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1468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14147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41472_73709187">
            <w:r>
              <w:rPr>
                <w:webHidden/>
                <w:rStyle w:val="IndexLink"/>
                <w:rtl w:val="true"/>
              </w:rPr>
              <w:t>تتمة حرف الطاء</w:t>
            </w:r>
            <w:r>
              <w:rPr>
                <w:rStyle w:val="IndexLink"/>
                <w:rtl w:val="true"/>
              </w:rPr>
              <w:tab/>
            </w:r>
            <w:r>
              <w:rPr>
                <w:rStyle w:val="IndexLink"/>
              </w:rPr>
              <w:t>8</w:t>
            </w:r>
          </w:hyperlink>
        </w:p>
        <w:p>
          <w:pPr>
            <w:pStyle w:val="Contents3"/>
            <w:tabs>
              <w:tab w:val="clear" w:pos="8459"/>
              <w:tab w:val="right" w:pos="9026" w:leader="dot"/>
            </w:tabs>
            <w:rPr/>
          </w:pPr>
          <w:hyperlink w:anchor="__RefHeading___Toc1141474_73709187">
            <w:r>
              <w:rPr>
                <w:webHidden/>
                <w:rStyle w:val="IndexLink"/>
                <w:rtl w:val="true"/>
              </w:rPr>
              <w:t>ذكر من اسمه طغتكين</w:t>
            </w:r>
            <w:r>
              <w:rPr>
                <w:rStyle w:val="IndexLink"/>
                <w:rtl w:val="true"/>
              </w:rPr>
              <w:tab/>
            </w:r>
            <w:r>
              <w:rPr>
                <w:rStyle w:val="IndexLink"/>
              </w:rPr>
              <w:t>8</w:t>
            </w:r>
          </w:hyperlink>
        </w:p>
        <w:p>
          <w:pPr>
            <w:pStyle w:val="Contents4"/>
            <w:tabs>
              <w:tab w:val="clear" w:pos="8176"/>
              <w:tab w:val="right" w:pos="9026" w:leader="dot"/>
            </w:tabs>
            <w:rPr/>
          </w:pPr>
          <w:hyperlink w:anchor="__RefHeading___Toc1141476_73709187">
            <w:r>
              <w:rPr>
                <w:webHidden/>
                <w:rStyle w:val="IndexLink"/>
              </w:rPr>
              <w:t>2968</w:t>
            </w:r>
            <w:r>
              <w:rPr>
                <w:rStyle w:val="IndexLink"/>
                <w:rtl w:val="true"/>
              </w:rPr>
              <w:t xml:space="preserve"> - </w:t>
            </w:r>
            <w:r>
              <w:rPr>
                <w:rStyle w:val="IndexLink"/>
                <w:rtl w:val="true"/>
              </w:rPr>
              <w:t>طغتكين أبو منصور المعروف بأتابك</w:t>
            </w:r>
            <w:r>
              <w:rPr>
                <w:rStyle w:val="IndexLink"/>
                <w:rtl w:val="true"/>
              </w:rPr>
              <w:tab/>
            </w:r>
            <w:r>
              <w:rPr>
                <w:rStyle w:val="IndexLink"/>
              </w:rPr>
              <w:t>8</w:t>
            </w:r>
          </w:hyperlink>
        </w:p>
        <w:p>
          <w:pPr>
            <w:pStyle w:val="Contents3"/>
            <w:tabs>
              <w:tab w:val="clear" w:pos="8459"/>
              <w:tab w:val="right" w:pos="9026" w:leader="dot"/>
            </w:tabs>
            <w:rPr/>
          </w:pPr>
          <w:hyperlink w:anchor="__RefHeading___Toc1141478_73709187">
            <w:r>
              <w:rPr>
                <w:webHidden/>
                <w:rStyle w:val="IndexLink"/>
                <w:rtl w:val="true"/>
              </w:rPr>
              <w:t>ذكر من اسمه طغج</w:t>
            </w:r>
            <w:r>
              <w:rPr>
                <w:rStyle w:val="IndexLink"/>
                <w:rtl w:val="true"/>
              </w:rPr>
              <w:tab/>
            </w:r>
            <w:r>
              <w:rPr>
                <w:rStyle w:val="IndexLink"/>
              </w:rPr>
              <w:t>9</w:t>
            </w:r>
          </w:hyperlink>
        </w:p>
        <w:p>
          <w:pPr>
            <w:pStyle w:val="Contents4"/>
            <w:tabs>
              <w:tab w:val="clear" w:pos="8176"/>
              <w:tab w:val="right" w:pos="9026" w:leader="dot"/>
            </w:tabs>
            <w:rPr/>
          </w:pPr>
          <w:hyperlink w:anchor="__RefHeading___Toc1141480_73709187">
            <w:r>
              <w:rPr>
                <w:webHidden/>
                <w:rStyle w:val="IndexLink"/>
              </w:rPr>
              <w:t>2969</w:t>
            </w:r>
            <w:r>
              <w:rPr>
                <w:rStyle w:val="IndexLink"/>
                <w:rtl w:val="true"/>
              </w:rPr>
              <w:t xml:space="preserve"> - </w:t>
            </w:r>
            <w:r>
              <w:rPr>
                <w:rStyle w:val="IndexLink"/>
                <w:rtl w:val="true"/>
              </w:rPr>
              <w:t>طغج بن جفّ الفرغاني</w:t>
            </w:r>
            <w:r>
              <w:rPr>
                <w:rStyle w:val="IndexLink"/>
                <w:rtl w:val="true"/>
              </w:rPr>
              <w:tab/>
            </w:r>
            <w:r>
              <w:rPr>
                <w:rStyle w:val="IndexLink"/>
              </w:rPr>
              <w:t>9</w:t>
            </w:r>
          </w:hyperlink>
        </w:p>
        <w:p>
          <w:pPr>
            <w:pStyle w:val="Contents3"/>
            <w:tabs>
              <w:tab w:val="clear" w:pos="8459"/>
              <w:tab w:val="right" w:pos="9026" w:leader="dot"/>
            </w:tabs>
            <w:rPr/>
          </w:pPr>
          <w:hyperlink w:anchor="__RefHeading___Toc1141482_73709187">
            <w:r>
              <w:rPr>
                <w:webHidden/>
                <w:rStyle w:val="IndexLink"/>
                <w:rtl w:val="true"/>
              </w:rPr>
              <w:t>ذكر من اسمه طفيل</w:t>
            </w:r>
            <w:r>
              <w:rPr>
                <w:rStyle w:val="IndexLink"/>
                <w:rtl w:val="true"/>
              </w:rPr>
              <w:tab/>
            </w:r>
            <w:r>
              <w:rPr>
                <w:rStyle w:val="IndexLink"/>
              </w:rPr>
              <w:t>11</w:t>
            </w:r>
          </w:hyperlink>
        </w:p>
        <w:p>
          <w:pPr>
            <w:pStyle w:val="Contents4"/>
            <w:tabs>
              <w:tab w:val="clear" w:pos="8176"/>
              <w:tab w:val="right" w:pos="9026" w:leader="dot"/>
            </w:tabs>
            <w:rPr/>
          </w:pPr>
          <w:hyperlink w:anchor="__RefHeading___Toc1141484_73709187">
            <w:r>
              <w:rPr>
                <w:webHidden/>
                <w:rStyle w:val="IndexLink"/>
              </w:rPr>
              <w:t>2970</w:t>
            </w:r>
            <w:r>
              <w:rPr>
                <w:rStyle w:val="IndexLink"/>
                <w:rtl w:val="true"/>
              </w:rPr>
              <w:t xml:space="preserve"> - </w:t>
            </w:r>
            <w:r>
              <w:rPr>
                <w:rStyle w:val="IndexLink"/>
                <w:rtl w:val="true"/>
              </w:rPr>
              <w:t>طفيل بن حارثة الكلبي دمشقي</w:t>
            </w:r>
            <w:r>
              <w:rPr>
                <w:rStyle w:val="IndexLink"/>
                <w:rtl w:val="true"/>
              </w:rPr>
              <w:tab/>
            </w:r>
            <w:r>
              <w:rPr>
                <w:rStyle w:val="IndexLink"/>
              </w:rPr>
              <w:t>11</w:t>
            </w:r>
          </w:hyperlink>
        </w:p>
        <w:p>
          <w:pPr>
            <w:pStyle w:val="Contents4"/>
            <w:tabs>
              <w:tab w:val="clear" w:pos="8176"/>
              <w:tab w:val="right" w:pos="9026" w:leader="dot"/>
            </w:tabs>
            <w:rPr/>
          </w:pPr>
          <w:hyperlink w:anchor="__RefHeading___Toc1141486_73709187">
            <w:r>
              <w:rPr>
                <w:webHidden/>
                <w:rStyle w:val="IndexLink"/>
              </w:rPr>
              <w:t>2971</w:t>
            </w:r>
            <w:r>
              <w:rPr>
                <w:rStyle w:val="IndexLink"/>
                <w:rtl w:val="true"/>
              </w:rPr>
              <w:t xml:space="preserve"> - </w:t>
            </w:r>
            <w:r>
              <w:rPr>
                <w:rStyle w:val="IndexLink"/>
                <w:rtl w:val="true"/>
              </w:rPr>
              <w:t>الطّفيل بن زرارة الحرسي</w:t>
            </w:r>
            <w:r>
              <w:rPr>
                <w:rStyle w:val="IndexLink"/>
                <w:rtl w:val="true"/>
              </w:rPr>
              <w:tab/>
            </w:r>
            <w:r>
              <w:rPr>
                <w:rStyle w:val="IndexLink"/>
              </w:rPr>
              <w:t>12</w:t>
            </w:r>
          </w:hyperlink>
        </w:p>
        <w:p>
          <w:pPr>
            <w:pStyle w:val="Contents4"/>
            <w:tabs>
              <w:tab w:val="clear" w:pos="8176"/>
              <w:tab w:val="right" w:pos="9026" w:leader="dot"/>
            </w:tabs>
            <w:rPr/>
          </w:pPr>
          <w:hyperlink w:anchor="__RefHeading___Toc1141488_73709187">
            <w:r>
              <w:rPr>
                <w:webHidden/>
                <w:rStyle w:val="IndexLink"/>
              </w:rPr>
              <w:t>2972</w:t>
            </w:r>
            <w:r>
              <w:rPr>
                <w:rStyle w:val="IndexLink"/>
                <w:rtl w:val="true"/>
              </w:rPr>
              <w:t xml:space="preserve"> - </w:t>
            </w:r>
            <w:r>
              <w:rPr>
                <w:rStyle w:val="IndexLink"/>
                <w:rtl w:val="true"/>
              </w:rPr>
              <w:t xml:space="preserve">الطّفيل بن عمرو بن حممة </w:t>
            </w:r>
            <w:r>
              <w:rPr>
                <w:rStyle w:val="IndexLink"/>
                <w:rtl w:val="true"/>
              </w:rPr>
              <w:t xml:space="preserve">- </w:t>
            </w:r>
            <w:r>
              <w:rPr>
                <w:rStyle w:val="IndexLink"/>
                <w:rtl w:val="true"/>
              </w:rPr>
              <w:t>و قيل</w:t>
            </w:r>
            <w:r>
              <w:rPr>
                <w:rStyle w:val="IndexLink"/>
                <w:rtl w:val="true"/>
              </w:rPr>
              <w:t xml:space="preserve">: </w:t>
            </w:r>
            <w:r>
              <w:rPr>
                <w:rStyle w:val="IndexLink"/>
                <w:rtl w:val="true"/>
              </w:rPr>
              <w:t xml:space="preserve">طفيل بن عمرو بن طريف </w:t>
            </w:r>
            <w:r>
              <w:rPr>
                <w:rStyle w:val="IndexLink"/>
                <w:rtl w:val="true"/>
              </w:rPr>
              <w:t xml:space="preserve">- </w:t>
            </w:r>
            <w:r>
              <w:rPr>
                <w:rStyle w:val="IndexLink"/>
                <w:rtl w:val="true"/>
              </w:rPr>
              <w:t>ابن العاص</w:t>
            </w:r>
            <w:r>
              <w:rPr>
                <w:rStyle w:val="IndexLink"/>
                <w:rtl w:val="true"/>
              </w:rPr>
              <w:t>...</w:t>
              <w:tab/>
            </w:r>
            <w:r>
              <w:rPr>
                <w:rStyle w:val="IndexLink"/>
              </w:rPr>
              <w:t>12</w:t>
            </w:r>
          </w:hyperlink>
        </w:p>
        <w:p>
          <w:pPr>
            <w:pStyle w:val="Contents4"/>
            <w:tabs>
              <w:tab w:val="clear" w:pos="8176"/>
              <w:tab w:val="right" w:pos="9026" w:leader="dot"/>
            </w:tabs>
            <w:rPr/>
          </w:pPr>
          <w:hyperlink w:anchor="__RefHeading___Toc1141490_73709187">
            <w:r>
              <w:rPr>
                <w:webHidden/>
                <w:rStyle w:val="IndexLink"/>
              </w:rPr>
              <w:t>2973</w:t>
            </w:r>
            <w:r>
              <w:rPr>
                <w:rStyle w:val="IndexLink"/>
                <w:rtl w:val="true"/>
              </w:rPr>
              <w:t xml:space="preserve"> - </w:t>
            </w:r>
            <w:r>
              <w:rPr>
                <w:rStyle w:val="IndexLink"/>
                <w:rtl w:val="true"/>
              </w:rPr>
              <w:t>الطّفيل بن عمير الكلبي</w:t>
            </w:r>
            <w:r>
              <w:rPr>
                <w:rStyle w:val="IndexLink"/>
                <w:rtl w:val="true"/>
              </w:rPr>
              <w:tab/>
            </w:r>
            <w:r>
              <w:rPr>
                <w:rStyle w:val="IndexLink"/>
              </w:rPr>
              <w:t>25</w:t>
            </w:r>
          </w:hyperlink>
        </w:p>
        <w:p>
          <w:pPr>
            <w:pStyle w:val="Contents4"/>
            <w:tabs>
              <w:tab w:val="clear" w:pos="8176"/>
              <w:tab w:val="right" w:pos="9026" w:leader="dot"/>
            </w:tabs>
            <w:rPr/>
          </w:pPr>
          <w:hyperlink w:anchor="__RefHeading___Toc1141492_73709187">
            <w:r>
              <w:rPr>
                <w:webHidden/>
                <w:rStyle w:val="IndexLink"/>
              </w:rPr>
              <w:t>2974</w:t>
            </w:r>
            <w:r>
              <w:rPr>
                <w:rStyle w:val="IndexLink"/>
                <w:rtl w:val="true"/>
              </w:rPr>
              <w:t xml:space="preserve"> - </w:t>
            </w:r>
            <w:r>
              <w:rPr>
                <w:rStyle w:val="IndexLink"/>
                <w:rtl w:val="true"/>
              </w:rPr>
              <w:t>الطّفيل البكّائي العامري الكوفي</w:t>
            </w:r>
            <w:r>
              <w:rPr>
                <w:rStyle w:val="IndexLink"/>
                <w:rtl w:val="true"/>
              </w:rPr>
              <w:tab/>
            </w:r>
            <w:r>
              <w:rPr>
                <w:rStyle w:val="IndexLink"/>
              </w:rPr>
              <w:t>25</w:t>
            </w:r>
          </w:hyperlink>
        </w:p>
        <w:p>
          <w:pPr>
            <w:pStyle w:val="Contents3"/>
            <w:tabs>
              <w:tab w:val="clear" w:pos="8459"/>
              <w:tab w:val="right" w:pos="9026" w:leader="dot"/>
            </w:tabs>
            <w:rPr/>
          </w:pPr>
          <w:hyperlink w:anchor="__RefHeading___Toc1141494_73709187">
            <w:r>
              <w:rPr>
                <w:webHidden/>
                <w:rStyle w:val="IndexLink"/>
                <w:rtl w:val="true"/>
              </w:rPr>
              <w:t>ذكر من اسمه طلحة</w:t>
            </w:r>
            <w:r>
              <w:rPr>
                <w:rStyle w:val="IndexLink"/>
                <w:rtl w:val="true"/>
              </w:rPr>
              <w:tab/>
            </w:r>
            <w:r>
              <w:rPr>
                <w:rStyle w:val="IndexLink"/>
              </w:rPr>
              <w:t>26</w:t>
            </w:r>
          </w:hyperlink>
        </w:p>
        <w:p>
          <w:pPr>
            <w:pStyle w:val="Contents4"/>
            <w:tabs>
              <w:tab w:val="clear" w:pos="8176"/>
              <w:tab w:val="right" w:pos="9026" w:leader="dot"/>
            </w:tabs>
            <w:rPr/>
          </w:pPr>
          <w:hyperlink w:anchor="__RefHeading___Toc1141496_73709187">
            <w:r>
              <w:rPr>
                <w:webHidden/>
                <w:rStyle w:val="IndexLink"/>
              </w:rPr>
              <w:t>2975</w:t>
            </w:r>
            <w:r>
              <w:rPr>
                <w:rStyle w:val="IndexLink"/>
                <w:rtl w:val="true"/>
              </w:rPr>
              <w:t xml:space="preserve"> - </w:t>
            </w:r>
            <w:r>
              <w:rPr>
                <w:rStyle w:val="IndexLink"/>
                <w:rtl w:val="true"/>
              </w:rPr>
              <w:t>طلحة بن أحمد بن الحسن، و يقال</w:t>
            </w:r>
            <w:r>
              <w:rPr>
                <w:rStyle w:val="IndexLink"/>
                <w:rtl w:val="true"/>
              </w:rPr>
              <w:t xml:space="preserve">: </w:t>
            </w:r>
            <w:r>
              <w:rPr>
                <w:rStyle w:val="IndexLink"/>
                <w:rtl w:val="true"/>
              </w:rPr>
              <w:t>ابن الحسين أبو القاسم، و يقال</w:t>
            </w:r>
            <w:r>
              <w:rPr>
                <w:rStyle w:val="IndexLink"/>
                <w:rtl w:val="true"/>
              </w:rPr>
              <w:t xml:space="preserve">: </w:t>
            </w:r>
            <w:r>
              <w:rPr>
                <w:rStyle w:val="IndexLink"/>
                <w:rtl w:val="true"/>
              </w:rPr>
              <w:t>أبو محمّد البغدادي الخزّاز الصّوفي</w:t>
            </w:r>
            <w:r>
              <w:rPr>
                <w:rStyle w:val="IndexLink"/>
                <w:rtl w:val="true"/>
              </w:rPr>
              <w:tab/>
            </w:r>
            <w:r>
              <w:rPr>
                <w:rStyle w:val="IndexLink"/>
              </w:rPr>
              <w:t>26</w:t>
            </w:r>
          </w:hyperlink>
        </w:p>
        <w:p>
          <w:pPr>
            <w:pStyle w:val="Contents4"/>
            <w:tabs>
              <w:tab w:val="clear" w:pos="8176"/>
              <w:tab w:val="right" w:pos="9026" w:leader="dot"/>
            </w:tabs>
            <w:rPr/>
          </w:pPr>
          <w:hyperlink w:anchor="__RefHeading___Toc1141498_73709187">
            <w:r>
              <w:rPr>
                <w:webHidden/>
                <w:rStyle w:val="IndexLink"/>
              </w:rPr>
              <w:t>2976</w:t>
            </w:r>
            <w:r>
              <w:rPr>
                <w:rStyle w:val="IndexLink"/>
                <w:rtl w:val="true"/>
              </w:rPr>
              <w:t xml:space="preserve"> - </w:t>
            </w:r>
            <w:r>
              <w:rPr>
                <w:rStyle w:val="IndexLink"/>
                <w:rtl w:val="true"/>
              </w:rPr>
              <w:t>طلحة بن أحمد بن عبد اللّه بن أحمد أبو الحسن الصّيداوي</w:t>
            </w:r>
            <w:r>
              <w:rPr>
                <w:rStyle w:val="IndexLink"/>
                <w:rtl w:val="true"/>
              </w:rPr>
              <w:tab/>
            </w:r>
            <w:r>
              <w:rPr>
                <w:rStyle w:val="IndexLink"/>
              </w:rPr>
              <w:t>27</w:t>
            </w:r>
          </w:hyperlink>
        </w:p>
        <w:p>
          <w:pPr>
            <w:pStyle w:val="Contents4"/>
            <w:tabs>
              <w:tab w:val="clear" w:pos="8176"/>
              <w:tab w:val="right" w:pos="9026" w:leader="dot"/>
            </w:tabs>
            <w:rPr/>
          </w:pPr>
          <w:hyperlink w:anchor="__RefHeading___Toc1141500_73709187">
            <w:r>
              <w:rPr>
                <w:webHidden/>
                <w:rStyle w:val="IndexLink"/>
              </w:rPr>
              <w:t>2977</w:t>
            </w:r>
            <w:r>
              <w:rPr>
                <w:rStyle w:val="IndexLink"/>
                <w:rtl w:val="true"/>
              </w:rPr>
              <w:t xml:space="preserve"> - </w:t>
            </w:r>
            <w:r>
              <w:rPr>
                <w:rStyle w:val="IndexLink"/>
                <w:rtl w:val="true"/>
              </w:rPr>
              <w:t>طلحة بن أسد بن عبد اللّه المختار أبو محمّد الرّقّي</w:t>
            </w:r>
            <w:r>
              <w:rPr>
                <w:rStyle w:val="IndexLink"/>
                <w:rtl w:val="true"/>
              </w:rPr>
              <w:tab/>
            </w:r>
            <w:r>
              <w:rPr>
                <w:rStyle w:val="IndexLink"/>
              </w:rPr>
              <w:t>27</w:t>
            </w:r>
          </w:hyperlink>
        </w:p>
        <w:p>
          <w:pPr>
            <w:pStyle w:val="Contents4"/>
            <w:tabs>
              <w:tab w:val="clear" w:pos="8176"/>
              <w:tab w:val="right" w:pos="9026" w:leader="dot"/>
            </w:tabs>
            <w:rPr/>
          </w:pPr>
          <w:hyperlink w:anchor="__RefHeading___Toc1141502_73709187">
            <w:r>
              <w:rPr>
                <w:webHidden/>
                <w:rStyle w:val="IndexLink"/>
              </w:rPr>
              <w:t>2978</w:t>
            </w:r>
            <w:r>
              <w:rPr>
                <w:rStyle w:val="IndexLink"/>
                <w:rtl w:val="true"/>
              </w:rPr>
              <w:t xml:space="preserve"> - </w:t>
            </w:r>
            <w:r>
              <w:rPr>
                <w:rStyle w:val="IndexLink"/>
                <w:rtl w:val="true"/>
              </w:rPr>
              <w:t xml:space="preserve">طلحة بن زيد أبو مسكين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محمّد </w:t>
            </w:r>
            <w:r>
              <w:rPr>
                <w:rStyle w:val="IndexLink"/>
                <w:rtl w:val="true"/>
              </w:rPr>
              <w:t xml:space="preserve">- </w:t>
            </w:r>
            <w:r>
              <w:rPr>
                <w:rStyle w:val="IndexLink"/>
                <w:rtl w:val="true"/>
              </w:rPr>
              <w:t>القرشي الرّقّي</w:t>
            </w:r>
            <w:r>
              <w:rPr>
                <w:rStyle w:val="IndexLink"/>
                <w:rtl w:val="true"/>
              </w:rPr>
              <w:tab/>
            </w:r>
            <w:r>
              <w:rPr>
                <w:rStyle w:val="IndexLink"/>
              </w:rPr>
              <w:t>29</w:t>
            </w:r>
          </w:hyperlink>
        </w:p>
        <w:p>
          <w:pPr>
            <w:pStyle w:val="Contents4"/>
            <w:tabs>
              <w:tab w:val="clear" w:pos="8176"/>
              <w:tab w:val="right" w:pos="9026" w:leader="dot"/>
            </w:tabs>
            <w:rPr/>
          </w:pPr>
          <w:hyperlink w:anchor="__RefHeading___Toc1141504_73709187">
            <w:r>
              <w:rPr>
                <w:webHidden/>
                <w:rStyle w:val="IndexLink"/>
              </w:rPr>
              <w:t>2979</w:t>
            </w:r>
            <w:r>
              <w:rPr>
                <w:rStyle w:val="IndexLink"/>
                <w:rtl w:val="true"/>
              </w:rPr>
              <w:t xml:space="preserve"> - </w:t>
            </w:r>
            <w:r>
              <w:rPr>
                <w:rStyle w:val="IndexLink"/>
                <w:rtl w:val="true"/>
              </w:rPr>
              <w:t>طلحة بن سعيد بن عمرو بن مرّة الجهني</w:t>
            </w:r>
            <w:r>
              <w:rPr>
                <w:rStyle w:val="IndexLink"/>
                <w:rtl w:val="true"/>
              </w:rPr>
              <w:tab/>
            </w:r>
            <w:r>
              <w:rPr>
                <w:rStyle w:val="IndexLink"/>
              </w:rPr>
              <w:t>34</w:t>
            </w:r>
          </w:hyperlink>
        </w:p>
        <w:p>
          <w:pPr>
            <w:pStyle w:val="Contents4"/>
            <w:tabs>
              <w:tab w:val="clear" w:pos="8176"/>
              <w:tab w:val="right" w:pos="9026" w:leader="dot"/>
            </w:tabs>
            <w:rPr/>
          </w:pPr>
          <w:hyperlink w:anchor="__RefHeading___Toc1141506_73709187">
            <w:r>
              <w:rPr>
                <w:webHidden/>
                <w:rStyle w:val="IndexLink"/>
              </w:rPr>
              <w:t>2980</w:t>
            </w:r>
            <w:r>
              <w:rPr>
                <w:rStyle w:val="IndexLink"/>
                <w:rtl w:val="true"/>
              </w:rPr>
              <w:t xml:space="preserve"> - </w:t>
            </w:r>
            <w:r>
              <w:rPr>
                <w:rStyle w:val="IndexLink"/>
                <w:rtl w:val="true"/>
              </w:rPr>
              <w:t>طلحة بن أبي السّن الصّيداوي</w:t>
            </w:r>
            <w:r>
              <w:rPr>
                <w:rStyle w:val="IndexLink"/>
                <w:rtl w:val="true"/>
              </w:rPr>
              <w:tab/>
            </w:r>
            <w:r>
              <w:rPr>
                <w:rStyle w:val="IndexLink"/>
              </w:rPr>
              <w:t>35</w:t>
            </w:r>
          </w:hyperlink>
        </w:p>
        <w:p>
          <w:pPr>
            <w:pStyle w:val="Contents4"/>
            <w:tabs>
              <w:tab w:val="clear" w:pos="8176"/>
              <w:tab w:val="right" w:pos="9026" w:leader="dot"/>
            </w:tabs>
            <w:rPr/>
          </w:pPr>
          <w:hyperlink w:anchor="__RefHeading___Toc1141508_73709187">
            <w:r>
              <w:rPr>
                <w:webHidden/>
                <w:rStyle w:val="IndexLink"/>
              </w:rPr>
              <w:t>2981</w:t>
            </w:r>
            <w:r>
              <w:rPr>
                <w:rStyle w:val="IndexLink"/>
                <w:rtl w:val="true"/>
              </w:rPr>
              <w:t xml:space="preserve"> - </w:t>
            </w:r>
            <w:r>
              <w:rPr>
                <w:rStyle w:val="IndexLink"/>
                <w:rtl w:val="true"/>
              </w:rPr>
              <w:t>طلحة بن عبد اللّه بن خلف بن أسعد ابن عامر بن بياضة بن سبيع بن خثعمة</w:t>
            </w:r>
            <w:r>
              <w:rPr>
                <w:rStyle w:val="IndexLink"/>
                <w:rtl w:val="true"/>
              </w:rPr>
              <w:t>....</w:t>
              <w:tab/>
            </w:r>
            <w:r>
              <w:rPr>
                <w:rStyle w:val="IndexLink"/>
              </w:rPr>
              <w:t>36</w:t>
            </w:r>
          </w:hyperlink>
        </w:p>
        <w:p>
          <w:pPr>
            <w:pStyle w:val="Contents4"/>
            <w:tabs>
              <w:tab w:val="clear" w:pos="8176"/>
              <w:tab w:val="right" w:pos="9026" w:leader="dot"/>
            </w:tabs>
            <w:rPr/>
          </w:pPr>
          <w:hyperlink w:anchor="__RefHeading___Toc1141510_73709187">
            <w:r>
              <w:rPr>
                <w:webHidden/>
                <w:rStyle w:val="IndexLink"/>
              </w:rPr>
              <w:t>2982</w:t>
            </w:r>
            <w:r>
              <w:rPr>
                <w:rStyle w:val="IndexLink"/>
                <w:rtl w:val="true"/>
              </w:rPr>
              <w:t xml:space="preserve"> - </w:t>
            </w:r>
            <w:r>
              <w:rPr>
                <w:rStyle w:val="IndexLink"/>
                <w:rtl w:val="true"/>
              </w:rPr>
              <w:t xml:space="preserve">طلحة بن عبد اللّه بن عوف بن عبد عوف ابن عبد بن الحارث بن زهرة بن كلاب بن مرّة أبو 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محمّد </w:t>
            </w:r>
            <w:r>
              <w:rPr>
                <w:rStyle w:val="IndexLink"/>
                <w:rtl w:val="true"/>
              </w:rPr>
              <w:t xml:space="preserve">- </w:t>
            </w:r>
            <w:r>
              <w:rPr>
                <w:rStyle w:val="IndexLink"/>
                <w:rtl w:val="true"/>
              </w:rPr>
              <w:t>الزّهري</w:t>
            </w:r>
            <w:r>
              <w:rPr>
                <w:rStyle w:val="IndexLink"/>
                <w:rtl w:val="true"/>
              </w:rPr>
              <w:tab/>
            </w:r>
            <w:r>
              <w:rPr>
                <w:rStyle w:val="IndexLink"/>
              </w:rPr>
              <w:t>45</w:t>
            </w:r>
          </w:hyperlink>
        </w:p>
        <w:p>
          <w:pPr>
            <w:pStyle w:val="Contents4"/>
            <w:tabs>
              <w:tab w:val="clear" w:pos="8176"/>
              <w:tab w:val="right" w:pos="9026" w:leader="dot"/>
            </w:tabs>
            <w:rPr/>
          </w:pPr>
          <w:hyperlink w:anchor="__RefHeading___Toc1141512_73709187">
            <w:r>
              <w:rPr>
                <w:webHidden/>
                <w:rStyle w:val="IndexLink"/>
              </w:rPr>
              <w:t>2983</w:t>
            </w:r>
            <w:r>
              <w:rPr>
                <w:rStyle w:val="IndexLink"/>
                <w:rtl w:val="true"/>
              </w:rPr>
              <w:t xml:space="preserve"> - </w:t>
            </w:r>
            <w:r>
              <w:rPr>
                <w:rStyle w:val="IndexLink"/>
                <w:rtl w:val="true"/>
              </w:rPr>
              <w:t xml:space="preserve">طلحة بن عبيد اللّه بن عثمان ابن عمرو بن كعب بن سعد بن تيم بن مرّة بن </w:t>
            </w:r>
            <w:r>
              <w:rPr>
                <w:rStyle w:val="IndexLink"/>
                <w:rtl w:val="true"/>
              </w:rPr>
              <w:t>....</w:t>
              <w:tab/>
            </w:r>
            <w:r>
              <w:rPr>
                <w:rStyle w:val="IndexLink"/>
              </w:rPr>
              <w:t>59</w:t>
            </w:r>
          </w:hyperlink>
        </w:p>
        <w:p>
          <w:pPr>
            <w:pStyle w:val="Contents4"/>
            <w:tabs>
              <w:tab w:val="clear" w:pos="8176"/>
              <w:tab w:val="right" w:pos="9026" w:leader="dot"/>
            </w:tabs>
            <w:rPr/>
          </w:pPr>
          <w:hyperlink w:anchor="__RefHeading___Toc1141514_73709187">
            <w:r>
              <w:rPr>
                <w:webHidden/>
                <w:rStyle w:val="IndexLink"/>
              </w:rPr>
              <w:t>2984</w:t>
            </w:r>
            <w:r>
              <w:rPr>
                <w:rStyle w:val="IndexLink"/>
                <w:rtl w:val="true"/>
              </w:rPr>
              <w:t xml:space="preserve"> - </w:t>
            </w:r>
            <w:r>
              <w:rPr>
                <w:rStyle w:val="IndexLink"/>
                <w:rtl w:val="true"/>
              </w:rPr>
              <w:t xml:space="preserve">طلحة بن عبيد اللّه بن كريز بن جابر بن ربيعة ابن هلال بن عبد مناف </w:t>
            </w:r>
            <w:r>
              <w:rPr>
                <w:rStyle w:val="IndexLink"/>
                <w:rtl w:val="true"/>
              </w:rPr>
              <w:t>....</w:t>
              <w:tab/>
            </w:r>
            <w:r>
              <w:rPr>
                <w:rStyle w:val="IndexLink"/>
              </w:rPr>
              <w:t>130</w:t>
            </w:r>
          </w:hyperlink>
        </w:p>
        <w:p>
          <w:pPr>
            <w:pStyle w:val="Contents4"/>
            <w:tabs>
              <w:tab w:val="clear" w:pos="8176"/>
              <w:tab w:val="right" w:pos="9026" w:leader="dot"/>
            </w:tabs>
            <w:rPr/>
          </w:pPr>
          <w:hyperlink w:anchor="__RefHeading___Toc1141516_73709187">
            <w:r>
              <w:rPr>
                <w:webHidden/>
                <w:rStyle w:val="IndexLink"/>
              </w:rPr>
              <w:t>2985</w:t>
            </w:r>
            <w:r>
              <w:rPr>
                <w:rStyle w:val="IndexLink"/>
                <w:rtl w:val="true"/>
              </w:rPr>
              <w:t xml:space="preserve"> - </w:t>
            </w:r>
            <w:r>
              <w:rPr>
                <w:rStyle w:val="IndexLink"/>
                <w:rtl w:val="true"/>
              </w:rPr>
              <w:t>طلحة بن عتبة</w:t>
            </w:r>
            <w:r>
              <w:rPr>
                <w:rStyle w:val="IndexLink"/>
                <w:rtl w:val="true"/>
              </w:rPr>
              <w:tab/>
            </w:r>
            <w:r>
              <w:rPr>
                <w:rStyle w:val="IndexLink"/>
              </w:rPr>
              <w:t>135</w:t>
            </w:r>
          </w:hyperlink>
        </w:p>
        <w:p>
          <w:pPr>
            <w:pStyle w:val="Contents4"/>
            <w:tabs>
              <w:tab w:val="clear" w:pos="8176"/>
              <w:tab w:val="right" w:pos="9026" w:leader="dot"/>
            </w:tabs>
            <w:rPr/>
          </w:pPr>
          <w:hyperlink w:anchor="__RefHeading___Toc1141518_73709187">
            <w:r>
              <w:rPr>
                <w:webHidden/>
                <w:rStyle w:val="IndexLink"/>
              </w:rPr>
              <w:t>2986</w:t>
            </w:r>
            <w:r>
              <w:rPr>
                <w:rStyle w:val="IndexLink"/>
                <w:rtl w:val="true"/>
              </w:rPr>
              <w:t xml:space="preserve"> - </w:t>
            </w:r>
            <w:r>
              <w:rPr>
                <w:rStyle w:val="IndexLink"/>
                <w:rtl w:val="true"/>
              </w:rPr>
              <w:t>طلحة بن عمرو بن مرّة الجهني</w:t>
            </w:r>
            <w:r>
              <w:rPr>
                <w:rStyle w:val="IndexLink"/>
                <w:rtl w:val="true"/>
              </w:rPr>
              <w:tab/>
            </w:r>
            <w:r>
              <w:rPr>
                <w:rStyle w:val="IndexLink"/>
              </w:rPr>
              <w:t>135</w:t>
            </w:r>
          </w:hyperlink>
        </w:p>
        <w:p>
          <w:pPr>
            <w:pStyle w:val="Contents4"/>
            <w:tabs>
              <w:tab w:val="clear" w:pos="8176"/>
              <w:tab w:val="right" w:pos="9026" w:leader="dot"/>
            </w:tabs>
            <w:rPr/>
          </w:pPr>
          <w:hyperlink w:anchor="__RefHeading___Toc1141520_73709187">
            <w:r>
              <w:rPr>
                <w:webHidden/>
                <w:rStyle w:val="IndexLink"/>
              </w:rPr>
              <w:t>2987</w:t>
            </w:r>
            <w:r>
              <w:rPr>
                <w:rStyle w:val="IndexLink"/>
                <w:rtl w:val="true"/>
              </w:rPr>
              <w:t xml:space="preserve"> - </w:t>
            </w:r>
            <w:r>
              <w:rPr>
                <w:rStyle w:val="IndexLink"/>
                <w:rtl w:val="true"/>
              </w:rPr>
              <w:t>طلحة بن أبي قنان العبدري مولاهم</w:t>
            </w:r>
            <w:r>
              <w:rPr>
                <w:rStyle w:val="IndexLink"/>
                <w:rtl w:val="true"/>
              </w:rPr>
              <w:t>....</w:t>
              <w:tab/>
            </w:r>
            <w:r>
              <w:rPr>
                <w:rStyle w:val="IndexLink"/>
              </w:rPr>
              <w:t>136</w:t>
            </w:r>
          </w:hyperlink>
        </w:p>
        <w:p>
          <w:pPr>
            <w:pStyle w:val="Contents4"/>
            <w:tabs>
              <w:tab w:val="clear" w:pos="8176"/>
              <w:tab w:val="right" w:pos="9026" w:leader="dot"/>
            </w:tabs>
            <w:rPr/>
          </w:pPr>
          <w:hyperlink w:anchor="__RefHeading___Toc1141522_73709187">
            <w:r>
              <w:rPr>
                <w:webHidden/>
                <w:rStyle w:val="IndexLink"/>
              </w:rPr>
              <w:t>2988</w:t>
            </w:r>
            <w:r>
              <w:rPr>
                <w:rStyle w:val="IndexLink"/>
                <w:rtl w:val="true"/>
              </w:rPr>
              <w:t xml:space="preserve"> - </w:t>
            </w:r>
            <w:r>
              <w:rPr>
                <w:rStyle w:val="IndexLink"/>
                <w:rtl w:val="true"/>
              </w:rPr>
              <w:t>طلحة بن معروف المحاربي</w:t>
            </w:r>
            <w:r>
              <w:rPr>
                <w:rStyle w:val="IndexLink"/>
                <w:rtl w:val="true"/>
              </w:rPr>
              <w:tab/>
            </w:r>
            <w:r>
              <w:rPr>
                <w:rStyle w:val="IndexLink"/>
              </w:rPr>
              <w:t>138</w:t>
            </w:r>
          </w:hyperlink>
        </w:p>
        <w:p>
          <w:pPr>
            <w:pStyle w:val="Contents4"/>
            <w:tabs>
              <w:tab w:val="clear" w:pos="8176"/>
              <w:tab w:val="right" w:pos="9026" w:leader="dot"/>
            </w:tabs>
            <w:rPr/>
          </w:pPr>
          <w:hyperlink w:anchor="__RefHeading___Toc1141524_73709187">
            <w:r>
              <w:rPr>
                <w:webHidden/>
                <w:rStyle w:val="IndexLink"/>
              </w:rPr>
              <w:t>2989</w:t>
            </w:r>
            <w:r>
              <w:rPr>
                <w:rStyle w:val="IndexLink"/>
                <w:rtl w:val="true"/>
              </w:rPr>
              <w:t xml:space="preserve"> - </w:t>
            </w:r>
            <w:r>
              <w:rPr>
                <w:rStyle w:val="IndexLink"/>
                <w:rtl w:val="true"/>
              </w:rPr>
              <w:t xml:space="preserve">طلحة بن يحيى بن </w:t>
            </w:r>
            <w:r>
              <w:rPr>
                <w:rStyle w:val="IndexLink"/>
                <w:rtl w:val="true"/>
              </w:rPr>
              <w:t>[</w:t>
            </w:r>
            <w:r>
              <w:rPr>
                <w:rStyle w:val="IndexLink"/>
                <w:rtl w:val="true"/>
              </w:rPr>
              <w:t>طلحة بن</w:t>
            </w:r>
            <w:r>
              <w:rPr>
                <w:rStyle w:val="IndexLink"/>
                <w:rtl w:val="true"/>
              </w:rPr>
              <w:t xml:space="preserve">] </w:t>
            </w:r>
            <w:r>
              <w:rPr>
                <w:rStyle w:val="IndexLink"/>
                <w:rtl w:val="true"/>
              </w:rPr>
              <w:t>عبيد اللّه ابن عثمان بن عمرو بن كعب بن سعد بن تيم بن مرّة القرشي التّيمي المدني</w:t>
            </w:r>
            <w:r>
              <w:rPr>
                <w:rStyle w:val="IndexLink"/>
                <w:rtl w:val="true"/>
              </w:rPr>
              <w:tab/>
            </w:r>
            <w:r>
              <w:rPr>
                <w:rStyle w:val="IndexLink"/>
              </w:rPr>
              <w:t>138</w:t>
            </w:r>
          </w:hyperlink>
        </w:p>
        <w:p>
          <w:pPr>
            <w:pStyle w:val="Contents4"/>
            <w:tabs>
              <w:tab w:val="clear" w:pos="8176"/>
              <w:tab w:val="right" w:pos="9026" w:leader="dot"/>
            </w:tabs>
            <w:rPr/>
          </w:pPr>
          <w:hyperlink w:anchor="__RefHeading___Toc1141526_73709187">
            <w:r>
              <w:rPr>
                <w:webHidden/>
                <w:rStyle w:val="IndexLink"/>
              </w:rPr>
              <w:t>2990</w:t>
            </w:r>
            <w:r>
              <w:rPr>
                <w:rStyle w:val="IndexLink"/>
                <w:rtl w:val="true"/>
              </w:rPr>
              <w:t xml:space="preserve"> - </w:t>
            </w:r>
            <w:r>
              <w:rPr>
                <w:rStyle w:val="IndexLink"/>
                <w:rtl w:val="true"/>
              </w:rPr>
              <w:t>طلحة بن السّبعي الدّمشقي الصّوفي</w:t>
            </w:r>
            <w:r>
              <w:rPr>
                <w:rStyle w:val="IndexLink"/>
                <w:rtl w:val="true"/>
              </w:rPr>
              <w:tab/>
            </w:r>
            <w:r>
              <w:rPr>
                <w:rStyle w:val="IndexLink"/>
              </w:rPr>
              <w:t>146</w:t>
            </w:r>
          </w:hyperlink>
        </w:p>
        <w:p>
          <w:pPr>
            <w:pStyle w:val="Contents3"/>
            <w:tabs>
              <w:tab w:val="clear" w:pos="8459"/>
              <w:tab w:val="right" w:pos="9026" w:leader="dot"/>
            </w:tabs>
            <w:rPr/>
          </w:pPr>
          <w:hyperlink w:anchor="__RefHeading___Toc1141528_73709187">
            <w:r>
              <w:rPr>
                <w:webHidden/>
                <w:rStyle w:val="IndexLink"/>
                <w:rtl w:val="true"/>
              </w:rPr>
              <w:t>ذكر من اسمه طليب</w:t>
            </w:r>
            <w:r>
              <w:rPr>
                <w:rStyle w:val="IndexLink"/>
                <w:rtl w:val="true"/>
              </w:rPr>
              <w:tab/>
            </w:r>
            <w:r>
              <w:rPr>
                <w:rStyle w:val="IndexLink"/>
              </w:rPr>
              <w:t>147</w:t>
            </w:r>
          </w:hyperlink>
        </w:p>
        <w:p>
          <w:pPr>
            <w:pStyle w:val="Contents4"/>
            <w:tabs>
              <w:tab w:val="clear" w:pos="8176"/>
              <w:tab w:val="right" w:pos="9026" w:leader="dot"/>
            </w:tabs>
            <w:rPr/>
          </w:pPr>
          <w:hyperlink w:anchor="__RefHeading___Toc1141530_7370918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41532_73709187">
            <w:r>
              <w:rPr>
                <w:webHidden/>
                <w:rStyle w:val="IndexLink"/>
              </w:rPr>
              <w:t>2991</w:t>
            </w:r>
            <w:r>
              <w:rPr>
                <w:rStyle w:val="IndexLink"/>
                <w:rtl w:val="true"/>
              </w:rPr>
              <w:t xml:space="preserve"> - </w:t>
            </w:r>
            <w:r>
              <w:rPr>
                <w:rStyle w:val="IndexLink"/>
                <w:rtl w:val="true"/>
              </w:rPr>
              <w:t>طليب بن عمير بن وهب بن عبد بن قصي ابن كلاب بن مرّة بن كعب بن لؤي بن غالب أبو عدي القرشي</w:t>
            </w:r>
            <w:r>
              <w:rPr>
                <w:rStyle w:val="IndexLink"/>
                <w:rtl w:val="true"/>
              </w:rPr>
              <w:tab/>
            </w:r>
            <w:r>
              <w:rPr>
                <w:rStyle w:val="IndexLink"/>
              </w:rPr>
              <w:t>147</w:t>
            </w:r>
          </w:hyperlink>
        </w:p>
        <w:p>
          <w:pPr>
            <w:pStyle w:val="Contents3"/>
            <w:tabs>
              <w:tab w:val="clear" w:pos="8459"/>
              <w:tab w:val="right" w:pos="9026" w:leader="dot"/>
            </w:tabs>
            <w:rPr/>
          </w:pPr>
          <w:hyperlink w:anchor="__RefHeading___Toc1141534_73709187">
            <w:r>
              <w:rPr>
                <w:webHidden/>
                <w:rStyle w:val="IndexLink"/>
                <w:rtl w:val="true"/>
              </w:rPr>
              <w:t>ذكر من اسمه طليحة</w:t>
            </w:r>
            <w:r>
              <w:rPr>
                <w:rStyle w:val="IndexLink"/>
                <w:rtl w:val="true"/>
              </w:rPr>
              <w:tab/>
            </w:r>
            <w:r>
              <w:rPr>
                <w:rStyle w:val="IndexLink"/>
              </w:rPr>
              <w:t>154</w:t>
            </w:r>
          </w:hyperlink>
        </w:p>
        <w:p>
          <w:pPr>
            <w:pStyle w:val="Contents4"/>
            <w:tabs>
              <w:tab w:val="clear" w:pos="8176"/>
              <w:tab w:val="right" w:pos="9026" w:leader="dot"/>
            </w:tabs>
            <w:rPr/>
          </w:pPr>
          <w:hyperlink w:anchor="__RefHeading___Toc1141536_73709187">
            <w:r>
              <w:rPr>
                <w:webHidden/>
                <w:rStyle w:val="IndexLink"/>
              </w:rPr>
              <w:t>2992</w:t>
            </w:r>
            <w:r>
              <w:rPr>
                <w:rStyle w:val="IndexLink"/>
                <w:rtl w:val="true"/>
              </w:rPr>
              <w:t xml:space="preserve"> - </w:t>
            </w:r>
            <w:r>
              <w:rPr>
                <w:rStyle w:val="IndexLink"/>
                <w:rtl w:val="true"/>
              </w:rPr>
              <w:t>طليحة بن خويلد بن نوفل بن نضلة بن الأشتر ابن حجوان بن فقعس بن ظريف بن عمرو ابن</w:t>
            </w:r>
            <w:r>
              <w:rPr>
                <w:rStyle w:val="IndexLink"/>
                <w:rtl w:val="true"/>
              </w:rPr>
              <w:t>...</w:t>
              <w:tab/>
            </w:r>
            <w:r>
              <w:rPr>
                <w:rStyle w:val="IndexLink"/>
              </w:rPr>
              <w:t>154</w:t>
            </w:r>
          </w:hyperlink>
        </w:p>
        <w:p>
          <w:pPr>
            <w:pStyle w:val="Contents3"/>
            <w:tabs>
              <w:tab w:val="clear" w:pos="8459"/>
              <w:tab w:val="right" w:pos="9026" w:leader="dot"/>
            </w:tabs>
            <w:rPr/>
          </w:pPr>
          <w:hyperlink w:anchor="__RefHeading___Toc1141538_73709187">
            <w:r>
              <w:rPr>
                <w:webHidden/>
                <w:rStyle w:val="IndexLink"/>
                <w:rtl w:val="true"/>
              </w:rPr>
              <w:t>ذكر من اسمه طويع</w:t>
            </w:r>
            <w:r>
              <w:rPr>
                <w:rStyle w:val="IndexLink"/>
                <w:rtl w:val="true"/>
              </w:rPr>
              <w:tab/>
            </w:r>
            <w:r>
              <w:rPr>
                <w:rStyle w:val="IndexLink"/>
              </w:rPr>
              <w:t>178</w:t>
            </w:r>
          </w:hyperlink>
        </w:p>
        <w:p>
          <w:pPr>
            <w:pStyle w:val="Contents4"/>
            <w:tabs>
              <w:tab w:val="clear" w:pos="8176"/>
              <w:tab w:val="right" w:pos="9026" w:leader="dot"/>
            </w:tabs>
            <w:rPr/>
          </w:pPr>
          <w:hyperlink w:anchor="__RefHeading___Toc1141540_73709187">
            <w:r>
              <w:rPr>
                <w:webHidden/>
                <w:rStyle w:val="IndexLink"/>
              </w:rPr>
              <w:t>2993</w:t>
            </w:r>
            <w:r>
              <w:rPr>
                <w:rStyle w:val="IndexLink"/>
                <w:rtl w:val="true"/>
              </w:rPr>
              <w:t xml:space="preserve"> - </w:t>
            </w:r>
            <w:r>
              <w:rPr>
                <w:rStyle w:val="IndexLink"/>
                <w:rtl w:val="true"/>
              </w:rPr>
              <w:t>طويع</w:t>
            </w:r>
            <w:r>
              <w:rPr>
                <w:rStyle w:val="IndexLink"/>
                <w:rtl w:val="true"/>
              </w:rPr>
              <w:tab/>
            </w:r>
            <w:r>
              <w:rPr>
                <w:rStyle w:val="IndexLink"/>
              </w:rPr>
              <w:t>178</w:t>
            </w:r>
          </w:hyperlink>
        </w:p>
        <w:p>
          <w:pPr>
            <w:pStyle w:val="Contents3"/>
            <w:tabs>
              <w:tab w:val="clear" w:pos="8459"/>
              <w:tab w:val="right" w:pos="9026" w:leader="dot"/>
            </w:tabs>
            <w:rPr/>
          </w:pPr>
          <w:hyperlink w:anchor="__RefHeading___Toc1141542_73709187">
            <w:r>
              <w:rPr>
                <w:webHidden/>
                <w:rStyle w:val="IndexLink"/>
                <w:rtl w:val="true"/>
              </w:rPr>
              <w:t>ذكر من اسمه طهمان</w:t>
            </w:r>
            <w:r>
              <w:rPr>
                <w:rStyle w:val="IndexLink"/>
                <w:rtl w:val="true"/>
              </w:rPr>
              <w:tab/>
            </w:r>
            <w:r>
              <w:rPr>
                <w:rStyle w:val="IndexLink"/>
              </w:rPr>
              <w:t>179</w:t>
            </w:r>
          </w:hyperlink>
        </w:p>
        <w:p>
          <w:pPr>
            <w:pStyle w:val="Contents4"/>
            <w:tabs>
              <w:tab w:val="clear" w:pos="8176"/>
              <w:tab w:val="right" w:pos="9026" w:leader="dot"/>
            </w:tabs>
            <w:rPr/>
          </w:pPr>
          <w:hyperlink w:anchor="__RefHeading___Toc1141544_73709187">
            <w:r>
              <w:rPr>
                <w:webHidden/>
                <w:rStyle w:val="IndexLink"/>
              </w:rPr>
              <w:t>2994</w:t>
            </w:r>
            <w:r>
              <w:rPr>
                <w:rStyle w:val="IndexLink"/>
                <w:rtl w:val="true"/>
              </w:rPr>
              <w:t xml:space="preserve"> - </w:t>
            </w:r>
            <w:r>
              <w:rPr>
                <w:rStyle w:val="IndexLink"/>
                <w:rtl w:val="true"/>
              </w:rPr>
              <w:t>طهمان بن عمرو</w:t>
            </w:r>
            <w:r>
              <w:rPr>
                <w:rStyle w:val="IndexLink"/>
                <w:rtl w:val="true"/>
              </w:rPr>
              <w:tab/>
            </w:r>
            <w:r>
              <w:rPr>
                <w:rStyle w:val="IndexLink"/>
              </w:rPr>
              <w:t>179</w:t>
            </w:r>
          </w:hyperlink>
        </w:p>
        <w:p>
          <w:pPr>
            <w:pStyle w:val="Contents3"/>
            <w:tabs>
              <w:tab w:val="clear" w:pos="8459"/>
              <w:tab w:val="right" w:pos="9026" w:leader="dot"/>
            </w:tabs>
            <w:rPr/>
          </w:pPr>
          <w:hyperlink w:anchor="__RefHeading___Toc1141546_73709187">
            <w:r>
              <w:rPr>
                <w:webHidden/>
                <w:rStyle w:val="IndexLink"/>
                <w:rtl w:val="true"/>
              </w:rPr>
              <w:t>ذكر من اسمه طيّب</w:t>
            </w:r>
            <w:r>
              <w:rPr>
                <w:rStyle w:val="IndexLink"/>
                <w:rtl w:val="true"/>
              </w:rPr>
              <w:tab/>
            </w:r>
            <w:r>
              <w:rPr>
                <w:rStyle w:val="IndexLink"/>
              </w:rPr>
              <w:t>180</w:t>
            </w:r>
          </w:hyperlink>
        </w:p>
        <w:p>
          <w:pPr>
            <w:pStyle w:val="Contents4"/>
            <w:tabs>
              <w:tab w:val="clear" w:pos="8176"/>
              <w:tab w:val="right" w:pos="9026" w:leader="dot"/>
            </w:tabs>
            <w:rPr/>
          </w:pPr>
          <w:hyperlink w:anchor="__RefHeading___Toc1141548_73709187">
            <w:r>
              <w:rPr>
                <w:webHidden/>
                <w:rStyle w:val="IndexLink"/>
              </w:rPr>
              <w:t>2995</w:t>
            </w:r>
            <w:r>
              <w:rPr>
                <w:rStyle w:val="IndexLink"/>
                <w:rtl w:val="true"/>
              </w:rPr>
              <w:t xml:space="preserve"> - </w:t>
            </w:r>
            <w:r>
              <w:rPr>
                <w:rStyle w:val="IndexLink"/>
                <w:rtl w:val="true"/>
              </w:rPr>
              <w:t>طيّب</w:t>
            </w:r>
            <w:r>
              <w:rPr>
                <w:rStyle w:val="IndexLink"/>
                <w:rtl w:val="true"/>
              </w:rPr>
              <w:tab/>
            </w:r>
            <w:r>
              <w:rPr>
                <w:rStyle w:val="IndexLink"/>
              </w:rPr>
              <w:t>180</w:t>
            </w:r>
          </w:hyperlink>
        </w:p>
        <w:p>
          <w:pPr>
            <w:pStyle w:val="Contents2"/>
            <w:tabs>
              <w:tab w:val="clear" w:pos="8743"/>
              <w:tab w:val="right" w:pos="9026" w:leader="dot"/>
            </w:tabs>
            <w:rPr/>
          </w:pPr>
          <w:hyperlink w:anchor="__RefHeading___Toc1141550_73709187">
            <w:r>
              <w:rPr>
                <w:webHidden/>
                <w:rStyle w:val="IndexLink"/>
                <w:rtl w:val="true"/>
              </w:rPr>
              <w:t>حرف الظّاء</w:t>
            </w:r>
            <w:r>
              <w:rPr>
                <w:rStyle w:val="IndexLink"/>
                <w:rtl w:val="true"/>
              </w:rPr>
              <w:tab/>
            </w:r>
            <w:r>
              <w:rPr>
                <w:rStyle w:val="IndexLink"/>
              </w:rPr>
              <w:t>181</w:t>
            </w:r>
          </w:hyperlink>
        </w:p>
        <w:p>
          <w:pPr>
            <w:pStyle w:val="Contents3"/>
            <w:tabs>
              <w:tab w:val="clear" w:pos="8459"/>
              <w:tab w:val="right" w:pos="9026" w:leader="dot"/>
            </w:tabs>
            <w:rPr/>
          </w:pPr>
          <w:hyperlink w:anchor="__RefHeading___Toc1141552_73709187">
            <w:r>
              <w:rPr>
                <w:webHidden/>
                <w:rStyle w:val="IndexLink"/>
                <w:rtl w:val="true"/>
              </w:rPr>
              <w:t>ذكر من اسمه ظالم</w:t>
            </w:r>
            <w:r>
              <w:rPr>
                <w:rStyle w:val="IndexLink"/>
                <w:rtl w:val="true"/>
              </w:rPr>
              <w:tab/>
            </w:r>
            <w:r>
              <w:rPr>
                <w:rStyle w:val="IndexLink"/>
              </w:rPr>
              <w:t>181</w:t>
            </w:r>
          </w:hyperlink>
        </w:p>
        <w:p>
          <w:pPr>
            <w:pStyle w:val="Contents4"/>
            <w:tabs>
              <w:tab w:val="clear" w:pos="8176"/>
              <w:tab w:val="right" w:pos="9026" w:leader="dot"/>
            </w:tabs>
            <w:rPr/>
          </w:pPr>
          <w:hyperlink w:anchor="__RefHeading___Toc1141554_73709187">
            <w:r>
              <w:rPr>
                <w:webHidden/>
                <w:rStyle w:val="IndexLink"/>
              </w:rPr>
              <w:t>2996</w:t>
            </w:r>
            <w:r>
              <w:rPr>
                <w:rStyle w:val="IndexLink"/>
                <w:rtl w:val="true"/>
              </w:rPr>
              <w:t xml:space="preserve"> - </w:t>
            </w:r>
            <w:r>
              <w:rPr>
                <w:rStyle w:val="IndexLink"/>
                <w:rtl w:val="true"/>
              </w:rPr>
              <w:t>ظالم بن عمرو بن ظالم، و يقال</w:t>
            </w:r>
            <w:r>
              <w:rPr>
                <w:rStyle w:val="IndexLink"/>
                <w:rtl w:val="true"/>
              </w:rPr>
              <w:t xml:space="preserve">: </w:t>
            </w:r>
            <w:r>
              <w:rPr>
                <w:rStyle w:val="IndexLink"/>
                <w:rtl w:val="true"/>
              </w:rPr>
              <w:t xml:space="preserve">ظالم بن عمرو بن سفيان ابن جندل بن يعمر بن </w:t>
            </w:r>
            <w:r>
              <w:rPr>
                <w:rStyle w:val="IndexLink"/>
                <w:rtl w:val="true"/>
              </w:rPr>
              <w:t>....</w:t>
              <w:tab/>
            </w:r>
            <w:r>
              <w:rPr>
                <w:rStyle w:val="IndexLink"/>
              </w:rPr>
              <w:t>181</w:t>
            </w:r>
          </w:hyperlink>
        </w:p>
        <w:p>
          <w:pPr>
            <w:pStyle w:val="Contents4"/>
            <w:tabs>
              <w:tab w:val="clear" w:pos="8176"/>
              <w:tab w:val="right" w:pos="9026" w:leader="dot"/>
            </w:tabs>
            <w:rPr/>
          </w:pPr>
          <w:hyperlink w:anchor="__RefHeading___Toc1141556_73709187">
            <w:r>
              <w:rPr>
                <w:webHidden/>
                <w:rStyle w:val="IndexLink"/>
              </w:rPr>
              <w:t>2997</w:t>
            </w:r>
            <w:r>
              <w:rPr>
                <w:rStyle w:val="IndexLink"/>
                <w:rtl w:val="true"/>
              </w:rPr>
              <w:t xml:space="preserve"> - </w:t>
            </w:r>
            <w:r>
              <w:rPr>
                <w:rStyle w:val="IndexLink"/>
                <w:rtl w:val="true"/>
              </w:rPr>
              <w:t>ظالم بن مرهوب العقيلي</w:t>
            </w:r>
            <w:r>
              <w:rPr>
                <w:rStyle w:val="IndexLink"/>
                <w:rtl w:val="true"/>
              </w:rPr>
              <w:tab/>
            </w:r>
            <w:r>
              <w:rPr>
                <w:rStyle w:val="IndexLink"/>
              </w:rPr>
              <w:t>216</w:t>
            </w:r>
          </w:hyperlink>
        </w:p>
        <w:p>
          <w:pPr>
            <w:pStyle w:val="Contents3"/>
            <w:tabs>
              <w:tab w:val="clear" w:pos="8459"/>
              <w:tab w:val="right" w:pos="9026" w:leader="dot"/>
            </w:tabs>
            <w:rPr/>
          </w:pPr>
          <w:hyperlink w:anchor="__RefHeading___Toc1141558_73709187">
            <w:r>
              <w:rPr>
                <w:webHidden/>
                <w:rStyle w:val="IndexLink"/>
                <w:rtl w:val="true"/>
              </w:rPr>
              <w:t>ذكر من اسمه ظبيان</w:t>
            </w:r>
            <w:r>
              <w:rPr>
                <w:rStyle w:val="IndexLink"/>
                <w:rtl w:val="true"/>
              </w:rPr>
              <w:tab/>
            </w:r>
            <w:r>
              <w:rPr>
                <w:rStyle w:val="IndexLink"/>
              </w:rPr>
              <w:t>217</w:t>
            </w:r>
          </w:hyperlink>
        </w:p>
        <w:p>
          <w:pPr>
            <w:pStyle w:val="Contents4"/>
            <w:tabs>
              <w:tab w:val="clear" w:pos="8176"/>
              <w:tab w:val="right" w:pos="9026" w:leader="dot"/>
            </w:tabs>
            <w:rPr/>
          </w:pPr>
          <w:hyperlink w:anchor="__RefHeading___Toc1141560_73709187">
            <w:r>
              <w:rPr>
                <w:webHidden/>
                <w:rStyle w:val="IndexLink"/>
              </w:rPr>
              <w:t>2998</w:t>
            </w:r>
            <w:r>
              <w:rPr>
                <w:rStyle w:val="IndexLink"/>
                <w:rtl w:val="true"/>
              </w:rPr>
              <w:t xml:space="preserve"> - </w:t>
            </w:r>
            <w:r>
              <w:rPr>
                <w:rStyle w:val="IndexLink"/>
                <w:rtl w:val="true"/>
              </w:rPr>
              <w:t xml:space="preserve">ظبيان بن خلف بن نجيم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لجيم </w:t>
            </w:r>
            <w:r>
              <w:rPr>
                <w:rStyle w:val="IndexLink"/>
                <w:rtl w:val="true"/>
              </w:rPr>
              <w:t xml:space="preserve">- </w:t>
            </w:r>
            <w:r>
              <w:rPr>
                <w:rStyle w:val="IndexLink"/>
                <w:rtl w:val="true"/>
              </w:rPr>
              <w:t>بن عبد الوهاب أبو بكر المالكي الفقيه المتكلّم</w:t>
            </w:r>
            <w:r>
              <w:rPr>
                <w:rStyle w:val="IndexLink"/>
                <w:rtl w:val="true"/>
              </w:rPr>
              <w:tab/>
            </w:r>
            <w:r>
              <w:rPr>
                <w:rStyle w:val="IndexLink"/>
              </w:rPr>
              <w:t>217</w:t>
            </w:r>
          </w:hyperlink>
        </w:p>
        <w:p>
          <w:pPr>
            <w:pStyle w:val="Contents3"/>
            <w:tabs>
              <w:tab w:val="clear" w:pos="8459"/>
              <w:tab w:val="right" w:pos="9026" w:leader="dot"/>
            </w:tabs>
            <w:rPr/>
          </w:pPr>
          <w:hyperlink w:anchor="__RefHeading___Toc1141562_73709187">
            <w:r>
              <w:rPr>
                <w:webHidden/>
                <w:rStyle w:val="IndexLink"/>
                <w:rtl w:val="true"/>
              </w:rPr>
              <w:t>ذكر من اسمه ظفر</w:t>
            </w:r>
            <w:r>
              <w:rPr>
                <w:rStyle w:val="IndexLink"/>
                <w:rtl w:val="true"/>
              </w:rPr>
              <w:tab/>
            </w:r>
            <w:r>
              <w:rPr>
                <w:rStyle w:val="IndexLink"/>
              </w:rPr>
              <w:t>218</w:t>
            </w:r>
          </w:hyperlink>
        </w:p>
        <w:p>
          <w:pPr>
            <w:pStyle w:val="Contents4"/>
            <w:tabs>
              <w:tab w:val="clear" w:pos="8176"/>
              <w:tab w:val="right" w:pos="9026" w:leader="dot"/>
            </w:tabs>
            <w:rPr/>
          </w:pPr>
          <w:hyperlink w:anchor="__RefHeading___Toc1141564_73709187">
            <w:r>
              <w:rPr>
                <w:webHidden/>
                <w:rStyle w:val="IndexLink"/>
              </w:rPr>
              <w:t>2999</w:t>
            </w:r>
            <w:r>
              <w:rPr>
                <w:rStyle w:val="IndexLink"/>
                <w:rtl w:val="true"/>
              </w:rPr>
              <w:t xml:space="preserve"> - </w:t>
            </w:r>
            <w:r>
              <w:rPr>
                <w:rStyle w:val="IndexLink"/>
                <w:rtl w:val="true"/>
              </w:rPr>
              <w:t>ظفر بن دهي الدّليل</w:t>
            </w:r>
            <w:r>
              <w:rPr>
                <w:rStyle w:val="IndexLink"/>
                <w:rtl w:val="true"/>
              </w:rPr>
              <w:tab/>
            </w:r>
            <w:r>
              <w:rPr>
                <w:rStyle w:val="IndexLink"/>
              </w:rPr>
              <w:t>218</w:t>
            </w:r>
          </w:hyperlink>
        </w:p>
        <w:p>
          <w:pPr>
            <w:pStyle w:val="Contents4"/>
            <w:tabs>
              <w:tab w:val="clear" w:pos="8176"/>
              <w:tab w:val="right" w:pos="9026" w:leader="dot"/>
            </w:tabs>
            <w:rPr/>
          </w:pPr>
          <w:hyperlink w:anchor="__RefHeading___Toc1141566_73709187">
            <w:r>
              <w:rPr>
                <w:webHidden/>
                <w:rStyle w:val="IndexLink"/>
              </w:rPr>
              <w:t>3000</w:t>
            </w:r>
            <w:r>
              <w:rPr>
                <w:rStyle w:val="IndexLink"/>
                <w:rtl w:val="true"/>
              </w:rPr>
              <w:t xml:space="preserve"> - </w:t>
            </w:r>
            <w:r>
              <w:rPr>
                <w:rStyle w:val="IndexLink"/>
                <w:rtl w:val="true"/>
              </w:rPr>
              <w:t>ظفر بن عمر بن حفص بن عمر بن سعيد بن أبي عزيز جندب بن النّعمان الأزدي الزّملكاني</w:t>
            </w:r>
            <w:r>
              <w:rPr>
                <w:rStyle w:val="IndexLink"/>
                <w:rtl w:val="true"/>
              </w:rPr>
              <w:tab/>
            </w:r>
            <w:r>
              <w:rPr>
                <w:rStyle w:val="IndexLink"/>
              </w:rPr>
              <w:t>219</w:t>
            </w:r>
          </w:hyperlink>
        </w:p>
        <w:p>
          <w:pPr>
            <w:pStyle w:val="Contents4"/>
            <w:tabs>
              <w:tab w:val="clear" w:pos="8176"/>
              <w:tab w:val="right" w:pos="9026" w:leader="dot"/>
            </w:tabs>
            <w:rPr/>
          </w:pPr>
          <w:hyperlink w:anchor="__RefHeading___Toc1141568_73709187">
            <w:r>
              <w:rPr>
                <w:webHidden/>
                <w:rStyle w:val="IndexLink"/>
              </w:rPr>
              <w:t>3001</w:t>
            </w:r>
            <w:r>
              <w:rPr>
                <w:rStyle w:val="IndexLink"/>
                <w:rtl w:val="true"/>
              </w:rPr>
              <w:t xml:space="preserve"> - </w:t>
            </w:r>
            <w:r>
              <w:rPr>
                <w:rStyle w:val="IndexLink"/>
                <w:rtl w:val="true"/>
              </w:rPr>
              <w:t>ظفر بن محمّد بن خالد بن العلاء بن ثابت بن مالك أبو نصر الحارثي السّرّاج</w:t>
            </w:r>
            <w:r>
              <w:rPr>
                <w:rStyle w:val="IndexLink"/>
                <w:rtl w:val="true"/>
              </w:rPr>
              <w:tab/>
            </w:r>
            <w:r>
              <w:rPr>
                <w:rStyle w:val="IndexLink"/>
              </w:rPr>
              <w:t>219</w:t>
            </w:r>
          </w:hyperlink>
        </w:p>
        <w:p>
          <w:pPr>
            <w:pStyle w:val="Contents4"/>
            <w:tabs>
              <w:tab w:val="clear" w:pos="8176"/>
              <w:tab w:val="right" w:pos="9026" w:leader="dot"/>
            </w:tabs>
            <w:rPr/>
          </w:pPr>
          <w:hyperlink w:anchor="__RefHeading___Toc1141570_73709187">
            <w:r>
              <w:rPr>
                <w:webHidden/>
                <w:rStyle w:val="IndexLink"/>
              </w:rPr>
              <w:t>3002</w:t>
            </w:r>
            <w:r>
              <w:rPr>
                <w:rStyle w:val="IndexLink"/>
                <w:rtl w:val="true"/>
              </w:rPr>
              <w:t xml:space="preserve"> - </w:t>
            </w:r>
            <w:r>
              <w:rPr>
                <w:rStyle w:val="IndexLink"/>
                <w:rtl w:val="true"/>
              </w:rPr>
              <w:t>ظفر بن محمّد بن ظفر بن عمر بن حفص بن عمر ابن سعيد بن أبي عزيز جندب بن النّعمان أبو نصر الأزدي الزّملكاني</w:t>
            </w:r>
            <w:r>
              <w:rPr>
                <w:rStyle w:val="IndexLink"/>
                <w:rtl w:val="true"/>
              </w:rPr>
              <w:tab/>
            </w:r>
            <w:r>
              <w:rPr>
                <w:rStyle w:val="IndexLink"/>
              </w:rPr>
              <w:t>220</w:t>
            </w:r>
          </w:hyperlink>
        </w:p>
        <w:p>
          <w:pPr>
            <w:pStyle w:val="Contents4"/>
            <w:tabs>
              <w:tab w:val="clear" w:pos="8176"/>
              <w:tab w:val="right" w:pos="9026" w:leader="dot"/>
            </w:tabs>
            <w:rPr/>
          </w:pPr>
          <w:hyperlink w:anchor="__RefHeading___Toc1141572_73709187">
            <w:r>
              <w:rPr>
                <w:webHidden/>
                <w:rStyle w:val="IndexLink"/>
              </w:rPr>
              <w:t>3003</w:t>
            </w:r>
            <w:r>
              <w:rPr>
                <w:rStyle w:val="IndexLink"/>
                <w:rtl w:val="true"/>
              </w:rPr>
              <w:t xml:space="preserve"> - </w:t>
            </w:r>
            <w:r>
              <w:rPr>
                <w:rStyle w:val="IndexLink"/>
                <w:rtl w:val="true"/>
              </w:rPr>
              <w:t>ظفر بن مظفّر بن عبد اللّه بن كتنّة أبو الحسين الحلبي التاجر الفقيه الشافعي</w:t>
            </w:r>
            <w:r>
              <w:rPr>
                <w:rStyle w:val="IndexLink"/>
                <w:rtl w:val="true"/>
              </w:rPr>
              <w:tab/>
            </w:r>
            <w:r>
              <w:rPr>
                <w:rStyle w:val="IndexLink"/>
              </w:rPr>
              <w:t>221</w:t>
            </w:r>
          </w:hyperlink>
        </w:p>
        <w:p>
          <w:pPr>
            <w:pStyle w:val="Contents4"/>
            <w:tabs>
              <w:tab w:val="clear" w:pos="8176"/>
              <w:tab w:val="right" w:pos="9026" w:leader="dot"/>
            </w:tabs>
            <w:rPr/>
          </w:pPr>
          <w:hyperlink w:anchor="__RefHeading___Toc1141574_73709187">
            <w:r>
              <w:rPr>
                <w:webHidden/>
                <w:rStyle w:val="IndexLink"/>
              </w:rPr>
              <w:t>3004</w:t>
            </w:r>
            <w:r>
              <w:rPr>
                <w:rStyle w:val="IndexLink"/>
                <w:rtl w:val="true"/>
              </w:rPr>
              <w:t xml:space="preserve"> - </w:t>
            </w:r>
            <w:r>
              <w:rPr>
                <w:rStyle w:val="IndexLink"/>
                <w:rtl w:val="true"/>
              </w:rPr>
              <w:t>ظفر بن منصور بن الفتح أبو الفتح</w:t>
            </w:r>
            <w:r>
              <w:rPr>
                <w:rStyle w:val="IndexLink"/>
                <w:rtl w:val="true"/>
              </w:rPr>
              <w:tab/>
            </w:r>
            <w:r>
              <w:rPr>
                <w:rStyle w:val="IndexLink"/>
              </w:rPr>
              <w:t>222</w:t>
            </w:r>
          </w:hyperlink>
        </w:p>
        <w:p>
          <w:pPr>
            <w:pStyle w:val="Contents4"/>
            <w:tabs>
              <w:tab w:val="clear" w:pos="8176"/>
              <w:tab w:val="right" w:pos="9026" w:leader="dot"/>
            </w:tabs>
            <w:rPr/>
          </w:pPr>
          <w:hyperlink w:anchor="__RefHeading___Toc1141576_73709187">
            <w:r>
              <w:rPr>
                <w:webHidden/>
                <w:rStyle w:val="IndexLink"/>
              </w:rPr>
              <w:t>3005</w:t>
            </w:r>
            <w:r>
              <w:rPr>
                <w:rStyle w:val="IndexLink"/>
                <w:rtl w:val="true"/>
              </w:rPr>
              <w:t xml:space="preserve"> - </w:t>
            </w:r>
            <w:r>
              <w:rPr>
                <w:rStyle w:val="IndexLink"/>
                <w:rtl w:val="true"/>
              </w:rPr>
              <w:t>ظفر بن نصر بن محمّد بن محمّد بن أحمد أبو الربيع الأصبهاني</w:t>
            </w:r>
            <w:r>
              <w:rPr>
                <w:rStyle w:val="IndexLink"/>
                <w:rtl w:val="true"/>
              </w:rPr>
              <w:tab/>
            </w:r>
            <w:r>
              <w:rPr>
                <w:rStyle w:val="IndexLink"/>
              </w:rPr>
              <w:t>222</w:t>
            </w:r>
          </w:hyperlink>
        </w:p>
        <w:p>
          <w:pPr>
            <w:pStyle w:val="Contents2"/>
            <w:tabs>
              <w:tab w:val="clear" w:pos="8743"/>
              <w:tab w:val="right" w:pos="9026" w:leader="dot"/>
            </w:tabs>
            <w:rPr/>
          </w:pPr>
          <w:hyperlink w:anchor="__RefHeading___Toc1141578_73709187">
            <w:r>
              <w:rPr>
                <w:webHidden/>
                <w:rStyle w:val="IndexLink"/>
                <w:rtl w:val="true"/>
              </w:rPr>
              <w:t>حرف العين</w:t>
            </w:r>
            <w:r>
              <w:rPr>
                <w:rStyle w:val="IndexLink"/>
                <w:rtl w:val="true"/>
              </w:rPr>
              <w:tab/>
            </w:r>
            <w:r>
              <w:rPr>
                <w:rStyle w:val="IndexLink"/>
              </w:rPr>
              <w:t>224</w:t>
            </w:r>
          </w:hyperlink>
        </w:p>
        <w:p>
          <w:pPr>
            <w:pStyle w:val="Contents3"/>
            <w:tabs>
              <w:tab w:val="clear" w:pos="8459"/>
              <w:tab w:val="right" w:pos="9026" w:leader="dot"/>
            </w:tabs>
            <w:rPr/>
          </w:pPr>
          <w:hyperlink w:anchor="__RefHeading___Toc1141580_73709187">
            <w:r>
              <w:rPr>
                <w:webHidden/>
                <w:rStyle w:val="IndexLink"/>
                <w:rtl w:val="true"/>
              </w:rPr>
              <w:t>ذكر من اسمه عاصم</w:t>
            </w:r>
            <w:r>
              <w:rPr>
                <w:rStyle w:val="IndexLink"/>
                <w:rtl w:val="true"/>
              </w:rPr>
              <w:tab/>
            </w:r>
            <w:r>
              <w:rPr>
                <w:rStyle w:val="IndexLink"/>
              </w:rPr>
              <w:t>224</w:t>
            </w:r>
          </w:hyperlink>
        </w:p>
        <w:p>
          <w:pPr>
            <w:pStyle w:val="Contents4"/>
            <w:tabs>
              <w:tab w:val="clear" w:pos="8176"/>
              <w:tab w:val="right" w:pos="9026" w:leader="dot"/>
            </w:tabs>
            <w:rPr/>
          </w:pPr>
          <w:hyperlink w:anchor="__RefHeading___Toc1141582_73709187">
            <w:r>
              <w:rPr>
                <w:webHidden/>
                <w:rStyle w:val="IndexLink"/>
              </w:rPr>
              <w:t>3006</w:t>
            </w:r>
            <w:r>
              <w:rPr>
                <w:rStyle w:val="IndexLink"/>
                <w:rtl w:val="true"/>
              </w:rPr>
              <w:t xml:space="preserve"> - </w:t>
            </w:r>
            <w:r>
              <w:rPr>
                <w:rStyle w:val="IndexLink"/>
                <w:rtl w:val="true"/>
              </w:rPr>
              <w:t>عاصم بن بحدل الكلبي</w:t>
            </w:r>
            <w:r>
              <w:rPr>
                <w:rStyle w:val="IndexLink"/>
                <w:rtl w:val="true"/>
              </w:rPr>
              <w:tab/>
            </w:r>
            <w:r>
              <w:rPr>
                <w:rStyle w:val="IndexLink"/>
              </w:rPr>
              <w:t>224</w:t>
            </w:r>
          </w:hyperlink>
        </w:p>
        <w:p>
          <w:pPr>
            <w:pStyle w:val="Contents4"/>
            <w:tabs>
              <w:tab w:val="clear" w:pos="8176"/>
              <w:tab w:val="right" w:pos="9026" w:leader="dot"/>
            </w:tabs>
            <w:rPr/>
          </w:pPr>
          <w:hyperlink w:anchor="__RefHeading___Toc1141584_73709187">
            <w:r>
              <w:rPr>
                <w:webHidden/>
                <w:rStyle w:val="IndexLink"/>
              </w:rPr>
              <w:t>3007</w:t>
            </w:r>
            <w:r>
              <w:rPr>
                <w:rStyle w:val="IndexLink"/>
                <w:rtl w:val="true"/>
              </w:rPr>
              <w:t xml:space="preserve"> - </w:t>
            </w:r>
            <w:r>
              <w:rPr>
                <w:rStyle w:val="IndexLink"/>
                <w:rtl w:val="true"/>
              </w:rPr>
              <w:t>عاصم بن أبي بكر بن عبد العزيز بن مروان بن الحكم ابن أبي العاص بن أمية بن عبد شمس الأموي المصري</w:t>
            </w:r>
            <w:r>
              <w:rPr>
                <w:rStyle w:val="IndexLink"/>
                <w:rtl w:val="true"/>
              </w:rPr>
              <w:tab/>
            </w:r>
            <w:r>
              <w:rPr>
                <w:rStyle w:val="IndexLink"/>
              </w:rPr>
              <w:t>224</w:t>
            </w:r>
          </w:hyperlink>
        </w:p>
        <w:p>
          <w:pPr>
            <w:pStyle w:val="Contents4"/>
            <w:tabs>
              <w:tab w:val="clear" w:pos="8176"/>
              <w:tab w:val="right" w:pos="9026" w:leader="dot"/>
            </w:tabs>
            <w:rPr/>
          </w:pPr>
          <w:hyperlink w:anchor="__RefHeading___Toc1141586_73709187">
            <w:r>
              <w:rPr>
                <w:webHidden/>
                <w:rStyle w:val="IndexLink"/>
              </w:rPr>
              <w:t>3008</w:t>
            </w:r>
            <w:r>
              <w:rPr>
                <w:rStyle w:val="IndexLink"/>
                <w:rtl w:val="true"/>
              </w:rPr>
              <w:t xml:space="preserve"> - </w:t>
            </w:r>
            <w:r>
              <w:rPr>
                <w:rStyle w:val="IndexLink"/>
                <w:rtl w:val="true"/>
              </w:rPr>
              <w:t>عاصم بن بهدلة أبي النّجود أبو بكر الأسدي الكوفي المقرئ</w:t>
            </w:r>
            <w:r>
              <w:rPr>
                <w:rStyle w:val="IndexLink"/>
                <w:rtl w:val="true"/>
              </w:rPr>
              <w:tab/>
            </w:r>
            <w:r>
              <w:rPr>
                <w:rStyle w:val="IndexLink"/>
              </w:rPr>
              <w:t>225</w:t>
            </w:r>
          </w:hyperlink>
        </w:p>
        <w:p>
          <w:pPr>
            <w:pStyle w:val="Contents4"/>
            <w:tabs>
              <w:tab w:val="clear" w:pos="8176"/>
              <w:tab w:val="right" w:pos="9026" w:leader="dot"/>
            </w:tabs>
            <w:rPr/>
          </w:pPr>
          <w:hyperlink w:anchor="__RefHeading___Toc1141588_73709187">
            <w:r>
              <w:rPr>
                <w:webHidden/>
                <w:rStyle w:val="IndexLink"/>
              </w:rPr>
              <w:t>3009</w:t>
            </w:r>
            <w:r>
              <w:rPr>
                <w:rStyle w:val="IndexLink"/>
                <w:rtl w:val="true"/>
              </w:rPr>
              <w:t xml:space="preserve"> - </w:t>
            </w:r>
            <w:r>
              <w:rPr>
                <w:rStyle w:val="IndexLink"/>
                <w:rtl w:val="true"/>
              </w:rPr>
              <w:t>عاصم بن حميد السّكوني الحمصي</w:t>
            </w:r>
            <w:r>
              <w:rPr>
                <w:rStyle w:val="IndexLink"/>
                <w:rtl w:val="true"/>
              </w:rPr>
              <w:tab/>
            </w:r>
            <w:r>
              <w:rPr>
                <w:rStyle w:val="IndexLink"/>
              </w:rPr>
              <w:t>247</w:t>
            </w:r>
          </w:hyperlink>
        </w:p>
        <w:p>
          <w:pPr>
            <w:pStyle w:val="Contents4"/>
            <w:tabs>
              <w:tab w:val="clear" w:pos="8176"/>
              <w:tab w:val="right" w:pos="9026" w:leader="dot"/>
            </w:tabs>
            <w:rPr/>
          </w:pPr>
          <w:hyperlink w:anchor="__RefHeading___Toc1141590_73709187">
            <w:r>
              <w:rPr>
                <w:webHidden/>
                <w:rStyle w:val="IndexLink"/>
              </w:rPr>
              <w:t>3010</w:t>
            </w:r>
            <w:r>
              <w:rPr>
                <w:rStyle w:val="IndexLink"/>
                <w:rtl w:val="true"/>
              </w:rPr>
              <w:t xml:space="preserve"> - </w:t>
            </w:r>
            <w:r>
              <w:rPr>
                <w:rStyle w:val="IndexLink"/>
                <w:rtl w:val="true"/>
              </w:rPr>
              <w:t>عاصم بن رجاء بن حيوة الكندي الفلسطيني</w:t>
            </w:r>
            <w:r>
              <w:rPr>
                <w:rStyle w:val="IndexLink"/>
                <w:rtl w:val="true"/>
              </w:rPr>
              <w:tab/>
            </w:r>
            <w:r>
              <w:rPr>
                <w:rStyle w:val="IndexLink"/>
              </w:rPr>
              <w:t>251</w:t>
            </w:r>
          </w:hyperlink>
        </w:p>
        <w:p>
          <w:pPr>
            <w:pStyle w:val="Contents4"/>
            <w:tabs>
              <w:tab w:val="clear" w:pos="8176"/>
              <w:tab w:val="right" w:pos="9026" w:leader="dot"/>
            </w:tabs>
            <w:rPr/>
          </w:pPr>
          <w:hyperlink w:anchor="__RefHeading___Toc1141592_73709187">
            <w:r>
              <w:rPr>
                <w:webHidden/>
                <w:rStyle w:val="IndexLink"/>
              </w:rPr>
              <w:t>3011</w:t>
            </w:r>
            <w:r>
              <w:rPr>
                <w:rStyle w:val="IndexLink"/>
                <w:rtl w:val="true"/>
              </w:rPr>
              <w:t xml:space="preserve"> - </w:t>
            </w:r>
            <w:r>
              <w:rPr>
                <w:rStyle w:val="IndexLink"/>
                <w:rtl w:val="true"/>
              </w:rPr>
              <w:t>عاصم بن سفيان بن عبد اللّه ابن أبي ربيعة بن الحارث الثقفي الطائفي</w:t>
            </w:r>
            <w:r>
              <w:rPr>
                <w:rStyle w:val="IndexLink"/>
                <w:rtl w:val="true"/>
              </w:rPr>
              <w:tab/>
            </w:r>
            <w:r>
              <w:rPr>
                <w:rStyle w:val="IndexLink"/>
              </w:rPr>
              <w:t>254</w:t>
            </w:r>
          </w:hyperlink>
        </w:p>
        <w:p>
          <w:pPr>
            <w:pStyle w:val="Contents4"/>
            <w:tabs>
              <w:tab w:val="clear" w:pos="8176"/>
              <w:tab w:val="right" w:pos="9026" w:leader="dot"/>
            </w:tabs>
            <w:rPr/>
          </w:pPr>
          <w:hyperlink w:anchor="__RefHeading___Toc1141594_73709187">
            <w:r>
              <w:rPr>
                <w:webHidden/>
                <w:rStyle w:val="IndexLink"/>
              </w:rPr>
              <w:t>3012</w:t>
            </w:r>
            <w:r>
              <w:rPr>
                <w:rStyle w:val="IndexLink"/>
                <w:rtl w:val="true"/>
              </w:rPr>
              <w:t xml:space="preserve"> - </w:t>
            </w:r>
            <w:r>
              <w:rPr>
                <w:rStyle w:val="IndexLink"/>
                <w:rtl w:val="true"/>
              </w:rPr>
              <w:t>عاصم بن عبد اللّه بن حنظلة الغسيل ابن أبي عامر الرّاهب الأنصاري</w:t>
            </w:r>
            <w:r>
              <w:rPr>
                <w:rStyle w:val="IndexLink"/>
                <w:rtl w:val="true"/>
              </w:rPr>
              <w:tab/>
            </w:r>
            <w:r>
              <w:rPr>
                <w:rStyle w:val="IndexLink"/>
              </w:rPr>
              <w:t>257</w:t>
            </w:r>
          </w:hyperlink>
        </w:p>
        <w:p>
          <w:pPr>
            <w:pStyle w:val="Contents4"/>
            <w:tabs>
              <w:tab w:val="clear" w:pos="8176"/>
              <w:tab w:val="right" w:pos="9026" w:leader="dot"/>
            </w:tabs>
            <w:rPr/>
          </w:pPr>
          <w:hyperlink w:anchor="__RefHeading___Toc1141596_73709187">
            <w:r>
              <w:rPr>
                <w:webHidden/>
                <w:rStyle w:val="IndexLink"/>
              </w:rPr>
              <w:t>3013</w:t>
            </w:r>
            <w:r>
              <w:rPr>
                <w:rStyle w:val="IndexLink"/>
                <w:rtl w:val="true"/>
              </w:rPr>
              <w:t xml:space="preserve"> - </w:t>
            </w:r>
            <w:r>
              <w:rPr>
                <w:rStyle w:val="IndexLink"/>
                <w:rtl w:val="true"/>
              </w:rPr>
              <w:t>عاصم بن عبد اللّه بن نعيم أبو عبد الغني القيني</w:t>
            </w:r>
            <w:r>
              <w:rPr>
                <w:rStyle w:val="IndexLink"/>
                <w:rtl w:val="true"/>
              </w:rPr>
              <w:tab/>
            </w:r>
            <w:r>
              <w:rPr>
                <w:rStyle w:val="IndexLink"/>
              </w:rPr>
              <w:t>257</w:t>
            </w:r>
          </w:hyperlink>
        </w:p>
        <w:p>
          <w:pPr>
            <w:pStyle w:val="Contents4"/>
            <w:tabs>
              <w:tab w:val="clear" w:pos="8176"/>
              <w:tab w:val="right" w:pos="9026" w:leader="dot"/>
            </w:tabs>
            <w:rPr/>
          </w:pPr>
          <w:hyperlink w:anchor="__RefHeading___Toc1141598_73709187">
            <w:r>
              <w:rPr>
                <w:webHidden/>
                <w:rStyle w:val="IndexLink"/>
              </w:rPr>
              <w:t>3014</w:t>
            </w:r>
            <w:r>
              <w:rPr>
                <w:rStyle w:val="IndexLink"/>
                <w:rtl w:val="true"/>
              </w:rPr>
              <w:t xml:space="preserve"> - </w:t>
            </w:r>
            <w:r>
              <w:rPr>
                <w:rStyle w:val="IndexLink"/>
                <w:rtl w:val="true"/>
              </w:rPr>
              <w:t>عاصم بن عبد اللّه بن يزيد الهلالي</w:t>
            </w:r>
            <w:r>
              <w:rPr>
                <w:rStyle w:val="IndexLink"/>
                <w:rtl w:val="true"/>
              </w:rPr>
              <w:tab/>
            </w:r>
            <w:r>
              <w:rPr>
                <w:rStyle w:val="IndexLink"/>
              </w:rPr>
              <w:t>259</w:t>
            </w:r>
          </w:hyperlink>
        </w:p>
        <w:p>
          <w:pPr>
            <w:pStyle w:val="Contents4"/>
            <w:tabs>
              <w:tab w:val="clear" w:pos="8176"/>
              <w:tab w:val="right" w:pos="9026" w:leader="dot"/>
            </w:tabs>
            <w:rPr/>
          </w:pPr>
          <w:hyperlink w:anchor="__RefHeading___Toc1141600_73709187">
            <w:r>
              <w:rPr>
                <w:webHidden/>
                <w:rStyle w:val="IndexLink"/>
              </w:rPr>
              <w:t>3015</w:t>
            </w:r>
            <w:r>
              <w:rPr>
                <w:rStyle w:val="IndexLink"/>
                <w:rtl w:val="true"/>
              </w:rPr>
              <w:t xml:space="preserve"> - </w:t>
            </w:r>
            <w:r>
              <w:rPr>
                <w:rStyle w:val="IndexLink"/>
                <w:rtl w:val="true"/>
              </w:rPr>
              <w:t>عاصم بن عبيد اللّه بن عاصم ابن عمر بن الخطّاب بن نفيل بن عبد العزّي بن رياح</w:t>
            </w:r>
            <w:r>
              <w:rPr>
                <w:rStyle w:val="IndexLink"/>
                <w:rtl w:val="true"/>
              </w:rPr>
              <w:t>...</w:t>
              <w:tab/>
            </w:r>
            <w:r>
              <w:rPr>
                <w:rStyle w:val="IndexLink"/>
              </w:rPr>
              <w:t>261</w:t>
            </w:r>
          </w:hyperlink>
        </w:p>
        <w:p>
          <w:pPr>
            <w:pStyle w:val="Contents4"/>
            <w:tabs>
              <w:tab w:val="clear" w:pos="8176"/>
              <w:tab w:val="right" w:pos="9026" w:leader="dot"/>
            </w:tabs>
            <w:rPr/>
          </w:pPr>
          <w:hyperlink w:anchor="__RefHeading___Toc1141602_73709187">
            <w:r>
              <w:rPr>
                <w:webHidden/>
                <w:rStyle w:val="IndexLink"/>
              </w:rPr>
              <w:t>3016</w:t>
            </w:r>
            <w:r>
              <w:rPr>
                <w:rStyle w:val="IndexLink"/>
                <w:rtl w:val="true"/>
              </w:rPr>
              <w:t xml:space="preserve"> - </w:t>
            </w:r>
            <w:r>
              <w:rPr>
                <w:rStyle w:val="IndexLink"/>
                <w:rtl w:val="true"/>
              </w:rPr>
              <w:t>عاصم بن عبد العزيز بن مروان ابن الحكم بن أبي العاص الأموي</w:t>
            </w:r>
            <w:r>
              <w:rPr>
                <w:rStyle w:val="IndexLink"/>
                <w:rtl w:val="true"/>
              </w:rPr>
              <w:tab/>
            </w:r>
            <w:r>
              <w:rPr>
                <w:rStyle w:val="IndexLink"/>
              </w:rPr>
              <w:t>276</w:t>
            </w:r>
          </w:hyperlink>
        </w:p>
        <w:p>
          <w:pPr>
            <w:pStyle w:val="Contents4"/>
            <w:tabs>
              <w:tab w:val="clear" w:pos="8176"/>
              <w:tab w:val="right" w:pos="9026" w:leader="dot"/>
            </w:tabs>
            <w:rPr/>
          </w:pPr>
          <w:hyperlink w:anchor="__RefHeading___Toc1141604_73709187">
            <w:r>
              <w:rPr>
                <w:webHidden/>
                <w:rStyle w:val="IndexLink"/>
              </w:rPr>
              <w:t>3017</w:t>
            </w:r>
            <w:r>
              <w:rPr>
                <w:rStyle w:val="IndexLink"/>
                <w:rtl w:val="true"/>
              </w:rPr>
              <w:t xml:space="preserve"> - </w:t>
            </w:r>
            <w:r>
              <w:rPr>
                <w:rStyle w:val="IndexLink"/>
                <w:rtl w:val="true"/>
              </w:rPr>
              <w:t>عاصم بن عمر بن عبد العزيز بن مروان ابن الحكم بن أبي العاص بن أمية القرشي الأموي</w:t>
            </w:r>
            <w:r>
              <w:rPr>
                <w:rStyle w:val="IndexLink"/>
                <w:rtl w:val="true"/>
              </w:rPr>
              <w:tab/>
            </w:r>
            <w:r>
              <w:rPr>
                <w:rStyle w:val="IndexLink"/>
              </w:rPr>
              <w:t>276</w:t>
            </w:r>
          </w:hyperlink>
        </w:p>
        <w:p>
          <w:pPr>
            <w:pStyle w:val="Contents4"/>
            <w:tabs>
              <w:tab w:val="clear" w:pos="8176"/>
              <w:tab w:val="right" w:pos="9026" w:leader="dot"/>
            </w:tabs>
            <w:rPr/>
          </w:pPr>
          <w:hyperlink w:anchor="__RefHeading___Toc1141606_73709187">
            <w:r>
              <w:rPr>
                <w:webHidden/>
                <w:rStyle w:val="IndexLink"/>
              </w:rPr>
              <w:t>3018</w:t>
            </w:r>
            <w:r>
              <w:rPr>
                <w:rStyle w:val="IndexLink"/>
                <w:rtl w:val="true"/>
              </w:rPr>
              <w:t xml:space="preserve"> - </w:t>
            </w:r>
            <w:r>
              <w:rPr>
                <w:rStyle w:val="IndexLink"/>
                <w:rtl w:val="true"/>
              </w:rPr>
              <w:t>عاصم بن عمر بن قتادة بن النّعمان أبو عمر، و يقال</w:t>
            </w:r>
            <w:r>
              <w:rPr>
                <w:rStyle w:val="IndexLink"/>
                <w:rtl w:val="true"/>
              </w:rPr>
              <w:t xml:space="preserve">: </w:t>
            </w:r>
            <w:r>
              <w:rPr>
                <w:rStyle w:val="IndexLink"/>
                <w:rtl w:val="true"/>
              </w:rPr>
              <w:t xml:space="preserve">أبو عمرو </w:t>
            </w:r>
            <w:r>
              <w:rPr>
                <w:rStyle w:val="IndexLink"/>
                <w:rtl w:val="true"/>
              </w:rPr>
              <w:t xml:space="preserve">- </w:t>
            </w:r>
            <w:r>
              <w:rPr>
                <w:rStyle w:val="IndexLink"/>
                <w:rtl w:val="true"/>
              </w:rPr>
              <w:t>الأنصاري الظّفري المدني</w:t>
            </w:r>
            <w:r>
              <w:rPr>
                <w:rStyle w:val="IndexLink"/>
                <w:rtl w:val="true"/>
              </w:rPr>
              <w:tab/>
            </w:r>
            <w:r>
              <w:rPr>
                <w:rStyle w:val="IndexLink"/>
              </w:rPr>
              <w:t>279</w:t>
            </w:r>
          </w:hyperlink>
        </w:p>
        <w:p>
          <w:pPr>
            <w:pStyle w:val="Contents4"/>
            <w:tabs>
              <w:tab w:val="clear" w:pos="8176"/>
              <w:tab w:val="right" w:pos="9026" w:leader="dot"/>
            </w:tabs>
            <w:rPr/>
          </w:pPr>
          <w:hyperlink w:anchor="__RefHeading___Toc1141608_73709187">
            <w:r>
              <w:rPr>
                <w:webHidden/>
                <w:rStyle w:val="IndexLink"/>
              </w:rPr>
              <w:t>3019</w:t>
            </w:r>
            <w:r>
              <w:rPr>
                <w:rStyle w:val="IndexLink"/>
                <w:rtl w:val="true"/>
              </w:rPr>
              <w:t xml:space="preserve"> - </w:t>
            </w:r>
            <w:r>
              <w:rPr>
                <w:rStyle w:val="IndexLink"/>
                <w:rtl w:val="true"/>
              </w:rPr>
              <w:t>عاصم بن عمرو التميمي</w:t>
            </w:r>
            <w:r>
              <w:rPr>
                <w:rStyle w:val="IndexLink"/>
                <w:rtl w:val="true"/>
              </w:rPr>
              <w:tab/>
            </w:r>
            <w:r>
              <w:rPr>
                <w:rStyle w:val="IndexLink"/>
              </w:rPr>
              <w:t>287</w:t>
            </w:r>
          </w:hyperlink>
        </w:p>
        <w:p>
          <w:pPr>
            <w:pStyle w:val="Contents4"/>
            <w:tabs>
              <w:tab w:val="clear" w:pos="8176"/>
              <w:tab w:val="right" w:pos="9026" w:leader="dot"/>
            </w:tabs>
            <w:rPr/>
          </w:pPr>
          <w:hyperlink w:anchor="__RefHeading___Toc1141610_73709187">
            <w:r>
              <w:rPr>
                <w:webHidden/>
                <w:rStyle w:val="IndexLink"/>
              </w:rPr>
              <w:t>3020</w:t>
            </w:r>
            <w:r>
              <w:rPr>
                <w:rStyle w:val="IndexLink"/>
                <w:rtl w:val="true"/>
              </w:rPr>
              <w:t xml:space="preserve"> - </w:t>
            </w:r>
            <w:r>
              <w:rPr>
                <w:rStyle w:val="IndexLink"/>
                <w:rtl w:val="true"/>
              </w:rPr>
              <w:t xml:space="preserve">عاصم بن عمرو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عوف </w:t>
            </w:r>
            <w:r>
              <w:rPr>
                <w:rStyle w:val="IndexLink"/>
                <w:rtl w:val="true"/>
              </w:rPr>
              <w:t xml:space="preserve">- </w:t>
            </w:r>
            <w:r>
              <w:rPr>
                <w:rStyle w:val="IndexLink"/>
                <w:rtl w:val="true"/>
              </w:rPr>
              <w:t>البجلي</w:t>
            </w:r>
            <w:r>
              <w:rPr>
                <w:rStyle w:val="IndexLink"/>
                <w:rtl w:val="true"/>
              </w:rPr>
              <w:tab/>
            </w:r>
            <w:r>
              <w:rPr>
                <w:rStyle w:val="IndexLink"/>
              </w:rPr>
              <w:t>288</w:t>
            </w:r>
          </w:hyperlink>
        </w:p>
        <w:p>
          <w:pPr>
            <w:pStyle w:val="Contents4"/>
            <w:tabs>
              <w:tab w:val="clear" w:pos="8176"/>
              <w:tab w:val="right" w:pos="9026" w:leader="dot"/>
            </w:tabs>
            <w:rPr/>
          </w:pPr>
          <w:hyperlink w:anchor="__RefHeading___Toc1141612_73709187">
            <w:r>
              <w:rPr>
                <w:webHidden/>
                <w:rStyle w:val="IndexLink"/>
              </w:rPr>
              <w:t>3021</w:t>
            </w:r>
            <w:r>
              <w:rPr>
                <w:rStyle w:val="IndexLink"/>
                <w:rtl w:val="true"/>
              </w:rPr>
              <w:t xml:space="preserve"> - </w:t>
            </w:r>
            <w:r>
              <w:rPr>
                <w:rStyle w:val="IndexLink"/>
                <w:rtl w:val="true"/>
              </w:rPr>
              <w:t>عاصم بن محمّد بن بحدل الكلبي</w:t>
            </w:r>
            <w:r>
              <w:rPr>
                <w:rStyle w:val="IndexLink"/>
                <w:rtl w:val="true"/>
              </w:rPr>
              <w:tab/>
            </w:r>
            <w:r>
              <w:rPr>
                <w:rStyle w:val="IndexLink"/>
              </w:rPr>
              <w:t>296</w:t>
            </w:r>
          </w:hyperlink>
        </w:p>
        <w:p>
          <w:pPr>
            <w:pStyle w:val="Contents4"/>
            <w:tabs>
              <w:tab w:val="clear" w:pos="8176"/>
              <w:tab w:val="right" w:pos="9026" w:leader="dot"/>
            </w:tabs>
            <w:rPr/>
          </w:pPr>
          <w:hyperlink w:anchor="__RefHeading___Toc1141614_73709187">
            <w:r>
              <w:rPr>
                <w:webHidden/>
                <w:rStyle w:val="IndexLink"/>
              </w:rPr>
              <w:t>3022</w:t>
            </w:r>
            <w:r>
              <w:rPr>
                <w:rStyle w:val="IndexLink"/>
                <w:rtl w:val="true"/>
              </w:rPr>
              <w:t xml:space="preserve"> - </w:t>
            </w:r>
            <w:r>
              <w:rPr>
                <w:rStyle w:val="IndexLink"/>
                <w:rtl w:val="true"/>
              </w:rPr>
              <w:t>عاصم بن محمّد بن سعيد</w:t>
            </w:r>
            <w:r>
              <w:rPr>
                <w:rStyle w:val="IndexLink"/>
                <w:rtl w:val="true"/>
              </w:rPr>
              <w:tab/>
            </w:r>
            <w:r>
              <w:rPr>
                <w:rStyle w:val="IndexLink"/>
              </w:rPr>
              <w:t>297</w:t>
            </w:r>
          </w:hyperlink>
        </w:p>
        <w:p>
          <w:pPr>
            <w:pStyle w:val="Contents4"/>
            <w:tabs>
              <w:tab w:val="clear" w:pos="8176"/>
              <w:tab w:val="right" w:pos="9026" w:leader="dot"/>
            </w:tabs>
            <w:rPr/>
          </w:pPr>
          <w:hyperlink w:anchor="__RefHeading___Toc1141616_73709187">
            <w:r>
              <w:rPr>
                <w:webHidden/>
                <w:rStyle w:val="IndexLink"/>
              </w:rPr>
              <w:t>3023</w:t>
            </w:r>
            <w:r>
              <w:rPr>
                <w:rStyle w:val="IndexLink"/>
                <w:rtl w:val="true"/>
              </w:rPr>
              <w:t xml:space="preserve"> - </w:t>
            </w:r>
            <w:r>
              <w:rPr>
                <w:rStyle w:val="IndexLink"/>
                <w:rtl w:val="true"/>
              </w:rPr>
              <w:t>عاصم بن محمّد بن أبي مسلم أبو الفتح الدّينوري</w:t>
            </w:r>
            <w:r>
              <w:rPr>
                <w:rStyle w:val="IndexLink"/>
                <w:rtl w:val="true"/>
              </w:rPr>
              <w:tab/>
            </w:r>
            <w:r>
              <w:rPr>
                <w:rStyle w:val="IndexLink"/>
              </w:rPr>
              <w:t>297</w:t>
            </w:r>
          </w:hyperlink>
        </w:p>
        <w:p>
          <w:pPr>
            <w:pStyle w:val="Contents4"/>
            <w:tabs>
              <w:tab w:val="clear" w:pos="8176"/>
              <w:tab w:val="right" w:pos="9026" w:leader="dot"/>
            </w:tabs>
            <w:rPr/>
          </w:pPr>
          <w:hyperlink w:anchor="__RefHeading___Toc1141618_73709187">
            <w:r>
              <w:rPr>
                <w:webHidden/>
                <w:rStyle w:val="IndexLink"/>
              </w:rPr>
              <w:t>3024</w:t>
            </w:r>
            <w:r>
              <w:rPr>
                <w:rStyle w:val="IndexLink"/>
                <w:rtl w:val="true"/>
              </w:rPr>
              <w:t xml:space="preserve"> - </w:t>
            </w:r>
            <w:r>
              <w:rPr>
                <w:rStyle w:val="IndexLink"/>
                <w:rtl w:val="true"/>
              </w:rPr>
              <w:t>عاصم بن محمّد</w:t>
            </w:r>
            <w:r>
              <w:rPr>
                <w:rStyle w:val="IndexLink"/>
                <w:rtl w:val="true"/>
              </w:rPr>
              <w:tab/>
            </w:r>
            <w:r>
              <w:rPr>
                <w:rStyle w:val="IndexLink"/>
              </w:rPr>
              <w:t>298</w:t>
            </w:r>
          </w:hyperlink>
        </w:p>
        <w:p>
          <w:pPr>
            <w:pStyle w:val="Contents4"/>
            <w:tabs>
              <w:tab w:val="clear" w:pos="8176"/>
              <w:tab w:val="right" w:pos="9026" w:leader="dot"/>
            </w:tabs>
            <w:rPr/>
          </w:pPr>
          <w:hyperlink w:anchor="__RefHeading___Toc1141620_73709187">
            <w:r>
              <w:rPr>
                <w:webHidden/>
                <w:rStyle w:val="IndexLink"/>
              </w:rPr>
              <w:t>3025</w:t>
            </w:r>
            <w:r>
              <w:rPr>
                <w:rStyle w:val="IndexLink"/>
                <w:rtl w:val="true"/>
              </w:rPr>
              <w:t xml:space="preserve"> - </w:t>
            </w:r>
            <w:r>
              <w:rPr>
                <w:rStyle w:val="IndexLink"/>
                <w:rtl w:val="true"/>
              </w:rPr>
              <w:t>عاصم بن أبي النّجود</w:t>
            </w:r>
            <w:r>
              <w:rPr>
                <w:rStyle w:val="IndexLink"/>
                <w:rtl w:val="true"/>
              </w:rPr>
              <w:tab/>
            </w:r>
            <w:r>
              <w:rPr>
                <w:rStyle w:val="IndexLink"/>
              </w:rPr>
              <w:t>298</w:t>
            </w:r>
          </w:hyperlink>
        </w:p>
        <w:p>
          <w:pPr>
            <w:pStyle w:val="Contents4"/>
            <w:tabs>
              <w:tab w:val="clear" w:pos="8176"/>
              <w:tab w:val="right" w:pos="9026" w:leader="dot"/>
            </w:tabs>
            <w:rPr/>
          </w:pPr>
          <w:hyperlink w:anchor="__RefHeading___Toc1141622_73709187">
            <w:r>
              <w:rPr>
                <w:webHidden/>
                <w:rStyle w:val="IndexLink"/>
              </w:rPr>
              <w:t>3026</w:t>
            </w:r>
            <w:r>
              <w:rPr>
                <w:rStyle w:val="IndexLink"/>
                <w:rtl w:val="true"/>
              </w:rPr>
              <w:t xml:space="preserve"> - </w:t>
            </w:r>
            <w:r>
              <w:rPr>
                <w:rStyle w:val="IndexLink"/>
                <w:rtl w:val="true"/>
              </w:rPr>
              <w:t>عاصم بن هبيرة المعافري</w:t>
            </w:r>
            <w:r>
              <w:rPr>
                <w:rStyle w:val="IndexLink"/>
                <w:rtl w:val="true"/>
              </w:rPr>
              <w:tab/>
            </w:r>
            <w:r>
              <w:rPr>
                <w:rStyle w:val="IndexLink"/>
              </w:rPr>
              <w:t>299</w:t>
            </w:r>
          </w:hyperlink>
        </w:p>
        <w:p>
          <w:pPr>
            <w:pStyle w:val="Contents4"/>
            <w:tabs>
              <w:tab w:val="clear" w:pos="8176"/>
              <w:tab w:val="right" w:pos="9026" w:leader="dot"/>
            </w:tabs>
            <w:rPr/>
          </w:pPr>
          <w:hyperlink w:anchor="__RefHeading___Toc1141624_73709187">
            <w:r>
              <w:rPr>
                <w:webHidden/>
                <w:rStyle w:val="IndexLink"/>
              </w:rPr>
              <w:t>3027</w:t>
            </w:r>
            <w:r>
              <w:rPr>
                <w:rStyle w:val="IndexLink"/>
                <w:rtl w:val="true"/>
              </w:rPr>
              <w:t xml:space="preserve"> - </w:t>
            </w:r>
            <w:r>
              <w:rPr>
                <w:rStyle w:val="IndexLink"/>
                <w:rtl w:val="true"/>
              </w:rPr>
              <w:t>عاصم</w:t>
            </w:r>
            <w:r>
              <w:rPr>
                <w:rStyle w:val="IndexLink"/>
                <w:rtl w:val="true"/>
              </w:rPr>
              <w:tab/>
            </w:r>
            <w:r>
              <w:rPr>
                <w:rStyle w:val="IndexLink"/>
              </w:rPr>
              <w:t>299</w:t>
            </w:r>
          </w:hyperlink>
        </w:p>
        <w:p>
          <w:pPr>
            <w:pStyle w:val="Contents4"/>
            <w:tabs>
              <w:tab w:val="clear" w:pos="8176"/>
              <w:tab w:val="right" w:pos="9026" w:leader="dot"/>
            </w:tabs>
            <w:rPr/>
          </w:pPr>
          <w:hyperlink w:anchor="__RefHeading___Toc1141626_73709187">
            <w:r>
              <w:rPr>
                <w:webHidden/>
                <w:rStyle w:val="IndexLink"/>
              </w:rPr>
              <w:t>3028</w:t>
            </w:r>
            <w:r>
              <w:rPr>
                <w:rStyle w:val="IndexLink"/>
                <w:rtl w:val="true"/>
              </w:rPr>
              <w:t xml:space="preserve"> - </w:t>
            </w:r>
            <w:r>
              <w:rPr>
                <w:rStyle w:val="IndexLink"/>
                <w:rtl w:val="true"/>
              </w:rPr>
              <w:t>عاصم أبو علي الأطرابلسي</w:t>
            </w:r>
            <w:r>
              <w:rPr>
                <w:rStyle w:val="IndexLink"/>
                <w:rtl w:val="true"/>
              </w:rPr>
              <w:tab/>
            </w:r>
            <w:r>
              <w:rPr>
                <w:rStyle w:val="IndexLink"/>
              </w:rPr>
              <w:t>300</w:t>
            </w:r>
          </w:hyperlink>
        </w:p>
        <w:p>
          <w:pPr>
            <w:pStyle w:val="Contents4"/>
            <w:tabs>
              <w:tab w:val="clear" w:pos="8176"/>
              <w:tab w:val="right" w:pos="9026" w:leader="dot"/>
            </w:tabs>
            <w:rPr/>
          </w:pPr>
          <w:hyperlink w:anchor="__RefHeading___Toc1141628_73709187">
            <w:r>
              <w:rPr>
                <w:webHidden/>
                <w:rStyle w:val="IndexLink"/>
              </w:rPr>
              <w:t>3029</w:t>
            </w:r>
            <w:r>
              <w:rPr>
                <w:rStyle w:val="IndexLink"/>
                <w:rtl w:val="true"/>
              </w:rPr>
              <w:t xml:space="preserve"> - </w:t>
            </w:r>
            <w:r>
              <w:rPr>
                <w:rStyle w:val="IndexLink"/>
                <w:rtl w:val="true"/>
              </w:rPr>
              <w:t>عاصم الرّقاشي</w:t>
            </w:r>
            <w:r>
              <w:rPr>
                <w:rStyle w:val="IndexLink"/>
                <w:rtl w:val="true"/>
              </w:rPr>
              <w:tab/>
            </w:r>
            <w:r>
              <w:rPr>
                <w:rStyle w:val="IndexLink"/>
              </w:rPr>
              <w:t>300</w:t>
            </w:r>
          </w:hyperlink>
        </w:p>
        <w:p>
          <w:pPr>
            <w:pStyle w:val="Contents3"/>
            <w:tabs>
              <w:tab w:val="clear" w:pos="8459"/>
              <w:tab w:val="right" w:pos="9026" w:leader="dot"/>
            </w:tabs>
            <w:rPr/>
          </w:pPr>
          <w:hyperlink w:anchor="__RefHeading___Toc1141630_73709187">
            <w:r>
              <w:rPr>
                <w:webHidden/>
                <w:rStyle w:val="IndexLink"/>
                <w:rtl w:val="true"/>
              </w:rPr>
              <w:t>ذكر من اسمه العاص</w:t>
            </w:r>
            <w:r>
              <w:rPr>
                <w:rStyle w:val="IndexLink"/>
                <w:rtl w:val="true"/>
              </w:rPr>
              <w:tab/>
            </w:r>
            <w:r>
              <w:rPr>
                <w:rStyle w:val="IndexLink"/>
              </w:rPr>
              <w:t>301</w:t>
            </w:r>
          </w:hyperlink>
        </w:p>
        <w:p>
          <w:pPr>
            <w:pStyle w:val="Contents4"/>
            <w:tabs>
              <w:tab w:val="clear" w:pos="8176"/>
              <w:tab w:val="right" w:pos="9026" w:leader="dot"/>
            </w:tabs>
            <w:rPr/>
          </w:pPr>
          <w:hyperlink w:anchor="__RefHeading___Toc1141632_73709187">
            <w:r>
              <w:rPr>
                <w:webHidden/>
                <w:rStyle w:val="IndexLink"/>
              </w:rPr>
              <w:t>3030</w:t>
            </w:r>
            <w:r>
              <w:rPr>
                <w:rStyle w:val="IndexLink"/>
                <w:rtl w:val="true"/>
              </w:rPr>
              <w:t xml:space="preserve"> - </w:t>
            </w:r>
            <w:r>
              <w:rPr>
                <w:rStyle w:val="IndexLink"/>
                <w:rtl w:val="true"/>
              </w:rPr>
              <w:t>العاص بن سهيل بن عمرو بن عبد شمس بن عبد ودّ ابن نصر بن مالك بن حسل بن عامر بن لؤي بن غالب أبو جندل العامري القرشي</w:t>
            </w:r>
            <w:r>
              <w:rPr>
                <w:rStyle w:val="IndexLink"/>
                <w:rtl w:val="true"/>
              </w:rPr>
              <w:tab/>
            </w:r>
            <w:r>
              <w:rPr>
                <w:rStyle w:val="IndexLink"/>
              </w:rPr>
              <w:t>301</w:t>
            </w:r>
          </w:hyperlink>
        </w:p>
        <w:p>
          <w:pPr>
            <w:pStyle w:val="Contents4"/>
            <w:tabs>
              <w:tab w:val="clear" w:pos="8176"/>
              <w:tab w:val="right" w:pos="9026" w:leader="dot"/>
            </w:tabs>
            <w:rPr/>
          </w:pPr>
          <w:hyperlink w:anchor="__RefHeading___Toc1141634_73709187">
            <w:r>
              <w:rPr>
                <w:webHidden/>
                <w:rStyle w:val="IndexLink"/>
              </w:rPr>
              <w:t>3031</w:t>
            </w:r>
            <w:r>
              <w:rPr>
                <w:rStyle w:val="IndexLink"/>
                <w:rtl w:val="true"/>
              </w:rPr>
              <w:t xml:space="preserve"> - </w:t>
            </w:r>
            <w:r>
              <w:rPr>
                <w:rStyle w:val="IndexLink"/>
                <w:rtl w:val="true"/>
              </w:rPr>
              <w:t>العاص بن الغمر بن يزيد بن عبد الملك ابن مروان بن الحكم القرشي الأموي</w:t>
            </w:r>
            <w:r>
              <w:rPr>
                <w:rStyle w:val="IndexLink"/>
                <w:rtl w:val="true"/>
              </w:rPr>
              <w:tab/>
            </w:r>
            <w:r>
              <w:rPr>
                <w:rStyle w:val="IndexLink"/>
              </w:rPr>
              <w:t>309</w:t>
            </w:r>
          </w:hyperlink>
        </w:p>
        <w:p>
          <w:pPr>
            <w:pStyle w:val="Contents4"/>
            <w:tabs>
              <w:tab w:val="clear" w:pos="8176"/>
              <w:tab w:val="right" w:pos="9026" w:leader="dot"/>
            </w:tabs>
            <w:rPr/>
          </w:pPr>
          <w:hyperlink w:anchor="__RefHeading___Toc1141636_73709187">
            <w:r>
              <w:rPr>
                <w:webHidden/>
                <w:rStyle w:val="IndexLink"/>
              </w:rPr>
              <w:t>3032</w:t>
            </w:r>
            <w:r>
              <w:rPr>
                <w:rStyle w:val="IndexLink"/>
                <w:rtl w:val="true"/>
              </w:rPr>
              <w:t xml:space="preserve"> - </w:t>
            </w:r>
            <w:r>
              <w:rPr>
                <w:rStyle w:val="IndexLink"/>
                <w:rtl w:val="true"/>
              </w:rPr>
              <w:t>العاص بن الوليد بن يزيد بن عبد الملك ابن مروان بن الحكم القرشي الأموي</w:t>
            </w:r>
            <w:r>
              <w:rPr>
                <w:rStyle w:val="IndexLink"/>
                <w:rtl w:val="true"/>
              </w:rPr>
              <w:tab/>
            </w:r>
            <w:r>
              <w:rPr>
                <w:rStyle w:val="IndexLink"/>
              </w:rPr>
              <w:t>310</w:t>
            </w:r>
          </w:hyperlink>
        </w:p>
        <w:p>
          <w:pPr>
            <w:pStyle w:val="Contents3"/>
            <w:tabs>
              <w:tab w:val="clear" w:pos="8459"/>
              <w:tab w:val="right" w:pos="9026" w:leader="dot"/>
            </w:tabs>
            <w:rPr/>
          </w:pPr>
          <w:hyperlink w:anchor="__RefHeading___Toc114163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عالي</w:t>
            </w:r>
            <w:r>
              <w:rPr>
                <w:rStyle w:val="IndexLink"/>
                <w:rtl w:val="true"/>
              </w:rPr>
              <w:tab/>
            </w:r>
            <w:r>
              <w:rPr>
                <w:rStyle w:val="IndexLink"/>
              </w:rPr>
              <w:t>311</w:t>
            </w:r>
          </w:hyperlink>
        </w:p>
        <w:p>
          <w:pPr>
            <w:pStyle w:val="Contents4"/>
            <w:tabs>
              <w:tab w:val="clear" w:pos="8176"/>
              <w:tab w:val="right" w:pos="9026" w:leader="dot"/>
            </w:tabs>
            <w:rPr/>
          </w:pPr>
          <w:hyperlink w:anchor="__RefHeading___Toc1141640_7370918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141642_73709187">
            <w:r>
              <w:rPr>
                <w:webHidden/>
                <w:rStyle w:val="IndexLink"/>
              </w:rPr>
              <w:t>3033</w:t>
            </w:r>
            <w:r>
              <w:rPr>
                <w:rStyle w:val="IndexLink"/>
                <w:rtl w:val="true"/>
              </w:rPr>
              <w:t xml:space="preserve"> - </w:t>
            </w:r>
            <w:r>
              <w:rPr>
                <w:rStyle w:val="IndexLink"/>
                <w:rtl w:val="true"/>
              </w:rPr>
              <w:t>عالي بن عثمان بن جنّي أبو سعد بن أبي الفتح البغدادي النّحوي</w:t>
            </w:r>
            <w:r>
              <w:rPr>
                <w:rStyle w:val="IndexLink"/>
                <w:rtl w:val="true"/>
              </w:rPr>
              <w:tab/>
            </w:r>
            <w:r>
              <w:rPr>
                <w:rStyle w:val="IndexLink"/>
              </w:rPr>
              <w:t>311</w:t>
            </w:r>
          </w:hyperlink>
        </w:p>
        <w:p>
          <w:pPr>
            <w:pStyle w:val="Contents3"/>
            <w:tabs>
              <w:tab w:val="clear" w:pos="8459"/>
              <w:tab w:val="right" w:pos="9026" w:leader="dot"/>
            </w:tabs>
            <w:rPr/>
          </w:pPr>
          <w:hyperlink w:anchor="__RefHeading___Toc1141644_73709187">
            <w:r>
              <w:rPr>
                <w:webHidden/>
                <w:rStyle w:val="IndexLink"/>
                <w:rtl w:val="true"/>
              </w:rPr>
              <w:t>ذكر من اسمه عامر</w:t>
            </w:r>
            <w:r>
              <w:rPr>
                <w:rStyle w:val="IndexLink"/>
                <w:rtl w:val="true"/>
              </w:rPr>
              <w:tab/>
            </w:r>
            <w:r>
              <w:rPr>
                <w:rStyle w:val="IndexLink"/>
              </w:rPr>
              <w:t>313</w:t>
            </w:r>
          </w:hyperlink>
        </w:p>
        <w:p>
          <w:pPr>
            <w:pStyle w:val="Contents4"/>
            <w:tabs>
              <w:tab w:val="clear" w:pos="8176"/>
              <w:tab w:val="right" w:pos="9026" w:leader="dot"/>
            </w:tabs>
            <w:rPr/>
          </w:pPr>
          <w:hyperlink w:anchor="__RefHeading___Toc1141646_73709187">
            <w:r>
              <w:rPr>
                <w:webHidden/>
                <w:rStyle w:val="IndexLink"/>
              </w:rPr>
              <w:t>3034</w:t>
            </w:r>
            <w:r>
              <w:rPr>
                <w:rStyle w:val="IndexLink"/>
                <w:rtl w:val="true"/>
              </w:rPr>
              <w:t xml:space="preserve"> - </w:t>
            </w:r>
            <w:r>
              <w:rPr>
                <w:rStyle w:val="IndexLink"/>
                <w:rtl w:val="true"/>
              </w:rPr>
              <w:t>عامر بن أحمد بن محمّد أبو أحمد السّلمي</w:t>
            </w:r>
            <w:r>
              <w:rPr>
                <w:rStyle w:val="IndexLink"/>
                <w:rtl w:val="true"/>
              </w:rPr>
              <w:tab/>
            </w:r>
            <w:r>
              <w:rPr>
                <w:rStyle w:val="IndexLink"/>
              </w:rPr>
              <w:t>313</w:t>
            </w:r>
          </w:hyperlink>
        </w:p>
        <w:p>
          <w:pPr>
            <w:pStyle w:val="Contents4"/>
            <w:tabs>
              <w:tab w:val="clear" w:pos="8176"/>
              <w:tab w:val="right" w:pos="9026" w:leader="dot"/>
            </w:tabs>
            <w:rPr/>
          </w:pPr>
          <w:hyperlink w:anchor="__RefHeading___Toc1141648_73709187">
            <w:r>
              <w:rPr>
                <w:webHidden/>
                <w:rStyle w:val="IndexLink"/>
              </w:rPr>
              <w:t>3035</w:t>
            </w:r>
            <w:r>
              <w:rPr>
                <w:rStyle w:val="IndexLink"/>
                <w:rtl w:val="true"/>
              </w:rPr>
              <w:t xml:space="preserve"> - </w:t>
            </w:r>
            <w:r>
              <w:rPr>
                <w:rStyle w:val="IndexLink"/>
                <w:rtl w:val="true"/>
              </w:rPr>
              <w:t xml:space="preserve">عامر بن إسماعيل بن عامر بن نافع ابن عبد الرّحمن بن عامر بن نافع بن محمية ابن </w:t>
            </w:r>
            <w:r>
              <w:rPr>
                <w:rStyle w:val="IndexLink"/>
                <w:rtl w:val="true"/>
              </w:rPr>
              <w:t>....</w:t>
              <w:tab/>
            </w:r>
            <w:r>
              <w:rPr>
                <w:rStyle w:val="IndexLink"/>
              </w:rPr>
              <w:t>313</w:t>
            </w:r>
          </w:hyperlink>
        </w:p>
        <w:p>
          <w:pPr>
            <w:pStyle w:val="Contents4"/>
            <w:tabs>
              <w:tab w:val="clear" w:pos="8176"/>
              <w:tab w:val="right" w:pos="9026" w:leader="dot"/>
            </w:tabs>
            <w:rPr/>
          </w:pPr>
          <w:hyperlink w:anchor="__RefHeading___Toc1141650_73709187">
            <w:r>
              <w:rPr>
                <w:webHidden/>
                <w:rStyle w:val="IndexLink"/>
              </w:rPr>
              <w:t>3036</w:t>
            </w:r>
            <w:r>
              <w:rPr>
                <w:rStyle w:val="IndexLink"/>
                <w:rtl w:val="true"/>
              </w:rPr>
              <w:t xml:space="preserve"> - </w:t>
            </w:r>
            <w:r>
              <w:rPr>
                <w:rStyle w:val="IndexLink"/>
                <w:rtl w:val="true"/>
              </w:rPr>
              <w:t>عامر بن الأسود</w:t>
            </w:r>
            <w:r>
              <w:rPr>
                <w:rStyle w:val="IndexLink"/>
                <w:rtl w:val="true"/>
              </w:rPr>
              <w:tab/>
            </w:r>
            <w:r>
              <w:rPr>
                <w:rStyle w:val="IndexLink"/>
              </w:rPr>
              <w:t>315</w:t>
            </w:r>
          </w:hyperlink>
        </w:p>
        <w:p>
          <w:pPr>
            <w:pStyle w:val="Contents4"/>
            <w:tabs>
              <w:tab w:val="clear" w:pos="8176"/>
              <w:tab w:val="right" w:pos="9026" w:leader="dot"/>
            </w:tabs>
            <w:rPr/>
          </w:pPr>
          <w:hyperlink w:anchor="__RefHeading___Toc1141652_73709187">
            <w:r>
              <w:rPr>
                <w:webHidden/>
                <w:rStyle w:val="IndexLink"/>
              </w:rPr>
              <w:t>3037</w:t>
            </w:r>
            <w:r>
              <w:rPr>
                <w:rStyle w:val="IndexLink"/>
                <w:rtl w:val="true"/>
              </w:rPr>
              <w:t xml:space="preserve"> - </w:t>
            </w:r>
            <w:r>
              <w:rPr>
                <w:rStyle w:val="IndexLink"/>
                <w:rtl w:val="true"/>
              </w:rPr>
              <w:t>عامر بن خثمة</w:t>
            </w:r>
            <w:r>
              <w:rPr>
                <w:rStyle w:val="IndexLink"/>
                <w:rtl w:val="true"/>
              </w:rPr>
              <w:tab/>
            </w:r>
            <w:r>
              <w:rPr>
                <w:rStyle w:val="IndexLink"/>
              </w:rPr>
              <w:t>315</w:t>
            </w:r>
          </w:hyperlink>
        </w:p>
        <w:p>
          <w:pPr>
            <w:pStyle w:val="Contents4"/>
            <w:tabs>
              <w:tab w:val="clear" w:pos="8176"/>
              <w:tab w:val="right" w:pos="9026" w:leader="dot"/>
            </w:tabs>
            <w:rPr/>
          </w:pPr>
          <w:hyperlink w:anchor="__RefHeading___Toc1141654_73709187">
            <w:r>
              <w:rPr>
                <w:webHidden/>
                <w:rStyle w:val="IndexLink"/>
              </w:rPr>
              <w:t>3038</w:t>
            </w:r>
            <w:r>
              <w:rPr>
                <w:rStyle w:val="IndexLink"/>
                <w:rtl w:val="true"/>
              </w:rPr>
              <w:t xml:space="preserve"> - </w:t>
            </w:r>
            <w:r>
              <w:rPr>
                <w:rStyle w:val="IndexLink"/>
                <w:rtl w:val="true"/>
              </w:rPr>
              <w:t>عامر بن حمزة</w:t>
            </w:r>
            <w:r>
              <w:rPr>
                <w:rStyle w:val="IndexLink"/>
                <w:rtl w:val="true"/>
              </w:rPr>
              <w:tab/>
            </w:r>
            <w:r>
              <w:rPr>
                <w:rStyle w:val="IndexLink"/>
              </w:rPr>
              <w:t>315</w:t>
            </w:r>
          </w:hyperlink>
        </w:p>
        <w:p>
          <w:pPr>
            <w:pStyle w:val="Contents4"/>
            <w:tabs>
              <w:tab w:val="clear" w:pos="8176"/>
              <w:tab w:val="right" w:pos="9026" w:leader="dot"/>
            </w:tabs>
            <w:rPr/>
          </w:pPr>
          <w:hyperlink w:anchor="__RefHeading___Toc1141656_73709187">
            <w:r>
              <w:rPr>
                <w:webHidden/>
                <w:rStyle w:val="IndexLink"/>
              </w:rPr>
              <w:t>3039</w:t>
            </w:r>
            <w:r>
              <w:rPr>
                <w:rStyle w:val="IndexLink"/>
                <w:rtl w:val="true"/>
              </w:rPr>
              <w:t xml:space="preserve"> - </w:t>
            </w:r>
            <w:r>
              <w:rPr>
                <w:rStyle w:val="IndexLink"/>
                <w:rtl w:val="true"/>
              </w:rPr>
              <w:t>عامر بن خريم بن محمّد أبو القاسم المرّي</w:t>
            </w:r>
            <w:r>
              <w:rPr>
                <w:rStyle w:val="IndexLink"/>
                <w:rtl w:val="true"/>
              </w:rPr>
              <w:tab/>
            </w:r>
            <w:r>
              <w:rPr>
                <w:rStyle w:val="IndexLink"/>
              </w:rPr>
              <w:t>316</w:t>
            </w:r>
          </w:hyperlink>
        </w:p>
        <w:p>
          <w:pPr>
            <w:pStyle w:val="Contents4"/>
            <w:tabs>
              <w:tab w:val="clear" w:pos="8176"/>
              <w:tab w:val="right" w:pos="9026" w:leader="dot"/>
            </w:tabs>
            <w:rPr/>
          </w:pPr>
          <w:hyperlink w:anchor="__RefHeading___Toc1141658_73709187">
            <w:r>
              <w:rPr>
                <w:webHidden/>
                <w:rStyle w:val="IndexLink"/>
              </w:rPr>
              <w:t>3040</w:t>
            </w:r>
            <w:r>
              <w:rPr>
                <w:rStyle w:val="IndexLink"/>
                <w:rtl w:val="true"/>
              </w:rPr>
              <w:t xml:space="preserve"> - </w:t>
            </w:r>
            <w:r>
              <w:rPr>
                <w:rStyle w:val="IndexLink"/>
                <w:rtl w:val="true"/>
              </w:rPr>
              <w:t>عامر بن دغش بن حصن بن دغش أبو محمّد الأنصاري الحوراني</w:t>
            </w:r>
            <w:r>
              <w:rPr>
                <w:rStyle w:val="IndexLink"/>
                <w:rtl w:val="true"/>
              </w:rPr>
              <w:tab/>
            </w:r>
            <w:r>
              <w:rPr>
                <w:rStyle w:val="IndexLink"/>
              </w:rPr>
              <w:t>317</w:t>
            </w:r>
          </w:hyperlink>
        </w:p>
        <w:p>
          <w:pPr>
            <w:pStyle w:val="Contents4"/>
            <w:tabs>
              <w:tab w:val="clear" w:pos="8176"/>
              <w:tab w:val="right" w:pos="9026" w:leader="dot"/>
            </w:tabs>
            <w:rPr/>
          </w:pPr>
          <w:hyperlink w:anchor="__RefHeading___Toc1141660_73709187">
            <w:r>
              <w:rPr>
                <w:webHidden/>
                <w:rStyle w:val="IndexLink"/>
              </w:rPr>
              <w:t>3041</w:t>
            </w:r>
            <w:r>
              <w:rPr>
                <w:rStyle w:val="IndexLink"/>
                <w:rtl w:val="true"/>
              </w:rPr>
              <w:t xml:space="preserve"> - </w:t>
            </w:r>
            <w:r>
              <w:rPr>
                <w:rStyle w:val="IndexLink"/>
                <w:rtl w:val="true"/>
              </w:rPr>
              <w:t>عامر بن ربيعة بن كعب بن مالك بن ربيعة ابن عامر بن مالك بن ربيعة بن حجر ابن سلامان بن مالك بن ربيعة بن رفيدة ابن عنز بن وائل بن قاسط بن هنب ابن أفصى بن دعمي بن جديلة بن أسد ابن ربيعة بن نزار أبو عبد اللّه العنزي، ثم العدوي حليف بني عدي بن كعب</w:t>
            </w:r>
            <w:r>
              <w:rPr>
                <w:rStyle w:val="IndexLink"/>
                <w:rtl w:val="true"/>
              </w:rPr>
              <w:tab/>
            </w:r>
            <w:r>
              <w:rPr>
                <w:rStyle w:val="IndexLink"/>
              </w:rPr>
              <w:t>318</w:t>
            </w:r>
          </w:hyperlink>
        </w:p>
        <w:p>
          <w:pPr>
            <w:pStyle w:val="Contents4"/>
            <w:tabs>
              <w:tab w:val="clear" w:pos="8176"/>
              <w:tab w:val="right" w:pos="9026" w:leader="dot"/>
            </w:tabs>
            <w:rPr/>
          </w:pPr>
          <w:hyperlink w:anchor="__RefHeading___Toc1141662_73709187">
            <w:r>
              <w:rPr>
                <w:webHidden/>
                <w:rStyle w:val="IndexLink"/>
              </w:rPr>
              <w:t>3042</w:t>
            </w:r>
            <w:r>
              <w:rPr>
                <w:rStyle w:val="IndexLink"/>
                <w:rtl w:val="true"/>
              </w:rPr>
              <w:t xml:space="preserve"> - </w:t>
            </w:r>
            <w:r>
              <w:rPr>
                <w:rStyle w:val="IndexLink"/>
                <w:rtl w:val="true"/>
              </w:rPr>
              <w:t>عامر بن ربيعة السّلمي</w:t>
            </w:r>
            <w:r>
              <w:rPr>
                <w:rStyle w:val="IndexLink"/>
                <w:rtl w:val="true"/>
              </w:rPr>
              <w:tab/>
            </w:r>
            <w:r>
              <w:rPr>
                <w:rStyle w:val="IndexLink"/>
              </w:rPr>
              <w:t>335</w:t>
            </w:r>
          </w:hyperlink>
        </w:p>
        <w:p>
          <w:pPr>
            <w:pStyle w:val="Contents4"/>
            <w:tabs>
              <w:tab w:val="clear" w:pos="8176"/>
              <w:tab w:val="right" w:pos="9026" w:leader="dot"/>
            </w:tabs>
            <w:rPr/>
          </w:pPr>
          <w:hyperlink w:anchor="__RefHeading___Toc1141664_73709187">
            <w:r>
              <w:rPr>
                <w:webHidden/>
                <w:rStyle w:val="IndexLink"/>
              </w:rPr>
              <w:t>3043</w:t>
            </w:r>
            <w:r>
              <w:rPr>
                <w:rStyle w:val="IndexLink"/>
                <w:rtl w:val="true"/>
              </w:rPr>
              <w:t xml:space="preserve"> - </w:t>
            </w:r>
            <w:r>
              <w:rPr>
                <w:rStyle w:val="IndexLink"/>
                <w:rtl w:val="true"/>
              </w:rPr>
              <w:t>عامر بن زنيم الأزدي الواشحي البصري</w:t>
            </w:r>
            <w:r>
              <w:rPr>
                <w:rStyle w:val="IndexLink"/>
                <w:rtl w:val="true"/>
              </w:rPr>
              <w:tab/>
            </w:r>
            <w:r>
              <w:rPr>
                <w:rStyle w:val="IndexLink"/>
              </w:rPr>
              <w:t>335</w:t>
            </w:r>
          </w:hyperlink>
        </w:p>
        <w:p>
          <w:pPr>
            <w:pStyle w:val="Contents4"/>
            <w:tabs>
              <w:tab w:val="clear" w:pos="8176"/>
              <w:tab w:val="right" w:pos="9026" w:leader="dot"/>
            </w:tabs>
            <w:rPr/>
          </w:pPr>
          <w:hyperlink w:anchor="__RefHeading___Toc1141666_73709187">
            <w:r>
              <w:rPr>
                <w:webHidden/>
                <w:rStyle w:val="IndexLink"/>
              </w:rPr>
              <w:t>3044</w:t>
            </w:r>
            <w:r>
              <w:rPr>
                <w:rStyle w:val="IndexLink"/>
                <w:rtl w:val="true"/>
              </w:rPr>
              <w:t xml:space="preserve"> - </w:t>
            </w:r>
            <w:r>
              <w:rPr>
                <w:rStyle w:val="IndexLink"/>
                <w:rtl w:val="true"/>
              </w:rPr>
              <w:t>عامر بن سعد بن الحارث بن عبّاد بن سعد بن عامر ابن ثعلبة بن مالك بن أفصى بن حارثة بن عمرو بن عامر</w:t>
            </w:r>
            <w:r>
              <w:rPr>
                <w:rStyle w:val="IndexLink"/>
                <w:rtl w:val="true"/>
              </w:rPr>
              <w:tab/>
            </w:r>
            <w:r>
              <w:rPr>
                <w:rStyle w:val="IndexLink"/>
              </w:rPr>
              <w:t>335</w:t>
            </w:r>
          </w:hyperlink>
        </w:p>
        <w:p>
          <w:pPr>
            <w:pStyle w:val="Contents4"/>
            <w:tabs>
              <w:tab w:val="clear" w:pos="8176"/>
              <w:tab w:val="right" w:pos="9026" w:leader="dot"/>
            </w:tabs>
            <w:rPr/>
          </w:pPr>
          <w:hyperlink w:anchor="__RefHeading___Toc1141668_73709187">
            <w:r>
              <w:rPr>
                <w:webHidden/>
                <w:rStyle w:val="IndexLink"/>
              </w:rPr>
              <w:t>3045</w:t>
            </w:r>
            <w:r>
              <w:rPr>
                <w:rStyle w:val="IndexLink"/>
                <w:rtl w:val="true"/>
              </w:rPr>
              <w:t xml:space="preserve"> - </w:t>
            </w:r>
            <w:r>
              <w:rPr>
                <w:rStyle w:val="IndexLink"/>
                <w:rtl w:val="true"/>
              </w:rPr>
              <w:t>عامر بن سعيد أبو حفص القرشي الخراساني البزّار</w:t>
            </w:r>
            <w:r>
              <w:rPr>
                <w:rStyle w:val="IndexLink"/>
                <w:rtl w:val="true"/>
              </w:rPr>
              <w:tab/>
            </w:r>
            <w:r>
              <w:rPr>
                <w:rStyle w:val="IndexLink"/>
              </w:rPr>
              <w:t>336</w:t>
            </w:r>
          </w:hyperlink>
        </w:p>
        <w:p>
          <w:pPr>
            <w:pStyle w:val="Contents4"/>
            <w:tabs>
              <w:tab w:val="clear" w:pos="8176"/>
              <w:tab w:val="right" w:pos="9026" w:leader="dot"/>
            </w:tabs>
            <w:rPr/>
          </w:pPr>
          <w:hyperlink w:anchor="__RefHeading___Toc1141670_73709187">
            <w:r>
              <w:rPr>
                <w:webHidden/>
                <w:rStyle w:val="IndexLink"/>
              </w:rPr>
              <w:t>3046</w:t>
            </w:r>
            <w:r>
              <w:rPr>
                <w:rStyle w:val="IndexLink"/>
                <w:rtl w:val="true"/>
              </w:rPr>
              <w:t xml:space="preserve"> - </w:t>
            </w:r>
            <w:r>
              <w:rPr>
                <w:rStyle w:val="IndexLink"/>
                <w:rtl w:val="true"/>
              </w:rPr>
              <w:t>عامر بن شبل الجرمي</w:t>
            </w:r>
            <w:r>
              <w:rPr>
                <w:rStyle w:val="IndexLink"/>
                <w:rtl w:val="true"/>
              </w:rPr>
              <w:tab/>
            </w:r>
            <w:r>
              <w:rPr>
                <w:rStyle w:val="IndexLink"/>
              </w:rPr>
              <w:t>338</w:t>
            </w:r>
          </w:hyperlink>
        </w:p>
        <w:p>
          <w:pPr>
            <w:pStyle w:val="Contents4"/>
            <w:tabs>
              <w:tab w:val="clear" w:pos="8176"/>
              <w:tab w:val="right" w:pos="9026" w:leader="dot"/>
            </w:tabs>
            <w:rPr/>
          </w:pPr>
          <w:hyperlink w:anchor="__RefHeading___Toc1141672_73709187">
            <w:r>
              <w:rPr>
                <w:webHidden/>
                <w:rStyle w:val="IndexLink"/>
              </w:rPr>
              <w:t>3047</w:t>
            </w:r>
            <w:r>
              <w:rPr>
                <w:rStyle w:val="IndexLink"/>
                <w:rtl w:val="true"/>
              </w:rPr>
              <w:t xml:space="preserve"> - </w:t>
            </w:r>
            <w:r>
              <w:rPr>
                <w:rStyle w:val="IndexLink"/>
                <w:rtl w:val="true"/>
              </w:rPr>
              <w:t>عامر بن شراحيل بن عبد أبو عمرو الشّعبي الكوفي</w:t>
            </w:r>
            <w:r>
              <w:rPr>
                <w:rStyle w:val="IndexLink"/>
                <w:rtl w:val="true"/>
              </w:rPr>
              <w:tab/>
            </w:r>
            <w:r>
              <w:rPr>
                <w:rStyle w:val="IndexLink"/>
              </w:rPr>
              <w:t>340</w:t>
            </w:r>
          </w:hyperlink>
        </w:p>
        <w:p>
          <w:pPr>
            <w:pStyle w:val="Contents4"/>
            <w:tabs>
              <w:tab w:val="clear" w:pos="8176"/>
              <w:tab w:val="right" w:pos="9026" w:leader="dot"/>
            </w:tabs>
            <w:rPr/>
          </w:pPr>
          <w:hyperlink w:anchor="__RefHeading___Toc1141674_73709187">
            <w:r>
              <w:rPr>
                <w:webHidden/>
                <w:rStyle w:val="IndexLink"/>
              </w:rPr>
              <w:t>3048</w:t>
            </w:r>
            <w:r>
              <w:rPr>
                <w:rStyle w:val="IndexLink"/>
                <w:rtl w:val="true"/>
              </w:rPr>
              <w:t xml:space="preserve"> - </w:t>
            </w:r>
            <w:r>
              <w:rPr>
                <w:rStyle w:val="IndexLink"/>
                <w:rtl w:val="true"/>
              </w:rPr>
              <w:t>عامر بن ضبارة أبو الهيذام الغطفاني ثم المرّي</w:t>
            </w:r>
            <w:r>
              <w:rPr>
                <w:rStyle w:val="IndexLink"/>
                <w:rtl w:val="true"/>
              </w:rPr>
              <w:tab/>
            </w:r>
            <w:r>
              <w:rPr>
                <w:rStyle w:val="IndexLink"/>
              </w:rPr>
              <w:t>435</w:t>
            </w:r>
          </w:hyperlink>
        </w:p>
        <w:p>
          <w:pPr>
            <w:pStyle w:val="Contents4"/>
            <w:tabs>
              <w:tab w:val="clear" w:pos="8176"/>
              <w:tab w:val="right" w:pos="9026" w:leader="dot"/>
            </w:tabs>
            <w:rPr/>
          </w:pPr>
          <w:hyperlink w:anchor="__RefHeading___Toc1141676_73709187">
            <w:r>
              <w:rPr>
                <w:webHidden/>
                <w:rStyle w:val="IndexLink"/>
              </w:rPr>
              <w:t>3049</w:t>
            </w:r>
            <w:r>
              <w:rPr>
                <w:rStyle w:val="IndexLink"/>
                <w:rtl w:val="true"/>
              </w:rPr>
              <w:t xml:space="preserve"> - </w:t>
            </w:r>
            <w:r>
              <w:rPr>
                <w:rStyle w:val="IndexLink"/>
                <w:rtl w:val="true"/>
              </w:rPr>
              <w:t>عامر بن عاصمة السّلمي</w:t>
            </w:r>
            <w:r>
              <w:rPr>
                <w:rStyle w:val="IndexLink"/>
                <w:rtl w:val="true"/>
              </w:rPr>
              <w:tab/>
            </w:r>
            <w:r>
              <w:rPr>
                <w:rStyle w:val="IndexLink"/>
              </w:rPr>
              <w:t>436</w:t>
            </w:r>
          </w:hyperlink>
        </w:p>
        <w:p>
          <w:pPr>
            <w:pStyle w:val="Contents4"/>
            <w:tabs>
              <w:tab w:val="clear" w:pos="8176"/>
              <w:tab w:val="right" w:pos="9026" w:leader="dot"/>
            </w:tabs>
            <w:rPr/>
          </w:pPr>
          <w:hyperlink w:anchor="__RefHeading___Toc1141678_73709187">
            <w:r>
              <w:rPr>
                <w:webHidden/>
                <w:rStyle w:val="IndexLink"/>
              </w:rPr>
              <w:t>3050</w:t>
            </w:r>
            <w:r>
              <w:rPr>
                <w:rStyle w:val="IndexLink"/>
                <w:rtl w:val="true"/>
              </w:rPr>
              <w:t xml:space="preserve"> - </w:t>
            </w:r>
            <w:r>
              <w:rPr>
                <w:rStyle w:val="IndexLink"/>
                <w:rtl w:val="true"/>
              </w:rPr>
              <w:t>عامر بن أبي عامر عبيد بن وهب الأشعري</w:t>
            </w:r>
            <w:r>
              <w:rPr>
                <w:rStyle w:val="IndexLink"/>
                <w:rtl w:val="true"/>
              </w:rPr>
              <w:tab/>
            </w:r>
            <w:r>
              <w:rPr>
                <w:rStyle w:val="IndexLink"/>
              </w:rPr>
              <w:t>437</w:t>
            </w:r>
          </w:hyperlink>
        </w:p>
        <w:p>
          <w:pPr>
            <w:pStyle w:val="Contents4"/>
            <w:tabs>
              <w:tab w:val="clear" w:pos="8176"/>
              <w:tab w:val="right" w:pos="9026" w:leader="dot"/>
            </w:tabs>
            <w:rPr/>
          </w:pPr>
          <w:hyperlink w:anchor="__RefHeading___Toc1141680_73709187">
            <w:r>
              <w:rPr>
                <w:webHidden/>
                <w:rStyle w:val="IndexLink"/>
              </w:rPr>
              <w:t>3051</w:t>
            </w:r>
            <w:r>
              <w:rPr>
                <w:rStyle w:val="IndexLink"/>
                <w:rtl w:val="true"/>
              </w:rPr>
              <w:t xml:space="preserve"> - </w:t>
            </w:r>
            <w:r>
              <w:rPr>
                <w:rStyle w:val="IndexLink"/>
                <w:rtl w:val="true"/>
              </w:rPr>
              <w:t>عامر بن عبد اللّه بن الجرّاح بن هلال بن أهيب بن ضبّة ابن الحارث بن فهر بن مالك بن النّضر بن كنانة أبو عبيدة القرشي الفهري</w:t>
            </w:r>
            <w:r>
              <w:rPr>
                <w:rStyle w:val="IndexLink"/>
                <w:rtl w:val="true"/>
              </w:rPr>
              <w:tab/>
            </w:r>
            <w:r>
              <w:rPr>
                <w:rStyle w:val="IndexLink"/>
              </w:rPr>
              <w:t>440</w:t>
            </w:r>
          </w:hyperlink>
        </w:p>
        <w:p>
          <w:pPr>
            <w:pStyle w:val="Contents2"/>
            <w:tabs>
              <w:tab w:val="clear" w:pos="8743"/>
              <w:tab w:val="right" w:pos="9026" w:leader="dot"/>
            </w:tabs>
            <w:rPr/>
          </w:pPr>
          <w:hyperlink w:anchor="__RefHeading___Toc1141682_73709187">
            <w:r>
              <w:rPr>
                <w:webHidden/>
                <w:rStyle w:val="IndexLink"/>
                <w:rtl w:val="true"/>
              </w:rPr>
              <w:t>الفهرس</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1_130739"/>
      <w:bookmarkStart w:id="1" w:name="pg11411_130739"/>
      <w:bookmarkEnd w:id="1"/>
    </w:p>
    <w:p>
      <w:pPr>
        <w:pStyle w:val="Heading2"/>
        <w:numPr>
          <w:ilvl w:val="1"/>
          <w:numId w:val="1"/>
        </w:numPr>
        <w:rPr/>
      </w:pPr>
      <w:bookmarkStart w:id="2" w:name="pg11411_130739"/>
      <w:bookmarkStart w:id="3" w:name="__RefHeading___Toc1141468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1470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11_130741"/>
    </w:p>
    <w:p>
      <w:pPr>
        <w:pStyle w:val="BookText"/>
        <w:rPr/>
      </w:pPr>
      <w:bookmarkEnd w:id="7"/>
      <w:r>
        <w:rPr>
          <w:rFonts w:ascii="IRNazanin" w:hAnsi="IRNazanin" w:eastAsia="IRNazanin"/>
          <w:color w:val="111111"/>
          <w:sz w:val="28"/>
          <w:sz w:val="28"/>
          <w:szCs w:val="28"/>
          <w:rtl w:val="true"/>
          <w:lang w:bidi="fa-IR"/>
        </w:rPr>
        <w:t>الجزء الخامس و العشرون</w:t>
      </w:r>
    </w:p>
    <w:p>
      <w:pPr>
        <w:pStyle w:val="Heading2"/>
        <w:numPr>
          <w:ilvl w:val="1"/>
          <w:numId w:val="1"/>
        </w:numPr>
        <w:rPr/>
      </w:pPr>
      <w:bookmarkStart w:id="8" w:name="__RefHeading___Toc1141472_73709187"/>
      <w:bookmarkStart w:id="9" w:name="_Toc3"/>
      <w:bookmarkEnd w:id="8"/>
      <w:r>
        <w:rPr>
          <w:rtl w:val="true"/>
        </w:rPr>
        <w:t>تتمة حرف الطاء</w:t>
      </w:r>
      <w:bookmarkEnd w:id="9"/>
    </w:p>
    <w:p>
      <w:pPr>
        <w:pStyle w:val="Heading3"/>
        <w:numPr>
          <w:ilvl w:val="2"/>
          <w:numId w:val="1"/>
        </w:numPr>
        <w:rPr/>
      </w:pPr>
      <w:bookmarkStart w:id="10" w:name="__RefHeading___Toc1141474_73709187"/>
      <w:bookmarkStart w:id="11" w:name="_Toc4"/>
      <w:bookmarkEnd w:id="10"/>
      <w:r>
        <w:rPr>
          <w:rtl w:val="true"/>
        </w:rPr>
        <w:t>ذكر من اسمه طغتكين</w:t>
      </w:r>
      <w:bookmarkEnd w:id="11"/>
    </w:p>
    <w:p>
      <w:pPr>
        <w:pStyle w:val="Heading4"/>
        <w:numPr>
          <w:ilvl w:val="3"/>
          <w:numId w:val="1"/>
        </w:numPr>
        <w:rPr/>
      </w:pPr>
      <w:bookmarkStart w:id="12" w:name="__RefHeading___Toc1141476_73709187"/>
      <w:bookmarkStart w:id="13" w:name="_Toc5"/>
      <w:bookmarkEnd w:id="12"/>
      <w:r>
        <w:rPr/>
        <w:t>2968</w:t>
      </w:r>
      <w:r>
        <w:rPr>
          <w:rtl w:val="true"/>
        </w:rPr>
        <w:t xml:space="preserve"> - </w:t>
      </w:r>
      <w:r>
        <w:rPr>
          <w:rtl w:val="true"/>
        </w:rPr>
        <w:t>طغتكين أبو منصور المعروف بأتابك</w:t>
      </w:r>
      <w:bookmarkEnd w:id="13"/>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طغتكين أبو منصور المعروف بأتابك</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كان من رجال الدولة، و زوّجه نام ابنه دقاق و كان مع تاج الدّولة لما ذهب إلى الري</w:t>
      </w:r>
      <w:r>
        <w:rPr>
          <w:rStyle w:val="FootnoteAnchor"/>
          <w:rtl w:val="true"/>
        </w:rPr>
        <w:footnoteReference w:id="3"/>
      </w:r>
      <w:r>
        <w:rPr>
          <w:rFonts w:ascii="IRNazanin" w:hAnsi="IRNazanin" w:eastAsia="IRNazanin"/>
          <w:color w:val="111111"/>
          <w:sz w:val="28"/>
          <w:sz w:val="28"/>
          <w:szCs w:val="28"/>
          <w:rtl w:val="true"/>
          <w:lang w:bidi="fa-IR"/>
        </w:rPr>
        <w:t>لقتال ابن أخته</w:t>
      </w:r>
      <w:r>
        <w:rPr>
          <w:rStyle w:val="FootnoteAnchor"/>
          <w:rtl w:val="true"/>
        </w:rPr>
        <w:footnoteReference w:id="4"/>
      </w:r>
      <w:r>
        <w:rPr>
          <w:rFonts w:ascii="Amiri" w:hAnsi="Amiri" w:eastAsia="Amiri" w:cs="Amiri"/>
          <w:color w:val="111111"/>
          <w:sz w:val="28"/>
          <w:sz w:val="28"/>
          <w:szCs w:val="28"/>
          <w:rtl w:val="true"/>
          <w:lang w:bidi="ar-SA"/>
        </w:rPr>
        <w:t>، ثم رفع إلى دمشق بعد قتل تاج الدولة، و كان أتابك دقاق مدة ولايته، فما مات دقاق استولى على دمشق و كان شهما مهيبا مؤثرا لعمّارة ولايته شديدا على أهل العيب و الفساد، و امتدت أيامه إلى أن مات يوم السبت السّابع، و يقال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من صفر سنة اثنتين</w:t>
      </w:r>
      <w:r>
        <w:rPr>
          <w:rStyle w:val="FootnoteAnchor"/>
          <w:rtl w:val="true"/>
        </w:rPr>
        <w:footnoteReference w:id="5"/>
      </w:r>
      <w:r>
        <w:rPr>
          <w:rFonts w:ascii="Amiri" w:hAnsi="Amiri" w:eastAsia="Amiri" w:cs="Amiri"/>
          <w:color w:val="111111"/>
          <w:sz w:val="28"/>
          <w:sz w:val="28"/>
          <w:szCs w:val="28"/>
          <w:rtl w:val="true"/>
          <w:lang w:bidi="ar-SA"/>
        </w:rPr>
        <w:t>و عشرين و خمسمائة، دفن عند المسجد الجديد قبلي المصلّى</w:t>
      </w:r>
      <w:r>
        <w:rPr>
          <w:rFonts w:eastAsia="Amiri" w:cs="Amiri" w:ascii="Amiri" w:hAnsi="Amiri"/>
          <w:color w:val="111111"/>
          <w:sz w:val="28"/>
          <w:szCs w:val="28"/>
          <w:rtl w:val="true"/>
          <w:lang w:bidi="ar-SA"/>
        </w:rPr>
        <w:t xml:space="preserve">. </w:t>
      </w:r>
      <w:bookmarkStart w:id="14" w:name="pg11411_130742"/>
    </w:p>
    <w:p>
      <w:pPr>
        <w:pStyle w:val="Heading3"/>
        <w:numPr>
          <w:ilvl w:val="2"/>
          <w:numId w:val="1"/>
        </w:numPr>
        <w:rPr/>
      </w:pPr>
      <w:bookmarkStart w:id="15" w:name="__RefHeading___Toc1141478_73709187"/>
      <w:bookmarkStart w:id="16" w:name="_Toc6"/>
      <w:bookmarkEnd w:id="14"/>
      <w:bookmarkEnd w:id="15"/>
      <w:r>
        <w:rPr>
          <w:rtl w:val="true"/>
        </w:rPr>
        <w:t>ذكر من اسمه طغج</w:t>
      </w:r>
      <w:bookmarkEnd w:id="16"/>
    </w:p>
    <w:p>
      <w:pPr>
        <w:pStyle w:val="Heading4"/>
        <w:numPr>
          <w:ilvl w:val="3"/>
          <w:numId w:val="1"/>
        </w:numPr>
        <w:rPr/>
      </w:pPr>
      <w:bookmarkStart w:id="17" w:name="__RefHeading___Toc1141480_73709187"/>
      <w:bookmarkStart w:id="18" w:name="_Toc7"/>
      <w:bookmarkEnd w:id="17"/>
      <w:r>
        <w:rPr/>
        <w:t>2969</w:t>
      </w:r>
      <w:r>
        <w:rPr>
          <w:rtl w:val="true"/>
        </w:rPr>
        <w:t xml:space="preserve"> - </w:t>
      </w:r>
      <w:r>
        <w:rPr>
          <w:rtl w:val="true"/>
        </w:rPr>
        <w:t>طغج بن جفّ الفرغاني</w:t>
      </w:r>
      <w:bookmarkEnd w:id="18"/>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طغج بن جفّ الفرغاني</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ولي الإمرة بدمشق خلافة لأبي الجيش بن طولون، و لجيش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و لهارون بن أبي الجيش</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حدّثني أبو الحارث إسماعيل بن إبراهيم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المعتضد الخلافة قبل قتل أبي الجيش بن طولون بثلاث سنين، و أمير دمشق طغج بن جفّ، و بويع لجيش بن أبي الجيش</w:t>
      </w:r>
      <w:r>
        <w:rPr>
          <w:rStyle w:val="FootnoteAnchor"/>
          <w:rtl w:val="true"/>
        </w:rPr>
        <w:footnoteReference w:id="7"/>
      </w:r>
      <w:r>
        <w:rPr>
          <w:rFonts w:ascii="Amiri" w:hAnsi="Amiri" w:eastAsia="Amiri" w:cs="Amiri"/>
          <w:color w:val="111111"/>
          <w:sz w:val="28"/>
          <w:sz w:val="28"/>
          <w:szCs w:val="28"/>
          <w:rtl w:val="true"/>
          <w:lang w:bidi="ar-SA"/>
        </w:rPr>
        <w:t>بعد قتل أبيه بدمشق في ذي الحجة سنة اثنين</w:t>
      </w:r>
      <w:r>
        <w:rPr>
          <w:rStyle w:val="FootnoteAnchor"/>
          <w:rtl w:val="true"/>
        </w:rPr>
        <w:footnoteReference w:id="8"/>
      </w:r>
      <w:r>
        <w:rPr>
          <w:rFonts w:ascii="Amiri" w:hAnsi="Amiri" w:eastAsia="Amiri" w:cs="Amiri"/>
          <w:color w:val="111111"/>
          <w:sz w:val="28"/>
          <w:sz w:val="28"/>
          <w:szCs w:val="28"/>
          <w:rtl w:val="true"/>
          <w:lang w:bidi="ar-SA"/>
        </w:rPr>
        <w:t>و ثمانين و مائتين، و خرج جيش بن خمارويه بعد قتل أبيه من دمشق راجعا إلى مصر للنصف من ذي الحجة من هذه السّنة، و استخلف على دمشق طغج بن جفّ،، فلما صار جيش إلى مصر وثب على عمه أبي</w:t>
      </w:r>
      <w:r>
        <w:rPr>
          <w:rStyle w:val="FootnoteAnchor"/>
          <w:rtl w:val="true"/>
        </w:rPr>
        <w:footnoteReference w:id="9"/>
      </w:r>
      <w:r>
        <w:rPr>
          <w:rFonts w:ascii="Amiri" w:hAnsi="Amiri" w:eastAsia="Amiri" w:cs="Amiri"/>
          <w:color w:val="111111"/>
          <w:sz w:val="28"/>
          <w:sz w:val="28"/>
          <w:szCs w:val="28"/>
          <w:rtl w:val="true"/>
          <w:lang w:bidi="ar-SA"/>
        </w:rPr>
        <w:t>العشائر بمصر فقتله، فتحرك الناس إلى قتله بمصر، و وثب هارون بن خمارويه على جيش فقتله، و صار الأمر إلى هارون بن خمارويه في جماد الآخرة سنة ثلاث و ثمانين و مائتين، فكان طغج بن جفّ أمير دمشق أيام المعتضد كلها، و كان واليا أيضا في أوّل أيام المكتفي إلى أن ولي دمشق بدر الحمامي</w:t>
      </w:r>
      <w:r>
        <w:rPr>
          <w:rStyle w:val="FootnoteAnchor"/>
          <w:rtl w:val="true"/>
        </w:rPr>
        <w:footnoteReference w:id="10"/>
      </w:r>
      <w:r>
        <w:rPr>
          <w:rFonts w:ascii="Amiri" w:hAnsi="Amiri" w:eastAsia="Amiri" w:cs="Amiri"/>
          <w:color w:val="111111"/>
          <w:sz w:val="28"/>
          <w:sz w:val="28"/>
          <w:szCs w:val="28"/>
          <w:rtl w:val="true"/>
          <w:lang w:bidi="ar-SA"/>
        </w:rPr>
        <w:t xml:space="preserve">، و مضى طغج بعد ذلك إلى مصر، فكان بها، ثم خرج من مصر إلى </w:t>
      </w:r>
    </w:p>
    <w:p>
      <w:pPr>
        <w:pStyle w:val="BookText"/>
        <w:rPr/>
      </w:pPr>
      <w:r>
        <w:rPr>
          <w:rFonts w:ascii="Amiri" w:hAnsi="Amiri" w:eastAsia="Amiri" w:cs="Amiri"/>
          <w:color w:val="111111"/>
          <w:sz w:val="28"/>
          <w:sz w:val="28"/>
          <w:szCs w:val="28"/>
          <w:rtl w:val="true"/>
          <w:lang w:bidi="ar-SA"/>
        </w:rPr>
        <w:t>العراق، و حمل معه ابنه محمّد بن طغج بن جفّ المعروف بالإخشيد و بقي بالعراق إلى أن هلك، و خرج ابنه بعد إلى مصر، و صار واليا عليها و على دمشق، فخلع عليه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الاثنين لثلاث عشرة ليلة بقيت من سبعين</w:t>
      </w:r>
      <w:r>
        <w:rPr>
          <w:rStyle w:val="FootnoteAnchor"/>
          <w:rtl w:val="true"/>
        </w:rPr>
        <w:footnoteReference w:id="12"/>
      </w:r>
      <w:r>
        <w:rPr>
          <w:rFonts w:ascii="Amiri" w:hAnsi="Amiri" w:eastAsia="Amiri" w:cs="Amiri"/>
          <w:color w:val="111111"/>
          <w:sz w:val="28"/>
          <w:sz w:val="28"/>
          <w:szCs w:val="28"/>
          <w:rtl w:val="true"/>
          <w:lang w:bidi="ar-SA"/>
        </w:rPr>
        <w:t>سنة اثنين</w:t>
      </w:r>
      <w:r>
        <w:rPr>
          <w:rStyle w:val="FootnoteAnchor"/>
          <w:rtl w:val="true"/>
        </w:rPr>
        <w:footnoteReference w:id="13"/>
      </w:r>
      <w:r>
        <w:rPr>
          <w:rFonts w:ascii="Amiri" w:hAnsi="Amiri" w:eastAsia="Amiri" w:cs="Amiri"/>
          <w:color w:val="111111"/>
          <w:sz w:val="28"/>
          <w:sz w:val="28"/>
          <w:szCs w:val="28"/>
          <w:rtl w:val="true"/>
          <w:lang w:bidi="ar-SA"/>
        </w:rPr>
        <w:t>و تسعين و مائتين</w:t>
      </w:r>
      <w:r>
        <w:rPr>
          <w:rFonts w:eastAsia="Amiri" w:cs="Amiri" w:ascii="Amiri" w:hAnsi="Amiri"/>
          <w:color w:val="111111"/>
          <w:sz w:val="28"/>
          <w:szCs w:val="28"/>
          <w:rtl w:val="true"/>
          <w:lang w:bidi="ar-SA"/>
        </w:rPr>
        <w:t xml:space="preserve">. </w:t>
      </w:r>
      <w:bookmarkStart w:id="19" w:name="pg11411_130744"/>
    </w:p>
    <w:p>
      <w:pPr>
        <w:pStyle w:val="Heading3"/>
        <w:numPr>
          <w:ilvl w:val="2"/>
          <w:numId w:val="1"/>
        </w:numPr>
        <w:rPr/>
      </w:pPr>
      <w:bookmarkStart w:id="20" w:name="__RefHeading___Toc1141482_73709187"/>
      <w:bookmarkStart w:id="21" w:name="_Toc8"/>
      <w:bookmarkEnd w:id="19"/>
      <w:bookmarkEnd w:id="20"/>
      <w:r>
        <w:rPr>
          <w:rtl w:val="true"/>
        </w:rPr>
        <w:t>ذكر من اسمه طفيل</w:t>
      </w:r>
      <w:bookmarkEnd w:id="21"/>
    </w:p>
    <w:p>
      <w:pPr>
        <w:pStyle w:val="Heading4"/>
        <w:numPr>
          <w:ilvl w:val="3"/>
          <w:numId w:val="1"/>
        </w:numPr>
        <w:rPr/>
      </w:pPr>
      <w:bookmarkStart w:id="22" w:name="__RefHeading___Toc1141484_73709187"/>
      <w:bookmarkStart w:id="23" w:name="_Toc9"/>
      <w:bookmarkEnd w:id="22"/>
      <w:r>
        <w:rPr/>
        <w:t>2970</w:t>
      </w:r>
      <w:r>
        <w:rPr>
          <w:rtl w:val="true"/>
        </w:rPr>
        <w:t xml:space="preserve"> - </w:t>
      </w:r>
      <w:r>
        <w:rPr>
          <w:rtl w:val="true"/>
        </w:rPr>
        <w:t>طفيل بن حارثة الكلبي دمشقي</w:t>
      </w:r>
      <w:bookmarkEnd w:id="23"/>
    </w:p>
    <w:p>
      <w:pPr>
        <w:pStyle w:val="BookText"/>
        <w:rPr/>
      </w:pPr>
      <w:r>
        <w:rPr>
          <w:rFonts w:ascii="Amiri" w:hAnsi="Amiri" w:eastAsia="Amiri" w:cs="Amiri"/>
          <w:color w:val="111111"/>
          <w:sz w:val="28"/>
          <w:sz w:val="28"/>
          <w:szCs w:val="28"/>
          <w:rtl w:val="true"/>
          <w:lang w:bidi="ar-SA"/>
        </w:rPr>
        <w:t>كان له في السّعي في قتل الوليد بن يزيد تدبير، تقدم ذكره</w:t>
      </w:r>
      <w:r>
        <w:rPr>
          <w:rStyle w:val="FootnoteAnchor"/>
          <w:rtl w:val="true"/>
        </w:rPr>
        <w:footnoteReference w:id="14"/>
      </w:r>
      <w:r>
        <w:rPr>
          <w:rFonts w:ascii="Amiri" w:hAnsi="Amiri" w:eastAsia="Amiri" w:cs="Amiri"/>
          <w:color w:val="111111"/>
          <w:sz w:val="28"/>
          <w:sz w:val="28"/>
          <w:szCs w:val="28"/>
          <w:rtl w:val="true"/>
          <w:lang w:bidi="ar-SA"/>
        </w:rPr>
        <w:t>، و كان له فضل و خطر في كلب، و شهد حصار دمشق مع عبد ربّه بن علي بن عبد اللّه الكندي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طاهر إبراهيم بن الحسن، عن طاهر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أخبرني تمّام،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المدائني قال</w:t>
      </w:r>
      <w:r>
        <w:rPr>
          <w:rFonts w:eastAsia="Amiri" w:cs="Amiri" w:ascii="Amiri" w:hAnsi="Amiri"/>
          <w:color w:val="111111"/>
          <w:sz w:val="28"/>
          <w:szCs w:val="28"/>
          <w:rtl w:val="true"/>
          <w:lang w:bidi="ar-SA"/>
        </w:rPr>
        <w:t xml:space="preserve">: </w:t>
      </w:r>
      <w:bookmarkStart w:id="24" w:name="pg11411_130745"/>
    </w:p>
    <w:p>
      <w:pPr>
        <w:pStyle w:val="BookText"/>
        <w:rPr/>
      </w:pPr>
      <w:bookmarkEnd w:id="24"/>
      <w:r>
        <w:rPr>
          <w:rFonts w:ascii="Amiri" w:hAnsi="Amiri" w:eastAsia="Amiri" w:cs="Amiri"/>
          <w:color w:val="111111"/>
          <w:sz w:val="28"/>
          <w:sz w:val="28"/>
          <w:szCs w:val="28"/>
          <w:rtl w:val="true"/>
          <w:lang w:bidi="ar-SA"/>
        </w:rPr>
        <w:t>المشدود، و نزل عبد اللّه بن علي 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مدينة دمشق يومئذ الوليد بن معاوية بن عبد الملك بن مروان في خمسين ألف مقاتل، و حاصروا أهل دمشق أقلّ من شهرين و قاتلوهم من الأبواب كلها و ألقى اللّه العصبية بين اليمانية و المضرية، فقتل بعضهم بعضا، ثم إنّ أهل الكوفة نشروا برجا من بروجها حتى علوه و تهدلها الناس حتى نشروا عليهم نشورا، فافتتحوها عنوة، و قتل الوليد بن معاوية</w:t>
      </w:r>
      <w:r>
        <w:rPr>
          <w:rStyle w:val="FootnoteAnchor"/>
          <w:rtl w:val="true"/>
        </w:rPr>
        <w:footnoteReference w:id="15"/>
      </w:r>
      <w:r>
        <w:rPr>
          <w:rFonts w:ascii="Amiri" w:hAnsi="Amiri" w:eastAsia="Amiri" w:cs="Amiri"/>
          <w:color w:val="111111"/>
          <w:sz w:val="28"/>
          <w:sz w:val="28"/>
          <w:szCs w:val="28"/>
          <w:rtl w:val="true"/>
          <w:lang w:bidi="ar-SA"/>
        </w:rPr>
        <w:t>و أباحها ثلاث ساعات من النهار، لا يرفع عنهم السّيف،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معاوية قتل قبل فتح دمشق، قتلته اليمانية و المضرية في العصبية التي وقعت بينهم، ثم إنّ عبد اللّه بن علي أمّن الناس كلهم، و أمر بقلع حجارة مدينة دمشق، فقلعت حجرا حجرا بعد أن أثخن في القتل</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41486_73709187"/>
      <w:bookmarkStart w:id="26" w:name="_Toc10"/>
      <w:bookmarkEnd w:id="25"/>
      <w:r>
        <w:rPr/>
        <w:t>2971</w:t>
      </w:r>
      <w:r>
        <w:rPr>
          <w:rtl w:val="true"/>
        </w:rPr>
        <w:t xml:space="preserve"> - </w:t>
      </w:r>
      <w:r>
        <w:rPr>
          <w:rtl w:val="true"/>
        </w:rPr>
        <w:t>الطّفيل بن زرارة الحرسي</w:t>
      </w:r>
      <w:bookmarkEnd w:id="26"/>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زرارة الحرسي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كان على ميمنة</w:t>
      </w:r>
      <w:r>
        <w:rPr>
          <w:rStyle w:val="FootnoteAnchor"/>
          <w:rtl w:val="true"/>
        </w:rPr>
        <w:footnoteReference w:id="17"/>
      </w:r>
      <w:r>
        <w:rPr>
          <w:rFonts w:ascii="Amiri" w:hAnsi="Amiri" w:eastAsia="Amiri" w:cs="Amiri"/>
          <w:color w:val="111111"/>
          <w:sz w:val="28"/>
          <w:sz w:val="28"/>
          <w:szCs w:val="28"/>
          <w:rtl w:val="true"/>
          <w:lang w:bidi="ar-SA"/>
        </w:rPr>
        <w:t>جيش</w:t>
      </w:r>
      <w:r>
        <w:rPr>
          <w:rStyle w:val="FootnoteAnchor"/>
          <w:rtl w:val="true"/>
        </w:rPr>
        <w:footnoteReference w:id="18"/>
      </w:r>
      <w:r>
        <w:rPr>
          <w:rFonts w:ascii="Amiri" w:hAnsi="Amiri" w:eastAsia="Amiri" w:cs="Amiri"/>
          <w:color w:val="111111"/>
          <w:sz w:val="28"/>
          <w:sz w:val="28"/>
          <w:szCs w:val="28"/>
          <w:rtl w:val="true"/>
          <w:lang w:bidi="ar-SA"/>
        </w:rPr>
        <w:t>يزيد بن الوليد الذي وجّهه مع سليمان بن هشام بن عبد الملك لقتال أهل حمص الذين خرجوا إلى دمشق طالبين بدم الوليد بن يزيد، له ذكر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41488_73709187"/>
      <w:bookmarkStart w:id="28" w:name="_Toc11"/>
      <w:bookmarkEnd w:id="27"/>
      <w:r>
        <w:rPr/>
        <w:t>2972</w:t>
      </w:r>
      <w:r>
        <w:rPr>
          <w:rtl w:val="true"/>
        </w:rPr>
        <w:t xml:space="preserve"> - </w:t>
      </w:r>
      <w:r>
        <w:rPr>
          <w:rtl w:val="true"/>
        </w:rPr>
        <w:t xml:space="preserve">الطّفيل بن عمرو بن حممة </w:t>
      </w:r>
      <w:r>
        <w:rPr>
          <w:rtl w:val="true"/>
        </w:rPr>
        <w:t xml:space="preserve">- </w:t>
      </w:r>
      <w:r>
        <w:rPr>
          <w:rtl w:val="true"/>
        </w:rPr>
        <w:t>و قيل</w:t>
      </w:r>
      <w:r>
        <w:rPr>
          <w:rtl w:val="true"/>
        </w:rPr>
        <w:t xml:space="preserve">: </w:t>
      </w:r>
      <w:r>
        <w:rPr>
          <w:rtl w:val="true"/>
        </w:rPr>
        <w:t xml:space="preserve">طفيل بن عمرو بن طريف </w:t>
      </w:r>
      <w:r>
        <w:rPr>
          <w:rtl w:val="true"/>
        </w:rPr>
        <w:t xml:space="preserve">- </w:t>
      </w:r>
      <w:r>
        <w:rPr>
          <w:rtl w:val="true"/>
        </w:rPr>
        <w:t>ابن العاص</w:t>
      </w:r>
      <w:r>
        <w:rPr>
          <w:rtl w:val="true"/>
        </w:rPr>
        <w:t>...</w:t>
      </w:r>
      <w:bookmarkEnd w:id="28"/>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الطّفيل بن عمرو بن 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طفيل بن عمرو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العاص بن ثعلبة بن سليم بن فهم بن غنم بن دوس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الطّفيل بن الحارث،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ذي النور الدّوسي</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له صحبة، و كان سيّدا في قومه، قتل بأجنادين،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باليرموك،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باليمامة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 و حدّثنا إسماعيل بن عياش، حدّثني عبد ربّه بن سليمان، عن الطّفيل بن عمرو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أبيّ بن كعب القرآن، فأهديت له </w:t>
      </w:r>
    </w:p>
    <w:p>
      <w:pPr>
        <w:pStyle w:val="BookText"/>
        <w:rPr/>
      </w:pPr>
      <w:r>
        <w:rPr>
          <w:rFonts w:ascii="Amiri" w:hAnsi="Amiri" w:eastAsia="Amiri" w:cs="Amiri"/>
          <w:color w:val="111111"/>
          <w:sz w:val="28"/>
          <w:sz w:val="28"/>
          <w:szCs w:val="28"/>
          <w:rtl w:val="true"/>
          <w:lang w:bidi="ar-SA"/>
        </w:rPr>
        <w:t>قوسا، فغدا إلى النبي صلّى اللّه عليه و سلّم متقلّدها، فقال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سلّحك هذه القوس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عمرو الدّوسي، أقرأته القرآن، 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تقلّدها شلوة من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نأكل من طعامهم،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طعام صنع لغيرك، فحضرته فلا بأس أن تأكله، و أمّا ما صنع لك فإنّك إن أكلته فإنّما تأكل بخلاقك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روى عنه إسماعيل بن عياش هذا الحديث عبد ربّه بن سليمان بن زيتون</w:t>
      </w:r>
      <w:r>
        <w:rPr>
          <w:rStyle w:val="FootnoteAnchor"/>
          <w:rtl w:val="true"/>
        </w:rPr>
        <w:footnoteReference w:id="20"/>
      </w:r>
      <w:r>
        <w:rPr>
          <w:rFonts w:ascii="Amiri" w:hAnsi="Amiri" w:eastAsia="Amiri" w:cs="Amiri"/>
          <w:color w:val="111111"/>
          <w:sz w:val="28"/>
          <w:sz w:val="28"/>
          <w:szCs w:val="28"/>
          <w:rtl w:val="true"/>
          <w:lang w:bidi="ar-SA"/>
        </w:rPr>
        <w:t>، أحسبه من أهل حمص، و لم يسمع من الطّفيل بن عمرو، و هو حديث غريب، و للطفيل بن عمرو رواية عن النبي صلّى اللّه عليه و سلّم غير هذا،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الطّفيل قتل يوم اليمامة، و الطّفيل بن عمرو أحسبه سكن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زيتون، من أهل بيت المقدس، و ليس بحمصي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الأصبهاني، أنا أبو حفص الأهوازي، نا خليفة بن خياط</w:t>
      </w:r>
      <w:r>
        <w:rPr>
          <w:rStyle w:val="FootnoteAnchor"/>
          <w:rtl w:val="true"/>
        </w:rPr>
        <w:footnoteReference w:id="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ذو النور بن عمرو بن طريف بن العاص بن ثعلبة بن سليم بن فهم بن غنم بن دوس بن عدثان</w:t>
      </w:r>
      <w:r>
        <w:rPr>
          <w:rStyle w:val="FootnoteAnchor"/>
          <w:rtl w:val="true"/>
        </w:rPr>
        <w:footnoteReference w:id="22"/>
      </w:r>
      <w:r>
        <w:rPr>
          <w:rFonts w:ascii="Amiri" w:hAnsi="Amiri" w:eastAsia="Amiri" w:cs="Amiri"/>
          <w:color w:val="111111"/>
          <w:sz w:val="28"/>
          <w:sz w:val="28"/>
          <w:szCs w:val="28"/>
          <w:rtl w:val="true"/>
          <w:lang w:bidi="ar-SA"/>
        </w:rPr>
        <w:t>بن عبد اللّه بن زهران بن كعب بن الحارث بن كعب بن عبد اللّه</w:t>
      </w:r>
      <w:r>
        <w:rPr>
          <w:rStyle w:val="FootnoteAnchor"/>
          <w:rtl w:val="true"/>
        </w:rPr>
        <w:footnoteReference w:id="23"/>
      </w:r>
      <w:r>
        <w:rPr>
          <w:rFonts w:ascii="Amiri" w:hAnsi="Amiri" w:eastAsia="Amiri" w:cs="Amiri"/>
          <w:color w:val="111111"/>
          <w:sz w:val="28"/>
          <w:sz w:val="28"/>
          <w:szCs w:val="28"/>
          <w:rtl w:val="true"/>
          <w:lang w:bidi="ar-SA"/>
        </w:rPr>
        <w:t>بن مالك بن نصر بن الأزد بن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نا أبو بكر بن أبي الدنيا</w:t>
      </w:r>
      <w:r>
        <w:rPr>
          <w:rStyle w:val="FootnoteAnchor"/>
          <w:rtl w:val="true"/>
        </w:rPr>
        <w:footnoteReference w:id="24"/>
      </w:r>
      <w:r>
        <w:rPr>
          <w:rFonts w:ascii="Amiri" w:hAnsi="Amiri" w:eastAsia="Amiri" w:cs="Amiri"/>
          <w:color w:val="111111"/>
          <w:sz w:val="28"/>
          <w:sz w:val="28"/>
          <w:szCs w:val="28"/>
          <w:rtl w:val="true"/>
          <w:lang w:bidi="ar-SA"/>
        </w:rPr>
        <w:t>،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عمرو الدّوسي من الأزد، و كان يسمى ذو القطنتين، أسلم بمكة و رجع إلى بلاد قومه، و وافى النبي صلّى اللّه عليه و سلّم في عمرة القضية، و في الفتح، و قدم المدينة في خلافة أبي بكر، فخرج إلى اليمامة فقتل بها هو و ابنه سنة 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حاشية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يجعل في أذنيه قطنتين لئلا يسمع كلام النبي صلّى اللّه عليه و 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إسحاق إبراهيم، عن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بن يوسف،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أحمد بن معروف، نا الحسين بن الفهم، نا محمّد بن سعد</w:t>
      </w:r>
      <w:r>
        <w:rPr>
          <w:rStyle w:val="FootnoteAnchor"/>
          <w:rtl w:val="true"/>
        </w:rPr>
        <w:footnoteReference w:id="25"/>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عمرو بن طريف بن العاص بن ثعلبة بن سليم بن فهم بن غنم دوس بن عدثان بن عبد اللّه بن زهران بن كعب بن الحارث بن كعب بن عبد اللّه بن مالك بن نصر بن الأزد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عمرو الدّوسي قدم على النبي صلّى اللّه عليه و سلّم و هو بخيبر مع أبي هريرة،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روي عنه شيء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القاضي</w:t>
      </w:r>
      <w:r>
        <w:rPr>
          <w:rStyle w:val="FootnoteAnchor"/>
          <w:rtl w:val="true"/>
        </w:rPr>
        <w:footnoteReference w:id="27"/>
      </w:r>
      <w:r>
        <w:rPr>
          <w:rFonts w:ascii="Amiri" w:hAnsi="Amiri" w:eastAsia="Amiri" w:cs="Amiri"/>
          <w:color w:val="111111"/>
          <w:sz w:val="28"/>
          <w:sz w:val="28"/>
          <w:szCs w:val="28"/>
          <w:rtl w:val="true"/>
          <w:lang w:bidi="ar-SA"/>
        </w:rPr>
        <w:t>، نا محمّد بن الحسن بن دريد، أخبرني عمي الحسين بن دريد، عن أبيه هشام بن محمّد بن السّائب الكلبي، و عن أبي</w:t>
      </w:r>
      <w:r>
        <w:rPr>
          <w:rStyle w:val="FootnoteAnchor"/>
          <w:rtl w:val="true"/>
        </w:rPr>
        <w:footnoteReference w:id="28"/>
      </w:r>
      <w:r>
        <w:rPr>
          <w:rFonts w:ascii="Amiri" w:hAnsi="Amiri" w:eastAsia="Amiri" w:cs="Amiri"/>
          <w:color w:val="111111"/>
          <w:sz w:val="28"/>
          <w:sz w:val="28"/>
          <w:szCs w:val="28"/>
          <w:rtl w:val="true"/>
          <w:lang w:bidi="ar-SA"/>
        </w:rPr>
        <w:t>مسكين عن عبد الرّحمن بن مغراء أبي زهير الدّوسي،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حممة بن رافع بن الحارث الدّوسي من أجمل العرب، و كانت له جمّة يقال لها الرطبة، كان يغسلها بالماء ثم يعقصها</w:t>
      </w:r>
      <w:r>
        <w:rPr>
          <w:rStyle w:val="FootnoteAnchor"/>
          <w:rtl w:val="true"/>
        </w:rPr>
        <w:footnoteReference w:id="29"/>
      </w:r>
      <w:r>
        <w:rPr>
          <w:rFonts w:ascii="Amiri" w:hAnsi="Amiri" w:eastAsia="Amiri" w:cs="Amiri"/>
          <w:color w:val="111111"/>
          <w:sz w:val="28"/>
          <w:sz w:val="28"/>
          <w:szCs w:val="28"/>
          <w:rtl w:val="true"/>
          <w:lang w:bidi="ar-SA"/>
        </w:rPr>
        <w:t>و قد احتقن فيها الماء، فإذا مضى له يومان رحلها ثم يعصرها فيملأ جلساءه مجج على فرس له، فنظرت إليه الحمامة</w:t>
      </w:r>
      <w:r>
        <w:rPr>
          <w:rStyle w:val="FootnoteAnchor"/>
          <w:rtl w:val="true"/>
        </w:rPr>
        <w:footnoteReference w:id="30"/>
      </w:r>
      <w:r>
        <w:rPr>
          <w:rFonts w:ascii="Amiri" w:hAnsi="Amiri" w:eastAsia="Amiri" w:cs="Amiri"/>
          <w:color w:val="111111"/>
          <w:sz w:val="28"/>
          <w:sz w:val="28"/>
          <w:szCs w:val="28"/>
          <w:rtl w:val="true"/>
          <w:lang w:bidi="ar-SA"/>
        </w:rPr>
        <w:t>الكنانية و هي خناس، و كانت عند رجل من بني كنانة يقال له ابن الحمارس فوقع بقلبها،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 اللّه ما أدري أوجهك أحسن أم شعرك أم فرسك، ما أنت بالنجديّ الثلب، و لا التهاميّ الثرب، فاصدقني،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امرؤ من </w:t>
      </w:r>
    </w:p>
    <w:p>
      <w:pPr>
        <w:pStyle w:val="BookText"/>
        <w:rPr/>
      </w:pPr>
      <w:r>
        <w:rPr>
          <w:rFonts w:ascii="Amiri" w:hAnsi="Amiri" w:eastAsia="Amiri" w:cs="Amiri"/>
          <w:color w:val="111111"/>
          <w:sz w:val="28"/>
          <w:sz w:val="28"/>
          <w:szCs w:val="28"/>
          <w:rtl w:val="true"/>
          <w:lang w:bidi="ar-SA"/>
        </w:rPr>
        <w:t>الأزد من دوس، منزلي بسروق</w:t>
      </w:r>
      <w:r>
        <w:rPr>
          <w:rStyle w:val="FootnoteAnchor"/>
          <w:rtl w:val="true"/>
        </w:rPr>
        <w:footnoteReference w:id="31"/>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أحبّ الناس، و قد وقعت في نفسي، فاحملني معك، فأردفها خلفه و مضى إلى بلده، فلمّا أوردها أرضه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هربك معي كيف كان، و اللّه لا تهربين بعدي إلى رجل أبدا، فقطع عرقوبيها، فولدت له عمرو بن حممة، و كان سيدا، و ولد عمرو بن حممة الطّفيل بن عمرو ذو النور، وفد على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زوجها ابن الحمارس في طلبها فلم يقدر عليها فرجع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الخناس على 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شحطت و إن بعدت نواها</w:t>
      </w:r>
    </w:p>
    <w:p>
      <w:pPr>
        <w:pStyle w:val="BookText"/>
        <w:rPr/>
      </w:pPr>
      <w:r>
        <w:rPr>
          <w:rFonts w:ascii="Amiri" w:hAnsi="Amiri" w:eastAsia="Amiri" w:cs="Amiri"/>
          <w:color w:val="111111"/>
          <w:sz w:val="28"/>
          <w:sz w:val="28"/>
          <w:szCs w:val="28"/>
          <w:rtl w:val="true"/>
          <w:lang w:bidi="ar-SA"/>
        </w:rPr>
        <w:t xml:space="preserve">تبدلت الطبيخ و أرض 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بهجمة فارس حمر ذراها</w:t>
      </w:r>
    </w:p>
    <w:p>
      <w:pPr>
        <w:pStyle w:val="BookText"/>
        <w:rPr/>
      </w:pPr>
      <w:r>
        <w:rPr>
          <w:rFonts w:ascii="IRNazanin" w:hAnsi="IRNazanin" w:eastAsia="IRNazanin"/>
          <w:color w:val="111111"/>
          <w:sz w:val="28"/>
          <w:sz w:val="28"/>
          <w:szCs w:val="28"/>
          <w:rtl w:val="true"/>
          <w:lang w:bidi="fa-IR"/>
        </w:rPr>
        <w:t xml:space="preserve">و قد خبّرتها جاعت و 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الحر من طود شواها</w:t>
      </w:r>
    </w:p>
    <w:p>
      <w:pPr>
        <w:pStyle w:val="BookText"/>
        <w:rPr/>
      </w:pPr>
      <w:r>
        <w:rPr>
          <w:rFonts w:ascii="Amiri" w:hAnsi="Amiri" w:eastAsia="Amiri" w:cs="Amiri"/>
          <w:color w:val="111111"/>
          <w:sz w:val="28"/>
          <w:sz w:val="28"/>
          <w:szCs w:val="28"/>
          <w:rtl w:val="true"/>
          <w:lang w:bidi="ar-SA"/>
        </w:rPr>
        <w:t xml:space="preserve">و قد خبّرتها نحلت 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أثوارا معرّقة شواها</w:t>
      </w:r>
    </w:p>
    <w:p>
      <w:pPr>
        <w:pStyle w:val="BookText"/>
        <w:rPr/>
      </w:pPr>
      <w:r>
        <w:rPr>
          <w:rFonts w:ascii="IRNazanin" w:hAnsi="IRNazanin" w:eastAsia="IRNazanin"/>
          <w:color w:val="111111"/>
          <w:sz w:val="28"/>
          <w:sz w:val="28"/>
          <w:szCs w:val="28"/>
          <w:rtl w:val="true"/>
          <w:lang w:bidi="fa-IR"/>
        </w:rPr>
        <w:t xml:space="preserve">و قد أنبئتها ولدت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 الغلام و لا هناها</w:t>
      </w:r>
    </w:p>
    <w:p>
      <w:pPr>
        <w:pStyle w:val="BookText"/>
        <w:rPr/>
      </w:pPr>
      <w:r>
        <w:rPr>
          <w:rFonts w:ascii="IRNazanin" w:hAnsi="IRNazanin" w:eastAsia="IRNazanin"/>
          <w:color w:val="111111"/>
          <w:sz w:val="28"/>
          <w:sz w:val="28"/>
          <w:szCs w:val="28"/>
          <w:rtl w:val="true"/>
          <w:lang w:bidi="fa-IR"/>
        </w:rPr>
        <w:t>فلما أنشد عمر بن الخطاب هذا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شبّ الغلام و هناها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بالنجدي الثلب، و لا التهامي 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جميعا، و الأثلب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التراب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w:t>
      </w:r>
      <w:r>
        <w:rPr>
          <w:rStyle w:val="FootnoteAnchor"/>
          <w:rtl w:val="true"/>
        </w:rPr>
        <w:footnoteReference w:id="32"/>
      </w:r>
      <w:r>
        <w:rPr>
          <w:rFonts w:ascii="IRNazanin" w:hAnsi="IRNazanin" w:eastAsia="IRNazanin"/>
          <w:color w:val="111111"/>
          <w:sz w:val="28"/>
          <w:sz w:val="28"/>
          <w:szCs w:val="28"/>
          <w:rtl w:val="true"/>
          <w:lang w:bidi="fa-IR"/>
        </w:rPr>
        <w:t>الأثلب فالأثلب</w:t>
      </w:r>
      <w:r>
        <w:rPr>
          <w:rStyle w:val="FootnoteAnchor"/>
          <w:rtl w:val="true"/>
        </w:rPr>
        <w:footnoteReference w:id="33"/>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كل هنيا مريا، أصله الهمز،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هنأني الطعام، و قد تترك همزته، و تركه في الشعر كثير لتصحيح الوزن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فارعي فزارة</w:t>
      </w:r>
      <w:r>
        <w:rPr>
          <w:rStyle w:val="FootnoteAnchor"/>
          <w:rtl w:val="true"/>
        </w:rPr>
        <w:footnoteReference w:id="34"/>
      </w:r>
      <w:r>
        <w:rPr>
          <w:rFonts w:ascii="Amiri" w:hAnsi="Amiri" w:eastAsia="Amiri" w:cs="Amiri"/>
          <w:color w:val="111111"/>
          <w:sz w:val="28"/>
          <w:sz w:val="28"/>
          <w:szCs w:val="28"/>
          <w:rtl w:val="true"/>
          <w:lang w:bidi="ar-SA"/>
        </w:rPr>
        <w:t>لا هناك المربع</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أنا محمّد بن الجوهري، عن أبي عمر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معروف، نا الحسين بن الفهم، نا محمّد بن سعد</w:t>
      </w:r>
      <w:r>
        <w:rPr>
          <w:rStyle w:val="FootnoteAnchor"/>
          <w:rtl w:val="true"/>
        </w:rPr>
        <w:footnoteReference w:id="35"/>
      </w:r>
      <w:r>
        <w:rPr>
          <w:rFonts w:ascii="Amiri" w:hAnsi="Amiri" w:eastAsia="Amiri" w:cs="Amiri"/>
          <w:color w:val="111111"/>
          <w:sz w:val="28"/>
          <w:sz w:val="28"/>
          <w:szCs w:val="28"/>
          <w:rtl w:val="true"/>
          <w:lang w:bidi="ar-SA"/>
        </w:rPr>
        <w:t xml:space="preserve">، أنا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عن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الواحد بن أبي عون الدّوسي و كان له حلف في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الطّفيل بن عمرو</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الدّوسي رجلا شريفا شعرا ملأ كثيرا، كثير الضيافة، فقدم مكة و رسول اللّه صلّى اللّه عليه و سلّم بها، فمشى إليه رجال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طفيل إنّك قدمت بلادنا، و هذا الرجل الذي بين أظهرنا قد اتصل</w:t>
      </w:r>
      <w:r>
        <w:rPr>
          <w:rStyle w:val="FootnoteAnchor"/>
          <w:rtl w:val="true"/>
        </w:rPr>
        <w:footnoteReference w:id="37"/>
      </w:r>
      <w:r>
        <w:rPr>
          <w:rFonts w:ascii="Amiri" w:hAnsi="Amiri" w:eastAsia="Amiri" w:cs="Amiri"/>
          <w:color w:val="111111"/>
          <w:sz w:val="28"/>
          <w:sz w:val="28"/>
          <w:szCs w:val="28"/>
          <w:rtl w:val="true"/>
          <w:lang w:bidi="ar-SA"/>
        </w:rPr>
        <w:t>بنا، و فرّق جماعتنا، و شتّت أمرنا، و إنما قوله كالسّحر يفرّق بين الرجل و بين أبيه، و بين الرجل و بين أخيه، و بين الرجل و بين زوجته، إنّا نخشى عليك و على قومك مثل ما دخل علينا منه، فلا تكلّمه و لا تسمع منه، قال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زالوا بي حتى اجتمعت على أن لا أستمع منه شيئا، و لا أكلّمه، فغدوت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حشوت أذني كرسفا، يعني قطنا، فرقا من أن يبلغني شيء من قوله حتى كان يقال لي ذو القطنتين،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يوما إلى المسجد</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فإذا رسول اللّه صلّى اللّه عليه و سلّم قائما يصلي عند الكعبة، فقمت قريبا منه، فأبى اللّه إلاّ أن يسمعني بعض قوله، فسمعت كلاما حسنا،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اثكل أمي، و اللّه إني لرجل لبيب شاعر، ما يخفى عليّ الحسن من القبيح، فما يمنعني أن أسمع من هذا الرجل ما يقول‌؟ فإن كان الذي يأتي به حسنا قبلته، و إن كان قبيحا تركته، فمكث حتى انصرف إلى بيته، ثم اتّبعته حتى إذا دخل بيته دخلت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قومك قالوا لي كذا و كذا، للذي قالوا لي، فو اللّه ما تركوني يخوّفوني بأمرك حتى سددت أذني بكرسف لأن لا أسمع قولك، ثم إنّ اللّه أبى إلاّ أن يسمعنيه، فسمعت قولا حسنا، فأعرض عليّ أمرك، فعرض عليه رسول اللّه صلّى اللّه عليه و سلّم الإسلام، و تلا عليه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قولا قط أحسن من هذا، و لا أمرا أعدل منه، فأسلمت و شهدت شهادة الحق،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امرؤ مطاع في قومي، و أنا راجع إليهم، فداعيهم إلى الإسلام، فادع اللّه أن يكون لي عونا عليهم فيما أدعوهم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قومي حتى إذا كنت بثنية يطلعني على الحاضر وقع نور بين عينيّ مثل المصباح،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 غير وجهي، فإنّي أخشى أن يظنّوا أنها مثلة وقعت في وجهي لفراق كتبهم</w:t>
      </w:r>
      <w:r>
        <w:rPr>
          <w:rStyle w:val="FootnoteAnchor"/>
          <w:rtl w:val="true"/>
        </w:rPr>
        <w:footnoteReference w:id="39"/>
      </w:r>
      <w:r>
        <w:rPr>
          <w:rFonts w:ascii="Amiri" w:hAnsi="Amiri" w:eastAsia="Amiri" w:cs="Amiri"/>
          <w:color w:val="111111"/>
          <w:sz w:val="28"/>
          <w:sz w:val="28"/>
          <w:szCs w:val="28"/>
          <w:rtl w:val="true"/>
          <w:lang w:bidi="ar-SA"/>
        </w:rPr>
        <w:t>، فتحوّل النور فوقع في رأس سوطي، فجعل الحاضرون يتراءون ذلك النور في سوطي</w:t>
      </w:r>
      <w:r>
        <w:rPr>
          <w:rStyle w:val="FootnoteAnchor"/>
          <w:rtl w:val="true"/>
        </w:rPr>
        <w:footnoteReference w:id="40"/>
      </w:r>
      <w:r>
        <w:rPr>
          <w:rFonts w:ascii="Amiri" w:hAnsi="Amiri" w:eastAsia="Amiri" w:cs="Amiri"/>
          <w:color w:val="111111"/>
          <w:sz w:val="28"/>
          <w:sz w:val="28"/>
          <w:szCs w:val="28"/>
          <w:rtl w:val="true"/>
          <w:lang w:bidi="ar-SA"/>
        </w:rPr>
        <w:t xml:space="preserve">كالقنديل المعلّق، فدخل </w:t>
      </w:r>
    </w:p>
    <w:p>
      <w:pPr>
        <w:pStyle w:val="BookText"/>
        <w:rPr/>
      </w:pPr>
      <w:r>
        <w:rPr>
          <w:rFonts w:ascii="Amiri" w:hAnsi="Amiri" w:eastAsia="Amiri" w:cs="Amiri"/>
          <w:color w:val="111111"/>
          <w:sz w:val="28"/>
          <w:sz w:val="28"/>
          <w:szCs w:val="28"/>
          <w:rtl w:val="true"/>
          <w:lang w:bidi="ar-SA"/>
        </w:rPr>
        <w:t>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أبتاه فلست مني، و لست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 اتّبعت دين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ديني</w:t>
      </w:r>
      <w:r>
        <w:rPr>
          <w:rStyle w:val="FootnoteAnchor"/>
          <w:rtl w:val="true"/>
        </w:rPr>
        <w:footnoteReference w:id="41"/>
      </w:r>
      <w:r>
        <w:rPr>
          <w:rFonts w:ascii="Amiri" w:hAnsi="Amiri" w:eastAsia="Amiri" w:cs="Amiri"/>
          <w:color w:val="111111"/>
          <w:sz w:val="28"/>
          <w:sz w:val="28"/>
          <w:szCs w:val="28"/>
          <w:rtl w:val="true"/>
          <w:lang w:bidi="ar-SA"/>
        </w:rPr>
        <w:t>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فاغتسل و طهّر ثيابك، ثم جاء فعرضت عليه الإسلام، فأسلم، ثم أتتني صاحبتي،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دعني لست منك و لست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بأبي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بيني و بينك الإسلام، إنّي أسلمت و تابعت محمّدا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فديني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إلى حين ذي السرى</w:t>
      </w:r>
      <w:r>
        <w:rPr>
          <w:rStyle w:val="FootnoteAnchor"/>
          <w:rtl w:val="true"/>
        </w:rPr>
        <w:footnoteReference w:id="42"/>
      </w:r>
      <w:r>
        <w:rPr>
          <w:rFonts w:ascii="Amiri" w:hAnsi="Amiri" w:eastAsia="Amiri" w:cs="Amiri"/>
          <w:color w:val="111111"/>
          <w:sz w:val="28"/>
          <w:sz w:val="28"/>
          <w:szCs w:val="28"/>
          <w:rtl w:val="true"/>
          <w:lang w:bidi="ar-SA"/>
        </w:rPr>
        <w:t>فتطهري منه، و كان ذو السرى</w:t>
      </w:r>
      <w:r>
        <w:rPr>
          <w:rStyle w:val="FootnoteAnchor"/>
          <w:rtl w:val="true"/>
        </w:rPr>
        <w:footnoteReference w:id="43"/>
      </w:r>
      <w:r>
        <w:rPr>
          <w:rFonts w:ascii="Amiri" w:hAnsi="Amiri" w:eastAsia="Amiri" w:cs="Amiri"/>
          <w:color w:val="111111"/>
          <w:sz w:val="28"/>
          <w:sz w:val="28"/>
          <w:szCs w:val="28"/>
          <w:rtl w:val="true"/>
          <w:lang w:bidi="ar-SA"/>
        </w:rPr>
        <w:t>صنم دوس و الحسي حمى له يحمونه، و شل ما يهبط من الجبل،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أ تخاف على الصّبية من ذي الشرى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ضامن لما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فاغتسلت ثم جاءت فعرضت عليها الإسلام، فأسلمت، و دعوت دوسا فانظرا</w:t>
      </w:r>
      <w:r>
        <w:rPr>
          <w:rStyle w:val="FootnoteAnchor"/>
          <w:rtl w:val="true"/>
        </w:rPr>
        <w:footnoteReference w:id="44"/>
      </w:r>
      <w:r>
        <w:rPr>
          <w:rFonts w:ascii="Amiri" w:hAnsi="Amiri" w:eastAsia="Amiri" w:cs="Amiri"/>
          <w:color w:val="111111"/>
          <w:sz w:val="28"/>
          <w:sz w:val="28"/>
          <w:szCs w:val="28"/>
          <w:rtl w:val="true"/>
          <w:lang w:bidi="ar-SA"/>
        </w:rPr>
        <w:t>علي ثم جئت رسول اللّه صلّى اللّه عليه و سلّم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غلبتني دوسا، فادع اللّه عليهم،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دوسا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إلى قومك فادعهم و ارفع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إليهم فلم أزل بأرض دوس أدعوها حتى هاجر رسول اللّه صلّى اللّه عليه و سلّم إلى المدينة، و مضى بدر و أحد و الخندق، ثم قدمت على رسول اللّه صلّى اللّه عليه و سلّم بمن أسلم من قومي، و رسول اللّه صلّى اللّه عليه و سلّم بخيبر حتى نزلت المدينة بسبعين أو ثمانين بيتا</w:t>
      </w:r>
      <w:r>
        <w:rPr>
          <w:rStyle w:val="FootnoteAnchor"/>
          <w:rtl w:val="true"/>
        </w:rPr>
        <w:footnoteReference w:id="45"/>
      </w:r>
      <w:r>
        <w:rPr>
          <w:rFonts w:ascii="Amiri" w:hAnsi="Amiri" w:eastAsia="Amiri" w:cs="Amiri"/>
          <w:color w:val="111111"/>
          <w:sz w:val="28"/>
          <w:sz w:val="28"/>
          <w:szCs w:val="28"/>
          <w:rtl w:val="true"/>
          <w:lang w:bidi="ar-SA"/>
        </w:rPr>
        <w:t>من دوس ثم لحقنا رسول اللّه صلّى اللّه عليه و سلّم بخيبر، فأسهم لنا مع المسلمين،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اجعلنا ميمنتك، و اجعل شعارنا مبرور، ففعل، فشعار</w:t>
      </w:r>
      <w:r>
        <w:rPr>
          <w:rStyle w:val="FootnoteAnchor"/>
          <w:rtl w:val="true"/>
        </w:rPr>
        <w:footnoteReference w:id="46"/>
      </w:r>
      <w:r>
        <w:rPr>
          <w:rFonts w:ascii="Amiri" w:hAnsi="Amiri" w:eastAsia="Amiri" w:cs="Amiri"/>
          <w:color w:val="111111"/>
          <w:sz w:val="28"/>
          <w:sz w:val="28"/>
          <w:szCs w:val="28"/>
          <w:rtl w:val="true"/>
          <w:lang w:bidi="ar-SA"/>
        </w:rPr>
        <w:t>الأزد كلها إلى اليوم مبرور، قال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أزل مع رسول اللّه صلّى اللّه عليه و سلّم حتى فتح اللّه عليه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ابعثني إلى ذي الكفّين صنم عمرو بن حممة حتى أحرّقه، فبعثه إليه، فأحرقه، و جعل الطّفيل يقول و هو يوقد النار عليه و كان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الكفين لست من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ميلادنا أكبر</w:t>
      </w:r>
      <w:r>
        <w:rPr>
          <w:rStyle w:val="FootnoteAnchor"/>
          <w:rtl w:val="true"/>
        </w:rPr>
        <w:footnoteReference w:id="47"/>
      </w:r>
      <w:r>
        <w:rPr>
          <w:rFonts w:ascii="Amiri" w:hAnsi="Amiri" w:eastAsia="Amiri" w:cs="Amiri"/>
          <w:color w:val="111111"/>
          <w:sz w:val="28"/>
          <w:sz w:val="28"/>
          <w:szCs w:val="28"/>
          <w:rtl w:val="true"/>
          <w:lang w:bidi="ar-SA"/>
        </w:rPr>
        <w:t>من ميلادكا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حشيت النار في فؤادكا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أحرقت ذا الكفّين بان لمن بقي ممن تمسّك به أنه ليس على شيء، فأسلموا جميعا، و رجع الطّفيل بن عمرو إلى رسول اللّه صلّى اللّه عليه و سلّم، فكان معه بالمدينة حتى قبض فلما ارتدّت العرب خرج مع المسلمين فجاهدوا حتى فرغوا من طليحة و أرض نجد كلّها، ثم سار مع المسلمين إلى اليمامة و معه ابنه عمرو ابن</w:t>
      </w:r>
      <w:r>
        <w:rPr>
          <w:rStyle w:val="FootnoteAnchor"/>
          <w:rtl w:val="true"/>
        </w:rPr>
        <w:footnoteReference w:id="48"/>
      </w:r>
      <w:r>
        <w:rPr>
          <w:rFonts w:ascii="Amiri" w:hAnsi="Amiri" w:eastAsia="Amiri" w:cs="Amiri"/>
          <w:color w:val="111111"/>
          <w:sz w:val="28"/>
          <w:sz w:val="28"/>
          <w:szCs w:val="28"/>
          <w:rtl w:val="true"/>
          <w:lang w:bidi="ar-SA"/>
        </w:rPr>
        <w:t>الطّفيل، فقتل الطّفيل بن عمرو باليمامة شهيدا، و جرح ابنه عمرو بن الطّفيل، و قطعت يده، ثم استبلّ و صحّت يده، فبينا هو عند عمر بن الخطاب إذ أتى بطعام فتنحى عنه،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لعلّك تنحّيت لمكان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أذوقه حتى تسوطه بيدك، فو اللّه ما في القوم أحد بعضه في الجنة غيرك، ثم خرج عام اليرموك في خلافة عمر بن الخطاب مع المسلمين فقتل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أنا أبو بكر أحمد بن الحسين</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الإمام أبو عثمان، نا أبو علي زاهر بن أحمد الفقيه، أنا أبو لبابة الميهني، نا عمّار بن الحسن، نا سلمة بن الفضل، عن محمّد بن إسحاق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الطّفيل بن عمرو الدّوسي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مكة و رسول اللّه صلّى اللّه عليه و سلّم بها، فمشى إليه رجال قريش، و كان الطّفيل رجلا شريفا شاعرا لبيبا،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قدمت بلادنا و هذا الرجل الذي بين أظهرنا فرّق جماعتنا، و شتّت أمرنا، و إنّما قوله كالسّحر يفرّق بين المرء و بين أبيه، و بين الرجل و بين أخيه، و بين الرجل و بين زوجته، و إنّا نخشى عليك و على قومك ما قد دخل عليك، فلا تكلّمه، و لا تسمعن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زالوا بي حتى أجمعت أن لا أسمع منه شيئا، و لا أكلّمه حتى حشوت في أذني حين غدوت إلى المسجد كرسفا، فرقا من أن يبلغني شيء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إلى المسجد، فإذا رسول اللّه صلّى اللّه عليه و سلّم قائم يصلّي عند الكعبة، قمت قريبا منه، فأبى اللّه إلاّ أن يسمعني بعض قوله، فسمعت كلاما حسنا، فقلت في نفسي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اثكل أماه، و اللّه إني لرجل لبيب شاعر ما يخفى عليّ الحسن من القبيح، فما يمنعني من أن أسمع من هذا الرجل ما يقول، فإن كان الذي يأتي به حسنا قبلت، و إن كان قبيحا تركت،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أياما حتى انصرف رسول اللّه صلّى اللّه عليه و سلّم إلى ثنية</w:t>
      </w:r>
      <w:r>
        <w:rPr>
          <w:rStyle w:val="FootnoteAnchor"/>
          <w:rtl w:val="true"/>
        </w:rPr>
        <w:footnoteReference w:id="50"/>
      </w:r>
      <w:r>
        <w:rPr>
          <w:rFonts w:ascii="IRNazanin" w:hAnsi="IRNazanin" w:eastAsia="IRNazanin"/>
          <w:color w:val="111111"/>
          <w:sz w:val="28"/>
          <w:sz w:val="28"/>
          <w:szCs w:val="28"/>
          <w:rtl w:val="true"/>
          <w:lang w:bidi="fa-IR"/>
        </w:rPr>
        <w:t xml:space="preserve">، فاتبعته حتى إذا حلّ </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51"/>
      </w:r>
      <w:r>
        <w:rPr>
          <w:rFonts w:ascii="Amiri" w:hAnsi="Amiri" w:eastAsia="Amiri" w:cs="Amiri"/>
          <w:color w:val="111111"/>
          <w:sz w:val="28"/>
          <w:sz w:val="28"/>
          <w:szCs w:val="28"/>
          <w:rtl w:val="true"/>
          <w:lang w:bidi="ar-SA"/>
        </w:rPr>
        <w:t>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قومك قالوا ليّ</w:t>
      </w:r>
      <w:r>
        <w:rPr>
          <w:rStyle w:val="FootnoteAnchor"/>
          <w:rtl w:val="true"/>
        </w:rPr>
        <w:footnoteReference w:id="52"/>
      </w:r>
      <w:r>
        <w:rPr>
          <w:rFonts w:ascii="Amiri" w:hAnsi="Amiri" w:eastAsia="Amiri" w:cs="Amiri"/>
          <w:color w:val="111111"/>
          <w:sz w:val="28"/>
          <w:sz w:val="28"/>
          <w:szCs w:val="28"/>
          <w:rtl w:val="true"/>
          <w:lang w:bidi="ar-SA"/>
        </w:rPr>
        <w:t>كذا و كذا، فو اللّه ما برحوا يخوفونني أمرك حتى سددت أذنيّ بكرسف لئلا أسمع قولك، ثم أبى اللّه إلاّ أن يسمعنيه، فسمعت قولا حسنا، فاعرض عليّ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رسول اللّه صلّى اللّه عليه و سلّم عليّ الإسلام، و تلا عليّ القرآن، فلا و اللّه ما سمعت قولا قط أحسن منه، و لا أمرا أعدل منه، فأسلمت، و شهدت شهادة الحق،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امرؤ مطاع في قومي، و إنّي راجع إليهم، فداعيهم إلى الإسلام، فادع اللّه أن يجعل لي آية تكون لي عونا عليهم فيما أدعوهم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قومي حتى إذا كنت بثنية يقال لها كذا و كذا تطلعني على الحاضر وقع نور بين عيني مثل المصباح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 غير وجهي إنّني أخشى أن يظنوا أنها مثلة وقعت في وجهي لفراقي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فوقع في رأس سوطي كالقنديل المعلّق، و أنا انهبط إليهم من الثنية حتى جئتهم و أصبحت فيهم، فلما نزلت أتاني آت و كان شيخا كبيرا،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أبة، فلست منك، و لست 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 تابعت دين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فديني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يا أبة فاغتسل و طهّر ثيابك ثم تعال حتى أعلّمك 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فاغتسل و طهّر ثيابه، ثم جاء، فعرضت عليه الإسلام، فأسلم، ثم اتتني صاحبتي، فقلت 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عنّي فلست منك و لست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بأبي أنت و أمّي‌؟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الإسلام بيني و بينك، أسلمت و تابعت دين محمّد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إلى حيوة</w:t>
      </w:r>
      <w:r>
        <w:rPr>
          <w:rStyle w:val="FootnoteAnchor"/>
          <w:rtl w:val="true"/>
        </w:rPr>
        <w:footnoteReference w:id="53"/>
      </w:r>
      <w:r>
        <w:rPr>
          <w:rFonts w:ascii="Amiri" w:hAnsi="Amiri" w:eastAsia="Amiri" w:cs="Amiri"/>
          <w:color w:val="111111"/>
          <w:sz w:val="28"/>
          <w:sz w:val="28"/>
          <w:szCs w:val="28"/>
          <w:rtl w:val="true"/>
          <w:lang w:bidi="ar-SA"/>
        </w:rPr>
        <w:t>ذي الشرى فتطهري منه، و كان ذو الشرى صنما لدوس و كان الحي حمى حوله و به وشل من ما يهبط من جبل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 تخشى عليّ الصّبية من ذي الشرى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ضامن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اغتسلت، ثم جاءت فعرضت عليها الإسلام، فأسلمت، ثم دعوت دوسا إلى الإسلام فابطئوا علي، فجئت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غلبني على دوس الزّنا</w:t>
      </w:r>
      <w:r>
        <w:rPr>
          <w:rStyle w:val="FootnoteAnchor"/>
          <w:rtl w:val="true"/>
        </w:rPr>
        <w:footnoteReference w:id="54"/>
      </w:r>
      <w:r>
        <w:rPr>
          <w:rFonts w:ascii="Amiri" w:hAnsi="Amiri" w:eastAsia="Amiri" w:cs="Amiri"/>
          <w:color w:val="111111"/>
          <w:sz w:val="28"/>
          <w:sz w:val="28"/>
          <w:szCs w:val="28"/>
          <w:rtl w:val="true"/>
          <w:lang w:bidi="ar-SA"/>
        </w:rPr>
        <w:t>فادع اللّه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دوسا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قومك فادعهم إلى اللّه، و ارفق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فرجعت إليهم، فلم أزل بأرض دوس أدعوهم إلى اللّه، ثم قدمت على رسول اللّه صلّى اللّه عليه و سلّم بمن أسلم معي من قومي و رسول اللّه صلّى اللّه عليه و سلّم بخيبر، فنزلت المدينة بسبعين أو ثمانين بيتا من دوس، ثم لحقنا برسول اللّه صلّى اللّه عليه و سلّم بخيبر، فأسهم لنا مع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شهاب</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سلّم و ارتدّت العرب خرج الطّفيل مع المسلمين حتى فرغوا من طليحة، ثم سار مع المسلمين إلى اليمامة، و معه ابنه عمرو بن الطّفيل،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رؤيا فاعبروها لي، رأيت أن رأسي قد حلق، و أنه قد خرج من فمي طائر، و أنّ امرأتي لقيتني فأدخلتني في فرجها، و رأيت أن ابني يطلبني طلبا حثيثا، ثم رأيته حبس 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قد أوّلتها،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حلق رأسي فوضعه، و أمّا الطائر الذي خرج من فمي فروحي، و أما المرأة التي أدخلتني في فرجها فالأرض تحفر لي فأغيّب فيها، و أمّا طلب ابني إياي ثم الجيشة عني فإنّي أراه سيجهد لأن تصيبه من الشهادة ما أصابني، فقتل الطّفيل شهيدا باليمامة، و جرح ابنه عمرو جراحا شديدا، ثم قتل عام اليرموك شهيدا في زمان أمير المؤمنين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أحمد بن منصور، أنا محمّد بن عبد اللّه بن زكريا الجوزقي، أنا أبو سعيد بن الأعرابي بمكة، نا أبو عثمان سعدان بن نصر، و أبو يحيى محمّد بن سعيد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الجوزقي، أنا أبو جعفر محمّد بن يحيى بن عمر بن علي بن حرب الموصلي، نا جدي علي بن حرب، نا سفيان بن عيينة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عثمان بن محمّد بن الفضل، و أبو بكر ذاكر بن أحمد بن عمر بن أبي بكر، و أبو مضر رشيد بن محمّد بن عبد اللّه بن بشران، ثنا أبو علي بن أيوب بن إسماعيل بن محمّد بن إسماعيل الصّفار، ثنا سعدان بن نصر بن منصور، نا سفيان بن عيينة، عن أبي الزناد، عن الأعرج، عن أبي هريرة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حديث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المقرئ، أنا أبو بكر الجوزقي، أنا أبو حامد بن الشرقي، نا أحمد بن محمّد بن الصّباح الدولابي، نا يعقوب بن إبراهيم بن سعد، حدّثني أبي، عن صالح بن كيسان، عن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الطّفيل بن عمرو الدّوسي و أصحابه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دوسا قد عصت و أبت، فادع اللّه عليها،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دوس،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دوسا، و أنت بهم</w:t>
      </w:r>
      <w:r>
        <w:rPr>
          <w:rFonts w:eastAsia="IRNazanin" w:cs="IRNazanin"/>
          <w:color w:val="111111"/>
          <w:sz w:val="28"/>
          <w:szCs w:val="28"/>
          <w:rtl w:val="true"/>
          <w:lang w:bidi="fa-IR"/>
        </w:rPr>
        <w:t>»[</w:t>
      </w:r>
      <w:r>
        <w:rPr>
          <w:rFonts w:eastAsia="IRNazanin" w:cs="IRNazanin"/>
          <w:color w:val="111111"/>
          <w:sz w:val="28"/>
          <w:szCs w:val="28"/>
          <w:lang w:bidi="fa-IR"/>
        </w:rPr>
        <w:t>5328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أحمد بن محمّد بن لؤلؤ، أنا أبو الحسن عبد اللّه بن محمّد بن ياسين، و محمّد بن إسماعيل البندار، البصلاني،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يوسف السّمتي</w:t>
      </w:r>
      <w:r>
        <w:rPr>
          <w:rStyle w:val="FootnoteAnchor"/>
          <w:rtl w:val="true"/>
        </w:rPr>
        <w:footnoteReference w:id="57"/>
      </w:r>
      <w:r>
        <w:rPr>
          <w:rFonts w:ascii="Amiri" w:hAnsi="Amiri" w:eastAsia="Amiri" w:cs="Amiri"/>
          <w:color w:val="111111"/>
          <w:sz w:val="28"/>
          <w:sz w:val="28"/>
          <w:szCs w:val="28"/>
          <w:rtl w:val="true"/>
          <w:lang w:bidi="ar-SA"/>
        </w:rPr>
        <w:t>، نا أبي، عن موسى بن عقبة، عن أبي حازم،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الطّفيل بن عمرو قدم و أصحابه على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دوسا قد عصت و أبت، فادع اللّه عليها،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دوس،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دوسا، و أنت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يعقوب، و 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جعفر، نا عبد الوهاب بن عطاء، 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الطّفيل بن عمرو الدّوسي و أصحابه، و كان رسول اللّه صلّى اللّه عليه و سلّم أرسله إلى دوس يدعوهم،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دوسا قد عصت</w:t>
      </w:r>
      <w:r>
        <w:rPr>
          <w:rStyle w:val="FootnoteAnchor"/>
          <w:rtl w:val="true"/>
        </w:rPr>
        <w:footnoteReference w:id="58"/>
      </w:r>
      <w:r>
        <w:rPr>
          <w:rFonts w:ascii="IRNazanin" w:hAnsi="IRNazanin" w:eastAsia="IRNazanin"/>
          <w:color w:val="111111"/>
          <w:sz w:val="28"/>
          <w:sz w:val="28"/>
          <w:szCs w:val="28"/>
          <w:rtl w:val="true"/>
          <w:lang w:bidi="fa-IR"/>
        </w:rPr>
        <w:t>و أنت بهم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نا محمّد بن شجاع، نا محمّد بن عمر الواقدي</w:t>
      </w:r>
      <w:r>
        <w:rPr>
          <w:rStyle w:val="FootnoteAnchor"/>
          <w:rtl w:val="true"/>
        </w:rPr>
        <w:footnoteReference w:id="59"/>
      </w:r>
      <w:r>
        <w:rPr>
          <w:rFonts w:ascii="Amiri" w:hAnsi="Amiri" w:eastAsia="Amiri" w:cs="Amiri"/>
          <w:color w:val="111111"/>
          <w:sz w:val="28"/>
          <w:sz w:val="28"/>
          <w:szCs w:val="28"/>
          <w:rtl w:val="true"/>
          <w:lang w:bidi="ar-SA"/>
        </w:rPr>
        <w:t xml:space="preserve">، نا عبد اللّه بن جعفر، و ابن أبي سبرة، و ابن موهب، و عبد اللّه بن يزيد، و عبد الصمد بن </w:t>
      </w:r>
    </w:p>
    <w:p>
      <w:pPr>
        <w:pStyle w:val="BookText"/>
        <w:rPr/>
      </w:pPr>
      <w:r>
        <w:rPr>
          <w:rFonts w:ascii="Amiri" w:hAnsi="Amiri" w:eastAsia="Amiri" w:cs="Amiri"/>
          <w:color w:val="111111"/>
          <w:sz w:val="28"/>
          <w:sz w:val="28"/>
          <w:szCs w:val="28"/>
          <w:rtl w:val="true"/>
          <w:lang w:bidi="ar-SA"/>
        </w:rPr>
        <w:t>محمّد السّعدي، و محمّد بن عبد اللّه، عن الزهري، و أسامة بن زيد، و أبو معشر، و عبد الرّحمن بن عبد العزيز، و محمّد بن يحيى بن سهل، و غير هؤلاء ممن لم يسمّ</w:t>
      </w:r>
      <w:r>
        <w:rPr>
          <w:rStyle w:val="FootnoteAnchor"/>
          <w:rtl w:val="true"/>
        </w:rPr>
        <w:footnoteReference w:id="60"/>
      </w:r>
      <w:r>
        <w:rPr>
          <w:rFonts w:ascii="Amiri" w:hAnsi="Amiri" w:eastAsia="Amiri" w:cs="Amiri"/>
          <w:color w:val="111111"/>
          <w:sz w:val="28"/>
          <w:sz w:val="28"/>
          <w:szCs w:val="28"/>
          <w:rtl w:val="true"/>
          <w:lang w:bidi="ar-SA"/>
        </w:rPr>
        <w:t>، أهل ثقات، فكلّ قد حدّثني من هذا الحديث بطائفة، و قد كتبت كلّ ما حدّثوني،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افتتح رسول اللّه صلّى اللّه عليه و سلّم حنينا و أراد المسير إلى الطائف بعث الطّفيل بن عمرو إلى ذي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عمرو بن 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يهدمه، و أمره أن يستمدّ قومه و يوافيه بالطائف، فقال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أفش السّلام، و ابذل الطّعام، و استحي من اللّه كما يستحي الرجل ذو الهيئة من أهله، إذا أسأت فأحسن، ف‍ إِنَّ الْحَسَنٰاتِ يُذْهِبْنَ السَّيِّئٰاتِ، ذٰلِكَ ذِكْرىٰ لِلذّٰاكِرِينَ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الطّفيل سريعا إلى قومه، فهدم ذا</w:t>
      </w:r>
      <w:r>
        <w:rPr>
          <w:rStyle w:val="FootnoteAnchor"/>
          <w:rtl w:val="true"/>
        </w:rPr>
        <w:footnoteReference w:id="62"/>
      </w:r>
      <w:r>
        <w:rPr>
          <w:rFonts w:ascii="Amiri" w:hAnsi="Amiri" w:eastAsia="Amiri" w:cs="Amiri"/>
          <w:color w:val="111111"/>
          <w:sz w:val="28"/>
          <w:sz w:val="28"/>
          <w:szCs w:val="28"/>
          <w:rtl w:val="true"/>
          <w:lang w:bidi="ar-SA"/>
        </w:rPr>
        <w:t>الكفّين و جعل يحش النار في جوفه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الكفّين ليس</w:t>
      </w:r>
      <w:r>
        <w:rPr>
          <w:rStyle w:val="FootnoteAnchor"/>
          <w:rtl w:val="true"/>
        </w:rPr>
        <w:footnoteReference w:id="63"/>
      </w:r>
      <w:r>
        <w:rPr>
          <w:rFonts w:ascii="Amiri" w:hAnsi="Amiri" w:eastAsia="Amiri" w:cs="Amiri"/>
          <w:color w:val="111111"/>
          <w:sz w:val="28"/>
          <w:sz w:val="28"/>
          <w:szCs w:val="28"/>
          <w:rtl w:val="true"/>
          <w:lang w:bidi="ar-SA"/>
        </w:rPr>
        <w:t xml:space="preserve">من عبادكا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ميلادنا أقدم من ميلادكا</w:t>
      </w:r>
    </w:p>
    <w:p>
      <w:pPr>
        <w:pStyle w:val="BookText"/>
        <w:rPr/>
      </w:pPr>
      <w:r>
        <w:rPr>
          <w:rFonts w:ascii="Amiri" w:hAnsi="Amiri" w:eastAsia="Amiri" w:cs="Amiri"/>
          <w:color w:val="111111"/>
          <w:sz w:val="28"/>
          <w:sz w:val="28"/>
          <w:szCs w:val="28"/>
          <w:rtl w:val="true"/>
          <w:lang w:bidi="ar-SA"/>
        </w:rPr>
        <w:t>أنا حششت النار في فؤادكا</w:t>
      </w:r>
    </w:p>
    <w:p>
      <w:pPr>
        <w:pStyle w:val="BookText"/>
        <w:rPr/>
      </w:pPr>
      <w:r>
        <w:rPr>
          <w:rFonts w:ascii="Amiri" w:hAnsi="Amiri" w:eastAsia="Amiri" w:cs="Amiri"/>
          <w:color w:val="111111"/>
          <w:sz w:val="28"/>
          <w:sz w:val="28"/>
          <w:szCs w:val="28"/>
          <w:rtl w:val="true"/>
          <w:lang w:bidi="ar-SA"/>
        </w:rPr>
        <w:t>و أسرع معه قومه، انحدر معه أربع مائة من قومه، فوافوا النبي صلّى اللّه عليه و سلّم بالطائف بعد مقدمه بأربعة أيام، فقدم بدبّابة و منجنيق،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من يحمل رايتكم‌؟ قال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يحملها في الجاهلية، قال أصبتم و هو النعمان بن الزّارقة اللّهبي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عمرو بن طريف بن النعمان بن العاص ذو النور، ذكر الحارث بن أبي أسامة، عن محمّد بن عمران الأزدي، عن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الطّفيل بن عمرو بن طريف بن العاص بن ثعلبة بن سليم بن فهم ذو النور لأنه وفد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دوسا قد غلب عليهم الزّنا فادع اللّه عليهم،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دوسا، و أنت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ابعثني إليهم، </w:t>
      </w:r>
    </w:p>
    <w:p>
      <w:pPr>
        <w:pStyle w:val="BookText"/>
        <w:rPr/>
      </w:pP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آية يهتدون،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فسطع نور بين عينيه،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أخاف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مثلة، فتحولت إلى طرف سوطه،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يضيء في الليلة المظلمة له فسمّي ذا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ذو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الطّفيل بن عمرو بن طريف بن العاص بن ثعلبة بن سليم بن فهم ذو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الطّفيل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الكلبي أنه وفد على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فسطع نور 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مثلة، فتحوّلت إلى طرف سوطه، فكان يضيء في الليلة المظلمة فسمّي ذا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علي بن أشليها، و ابنه أبو الحسن علي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محمّد 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الطّفيل بن عمرو من 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بن البقّال، أنا أبو الحسين بن بشران، أنا عثمان بن أحمد،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المنذر، حدّثني محمّد بن فليح، عن موسى بن عقبة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الأكفاني، نا أبو بكر الخطيب، أنا أبو الحسين بن الفضل القطّان، أنا محمّد بن عبد اللّه بن عتّاب، أنا القاسم بن عبد اللّه بن المغيرة، نا إسماعيل بن</w:t>
      </w:r>
      <w:r>
        <w:rPr>
          <w:rStyle w:val="FootnoteAnchor"/>
          <w:rtl w:val="true"/>
        </w:rPr>
        <w:footnoteReference w:id="67"/>
      </w:r>
      <w:r>
        <w:rPr>
          <w:rFonts w:ascii="Amiri" w:hAnsi="Amiri" w:eastAsia="Amiri" w:cs="Amiri"/>
          <w:color w:val="111111"/>
          <w:sz w:val="28"/>
          <w:sz w:val="28"/>
          <w:szCs w:val="28"/>
          <w:rtl w:val="true"/>
          <w:lang w:bidi="ar-SA"/>
        </w:rPr>
        <w:t xml:space="preserve">أبي أويس، نا إسماعيل بن إبراهيم بن عقبة، عن عمّه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لهيعة و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 </w:t>
      </w:r>
    </w:p>
    <w:p>
      <w:pPr>
        <w:pStyle w:val="BookText"/>
        <w:rPr/>
      </w:pPr>
      <w:r>
        <w:rPr>
          <w:rFonts w:ascii="Amiri" w:hAnsi="Amiri" w:eastAsia="Amiri" w:cs="Amiri"/>
          <w:color w:val="111111"/>
          <w:sz w:val="28"/>
          <w:sz w:val="28"/>
          <w:szCs w:val="28"/>
          <w:rtl w:val="true"/>
          <w:lang w:bidi="ar-SA"/>
        </w:rPr>
        <w:t xml:space="preserve">أجنادين من المسلمين الطّفيل بن عمرو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عبد العزيز بن أحمد، أنا أبو محمّد بن أبي نصر، أنا أبو الميمون، أنا أبو زرعة</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أجنادين في خلافة أبي بكر، قتل بها الطّفيل بن عمرو الدّوسي،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أنا تمام بن محمّد، نا جعفر بن محمّد،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بأجنادين الطّفيل بن عمرو الدّوسي،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محمّد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أبو بكر بن المقرئ، نا محمّد بن جعفر، نا عبيد اللّه بن سعد، نا يعقوب بن إبراهيم، عن أبيه،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الطّفيل بن عمرو الدّوسي عام اليرموك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أنا أبو طاهر المخلّص، نا أحمد بن عبد اللّه بن سعيد، نا السري بن يحيى، نا شعيب بن إبراهيم، نا سيف بن عمر، عن أبي عثمان 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أصيب في الثلاثة آلاف الذين أصيبوا يوم اليرموك عكرمة أبو الطّفيل بن عمرو، هكذا قالا، و الصّواب عكرمة و الطّفيل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الحسين السّيرافي، أنا أحمد بن إسحاق، ثنا أحمد بن عمران، نا موسى التستري، نا خليفة العصفري</w:t>
      </w:r>
      <w:r>
        <w:rPr>
          <w:rStyle w:val="FootnoteAnchor"/>
          <w:rtl w:val="true"/>
        </w:rPr>
        <w:footnoteReference w:id="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عن أبي معشر في تسمية من استشهد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طفيل بن عمرو الدّوسي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استشهد باليمامة سنة اثنتي</w:t>
      </w:r>
      <w:r>
        <w:rPr>
          <w:rStyle w:val="FootnoteAnchor"/>
          <w:rtl w:val="true"/>
        </w:rPr>
        <w:footnoteReference w:id="71"/>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bookmarkStart w:id="29" w:name="pg11411_130758"/>
    </w:p>
    <w:p>
      <w:pPr>
        <w:pStyle w:val="BookText"/>
        <w:rPr/>
      </w:pPr>
      <w:bookmarkEnd w:id="29"/>
      <w:r>
        <w:rPr>
          <w:rFonts w:ascii="Amiri" w:hAnsi="Amiri" w:eastAsia="Amiri" w:cs="Amiri"/>
          <w:color w:val="111111"/>
          <w:sz w:val="28"/>
          <w:sz w:val="28"/>
          <w:szCs w:val="28"/>
          <w:rtl w:val="true"/>
          <w:lang w:bidi="ar-SA"/>
        </w:rPr>
        <w:t>استشهد الطّفيل بن عمرو الدّوسي من الأزد هو و ابنه، هذا وهم</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انظر الإصابة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بأجنادين طفيل بن عمرو الدّوسي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41490_73709187"/>
      <w:bookmarkStart w:id="31" w:name="_Toc12"/>
      <w:bookmarkEnd w:id="30"/>
      <w:r>
        <w:rPr/>
        <w:t>2973</w:t>
      </w:r>
      <w:r>
        <w:rPr>
          <w:rtl w:val="true"/>
        </w:rPr>
        <w:t xml:space="preserve"> - </w:t>
      </w:r>
      <w:r>
        <w:rPr>
          <w:rtl w:val="true"/>
        </w:rPr>
        <w:t>الطّفيل بن عمير الكلبي</w:t>
      </w:r>
      <w:bookmarkEnd w:id="31"/>
    </w:p>
    <w:p>
      <w:pPr>
        <w:pStyle w:val="BookText"/>
        <w:rPr/>
      </w:pPr>
      <w:r>
        <w:rPr>
          <w:rFonts w:ascii="Amiri" w:hAnsi="Amiri" w:eastAsia="Amiri" w:cs="Amiri"/>
          <w:color w:val="111111"/>
          <w:sz w:val="28"/>
          <w:sz w:val="28"/>
          <w:szCs w:val="28"/>
          <w:rtl w:val="true"/>
          <w:lang w:bidi="ar-SA"/>
        </w:rPr>
        <w:t>من أهل المزّة ممن تخلف عن القيام في أمر يزيد بن الوليد، و ذهب إلى البقاع، فلما ظهر يزيد بن الوليد عاد إلى المزّة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41492_73709187"/>
      <w:bookmarkStart w:id="33" w:name="_Toc13"/>
      <w:bookmarkEnd w:id="32"/>
      <w:r>
        <w:rPr/>
        <w:t>2974</w:t>
      </w:r>
      <w:r>
        <w:rPr>
          <w:rtl w:val="true"/>
        </w:rPr>
        <w:t xml:space="preserve"> - </w:t>
      </w:r>
      <w:r>
        <w:rPr>
          <w:rtl w:val="true"/>
        </w:rPr>
        <w:t>الطّفيل البكّائي العامري الكوفي</w:t>
      </w:r>
      <w:bookmarkEnd w:id="33"/>
    </w:p>
    <w:p>
      <w:pPr>
        <w:pStyle w:val="BookText"/>
        <w:rPr/>
      </w:pPr>
      <w:r>
        <w:rPr>
          <w:rFonts w:ascii="Amiri" w:hAnsi="Amiri" w:eastAsia="Amiri" w:cs="Amiri"/>
          <w:color w:val="111111"/>
          <w:sz w:val="28"/>
          <w:sz w:val="28"/>
          <w:szCs w:val="28"/>
          <w:rtl w:val="true"/>
          <w:lang w:bidi="ar-SA"/>
        </w:rPr>
        <w:t>سمع عليا، و شهد الحكمين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البكّائي من بني عامر بن صعصعة، و كان جدّه قد شهد الحكمين</w:t>
      </w:r>
      <w:r>
        <w:rPr>
          <w:rFonts w:eastAsia="Amiri" w:cs="Amiri" w:ascii="Amiri" w:hAnsi="Amiri"/>
          <w:color w:val="111111"/>
          <w:sz w:val="28"/>
          <w:szCs w:val="28"/>
          <w:rtl w:val="true"/>
          <w:lang w:bidi="ar-SA"/>
        </w:rPr>
        <w:t xml:space="preserve">. </w:t>
      </w:r>
      <w:bookmarkStart w:id="34" w:name="pg11411_130759"/>
    </w:p>
    <w:p>
      <w:pPr>
        <w:pStyle w:val="Heading3"/>
        <w:numPr>
          <w:ilvl w:val="2"/>
          <w:numId w:val="1"/>
        </w:numPr>
        <w:rPr/>
      </w:pPr>
      <w:bookmarkStart w:id="35" w:name="__RefHeading___Toc1141494_73709187"/>
      <w:bookmarkStart w:id="36" w:name="_Toc14"/>
      <w:bookmarkEnd w:id="34"/>
      <w:bookmarkEnd w:id="35"/>
      <w:r>
        <w:rPr>
          <w:rtl w:val="true"/>
        </w:rPr>
        <w:t>ذكر من اسمه طلحة</w:t>
      </w:r>
      <w:bookmarkEnd w:id="36"/>
    </w:p>
    <w:p>
      <w:pPr>
        <w:pStyle w:val="Heading4"/>
        <w:numPr>
          <w:ilvl w:val="3"/>
          <w:numId w:val="1"/>
        </w:numPr>
        <w:rPr/>
      </w:pPr>
      <w:bookmarkStart w:id="37" w:name="__RefHeading___Toc1141496_73709187"/>
      <w:bookmarkStart w:id="38" w:name="_Toc15"/>
      <w:bookmarkEnd w:id="37"/>
      <w:r>
        <w:rPr/>
        <w:t>2975</w:t>
      </w:r>
      <w:r>
        <w:rPr>
          <w:rtl w:val="true"/>
        </w:rPr>
        <w:t xml:space="preserve"> - </w:t>
      </w:r>
      <w:r>
        <w:rPr>
          <w:rtl w:val="true"/>
        </w:rPr>
        <w:t>طلحة بن أحمد بن الحسن، و يقال</w:t>
      </w:r>
      <w:r>
        <w:rPr>
          <w:rtl w:val="true"/>
        </w:rPr>
        <w:t xml:space="preserve">: </w:t>
      </w:r>
      <w:r>
        <w:rPr>
          <w:rtl w:val="true"/>
        </w:rPr>
        <w:t>ابن الحسين أبو القاسم، و يقال</w:t>
      </w:r>
      <w:r>
        <w:rPr>
          <w:rtl w:val="true"/>
        </w:rPr>
        <w:t xml:space="preserve">: </w:t>
      </w:r>
      <w:r>
        <w:rPr>
          <w:rtl w:val="true"/>
        </w:rPr>
        <w:t>أبو محمّد البغدادي الخزّاز الصّوفي</w:t>
      </w:r>
      <w:bookmarkEnd w:id="38"/>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أحمد بن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البغدادي الخزّاز الصّوفي</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سمع خيثمة بن سليمان بأطرابلس، و أبا علي بن فضالة بحمص، و محمّد بن أحمد بن مهزول</w:t>
      </w:r>
      <w:r>
        <w:rPr>
          <w:rStyle w:val="FootnoteAnchor"/>
          <w:rtl w:val="true"/>
        </w:rPr>
        <w:footnoteReference w:id="74"/>
      </w:r>
      <w:r>
        <w:rPr>
          <w:rFonts w:ascii="Amiri" w:hAnsi="Amiri" w:eastAsia="Amiri" w:cs="Amiri"/>
          <w:color w:val="111111"/>
          <w:sz w:val="28"/>
          <w:sz w:val="28"/>
          <w:szCs w:val="28"/>
          <w:rtl w:val="true"/>
          <w:lang w:bidi="ar-SA"/>
        </w:rPr>
        <w:t>، و محمّد بن أحمد بن عبد اللّه بن صفوة بالمصّيصة، و أبا عبد اللّه المحاملي ببغداد، و أحمد بن محمّد بن إدريس الأنطاكي إمام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الخلاّل، و كنّاه أبا</w:t>
      </w:r>
      <w:r>
        <w:rPr>
          <w:rStyle w:val="FootnoteAnchor"/>
          <w:rtl w:val="true"/>
        </w:rPr>
        <w:footnoteReference w:id="75"/>
      </w:r>
      <w:r>
        <w:rPr>
          <w:rFonts w:ascii="Amiri" w:hAnsi="Amiri" w:eastAsia="Amiri" w:cs="Amiri"/>
          <w:color w:val="111111"/>
          <w:sz w:val="28"/>
          <w:sz w:val="28"/>
          <w:szCs w:val="28"/>
          <w:rtl w:val="true"/>
          <w:lang w:bidi="ar-SA"/>
        </w:rPr>
        <w:t>القاسم أبو نعيم الحافظ، و محمّد بن محمّد بن بكير المقرئ، و كنّاه أبا محمّد، و أبا الحسين أحمد بن عمر بن روح النّهرواني و غيرهم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نا و أبو النجم بدر بن عبد اللّه، أنا أبو بكر الخطيب</w:t>
      </w:r>
      <w:r>
        <w:rPr>
          <w:rStyle w:val="FootnoteAnchor"/>
          <w:rtl w:val="true"/>
        </w:rPr>
        <w:footnoteReference w:id="76"/>
      </w:r>
      <w:r>
        <w:rPr>
          <w:rFonts w:ascii="Amiri" w:hAnsi="Amiri" w:eastAsia="Amiri" w:cs="Amiri"/>
          <w:color w:val="111111"/>
          <w:sz w:val="28"/>
          <w:sz w:val="28"/>
          <w:szCs w:val="28"/>
          <w:rtl w:val="true"/>
          <w:lang w:bidi="ar-SA"/>
        </w:rPr>
        <w:t>، حدّثني الحسن بن محمّد الخلاّل، نا أبو القاسم طلحة بن أحمد بن الحسن الخزّاز الصّوفي، أنا محمّد بن أحمد بن فضالة السّوسي بحمص، نا محمّد بن أحمد بن عصمة، نا سلّم بن ميمون الخوّاص، نا الربيع بن بدر، عن أبيه، عن جدّه،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كالضلع فدارها تعش بها، فدارها تعش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w:t>
      </w:r>
      <w:bookmarkStart w:id="39" w:name="pg11411_130760"/>
    </w:p>
    <w:p>
      <w:pPr>
        <w:pStyle w:val="BookText"/>
        <w:rPr/>
      </w:pPr>
      <w:bookmarkEnd w:id="39"/>
      <w:r>
        <w:rPr>
          <w:rFonts w:ascii="Amiri" w:hAnsi="Amiri" w:eastAsia="Amiri" w:cs="Amiri"/>
          <w:color w:val="111111"/>
          <w:sz w:val="28"/>
          <w:sz w:val="28"/>
          <w:szCs w:val="28"/>
          <w:rtl w:val="true"/>
          <w:lang w:bidi="ar-SA"/>
        </w:rPr>
        <w:t>نا أبو علي الحداد، نا أبو نعيم</w:t>
      </w:r>
      <w:r>
        <w:rPr>
          <w:rStyle w:val="FootnoteAnchor"/>
          <w:rtl w:val="true"/>
        </w:rPr>
        <w:footnoteReference w:id="77"/>
      </w:r>
      <w:r>
        <w:rPr>
          <w:rFonts w:ascii="Amiri" w:hAnsi="Amiri" w:eastAsia="Amiri" w:cs="Amiri"/>
          <w:color w:val="111111"/>
          <w:sz w:val="28"/>
          <w:sz w:val="28"/>
          <w:szCs w:val="28"/>
          <w:rtl w:val="true"/>
          <w:lang w:bidi="ar-SA"/>
        </w:rPr>
        <w:t>، نا طلحة بن أحمد بن الحسن الصّوفي، نا محمّد بن صفوة المصّيصي، ثنا يوسف بن سعيد بن مسلم، نا عبد اللّه بن موسى، نا ابن المبارك، عن سليمان التّيمي، عن أنس بن مالك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رجالا تقطع ألسنتهم بمقاريض من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خطباء من أمّتك يأمرون الناس بما لا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الشيخي،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أحمد بن الحسن أبو القاسم،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الخزّاز الصّوفي، حدّث عن القاضي المحاملي، و محمّد بن أحمد بن فضالة السّوسي، و محمّد بن أحمد بن أبي مهزول، و محمّد بن أحمد بن عبد اللّه بن صفوة المصيصي</w:t>
      </w:r>
      <w:r>
        <w:rPr>
          <w:rStyle w:val="FootnoteAnchor"/>
          <w:rtl w:val="true"/>
        </w:rPr>
        <w:footnoteReference w:id="79"/>
      </w:r>
      <w:r>
        <w:rPr>
          <w:rFonts w:ascii="Amiri" w:hAnsi="Amiri" w:eastAsia="Amiri" w:cs="Amiri"/>
          <w:color w:val="111111"/>
          <w:sz w:val="28"/>
          <w:sz w:val="28"/>
          <w:szCs w:val="28"/>
          <w:rtl w:val="true"/>
          <w:lang w:bidi="ar-SA"/>
        </w:rPr>
        <w:t>، و خيثمة بن سليمان الأطرابلسي، حدّثنا عنه الخلاّل، و أحمد بن عمر بن روح النّهرواني، و كنّاه 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و ابن روح، أبا محمّد، سألت الخلاّل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صالحا، ثقة، سافر كثيرا، و كتبنا عنه من أصول صحاح، و مات ببغداد سنة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141498_73709187"/>
      <w:bookmarkStart w:id="41" w:name="_Toc16"/>
      <w:bookmarkEnd w:id="40"/>
      <w:r>
        <w:rPr/>
        <w:t>2976</w:t>
      </w:r>
      <w:r>
        <w:rPr>
          <w:rtl w:val="true"/>
        </w:rPr>
        <w:t xml:space="preserve"> - </w:t>
      </w:r>
      <w:r>
        <w:rPr>
          <w:rtl w:val="true"/>
        </w:rPr>
        <w:t>طلحة بن أحمد بن عبد اللّه بن أحمد أبو الحسن الصّيداوي</w:t>
      </w:r>
      <w:bookmarkEnd w:id="41"/>
    </w:p>
    <w:p>
      <w:pPr>
        <w:pStyle w:val="BookText"/>
        <w:rPr/>
      </w:pPr>
      <w:r>
        <w:rPr>
          <w:rFonts w:ascii="Amiri" w:hAnsi="Amiri" w:eastAsia="Amiri" w:cs="Amiri"/>
          <w:color w:val="111111"/>
          <w:sz w:val="28"/>
          <w:sz w:val="28"/>
          <w:szCs w:val="28"/>
          <w:rtl w:val="true"/>
          <w:lang w:bidi="ar-SA"/>
        </w:rPr>
        <w:t>حدّث عن شيخ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41500_73709187"/>
      <w:bookmarkStart w:id="43" w:name="_Toc17"/>
      <w:bookmarkEnd w:id="42"/>
      <w:r>
        <w:rPr/>
        <w:t>2977</w:t>
      </w:r>
      <w:r>
        <w:rPr>
          <w:rtl w:val="true"/>
        </w:rPr>
        <w:t xml:space="preserve"> - </w:t>
      </w:r>
      <w:r>
        <w:rPr>
          <w:rtl w:val="true"/>
        </w:rPr>
        <w:t>طلحة بن أسد بن عبد اللّه المختار أبو محمّد الرّقّي</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سمع أبا بكر الآجري، و أبا علي بن منير التّنوخي، و محمّد بن محمّد بن حفص، و أبا الفرج الموحّد بن إسحاق بن إبراهيم بن سلامة بن البري، و أبا </w:t>
      </w:r>
    </w:p>
    <w:p>
      <w:pPr>
        <w:pStyle w:val="BookText"/>
        <w:rPr/>
      </w:pPr>
      <w:r>
        <w:rPr>
          <w:rFonts w:ascii="Amiri" w:hAnsi="Amiri" w:eastAsia="Amiri" w:cs="Amiri"/>
          <w:color w:val="111111"/>
          <w:sz w:val="28"/>
          <w:sz w:val="28"/>
          <w:szCs w:val="28"/>
          <w:rtl w:val="true"/>
          <w:lang w:bidi="ar-SA"/>
        </w:rPr>
        <w:t>سليمان بن زبر، و يوسف بن القاسم الميانجي، و محمّد بن محمّد بن الخطيب بالرّقّة، و أبا العباس أحمد بن محمّد بن علي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 و رشأ بن نظيف المعدّل، و أبو علي الأهوازي المقرءان، و أبو محمّد عبد اللّه بن الحسين بن عبيد اللّه بن عبدان، و أبو طالب حمزة بن محمّد بن عبد اللّه الجعفري نزيل طوس، و علي بن الحسن بن علي الربعي، و أبو بكر أحمد بن الحسن بن أحمد الطيّان، و علي بن محمّد الحنّائي</w:t>
      </w:r>
      <w:r>
        <w:rPr>
          <w:rStyle w:val="FootnoteAnchor"/>
          <w:rtl w:val="true"/>
        </w:rPr>
        <w:footnoteReference w:id="80"/>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w:t>
      </w:r>
      <w:r>
        <w:rPr>
          <w:rStyle w:val="FootnoteAnchor"/>
          <w:rtl w:val="true"/>
        </w:rPr>
        <w:footnoteReference w:id="81"/>
      </w:r>
      <w:r>
        <w:rPr>
          <w:rFonts w:ascii="Amiri" w:hAnsi="Amiri" w:eastAsia="Amiri" w:cs="Amiri"/>
          <w:color w:val="111111"/>
          <w:sz w:val="28"/>
          <w:sz w:val="28"/>
          <w:szCs w:val="28"/>
          <w:rtl w:val="true"/>
          <w:lang w:bidi="ar-SA"/>
        </w:rPr>
        <w:t>طلحة بن أسد بن المختار الرّقّي الشيخ الصّالح،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أنبأ أبو عبد اللّه محمّد بن علي بن أحمد بن المبارك، أنا أبو محمّد عبد اللّه بن الحسين بن عبيد اللّه بن عبدان، أنا أبو محمّد طلحة بن أسد بن المختار، نا أبو بكر محمّد بن الحسين الآجري بمكة، ثنا أبو بكر محمّد بن يحيى بن سليمان المروزي، نا عبيد اللّه بن محمّد العيشي، أنا حمّاد بن سلمة، أنا سهيل بن أبي صالح، عن عطاء بن يزيد الليثي، عن تميم الدّاري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النصيحة، إنّ الدين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و لكتابه، و لرسوله، و لأئمّة المسلمين و عامّتهم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عبد اللّه محمّد بن طلحة الرازي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الصّريفيني، ثنا عبيد اللّه بن محمّد بن إسحاق المتّوثي</w:t>
      </w:r>
      <w:r>
        <w:rPr>
          <w:rStyle w:val="FootnoteAnchor"/>
          <w:rtl w:val="true"/>
        </w:rPr>
        <w:footnoteReference w:id="82"/>
      </w:r>
      <w:r>
        <w:rPr>
          <w:rFonts w:ascii="Amiri" w:hAnsi="Amiri" w:eastAsia="Amiri" w:cs="Amiri"/>
          <w:color w:val="111111"/>
          <w:sz w:val="28"/>
          <w:sz w:val="28"/>
          <w:szCs w:val="28"/>
          <w:rtl w:val="true"/>
          <w:lang w:bidi="ar-SA"/>
        </w:rPr>
        <w:t>، نا عبد اللّه بن محمّد البغوي، نا علي بن الجعد، أنا زهير بن سهيل بن أبي صالح، عن عطاء بن يزيد عن</w:t>
      </w:r>
      <w:r>
        <w:rPr>
          <w:rStyle w:val="FootnoteAnchor"/>
          <w:rtl w:val="true"/>
        </w:rPr>
        <w:footnoteReference w:id="83"/>
      </w:r>
      <w:r>
        <w:rPr>
          <w:rFonts w:ascii="Amiri" w:hAnsi="Amiri" w:eastAsia="Amiri" w:cs="Amiri"/>
          <w:color w:val="111111"/>
          <w:sz w:val="28"/>
          <w:sz w:val="28"/>
          <w:szCs w:val="28"/>
          <w:rtl w:val="true"/>
          <w:lang w:bidi="ar-SA"/>
        </w:rPr>
        <w:t>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النصيحة، إنّ الدين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عز و جل، و لكتابه، و لأئمّة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عبدان، أنا أبو عبد اللّه بن المبارك، أنا أبو محمّد بن </w:t>
      </w:r>
      <w:bookmarkStart w:id="44" w:name="pg11411_130762"/>
    </w:p>
    <w:p>
      <w:pPr>
        <w:pStyle w:val="BookText"/>
        <w:rPr/>
      </w:pPr>
      <w:bookmarkEnd w:id="44"/>
      <w:r>
        <w:rPr>
          <w:rFonts w:ascii="Amiri" w:hAnsi="Amiri" w:eastAsia="Amiri" w:cs="Amiri"/>
          <w:color w:val="111111"/>
          <w:sz w:val="28"/>
          <w:sz w:val="28"/>
          <w:szCs w:val="28"/>
          <w:rtl w:val="true"/>
          <w:lang w:bidi="ar-SA"/>
        </w:rPr>
        <w:t xml:space="preserve">عبدان، أنا طلحة بن أسد بن المختار، أنا أبو بكر محمّد بن الحسين الآجري، نا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هاشم محمّد بن يزيد الرفاعي، نا إسحاق بن سليمان، عن المغيرة بن مسلم، عن قتادة،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إسلام إلاّ بطاعة، و لا خير إلاّ في الجماعة، و النصح للّه عز و جل و للخليفة و للمسلمين</w:t>
      </w:r>
      <w:r>
        <w:rPr>
          <w:rStyle w:val="FootnoteAnchor"/>
          <w:rtl w:val="true"/>
        </w:rPr>
        <w:footnoteReference w:id="84"/>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محمّد الحنّائي، و أنبأنيه أبو محمّد بن الأكفاني، نا عبد العزيز الكتّاني، أنا علي بن محمّد الحنّائي</w:t>
      </w:r>
      <w:r>
        <w:rPr>
          <w:rStyle w:val="FootnoteAnchor"/>
          <w:rtl w:val="true"/>
        </w:rPr>
        <w:footnoteReference w:id="85"/>
      </w:r>
      <w:r>
        <w:rPr>
          <w:rFonts w:ascii="Amiri" w:hAnsi="Amiri" w:eastAsia="Amiri" w:cs="Amiri"/>
          <w:color w:val="111111"/>
          <w:sz w:val="28"/>
          <w:sz w:val="28"/>
          <w:szCs w:val="28"/>
          <w:rtl w:val="true"/>
          <w:lang w:bidi="ar-SA"/>
        </w:rPr>
        <w:t>، أنا أبو محمّد طلحة بن أسد بن المختار الرّقّيالشيخ النبيل الصّالح شيخي، و كان من خيار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الوهاب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طلحة بن أسد الرّقّي الشيخ الصالح ليلة الجمعة، و أخرج يوم الجمعة لاثني</w:t>
      </w:r>
      <w:r>
        <w:rPr>
          <w:rStyle w:val="FootnoteAnchor"/>
          <w:rtl w:val="true"/>
        </w:rPr>
        <w:footnoteReference w:id="86"/>
      </w:r>
      <w:r>
        <w:rPr>
          <w:rFonts w:ascii="Amiri" w:hAnsi="Amiri" w:eastAsia="Amiri" w:cs="Amiri"/>
          <w:color w:val="111111"/>
          <w:sz w:val="28"/>
          <w:sz w:val="28"/>
          <w:szCs w:val="28"/>
          <w:rtl w:val="true"/>
          <w:lang w:bidi="ar-SA"/>
        </w:rPr>
        <w:t>عشر ليلة خلت من شهر ربيع الأول سنة أربع و تسعين و ثلاثمائة، حدّث بكتب الآجري كلّها، و كان ثقة مأمونا، يذكر عنه من السخاء و الكرم شيء عظيم، حدّثنا عنه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عبد المنعم بن علي النحوي مثل هذا في وفاته،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مقابر كيسان، و كان له مشهد حسن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41502_73709187"/>
      <w:bookmarkStart w:id="46" w:name="_Toc18"/>
      <w:bookmarkEnd w:id="45"/>
      <w:r>
        <w:rPr/>
        <w:t>2978</w:t>
      </w:r>
      <w:r>
        <w:rPr>
          <w:rtl w:val="true"/>
        </w:rPr>
        <w:t xml:space="preserve"> - </w:t>
      </w:r>
      <w:r>
        <w:rPr>
          <w:rtl w:val="true"/>
        </w:rPr>
        <w:t xml:space="preserve">طلحة بن زيد أبو مسكين </w:t>
      </w:r>
      <w:r>
        <w:rPr>
          <w:rtl w:val="true"/>
        </w:rPr>
        <w:t xml:space="preserve">- </w:t>
      </w:r>
      <w:r>
        <w:rPr>
          <w:rtl w:val="true"/>
        </w:rPr>
        <w:t>و يقال</w:t>
      </w:r>
      <w:r>
        <w:rPr>
          <w:rtl w:val="true"/>
        </w:rPr>
        <w:t xml:space="preserve">: </w:t>
      </w:r>
      <w:r>
        <w:rPr>
          <w:rtl w:val="true"/>
        </w:rPr>
        <w:t xml:space="preserve">أبو محمّد </w:t>
      </w:r>
      <w:r>
        <w:rPr>
          <w:rtl w:val="true"/>
        </w:rPr>
        <w:t xml:space="preserve">- </w:t>
      </w:r>
      <w:r>
        <w:rPr>
          <w:rtl w:val="true"/>
        </w:rPr>
        <w:t>القرشي الرّقّي</w:t>
      </w:r>
      <w:bookmarkEnd w:id="46"/>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زيد أبو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الرّقّي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 و سكن الرّقّة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إبراهيم بن أبي عبلة، و الأحوص بن حكيم، و الوضين بن عطاء، و ثور بن يزيد، و الأوزاعي، و إسماعيل بن نشيط، و عبيدة بن حسّان، و نصر بن عبد اللّه الباهلي، و هشام بن عروة، و الخليل بن مرّة، و موسى بن عبيدة، و عقيل بن خالد، </w:t>
      </w:r>
    </w:p>
    <w:p>
      <w:pPr>
        <w:pStyle w:val="BookText"/>
        <w:rPr/>
      </w:pPr>
      <w:r>
        <w:rPr>
          <w:rFonts w:ascii="Amiri" w:hAnsi="Amiri" w:eastAsia="Amiri" w:cs="Amiri"/>
          <w:color w:val="111111"/>
          <w:sz w:val="28"/>
          <w:sz w:val="28"/>
          <w:szCs w:val="28"/>
          <w:rtl w:val="true"/>
          <w:lang w:bidi="ar-SA"/>
        </w:rPr>
        <w:t>و عبد اللّه بن يزيد بن تميم السلمي، و برد بن سنان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بقية، و محمّد بن شعيب بن شابور، و عبد الرّحمن بن صخر الفرائضي</w:t>
      </w:r>
      <w:r>
        <w:rPr>
          <w:rStyle w:val="FootnoteAnchor"/>
          <w:rtl w:val="true"/>
        </w:rPr>
        <w:footnoteReference w:id="89"/>
      </w:r>
      <w:r>
        <w:rPr>
          <w:rFonts w:ascii="Amiri" w:hAnsi="Amiri" w:eastAsia="Amiri" w:cs="Amiri"/>
          <w:color w:val="111111"/>
          <w:sz w:val="28"/>
          <w:sz w:val="28"/>
          <w:szCs w:val="28"/>
          <w:rtl w:val="true"/>
          <w:lang w:bidi="ar-SA"/>
        </w:rPr>
        <w:t>، و وضاح، و بهلول ابنا حسّان الأنباريان، و محمّد بن يزيد بن سنان الرّهاوي، و يحيى بن زياد الرّقّي، فهير</w:t>
      </w:r>
      <w:r>
        <w:rPr>
          <w:rStyle w:val="FootnoteAnchor"/>
          <w:rtl w:val="true"/>
        </w:rPr>
        <w:footnoteReference w:id="90"/>
      </w:r>
      <w:r>
        <w:rPr>
          <w:rFonts w:ascii="Amiri" w:hAnsi="Amiri" w:eastAsia="Amiri" w:cs="Amiri"/>
          <w:color w:val="111111"/>
          <w:sz w:val="28"/>
          <w:sz w:val="28"/>
          <w:szCs w:val="28"/>
          <w:rtl w:val="true"/>
          <w:lang w:bidi="ar-SA"/>
        </w:rPr>
        <w:t>، و صدقة بن عبد اللّه السّمين، و محمّد بن ماهان، و الخصيب بن ناصح، و المعافى بن عمران، و عثمان بن عبد الرّحمن الطرائفي، و أبو حنيفة محمّد بن ماهان الواسطي، و أحمد بن عبد اللّه بن يونس، و شيبان بن فرّوخ، و أبو عتّاب سهل بن حمّاد، و أحمد بن شبّويه، و أبو شهاب عبد ربه بن نافع الخياط</w:t>
      </w:r>
      <w:r>
        <w:rPr>
          <w:rStyle w:val="FootnoteAnchor"/>
          <w:rtl w:val="true"/>
        </w:rPr>
        <w:footnoteReference w:id="91"/>
      </w:r>
      <w:r>
        <w:rPr>
          <w:rFonts w:ascii="Amiri" w:hAnsi="Amiri" w:eastAsia="Amiri" w:cs="Amiri"/>
          <w:color w:val="111111"/>
          <w:sz w:val="28"/>
          <w:sz w:val="28"/>
          <w:szCs w:val="28"/>
          <w:rtl w:val="true"/>
          <w:lang w:bidi="ar-SA"/>
        </w:rPr>
        <w:t>، و محمّد بن عثمان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الحسين بن المظفر، نا محمّد بن محمّد الباغندي، نا شيبان بن فرّوخ، نا طلحة بن زيد الدمشقي، عن عبيدة بن حسان عن</w:t>
      </w:r>
      <w:r>
        <w:rPr>
          <w:rStyle w:val="FootnoteAnchor"/>
          <w:rtl w:val="true"/>
        </w:rPr>
        <w:footnoteReference w:id="92"/>
      </w:r>
      <w:r>
        <w:rPr>
          <w:rFonts w:ascii="Amiri" w:hAnsi="Amiri" w:eastAsia="Amiri" w:cs="Amiri"/>
          <w:color w:val="111111"/>
          <w:sz w:val="28"/>
          <w:sz w:val="28"/>
          <w:szCs w:val="28"/>
          <w:rtl w:val="true"/>
          <w:lang w:bidi="ar-SA"/>
        </w:rPr>
        <w:t>عطاء الكيخاراني،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جلوس مع رسول اللّه صلّى اللّه عليه و سلّم في بيت ابن</w:t>
      </w:r>
      <w:r>
        <w:rPr>
          <w:rStyle w:val="FootnoteAnchor"/>
          <w:rtl w:val="true"/>
        </w:rPr>
        <w:footnoteReference w:id="93"/>
      </w:r>
      <w:r>
        <w:rPr>
          <w:rFonts w:ascii="Amiri" w:hAnsi="Amiri" w:eastAsia="Amiri" w:cs="Amiri"/>
          <w:color w:val="111111"/>
          <w:sz w:val="28"/>
          <w:sz w:val="28"/>
          <w:szCs w:val="28"/>
          <w:rtl w:val="true"/>
          <w:lang w:bidi="ar-SA"/>
        </w:rPr>
        <w:t>حشفة في نفر من المهاجرين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طلحة، و الزبير، و عبد الرّحمن بن عوف، و سعد بن أبي وقّاص،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لينهض كلّ رجل منكم إلى كفوه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النبي صلّى اللّه عليه و سلّم إلى عثمان بن عفّان فاعتنقه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 أنت وليّي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محمّد بن مهدي المصّيصي،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عن طلحة بن زيد، عن موسى بن عبيدة، عن عبد اللّه</w:t>
      </w:r>
      <w:r>
        <w:rPr>
          <w:rStyle w:val="FootnoteAnchor"/>
          <w:rtl w:val="true"/>
        </w:rPr>
        <w:footnoteReference w:id="94"/>
      </w:r>
      <w:r>
        <w:rPr>
          <w:rFonts w:ascii="Amiri" w:hAnsi="Amiri" w:eastAsia="Amiri" w:cs="Amiri"/>
          <w:color w:val="111111"/>
          <w:sz w:val="28"/>
          <w:sz w:val="28"/>
          <w:szCs w:val="28"/>
          <w:rtl w:val="true"/>
          <w:lang w:bidi="ar-SA"/>
        </w:rPr>
        <w:t>بن دينار، عن ابن عمر عن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ليقف بين يدي اللّه فيطوّل اللّه وقوفه، حتى يصيبه من ذلك كرب </w:t>
      </w:r>
      <w:r>
        <w:rPr>
          <w:rStyle w:val="FootnoteAnchor"/>
          <w:rtl w:val="true"/>
        </w:rPr>
        <w:footnoteReference w:id="95"/>
      </w:r>
      <w:r>
        <w:rPr>
          <w:rFonts w:ascii="Amiri" w:hAnsi="Amiri" w:eastAsia="Amiri" w:cs="Amiri"/>
          <w:color w:val="111111"/>
          <w:sz w:val="28"/>
          <w:sz w:val="28"/>
          <w:szCs w:val="28"/>
          <w:rtl w:val="true"/>
          <w:lang w:bidi="ar-SA"/>
        </w:rPr>
        <w:t>شديد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ارحمني اليوم،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رحمت شيئا من خلقي من أجلي فأرحمك، هات و لو عصفورا</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 صلّى اللّه عليه و سلّم و من مضى من سلف هذه الأمة يتبايعون العصافير فيعتقونها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بن حبّان في كتاب الضعفاء فيما حكاه أبو الفضل المقدسي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زيد الرّقّي و هو الذي يقال له الشامي، كان أصله من دمشق، روى عن الأوزاعي و غيره، روى عنه العلاء بن هلال الرّقّي، و شيبان بن فرّوخ منكر الحديث، لا يحلّ الاحتجاج بخبره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الرّقّي روى عنه إبراهيم بن أبي عبلة، و الأحوص بن حكيم، و ثور بن يزيد، و الوضين بن عطاء،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الطرائفي، و يحيى بن زياد المعروف بفهير، و معافى بن عمران، و أحمد بن عبد اللّه بن يونس،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الأوزاعي أيضا، و إسماعيل بن نشيط، روى عنه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الإسماعيلي 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عمرو عبد الرّحمن بن محمّد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عدي</w:t>
      </w:r>
      <w:r>
        <w:rPr>
          <w:rStyle w:val="FootnoteAnchor"/>
          <w:rtl w:val="true"/>
        </w:rPr>
        <w:footnoteReference w:id="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محمّد بن سعيد الحرّاني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 الرّقّي محمّد بن أحمد الصّيدلاني إذا 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مسكين</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الرّقّي فاعلم أنه يريد طلحة بن زيد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عدي</w:t>
      </w:r>
      <w:r>
        <w:rPr>
          <w:rStyle w:val="FootnoteAnchor"/>
          <w:rtl w:val="true"/>
        </w:rPr>
        <w:footnoteReference w:id="103"/>
      </w:r>
      <w:r>
        <w:rPr>
          <w:rFonts w:ascii="Amiri" w:hAnsi="Amiri" w:eastAsia="Amiri" w:cs="Amiri"/>
          <w:color w:val="111111"/>
          <w:sz w:val="28"/>
          <w:sz w:val="28"/>
          <w:szCs w:val="28"/>
          <w:rtl w:val="true"/>
          <w:lang w:bidi="ar-SA"/>
        </w:rPr>
        <w:t>، و نا أحمد بن موسى بن معدان، نا عبد السّلام بن عبد الرّحمن بن صخر، حدّثني أبي عن طلحة بن زيد أبي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بن عدي</w:t>
      </w:r>
      <w:r>
        <w:rPr>
          <w:rStyle w:val="FootnoteAnchor"/>
          <w:rtl w:val="true"/>
        </w:rPr>
        <w:footnoteReference w:id="104"/>
      </w:r>
      <w:r>
        <w:rPr>
          <w:rFonts w:ascii="Amiri" w:hAnsi="Amiri" w:eastAsia="Amiri" w:cs="Amiri"/>
          <w:color w:val="111111"/>
          <w:sz w:val="28"/>
          <w:sz w:val="28"/>
          <w:szCs w:val="28"/>
          <w:rtl w:val="true"/>
          <w:lang w:bidi="ar-SA"/>
        </w:rPr>
        <w:t>، نا الوزان، نا زياد بن يحيى، نا أبو عتّاب، نا طلحة بن زيد، أبو محمّد الشامي عن بقية الحمصي، يحدث عن ثور بن يزيد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الحجّاج المروذي</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طلحة بن زيد القرشي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قد حدّث بأحاديث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بن زيد نزل على شعبة</w:t>
      </w:r>
      <w:r>
        <w:rPr>
          <w:rStyle w:val="FootnoteAnchor"/>
          <w:rtl w:val="true"/>
        </w:rPr>
        <w:footnoteReference w:id="106"/>
      </w:r>
      <w:r>
        <w:rPr>
          <w:rFonts w:ascii="Amiri" w:hAnsi="Amiri" w:eastAsia="Amiri" w:cs="Amiri"/>
          <w:color w:val="111111"/>
          <w:sz w:val="28"/>
          <w:sz w:val="28"/>
          <w:szCs w:val="28"/>
          <w:rtl w:val="true"/>
          <w:lang w:bidi="ar-SA"/>
        </w:rPr>
        <w:t>ليس بشيء 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عامر محمّد بن سعدون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الحسن بن خيرون، أنا علي بن محمّد المالكي، نا عبد اللّه بن عثمان الصّفار، أنا محمّد بن عمران الصّيرفي، نا عبد اللّه بن علي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أبو يعلى حمزة بن محمّد بن علي بن هاشم، نا محمّد بن إبراهيم بن شعيب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أبو عمرو الفارسي، أنا عبد اللّه بن عدي</w:t>
      </w:r>
      <w:r>
        <w:rPr>
          <w:rStyle w:val="FootnoteAnchor"/>
          <w:rtl w:val="true"/>
        </w:rPr>
        <w:footnoteReference w:id="107"/>
      </w:r>
      <w:r>
        <w:rPr>
          <w:rFonts w:ascii="Amiri" w:hAnsi="Amiri" w:eastAsia="Amiri" w:cs="Amiri"/>
          <w:color w:val="111111"/>
          <w:sz w:val="28"/>
          <w:sz w:val="28"/>
          <w:szCs w:val="28"/>
          <w:rtl w:val="true"/>
          <w:lang w:bidi="ar-SA"/>
        </w:rPr>
        <w:t>، أنا الجنيدي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 البخاري</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الشامي منكر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بن الحبوبي</w:t>
      </w:r>
      <w:r>
        <w:rPr>
          <w:rStyle w:val="FootnoteAnchor"/>
          <w:rtl w:val="true"/>
        </w:rPr>
        <w:footnoteReference w:id="111"/>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الثاني</w:t>
      </w:r>
      <w:r>
        <w:rPr>
          <w:rStyle w:val="FootnoteAnchor"/>
          <w:rtl w:val="true"/>
        </w:rPr>
        <w:footnoteReference w:id="1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الشامي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جعفر بن يحيى، نا أبو نصر الوائلي، أنا الخصيب بن عبد اللّه، أخبرني عبد الكريم بن أبي الرّحمن</w:t>
      </w:r>
      <w:r>
        <w:rPr>
          <w:rStyle w:val="FootnoteAnchor"/>
          <w:rtl w:val="true"/>
        </w:rPr>
        <w:footnoteReference w:id="113"/>
      </w:r>
      <w:r>
        <w:rPr>
          <w:rFonts w:ascii="Amiri" w:hAnsi="Amiri" w:eastAsia="Amiri" w:cs="Amiri"/>
          <w:color w:val="111111"/>
          <w:sz w:val="28"/>
          <w:sz w:val="28"/>
          <w:szCs w:val="28"/>
          <w:rtl w:val="true"/>
          <w:lang w:bidi="ar-SA"/>
        </w:rPr>
        <w:t>،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طلحة بن زيد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أنا أبو النّضر محمّد بن محمّد بن يوسف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صالح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 لا يكتب حديثه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أحمد محمد بن عبد اللّه بن أحمد بن القاسم بن جامع الدّهان، نا أبو علي محمد بن جعفر بن سعيد بن عبد الرّحمن القشيري الحرّاني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أبو مسكين الرّقّي، </w:t>
      </w:r>
      <w:bookmarkStart w:id="47" w:name="pg11411_130767"/>
    </w:p>
    <w:p>
      <w:pPr>
        <w:pStyle w:val="BookText"/>
        <w:rPr/>
      </w:pPr>
      <w:bookmarkEnd w:id="47"/>
      <w:r>
        <w:rPr>
          <w:rFonts w:ascii="Amiri" w:hAnsi="Amiri" w:eastAsia="Amiri" w:cs="Amiri"/>
          <w:color w:val="111111"/>
          <w:sz w:val="28"/>
          <w:sz w:val="28"/>
          <w:szCs w:val="28"/>
          <w:rtl w:val="true"/>
          <w:lang w:bidi="ar-SA"/>
        </w:rPr>
        <w:t xml:space="preserve">حدّث عن جماعة من أهل الرقّة و أهل حرّان، و حدث عنه محمد بن يزيد بن سنان الرّهاوي، فحدّثنا أبو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الأوزاعي، عن يحيى بن أبي كثير، عن أنس بأحاديث مناكير، و حدّث عنه العلاء بن هلال، عن الأوزاعي، عن حسان بن عطية، عن محمد بن كعب القرظي بحديث عمر بن عبد العزيز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المجالس ما استقبل به القبلة، فذكر الحديث بطوله، و هو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بن عبد اللّه،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يحيى بن بطريق، أنا أبو الغنائم محمد بن علي بن علي الدّجاجي، و أبو تمام علي بن محمد بن الحسن الواسطي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الشامي عن الأوزاعي، و الوضين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أبو عمرو الفارسي،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لطلحة هذا أحاديث مناكير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زيد الشامي يروي عن الأوزاعي و غيره، منكر الحديث، قاله البخاري، و كذلك قال طاهر بن الفضل الحلبي، روى عن ابن عيينة، و حجّاج بن محمد بالمناكير، لا شيء</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41504_73709187"/>
      <w:bookmarkStart w:id="49" w:name="_Toc19"/>
      <w:bookmarkEnd w:id="48"/>
      <w:r>
        <w:rPr/>
        <w:t>2979</w:t>
      </w:r>
      <w:r>
        <w:rPr>
          <w:rtl w:val="true"/>
        </w:rPr>
        <w:t xml:space="preserve"> - </w:t>
      </w:r>
      <w:r>
        <w:rPr>
          <w:rtl w:val="true"/>
        </w:rPr>
        <w:t>طلحة بن سعيد بن عمرو بن مرّة الجهني</w:t>
      </w:r>
      <w:bookmarkEnd w:id="49"/>
    </w:p>
    <w:p>
      <w:pPr>
        <w:pStyle w:val="BookText"/>
        <w:rPr/>
      </w:pPr>
      <w:r>
        <w:rPr>
          <w:rFonts w:ascii="IRNazanin" w:hAnsi="IRNazanin" w:eastAsia="IRNazanin"/>
          <w:color w:val="111111"/>
          <w:sz w:val="28"/>
          <w:sz w:val="28"/>
          <w:szCs w:val="28"/>
          <w:rtl w:val="true"/>
          <w:lang w:bidi="fa-IR"/>
        </w:rPr>
        <w:t>من وجوه جند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إمرة البصرة في خلافة الوليد بن عبد الملك نيابة عن الحجّاج بن يوسف، و كان ثم نهض في بيعة يزيد بن الوليد، تقدم ذكره في ترجمة ردين بن 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سعيد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الفرج بن فضالة الحمصي</w:t>
      </w:r>
      <w:r>
        <w:rPr>
          <w:rFonts w:eastAsia="Amiri" w:cs="Amiri" w:ascii="Amiri" w:hAnsi="Amiri"/>
          <w:color w:val="111111"/>
          <w:sz w:val="28"/>
          <w:szCs w:val="28"/>
          <w:rtl w:val="true"/>
          <w:lang w:bidi="ar-SA"/>
        </w:rPr>
        <w:t xml:space="preserve">. </w:t>
      </w:r>
      <w:bookmarkStart w:id="50" w:name="pg11411_130768"/>
    </w:p>
    <w:p>
      <w:pPr>
        <w:pStyle w:val="BookText"/>
        <w:rPr/>
      </w:pPr>
      <w:bookmarkEnd w:id="50"/>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أنا موسى التستري، نا خليفة العصفري</w:t>
      </w:r>
      <w:r>
        <w:rPr>
          <w:rStyle w:val="FootnoteAnchor"/>
          <w:rtl w:val="true"/>
        </w:rPr>
        <w:footnoteReference w:id="117"/>
      </w:r>
      <w:r>
        <w:rPr>
          <w:rFonts w:ascii="Amiri" w:hAnsi="Amiri" w:eastAsia="Amiri" w:cs="Amiri"/>
          <w:color w:val="111111"/>
          <w:sz w:val="28"/>
          <w:sz w:val="28"/>
          <w:szCs w:val="28"/>
          <w:rtl w:val="true"/>
          <w:lang w:bidi="ar-SA"/>
        </w:rPr>
        <w:t>، قال في تسمية عمال الوليد بن عبد الملك و الحجّاج</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أيوب في ولاية الوليد، ثم عزله و ولّى طلحة بن سعيد الجهني من أهل دمشق ثم عزله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41506_73709187"/>
      <w:bookmarkStart w:id="52" w:name="_Toc20"/>
      <w:bookmarkEnd w:id="51"/>
      <w:r>
        <w:rPr/>
        <w:t>2980</w:t>
      </w:r>
      <w:r>
        <w:rPr>
          <w:rtl w:val="true"/>
        </w:rPr>
        <w:t xml:space="preserve"> - </w:t>
      </w:r>
      <w:r>
        <w:rPr>
          <w:rtl w:val="true"/>
        </w:rPr>
        <w:t>طلحة بن أبي السّن الصّيداوي</w:t>
      </w:r>
      <w:bookmarkEnd w:id="52"/>
    </w:p>
    <w:p>
      <w:pPr>
        <w:pStyle w:val="BookText"/>
        <w:rPr/>
      </w:pPr>
      <w:r>
        <w:rPr>
          <w:rFonts w:ascii="Amiri" w:hAnsi="Amiri" w:eastAsia="Amiri" w:cs="Amiri"/>
          <w:color w:val="111111"/>
          <w:sz w:val="28"/>
          <w:sz w:val="28"/>
          <w:szCs w:val="28"/>
          <w:rtl w:val="true"/>
          <w:lang w:bidi="ar-SA"/>
        </w:rPr>
        <w:t>صاحب أبي بكر أحمد بن محمد بن أحمد بن جميع الغسّاني، و ختن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بن جميع، و عن بعض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أحمد بن محمد بن أحمد بن جميع المعروف بالسّكن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طاهر إبراهيم بن الحسن بن طاهر، أنا أبو الحسن الموازيني،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السّكن بن محمد بن أحمد بن جميع الصّيداوي، عن طلحة بن أبي السّن خادم جده أبي بكر أحمد بن محمد بن أحمد بن جميع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زوج ابنة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أبو بكر يقوم الليل كلّه فإذا صلّى الفجر نام إلى الضحى، فإذا صلّى الظهر يصلي إلى العصر، فإذا صلّى العصر نام إلى قبل صلاة المغرب، فإذا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إلى الفجر، و كانت هذه عادته، فجاء رجل ذات يوم يزوره بعد العصر فقعد يتحدث معه، و ترك عادة النوم، فلما انصرف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عريف الأبدال يزورني في السّنة مرّة، فلم أزل أرصد إلى مثل ذلك الوقت حتى جاء الرجل، فوقفت حتى فرغ من حديثه، ثم سأله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أزور أبا محمد الضرير في مغار عند محد العير</w:t>
      </w:r>
      <w:r>
        <w:rPr>
          <w:rStyle w:val="FootnoteAnchor"/>
          <w:rtl w:val="true"/>
        </w:rPr>
        <w:footnoteReference w:id="119"/>
      </w:r>
      <w:r>
        <w:rPr>
          <w:rFonts w:ascii="Amiri" w:hAnsi="Amiri" w:eastAsia="Amiri" w:cs="Amiri"/>
          <w:color w:val="111111"/>
          <w:sz w:val="28"/>
          <w:sz w:val="28"/>
          <w:szCs w:val="28"/>
          <w:rtl w:val="true"/>
          <w:lang w:bidi="ar-SA"/>
        </w:rPr>
        <w:t>،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يأخذني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فمضيت معه، فخرجنا حتى صرنا عند قناطر الماء، فأذّن المؤذن عشاء المغرب،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فمشينا دون العشر خطى، فإذا نحن عند المغار </w:t>
      </w:r>
      <w:bookmarkStart w:id="53" w:name="pg11411_130769"/>
    </w:p>
    <w:p>
      <w:pPr>
        <w:pStyle w:val="BookText"/>
        <w:rPr/>
      </w:pPr>
      <w:bookmarkEnd w:id="53"/>
      <w:r>
        <w:rPr>
          <w:rFonts w:ascii="Amiri" w:hAnsi="Amiri" w:eastAsia="Amiri" w:cs="Amiri"/>
          <w:color w:val="111111"/>
          <w:sz w:val="28"/>
          <w:sz w:val="28"/>
          <w:szCs w:val="28"/>
          <w:rtl w:val="true"/>
          <w:lang w:bidi="ar-SA"/>
        </w:rPr>
        <w:t>مسيرة بعد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على الشيخ، و صلّينا عنده، و تحدث معه، فلما ذهب نحو ثلث الليل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تجلس هاهنا أو ترجع‌؟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و أخذ بيدي و سمّى بسم اللّه، فمشينا نحو العشر خطى فإذا نحن على باب صيدا، فتكلم بشيء، فانفتح الباب و دخلت ثم عاد الباب</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41508_73709187"/>
      <w:bookmarkStart w:id="55" w:name="_Toc21"/>
      <w:bookmarkEnd w:id="54"/>
      <w:r>
        <w:rPr/>
        <w:t>2981</w:t>
      </w:r>
      <w:r>
        <w:rPr>
          <w:rtl w:val="true"/>
        </w:rPr>
        <w:t xml:space="preserve"> - </w:t>
      </w:r>
      <w:r>
        <w:rPr>
          <w:rtl w:val="true"/>
        </w:rPr>
        <w:t>طلحة بن عبد اللّه بن خلف بن أسعد ابن عامر بن بياضة بن سبيع بن خثعمة</w:t>
      </w:r>
      <w:r>
        <w:rPr>
          <w:rtl w:val="true"/>
        </w:rPr>
        <w:t>....</w:t>
      </w:r>
      <w:bookmarkEnd w:id="55"/>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 بن خلف بن أسعد ابن عامر بن بياضة بن سبيع بن خثعمة</w:t>
      </w:r>
      <w:r>
        <w:rPr>
          <w:rStyle w:val="FootnoteAnchor"/>
          <w:rtl w:val="true"/>
        </w:rPr>
        <w:footnoteReference w:id="120"/>
      </w:r>
      <w:r>
        <w:rPr>
          <w:rFonts w:ascii="Amiri" w:hAnsi="Amiri" w:eastAsia="Amiri" w:cs="Amiri"/>
          <w:color w:val="111111"/>
          <w:sz w:val="28"/>
          <w:sz w:val="28"/>
          <w:szCs w:val="28"/>
          <w:rtl w:val="true"/>
          <w:lang w:bidi="ar-SA"/>
        </w:rPr>
        <w:t>بن سعد ابن مليح بن عمرو بن لحيّ بن قمعة بن إلياس بن مضر أبو</w:t>
      </w:r>
      <w:r>
        <w:rPr>
          <w:rStyle w:val="FootnoteAnchor"/>
          <w:rtl w:val="true"/>
        </w:rPr>
        <w:footnoteReference w:id="121"/>
      </w:r>
      <w:r>
        <w:rPr>
          <w:rFonts w:ascii="Amiri" w:hAnsi="Amiri" w:eastAsia="Amiri" w:cs="Amiri"/>
          <w:color w:val="111111"/>
          <w:sz w:val="28"/>
          <w:sz w:val="28"/>
          <w:szCs w:val="28"/>
          <w:rtl w:val="true"/>
          <w:lang w:bidi="ar-SA"/>
        </w:rPr>
        <w:t>المطرّف،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الخزاعي</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المطرّف هو أبوه عبد اللّه بن خلف،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بطلحة الطّلحات أجود الأجواد المفضلين و الأسخياء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أجود أهل البصرة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وافدا على يزيد بن معاوية شافعا في يزيد بن ربيعة بن مفرّغ، و سيأتي ذكر ذلك في ترجمة يزيد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عثمان بن عفّان فيما ذكره الحاكم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أنبأنيه أبو بكر وجيه بن طاهر، أنبأ أبو صالح المؤذن، أنا أبو الحسن بن السّقّاء، ثنا أبو العباس المعقلي،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الطّلحات عبد اللّه بن خلف الخزاعي، و كان مع عائشة يوم الجمل،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طلحة الطّلحات صفية بنت الحارث</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الطّلحات أبو المطرّف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أنبأ أحمد بن أبي علي بن منجويه، أنا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خلف الخزاعي والد طلحة الطّلحات كاتب عمر بن الخطاب بالمدينة، سمع عمر،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الطّلحات أبو مطرّف، و قال في باب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طلحة الطّلحات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الفضل السّلمي، 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ساسويه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الطّلحات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الحارث بن 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اللّه بن عبد العزّى بن عثمان بن عبد الدار بن قصي بن طلحة، و صفية ولدت طلحة الطّلحات بن عبد اللّه بن خلف بن أسعد بن عامر بن بياضة الخزاعي، و أمّها أم عثمان بنت سعيد بن مانو بن الأوقص بن مرّة بن هلال بن فانح بن ذكوان من بني سليم، و أمّها قريبة بنت عبد قيس بن قيس بن عدي بن سعد بن سهم، و أمّها أروى بنت أمية بن عبد شمس، و أمّها أمية بنت أبان بن كليب بن ربيعة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الطّلحات المعروفون</w:t>
      </w:r>
      <w:r>
        <w:rPr>
          <w:rStyle w:val="FootnoteAnchor"/>
          <w:rtl w:val="true"/>
        </w:rPr>
        <w:footnoteReference w:id="124"/>
      </w:r>
      <w:r>
        <w:rPr>
          <w:rFonts w:ascii="Amiri" w:hAnsi="Amiri" w:eastAsia="Amiri" w:cs="Amiri"/>
          <w:color w:val="111111"/>
          <w:sz w:val="28"/>
          <w:sz w:val="28"/>
          <w:szCs w:val="28"/>
          <w:rtl w:val="true"/>
          <w:lang w:bidi="ar-SA"/>
        </w:rPr>
        <w:t>بالكرم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التّيمي، و هو الفيّاض، و طلحة بن عمر بن عبيد اللّه بن معمر التّيمي، و هو طلحة الأجواد</w:t>
      </w:r>
      <w:r>
        <w:rPr>
          <w:rStyle w:val="FootnoteAnchor"/>
          <w:rtl w:val="true"/>
        </w:rPr>
        <w:footnoteReference w:id="125"/>
      </w:r>
      <w:r>
        <w:rPr>
          <w:rFonts w:ascii="Amiri" w:hAnsi="Amiri" w:eastAsia="Amiri" w:cs="Amiri"/>
          <w:color w:val="111111"/>
          <w:sz w:val="28"/>
          <w:sz w:val="28"/>
          <w:szCs w:val="28"/>
          <w:rtl w:val="true"/>
          <w:lang w:bidi="ar-SA"/>
        </w:rPr>
        <w:t>، و طلحة بن عبد اللّه بن عوف، بن أخي عبد الرّحمن بن عوف الزهري، و هو طلحة الندى، و طلحة ابن الحسن بن علي، و هو طلحة الخير، و طلحة بن عبد اللّه بن خلف الخزاعي، و هو طلحة الطّلحات، و سمّي بذلك لأنه كان أجودهم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أبو بكر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طلحة ابنة الحارث بن طلحة بن أبي طلحة العبدري، و لذلك سمّي طلحة الطّلحات</w:t>
      </w:r>
      <w:r>
        <w:rPr>
          <w:rStyle w:val="FootnoteAnchor"/>
          <w:rtl w:val="true"/>
        </w:rPr>
        <w:footnoteReference w:id="127"/>
      </w:r>
      <w:r>
        <w:rPr>
          <w:rFonts w:ascii="Amiri" w:hAnsi="Amiri" w:eastAsia="Amiri" w:cs="Amiri"/>
          <w:color w:val="111111"/>
          <w:sz w:val="28"/>
          <w:sz w:val="28"/>
          <w:szCs w:val="28"/>
          <w:rtl w:val="true"/>
          <w:lang w:bidi="ar-SA"/>
        </w:rPr>
        <w:t>، و ذكر الذي ذكره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أنا أحمد بن عمران، نا موسى، نا خليفة</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ستين بعث سلم بن زياد طلحة بن عبد اللّه بن خلف الخزاعي واليا على سجستان فأمره أن يفدي أخاه أبا</w:t>
      </w:r>
      <w:r>
        <w:rPr>
          <w:rStyle w:val="FootnoteAnchor"/>
          <w:rtl w:val="true"/>
        </w:rPr>
        <w:footnoteReference w:id="129"/>
      </w:r>
      <w:r>
        <w:rPr>
          <w:rFonts w:ascii="Amiri" w:hAnsi="Amiri" w:eastAsia="Amiri" w:cs="Amiri"/>
          <w:color w:val="111111"/>
          <w:sz w:val="28"/>
          <w:sz w:val="28"/>
          <w:szCs w:val="28"/>
          <w:rtl w:val="true"/>
          <w:lang w:bidi="ar-SA"/>
        </w:rPr>
        <w:t>عبيدة بن زياد، ففداه بخمس مائة ألف فلحق بأخيه، و أقام بها طلحة حتى مات، و استخلف رجلا من بني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غلب عليها فأخرجته المضرية، و غلب كلّ رجل على ما يليه، و تركوا المدينة لم ينزلها أحد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الفتوح أسامة بن محمّد العلوي، عن أبي جعفر بن المسلمة، عن أبي عبيد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الطّلحات و هو طلحة بن عبد اللّه بن خلف الخزاعي أحد الأجواد المشهورين يقول في رواية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النّاس لمّا قلّ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أكثرت الغرامة ودّعوني</w:t>
      </w:r>
    </w:p>
    <w:p>
      <w:pPr>
        <w:pStyle w:val="BookText"/>
        <w:rPr/>
      </w:pPr>
      <w:r>
        <w:rPr>
          <w:rFonts w:ascii="Amiri" w:hAnsi="Amiri" w:eastAsia="Amiri" w:cs="Amiri"/>
          <w:color w:val="111111"/>
          <w:sz w:val="28"/>
          <w:sz w:val="28"/>
          <w:szCs w:val="28"/>
          <w:rtl w:val="true"/>
          <w:lang w:bidi="ar-SA"/>
        </w:rPr>
        <w:t xml:space="preserve">فلمّا أن غنيت وثاب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لا أبا لك راجعوني</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بن سيبخت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يحيى بن العباس الصولي، حدّثني ثعلب بن عبد اللّه، نا عبد اللّه بن شبيب، حدّثني سلمة بن إبراهيم بن جحش،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امرأة طلحة الطّلحات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ألأم 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يأتونك إذا أيسرت، و يقطعونك إذا أملقت،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أكرم قوم حين يأتونا حيث بنا قوة على برّهم و القيام بحقوقهم، و ينقطعون عنّا حين نضعف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نا سليمان بن إبراهيم بن محمّد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بندار بن أبي الفضل واقد بن محمّد الحكاك في الجوهر، </w:t>
      </w:r>
    </w:p>
    <w:p>
      <w:pPr>
        <w:pStyle w:val="BookText"/>
        <w:rPr/>
      </w:pPr>
      <w:r>
        <w:rPr>
          <w:rFonts w:ascii="Amiri" w:hAnsi="Amiri" w:eastAsia="Amiri" w:cs="Amiri"/>
          <w:color w:val="111111"/>
          <w:sz w:val="28"/>
          <w:sz w:val="28"/>
          <w:szCs w:val="28"/>
          <w:rtl w:val="true"/>
          <w:lang w:bidi="ar-SA"/>
        </w:rPr>
        <w:t>أنا أبو الحسن سهل بن عبد اللّه بن علي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عبد الرّحمن بن محمّد بن الفضل بن محمّد بن أحمد الجعاد، أنا أبو بكر محمّد بن علي بن محمّد بن خولة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القاسم بن أبي بالوية، و أم الفتح ظفر</w:t>
      </w:r>
      <w:r>
        <w:rPr>
          <w:rStyle w:val="FootnoteAnchor"/>
          <w:rtl w:val="true"/>
        </w:rPr>
        <w:footnoteReference w:id="131"/>
      </w:r>
      <w:r>
        <w:rPr>
          <w:rFonts w:ascii="Amiri" w:hAnsi="Amiri" w:eastAsia="Amiri" w:cs="Amiri"/>
          <w:color w:val="111111"/>
          <w:sz w:val="28"/>
          <w:sz w:val="28"/>
          <w:szCs w:val="28"/>
          <w:rtl w:val="true"/>
          <w:lang w:bidi="ar-SA"/>
        </w:rPr>
        <w:t>ياقوتة ابنتا أبي نصر الكاتب،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طالب أحمد بن محمّد بن جعفر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الجرجاني، نا عيينة بن عبد العزيز اليماني باليمن، نا عبد اللّه بن محمّد البلوي، نا محمّد بن صالح بن البطاح، نا أبو عبيدة معمر بن المثنّى، عن عوانة بن الحكم قال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كثيّر عزّة على طلحة الطّلحات عائدا فقعد عند رأسه، فلم يكلّمه لشدة ما به، فأطرق مليّا، ثم التفت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بحرا زاخرا، و غيما ماطرا، و لقد كان هطل السحاب، حلو الخطاب، قريب الميعاد، صعب القياد، إن سئل جاد، و إن جاد عاد، و إن حبا غمر، و إن ابتلي صبر، و إن فوخر فخر، و إن سارع بدر، و إن جني عليه غفر، سليط البيان، جريء الجنان، في الشرف القديم، و الفرع الكريم، و الحسب الصميم، يبدل عطاءه، و يرفد جلساءه، و يرهب أعداءه، ففتح طلحة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كثير ما تقول‌؟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الذوائب</w:t>
      </w:r>
      <w:r>
        <w:rPr>
          <w:rStyle w:val="FootnoteAnchor"/>
          <w:rtl w:val="true"/>
        </w:rPr>
        <w:footnoteReference w:id="133"/>
      </w:r>
      <w:r>
        <w:rPr>
          <w:rFonts w:ascii="Amiri" w:hAnsi="Amiri" w:eastAsia="Amiri" w:cs="Amiri"/>
          <w:color w:val="111111"/>
          <w:sz w:val="28"/>
          <w:sz w:val="28"/>
          <w:szCs w:val="28"/>
          <w:rtl w:val="true"/>
          <w:lang w:bidi="ar-SA"/>
        </w:rPr>
        <w:t xml:space="preserve">من خزاعة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المكارم و ارتدى بنجاد</w:t>
      </w:r>
    </w:p>
    <w:p>
      <w:pPr>
        <w:pStyle w:val="BookText"/>
        <w:rPr/>
      </w:pPr>
      <w:r>
        <w:rPr>
          <w:rFonts w:ascii="Amiri" w:hAnsi="Amiri" w:eastAsia="Amiri" w:cs="Amiri"/>
          <w:color w:val="111111"/>
          <w:sz w:val="28"/>
          <w:sz w:val="28"/>
          <w:szCs w:val="28"/>
          <w:rtl w:val="true"/>
          <w:lang w:bidi="ar-SA"/>
        </w:rPr>
        <w:t xml:space="preserve">حلّت بساحتك الوفود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كانوا على ميعاد</w:t>
      </w:r>
    </w:p>
    <w:p>
      <w:pPr>
        <w:pStyle w:val="BookText"/>
        <w:rPr/>
      </w:pPr>
      <w:r>
        <w:rPr>
          <w:rFonts w:ascii="Amiri" w:hAnsi="Amiri" w:eastAsia="Amiri" w:cs="Amiri"/>
          <w:color w:val="111111"/>
          <w:sz w:val="28"/>
          <w:sz w:val="28"/>
          <w:szCs w:val="28"/>
          <w:rtl w:val="true"/>
          <w:lang w:bidi="ar-SA"/>
        </w:rPr>
        <w:t xml:space="preserve">لنعود سيّدنا و سيّد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التّشكّي كان بالعوّاد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و أمر له بعطية سنية،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إن عشت في كل سنة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القاسم الأزهري، أنا الحسن بن الحسين بن علي البوشنجي، نا أبو الحسين محمّد بن سليمان البصري جوذاب، نا الحارث بن أبي أسامة،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سيحان بن عجلان الباهلي لطلحة </w:t>
      </w:r>
    </w:p>
    <w:p>
      <w:pPr>
        <w:pStyle w:val="BookText"/>
        <w:rPr/>
      </w:pPr>
      <w:r>
        <w:rPr>
          <w:rFonts w:ascii="Amiri" w:hAnsi="Amiri" w:eastAsia="Amiri" w:cs="Amiri"/>
          <w:color w:val="111111"/>
          <w:sz w:val="28"/>
          <w:sz w:val="28"/>
          <w:szCs w:val="28"/>
          <w:rtl w:val="true"/>
          <w:lang w:bidi="ar-SA"/>
        </w:rPr>
        <w:t>الطّلحات و هو طلحة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أكرم من 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و أعطاه لتالد</w:t>
      </w:r>
    </w:p>
    <w:p>
      <w:pPr>
        <w:pStyle w:val="BookText"/>
        <w:rPr/>
      </w:pPr>
      <w:r>
        <w:rPr>
          <w:rFonts w:ascii="Amiri" w:hAnsi="Amiri" w:eastAsia="Amiri" w:cs="Amiri"/>
          <w:color w:val="111111"/>
          <w:sz w:val="28"/>
          <w:sz w:val="28"/>
          <w:szCs w:val="28"/>
          <w:rtl w:val="true"/>
          <w:lang w:bidi="ar-SA"/>
        </w:rPr>
        <w:t>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برذونك الورد و غلامك الحبار، و قصرك بردنح</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على قدرك، و لم تسألني على قدري، بل سألتني على قدر باهلة، و لو سألتني كلّ قصر هو لي أملكه في الأرض، و كلّ عبد و دابّة لأعطينّك، ثم أمر له بما سأل، و لم يردّه شيئا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العلوي، و هبة اللّه بن محمّد بن عبد الواحد، عن أبي عبد اللّه محمّد بن سلامة القضاعي، أنا محمّد بن أحمد بن علي البغدادي، أنا أبو بكر محمّد بن الحسن بن دريد، نا السّكن بن سعيد، عن محمّد بن عبدان،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أن وفدا من أهل المدينة خرجوا إلى خراسان إلى طلحة الطّلحات، فلما صاروا في بعض البوادي رفعت لهم خيمة خفية، و قد جنّهم الليل، و إذا هم بعجوز ليس عندها من يحملها، و لا يرحّل عنها، و إلى جنب كسر خيمتها عنيزة،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منزل فننزل‌؟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ها اللّه على الرحب و السّعة و الماء السّائغ، فنزلوا، فإذا ليس بقربها ولد، و لا أخ، و لا بعل،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أحدكم إلى هذه العنيزة فليذبحها، فقالوا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تهلكي و اللّه أيتها العجوز، إنّ عندنا من الطعام لبلاغا، و لا حاجة بنا إلى عنيزتك،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أضياف و أنا المنزلة بها، و لو لا أنّي امرأة لذبحتها، فقام أحدهم معجبا منها، فذبح العنز، و اتّخذت لهم طعاما، فقربته إليهم، فلما أصبحوا غدّتهم ببقيتها،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الطّلحات بخراسان،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تأتون سيّدا ماجدا صميما غير وحش، و لا كدوم</w:t>
      </w:r>
      <w:r>
        <w:rPr>
          <w:rStyle w:val="FootnoteAnchor"/>
          <w:rtl w:val="true"/>
        </w:rPr>
        <w:footnoteReference w:id="135"/>
      </w:r>
      <w:r>
        <w:rPr>
          <w:rFonts w:ascii="Amiri" w:hAnsi="Amiri" w:eastAsia="Amiri" w:cs="Amiri"/>
          <w:color w:val="111111"/>
          <w:sz w:val="28"/>
          <w:sz w:val="28"/>
          <w:szCs w:val="28"/>
          <w:rtl w:val="true"/>
          <w:lang w:bidi="ar-SA"/>
        </w:rPr>
        <w:t>هل أنتم مبلغوه كتابا إن دفعته إليكم‌؟ فضحكوا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 كرامة، فدفعت إليهم كتابا على قطعة جراب عندها، فلما قدموا على طلحة جعل يسألهم عما خلّفوا، و ما رأوا في طريقهم، فذكروا العجوز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 الأمير عن عجب رأيناه، و أخبروه بقصة العجوز و صنعها و قولها فيه،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عندنا كتاب إليك، و دفعوه إليه، فلما قرأ الكتاب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لحاها اللّه من عجوز ما أحمقها تكتب إليّ من أقصى الحجاز تسألني جبن خراسان، فلم يدع للوفد حاجة إلاّ </w:t>
      </w:r>
    </w:p>
    <w:p>
      <w:pPr>
        <w:pStyle w:val="BookText"/>
        <w:rPr/>
      </w:pPr>
      <w:r>
        <w:rPr>
          <w:rFonts w:ascii="Amiri" w:hAnsi="Amiri" w:eastAsia="Amiri" w:cs="Amiri"/>
          <w:color w:val="111111"/>
          <w:sz w:val="28"/>
          <w:sz w:val="28"/>
          <w:szCs w:val="28"/>
          <w:rtl w:val="true"/>
          <w:lang w:bidi="ar-SA"/>
        </w:rPr>
        <w:t>قضاها، فلما أرادوا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مبلغوها الجبن الذي سألت، قالوا</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كان أمر بجبنتين عظيمتين فأمر بنقبهما، و ملأهما دنانير و سوّى عليهما،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بلغوها الجبنتين فلما قدموا عليها نزلوا،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كتبت إلى مثل طلحة الطّلحات تستطعميه جبن خراسان،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بعث إليّ بشيء؟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أخرجوا الجبنتين فكسرتهما فتناثرت الدنانير،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أمثلي يسأل طلحة جبنا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عليكم كتابي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في كتابها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المائح دلوي دونكا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يحمدونكا</w:t>
      </w:r>
    </w:p>
    <w:p>
      <w:pPr>
        <w:pStyle w:val="BookText"/>
        <w:rPr/>
      </w:pPr>
      <w:r>
        <w:rPr>
          <w:rFonts w:ascii="Amiri" w:hAnsi="Amiri" w:eastAsia="Amiri" w:cs="Amiri"/>
          <w:color w:val="111111"/>
          <w:sz w:val="28"/>
          <w:sz w:val="28"/>
          <w:szCs w:val="28"/>
          <w:rtl w:val="true"/>
          <w:lang w:bidi="ar-SA"/>
        </w:rPr>
        <w:t>و يثنون خيرا و يمجدونكا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فأقرأ عليكم جوابه‌؟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ملأتها تفيض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تخافي ما حييت غيضا</w:t>
      </w:r>
    </w:p>
    <w:p>
      <w:pPr>
        <w:pStyle w:val="BookText"/>
        <w:rPr/>
      </w:pPr>
      <w:r>
        <w:rPr>
          <w:rFonts w:ascii="Amiri" w:hAnsi="Amiri" w:eastAsia="Amiri" w:cs="Amiri"/>
          <w:color w:val="111111"/>
          <w:sz w:val="28"/>
          <w:sz w:val="28"/>
          <w:szCs w:val="28"/>
          <w:rtl w:val="true"/>
          <w:lang w:bidi="ar-SA"/>
        </w:rPr>
        <w:t>خذي لك الجبن و عودي أيضا</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الجازري، أنا أبو الفرج المعافى بن زكريا</w:t>
      </w:r>
      <w:r>
        <w:rPr>
          <w:rStyle w:val="FootnoteAnchor"/>
          <w:rtl w:val="true"/>
        </w:rPr>
        <w:footnoteReference w:id="137"/>
      </w:r>
      <w:r>
        <w:rPr>
          <w:rFonts w:ascii="Amiri" w:hAnsi="Amiri" w:eastAsia="Amiri" w:cs="Amiri"/>
          <w:color w:val="111111"/>
          <w:sz w:val="28"/>
          <w:sz w:val="28"/>
          <w:szCs w:val="28"/>
          <w:rtl w:val="true"/>
          <w:lang w:bidi="ar-SA"/>
        </w:rPr>
        <w:t>، نا محمّد بن الحسن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عبد الواحد بن أحمد بن العبّاس الدّينوري، أن الأمير أبو محمّد الحسن بن عيسى بن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w:t>
      </w:r>
      <w:r>
        <w:rPr>
          <w:rStyle w:val="FootnoteAnchor"/>
          <w:rtl w:val="true"/>
        </w:rPr>
        <w:footnoteReference w:id="138"/>
      </w: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حاتم، أخبرني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بن حبناء أحد بني مالك بن حنظلة على طلحة الطّلحات يطلب صلته فأخرج له حجري ياقوت في درجين،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عشرة آلاف أو الحجران‌؟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لأختار الحجارة على الدّراهم، فأمر له بعشرة آلاف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نفسي تنازعني إلى أحد الحجرين، فدفعه إليه، فأنشأ 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أرى</w:t>
      </w:r>
      <w:r>
        <w:rPr>
          <w:rStyle w:val="FootnoteAnchor"/>
          <w:rtl w:val="true"/>
        </w:rPr>
        <w:footnoteReference w:id="139"/>
      </w:r>
      <w:r>
        <w:rPr>
          <w:rFonts w:ascii="IRNazanin" w:hAnsi="IRNazanin" w:eastAsia="IRNazanin"/>
          <w:color w:val="111111"/>
          <w:sz w:val="28"/>
          <w:sz w:val="28"/>
          <w:szCs w:val="28"/>
          <w:rtl w:val="true"/>
          <w:lang w:bidi="fa-IR"/>
        </w:rPr>
        <w:t xml:space="preserve">الناس غاضوا ثم فاضوا و لا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w:t>
      </w:r>
      <w:r>
        <w:rPr>
          <w:rStyle w:val="FootnoteAnchor"/>
          <w:rtl w:val="true"/>
        </w:rPr>
        <w:footnoteReference w:id="140"/>
      </w:r>
      <w:r>
        <w:rPr>
          <w:rFonts w:ascii="IRNazanin" w:hAnsi="IRNazanin" w:eastAsia="IRNazanin"/>
          <w:color w:val="111111"/>
          <w:sz w:val="28"/>
          <w:sz w:val="28"/>
          <w:szCs w:val="28"/>
          <w:rtl w:val="true"/>
          <w:lang w:bidi="fa-IR"/>
        </w:rPr>
        <w:t xml:space="preserve">مطر إلاّ رواء الموارد </w:t>
      </w:r>
    </w:p>
    <w:p>
      <w:pPr>
        <w:pStyle w:val="BookText"/>
        <w:rPr/>
      </w:pPr>
      <w:r>
        <w:rPr>
          <w:rFonts w:ascii="Amiri" w:hAnsi="Amiri" w:eastAsia="Amiri" w:cs="Amiri"/>
          <w:color w:val="111111"/>
          <w:sz w:val="28"/>
          <w:sz w:val="28"/>
          <w:szCs w:val="28"/>
          <w:rtl w:val="true"/>
          <w:lang w:bidi="ar-SA"/>
        </w:rPr>
        <w:t xml:space="preserve">إذا نفعوا عادوا لمن ينفعونه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كائن يرى من نافع غير عائد</w:t>
      </w:r>
    </w:p>
    <w:p>
      <w:pPr>
        <w:pStyle w:val="BookText"/>
        <w:rPr/>
      </w:pPr>
      <w:r>
        <w:rPr>
          <w:rFonts w:ascii="Amiri" w:hAnsi="Amiri" w:eastAsia="Amiri" w:cs="Amiri"/>
          <w:color w:val="111111"/>
          <w:sz w:val="28"/>
          <w:sz w:val="28"/>
          <w:szCs w:val="28"/>
          <w:rtl w:val="true"/>
          <w:lang w:bidi="ar-SA"/>
        </w:rPr>
        <w:t>فألقى إليه الحجر الآخر، كذا في الأصل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المقتدر عن أبي العباس أحمد بن منصور اليشكري، عن ابن دريد، فأرسلها عنه، و في رواية ابن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خالد</w:t>
      </w:r>
      <w:r>
        <w:rPr>
          <w:rStyle w:val="FootnoteAnchor"/>
          <w:rtl w:val="true"/>
        </w:rPr>
        <w:footnoteReference w:id="141"/>
      </w:r>
      <w:r>
        <w:rPr>
          <w:rFonts w:ascii="Amiri" w:hAnsi="Amiri" w:eastAsia="Amiri" w:cs="Amiri"/>
          <w:color w:val="111111"/>
          <w:sz w:val="28"/>
          <w:sz w:val="28"/>
          <w:szCs w:val="28"/>
          <w:rtl w:val="true"/>
          <w:lang w:bidi="ar-SA"/>
        </w:rPr>
        <w:t>، و في رواية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مطر،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ثنا أبو عبد اللّه المحاملي، نا عبد اللّه بن أبي سعد، حدّثني علي بن مسلم بن الهيثم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بن حبناء</w:t>
      </w:r>
      <w:r>
        <w:rPr>
          <w:rStyle w:val="FootnoteAnchor"/>
          <w:rtl w:val="true"/>
        </w:rPr>
        <w:footnoteReference w:id="142"/>
      </w:r>
      <w:r>
        <w:rPr>
          <w:rFonts w:ascii="Amiri" w:hAnsi="Amiri" w:eastAsia="Amiri" w:cs="Amiri"/>
          <w:color w:val="111111"/>
          <w:sz w:val="28"/>
          <w:sz w:val="28"/>
          <w:szCs w:val="28"/>
          <w:rtl w:val="true"/>
          <w:lang w:bidi="ar-SA"/>
        </w:rPr>
        <w:t>التمسيك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الصيانة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على طلحة الطّلحات، فأنشده شعرا عاتبه فيه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145"/>
      </w:r>
      <w:r>
        <w:rPr>
          <w:rFonts w:ascii="Amiri" w:hAnsi="Amiri" w:eastAsia="Amiri" w:cs="Amiri"/>
          <w:color w:val="111111"/>
          <w:sz w:val="28"/>
          <w:sz w:val="28"/>
          <w:szCs w:val="28"/>
          <w:rtl w:val="true"/>
          <w:lang w:bidi="ar-SA"/>
        </w:rPr>
        <w:t xml:space="preserve">كنت أسعى في هواك و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و أرجو منك ما لست لاقيا</w:t>
      </w:r>
    </w:p>
    <w:p>
      <w:pPr>
        <w:pStyle w:val="BookText"/>
        <w:rPr/>
      </w:pPr>
      <w:r>
        <w:rPr>
          <w:rFonts w:ascii="Amiri" w:hAnsi="Amiri" w:eastAsia="Amiri" w:cs="Amiri"/>
          <w:color w:val="111111"/>
          <w:sz w:val="28"/>
          <w:sz w:val="28"/>
          <w:szCs w:val="28"/>
          <w:rtl w:val="true"/>
          <w:lang w:bidi="ar-SA"/>
        </w:rPr>
        <w:t>حفاظا و تمسيكا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لتجزيني ما لا إخالك جاريا</w:t>
      </w:r>
    </w:p>
    <w:p>
      <w:pPr>
        <w:pStyle w:val="BookText"/>
        <w:rPr/>
      </w:pPr>
      <w:r>
        <w:rPr>
          <w:rFonts w:ascii="Amiri" w:hAnsi="Amiri" w:eastAsia="Amiri" w:cs="Amiri"/>
          <w:color w:val="111111"/>
          <w:sz w:val="28"/>
          <w:sz w:val="28"/>
          <w:szCs w:val="28"/>
          <w:rtl w:val="true"/>
          <w:lang w:bidi="ar-SA"/>
        </w:rPr>
        <w:t>أراني إذا استمطرت منك سحابة</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صارت عجاجا و سافيا</w:t>
      </w:r>
    </w:p>
    <w:p>
      <w:pPr>
        <w:pStyle w:val="BookText"/>
        <w:rPr/>
      </w:pPr>
      <w:r>
        <w:rPr>
          <w:rFonts w:ascii="Amiri" w:hAnsi="Amiri" w:eastAsia="Amiri" w:cs="Amiri"/>
          <w:color w:val="111111"/>
          <w:sz w:val="28"/>
          <w:sz w:val="28"/>
          <w:szCs w:val="28"/>
          <w:rtl w:val="true"/>
          <w:lang w:bidi="ar-SA"/>
        </w:rPr>
        <w:t xml:space="preserve">و أدليت دلوي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 ملاء غير دلوي كما هيا</w:t>
      </w:r>
    </w:p>
    <w:p>
      <w:pPr>
        <w:pStyle w:val="BookText"/>
        <w:rPr/>
      </w:pPr>
      <w:r>
        <w:rPr>
          <w:rFonts w:ascii="Amiri" w:hAnsi="Amiri" w:eastAsia="Amiri" w:cs="Amiri"/>
          <w:color w:val="111111"/>
          <w:sz w:val="28"/>
          <w:sz w:val="28"/>
          <w:szCs w:val="28"/>
          <w:rtl w:val="true"/>
          <w:lang w:bidi="ar-SA"/>
        </w:rPr>
        <w:t>فلما أنشد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أعطيناك شيئا، فدعا بدرج فيه ياقوت،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حجرين من هذه أو أربعين ألفا؟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لأختار أحجارا</w:t>
      </w:r>
      <w:r>
        <w:rPr>
          <w:rStyle w:val="FootnoteAnchor"/>
          <w:rtl w:val="true"/>
        </w:rPr>
        <w:footnoteReference w:id="147"/>
      </w:r>
      <w:r>
        <w:rPr>
          <w:rFonts w:ascii="Amiri" w:hAnsi="Amiri" w:eastAsia="Amiri" w:cs="Amiri"/>
          <w:color w:val="111111"/>
          <w:sz w:val="28"/>
          <w:sz w:val="28"/>
          <w:szCs w:val="28"/>
          <w:rtl w:val="true"/>
          <w:lang w:bidi="ar-SA"/>
        </w:rPr>
        <w:t>على دراهم، فأعطاه أربعين ألفا، ثم طلب إليه فأعطاه حجرا منها، فباعه بعشرين ألفا، فقال و مدحه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أرى النّاس قد هروا</w:t>
      </w:r>
      <w:r>
        <w:rPr>
          <w:rStyle w:val="FootnoteAnchor"/>
          <w:rtl w:val="true"/>
        </w:rPr>
        <w:footnoteReference w:id="149"/>
      </w:r>
      <w:r>
        <w:rPr>
          <w:rFonts w:ascii="Amiri" w:hAnsi="Amiri" w:eastAsia="Amiri" w:cs="Amiri"/>
          <w:color w:val="111111"/>
          <w:sz w:val="28"/>
          <w:sz w:val="28"/>
          <w:szCs w:val="28"/>
          <w:rtl w:val="true"/>
          <w:lang w:bidi="ar-SA"/>
        </w:rPr>
        <w:t xml:space="preserve">الفعال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إلاّ رواء الموارد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نفعوا عادوا لمن ينفعونه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كائن ترى من نافع غير عائد </w:t>
      </w:r>
    </w:p>
    <w:p>
      <w:pPr>
        <w:pStyle w:val="BookText"/>
        <w:rPr/>
      </w:pPr>
      <w:r>
        <w:rPr>
          <w:rFonts w:ascii="Amiri" w:hAnsi="Amiri" w:eastAsia="Amiri" w:cs="Amiri"/>
          <w:color w:val="111111"/>
          <w:sz w:val="28"/>
          <w:sz w:val="28"/>
          <w:szCs w:val="28"/>
          <w:rtl w:val="true"/>
          <w:lang w:bidi="ar-SA"/>
        </w:rPr>
        <w:t xml:space="preserve">إذا ما انجلت عنهم غمامة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أجلت عن كرام الموارد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اخبرنا بهذه الحكاية أبو سعد بن البغدادي محرّفة، و قد أسقط منها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على الصواب أبو القاسم بن السّمرقندي، أنا حمزة بن علي بن محمّد بن عثمان، و محمّد بن محمّد بن أحمد بن الحسين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الغضائري، أنا أبو محمّد جعفر بن محمّد بن عصر</w:t>
      </w:r>
      <w:r>
        <w:rPr>
          <w:rStyle w:val="FootnoteAnchor"/>
          <w:rtl w:val="true"/>
        </w:rPr>
        <w:footnoteReference w:id="151"/>
      </w:r>
      <w:r>
        <w:rPr>
          <w:rFonts w:ascii="Amiri" w:hAnsi="Amiri" w:eastAsia="Amiri" w:cs="Amiri"/>
          <w:color w:val="111111"/>
          <w:sz w:val="28"/>
          <w:sz w:val="28"/>
          <w:szCs w:val="28"/>
          <w:rtl w:val="true"/>
          <w:lang w:bidi="ar-SA"/>
        </w:rPr>
        <w:t>الصّوفي، نا أبو العبّاس أحمد بن محمّد بن مسروق الصّوفي، حدّثني علي بن مسلّم بن الهيثم بن مسلّم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المغيرة بن حبناء على طلحة الطلحات فأنشده شعرا عاتبه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أسعى في هواك و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و أرجو منك ما لست لاقيا</w:t>
      </w:r>
    </w:p>
    <w:p>
      <w:pPr>
        <w:pStyle w:val="BookText"/>
        <w:rPr/>
      </w:pPr>
      <w:r>
        <w:rPr>
          <w:rFonts w:ascii="Amiri" w:hAnsi="Amiri" w:eastAsia="Amiri" w:cs="Amiri"/>
          <w:color w:val="111111"/>
          <w:sz w:val="28"/>
          <w:sz w:val="28"/>
          <w:szCs w:val="28"/>
          <w:rtl w:val="true"/>
          <w:lang w:bidi="ar-SA"/>
        </w:rPr>
        <w:t xml:space="preserve">و أبذل نفسي في مواطن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أعصي في هواك الأدانيا</w:t>
      </w:r>
    </w:p>
    <w:p>
      <w:pPr>
        <w:pStyle w:val="BookText"/>
        <w:rPr/>
      </w:pPr>
      <w:r>
        <w:rPr>
          <w:rFonts w:ascii="Amiri" w:hAnsi="Amiri" w:eastAsia="Amiri" w:cs="Amiri"/>
          <w:color w:val="111111"/>
          <w:sz w:val="28"/>
          <w:sz w:val="28"/>
          <w:szCs w:val="28"/>
          <w:rtl w:val="true"/>
          <w:lang w:bidi="ar-SA"/>
        </w:rPr>
        <w:t xml:space="preserve">حفاظا و تمسيكا لما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لتجزيني ما لا إخالك جازيا</w:t>
      </w:r>
    </w:p>
    <w:p>
      <w:pPr>
        <w:pStyle w:val="BookText"/>
        <w:rPr/>
      </w:pPr>
      <w:r>
        <w:rPr>
          <w:rFonts w:ascii="Amiri" w:hAnsi="Amiri" w:eastAsia="Amiri" w:cs="Amiri"/>
          <w:color w:val="111111"/>
          <w:sz w:val="28"/>
          <w:sz w:val="28"/>
          <w:szCs w:val="28"/>
          <w:rtl w:val="true"/>
          <w:lang w:bidi="ar-SA"/>
        </w:rPr>
        <w:t xml:space="preserve">رأيتك ما تنفكّ منك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دوني أو تجاوز</w:t>
      </w:r>
      <w:r>
        <w:rPr>
          <w:rStyle w:val="FootnoteAnchor"/>
          <w:rtl w:val="true"/>
        </w:rPr>
        <w:footnoteReference w:id="152"/>
      </w:r>
      <w:r>
        <w:rPr>
          <w:rFonts w:ascii="Amiri" w:hAnsi="Amiri" w:eastAsia="Amiri" w:cs="Amiri"/>
          <w:color w:val="111111"/>
          <w:sz w:val="28"/>
          <w:sz w:val="28"/>
          <w:szCs w:val="28"/>
          <w:rtl w:val="true"/>
          <w:lang w:bidi="ar-SA"/>
        </w:rPr>
        <w:t>آبيا</w:t>
      </w:r>
    </w:p>
    <w:p>
      <w:pPr>
        <w:pStyle w:val="BookText"/>
        <w:rPr/>
      </w:pPr>
      <w:r>
        <w:rPr>
          <w:rFonts w:ascii="Amiri" w:hAnsi="Amiri" w:eastAsia="Amiri" w:cs="Amiri"/>
          <w:color w:val="111111"/>
          <w:sz w:val="28"/>
          <w:sz w:val="28"/>
          <w:szCs w:val="28"/>
          <w:rtl w:val="true"/>
          <w:lang w:bidi="ar-SA"/>
        </w:rPr>
        <w:t>أراني إذا استمطرت منك سحابة</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صارت عجاجا و سافيا</w:t>
      </w:r>
    </w:p>
    <w:p>
      <w:pPr>
        <w:pStyle w:val="BookText"/>
        <w:rPr/>
      </w:pPr>
      <w:r>
        <w:rPr>
          <w:rFonts w:ascii="Amiri" w:hAnsi="Amiri" w:eastAsia="Amiri" w:cs="Amiri"/>
          <w:color w:val="111111"/>
          <w:sz w:val="28"/>
          <w:sz w:val="28"/>
          <w:szCs w:val="28"/>
          <w:rtl w:val="true"/>
          <w:lang w:bidi="ar-SA"/>
        </w:rPr>
        <w:t xml:space="preserve">و أدليت دلوي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ملاء غير دلوي كما هيا</w:t>
      </w:r>
    </w:p>
    <w:p>
      <w:pPr>
        <w:pStyle w:val="BookText"/>
        <w:rPr/>
      </w:pPr>
      <w:r>
        <w:rPr>
          <w:rFonts w:ascii="Amiri" w:hAnsi="Amiri" w:eastAsia="Amiri" w:cs="Amiri"/>
          <w:color w:val="111111"/>
          <w:sz w:val="28"/>
          <w:sz w:val="28"/>
          <w:szCs w:val="28"/>
          <w:rtl w:val="true"/>
          <w:lang w:bidi="ar-SA"/>
        </w:rPr>
        <w:t>و لست بلاق ذا حياء و حيلة</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حرّا بالخساسة راضيا</w:t>
      </w:r>
    </w:p>
    <w:p>
      <w:pPr>
        <w:pStyle w:val="BookText"/>
        <w:rPr/>
      </w:pPr>
      <w:r>
        <w:rPr>
          <w:rFonts w:ascii="Amiri" w:hAnsi="Amiri" w:eastAsia="Amiri" w:cs="Amiri"/>
          <w:color w:val="111111"/>
          <w:sz w:val="28"/>
          <w:sz w:val="28"/>
          <w:szCs w:val="28"/>
          <w:rtl w:val="true"/>
          <w:lang w:bidi="ar-SA"/>
        </w:rPr>
        <w:t>فلما أنشده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كذا أعطيناك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بدرج فيه ياقوت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حجرين من هذه الأحجار أو أربعين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لأختار أحجارا على دراهم، فأعطاه أربعين ألف درهم، ثم طلب إليه فأعطاه حجرا منها فباعه بعشرين ألفا فقال و امتدحه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الناس قد هروا الفعال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إلاّ رواء الموارد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نفعوا عادوا لمن ينفعونه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كائن ترى من نافع غير عائد </w:t>
      </w:r>
    </w:p>
    <w:p>
      <w:pPr>
        <w:pStyle w:val="BookText"/>
        <w:rPr/>
      </w:pPr>
      <w:r>
        <w:rPr>
          <w:rFonts w:ascii="Amiri" w:hAnsi="Amiri" w:eastAsia="Amiri" w:cs="Amiri"/>
          <w:color w:val="111111"/>
          <w:sz w:val="28"/>
          <w:sz w:val="28"/>
          <w:szCs w:val="28"/>
          <w:rtl w:val="true"/>
          <w:lang w:bidi="ar-SA"/>
        </w:rPr>
        <w:t xml:space="preserve">إذا ما انجلت عنهم غمامة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أحلت كراما مذاود</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الأبيات الثانية لأبي حزابة</w:t>
      </w:r>
      <w:r>
        <w:rPr>
          <w:rStyle w:val="FootnoteAnchor"/>
          <w:rtl w:val="true"/>
        </w:rPr>
        <w:footnoteReference w:id="155"/>
      </w:r>
      <w:r>
        <w:rPr>
          <w:rFonts w:ascii="Amiri" w:hAnsi="Amiri" w:eastAsia="Amiri" w:cs="Amiri"/>
          <w:color w:val="111111"/>
          <w:sz w:val="28"/>
          <w:sz w:val="28"/>
          <w:szCs w:val="28"/>
          <w:rtl w:val="true"/>
          <w:lang w:bidi="ar-SA"/>
        </w:rPr>
        <w:t>الوليد بن حنيفة</w:t>
      </w:r>
      <w:r>
        <w:rPr>
          <w:rStyle w:val="FootnoteAnchor"/>
          <w:rtl w:val="true"/>
        </w:rPr>
        <w:footnoteReference w:id="156"/>
      </w:r>
      <w:r>
        <w:rPr>
          <w:rFonts w:ascii="Amiri" w:hAnsi="Amiri" w:eastAsia="Amiri" w:cs="Amiri"/>
          <w:color w:val="111111"/>
          <w:sz w:val="28"/>
          <w:sz w:val="28"/>
          <w:szCs w:val="28"/>
          <w:rtl w:val="true"/>
          <w:lang w:bidi="ar-SA"/>
        </w:rPr>
        <w:t>التميمي يعاتب بها طلحة الطّلحات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عبد الوهاب بن المبارك، أنا ثابت بن بندار بن إبراهيم، أنا أبو ثعلب عبد الوهاب بن علي بن الحسن اللّخمي، نا أبو الفرج المعافى بن زكريا، عن يحيى الجريري، نا محمّد بن القاسم الأنباري، حدّثني أبي، نا أبو عكرمة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حبناء التميمي صديقا لطلحة الطّلحات الخزاعي، فلما ولي طلحة الطّلحات سجستان كتب إليه، فلم يرد عليه لكتبه جوابا</w:t>
      </w:r>
      <w:r>
        <w:rPr>
          <w:rStyle w:val="FootnoteAnchor"/>
          <w:rtl w:val="true"/>
        </w:rPr>
        <w:footnoteReference w:id="157"/>
      </w:r>
      <w:r>
        <w:rPr>
          <w:rFonts w:ascii="Amiri" w:hAnsi="Amiri" w:eastAsia="Amiri" w:cs="Amiri"/>
          <w:color w:val="111111"/>
          <w:sz w:val="28"/>
          <w:sz w:val="28"/>
          <w:szCs w:val="28"/>
          <w:rtl w:val="true"/>
          <w:lang w:bidi="ar-SA"/>
        </w:rPr>
        <w:t>فأرسل إليه رسلا فالدت</w:t>
      </w:r>
      <w:r>
        <w:rPr>
          <w:rStyle w:val="FootnoteAnchor"/>
          <w:rtl w:val="true"/>
        </w:rPr>
        <w:footnoteReference w:id="158"/>
      </w:r>
      <w:r>
        <w:rPr>
          <w:rFonts w:ascii="Amiri" w:hAnsi="Amiri" w:eastAsia="Amiri" w:cs="Amiri"/>
          <w:color w:val="111111"/>
          <w:sz w:val="28"/>
          <w:sz w:val="28"/>
          <w:szCs w:val="28"/>
          <w:rtl w:val="true"/>
          <w:lang w:bidi="ar-SA"/>
        </w:rPr>
        <w:t>فشخص إليه، فأقام ببابه حتى وصل إليه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أسعى في هواك و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 و أرجو منك ما لست لاقيا</w:t>
      </w:r>
    </w:p>
    <w:p>
      <w:pPr>
        <w:pStyle w:val="BookText"/>
        <w:rPr/>
      </w:pPr>
      <w:r>
        <w:rPr>
          <w:rFonts w:ascii="Amiri" w:hAnsi="Amiri" w:eastAsia="Amiri" w:cs="Amiri"/>
          <w:color w:val="111111"/>
          <w:sz w:val="28"/>
          <w:sz w:val="28"/>
          <w:szCs w:val="28"/>
          <w:rtl w:val="true"/>
          <w:lang w:bidi="ar-SA"/>
        </w:rPr>
        <w:t xml:space="preserve">و أبذل نفسي في مواطن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أمصي و أعصي في هواك الأدانيا</w:t>
      </w:r>
    </w:p>
    <w:p>
      <w:pPr>
        <w:pStyle w:val="BookText"/>
        <w:rPr/>
      </w:pPr>
      <w:r>
        <w:rPr>
          <w:rFonts w:ascii="Amiri" w:hAnsi="Amiri" w:eastAsia="Amiri" w:cs="Amiri"/>
          <w:color w:val="111111"/>
          <w:sz w:val="28"/>
          <w:sz w:val="28"/>
          <w:szCs w:val="28"/>
          <w:rtl w:val="true"/>
          <w:lang w:bidi="ar-SA"/>
        </w:rPr>
        <w:t xml:space="preserve">حفاظا و إمساكا لما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لنجزي به يوما فلم تك جازيا</w:t>
      </w:r>
    </w:p>
    <w:p>
      <w:pPr>
        <w:pStyle w:val="BookText"/>
        <w:rPr/>
      </w:pPr>
      <w:r>
        <w:rPr>
          <w:rFonts w:ascii="Amiri" w:hAnsi="Amiri" w:eastAsia="Amiri" w:cs="Amiri"/>
          <w:color w:val="111111"/>
          <w:sz w:val="28"/>
          <w:sz w:val="28"/>
          <w:szCs w:val="28"/>
          <w:rtl w:val="true"/>
          <w:lang w:bidi="ar-SA"/>
        </w:rPr>
        <w:t xml:space="preserve">أراني إذا استمطرت منك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لتمطرني عادت عجاجا و سافيا</w:t>
      </w:r>
    </w:p>
    <w:p>
      <w:pPr>
        <w:pStyle w:val="BookText"/>
        <w:rPr/>
      </w:pPr>
      <w:r>
        <w:rPr>
          <w:rFonts w:ascii="Amiri" w:hAnsi="Amiri" w:eastAsia="Amiri" w:cs="Amiri"/>
          <w:color w:val="111111"/>
          <w:sz w:val="28"/>
          <w:sz w:val="28"/>
          <w:szCs w:val="28"/>
          <w:rtl w:val="true"/>
          <w:lang w:bidi="ar-SA"/>
        </w:rPr>
        <w:t xml:space="preserve">فلا ترج مني نصرتي 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عني بالمودة نائيا</w:t>
      </w:r>
    </w:p>
    <w:p>
      <w:pPr>
        <w:pStyle w:val="BookText"/>
        <w:rPr/>
      </w:pPr>
      <w:r>
        <w:rPr>
          <w:rFonts w:ascii="Amiri" w:hAnsi="Amiri" w:eastAsia="Amiri" w:cs="Amiri"/>
          <w:color w:val="111111"/>
          <w:sz w:val="28"/>
          <w:sz w:val="28"/>
          <w:szCs w:val="28"/>
          <w:rtl w:val="true"/>
          <w:lang w:bidi="ar-SA"/>
        </w:rPr>
        <w:t xml:space="preserve">أ تجعل غيري نائلا لعطائكم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يغني عنك مثل غنائيا</w:t>
      </w:r>
    </w:p>
    <w:p>
      <w:pPr>
        <w:pStyle w:val="BookText"/>
        <w:rPr/>
      </w:pPr>
      <w:r>
        <w:rPr>
          <w:rFonts w:ascii="Amiri" w:hAnsi="Amiri" w:eastAsia="Amiri" w:cs="Amiri"/>
          <w:color w:val="111111"/>
          <w:sz w:val="28"/>
          <w:sz w:val="28"/>
          <w:szCs w:val="28"/>
          <w:rtl w:val="true"/>
          <w:lang w:bidi="ar-SA"/>
        </w:rPr>
        <w:t xml:space="preserve">و أدليت دلوي في دلاء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 ملاء غير دلوي كما هيا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طلحة الطّلحات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إلى هذا العتاب‌؟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و أرسلت، و سمى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الكيس الفلاني، فإنه بكيس مختوم، فجعل يعتذر من ختمه،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ختمت على شيء قط، فأخرج منه ثلاثين درّة فدفعها إلى ابن حبناء فانصرف و تبعه بعض التجار، فاشترى منه أربعمائة ألف درهم، و انصرف ببقية إلى أهله، هو المغيرة بن حبناء بن عمرو الربعي من ربيعة بن حنظلة بن مالك بن يزيد</w:t>
      </w:r>
      <w:r>
        <w:rPr>
          <w:rFonts w:eastAsia="Amiri" w:cs="Amiri" w:ascii="Amiri" w:hAnsi="Amiri"/>
          <w:color w:val="111111"/>
          <w:sz w:val="28"/>
          <w:szCs w:val="28"/>
          <w:rtl w:val="true"/>
          <w:lang w:bidi="ar-SA"/>
        </w:rPr>
        <w:t xml:space="preserve">. </w:t>
      </w:r>
      <w:bookmarkStart w:id="56" w:name="pg11411_130778"/>
    </w:p>
    <w:p>
      <w:pPr>
        <w:pStyle w:val="BookText"/>
        <w:rPr/>
      </w:pPr>
      <w:bookmarkEnd w:id="56"/>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أنا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طلحة الطّلحات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زاهر بن طاهر، أنا أبو الحسن عبيد اللّه بن محمّد بن إسحاق بن محمّد بن يحيى بن منده بنيسابور، أنبأ أبي، أنا محمّد بن الحسين المدائني بمصر، ثنا أبو يعلى زكريا بن يحيى السّاجي، نا عبد الملك بن قريب الأصمعي</w:t>
      </w:r>
      <w:r>
        <w:rPr>
          <w:rStyle w:val="FootnoteAnchor"/>
          <w:rtl w:val="true"/>
        </w:rPr>
        <w:footnoteReference w:id="1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الطلحات ما بات لرجل عليّ موعد منذ عقلت إلاّ القليل، ذاك أنه يتململ على فراشه ليغدو فيظفر بحاجته، فلأنا أشد تململا إليه بالخروج من عدتي تخوفا لعارض خلف، إنّ الخلف ليس من أخلاق الكرم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141510_73709187"/>
      <w:bookmarkStart w:id="58" w:name="_Toc22"/>
      <w:bookmarkEnd w:id="57"/>
      <w:r>
        <w:rPr/>
        <w:t>2982</w:t>
      </w:r>
      <w:r>
        <w:rPr>
          <w:rtl w:val="true"/>
        </w:rPr>
        <w:t xml:space="preserve"> - </w:t>
      </w:r>
      <w:r>
        <w:rPr>
          <w:rtl w:val="true"/>
        </w:rPr>
        <w:t xml:space="preserve">طلحة بن عبد اللّه بن عوف بن عبد عوف ابن عبد بن الحارث بن زهرة بن كلاب بن مرّة أبو عبد اللّه </w:t>
      </w:r>
      <w:r>
        <w:rPr>
          <w:rtl w:val="true"/>
        </w:rPr>
        <w:t xml:space="preserve">- </w:t>
      </w:r>
      <w:r>
        <w:rPr>
          <w:rtl w:val="true"/>
        </w:rPr>
        <w:t>و يقال</w:t>
      </w:r>
      <w:r>
        <w:rPr>
          <w:rtl w:val="true"/>
        </w:rPr>
        <w:t xml:space="preserve">: </w:t>
      </w:r>
      <w:r>
        <w:rPr>
          <w:rtl w:val="true"/>
        </w:rPr>
        <w:t xml:space="preserve">أبو محمّد </w:t>
      </w:r>
      <w:r>
        <w:rPr>
          <w:rtl w:val="true"/>
        </w:rPr>
        <w:t xml:space="preserve">- </w:t>
      </w:r>
      <w:r>
        <w:rPr>
          <w:rtl w:val="true"/>
        </w:rPr>
        <w:t>الزّهري</w:t>
      </w:r>
      <w:bookmarkEnd w:id="58"/>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عبد اللّه بن عوف بن عبد عوف ابن عبد بن الحارث بن زهرة بن كلاب بن مرّة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ابن أخي عبد الرّحمن بن عوف المديني الفقيه حدّث عن عمّه عبد الرّحمن بن عوف، و عثمان بن عفّان، و سعيد</w:t>
      </w:r>
      <w:r>
        <w:rPr>
          <w:rStyle w:val="FootnoteAnchor"/>
          <w:rtl w:val="true"/>
        </w:rPr>
        <w:footnoteReference w:id="161"/>
      </w:r>
      <w:r>
        <w:rPr>
          <w:rFonts w:ascii="Amiri" w:hAnsi="Amiri" w:eastAsia="Amiri" w:cs="Amiri"/>
          <w:color w:val="111111"/>
          <w:sz w:val="28"/>
          <w:sz w:val="28"/>
          <w:szCs w:val="28"/>
          <w:rtl w:val="true"/>
          <w:lang w:bidi="ar-SA"/>
        </w:rPr>
        <w:t>بن زيد بن عمرو بن نفيل، و ابن عبّاس، و أبي هريرة، و عبد الرّحمن بن أزهر الزّهري، و أبي بكرة الثقفي، و عبد الرّحمن بن عمرو بن سهل، و عياض بن مسافع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سعد بن إبراهيم، و محمّد بن زيد بن المهاجر بن قنفذ التّيمي</w:t>
      </w:r>
      <w:r>
        <w:rPr>
          <w:rStyle w:val="FootnoteAnchor"/>
          <w:rtl w:val="true"/>
        </w:rPr>
        <w:footnoteReference w:id="162"/>
      </w:r>
      <w:r>
        <w:rPr>
          <w:rFonts w:ascii="Amiri" w:hAnsi="Amiri" w:eastAsia="Amiri" w:cs="Amiri"/>
          <w:color w:val="111111"/>
          <w:sz w:val="28"/>
          <w:sz w:val="28"/>
          <w:szCs w:val="28"/>
          <w:rtl w:val="true"/>
          <w:lang w:bidi="ar-SA"/>
        </w:rPr>
        <w:t xml:space="preserve">، و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محمّد بن عمّار بن ياسر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الوفاء عبد الواحد بن حمد بن عبد الواحد،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أنبأ أبو بكر بن المقرئ، نا محمّد بن الربيع بن سليمان الحيري، نا هارون بن سعيد الأيلي، نا سفيان بن عيينة، عن الزّهري، عن طلحة بن عبد اللّه بن عوف، عن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شيئا من الأرض طوّقه من سبع أرضين</w:t>
      </w:r>
      <w:r>
        <w:rPr>
          <w:rStyle w:val="FootnoteAnchor"/>
          <w:rtl w:val="true"/>
        </w:rPr>
        <w:footnoteReference w:id="164"/>
      </w:r>
      <w:r>
        <w:rPr>
          <w:rFonts w:ascii="Amiri" w:hAnsi="Amiri" w:eastAsia="Amiri" w:cs="Amiri"/>
          <w:color w:val="111111"/>
          <w:sz w:val="28"/>
          <w:sz w:val="28"/>
          <w:szCs w:val="28"/>
          <w:rtl w:val="true"/>
          <w:lang w:bidi="ar-SA"/>
        </w:rPr>
        <w:t>، و 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عبد اللّه بن أحمد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عبيد اللّه بن محمّد بن أحمد بن أبي مسلّم، أنبأ أبو بكر محمّد بن جعفر بن أحمد المطيري، نا أبو أحمد بشر بن مطر الواسطي، نا سفيان بن عيينة، عن الزّهري، عن طلحة بن عبد اللّه عن</w:t>
      </w:r>
      <w:r>
        <w:rPr>
          <w:rStyle w:val="FootnoteAnchor"/>
          <w:rtl w:val="true"/>
        </w:rPr>
        <w:footnoteReference w:id="165"/>
      </w:r>
      <w:r>
        <w:rPr>
          <w:rFonts w:ascii="Amiri" w:hAnsi="Amiri" w:eastAsia="Amiri" w:cs="Amiri"/>
          <w:color w:val="111111"/>
          <w:sz w:val="28"/>
          <w:sz w:val="28"/>
          <w:szCs w:val="28"/>
          <w:rtl w:val="true"/>
          <w:lang w:bidi="ar-SA"/>
        </w:rPr>
        <w:t>سعيد بن زيد بن عمرو بن نفيل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 و من ظلم من الأرض شبرا طوّقه اللّه به من سبع 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بن سعدويه، أنا أبو الفضل الرّازي، نا أحمد بن إبراهيم بن محمّد، نا أبو جعفر الدّيبلي، نا سعيد بن عبد الرّحمن، نا سفيان، عن الزّهري، عن طلحة بن عبد اللّه،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من الأرض شيئا طوّقه من سبع أرضين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السعود بن المجلي</w:t>
      </w:r>
      <w:r>
        <w:rPr>
          <w:rStyle w:val="FootnoteAnchor"/>
          <w:rtl w:val="true"/>
        </w:rPr>
        <w:footnoteReference w:id="166"/>
      </w:r>
      <w:r>
        <w:rPr>
          <w:rFonts w:ascii="Amiri" w:hAnsi="Amiri" w:eastAsia="Amiri" w:cs="Amiri"/>
          <w:color w:val="111111"/>
          <w:sz w:val="28"/>
          <w:sz w:val="28"/>
          <w:szCs w:val="28"/>
          <w:rtl w:val="true"/>
          <w:lang w:bidi="ar-SA"/>
        </w:rPr>
        <w:t>، أنا أبو بكر الخطيب، أنا القاضي أبو بكر أحمد بن الحسن الحيري، أنا أبو محمّد حاجب بن أحمد الطّوسي، حدّثنا عبد الرحيم بن منيب، نا سفيان، عن الزّهري، عن طلحة، عن سعيد بن زيد، بلغ به النبي صلّى اللّه عليه و سلّم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من الأرض شيئا طوّقه من سبع أرضين، و من قتل دون ماله فهو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 ابن إسحاق عن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غالب بن البنّا، أنا أبو يعلى محمّد</w:t>
      </w:r>
      <w:r>
        <w:rPr>
          <w:rStyle w:val="FootnoteAnchor"/>
          <w:rtl w:val="true"/>
        </w:rPr>
        <w:footnoteReference w:id="167"/>
      </w:r>
      <w:r>
        <w:rPr>
          <w:rFonts w:ascii="Amiri" w:hAnsi="Amiri" w:eastAsia="Amiri" w:cs="Amiri"/>
          <w:color w:val="111111"/>
          <w:sz w:val="28"/>
          <w:sz w:val="28"/>
          <w:szCs w:val="28"/>
          <w:rtl w:val="true"/>
          <w:lang w:bidi="ar-SA"/>
        </w:rPr>
        <w:t>بن الحسين بن النّقّور، 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أبو روح محمّد بن زياد بن فروة البلدي، نا أبو شهاب، عن محمّد بن إسحاق، عن الزّهري، عن طلحة بن عبد اللّه بن عوف،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أخي ميمي عن طلحة بن عبيد اللّه و هو وهم، و لم يذكر المخلّص عمرا، و كذا رواه أبو عبيدة بن محمّد بن عمّار بن ياسر، عن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r>
        <w:rPr>
          <w:rStyle w:val="FootnoteAnchor"/>
          <w:rtl w:val="true"/>
        </w:rPr>
        <w:footnoteReference w:id="168"/>
      </w:r>
      <w:r>
        <w:rPr>
          <w:rFonts w:ascii="Amiri" w:hAnsi="Amiri" w:eastAsia="Amiri" w:cs="Amiri"/>
          <w:color w:val="111111"/>
          <w:sz w:val="28"/>
          <w:sz w:val="28"/>
          <w:szCs w:val="28"/>
          <w:rtl w:val="true"/>
          <w:lang w:bidi="ar-SA"/>
        </w:rPr>
        <w:t>، حدّثني أبي، أنا سليمان بن داود الهاشمي، نا إبراهيم بن سعد، عن أبيه، عن أبي عبيدة بن محمّد بن عمّار بن ياسر، عن طلحة بن عبد اللّه بن عوف،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 و من قتل دون أهله فهو شهيد، و من قتل دون دينه فهو شهيد، و من قتل دون دمه فهو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يعقوب، نا أبي، عن أبيه، عن أبي عبيدة بن محمّد بن عمّار، عن طلحة بن عبد اللّه بن عوف،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فذكر مثله و رواه معمر، و أبو أويس، عن الزّهري، عن طلحة بن عبد اللّه، فزاد في إسناده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معمر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الحصين، و أبو المواهب أحمد بن محمّد بن عبد الملك </w:t>
      </w:r>
    </w:p>
    <w:p>
      <w:pPr>
        <w:pStyle w:val="BookText"/>
        <w:rPr/>
      </w:pPr>
      <w:r>
        <w:rPr>
          <w:rFonts w:ascii="Amiri" w:hAnsi="Amiri" w:eastAsia="Amiri" w:cs="Amiri"/>
          <w:color w:val="111111"/>
          <w:sz w:val="28"/>
          <w:sz w:val="28"/>
          <w:szCs w:val="28"/>
          <w:rtl w:val="true"/>
          <w:lang w:bidi="ar-SA"/>
        </w:rPr>
        <w:t>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طاهر بن عبد اللّه الطبري القاضي، أنا أبو أحمد محمّد بن أحمد بن الغطريف بجرجان، نا أبو العبّاس أحمد بن عمر بن شريح، نا الرّمادي، حدّثنا عبد الرّزّاق، أنا معمر، عن الزّهري، عن طلحة بن عبد اللّه بن عوف، عن عبد الرّحمن بن سهل،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من الأرض شبرا طوّقه من سبع 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أنا عيسى بن علي و محمّد بن عبد اللّه بن الحسين 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منصور بن أبي مزاحم، نا أبو أويس عن الزّهري، أخبرني طلحة بن عبد اللّه بن عوف أن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عمرو بن سهل أخبره أن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من الأرض شبرا فإنه يطوّقه من سبع 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نا محمّد بن القاسم الكوكبي، نا أبو بكر بن أبي خيثمة، 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يدخل بين طلحة و بين سعيد رجلا،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الزّهري يدخل بينهما أحدا، قيل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سفيان بن عيينة عن الزّهري عن طلحة بن عبد اللّه بن عوف عن</w:t>
      </w:r>
      <w:r>
        <w:rPr>
          <w:rStyle w:val="FootnoteAnchor"/>
          <w:rtl w:val="true"/>
        </w:rPr>
        <w:footnoteReference w:id="170"/>
      </w:r>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رجل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أخبرنا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أنا محمّد بن محمّد بن داود بن عيسى،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أخي عبد الرّحمن بن عوف، عن عبد الرّحمن بن عمرو بن سهل، عن سعيد بن زيد، عن النبي صلّى اللّه عليه و سلّم و 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عبد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حدّثني يعقوب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جماعة من قريش على معاوية بن أبي سفيان فأجازهم و فضل عليهم في الجائزة، طلحة بن عبد اللّه بن عمرو بن عوف فعاتبوه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قدّمتموه على أنفسكم، قدّمتموه للصّلاة في طريقكم و هي أفضل عمل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أنا محمّد بن أحمد بن إسحاق، نا خليفة بن خياط</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عبد عوف</w:t>
      </w:r>
      <w:r>
        <w:rPr>
          <w:rStyle w:val="FootnoteAnchor"/>
          <w:rtl w:val="true"/>
        </w:rPr>
        <w:footnoteReference w:id="172"/>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الحارث بن زهرة بن كلاب، أمّه فاطمة بنت مطيع بن الأسود بن حارثة بن نضلة بن عبيد بن عويج بن عدي بن كعب، يكنى أبا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توفي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أبو بكر بن أبي خيثمة، أخبرني مصعب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عبد عوف كان من سروات قريش، و كان يقال له طلحة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الحديث، و هو ابن أخي عبد الرّحمن بن عوف، و عبد اللّه بن عوف، لم يهاجر، و أمّ طلحة ابنة مطيع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بن المسلمة، أنا أبو طاهر الذّهبي،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عبد اللّه بن عوف طلحة بن عبد اللّه بن عوف، كان من سروات قريش، و كان يقال له طلحة النّدى، و قد روي عنه الحديث، و كان هو و خارجة بن زيد بن ثابت في زمانهما يستفتيان، </w:t>
      </w:r>
    </w:p>
    <w:p>
      <w:pPr>
        <w:pStyle w:val="BookText"/>
        <w:rPr/>
      </w:pPr>
      <w:r>
        <w:rPr>
          <w:rFonts w:ascii="Amiri" w:hAnsi="Amiri" w:eastAsia="Amiri" w:cs="Amiri"/>
          <w:color w:val="111111"/>
          <w:sz w:val="28"/>
          <w:sz w:val="28"/>
          <w:szCs w:val="28"/>
          <w:rtl w:val="true"/>
          <w:lang w:bidi="ar-SA"/>
        </w:rPr>
        <w:t>و ينتهي الناس إلى قولهما، و يقسمان المواريث بين أهلها من الدّور و النّخيل و الأموال، و يكتبان الوثائق للناس بغير جعل، و أم طلحة فاطمة بنت مطيع بن الأسود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أحمد بن محمّد بن عمر، ثنا أبو بكر بن أبي الدّنيا</w:t>
      </w:r>
      <w:r>
        <w:rPr>
          <w:rStyle w:val="FootnoteAnchor"/>
          <w:rtl w:val="true"/>
        </w:rPr>
        <w:footnoteReference w:id="175"/>
      </w:r>
      <w:r>
        <w:rPr>
          <w:rFonts w:ascii="Amiri" w:hAnsi="Amiri" w:eastAsia="Amiri" w:cs="Amiri"/>
          <w:color w:val="111111"/>
          <w:sz w:val="28"/>
          <w:sz w:val="28"/>
          <w:szCs w:val="28"/>
          <w:rtl w:val="true"/>
          <w:lang w:bidi="ar-SA"/>
        </w:rPr>
        <w:t>،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عبد عوف بن أخي عبد الرّحمن بن عوف الزّهري، و يكنى أبا عبد اللّه، و كان سخيا، جوادا، و قد روى عن أبي هريرة، و ابن عبّاس و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سبع و تسعين، و هو ابن اثنتين</w:t>
      </w:r>
      <w:r>
        <w:rPr>
          <w:rStyle w:val="FootnoteAnchor"/>
          <w:rtl w:val="true"/>
        </w:rPr>
        <w:footnoteReference w:id="176"/>
      </w:r>
      <w:r>
        <w:rPr>
          <w:rFonts w:ascii="Amiri" w:hAnsi="Amiri" w:eastAsia="Amiri" w:cs="Amiri"/>
          <w:color w:val="111111"/>
          <w:sz w:val="28"/>
          <w:sz w:val="28"/>
          <w:szCs w:val="28"/>
          <w:rtl w:val="true"/>
          <w:lang w:bidi="ar-SA"/>
        </w:rPr>
        <w:t>و سبعين سنة فيما أخبرني به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محمّد بن العباس، أنا أحمد بن معروف، نا الحسين بن الفهم، نا محمّد بن سعد</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عبد عوف بن عبد بن الحارث بن زهرة، و أمّه فاطمة بنت مطيع بن الأسود بن حارثة بن نضلة بن عوف بن عبيد بن عويج بن عدي بن كعب، فولد طلحة بن عبد اللّه محمّدا به كان يكنى، و ذكر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سخيا جوادا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الفرزدق المدينة و قد مدحه و مدح غيره من قريش، فبدأ به، فأعطاه ألف دينار، ثم أتى غيره فجعلوا</w:t>
      </w:r>
      <w:r>
        <w:rPr>
          <w:rStyle w:val="FootnoteAnchor"/>
          <w:rtl w:val="true"/>
        </w:rPr>
        <w:footnoteReference w:id="178"/>
      </w:r>
      <w:r>
        <w:rPr>
          <w:rFonts w:ascii="Amiri" w:hAnsi="Amiri" w:eastAsia="Amiri" w:cs="Amiri"/>
          <w:color w:val="111111"/>
          <w:sz w:val="28"/>
          <w:sz w:val="28"/>
          <w:szCs w:val="28"/>
          <w:rtl w:val="true"/>
          <w:lang w:bidi="ar-SA"/>
        </w:rPr>
        <w:t>يسألون كم أعطاه طلحة‌؟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فكانوا يكرهون أن يقصّروا عن ذلك، فيتعرّضون للسان الفرزدق، فجعلوا يتكلّفون ما أعطاه طلحة،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طلحة الناس، و كان طلحة إذا كان عنده مال فتح بابيه و غشيه أصحابه و الناس، فأطعم و أجاز و حمل، و إذا لم يكن عنده شيء أغلق بابيه، فلم يأته أحد، فقال له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الدنيا خير من هؤلاء، لو أتونا عند العسرة أردنا أن نتكلف لهم، فإذا أمسكوا حتى يأتينا شيء فهو معروف منهم و إحسان، و كان طلحة قد </w:t>
      </w:r>
    </w:p>
    <w:p>
      <w:pPr>
        <w:pStyle w:val="BookText"/>
        <w:rPr/>
      </w:pPr>
      <w:r>
        <w:rPr>
          <w:rFonts w:ascii="IRNazanin" w:hAnsi="IRNazanin" w:eastAsia="IRNazanin"/>
          <w:color w:val="111111"/>
          <w:sz w:val="28"/>
          <w:sz w:val="28"/>
          <w:szCs w:val="28"/>
          <w:rtl w:val="true"/>
          <w:lang w:bidi="fa-IR"/>
        </w:rPr>
        <w:t>سمع من</w:t>
      </w:r>
      <w:r>
        <w:rPr>
          <w:rStyle w:val="FootnoteAnchor"/>
          <w:rtl w:val="true"/>
        </w:rPr>
        <w:footnoteReference w:id="179"/>
      </w:r>
      <w:r>
        <w:rPr>
          <w:rFonts w:ascii="Amiri" w:hAnsi="Amiri" w:eastAsia="Amiri" w:cs="Amiri"/>
          <w:color w:val="111111"/>
          <w:sz w:val="28"/>
          <w:sz w:val="28"/>
          <w:szCs w:val="28"/>
          <w:rtl w:val="true"/>
          <w:lang w:bidi="ar-SA"/>
        </w:rPr>
        <w:t>عمه عبد الرّحمن بن عوف، و من أبي هريرة، و ابن عبّاس، و كان ثقة كثير الحديث، و توفي بالمدينة سنة سبع و تسعين، و هو ابن اثنتين</w:t>
      </w:r>
      <w:r>
        <w:rPr>
          <w:rStyle w:val="FootnoteAnchor"/>
          <w:rtl w:val="true"/>
        </w:rPr>
        <w:footnoteReference w:id="180"/>
      </w:r>
      <w:r>
        <w:rPr>
          <w:rFonts w:ascii="Amiri" w:hAnsi="Amiri" w:eastAsia="Amiri" w:cs="Amiri"/>
          <w:color w:val="111111"/>
          <w:sz w:val="28"/>
          <w:sz w:val="28"/>
          <w:szCs w:val="28"/>
          <w:rtl w:val="true"/>
          <w:lang w:bidi="ar-SA"/>
        </w:rPr>
        <w:t>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الحسن الخشاب، أنا الحسين بن محمد بن</w:t>
      </w:r>
      <w:r>
        <w:rPr>
          <w:rStyle w:val="FootnoteAnchor"/>
          <w:rtl w:val="true"/>
        </w:rPr>
        <w:footnoteReference w:id="181"/>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 اللّه بن عوف بن عبد عوف بن عبد الحارث بن زهرة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 هو الذي روى عنه الزّهري، و أبا عبيدة، و عمر، و أم إبراهيم، و أم عثمان، و أمّهم فاطمة بنت مطيع بن الأسود من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 أحمد بن عبدان، أنا محمّد بن سهل، أنا محمّد بن إسماعيل</w:t>
      </w:r>
      <w:r>
        <w:rPr>
          <w:rStyle w:val="FootnoteAnchor"/>
          <w:rtl w:val="true"/>
        </w:rPr>
        <w:footnoteReference w:id="1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الزّهري ابن أخي عبد الرّحمن بن عوف، سمع أبا هريرة، و عن عبد الرّحمن بن عوف،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سعد بن إبراهيم مديني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ابن أخي عبد الرحمن بن عوف، روى عن عثمان، و عبد الرحمن بن عوف، و أبي هريرة، و ابن عبّاس، يكنى أبا عبد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الزّهري، و محمّد بن زيد بن المهاجر بن قنفذ، و سعد بن إبراهيم،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المرثدي</w:t>
      </w:r>
      <w:r>
        <w:rPr>
          <w:rStyle w:val="FootnoteAnchor"/>
          <w:rtl w:val="true"/>
        </w:rPr>
        <w:footnoteReference w:id="186"/>
      </w:r>
      <w:r>
        <w:rPr>
          <w:rFonts w:ascii="Amiri" w:hAnsi="Amiri" w:eastAsia="Amiri" w:cs="Amiri"/>
          <w:color w:val="111111"/>
          <w:sz w:val="28"/>
          <w:sz w:val="28"/>
          <w:szCs w:val="28"/>
          <w:rtl w:val="true"/>
          <w:lang w:bidi="ar-SA"/>
        </w:rPr>
        <w:t>، نا أحمد بن محمّد بن عبد اللّه البجلي، نا محمّد بن أحمد بن سليمان، أنا سفيان بن محمّد بن سفيان، حدّثني عمي الحسين بن سفيان، نا محمّد بن علي بن عمر، رواه ابن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عوف أبو عبد اللّه، كذا قال، و الصّواب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بن خلف، أنا أبو سعيد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طلحة بن عبد اللّه بن عوف الزّهري، عن أبي بكرة، روى عنه الزّهري، عن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عبد اللّه بن سعيد، أنا الخصيب</w:t>
      </w:r>
      <w:r>
        <w:rPr>
          <w:rStyle w:val="FootnoteAnchor"/>
          <w:rtl w:val="true"/>
        </w:rPr>
        <w:footnoteReference w:id="187"/>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طلحة بن عبد اللّه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أيضا، عن أبي طاهر محمّد بن أحمد، أنا هبة اللّه بن إبراهيم، نا أحمد بن محمّد بن إسماعيل،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طلحة بن عبد اللّه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طلحة بن عبد اللّه بن عوف بن عبد عوف بن الحارث بن زهرة الزّهري، القرشي، المدني، ابن أخي عبد الرحمن بن عوف، سمع أبا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صخر، و عائشة أمّ المؤمنين، و عن أبي محمّد عبد الرحمن بن عوف، و أبي عمرو، عثمان بن عفّان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مسلّم بن شهاب الزّهري، و أبو إبراهيم سعد بن إبراهيم بن عبد الرحمن القرشي، و عبد اللّه بن ذكوان أبو عبد الرحمن</w:t>
      </w:r>
      <w:r>
        <w:rPr>
          <w:rStyle w:val="FootnoteAnchor"/>
          <w:rtl w:val="true"/>
        </w:rPr>
        <w:footnoteReference w:id="188"/>
      </w:r>
      <w:r>
        <w:rPr>
          <w:rFonts w:ascii="Amiri" w:hAnsi="Amiri" w:eastAsia="Amiri" w:cs="Amiri"/>
          <w:color w:val="111111"/>
          <w:sz w:val="28"/>
          <w:sz w:val="28"/>
          <w:szCs w:val="28"/>
          <w:rtl w:val="true"/>
          <w:lang w:bidi="ar-SA"/>
        </w:rPr>
        <w:t>المدني، و أمّه فاطمة بنت مطيع بن الأسود بن حارثة بن نضلة بن عبيد بن عويج بن عدي بن كعب،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علي بن محمّد، 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w:t>
      </w:r>
    </w:p>
    <w:p>
      <w:pPr>
        <w:pStyle w:val="BookText"/>
        <w:rPr/>
      </w:pPr>
      <w:r>
        <w:rPr>
          <w:rFonts w:ascii="Amiri" w:hAnsi="Amiri" w:eastAsia="Amiri" w:cs="Amiri"/>
          <w:color w:val="111111"/>
          <w:sz w:val="28"/>
          <w:sz w:val="28"/>
          <w:szCs w:val="28"/>
          <w:rtl w:val="true"/>
          <w:lang w:bidi="ar-SA"/>
        </w:rPr>
        <w:t>عبد اللّه بن عوف الزّهري،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الأصبهاني، نا محمّد بن عمر رستة،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داود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عبد عوف الزّهري،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أنا مسعود بن ناصر، أنبأ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بن عبد عوف بن أخي عبد الرحمن بن عوف، أبو عبد اللّه القرشي المديني، و كان سخيّا جوادا، يقال له من جوده طلحة النّدى، و كان فقيها، و أمّه بنت مطيع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عبد اللّه بن عبّاس، و عبد الرحمن بن عمرو بن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الزّهري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سعد</w:t>
      </w:r>
      <w:r>
        <w:rPr>
          <w:rStyle w:val="FootnoteAnchor"/>
          <w:rtl w:val="true"/>
        </w:rPr>
        <w:footnoteReference w:id="189"/>
      </w:r>
      <w:r>
        <w:rPr>
          <w:rFonts w:ascii="Amiri" w:hAnsi="Amiri" w:eastAsia="Amiri" w:cs="Amiri"/>
          <w:color w:val="111111"/>
          <w:sz w:val="28"/>
          <w:sz w:val="28"/>
          <w:szCs w:val="28"/>
          <w:rtl w:val="true"/>
          <w:lang w:bidi="ar-SA"/>
        </w:rPr>
        <w:t xml:space="preserve">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بكير فيما روى عن الذهلي عنه، مات سنة تسع و تسعين، و هو ابن 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190"/>
      </w:r>
      <w:r>
        <w:rPr>
          <w:rFonts w:ascii="Amiri" w:hAnsi="Amiri" w:eastAsia="Amiri" w:cs="Amiri"/>
          <w:color w:val="111111"/>
          <w:sz w:val="28"/>
          <w:sz w:val="28"/>
          <w:szCs w:val="28"/>
          <w:rtl w:val="true"/>
          <w:lang w:bidi="ar-SA"/>
        </w:rPr>
        <w:t>، نا عمرو بن مرزوق، نا شعبة، عن سعد</w:t>
      </w:r>
      <w:r>
        <w:rPr>
          <w:rStyle w:val="FootnoteAnchor"/>
          <w:rtl w:val="true"/>
        </w:rPr>
        <w:footnoteReference w:id="191"/>
      </w:r>
      <w:r>
        <w:rPr>
          <w:rFonts w:ascii="Amiri" w:hAnsi="Amiri" w:eastAsia="Amiri" w:cs="Amiri"/>
          <w:color w:val="111111"/>
          <w:sz w:val="28"/>
          <w:sz w:val="28"/>
          <w:szCs w:val="28"/>
          <w:rtl w:val="true"/>
          <w:lang w:bidi="ar-SA"/>
        </w:rPr>
        <w:t>بن إبراهيم، عن طلحة بن عبد 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ابن عبّاس على جنازة و أنا غلام شاب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نا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زيد الذين كانوا يأخذون عنه، و يفتون بفتواه، منهم لقيه و منهم من لم يلقه، و 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عروة بن الزّبير، و قبيصة بن ذويب، و خارجة بن زيد، و سليمان بن يسار، و أبان بن عثمان، و عبد اللّه بن عبد اللّه، و القاسم بن محمّد، و سالم بن عبد اللّه، و أبو </w:t>
      </w:r>
    </w:p>
    <w:p>
      <w:pPr>
        <w:pStyle w:val="BookText"/>
        <w:rPr/>
      </w:pPr>
      <w:r>
        <w:rPr>
          <w:rFonts w:ascii="Amiri" w:hAnsi="Amiri" w:eastAsia="Amiri" w:cs="Amiri"/>
          <w:color w:val="111111"/>
          <w:sz w:val="28"/>
          <w:sz w:val="28"/>
          <w:szCs w:val="28"/>
          <w:rtl w:val="true"/>
          <w:lang w:bidi="ar-SA"/>
        </w:rPr>
        <w:t>بكر بن عبد الرحمن، و أبو سلمة بن عبد الرحمن، و طلحة بن عبد اللّه بن عوف، و نافع بن جبير، فأمّا من لقيه منهم و ثبت</w:t>
      </w:r>
      <w:r>
        <w:rPr>
          <w:rStyle w:val="FootnoteAnchor"/>
          <w:rtl w:val="true"/>
        </w:rPr>
        <w:footnoteReference w:id="192"/>
      </w:r>
      <w:r>
        <w:rPr>
          <w:rFonts w:ascii="Amiri" w:hAnsi="Amiri" w:eastAsia="Amiri" w:cs="Amiri"/>
          <w:color w:val="111111"/>
          <w:sz w:val="28"/>
          <w:sz w:val="28"/>
          <w:szCs w:val="28"/>
          <w:rtl w:val="true"/>
          <w:lang w:bidi="ar-SA"/>
        </w:rPr>
        <w:t>عندنا لقيه منهم، فسعيد بن المسيّب، و عروة بن الزّبير، و قبيصة بن ذؤيب، و خارجة بن زيد، و أبان بن عثمان، و سليمان بن يسار، و لم يثبت عندنا عن الباقين سماع من زيد فيما ألقي إلينا</w:t>
      </w:r>
      <w:r>
        <w:rPr>
          <w:rStyle w:val="FootnoteAnchor"/>
          <w:rtl w:val="true"/>
        </w:rPr>
        <w:footnoteReference w:id="193"/>
      </w:r>
      <w:r>
        <w:rPr>
          <w:rFonts w:ascii="Amiri" w:hAnsi="Amiri" w:eastAsia="Amiri" w:cs="Amiri"/>
          <w:color w:val="111111"/>
          <w:sz w:val="28"/>
          <w:sz w:val="28"/>
          <w:szCs w:val="28"/>
          <w:rtl w:val="true"/>
          <w:lang w:bidi="ar-SA"/>
        </w:rPr>
        <w:t>، إلاّ أنهم كانوا يذهبون مذهبه في الفقه و العلم، و لم يكن بالمدينة بعد هؤلاء أعلم بهم من ابن شهاب، و يحيى بن سعيد الأنصاري، و أبي الزّناد، و بكير بن عبد اللّه بن الأشج، ثم لم يكن أحد أعلم بهؤلاء و بمذهبهم من مالك بن أنس، ثم من بعد مالك عبد الرحمن بن مهدي، و كان يذهب مذهبهم، و يقتدي بطريقهم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و جماعة، عن أبي محمّد الجوهري، عن أبي عمر بن حيّوية، أنبأ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ابن الزّبير جابر بن الأسود بن عوف، و استعمل طلحة بن عبد اللّه بن عوف، و هو آخر وال لابن الزّبير على المدينة، تقدّم عليه طارق بن عمرو مولى عثمان بن عفّان، فهرب طلحة، و أقام طارق بالمدينة حتى كتب إليه عبد الملك، و كان سعيد بن المسيّب يذكر طلحة بن عبد اللّه بن عوف فيحسّن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جوارنا بالمدينة فأحسن جوارنا، و كفّ عن أذانا، و لكن من لا جزاه اللّه خيرا جابر بن الأسود بن عوف، فإنه فعل أمورا قلّ ما نفعته عند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عمل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أنبأ أحمد بن عمر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الزعفراني، نا أبو بكر بن أبي خيثمة، أنا علي بن محمّد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المدينة عثمان بن محمّد بن أبي سفيان، فاستقضى طلحة بن عبد اللّه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الوليد بن بكر، أنا علي بن أحمد بن زكريا، أنا أبو مسلّم العجلي، حدّثني أبي</w:t>
      </w:r>
      <w:r>
        <w:rPr>
          <w:rStyle w:val="FootnoteAnchor"/>
          <w:rtl w:val="true"/>
        </w:rPr>
        <w:footnoteReference w:id="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عبد اللّه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9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عن طلحة بن عبد اللّه بن عوف ثقتان،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طلحة بن عبد اللّه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الوليد بن عبد الملك المدينة، و هو خليفة، فأمر بأربعة كراسي، فوضعت في مجلسه، ثم أذن للناس و أجلس عليها أربعة من قريش من أشرافهم كلهم أمّه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عثمان بن عفان أمّه حفصة بنت عبد اللّه بن عمر بن الخطّاب، و محمّد بن المنذر بن الزّبير أمّه عاتكة بنت سعيد بن زيد بن عمرو بن نفيل، و طلحة بن عبد اللّه بن عوف، أمّه فاطمة بنت مطيع بن الأسود، و نوفل بن مساحق</w:t>
      </w:r>
      <w:r>
        <w:rPr>
          <w:rStyle w:val="FootnoteAnchor"/>
          <w:rtl w:val="true"/>
        </w:rPr>
        <w:footnoteReference w:id="196"/>
      </w:r>
      <w:r>
        <w:rPr>
          <w:rFonts w:ascii="Amiri" w:hAnsi="Amiri" w:eastAsia="Amiri" w:cs="Amiri"/>
          <w:color w:val="111111"/>
          <w:sz w:val="28"/>
          <w:sz w:val="28"/>
          <w:szCs w:val="28"/>
          <w:rtl w:val="true"/>
          <w:lang w:bidi="ar-SA"/>
        </w:rPr>
        <w:t>، أمّه مريم بنت مطيع بن الأسود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الرحمن بن عبد اللّه بن عبد العزيز الزّهري، أن طلحة بن عبد اللّه بن عوف دخل السوق، فإذا جمل مهري فاشتراه بثمانين دينارا من صاحبه، و انقلب به إلى المنزل لينقده ثمنه، فوجد جلساءه قد وضع الغداء بينهم، فقال لصاحب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فكل،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حقّي، فأبى طلحة أن يعطيه حقّه أو يأكل، فانصرف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النجاشي الحارثي فردّه و رد عليه جمله، و أعطاه الثمانين دينارا،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عوتب عتيق خيل قطّ إلاّ أعتب قبل أن يبرح،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خير من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الرحمن بن عبد اللّه الزّهري عن عمه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بن عبد اللّه بن عوف قصيرا، لطيفا، أعمش، فدخل سوق الظهر بالمدينة و فيه الفرزدق فقال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عشرا من هذه الإبل، ففعل،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 إليها مثلها، فلم يزل كذلك حتى بلغت المائة،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فسأل عنه الفرزدق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طلحة بن عبد اللّه بن عوف،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أنت أخو النّدى و عقيده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النّدى إن مات طلحة ماتا</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قال فيه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ثمّت لا يلقى بها مطالا</w:t>
      </w:r>
    </w:p>
    <w:p>
      <w:pPr>
        <w:pStyle w:val="BookText"/>
        <w:rPr/>
      </w:pPr>
      <w:r>
        <w:rPr>
          <w:rFonts w:ascii="Amiri" w:hAnsi="Amiri" w:eastAsia="Amiri" w:cs="Amiri"/>
          <w:color w:val="111111"/>
          <w:sz w:val="28"/>
          <w:sz w:val="28"/>
          <w:szCs w:val="28"/>
          <w:rtl w:val="true"/>
          <w:lang w:bidi="ar-SA"/>
        </w:rPr>
        <w:t xml:space="preserve">أنّ له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عثمان، و محمّد بن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عمرو بن عثمان الغضائري، أنا جعفر بن محمّد بن نصير الخوّاص، نا أبو العبّاس أحمد بن محمّد بن مسروق، حدّثني أحمد بن عمر، حدّثني محمّد بن إسحاق المسيّبي،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و غلمة يلعبون معه في سيل قناة، فإذا هم بركب ثلاثة على ثلاث نجائب حتى وقفوا على حرف السيل،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غلمان عبّروا النجائب فأخذت إزاري و شددته في وسطي، و إحدى النجائب بزمام، و الآخرين بجريرين،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 الحا؟؟؟ دان</w:t>
      </w:r>
      <w:r>
        <w:rPr>
          <w:rStyle w:val="FootnoteAnchor"/>
          <w:rtl w:val="true"/>
        </w:rPr>
        <w:footnoteReference w:id="198"/>
      </w:r>
      <w:r>
        <w:rPr>
          <w:rFonts w:ascii="Amiri" w:hAnsi="Amiri" w:eastAsia="Amiri" w:cs="Amiri"/>
          <w:color w:val="111111"/>
          <w:sz w:val="28"/>
          <w:sz w:val="28"/>
          <w:szCs w:val="28"/>
          <w:rtl w:val="true"/>
          <w:lang w:bidi="ar-SA"/>
        </w:rPr>
        <w:t>الزمام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 زمامها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عبّرها، فلمّا توسطت السّيل،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عبد اللّه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حرب</w:t>
      </w:r>
      <w:r>
        <w:rPr>
          <w:rStyle w:val="FootnoteAnchor"/>
          <w:rtl w:val="true"/>
        </w:rPr>
        <w:footnoteReference w:id="199"/>
      </w:r>
      <w:r>
        <w:rPr>
          <w:rFonts w:ascii="Amiri" w:hAnsi="Amiri" w:eastAsia="Amiri" w:cs="Amiri"/>
          <w:color w:val="111111"/>
          <w:sz w:val="28"/>
          <w:sz w:val="28"/>
          <w:szCs w:val="28"/>
          <w:rtl w:val="true"/>
          <w:lang w:bidi="ar-SA"/>
        </w:rPr>
        <w:t>فأنخ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 به، فأناخ الأخيران خلفه،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معك من تلك البذرة،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منها شيئا، و بقي أكثرها،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إزارا كتانا، أو منديلا من مناديل الشام ففرّغها فيه و أوكها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يا حبيبي،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أنت‌؟ فإن</w:t>
      </w:r>
      <w:r>
        <w:rPr>
          <w:rStyle w:val="FootnoteAnchor"/>
          <w:rtl w:val="true"/>
        </w:rPr>
        <w:footnoteReference w:id="200"/>
      </w:r>
      <w:r>
        <w:rPr>
          <w:rFonts w:ascii="Amiri" w:hAnsi="Amiri" w:eastAsia="Amiri" w:cs="Amiri"/>
          <w:color w:val="111111"/>
          <w:sz w:val="28"/>
          <w:sz w:val="28"/>
          <w:szCs w:val="28"/>
          <w:rtl w:val="true"/>
          <w:lang w:bidi="ar-SA"/>
        </w:rPr>
        <w:t>سألني أبي من أعطاك هذا 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أبوك يعرف من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فحملتها إلى البيت و قد أثقلتني، فجئت و أبي يتهيّأ </w:t>
      </w:r>
    </w:p>
    <w:p>
      <w:pPr>
        <w:pStyle w:val="BookText"/>
        <w:rPr/>
      </w:pPr>
      <w:r>
        <w:rPr>
          <w:rFonts w:ascii="Amiri" w:hAnsi="Amiri" w:eastAsia="Amiri" w:cs="Amiri"/>
          <w:color w:val="111111"/>
          <w:sz w:val="28"/>
          <w:sz w:val="28"/>
          <w:szCs w:val="28"/>
          <w:rtl w:val="true"/>
          <w:lang w:bidi="ar-SA"/>
        </w:rPr>
        <w:t>للصلاة، فطرحتها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من أين لك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طلحة بن عبد اللّه بن عوف بن أخي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إذا راح إلى المسجد أنام حتى ينصرف من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خبّرتك أن الرجل طلحة بن عبد اللّه بن عوف لقيني السّاعة في المسجد،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البزار، نا أبو بكر محمّد بن الحسن بن محمّد بن دريد، نا الرّياشي، نا ابن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طلحة بن عبد اللّه بن عوف بن أخي عبد الرّحمن بن عوف بدار ابن أذينة السّاعة و هو ينادي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دارا قعدنا فيها و تحدّثنا في ظلها لمحقوقة أن تمنع من البيع، فبعث إلى ابن أذينة بثمنها، و أغناه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نا أحمد،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السلطان طلحة بن عبد اللّه بن عوف سبعة آلاف درهم فخرج بها معه غلام، فلقيه أعرابي حديث عهد بعلّة،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انثر ما معك في كساء الأعرابي، فذهب يقلها، فعجز عنها، فقعد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لعلك استقللت ما أعطيناك‌؟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بكيت استقلالا لها، و لكنّي نظرت في يسير ما سألتك مع جزيل ما أعطيتني و تفكّرت فيما تأكل الأرض من كرمك، فأبكاني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بن بكّار، حدّثني عبد الرّحمن بن عبد اللّه الزّهري، عن بحر بن جعفر مولى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الفرزدق المدينة زائرا لطلحة بن عبد اللّه بن عوف، و قد توفي طلحة، و هو لا يشعر، فوجد رجلا خارجا من المدينة و الفرزدق داخلها، فسأله عن أخبار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طلحة بن عبد اللّه بن عوف، و قد توفي طلحة و هو لا يشعر</w:t>
      </w:r>
      <w:r>
        <w:rPr>
          <w:rStyle w:val="FootnoteAnchor"/>
          <w:rtl w:val="true"/>
        </w:rPr>
        <w:footnoteReference w:id="201"/>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و الحجر، و دخل من رأس الثنية يولول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كيف تركتم طلحة يموت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عثمان بن أحمد، أنا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طلحة بن عبد اللّه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بن الأسعد، أنا الحسن بن علي، أنا أبو الحسن بن لؤلؤ، نا محمّد بن الحسين،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طلحة بن عبد اللّه بن عوف بن عبد عوف الزّهري سنة سبع و تسعين، و هو ابن اثنتين</w:t>
      </w:r>
      <w:r>
        <w:rPr>
          <w:rStyle w:val="FootnoteAnchor"/>
          <w:rtl w:val="true"/>
        </w:rPr>
        <w:footnoteReference w:id="202"/>
      </w:r>
      <w:r>
        <w:rPr>
          <w:rFonts w:ascii="Amiri" w:hAnsi="Amiri" w:eastAsia="Amiri" w:cs="Amiri"/>
          <w:color w:val="111111"/>
          <w:sz w:val="28"/>
          <w:sz w:val="28"/>
          <w:szCs w:val="28"/>
          <w:rtl w:val="true"/>
          <w:lang w:bidi="ar-SA"/>
        </w:rPr>
        <w:t>و سبعين سنة، و كان يكنى أبا عبد اللّه، و كان بارعا و كان أريحيا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الحسين السيرافي، أنا أحمد بن إسحاق، نا أحمد بن عمران، نا موسى، نا خليفة</w:t>
      </w:r>
      <w:r>
        <w:rPr>
          <w:rStyle w:val="FootnoteAnchor"/>
          <w:rtl w:val="true"/>
        </w:rPr>
        <w:footnoteReference w:id="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طلحة بن عبد اللّه بن عوف، و سعيد بن مرجانة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السّكري، أخبرني أبو الحسن الصّيرفي،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تسعين فيها مات طلحة بن عبد اللّه بن عوف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محمّد بن إبراهيم بن مروان، نا أبو عبد الملك الحرسي، نا سليمان بن عبد الرّحمن، أنا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بن عوف الزّهري، يكنى أبا عبد اللّه، مات سنة تسع و تسعين، و هو ابن ثنتين و سبعين سنة</w:t>
      </w:r>
      <w:r>
        <w:rPr>
          <w:rFonts w:eastAsia="Amiri" w:cs="Amiri" w:ascii="Amiri" w:hAnsi="Amiri"/>
          <w:color w:val="111111"/>
          <w:sz w:val="28"/>
          <w:szCs w:val="28"/>
          <w:rtl w:val="true"/>
          <w:lang w:bidi="ar-SA"/>
        </w:rPr>
        <w:t xml:space="preserve">. </w:t>
      </w:r>
      <w:bookmarkStart w:id="59" w:name="pg11411_130792"/>
    </w:p>
    <w:p>
      <w:pPr>
        <w:pStyle w:val="Heading4"/>
        <w:numPr>
          <w:ilvl w:val="3"/>
          <w:numId w:val="1"/>
        </w:numPr>
        <w:rPr/>
      </w:pPr>
      <w:bookmarkStart w:id="60" w:name="__RefHeading___Toc1141512_73709187"/>
      <w:bookmarkStart w:id="61" w:name="_Toc23"/>
      <w:bookmarkEnd w:id="59"/>
      <w:bookmarkEnd w:id="60"/>
      <w:r>
        <w:rPr/>
        <w:t>2983</w:t>
      </w:r>
      <w:r>
        <w:rPr>
          <w:rtl w:val="true"/>
        </w:rPr>
        <w:t xml:space="preserve"> - </w:t>
      </w:r>
      <w:r>
        <w:rPr>
          <w:rtl w:val="true"/>
        </w:rPr>
        <w:t xml:space="preserve">طلحة بن عبيد اللّه بن عثمان ابن عمرو بن كعب بن سعد بن تيم بن مرّة بن </w:t>
      </w:r>
      <w:r>
        <w:rPr>
          <w:rtl w:val="true"/>
        </w:rPr>
        <w:t>....</w:t>
      </w:r>
      <w:bookmarkEnd w:id="61"/>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بن عثمان ابن عمرو بن كعب بن سعد بن تيم بن مرّة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لؤي ابن غالب بن فهر بن مالك بن النّضر بن كنانة أبو محمّد التّيمي</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أحد العشرة المشهود لهم بالجنّة، و أحد الثمانية الذين سبقوا إلى الإسلام، و أحد الخمسة الذين أسلموا على يدي أبي بكر، و أحد الستّة أصحاب الشورى الذين توفي رسول اللّه صلّى اللّه عليه و سلّم و هو عنهم 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موسى، و عيسى بنو طلحة، و قيس بن أبي حازم، و أبو سلمة بن عبد الرّحمن، و مالك بن عامر الأصبحي، و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في تجارة عدّة دفعات، فضرب له رسول اللّه صلّى اللّه عليه و سلّم بسهمه و أجره</w:t>
      </w:r>
      <w:r>
        <w:rPr>
          <w:rStyle w:val="FootnoteAnchor"/>
          <w:rtl w:val="true"/>
        </w:rPr>
        <w:footnoteReference w:id="209"/>
      </w:r>
      <w:r>
        <w:rPr>
          <w:rFonts w:ascii="Amiri" w:hAnsi="Amiri" w:eastAsia="Amiri" w:cs="Amiri"/>
          <w:color w:val="111111"/>
          <w:sz w:val="28"/>
          <w:sz w:val="28"/>
          <w:szCs w:val="28"/>
          <w:rtl w:val="true"/>
          <w:lang w:bidi="ar-SA"/>
        </w:rPr>
        <w:t>، ثم خرج إلى الشام مجاهدا في زمن عمر بن الخطاب، و كان مع عمر لما خرج إلى الجابية، و جعله على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القارئ، أنبأ أبو حفص عمر بن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الخير فاطمة بنت علي بن المظفّر،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الغافر بن عمر بن عبد الغافر،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حمدان، نا الحسن بن سفيان، نا قتيبة بن سعيد، عن مالك بن أنس، و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سهل عن أبيه أنه سمع طلحة بن عبيد اللّه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رسول اللّه صلّى اللّه عليه و سلّم من أهل نجد ثائر الرأس، يسمع دويّ صوته و لا يفقه </w:t>
      </w:r>
    </w:p>
    <w:p>
      <w:pPr>
        <w:pStyle w:val="BookText"/>
        <w:rPr/>
      </w:pPr>
      <w:r>
        <w:rPr>
          <w:rFonts w:ascii="Amiri" w:hAnsi="Amiri" w:eastAsia="Amiri" w:cs="Amiri"/>
          <w:color w:val="111111"/>
          <w:sz w:val="28"/>
          <w:sz w:val="28"/>
          <w:szCs w:val="28"/>
          <w:rtl w:val="true"/>
          <w:lang w:bidi="ar-SA"/>
        </w:rPr>
        <w:t>ما يقول، حتى دنا من رسول اللّه صلّى اللّه عليه و سلّم فإذا هو يسأل عن الإسلام،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في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رسول اللّه صلّى اللّه عليه و سلّم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تطوع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أزيد على هذا، و لا أنقص منه،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إن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و أبيه إن صدق، أو دخل الجنة و أبيه إن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أسقط منه ذكر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بتمامه أبو المظفّر عبد المنعم بن عبد الكريم،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النّجدي، أنا زاهر بن أحمد، أنا إبراهيم بن عبد الصّمد، نا أبو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أيضا، أنا عبد اللّه بن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الشّحّامي، أنا عثمان بن عمرو المزني، أنا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المعالي طاهر بن محمّد، و أبو الفتح محمد بن الحسين بن حمزة، و محمّد بن الموفّق بن مبارك، و أبو بكر أحمد بن يحيى الأذربجاني، و أبو محمّد عبد السّلام بن أحمد المقرئ، و أبو غزوان محمّد بن عبد اللّه المهلّبي،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الفضيل بن يحيى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محمّد بن علي، و أبو محمّد عبد السّلام بن أحمد، و أبو نصر عبيد اللّه بن أبي عاصم، و أبو عبيد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شريح،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مصعب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مالك، عن عمه أبي سهيل بن مالك،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و 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طلحة بن عبيد اللّه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يفقه ما يقول حتى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مصعب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يسأل عن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في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حبابة و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 في حديث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w:t>
      </w:r>
      <w:r>
        <w:rPr>
          <w:rStyle w:val="FootnoteAnchor"/>
          <w:rtl w:val="true"/>
        </w:rPr>
        <w:footnoteReference w:id="210"/>
      </w:r>
      <w:r>
        <w:rPr>
          <w:rFonts w:ascii="Amiri" w:hAnsi="Amiri" w:eastAsia="Amiri" w:cs="Amiri"/>
          <w:color w:val="111111"/>
          <w:sz w:val="28"/>
          <w:sz w:val="28"/>
          <w:szCs w:val="28"/>
          <w:rtl w:val="true"/>
          <w:lang w:bidi="ar-SA"/>
        </w:rPr>
        <w:t>مصعب و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رسول اللّه صلّى اللّه عليه و سلّم صيام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له رسول اللّه صلّى اللّه عليه و سلّم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على هذا لا أنقص منه،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إن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حبابة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سقط من حديثهم عن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نجد 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البخاري عن إسماعيل، و أخرجه مسلّم و النسائي عن قتيبة، و أخرجه أبو داود عن القعنبي، أخرجه النسائي عن محمّد بن سلمة عن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مالك بن عمرو بن علي عن ابن مهدي خمستهم عن مالك، و أخرجه البخاري و مسلم عن قتيبة، و أبو داود عن أبي الربيع الزّهراني، و النسائي عن علي بن حجر ثلاثتهم عن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إسماعيل بن أبي القاسم بن بكر،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أحمد بن عمر بن مسرور، نا أبو عمرو إسماعيل بن نجيد</w:t>
      </w:r>
      <w:r>
        <w:rPr>
          <w:rStyle w:val="FootnoteAnchor"/>
          <w:rtl w:val="true"/>
        </w:rPr>
        <w:footnoteReference w:id="211"/>
      </w:r>
      <w:r>
        <w:rPr>
          <w:rFonts w:ascii="Amiri" w:hAnsi="Amiri" w:eastAsia="Amiri" w:cs="Amiri"/>
          <w:color w:val="111111"/>
          <w:sz w:val="28"/>
          <w:sz w:val="28"/>
          <w:szCs w:val="28"/>
          <w:rtl w:val="true"/>
          <w:lang w:bidi="ar-SA"/>
        </w:rPr>
        <w:t>بن أحمد السّلمي، نا محمّد بن أيوب، أخبرني عبيد اللّه بن محمّد العيشي</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الحسين بن عبد الملك، أنبأ أحمد بن محمود، أنبأ أبو بكر محمّد بن إبراهيم، نا أحمد بن الحسين بن عبد الجبّار الصّوفي ببغداد، نا عبيد اللّه بن </w:t>
      </w:r>
    </w:p>
    <w:p>
      <w:pPr>
        <w:pStyle w:val="BookText"/>
        <w:rPr/>
      </w:pPr>
      <w:r>
        <w:rPr>
          <w:rFonts w:ascii="Amiri" w:hAnsi="Amiri" w:eastAsia="Amiri" w:cs="Amiri"/>
          <w:color w:val="111111"/>
          <w:sz w:val="28"/>
          <w:sz w:val="28"/>
          <w:szCs w:val="28"/>
          <w:rtl w:val="true"/>
          <w:lang w:bidi="ar-SA"/>
        </w:rPr>
        <w:t>محمّد بن عائشة، نا عبد الرّحمن بن حمّاد الطلحي، نا طلحة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عبد المنعم بن عبد 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نا أبو عبد اللّه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زاهر، أنا أحمد بن الحسين بن عبد الجبّار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الصالح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و في رواية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عائشة، و هو عبيد اللّه بن محمّد بن عائشة، أنا عبد الرّحمن بن حمّاد بن عمران بن موسى بن طلحة، نا طلحة بن يحيى بن طلحة، عن أبيه، عن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سفرجلة، فألقاها إليّ،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بها إليّ،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دونكها يا أبا محمّد، فإنها تحمر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دونكها فإنها تجمّ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تريحه، و قيل تجمعه و تكمل صلاحه و 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دونكها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اللفظ لحديث محمّد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عمر بن عبيد اللّه بن عمر، أنا أبو الحسين بن بشران، أنا عثمان بن أحمد، ثنا حنبل بن إسحاق، حدّثني أبو</w:t>
      </w:r>
      <w:r>
        <w:rPr>
          <w:rStyle w:val="FootnoteAnchor"/>
          <w:rtl w:val="true"/>
        </w:rPr>
        <w:footnoteReference w:id="214"/>
      </w:r>
      <w:r>
        <w:rPr>
          <w:rFonts w:ascii="Amiri" w:hAnsi="Amiri" w:eastAsia="Amiri" w:cs="Amiri"/>
          <w:color w:val="111111"/>
          <w:sz w:val="28"/>
          <w:sz w:val="28"/>
          <w:szCs w:val="28"/>
          <w:rtl w:val="true"/>
          <w:lang w:bidi="ar-SA"/>
        </w:rPr>
        <w:t>عبد اللّه، نا معاذ بن هشام، حدّثني أبي،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نبي اللّه صلّى اللّه عليه و سلّم يتجرون في بحر الشام إلى الروم، منهم طلحة بن عبيد اللّه، و سعيد بن زيد،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داود حدّثناه عن معاذ، ثم لقيت معاذا فحدّثني به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نصر إبراهيم بن الفضل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أحمد بن محمّد بن عمران بن الجندي، نا عبد اللّه بن محمّد، نا شيبان، نا حمّاد بن سلمة، عن إسحاق بن عبد اللّه بن أبي طلحة، عن أنس بن مالك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r>
        <w:rPr>
          <w:rStyle w:val="FootnoteAnchor"/>
          <w:rtl w:val="true"/>
        </w:rPr>
        <w:footnoteReference w:id="215"/>
      </w:r>
      <w:r>
        <w:rPr>
          <w:rFonts w:ascii="Amiri" w:hAnsi="Amiri" w:eastAsia="Amiri" w:cs="Amiri"/>
          <w:color w:val="111111"/>
          <w:sz w:val="28"/>
          <w:sz w:val="28"/>
          <w:szCs w:val="28"/>
          <w:rtl w:val="true"/>
          <w:lang w:bidi="ar-SA"/>
        </w:rPr>
        <w:t xml:space="preserve">عمر بن الخطاب أقبل يريد الشام فتلقاه طلحة بن عبيد اللّه، و أبو عبيدة بن </w:t>
      </w:r>
    </w:p>
    <w:p>
      <w:pPr>
        <w:pStyle w:val="BookText"/>
        <w:rPr/>
      </w:pPr>
      <w:r>
        <w:rPr>
          <w:rFonts w:ascii="Amiri" w:hAnsi="Amiri" w:eastAsia="Amiri" w:cs="Amiri"/>
          <w:color w:val="111111"/>
          <w:sz w:val="28"/>
          <w:sz w:val="28"/>
          <w:szCs w:val="28"/>
          <w:rtl w:val="true"/>
          <w:lang w:bidi="ar-SA"/>
        </w:rPr>
        <w:t>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معك أصحاب رسول اللّه صلّى اللّه عليه و سلّم و خيارهم أن ترى مثل حريق النار يقال له الطاعون، فرجع فلما كان العام المقبل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الحكاية تدل على أن طلحة كان بالشام سنة رجع عمر من سرغ</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عمرو بن خالد، و حسان بن عبد اللّه،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حجّاج 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كعب بن سعد بن تيم بن مرّة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سهل بن بشر،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أنبأ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 بن عثمان بن كعب بن سعد بن تيم بن مرّة، أمّه الصّعبة بنت الحضرمي، امرأة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إبراهيم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كعب بن سعد بن تيم بن مرّة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بن أحمد، أنا محمّد بن أحمد بن إسحاق، نا خليفة بن خياط</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بن عثمان بن عمرو بن كعب بن سعد بن تيم بن مرّة، يكنى أبا محمّد، أمّه الصّعبة بنت </w:t>
      </w:r>
    </w:p>
    <w:p>
      <w:pPr>
        <w:pStyle w:val="BookText"/>
        <w:rPr/>
      </w:pPr>
      <w:r>
        <w:rPr>
          <w:rFonts w:ascii="Amiri" w:hAnsi="Amiri" w:eastAsia="Amiri" w:cs="Amiri"/>
          <w:color w:val="111111"/>
          <w:sz w:val="28"/>
          <w:sz w:val="28"/>
          <w:szCs w:val="28"/>
          <w:rtl w:val="true"/>
          <w:lang w:bidi="ar-SA"/>
        </w:rPr>
        <w:t>الحضرمي، و هو عبد اللّه بن عبّاد بن مالك بن ربيعة بن أكبر بن مالك بن عويف بن مالك بن الخزرج بن إياد بن الصّدف من حضرموت من كندة، قتل يوم الجمل سنة ست و ثمانين</w:t>
      </w:r>
      <w:r>
        <w:rPr>
          <w:rStyle w:val="FootnoteAnchor"/>
          <w:rtl w:val="true"/>
        </w:rPr>
        <w:footnoteReference w:id="218"/>
      </w:r>
      <w:r>
        <w:rPr>
          <w:rFonts w:ascii="Amiri" w:hAnsi="Amiri" w:eastAsia="Amiri" w:cs="Amiri"/>
          <w:color w:val="111111"/>
          <w:sz w:val="28"/>
          <w:sz w:val="28"/>
          <w:szCs w:val="28"/>
          <w:rtl w:val="true"/>
          <w:lang w:bidi="ar-SA"/>
        </w:rPr>
        <w:t>، يكنى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أنبأ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يكنى أبا محمّد بن من بني تيم بن مرّة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المعدّل، أنا محمّد بن عبد الرّحمن بن العباس،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عثمان بن عمرو بن كعب بن سعد بن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Style w:val="FootnoteAnchor"/>
          <w:rtl w:val="true"/>
        </w:rPr>
        <w:footnoteReference w:id="219"/>
      </w:r>
      <w:r>
        <w:rPr>
          <w:rFonts w:ascii="IRNazanin" w:hAnsi="IRNazanin" w:eastAsia="IRNazanin"/>
          <w:color w:val="111111"/>
          <w:sz w:val="28"/>
          <w:sz w:val="28"/>
          <w:szCs w:val="28"/>
          <w:rtl w:val="true"/>
          <w:lang w:bidi="fa-IR"/>
        </w:rPr>
        <w:t>، و معاذا</w:t>
      </w:r>
      <w:r>
        <w:rPr>
          <w:rStyle w:val="FootnoteAnchor"/>
          <w:rtl w:val="true"/>
        </w:rPr>
        <w:footnoteReference w:id="220"/>
      </w:r>
      <w:r>
        <w:rPr>
          <w:rFonts w:ascii="Amiri" w:hAnsi="Amiri" w:eastAsia="Amiri" w:cs="Amiri"/>
          <w:color w:val="111111"/>
          <w:sz w:val="28"/>
          <w:sz w:val="28"/>
          <w:szCs w:val="28"/>
          <w:rtl w:val="true"/>
          <w:lang w:bidi="ar-SA"/>
        </w:rPr>
        <w:t>و أمهما هالة بنت عبد الدّار بن قصي، و معمرا و عميرا به كان يكنى، و أمّهما هند بنت البيّاع بن عبد ياليل بن ناشب بن غيرة بن سعد بن ليث بن بكر، و زهرة بن عثمان و زهيرا، و أمّهما أمة بنت عبد شمس بن عبد مناف، فولد عبيد اللّه</w:t>
      </w:r>
      <w:r>
        <w:rPr>
          <w:rStyle w:val="FootnoteAnchor"/>
          <w:rtl w:val="true"/>
        </w:rPr>
        <w:footnoteReference w:id="221"/>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الخير بن عبيد اللّه، و أمّه الصعبة بنت الحضرمي، و هو عبد اللّه بن عمّار بن ربيعة بن أكبر بن عوف بن مالك بن عويف بن خزرج</w:t>
      </w:r>
      <w:r>
        <w:rPr>
          <w:rStyle w:val="FootnoteAnchor"/>
          <w:rtl w:val="true"/>
        </w:rPr>
        <w:footnoteReference w:id="222"/>
      </w:r>
      <w:r>
        <w:rPr>
          <w:rFonts w:ascii="Amiri" w:hAnsi="Amiri" w:eastAsia="Amiri" w:cs="Amiri"/>
          <w:color w:val="111111"/>
          <w:sz w:val="28"/>
          <w:sz w:val="28"/>
          <w:szCs w:val="28"/>
          <w:rtl w:val="true"/>
          <w:lang w:bidi="ar-SA"/>
        </w:rPr>
        <w:t xml:space="preserve">بن إياد بن صدف من حضرموت من قحطان، و عثمان بن عبيد اللّه، و أمّه كريمة بنت موهب بن نمران من كندة قال ذلك عمي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موسى بن صديق، أمّه كريمة بنت جندب بن حجير بن سواد بن عامر بن صعصعة، و ابن خالته أخت أمه الحارث بن معمر بن حبيب بن وهب بن حذافة بن جمح، و الثبت في ذلك ما قال عمي مصعب بن عبد اللّه، و مالك بن عبيد اللّه قتل يوم بدر كافرا</w:t>
      </w:r>
      <w:r>
        <w:rPr>
          <w:rStyle w:val="FootnoteAnchor"/>
          <w:rtl w:val="true"/>
        </w:rPr>
        <w:footnoteReference w:id="223"/>
      </w:r>
      <w:r>
        <w:rPr>
          <w:rFonts w:ascii="Amiri" w:hAnsi="Amiri" w:eastAsia="Amiri" w:cs="Amiri"/>
          <w:color w:val="111111"/>
          <w:sz w:val="28"/>
          <w:sz w:val="28"/>
          <w:szCs w:val="28"/>
          <w:rtl w:val="true"/>
          <w:lang w:bidi="ar-SA"/>
        </w:rPr>
        <w:t xml:space="preserve">، و أمّه من خزاعة، و طلحة بن عبيد اللّه كان من المهاجرين الأولين، كان بالشام في تجارة </w:t>
      </w:r>
    </w:p>
    <w:p>
      <w:pPr>
        <w:pStyle w:val="BookText"/>
        <w:rPr/>
      </w:pPr>
      <w:r>
        <w:rPr>
          <w:rFonts w:ascii="Amiri" w:hAnsi="Amiri" w:eastAsia="Amiri" w:cs="Amiri"/>
          <w:color w:val="111111"/>
          <w:sz w:val="28"/>
          <w:sz w:val="28"/>
          <w:szCs w:val="28"/>
          <w:rtl w:val="true"/>
          <w:lang w:bidi="ar-SA"/>
        </w:rPr>
        <w:t>حيث كانت وقعة بدر، فضرب له رسول اللّه صلّى اللّه عليه و سلّم بسهمه،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أجرك، و كان له مع رسول اللّه صلّى اللّه عليه و سلّم بلاء حسن يوم أحد، وقاه بنفسه، و اتّقى عنه النبل بيده حتى شلّت إصبعه، و ضرب الضربة المصلّبة في رأسه، و حمل رسول اللّه صلّى اللّه عليه و سلّم على ظهره حتى استقل على الصخرة، و قال رسول اللّه صلّى اللّه عليه و سلّم ذلك اليوم حين انكشف المشركون لأبي بكر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أوجب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العشرة الذين شهد لهم رسول اللّه صلّى اللّه عليه و سلّم بالجنة، و أحد أصحاب الشورى الستة الذين عهد إليهم عمر بن الخطاب، و شهد لهم أن رسول اللّه صلّى اللّه عليه و سلّم توفي و 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الحسن بن علي، أنا أبو عمر 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أنا أبو عمرو بن منده، أنا الحسن بن محمّد بن أحمد،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سعد</w:t>
      </w:r>
      <w:r>
        <w:rPr>
          <w:rStyle w:val="FootnoteAnchor"/>
          <w:rtl w:val="true"/>
        </w:rPr>
        <w:footnoteReference w:id="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بن عثمان بن عمرو بن كعب بن سعد بن تيم بن مرّة، و يكنى أبا محمّد، و أمّه الصّعبة بنت عبد اللّه بن عماد الحضرمي، و أمّها عاتكة بنت وهب بن عبد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وهب ابن عبد صاحب الرّفادة دون 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رحمه اللّه يوم الجمل، و كان يوم الخميس لعشر خلون من جمادى الآخرة سنة ست و ثلاثين، و قبر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أمّه الصّعبة بنت الحضرمي، و اسم الحضرمي عبد اللّه بن عبّاد</w:t>
      </w:r>
      <w:r>
        <w:rPr>
          <w:rStyle w:val="FootnoteAnchor"/>
          <w:rtl w:val="true"/>
        </w:rPr>
        <w:footnoteReference w:id="225"/>
      </w:r>
      <w:r>
        <w:rPr>
          <w:rFonts w:ascii="Amiri" w:hAnsi="Amiri" w:eastAsia="Amiri" w:cs="Amiri"/>
          <w:color w:val="111111"/>
          <w:sz w:val="28"/>
          <w:sz w:val="28"/>
          <w:szCs w:val="28"/>
          <w:rtl w:val="true"/>
          <w:lang w:bidi="ar-SA"/>
        </w:rPr>
        <w:t>، و الصّعبة هي أخت العلاء، و مخرمة و عامر و عمرو بني الحضرمي، و أمّ الصعبة عاتكة بنت وهب بن عبد بن قصي بن كلاب بن مرّة بن كعب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طلحة بن </w:t>
      </w:r>
    </w:p>
    <w:p>
      <w:pPr>
        <w:pStyle w:val="BookText"/>
        <w:rPr/>
      </w:pPr>
      <w:r>
        <w:rPr>
          <w:rFonts w:ascii="Amiri" w:hAnsi="Amiri" w:eastAsia="Amiri" w:cs="Amiri"/>
          <w:color w:val="111111"/>
          <w:sz w:val="28"/>
          <w:sz w:val="28"/>
          <w:szCs w:val="28"/>
          <w:rtl w:val="true"/>
          <w:lang w:bidi="ar-SA"/>
        </w:rPr>
        <w:t>عبيد اللّه بن عثمان بن عمرو بن كعب بن لؤي بن غالب بن فهر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ثنا محمّد بن إسماعيل</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تيم أبو محمّد التّيمي القرشي، قتل يوم الجمل، قاله لنا إسماعيل بن أبان عن علي بن مسهر، عن إسماعيل عن</w:t>
      </w:r>
      <w:r>
        <w:rPr>
          <w:rStyle w:val="FootnoteAnchor"/>
          <w:rtl w:val="true"/>
        </w:rPr>
        <w:footnoteReference w:id="227"/>
      </w:r>
      <w:r>
        <w:rPr>
          <w:rFonts w:ascii="Amiri" w:hAnsi="Amiri" w:eastAsia="Amiri" w:cs="Amiri"/>
          <w:color w:val="111111"/>
          <w:sz w:val="28"/>
          <w:sz w:val="28"/>
          <w:szCs w:val="28"/>
          <w:rtl w:val="true"/>
          <w:lang w:bidi="ar-SA"/>
        </w:rPr>
        <w:t>قيس، ذكر موته، و قال عمرو</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ست و ثلاثين كذا قال في سننه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بن مرّة بن كعب بن لؤي التّيمي، أبو محمّد القرشي، أمّه الصّعبة بنت عبد اللّه</w:t>
      </w:r>
      <w:r>
        <w:rPr>
          <w:rStyle w:val="FootnoteAnchor"/>
          <w:rtl w:val="true"/>
        </w:rPr>
        <w:footnoteReference w:id="230"/>
      </w:r>
      <w:r>
        <w:rPr>
          <w:rFonts w:ascii="Amiri" w:hAnsi="Amiri" w:eastAsia="Amiri" w:cs="Amiri"/>
          <w:color w:val="111111"/>
          <w:sz w:val="28"/>
          <w:sz w:val="28"/>
          <w:szCs w:val="28"/>
          <w:rtl w:val="true"/>
          <w:lang w:bidi="ar-SA"/>
        </w:rPr>
        <w:t>بن عبّاد الحضرمي، أمّها عاتكة بنت وهب بن عبد بن قصي، و كان رجلا أدم كثير الشعر، ليس بالجعد القطط، و لا بالسّبط، حسن الوجه، إذا مشى أسرع، و كان لا يغيّر شعره</w:t>
      </w:r>
      <w:r>
        <w:rPr>
          <w:rStyle w:val="FootnoteAnchor"/>
          <w:rtl w:val="true"/>
        </w:rPr>
        <w:footnoteReference w:id="231"/>
      </w:r>
      <w:r>
        <w:rPr>
          <w:rFonts w:ascii="Amiri" w:hAnsi="Amiri" w:eastAsia="Amiri" w:cs="Amiri"/>
          <w:color w:val="111111"/>
          <w:sz w:val="28"/>
          <w:sz w:val="28"/>
          <w:szCs w:val="28"/>
          <w:rtl w:val="true"/>
          <w:lang w:bidi="ar-SA"/>
        </w:rPr>
        <w:t>، قتل يوم الجمل في جمادى الآخرة سنة ست و ثلاثين، و قيل</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ست، و هو ابن ثنتين و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 و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و قبره بالبصرة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أنبأ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بن مرّة بن كعب بن لؤي بن غالب، أبو أحمد</w:t>
      </w:r>
      <w:r>
        <w:rPr>
          <w:rStyle w:val="FootnoteAnchor"/>
          <w:rtl w:val="true"/>
        </w:rPr>
        <w:footnoteReference w:id="233"/>
      </w:r>
      <w:r>
        <w:rPr>
          <w:rFonts w:ascii="Amiri" w:hAnsi="Amiri" w:eastAsia="Amiri" w:cs="Amiri"/>
          <w:color w:val="111111"/>
          <w:sz w:val="28"/>
          <w:sz w:val="28"/>
          <w:szCs w:val="28"/>
          <w:rtl w:val="true"/>
          <w:lang w:bidi="ar-SA"/>
        </w:rPr>
        <w:t>التّيمي القرشي المديني، شهد بدرا، و أمّه الصّعبة بنت عبد اللّه بن عبّاد</w:t>
      </w:r>
      <w:r>
        <w:rPr>
          <w:rStyle w:val="FootnoteAnchor"/>
          <w:rtl w:val="true"/>
        </w:rPr>
        <w:footnoteReference w:id="234"/>
      </w:r>
      <w:r>
        <w:rPr>
          <w:rFonts w:ascii="Amiri" w:hAnsi="Amiri" w:eastAsia="Amiri" w:cs="Amiri"/>
          <w:color w:val="111111"/>
          <w:sz w:val="28"/>
          <w:sz w:val="28"/>
          <w:szCs w:val="28"/>
          <w:rtl w:val="true"/>
          <w:lang w:bidi="ar-SA"/>
        </w:rPr>
        <w:t xml:space="preserve">الحضرمي، أمّها </w:t>
      </w:r>
    </w:p>
    <w:p>
      <w:pPr>
        <w:pStyle w:val="BookText"/>
        <w:rPr/>
      </w:pPr>
      <w:r>
        <w:rPr>
          <w:rFonts w:ascii="Amiri" w:hAnsi="Amiri" w:eastAsia="Amiri" w:cs="Amiri"/>
          <w:color w:val="111111"/>
          <w:sz w:val="28"/>
          <w:sz w:val="28"/>
          <w:szCs w:val="28"/>
          <w:rtl w:val="true"/>
          <w:lang w:bidi="ar-SA"/>
        </w:rPr>
        <w:t>عاتكة بنت وهب بن عبد قصي، و سمع النبي صلّى اللّه عليه و سلّم، روى عنه مالك بن أبي عامر في الإيمان، قتله مروان بن الحكم يوم الجمل، و ذلك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لعشر خلون من جمادى الآخرة سنة ست و ثلاثين، قاله خليفة 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نحو ذلك، و زاد سنّة اثنتين</w:t>
      </w:r>
      <w:r>
        <w:rPr>
          <w:rStyle w:val="FootnoteAnchor"/>
          <w:rtl w:val="true"/>
        </w:rPr>
        <w:footnoteReference w:id="235"/>
      </w:r>
      <w:r>
        <w:rPr>
          <w:rFonts w:ascii="IRNazanin" w:hAnsi="IRNazanin" w:eastAsia="IRNazanin"/>
          <w:color w:val="111111"/>
          <w:sz w:val="28"/>
          <w:sz w:val="28"/>
          <w:szCs w:val="28"/>
          <w:rtl w:val="true"/>
          <w:lang w:bidi="fa-IR"/>
        </w:rPr>
        <w:t>أو أربع و 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سنة ست و ثلاثين، و هو ابن أربع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الثقفي، أنا أبو بكر بن المقرئ، نا محمّد بن جعفر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طلحة بن عبيد اللّه الصّعبة بنت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أحمد بن عبد الملك المؤذن،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طلحة بن عبيد اللّه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طلحة بن عبيد اللّه بن عثمان بن عمرو بن كعب سعد بن تيم بن مرّة القرشي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أنا عبيد اللّه بن سعيد بن حاتم، أنا الخصيب بن عبد اللّه بن محمّد،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طلحة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حمّاد</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شعيب</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كنيته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طلحة بن عبيد اللّه، ثم ذكر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بن مرّة بن كعب بن لؤي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لؤي التّيمي القرشي، و أمّه الصّعبة بنت الحضرمي، و هو عبد اللّه بن عبّاد بن مالك بن ربيعة بن أكبر بن مالك بن الخزرج بن إياد بن الصّدف بن حضرموت بن كندة، شهد أحدا مع النبي صلّى اللّه عليه و سلّم، و كان بالشام حين غزا رسول اللّه صلّى اللّه عليه و سلّم بدرا، قدم بعد ما رجع النبي صلّى اللّه عليه و سلّم من بدر، و ضرب له سهمه و أجره، و مات و هو عنه راض، قتل يوم الجمل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عمي بن الزّبير، عن إبراهيم بن المنذر، عن عبد العزيز بن عمران، حدّثني إسحاق بن يحيى بن عمه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أبيض يضرب إلى الحمرة، مربوعا إلى القصر أقرب، رحب الصّدر، بعيد ما بين المنكبين، ضخم القدمين، إذا التفت، التفت جميعا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عالية أبو غالب أحمد، و أبو عبد اللّه يحيى ابنا</w:t>
      </w:r>
      <w:r>
        <w:rPr>
          <w:rStyle w:val="FootnoteAnchor"/>
          <w:rtl w:val="true"/>
        </w:rPr>
        <w:footnoteReference w:id="239"/>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أنا أبو طاهر المخلّص، أنا أحمد بن سليمان، نا الزّبير بن بكّار، حدّثني إبراهيم بن المنذر، عن عبد العزيز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بن يحيى بن طلحة عن</w:t>
      </w:r>
      <w:r>
        <w:rPr>
          <w:rStyle w:val="FootnoteAnchor"/>
          <w:rtl w:val="true"/>
        </w:rPr>
        <w:footnoteReference w:id="240"/>
      </w:r>
      <w:r>
        <w:rPr>
          <w:rFonts w:ascii="Amiri" w:hAnsi="Amiri" w:eastAsia="Amiri" w:cs="Amiri"/>
          <w:color w:val="111111"/>
          <w:sz w:val="28"/>
          <w:sz w:val="28"/>
          <w:szCs w:val="28"/>
          <w:rtl w:val="true"/>
          <w:lang w:bidi="ar-SA"/>
        </w:rPr>
        <w:t>عمه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بن عبيد اللّه أبيض يضرب إلى الحمرة، مربوعا إلى القصر أقرب، رحب الصّدر عريض المنكبين، إذا التفت التفت جميعا، ضخم القدمين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طلحة بن </w:t>
      </w:r>
    </w:p>
    <w:p>
      <w:pPr>
        <w:pStyle w:val="BookText"/>
        <w:rPr/>
      </w:pPr>
      <w:r>
        <w:rPr>
          <w:rFonts w:ascii="Amiri" w:hAnsi="Amiri" w:eastAsia="Amiri" w:cs="Amiri"/>
          <w:color w:val="111111"/>
          <w:sz w:val="28"/>
          <w:sz w:val="28"/>
          <w:szCs w:val="28"/>
          <w:rtl w:val="true"/>
          <w:lang w:bidi="ar-SA"/>
        </w:rPr>
        <w:t>عبيد اللّه أدم كثير الشعر ليس بالجعد، و لا بالسّبط، حسن الوجه دقيق العرنين، إذا مشى أسرع، و كان لا يغيّر شيبه، قتل يوم الجمل في جمادى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نا أبو عمر بن حيّوية، أنا أحمد بن معروف، نا الحسين بن الفهم، نا محمّد بن سعد</w:t>
      </w:r>
      <w:r>
        <w:rPr>
          <w:rStyle w:val="FootnoteAnchor"/>
          <w:rtl w:val="true"/>
        </w:rPr>
        <w:footnoteReference w:id="241"/>
      </w:r>
      <w:r>
        <w:rPr>
          <w:rFonts w:ascii="Amiri" w:hAnsi="Amiri" w:eastAsia="Amiri" w:cs="Amiri"/>
          <w:color w:val="111111"/>
          <w:sz w:val="28"/>
          <w:sz w:val="28"/>
          <w:szCs w:val="28"/>
          <w:rtl w:val="true"/>
          <w:lang w:bidi="ar-SA"/>
        </w:rPr>
        <w:t>،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يصف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بن أحمد، أنا أحمد بن محمّد بن عمر، نا أبو بكر بن أبي الدنيا، نا محمّد بن سعد</w:t>
      </w:r>
      <w:r>
        <w:rPr>
          <w:rStyle w:val="FootnoteAnchor"/>
          <w:rtl w:val="true"/>
        </w:rPr>
        <w:footnoteReference w:id="2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رجلا أدم، كثير الشعر، ليس بالجعد القطط، و لا بالسّبط حسن الوجه، دقيق العرنين، إذا مشى أسرع، و كان لا يغيّر شعره، و قد روى عن أبي بكر، و عمر، و قد أسلمت أمّ طلحة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الحاكم أبو عبد اللّه الحافظ، أنا أبو عبد اللّه محمّد بن أحمد بن بطة، نا الحسين بن الجهم، نا الحسين بن الفرج، ثنا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عمر بن حيّوية، أنا أحمد بن معروف، نا الحسين بن محمّد الفقيه، نا محمّد بن سعد</w:t>
      </w:r>
      <w:r>
        <w:rPr>
          <w:rStyle w:val="FootnoteAnchor"/>
          <w:rtl w:val="true"/>
        </w:rPr>
        <w:footnoteReference w:id="243"/>
      </w:r>
      <w:r>
        <w:rPr>
          <w:rFonts w:ascii="Amiri" w:hAnsi="Amiri" w:eastAsia="Amiri" w:cs="Amiri"/>
          <w:color w:val="111111"/>
          <w:sz w:val="28"/>
          <w:sz w:val="28"/>
          <w:szCs w:val="28"/>
          <w:rtl w:val="true"/>
          <w:lang w:bidi="ar-SA"/>
        </w:rPr>
        <w:t>، أنا محمّد بن عمر، حدّثني الضحاك بن عثمان عن</w:t>
      </w:r>
      <w:r>
        <w:rPr>
          <w:rStyle w:val="FootnoteAnchor"/>
          <w:rtl w:val="true"/>
        </w:rPr>
        <w:footnoteReference w:id="244"/>
      </w:r>
      <w:r>
        <w:rPr>
          <w:rFonts w:ascii="Amiri" w:hAnsi="Amiri" w:eastAsia="Amiri" w:cs="Amiri"/>
          <w:color w:val="111111"/>
          <w:sz w:val="28"/>
          <w:sz w:val="28"/>
          <w:szCs w:val="28"/>
          <w:rtl w:val="true"/>
          <w:lang w:bidi="ar-SA"/>
        </w:rPr>
        <w:t>مخرمة بن سليمان الوالبي، عن إبراهيم بن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سوق بصرى فإذا راهب في صومعته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أهل هذا الموسم أ فيهم أحد من أهل الحرم‌؟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ظهر أحمد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أحمد؟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 اللّه بن عبد المطلب، هذا شهره الذي يخرج فيه، و هو آخر الأنبياء، و مخرجه من الحرم، و مهاجره إلى نخل و حرّة و سباخ، فإياك أن تسبق إليه،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ما قال، فخرجت سريعا حتى قدمت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محمّد بن عبد اللّه الأمين تنبّأ و قد تبعه ابن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دخلت على </w:t>
      </w:r>
    </w:p>
    <w:p>
      <w:pPr>
        <w:pStyle w:val="BookText"/>
        <w:rPr/>
      </w:pPr>
      <w:r>
        <w:rPr>
          <w:rFonts w:ascii="Amiri" w:hAnsi="Amiri" w:eastAsia="Amiri" w:cs="Amiri"/>
          <w:color w:val="111111"/>
          <w:sz w:val="28"/>
          <w:sz w:val="28"/>
          <w:szCs w:val="28"/>
          <w:rtl w:val="true"/>
          <w:lang w:bidi="ar-SA"/>
        </w:rPr>
        <w:t>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 إليه، فادخل عليه، فاتبعه فإنه يدعو إلى الحق، فأخبره طلحة بما قال الراهب، فخرج أبو بكر بطلحة، فدخل به على رسول اللّه صلّى اللّه عليه و سلّم فأسلم طلحة، فأخبر رسول اللّه صلّى اللّه عليه و سلّم بما قال الراهب، فسرّ بذلك رسول اللّه صلّى اللّه عليه و سلّم، فلما أسلم أبو بكر و طلحة بن عبيد اللّه أخذهما نوفل بن خويلد بن العدويّة فشدّهما في حبل واحد، و لم يمنعهما بنو تيم، و كان</w:t>
      </w:r>
      <w:r>
        <w:rPr>
          <w:rStyle w:val="FootnoteAnchor"/>
          <w:rtl w:val="true"/>
        </w:rPr>
        <w:footnoteReference w:id="245"/>
      </w:r>
      <w:r>
        <w:rPr>
          <w:rFonts w:ascii="Amiri" w:hAnsi="Amiri" w:eastAsia="Amiri" w:cs="Amiri"/>
          <w:color w:val="111111"/>
          <w:sz w:val="28"/>
          <w:sz w:val="28"/>
          <w:szCs w:val="28"/>
          <w:rtl w:val="true"/>
          <w:lang w:bidi="ar-SA"/>
        </w:rPr>
        <w:t>نوفل بن خويلد يدعى أسد قريش، فلذلك سمّي أبو بكر و طلحة القرينين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علي بن أحمد، و أبو القاسم غانم بن محمّد بن عبيد اللّه البرجي، ثم حدّثني أبو مسعود عبد الرحيم بن علي بن أحمد الحافي، أنبأ جدي أبو القاسم البرجي، و أبو علي الحدّاد، و أبو منصور محمّد بن عبد اللّه بن مندويه المعدّل، و أبو سعد محمّد بن علي بن محمّد الرقزيح</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طالب محمّد بن محفوظ بن الحسن بن القاسم الثقفي، و أبو طاهر روح بن بدر بن ثابت الراراني</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هذه النسبة إلى راران قرية من قرى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بن أحمد الحافظ، نا أبو محمّد عبد اللّه بن جعفر بن أحمد بن فارس، نا أبو جعفر محمّد بن عاصم الثقفي، نا أبو أسامة عن طلحة بن يحيى بن طلحة بن عبيد اللّه، أخبرني أبو بردة، عن مسعود بن خراش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أطوف بين الصّفا و المروة، فإذا أناس كثير يتبعون أناسا،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فتى شاب موثق يداه إلى عنقه،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قد صبأ و إن و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تذمّره و تسبّه،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أمّه الصّعبة بنت الحضرمي،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عيسى بن طلحة و غيره أن عثمان بن عبيد اللّه أخا طلحة قرن طلحة مع أبي بكر ليمنعه عن الصّلاة و يردّه عن دينه، و خرز يده و يد أبي بكر في قد</w:t>
      </w:r>
      <w:r>
        <w:rPr>
          <w:rStyle w:val="FootnoteAnchor"/>
          <w:rtl w:val="true"/>
        </w:rPr>
        <w:footnoteReference w:id="248"/>
      </w:r>
      <w:r>
        <w:rPr>
          <w:rFonts w:ascii="Amiri" w:hAnsi="Amiri" w:eastAsia="Amiri" w:cs="Amiri"/>
          <w:color w:val="111111"/>
          <w:sz w:val="28"/>
          <w:sz w:val="28"/>
          <w:szCs w:val="28"/>
          <w:rtl w:val="true"/>
          <w:lang w:bidi="ar-SA"/>
        </w:rPr>
        <w:t>فلم يرعهم إلاّ و هو يصلي مع أبي بكر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ثنا سليمان بن أحمد الطّبراني، نا محمّد بن أحمد بن محمّد بن أبي بكر المقدّمي، نا عبد اللّه بن شبيب المدني، نا إبراهيم بن يحيى بن هاني السّجزي، حدّثني أبي، عن حازم بن الحسين، عن عبد اللّه بن أبي بكر، عن الزّهري، عن عبيد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أمّ أبي بكر، و أمّ عثمان، و أمّ طلحة، و أمّ الزّبير، و أمّ عبد الرّحمن بن عوف، و أمّ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الحسين بن علي، أنا أبو عمر بن حيّوية، أنا أحمد بن معروف، أنا الحسين بن الفهم، نا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حدّثنا فائد مولى عبد اللّه بن علي بن أبي رافع، عن عبد اللّه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ارتحل رسول اللّه صلّى اللّه عليه و سلّم من الخرّار في هجرته إلى المدينة، فكان الغدّ لقيه طلحة بن عبيد اللّه جائيا من الشام في عير، فكسا رسول اللّه صلّى اللّه عليه و سلّم و أبا بكر من ثياب الشام، و خبّر رسول اللّه صلّى اللّه عليه و سلّم أن من المدينة من المسلمين قد استبطئوا رسول اللّه صلّى اللّه عليه و سلّم، فعجّل رسول اللّه صلّى اللّه عليه و سلّم السّير و مضى طلحة إلى مكة حتى فرغ من حاجته، ثمّ خرج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آل أبي بكر، فهو الذي قدم بهم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أبي أويس، حدّثني محمّد بن إسماعيل، أخبرني عبد اللّه بن محمّد بن عمر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آخى بين أصحابه بمكة قبل الهجرة، آخى بين طلحة و الزّبير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فضالة، حدّثني عبد اللّه بن زياد بن سمعان، حدّثني محمّد بن مسلم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مقدمه المدينة مهاجرا قد آخى بين المهاجرين و الأنصار يتوارثون دون ذوي الأرحام حين نزلت آية لفرائض وَ أُولُوا الْأَرْحٰامِ بَعْضُهُمْ أَوْلىٰ بِبَعْضٍ فِي كِتٰابِ اللّٰهِ </w:t>
      </w:r>
      <w:r>
        <w:rPr>
          <w:rStyle w:val="FootnoteAnchor"/>
          <w:rtl w:val="true"/>
        </w:rPr>
        <w:footnoteReference w:id="253"/>
      </w:r>
      <w:r>
        <w:rPr>
          <w:rFonts w:ascii="Amiri" w:hAnsi="Amiri" w:eastAsia="Amiri" w:cs="Amiri"/>
          <w:color w:val="111111"/>
          <w:sz w:val="28"/>
          <w:sz w:val="28"/>
          <w:szCs w:val="28"/>
          <w:rtl w:val="true"/>
          <w:lang w:bidi="ar-SA"/>
        </w:rPr>
        <w:t xml:space="preserve">فآخى بين طلحة بن </w:t>
      </w:r>
    </w:p>
    <w:p>
      <w:pPr>
        <w:pStyle w:val="BookText"/>
        <w:rPr/>
      </w:pPr>
      <w:r>
        <w:rPr>
          <w:rFonts w:ascii="Amiri" w:hAnsi="Amiri" w:eastAsia="Amiri" w:cs="Amiri"/>
          <w:color w:val="111111"/>
          <w:sz w:val="28"/>
          <w:sz w:val="28"/>
          <w:szCs w:val="28"/>
          <w:rtl w:val="true"/>
          <w:lang w:bidi="ar-SA"/>
        </w:rPr>
        <w:t>عبيد اللّه و بين أبي أيوب خالد بن زيد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أبي العلاء، أنا أبو محمّد بن أبي نصر، أنا علي بن يعقوب بن إبراهيم، أنا أحمد بن إبراهيم بن بشر، نا محمّد بن عائذ القرشي، أخبرني الوليد بن مسلم، عن عبد اللّه بن لهيعة، عن أبي الأسود، عن عروة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بن مرّة، و كان بالشام، فقدم بعد ما رجع رسول اللّه صلّى اللّه عليه و سلّم من بدر، فكلم رسول اللّه صلّى اللّه عليه و سلّم في سهمه،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له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محمّد بن عبد اللّه بن عتّاب، أنا القاسم بن عبد اللّه بن المغيرة، نا إسماعيل بن أبي أويس، 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طلحة بن عبيد اللّه بن عثمان بن عمرو بن كعب بن سعد بن تيم من الشام بعد ما رجع رسول اللّه صلّى اللّه عليه و سلّم من بدر، فكلّم رسول اللّه صلّى اللّه عليه و سلّم في سهمه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هارون الفروي، نا ابن فليح، عن موسى بن عقبة،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الأموي، حدّثني أبي، ثنا محمّد بن إسحاق قال في تسمية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بن مرّة، كان بالشام، فقدم بعد ما رجع رسول اللّه صلّى اللّه عليه و سلّم من بدر، فكلّم رسول اللّه صلّى اللّه عليه و سلّم في سهمه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سهمك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نا عبد اللّه بن سعد، نا عمي، عن أبيه، عن ابن </w:t>
      </w:r>
    </w:p>
    <w:p>
      <w:pPr>
        <w:pStyle w:val="BookText"/>
        <w:rPr/>
      </w:pPr>
      <w:r>
        <w:rPr>
          <w:rFonts w:ascii="Amiri" w:hAnsi="Amiri" w:eastAsia="Amiri" w:cs="Amiri"/>
          <w:color w:val="111111"/>
          <w:sz w:val="28"/>
          <w:sz w:val="28"/>
          <w:szCs w:val="28"/>
          <w:rtl w:val="true"/>
          <w:lang w:bidi="ar-SA"/>
        </w:rPr>
        <w:t>إسحاق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عثمان بن عمرو بن كعب بن سعد بن تيم، كان بالشام، فرجع بعد ما رجع النبي صلّى اللّه عليه و سلّم، فضرب له بسهمه،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أبو طاهر المخلّص، ثنا أبو الحسين رضوان بن أحمد، أنا أحمد بن عبد الجبّار، نا يونس بن بكير، عن محمّد بن إسحاق قال في تسمية من شهد بدرا 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كان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أنبأ محمّد بن شجاع، أنا محمّد بن عمر</w:t>
      </w:r>
      <w:r>
        <w:rPr>
          <w:rStyle w:val="FootnoteAnchor"/>
          <w:rtl w:val="true"/>
        </w:rPr>
        <w:footnoteReference w:id="256"/>
      </w:r>
      <w:r>
        <w:rPr>
          <w:rFonts w:ascii="Amiri" w:hAnsi="Amiri" w:eastAsia="Amiri" w:cs="Amiri"/>
          <w:color w:val="111111"/>
          <w:sz w:val="28"/>
          <w:sz w:val="28"/>
          <w:szCs w:val="28"/>
          <w:rtl w:val="true"/>
          <w:lang w:bidi="ar-SA"/>
        </w:rPr>
        <w:t>قال في تسمية من شهد بدرا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ضرب له رسول اللّه صلّى اللّه عليه و سلّم بسهمه و أجره، كان النبي صلّى اللّه عليه و سلّم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سعيد بن زيد يتحسّبان</w:t>
      </w:r>
      <w:r>
        <w:rPr>
          <w:rStyle w:val="FootnoteAnchor"/>
          <w:rtl w:val="true"/>
        </w:rPr>
        <w:footnoteReference w:id="257"/>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سعدويه، 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يعقوب بن إبراهيم، نا أبي، عن ابن إسحاق، حدّثني يحيى بن عبّاد بن عبد اللّه بن الزبير، عن أبيه، عن عبد اللّه بن الزبير،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صنع برسول اللّه صلّى اللّه عليه و سلّم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يوم أحد نهض إلى صخرة من الجبل ليعلوها، و كان قد بدّن</w:t>
      </w:r>
      <w:r>
        <w:rPr>
          <w:rStyle w:val="FootnoteAnchor"/>
          <w:rtl w:val="true"/>
        </w:rPr>
        <w:footnoteReference w:id="258"/>
      </w:r>
      <w:r>
        <w:rPr>
          <w:rFonts w:ascii="Amiri" w:hAnsi="Amiri" w:eastAsia="Amiri" w:cs="Amiri"/>
          <w:color w:val="111111"/>
          <w:sz w:val="28"/>
          <w:sz w:val="28"/>
          <w:szCs w:val="28"/>
          <w:rtl w:val="true"/>
          <w:lang w:bidi="ar-SA"/>
        </w:rPr>
        <w:t>و ظاهر بين درعين، فلما ذهب لينهض فلم يستطع، جلس تحته طلحة بن عبيد اللّه فنهض حتى استوى عليها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و أبو </w:t>
      </w:r>
    </w:p>
    <w:p>
      <w:pPr>
        <w:pStyle w:val="BookText"/>
        <w:rPr/>
      </w:pPr>
      <w:r>
        <w:rPr>
          <w:rFonts w:ascii="Amiri" w:hAnsi="Amiri" w:eastAsia="Amiri" w:cs="Amiri"/>
          <w:color w:val="111111"/>
          <w:sz w:val="28"/>
          <w:sz w:val="28"/>
          <w:szCs w:val="28"/>
          <w:rtl w:val="true"/>
          <w:lang w:bidi="ar-SA"/>
        </w:rPr>
        <w:t>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موسى بن القاسم بن الصّلت، نا إبراهيم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غالب الماورديّ، أنبأ أبو القاسم الخلاّل، أنبأ عبيد اللّه بن أحمد الصّيدلاني، ثنا براد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w:t>
      </w:r>
      <w:r>
        <w:rPr>
          <w:rStyle w:val="FootnoteAnchor"/>
          <w:rtl w:val="true"/>
        </w:rPr>
        <w:footnoteReference w:id="260"/>
      </w:r>
      <w:r>
        <w:rPr>
          <w:rFonts w:ascii="IRNazanin" w:hAnsi="IRNazanin" w:eastAsia="IRNazanin"/>
          <w:color w:val="111111"/>
          <w:sz w:val="28"/>
          <w:sz w:val="28"/>
          <w:szCs w:val="28"/>
          <w:rtl w:val="true"/>
          <w:lang w:bidi="fa-IR"/>
        </w:rPr>
        <w:t>بن الأشج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عبد الغفار بن محمّد الشيروي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عنه أبو بكر محمّد بن حبيب العامري، أنبأ أبو بكر البيهقي، أنا أبو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أنا أبو الحسين بن النّقّور، أنا أبو طاهر المخلّص، أنبأ رضوان بن أحمد بن جالينوس،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أحمد بن عبد الجبّار، نا يونس بن بكير، عن ابن إسحاق</w:t>
      </w:r>
      <w:r>
        <w:rPr>
          <w:rStyle w:val="FootnoteAnchor"/>
          <w:rtl w:val="true"/>
        </w:rPr>
        <w:footnoteReference w:id="261"/>
      </w:r>
      <w:r>
        <w:rPr>
          <w:rFonts w:ascii="Amiri" w:hAnsi="Amiri" w:eastAsia="Amiri" w:cs="Amiri"/>
          <w:color w:val="111111"/>
          <w:sz w:val="28"/>
          <w:sz w:val="28"/>
          <w:szCs w:val="28"/>
          <w:rtl w:val="true"/>
          <w:lang w:bidi="ar-SA"/>
        </w:rPr>
        <w:t>، حدّثني يحيى بن عبّاد بن عبد اللّه بن الزبير، عن أبيه، عن جده،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حين ذهب لينهض إلى الصخرة، و كان رسول اللّه صلّى اللّه عليه و سلّم قد ظاهر بين درعين، فلم يستطع أن ينهض إليها، فجلس طلحة بن عبيد اللّه</w:t>
      </w:r>
      <w:r>
        <w:rPr>
          <w:rStyle w:val="FootnoteAnchor"/>
          <w:rtl w:val="true"/>
        </w:rPr>
        <w:footnoteReference w:id="262"/>
      </w:r>
      <w:r>
        <w:rPr>
          <w:rFonts w:ascii="Amiri" w:hAnsi="Amiri" w:eastAsia="Amiri" w:cs="Amiri"/>
          <w:color w:val="111111"/>
          <w:sz w:val="28"/>
          <w:sz w:val="28"/>
          <w:szCs w:val="28"/>
          <w:rtl w:val="true"/>
          <w:lang w:bidi="ar-SA"/>
        </w:rPr>
        <w:t>تحته، فنهض رسول اللّه صلّى اللّه عليه و سلّم حتى استوى عليها،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المبارك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الحسين بن الآبنوسي، أنبأ أبو إسحاق إبراهيم بن محمّد بن الفتح، نا أبو يوسف محمّد بن سفيان الصّفار، ثنا أبو عثمان سعيد بن أحمد، نا عبد اللّه بن المبارك، عن محمّد بن إسحاق، حدّثني يحيى بن عبّاد، عن أبيه، عن جده،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الحسين بن النّقّور، أنا عيسى بن </w:t>
      </w:r>
    </w:p>
    <w:p>
      <w:pPr>
        <w:pStyle w:val="BookText"/>
        <w:rPr/>
      </w:pPr>
      <w:r>
        <w:rPr>
          <w:rFonts w:ascii="Amiri" w:hAnsi="Amiri" w:eastAsia="Amiri" w:cs="Amiri"/>
          <w:color w:val="111111"/>
          <w:sz w:val="28"/>
          <w:sz w:val="28"/>
          <w:szCs w:val="28"/>
          <w:rtl w:val="true"/>
          <w:lang w:bidi="ar-SA"/>
        </w:rPr>
        <w:t>علي، أنا عبد اللّه بن محمّد، نا يحيى بن عبد الحميد الحمّاني، نا عبد اللّه بن المبارك، عن محمّد بن إسحاق، عن يحيى بن عبّاد بن عبد اللّه بن الزبير، عن أبيه، عن جده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طلحة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محمّد بن الضحاك، عن أبيه أن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رسول اللّه صلّى اللّه عليه و سلّم عصابة من أصحابه على الموت يوم أحد حين انهزم المسلمون، فصبروا، و لزموا و جعلوا يسترونه بأنفسهم 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يا رسول اللّه، وجهي لوجهك الوقاء يا رسول اللّه، و هم يحمونه و يقونه بأنفسهم، حتى قتل منهم من قتل،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علي، و الزبير، و طلحة، و سعد، و سهل بن حنيف، و ابن أبي الأقلح، و الحارث بن الصّمّة، و أبو دجانة، و الحباب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 رسول اللّه صلّى اللّه عليه و سلّم إلى صخرة ليعلوها و قد ظاهر درعين فلم يستطع، فاحتمله طلحة بن عبيد اللّه فأنهضه حتى استوى عليها،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مسلّم الفقيه، نا عبد العزيز الكتاني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أخبرني جدي أبو المفضّل يحيى بن علي بن عبد العزيز القاضي،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محمّد بن مخلد البزّار، نا محمّد بن عبد اللّه بن إبراهيم البزّار، ثنا أبو إسماعيل محمّد بن إسماعيل السّلمي، ثنا سليمان بن أيوب الطلحي، حدّثني أبي، عن جدي موسى بن طلحة، عن أبيه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حملت النبي صلّى اللّه عليه و سلّم على عنقي حتى وضعته على الصخرة، فاستتر من المشركين، فقال لي هكذا و أشار بيده إليّ وراءه هذا جبريل أنه لا يراك في هول إلاّ أنقذك منه، و قد أسقط من الإسناد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اللّه، عن جده</w:t>
      </w:r>
      <w:r>
        <w:rPr>
          <w:rStyle w:val="FootnoteAnchor"/>
          <w:rtl w:val="true"/>
        </w:rPr>
        <w:footnoteReference w:id="263"/>
      </w:r>
      <w:r>
        <w:rPr>
          <w:rFonts w:ascii="Amiri" w:hAnsi="Amiri" w:eastAsia="Amiri" w:cs="Amiri"/>
          <w:color w:val="111111"/>
          <w:sz w:val="28"/>
          <w:sz w:val="28"/>
          <w:szCs w:val="28"/>
          <w:rtl w:val="true"/>
          <w:lang w:bidi="ar-SA"/>
        </w:rPr>
        <w:t>موسى بن طلحة، عن أبيه طلحة بن عبيد اللّه</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و حملت رسول اللّه صلّى اللّه عليه و سلّم على ظهري حتى استقل</w:t>
      </w:r>
      <w:r>
        <w:rPr>
          <w:rStyle w:val="FootnoteAnchor"/>
          <w:rtl w:val="true"/>
        </w:rPr>
        <w:footnoteReference w:id="265"/>
      </w:r>
      <w:r>
        <w:rPr>
          <w:rFonts w:ascii="Amiri" w:hAnsi="Amiri" w:eastAsia="Amiri" w:cs="Amiri"/>
          <w:color w:val="111111"/>
          <w:sz w:val="28"/>
          <w:sz w:val="28"/>
          <w:szCs w:val="28"/>
          <w:rtl w:val="true"/>
          <w:lang w:bidi="ar-SA"/>
        </w:rPr>
        <w:t>صار على الصخرة و استتر من المشركين، فقال لي هكذا و أومئ بيده إلى وراء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جبريل يخبرني أنه لا يراك يوم القيامة في هول إلاّ أنقذك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المقرئ، نا أبو الحسين بن المهتدي،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سليمان بن الأشعث، نا علي بن حرب، حدّثني أبان بن سفيان، ثنا هشيم، عن إبراهيم بن محمّد بن طلحة، عن موسى بن طلحة، عن طلحة قال لما وقي رسول اللّه صلّى اللّه عليه و سلّم بيده يوم أحد فقطعت،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w:t>
      </w:r>
      <w:r>
        <w:rPr>
          <w:rStyle w:val="FootnoteAnchor"/>
          <w:rtl w:val="true"/>
        </w:rPr>
        <w:footnoteReference w:id="266"/>
      </w:r>
      <w:r>
        <w:rPr>
          <w:rFonts w:ascii="Amiri" w:hAnsi="Amiri" w:eastAsia="Amiri" w:cs="Amiri"/>
          <w:color w:val="111111"/>
          <w:sz w:val="28"/>
          <w:sz w:val="28"/>
          <w:szCs w:val="28"/>
          <w:rtl w:val="true"/>
          <w:lang w:bidi="ar-SA"/>
        </w:rPr>
        <w:t>، 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بسم اللّه لرأيت بناءك الذي بنا اللّه لك في الجنة و أنت في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عن إبراهيم بن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غيره عن ابن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الرّحمن مولى آل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أحمد بن الحسن، أنا محمّد بن أحمد بن محمّد بن الآبنوسي، أنا أبو الحسن الدارقطني، نا عبد اللّه بن الهيثم بن خالد، ثنا علي بن حرب، نا أبان بن سفيان، نا هشيم، عن إبراهيم بن عبد الرّحمن مولى آل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أحمد بن الحسن، أنا محمّد بن أحمد بن محمد بن الآبنوسي، أنا أبو الحسن الدارقطني، نا عبد اللّه بن الهيثم بن خالد، ثنا علي بن حرب، نا أبان بن سفيان، نا هشيم، عن إبراهيم بن عبد الرّحمن مولى آل طلحة عن موسى بن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أصيبت يده مع رسول اللّه صلّى اللّه عليه و سلّم و وقاه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بسم اللّه لرأيت بناءك الذي بنى اللّه تعالى في الجنة و أنت في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هشيم، و هو من قديم حديثه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أنبأ أبو عمر بن مهدي، أنبأ محمّد بن أحمد بن يعقوب، نا أحمد بن منصور الرّمادي، و أبو إسماعيل التّرمذي،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بن أيوب</w:t>
      </w:r>
      <w:r>
        <w:rPr>
          <w:rStyle w:val="FootnoteAnchor"/>
          <w:rtl w:val="true"/>
        </w:rPr>
        <w:footnoteReference w:id="268"/>
      </w:r>
      <w:r>
        <w:rPr>
          <w:rFonts w:ascii="Amiri" w:hAnsi="Amiri" w:eastAsia="Amiri" w:cs="Amiri"/>
          <w:color w:val="111111"/>
          <w:sz w:val="28"/>
          <w:sz w:val="28"/>
          <w:szCs w:val="28"/>
          <w:rtl w:val="true"/>
          <w:lang w:bidi="ar-SA"/>
        </w:rPr>
        <w:t>، نا يحيى بن عثمان بن صالح، حدّثنا سليمان بن أيوب بن سليمان بن عيسى بن موسى بن طلحة بن عبيد اللّه، حدّثني أبي عن جدي، عن موسى بن طلحة، عن أبيه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و أصابني السهم،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بسم اللّه لطارت بك</w:t>
      </w:r>
      <w:r>
        <w:rPr>
          <w:rStyle w:val="FootnoteAnchor"/>
          <w:rtl w:val="true"/>
        </w:rPr>
        <w:footnoteReference w:id="269"/>
      </w:r>
      <w:r>
        <w:rPr>
          <w:rFonts w:ascii="Amiri" w:hAnsi="Amiri" w:eastAsia="Amiri" w:cs="Amiri"/>
          <w:color w:val="111111"/>
          <w:sz w:val="28"/>
          <w:sz w:val="28"/>
          <w:szCs w:val="28"/>
          <w:rtl w:val="true"/>
          <w:lang w:bidi="ar-SA"/>
        </w:rPr>
        <w:t>الملائكة، و الناس ينظرون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المعدّل عنه، أنا أبو نعيم الحافظ، ثنا سليمان بن أحمد، نا بكر بن سهل، نا مهدي بن جعفر الرّملي، نا الوليد بن مسلم، عن صفوان بن عمرو، حدّثني من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طلحة يوم أحد واقف على النبي صلّى اللّه عليه و سلّم يستره من المشركين، فأقبل رجل من المشركين يريد أن يضرب رسول اللّه صلّى اللّه عليه و سلّم عليه، فوقاه طلحة بيده فضرب المشرك يد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بسم اللّه حملتك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نعيم، نا سليمان بن أحمد، نا مطلب بن شعيب، نا عبد اللّه بن صالح، حدّثني يحيى بن أيوب، عن عمارة بن غزيّة،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انهزم الناس عن رسول اللّه صلّى اللّه عليه و سلّم يوم أحد حتى لم يبق معه إلاّ طلحة، فغشوهما،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أصيب بعض أنامله،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لو قلت بسم اللّه أو ذكرت اللّه لرفعتك الملائكة و الناس ينظرون حتى تلج بك في جو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مختصر من حديث أخبرناه بتمامه أبو عبد اللّه الفراوي، أنا أبو بكر </w:t>
      </w:r>
    </w:p>
    <w:p>
      <w:pPr>
        <w:pStyle w:val="BookText"/>
        <w:rPr/>
      </w:pPr>
      <w:r>
        <w:rPr>
          <w:rFonts w:ascii="Amiri" w:hAnsi="Amiri" w:eastAsia="Amiri" w:cs="Amiri"/>
          <w:color w:val="111111"/>
          <w:sz w:val="28"/>
          <w:sz w:val="28"/>
          <w:szCs w:val="28"/>
          <w:rtl w:val="true"/>
          <w:lang w:bidi="ar-SA"/>
        </w:rPr>
        <w:t>البيهقي</w:t>
      </w:r>
      <w:r>
        <w:rPr>
          <w:rStyle w:val="FootnoteAnchor"/>
          <w:rtl w:val="true"/>
        </w:rPr>
        <w:footnoteReference w:id="270"/>
      </w:r>
      <w:r>
        <w:rPr>
          <w:rFonts w:ascii="Amiri" w:hAnsi="Amiri" w:eastAsia="Amiri" w:cs="Amiri"/>
          <w:color w:val="111111"/>
          <w:sz w:val="28"/>
          <w:sz w:val="28"/>
          <w:szCs w:val="28"/>
          <w:rtl w:val="true"/>
          <w:lang w:bidi="ar-SA"/>
        </w:rPr>
        <w:t>، أنا أبو زكريا بن أبي إسحاق، أنا أبو الحسن أحمد بن محمّد بن عبدوس الطرائفي، ثنا عثمان بن سعيد، ثنا عبد اللّه بن صالح، حدّثني يحيى بن أيوب، عن عمارة بن غزيّة، عن أبي الزّبير مولى حكيم بن حرام، عن جابر بن عبد اللّه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انهزم الناس عن رسول اللّه صلّى اللّه عليه و سلّم يوم أحد، و بقي معه أحد عشر رجلا من الأنصار، و طلحة بن عبيد اللّه</w:t>
      </w:r>
      <w:r>
        <w:rPr>
          <w:rStyle w:val="FootnoteAnchor"/>
          <w:rtl w:val="true"/>
        </w:rPr>
        <w:footnoteReference w:id="271"/>
      </w:r>
      <w:r>
        <w:rPr>
          <w:rFonts w:ascii="Amiri" w:hAnsi="Amiri" w:eastAsia="Amiri" w:cs="Amiri"/>
          <w:color w:val="111111"/>
          <w:sz w:val="28"/>
          <w:sz w:val="28"/>
          <w:szCs w:val="28"/>
          <w:rtl w:val="true"/>
          <w:lang w:bidi="ar-SA"/>
        </w:rPr>
        <w:t>و هو يصعد في الجبل، فلحقهم المشركون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أحد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 يا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 فقاتل عنه، و صعد رسول اللّه صلّى اللّه عليه و سلّم و من بقي معه، ثم قتل الأنصاري، فلحقوه،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أحد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مثل قوله، فقال رسول اللّه صلّى اللّه عليه و سلّم مثل قوله،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فأذن له فقاتل مثل قتاله و قتال صاحبه، و رسول اللّه صلّى اللّه عليه و سلّم و أصحابه يصعدون، ثم قتل، فلحقوه، فلم يزل رسول اللّه صلّى اللّه عليه و سلّم يقول مثل قوله الأول، و يقول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فيحبسه، فيستأذنه رجل من الأنصار للقتال فيأذن له، فيقاتل مثل قتال من كان قبله، حتى لم يبق معه إلاّ طلحة، فغشوهما،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فقاتل مثل قتال جميع من كان قبله، و أصيبت أنامله،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بسم اللّه أو ذكرت اسم اللّه لرفعتك الملائكة و الناس ينظرون إليك</w:t>
      </w:r>
      <w:r>
        <w:rPr>
          <w:rStyle w:val="FootnoteAnchor"/>
          <w:rtl w:val="true"/>
        </w:rPr>
        <w:footnoteReference w:id="272"/>
      </w:r>
      <w:r>
        <w:rPr>
          <w:rFonts w:ascii="IRNazanin" w:hAnsi="IRNazanin" w:eastAsia="IRNazanin"/>
          <w:color w:val="111111"/>
          <w:sz w:val="28"/>
          <w:sz w:val="28"/>
          <w:szCs w:val="28"/>
          <w:rtl w:val="true"/>
          <w:lang w:bidi="fa-IR"/>
        </w:rPr>
        <w:t>حتى تلج</w:t>
      </w:r>
      <w:r>
        <w:rPr>
          <w:rStyle w:val="FootnoteAnchor"/>
          <w:rtl w:val="true"/>
        </w:rPr>
        <w:footnoteReference w:id="273"/>
      </w:r>
      <w:r>
        <w:rPr>
          <w:rFonts w:ascii="Amiri" w:hAnsi="Amiri" w:eastAsia="Amiri" w:cs="Amiri"/>
          <w:color w:val="111111"/>
          <w:sz w:val="28"/>
          <w:sz w:val="28"/>
          <w:szCs w:val="28"/>
          <w:rtl w:val="true"/>
          <w:lang w:bidi="ar-SA"/>
        </w:rPr>
        <w:t>بك في جو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صعد رسول اللّه صلّى اللّه عليه و سلّم إلى أصحابه و هم مجتمعون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الحسين بن عبد الملك، أنا إبراهيم بن منصور، أنا أبو بكر بن المقرئ، نا محمّد بن الحسين، ثنا عمرو بن سواد، أنا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ابن لهيعة و يحيى بن أيوب، عن عمارة بن غزيّة، عن أبي الزبير، عن جابر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أحد و ولّى الناس كان رسول اللّه صلّى اللّه عليه و سلّم في ناحية في اثني عشر رجلا من الأنصار، و فيهم</w:t>
      </w:r>
      <w:r>
        <w:rPr>
          <w:rStyle w:val="FootnoteAnchor"/>
          <w:rtl w:val="true"/>
        </w:rPr>
        <w:footnoteReference w:id="274"/>
      </w:r>
      <w:r>
        <w:rPr>
          <w:rFonts w:ascii="Amiri" w:hAnsi="Amiri" w:eastAsia="Amiri" w:cs="Amiri"/>
          <w:color w:val="111111"/>
          <w:sz w:val="28"/>
          <w:sz w:val="28"/>
          <w:szCs w:val="28"/>
          <w:rtl w:val="true"/>
          <w:lang w:bidi="ar-SA"/>
        </w:rPr>
        <w:t>طلحة بن عبيد اللّه، فأدركه المشركون فالتفت رسول اللّه صلّى اللّه عليه و سلّم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 حتى قتل، ثم التفت فإذا بالمشركين،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 قتال صاحبه حتى قتل، ثم لم يزل يقول ذلك و يخرج إليهم رجل من الأنصار و يقاتل قتال من قبله حتى يقتل حتى بقي رسول اللّه صلّى اللّه عليه و سلّم و طلحة بن عبيد اللّه،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فقاتل طلحة قتال الأحد عشر حتى ضربت يده فقطعت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بسم اللّه لرفعتك الملائكة و الناس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ردّ اللّه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النسائي عن عمرو بن سواد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جدي القاضي أبو المفضّل يحيى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سماع جدي أبي محمّد عبد العزيز بن الحسين، نا أبو الفرج الهيثم بن أحمد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حدّثني أبو الحسن علي بن المسلّم، 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و أبو نصر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الوليد بن مسلم، حدّثني الليث بن عقيل، عن ابن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أحد و انهزم المسلمون عن رسول اللّه صلّى اللّه عليه و سلّم حتى بقي في اثني عشر رجلا من المهاجرين و الأنصار، منهم طلحة بن عبيد اللّه، فذهب رجل من المشركين يضرب وجه رسول اللّه صلّى اللّه عليه و سلّم بالسّيف، فوقاه طلحة بن عبيد اللّه بيده، فلما أصاب طلحة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طلحة، أ لا قلت بسم اللّه، لو قلت بسم اللّه و ذكرت اللّه لرفعتك الملائكة و الناس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مرسل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عبد اللّه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ثنا ابن المبارك، عن إسحاق بن يحيى بن طلحة، عن أم المؤمنين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 إذا ذكر 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كان يوم طلحة، ثم أنشأ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أوّل من فاء يوم أحد، فرأيت رجلا يقاتل مع رسول اللّه صلّى اللّه عليه و سلّم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طلحة حيث فاتني ما فاتني،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رجل من قومي أحبّ إليّ، و بيني و بين المشرق رجلا لا أعرفه، و أنا أقرب إلى رسول اللّه صلّى اللّه عليه و سلّم و هو يخطف المشي خطفا لا أخطفه، فإذا هو أبو عبيدة بن الجرّاح، فانتهينا إلى رسول اللّه صلّى اللّه عليه و سلّم و قد كسرت رباعيته، و شجّ في وجهه، و قد دخل في وجنتيه حلقتان من حلق المغفر،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عليكما صاحبكما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طلحة و قد نزف فلم يلتفت إلى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w:t>
      </w:r>
      <w:r>
        <w:rPr>
          <w:rStyle w:val="FootnoteAnchor"/>
          <w:rtl w:val="true"/>
        </w:rPr>
        <w:footnoteReference w:id="276"/>
      </w:r>
      <w:r>
        <w:rPr>
          <w:rFonts w:ascii="Amiri" w:hAnsi="Amiri" w:eastAsia="Amiri" w:cs="Amiri"/>
          <w:color w:val="111111"/>
          <w:sz w:val="28"/>
          <w:sz w:val="28"/>
          <w:szCs w:val="28"/>
          <w:rtl w:val="true"/>
          <w:lang w:bidi="ar-SA"/>
        </w:rPr>
        <w:t>لأنزع ذاك من وجهه،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بحقي لما تركتني، فتركته، فكره أن يتناولهما بيده، فنودي النبي صلّى اللّه عليه و سلّم فأزمّ عليهما بفيه فاستخرج إحدى الحلقتين، و وقعت ثنيته مع الحلقة، و ذهبت</w:t>
      </w:r>
      <w:r>
        <w:rPr>
          <w:rStyle w:val="FootnoteAnchor"/>
          <w:rtl w:val="true"/>
        </w:rPr>
        <w:footnoteReference w:id="277"/>
      </w:r>
      <w:r>
        <w:rPr>
          <w:rFonts w:ascii="IRNazanin" w:hAnsi="IRNazanin" w:eastAsia="IRNazanin"/>
          <w:color w:val="111111"/>
          <w:sz w:val="28"/>
          <w:sz w:val="28"/>
          <w:szCs w:val="28"/>
          <w:rtl w:val="true"/>
          <w:lang w:bidi="fa-IR"/>
        </w:rPr>
        <w:t>لأصنع ما صنع،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عليك بحقّي لما تركتني،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مثل ما فعل في المرّة الأولى، فوقعت ثنيته الأخرى مع الحلقة، فكان أبو عبيدة من أحسن الناس هتما</w:t>
      </w:r>
      <w:r>
        <w:rPr>
          <w:rStyle w:val="FootnoteAnchor"/>
          <w:rtl w:val="true"/>
        </w:rPr>
        <w:footnoteReference w:id="278"/>
      </w:r>
      <w:r>
        <w:rPr>
          <w:rFonts w:ascii="Amiri" w:hAnsi="Amiri" w:eastAsia="Amiri" w:cs="Amiri"/>
          <w:color w:val="111111"/>
          <w:sz w:val="28"/>
          <w:sz w:val="28"/>
          <w:szCs w:val="28"/>
          <w:rtl w:val="true"/>
          <w:lang w:bidi="ar-SA"/>
        </w:rPr>
        <w:t>فأصلحنا شأنه و من شأن النبي صلّى اللّه عليه و سلّم ثم أتينا طلحة في بعض تلك الحفار</w:t>
      </w:r>
      <w:r>
        <w:rPr>
          <w:rStyle w:val="FootnoteAnchor"/>
          <w:rtl w:val="true"/>
        </w:rPr>
        <w:footnoteReference w:id="279"/>
      </w:r>
      <w:r>
        <w:rPr>
          <w:rFonts w:ascii="Amiri" w:hAnsi="Amiri" w:eastAsia="Amiri" w:cs="Amiri"/>
          <w:color w:val="111111"/>
          <w:sz w:val="28"/>
          <w:sz w:val="28"/>
          <w:szCs w:val="28"/>
          <w:rtl w:val="true"/>
          <w:lang w:bidi="ar-SA"/>
        </w:rPr>
        <w:t>، فإذا به بضع و سبعون أو أقل أو أكثر، بين طعنة و رمية و ضربة، و إذا قد قطعت إصبعه، فأصلحنا من شأنه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الفضل محمّد بن إسماعيل الفضيلي، و أبو المحاسن مسعود بن محمّد بن غانم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أحمد بن محمّد بن محمّد الخليلي، أنا أبو القاسم علي بن أحمد بن الحسن، أنا أبو سعيد الهيثم بن كليب، حدّثنا محمّد بن عبيد اللّه بن المنادي أبو جعفر، ثنا شبّابة، نا إسحاق بن يحيى بن طلحة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ثنا عيسى بن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الصّديق لما كان يوم أحد انصرف الناس كلّهم عن النبي صلّى اللّه عليه و سلّم فكنت أول من فاء إلى النبي صلّى اللّه عليه و سلّم، فرأيت بين يديه رجلا يقاتل عنه و يحميه،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طلحة، فداك أبي و أمّي، كن طلحة فداك أبي </w:t>
      </w:r>
    </w:p>
    <w:p>
      <w:pPr>
        <w:pStyle w:val="BookText"/>
        <w:rPr/>
      </w:pPr>
      <w:r>
        <w:rPr>
          <w:rFonts w:ascii="Amiri" w:hAnsi="Amiri" w:eastAsia="Amiri" w:cs="Amiri"/>
          <w:color w:val="111111"/>
          <w:sz w:val="28"/>
          <w:sz w:val="28"/>
          <w:szCs w:val="28"/>
          <w:rtl w:val="true"/>
          <w:lang w:bidi="ar-SA"/>
        </w:rPr>
        <w:t>و أمّي، فلم أنشب أن أدركني أبو عبيدة بن الجرّاح، فإذا هو يشتد كأنه طير حتى لحقني، فدفعنا إلى النبي صلّى اللّه عليه و سلّم فإذا طلحة بن يديه صريع،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أخاكم فقد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رمي النبي صلّى اللّه عليه و سلّم في جبينه، و رمي في وجنته حتى غابت حلقة من حلق المغفر في وجهه، فذهبت لأنزعها عن النبي صلّى اللّه عليه و سلّم،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أبا بكر أ لا تركتني، فأخذ أبو عبيدة السهم بفيه، فجعل ينصنصه كراهة أن يؤذي النبي صلّى اللّه عليه و سلّم، ثم استلّ السهم بفيه، و ندرت ثنية أبي عبيدة،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لأجد الآخر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أبا بكر أ لا تركتني،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بفيه، فجعل ينصنص السهم، ثم استلّه، و نذرت ثنية أبي عبيدة الأخرى، ثم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أخاكم، فقد أوجب</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على طلحة نعالجه، و قد أصابته بضع عشرة ضربة، بين ضربة و طعنة، منها نرفقا</w:t>
      </w:r>
      <w:r>
        <w:rPr>
          <w:rStyle w:val="FootnoteAnchor"/>
          <w:rtl w:val="true"/>
        </w:rPr>
        <w:footnoteReference w:id="282"/>
      </w:r>
      <w:r>
        <w:rPr>
          <w:rFonts w:ascii="Amiri" w:hAnsi="Amiri" w:eastAsia="Amiri" w:cs="Amiri"/>
          <w:color w:val="111111"/>
          <w:sz w:val="28"/>
          <w:sz w:val="28"/>
          <w:szCs w:val="28"/>
          <w:rtl w:val="true"/>
          <w:lang w:bidi="ar-SA"/>
        </w:rPr>
        <w:t>في جنبه، و منها ما قطع نساه حتى يبست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أنا محمّد بن شجاع، أنا محمّد بن عمر</w:t>
      </w:r>
      <w:r>
        <w:rPr>
          <w:rStyle w:val="FootnoteAnchor"/>
          <w:rtl w:val="true"/>
        </w:rPr>
        <w:footnoteReference w:id="2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 طلحة بن عبيد اللّه يومئذ عن النبي صلّى اللّه عليه و سلّم قتالا شديدا، فكان طلحة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سلّم حيث انهزم أصحابه و كثر</w:t>
      </w:r>
      <w:r>
        <w:rPr>
          <w:rStyle w:val="FootnoteAnchor"/>
          <w:rtl w:val="true"/>
        </w:rPr>
        <w:footnoteReference w:id="284"/>
      </w:r>
      <w:r>
        <w:rPr>
          <w:rFonts w:ascii="Amiri" w:hAnsi="Amiri" w:eastAsia="Amiri" w:cs="Amiri"/>
          <w:color w:val="111111"/>
          <w:sz w:val="28"/>
          <w:sz w:val="28"/>
          <w:szCs w:val="28"/>
          <w:rtl w:val="true"/>
          <w:lang w:bidi="ar-SA"/>
        </w:rPr>
        <w:t>المشركون، فأحدقوا بالنبي صلّى اللّه عليه و سلّم من كل ناحية، فما أدري أقوم من بين يديه أو من ورائه، أو عن يمينه، أو عن شماله، فأذبّ بالسيف من بين يديه مرة، و أخرى من ورائه حتى انكشفوا، فجعل رسول اللّه صلّى اللّه عليه و سلّم يقول يومئذ لطلحة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أنحب</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 قال سعد بن أبي وقّاص و ذكر طلحة فقال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يرحمه اللّه، إن كان أعظمنا غناء عن رسول اللّه صلّى اللّه عليه و سلّم يوم أحد،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النبي صلّى اللّه عليه و سلّم و كنا نتفرق عنه، ثم نثوب إليه، لقد رأيته يدور حول النبي صلّى اللّه عليه و سلّم يترس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أصاب إصبعك‌؟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مالك بن زهير الجشمي بسهم يريد رسول اللّه صلّى اللّه عليه و سلّم و كان لا يخطئ رميته، فاتّقيت بيدي عن وجه رسول اللّه صلّى اللّه عليه و سلّم فأصاب خنصري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 </w:t>
      </w:r>
    </w:p>
    <w:p>
      <w:pPr>
        <w:pStyle w:val="BookText"/>
        <w:rPr/>
      </w:pPr>
      <w:r>
        <w:rPr>
          <w:rFonts w:ascii="Amiri" w:hAnsi="Amiri" w:eastAsia="Amiri" w:cs="Amiri"/>
          <w:color w:val="111111"/>
          <w:sz w:val="28"/>
          <w:sz w:val="28"/>
          <w:szCs w:val="28"/>
          <w:rtl w:val="true"/>
          <w:lang w:bidi="ar-SA"/>
        </w:rPr>
        <w:t>بسم اللّه لدخل الجنة و الناس ينظرون، من أحبّ أن ينظر إلى رجل يمشي في الدنيا و هو من أهل الجنة فلينظر إلى طلحة بن عبيد اللّه، طلحة ممن قضى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جال المسلمون تلك الجولة ثم تراجعوا، أقبل رجل من بني عامر بن لؤي بن مالك بن المضرّب</w:t>
      </w:r>
      <w:r>
        <w:rPr>
          <w:rStyle w:val="FootnoteAnchor"/>
          <w:rtl w:val="true"/>
        </w:rPr>
        <w:footnoteReference w:id="286"/>
      </w:r>
      <w:r>
        <w:rPr>
          <w:rFonts w:ascii="Amiri" w:hAnsi="Amiri" w:eastAsia="Amiri" w:cs="Amiri"/>
          <w:color w:val="111111"/>
          <w:sz w:val="28"/>
          <w:sz w:val="28"/>
          <w:szCs w:val="28"/>
          <w:rtl w:val="true"/>
          <w:lang w:bidi="ar-SA"/>
        </w:rPr>
        <w:t>يجر رمحا له على فرس كميت أغرّ مدجّجا في الحديد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ذات الودع</w:t>
      </w:r>
      <w:r>
        <w:rPr>
          <w:rStyle w:val="FootnoteAnchor"/>
          <w:rtl w:val="true"/>
        </w:rPr>
        <w:footnoteReference w:id="287"/>
      </w:r>
      <w:r>
        <w:rPr>
          <w:rFonts w:ascii="Amiri" w:hAnsi="Amiri" w:eastAsia="Amiri" w:cs="Amiri"/>
          <w:color w:val="111111"/>
          <w:sz w:val="28"/>
          <w:sz w:val="28"/>
          <w:szCs w:val="28"/>
          <w:rtl w:val="true"/>
          <w:lang w:bidi="ar-SA"/>
        </w:rPr>
        <w:t>، دلّوني على محمّد، فأضرب عرقوب فرسه، فانكسعت، ثم أتناول رمحه، فو اللّه ما أخطأت به عن حدقته، فخار كما يخور الثور، فما برحت به واضعا رجلي على خدّه حتى أززته شعوب، و كان طلحة قد أصابته في رأسه المصلّبة</w:t>
      </w:r>
      <w:r>
        <w:rPr>
          <w:rStyle w:val="FootnoteAnchor"/>
          <w:rtl w:val="true"/>
        </w:rPr>
        <w:footnoteReference w:id="288"/>
      </w:r>
      <w:r>
        <w:rPr>
          <w:rFonts w:ascii="Amiri" w:hAnsi="Amiri" w:eastAsia="Amiri" w:cs="Amiri"/>
          <w:color w:val="111111"/>
          <w:sz w:val="28"/>
          <w:sz w:val="28"/>
          <w:szCs w:val="28"/>
          <w:rtl w:val="true"/>
          <w:lang w:bidi="ar-SA"/>
        </w:rPr>
        <w:t>، ضربه رجل من المشركين ضربتين، ضربة و هو مقبل، و الأخرى و هو معرض عنه، فكان قد نزف منها من الدّم، 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النبي صلّى اللّه عليه و سلّم يوم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طلحة بن عبيد اللّه و قد نزف، فجعلت أنضح في وجهه الماء و هو مغشيّ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هو أرسلني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كل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ضرار بن الخطّاب الفهري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طلحة بن عبيد اللّه، و قد حلق رأسه عند المروة في عمرة، فنظرت إلى المصلّبة في رأسه،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أنا و اللّه ضربته هذه، استقبلني فضربته، ثم أكرّ عليه و قد أعرض فأضربه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يوم الجمل و قتل عليّ من قتل من الناس و دخل البصرة، جاءه رجل من العرب فتكلم بين يديه، فقال</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طلحة‌؟ فزبره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تشهد يوم أحد، و عظم شأنه</w:t>
      </w:r>
      <w:r>
        <w:rPr>
          <w:rStyle w:val="FootnoteAnchor"/>
          <w:rtl w:val="true"/>
        </w:rPr>
        <w:footnoteReference w:id="291"/>
      </w:r>
      <w:r>
        <w:rPr>
          <w:rFonts w:ascii="Amiri" w:hAnsi="Amiri" w:eastAsia="Amiri" w:cs="Amiri"/>
          <w:color w:val="111111"/>
          <w:sz w:val="28"/>
          <w:sz w:val="28"/>
          <w:szCs w:val="28"/>
          <w:rtl w:val="true"/>
          <w:lang w:bidi="ar-SA"/>
        </w:rPr>
        <w:t>عن الإسلام مع مكانه من رسول اللّه صلّى اللّه عليه و سلّم، فانكسر الرجل و سكت،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غناؤه و بلاؤه يوم أحد يرحمه اللّه، فقال علي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فرحمه</w:t>
      </w:r>
      <w:r>
        <w:rPr>
          <w:rStyle w:val="FootnoteAnchor"/>
          <w:rtl w:val="true"/>
        </w:rPr>
        <w:footnoteReference w:id="292"/>
      </w:r>
      <w:r>
        <w:rPr>
          <w:rFonts w:ascii="Amiri" w:hAnsi="Amiri" w:eastAsia="Amiri" w:cs="Amiri"/>
          <w:color w:val="111111"/>
          <w:sz w:val="28"/>
          <w:sz w:val="28"/>
          <w:szCs w:val="28"/>
          <w:rtl w:val="true"/>
          <w:lang w:bidi="ar-SA"/>
        </w:rPr>
        <w:t xml:space="preserve">اللّه، فلقد رأيته و إنه ليترّس بنفسه دون رسول اللّه صلّى اللّه عليه و سلّم، و إن السّيوف </w:t>
      </w:r>
    </w:p>
    <w:p>
      <w:pPr>
        <w:pStyle w:val="BookText"/>
        <w:rPr/>
      </w:pPr>
      <w:r>
        <w:rPr>
          <w:rFonts w:ascii="Amiri" w:hAnsi="Amiri" w:eastAsia="Amiri" w:cs="Amiri"/>
          <w:color w:val="111111"/>
          <w:sz w:val="28"/>
          <w:sz w:val="28"/>
          <w:szCs w:val="28"/>
          <w:rtl w:val="true"/>
          <w:lang w:bidi="ar-SA"/>
        </w:rPr>
        <w:t>لتغشاه و النّبل من كل ناحية، و إن هو إلاّ جنّة بنفسه لرسول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إن كان يوما قد قتل فيه أصحاب رسول اللّه صلّى اللّه عليه و سلّم، و أصاب رسول اللّه صلّى اللّه عليه و سلّم فيه الجراحة،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أني غودرت مع أصحاب نخص</w:t>
      </w:r>
      <w:r>
        <w:rPr>
          <w:rStyle w:val="FootnoteAnchor"/>
          <w:rtl w:val="true"/>
        </w:rPr>
        <w:footnoteReference w:id="293"/>
      </w:r>
      <w:r>
        <w:rPr>
          <w:rFonts w:ascii="Amiri" w:hAnsi="Amiri" w:eastAsia="Amiri" w:cs="Amiri"/>
          <w:color w:val="111111"/>
          <w:sz w:val="28"/>
          <w:sz w:val="28"/>
          <w:szCs w:val="28"/>
          <w:rtl w:val="true"/>
          <w:lang w:bidi="ar-SA"/>
        </w:rPr>
        <w:t>الجبل،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يومئذ و إني لأذبّهم في ناحية و أبي دجانة لفي ناحية يذبّ طائفة منهم، و إن سعد بن أبي وقاص يذبّ طائفة منهم حتى فرّج اللّه ذلك كله، و لقد رأيتني و انفردت منهم فرقة خشناء فيل</w:t>
      </w:r>
      <w:r>
        <w:rPr>
          <w:rStyle w:val="FootnoteAnchor"/>
          <w:rtl w:val="true"/>
        </w:rPr>
        <w:footnoteReference w:id="294"/>
      </w:r>
      <w:r>
        <w:rPr>
          <w:rFonts w:ascii="Amiri" w:hAnsi="Amiri" w:eastAsia="Amiri" w:cs="Amiri"/>
          <w:color w:val="111111"/>
          <w:sz w:val="28"/>
          <w:sz w:val="28"/>
          <w:szCs w:val="28"/>
          <w:rtl w:val="true"/>
          <w:lang w:bidi="ar-SA"/>
        </w:rPr>
        <w:t>عكرمة بن أبي جهل، فدخلت وسطهم بالسيف، فضربت به و اشتملت عليّ حتى أفضيت إلى أمرهم، ثم كررت فيهم الثانية حتى رجعت من حيث جئت، و لكن الأجل استأخر، و 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نا أحمد بن مروان، نا محمّد بن عبد العزيز، نا أبي، نا حسين الجعفي عن</w:t>
      </w:r>
      <w:r>
        <w:rPr>
          <w:rStyle w:val="FootnoteAnchor"/>
          <w:rtl w:val="true"/>
        </w:rPr>
        <w:footnoteReference w:id="295"/>
      </w:r>
      <w:r>
        <w:rPr>
          <w:rFonts w:ascii="Amiri" w:hAnsi="Amiri" w:eastAsia="Amiri" w:cs="Amiri"/>
          <w:color w:val="111111"/>
          <w:sz w:val="28"/>
          <w:sz w:val="28"/>
          <w:szCs w:val="28"/>
          <w:rtl w:val="true"/>
          <w:lang w:bidi="ar-SA"/>
        </w:rPr>
        <w:t>زائدة، عن بيان،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إصبع طلحة بن عبيد اللّه التي وقى بها رسول اللّه صلّى اللّه عليه و سلّم شلاء</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يعقوب، نا أبو البختري عبد اللّه بن شاكر، نا حسين بن علي الجعفي، ثنا زائدة، عن بيان بن بشر،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إصبع طلحة بن عبيد اللّه التي وقى بها رسول اللّه صلّى اللّه عليه و سلّم 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نصر بن رضوان، 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القاسم بن السّمرقندي، أنا أبو الحسين بن النّقّور، و أبو القاسم بن البسري، أنا عيسى بن علي، أنا عبد اللّه بن محمّد، نا عثمان بن أبي شيبة، نا </w:t>
      </w:r>
    </w:p>
    <w:p>
      <w:pPr>
        <w:pStyle w:val="BookText"/>
        <w:rPr/>
      </w:pPr>
      <w:r>
        <w:rPr>
          <w:rFonts w:ascii="Amiri" w:hAnsi="Amiri" w:eastAsia="Amiri" w:cs="Amiri"/>
          <w:color w:val="111111"/>
          <w:sz w:val="28"/>
          <w:sz w:val="28"/>
          <w:szCs w:val="28"/>
          <w:rtl w:val="true"/>
          <w:lang w:bidi="ar-SA"/>
        </w:rPr>
        <w:t xml:space="preserve">علي بن مسهر،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297"/>
      </w:r>
      <w:r>
        <w:rPr>
          <w:rFonts w:ascii="Amiri" w:hAnsi="Amiri" w:eastAsia="Amiri" w:cs="Amiri"/>
          <w:color w:val="111111"/>
          <w:sz w:val="28"/>
          <w:sz w:val="28"/>
          <w:szCs w:val="28"/>
          <w:rtl w:val="true"/>
          <w:lang w:bidi="ar-SA"/>
        </w:rPr>
        <w:t>أبي خالد بن قيس، زاد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يد طلحة التي وقى بها النبي صلّى اللّه عليه و سلّم يوم أحد قد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أنبأ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حدّثنا عبد اللّه بن أحمد</w:t>
      </w:r>
      <w:r>
        <w:rPr>
          <w:rStyle w:val="FootnoteAnchor"/>
          <w:rtl w:val="true"/>
        </w:rPr>
        <w:footnoteReference w:id="298"/>
      </w:r>
      <w:r>
        <w:rPr>
          <w:rFonts w:ascii="Amiri" w:hAnsi="Amiri" w:eastAsia="Amiri" w:cs="Amiri"/>
          <w:color w:val="111111"/>
          <w:sz w:val="28"/>
          <w:sz w:val="28"/>
          <w:szCs w:val="28"/>
          <w:rtl w:val="true"/>
          <w:lang w:bidi="ar-SA"/>
        </w:rPr>
        <w:t>، حدّثني أبي، نا وكيع،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يده شلاّء، وقى بها رسول اللّه صلّى اللّه عليه و سلّم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معروف، أنا الحسين بن الفهم، نا محمّد بن سعد</w:t>
      </w:r>
      <w:r>
        <w:rPr>
          <w:rStyle w:val="FootnoteAnchor"/>
          <w:rtl w:val="true"/>
        </w:rPr>
        <w:footnoteReference w:id="299"/>
      </w:r>
      <w:r>
        <w:rPr>
          <w:rFonts w:ascii="Amiri" w:hAnsi="Amiri" w:eastAsia="Amiri" w:cs="Amiri"/>
          <w:color w:val="111111"/>
          <w:sz w:val="28"/>
          <w:sz w:val="28"/>
          <w:szCs w:val="28"/>
          <w:rtl w:val="true"/>
          <w:lang w:bidi="ar-SA"/>
        </w:rPr>
        <w:t>، أنا عبد اللّه بن نمير</w:t>
      </w:r>
      <w:r>
        <w:rPr>
          <w:rStyle w:val="FootnoteAnchor"/>
          <w:rtl w:val="true"/>
        </w:rPr>
        <w:footnoteReference w:id="300"/>
      </w:r>
      <w:r>
        <w:rPr>
          <w:rFonts w:ascii="Amiri" w:hAnsi="Amiri" w:eastAsia="Amiri" w:cs="Amiri"/>
          <w:color w:val="111111"/>
          <w:sz w:val="28"/>
          <w:sz w:val="28"/>
          <w:szCs w:val="28"/>
          <w:rtl w:val="true"/>
          <w:lang w:bidi="ar-SA"/>
        </w:rPr>
        <w:t>و يعلى، و محمّد ابنا</w:t>
      </w:r>
      <w:r>
        <w:rPr>
          <w:rStyle w:val="FootnoteAnchor"/>
          <w:rtl w:val="true"/>
        </w:rPr>
        <w:footnoteReference w:id="301"/>
      </w:r>
      <w:r>
        <w:rPr>
          <w:rFonts w:ascii="Amiri" w:hAnsi="Amiri" w:eastAsia="Amiri" w:cs="Amiri"/>
          <w:color w:val="111111"/>
          <w:sz w:val="28"/>
          <w:sz w:val="28"/>
          <w:szCs w:val="28"/>
          <w:rtl w:val="true"/>
          <w:lang w:bidi="ar-SA"/>
        </w:rPr>
        <w:t>عبيد، و الفضل بن دكين، عن زكريا بن أبي زائدة،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أنف النبي صلّى اللّه عليه و سلّم و رباعيته يوم أحد، و إن طلحة بن عبيد اللّه وقى رسول اللّه صلّى اللّه عليه و سلّم، فضرب يده، فشلّت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نا محمّد بن سفيان بن موسى، نا أبو عثمان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أيضا إسحاق بن يحيى بن طلحة، أخبرني موسى بن طلحة أن طلحة رجع بسبع و ثلاثين أو خمس و سبعين بين ضربة و طعنة و رمية وقع فيها جبينه و قطع فيها نساه و شلّت إصبعه هذه التي تلي الإبهام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Style w:val="FootnoteAnchor"/>
          <w:rtl w:val="true"/>
        </w:rPr>
        <w:footnoteReference w:id="303"/>
      </w:r>
      <w:r>
        <w:rPr>
          <w:rFonts w:ascii="Amiri" w:hAnsi="Amiri" w:eastAsia="Amiri" w:cs="Amiri"/>
          <w:color w:val="111111"/>
          <w:sz w:val="28"/>
          <w:sz w:val="28"/>
          <w:szCs w:val="28"/>
          <w:rtl w:val="true"/>
          <w:lang w:bidi="ar-SA"/>
        </w:rPr>
        <w:t>، أنا سعيد بن منصور، نا صالح بن موسى، عن معاوية بن إسحاق، عن عائشة و أمّ إسحاق ابنتي طلحة قالتا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جرح أبونا يوم أحد أربعا و عشرين جراحة وقع منها في رأسه شجّة مربّعة، و قطع نساه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عرق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شلّت إصبعه، و سائر الجراح في سائر جسده، و قد غلبه الغشي و رسول اللّه صلّى اللّه عليه و سلّم مكسورة رباعيتاه، مشجوج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وجهه قد علاه الغشي، و طلحة محتملة يرجع به القهقرى كلما أدركه أحد من المشركين قاتل دونه حتى أسنده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عبد الجبّار بن محمّد بن أحمد، و حدّثنا أبو الحسن علي بن سليمان المرادي، أنبأ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الرودباري، أنا الحسين بن الحسن بن أيوب الطوسي، أنا أبو حاتم الرازي، نا محمّد بن عبد الرّحمن الجعفي، أنا أبو أسامة، عن موسى بن عبيد اللّه بن إسحاق بن طلحة بن عبيد اللّه،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مع رسول اللّه صلّى اللّه عليه و سلّم في جسدي كلّه حتى لقد خرجت في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أبو حامد أحمد بن محمّد بن جبلة، نا محمّد بن إسحاق، نا محمّد بن سهل بن زنجلة، ثنا أبي صالح الخراساني، نا سليمان بن أيوب بن سليمان بن عيسى بن موسى بن طلحة، حدّثني أبي، عن جدي عن أخته أم إسحاق بنت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عقرت يوم أحد في جميع جسدي حتى في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أنبأ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نا يونس بن حبيب، نا أبو داود، نا أبو بكر الهذلي، نا أبو المليح الهذلي،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طلحة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فيه باو منذ أصيبت يده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سعد الجنزرودي</w:t>
      </w:r>
      <w:r>
        <w:rPr>
          <w:rStyle w:val="FootnoteAnchor"/>
          <w:rtl w:val="true"/>
        </w:rPr>
        <w:footnoteReference w:id="304"/>
      </w:r>
      <w:r>
        <w:rPr>
          <w:rFonts w:ascii="IRNazanin" w:hAnsi="IRNazanin" w:eastAsia="IRNazanin"/>
          <w:color w:val="111111"/>
          <w:sz w:val="28"/>
          <w:sz w:val="28"/>
          <w:szCs w:val="28"/>
          <w:rtl w:val="true"/>
          <w:lang w:bidi="fa-IR"/>
        </w:rPr>
        <w:t>، أنا أبو عمرو بن حمدان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الأعلى، و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المعتمر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نا أبو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مع رسول اللّه صلّى اللّه عليه و سلّم في تلك الأيّام التي كان يقاتل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غير طلحة و سعد، في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عدّة عن معتمر بإسناده نحوه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الفضل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سعد بن أحمد بن محمّد بن نعيم، و 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نا ابن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محمّد الفامي، أنا أبو العباس محمّد بن إسحاق السّرّاج، نا محمّد بن عبد الأعلى، نا المعتمر بن سليمان، عن أبيه، عن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مع النبي صلّى اللّه عليه و سلّم في تلك الأيام التي قاتل فيها غير طلحة و سعد عن حديثهما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أبو العبّاس أحمد بن عبد اللّه بن سابور الدقاق البغدادي، ثنا أبو نعيم عبيد بن هشام، نا معتمر بن سليمان، عن أبيه،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 رسول اللّه صلّى اللّه عليه و سلّم في بعض تلك المواطن التي قاتل فيها غير سعد بن أبي وقّاص، و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أخبراني بذلك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أنبأ أبو الغنائم بن أبي عثمان، أنبأ أبو عمر الفارسي، أنا محمّد بن أحمد بن يعقوب، نا أحمد بن منصور، و أبو إسماعيل التّرمذي،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أيوب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نا سليمان بن أحمد</w:t>
      </w:r>
      <w:r>
        <w:rPr>
          <w:rStyle w:val="FootnoteAnchor"/>
          <w:rtl w:val="true"/>
        </w:rPr>
        <w:footnoteReference w:id="308"/>
      </w:r>
      <w:r>
        <w:rPr>
          <w:rFonts w:ascii="Amiri" w:hAnsi="Amiri" w:eastAsia="Amiri" w:cs="Amiri"/>
          <w:color w:val="111111"/>
          <w:sz w:val="28"/>
          <w:sz w:val="28"/>
          <w:szCs w:val="28"/>
          <w:rtl w:val="true"/>
          <w:lang w:bidi="ar-SA"/>
        </w:rPr>
        <w:t>، نا يحيى بن عثمان بن صالح، ثنا سليمان بن أيوب بن عيسى، حدّثني أبي، عن جدي، عن موسى بن طلحة، عن أبيه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النبي صلّى اللّه عليه و سلّم من أحد صعد المنبر، فحمد اللّه و أثنى عليه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الآية </w:t>
      </w:r>
    </w:p>
    <w:p>
      <w:pPr>
        <w:pStyle w:val="BookText"/>
        <w:rPr/>
      </w:pPr>
      <w:r>
        <w:rPr>
          <w:rFonts w:ascii="Amiri" w:hAnsi="Amiri" w:eastAsia="Amiri" w:cs="Amiri"/>
          <w:color w:val="111111"/>
          <w:sz w:val="28"/>
          <w:sz w:val="28"/>
          <w:szCs w:val="28"/>
          <w:rtl w:val="true"/>
          <w:lang w:bidi="ar-SA"/>
        </w:rPr>
        <w:t>كلها</w:t>
      </w:r>
      <w:r>
        <w:rPr>
          <w:rStyle w:val="FootnoteAnchor"/>
          <w:rtl w:val="true"/>
        </w:rPr>
        <w:footnoteReference w:id="309"/>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فأقبلت و عليّ ثوبان أخضران،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السّائل هذا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و أبو عاصم الفضيل، أنا إسماعيل بن الفضل،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محمّد بن محمّد بن الحسن، نا الهيثم بن كليب، نا ابن عفان العامري، نا أبو يحيى الحمّاني، عن إسحاق، عن موسى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طالب علي بن عبد الرّحمن بن أبي عقيل، أنا أبو الحسن بن علي بن عفان، نا أبو يحيى الحمّاني، نا إسحاق بن يحيى، عن موسى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ممّن قضى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أنبأناه أبو علي الحدّاد، ثم أخبرنا أبو القاسم بن السّمرقندي، أنبأ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عبد اللّه بن جعفر، نا يونس بن حبيب، نا أبو داود</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انظر تهذيب الكمال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الأعلام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الطيالسي بسنده عن معاوية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نا إسحاق بن يحيى بن طلحة، عن عيسى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ممّن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شبّابة بن سوّار، عن إسحاق فقال عن عمّه موسى، عن أسماء بنت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أنبأ شجاع بن علي، أنبأ أبو عبد اللّه بن منده، أنا إسماعيل بن محمّد، نا عبيد اللّه بن محمّد بن أبي داود، نا شبّابة بن سوّار، نا إسحاق بن يحيى بن طلحة، عن عمه بن موسى بن طلحة، عن أسماء بنت أبي بكر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عبيد اللّه على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أنت ممّن قضى نحبه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بهذا الإسناد، و روي هذا الحديث من رواية جابر بن عبد اللّه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إسحاق، عن عمه إسحاق بن طلحة، عن عائشة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w:t>
      </w:r>
    </w:p>
    <w:p>
      <w:pPr>
        <w:pStyle w:val="BookText"/>
        <w:rPr/>
      </w:pPr>
      <w:r>
        <w:rPr>
          <w:rFonts w:ascii="Amiri" w:hAnsi="Amiri" w:eastAsia="Amiri" w:cs="Amiri"/>
          <w:color w:val="111111"/>
          <w:sz w:val="28"/>
          <w:sz w:val="28"/>
          <w:szCs w:val="28"/>
          <w:rtl w:val="true"/>
          <w:lang w:bidi="ar-SA"/>
        </w:rPr>
        <w:t>المسلمة، أنا أبو طاهر المخلّص، أنا أحمد بن سليمان،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إسماعيل بن أبي أويس، حدّثني إسحاق بن يحيى بن طلحة، عن عمه إسحاق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المؤمنين عائشة و عندها عائشة بنت طلحة و هي تقول لأمّها أم كلثوم ابنة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أبي خير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أمّها تسبّها،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أقضي بينكما؟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دخل على رسول اللّه صلّى اللّه عليه و 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أبا بكر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يومئذ سمّي عتيقا،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طلحة بن عبيد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طلحة ممّن قضى نحبه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طريف بن مورّق، عن إسحاق بن يحيى مثله إلاّ أنه أسنده إلى إسحاق عن غير عمّه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إسحاق بن أبي معاوية، عن أبي محمّد معاوية بن إسحاق،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أنبأ تمام بن محمّد، و عبد الرّحمن بن عثمان، و أبو بكر بن القطان، و أبو نصر بن السندي،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الفقيه، أنبأ أبو القاسم بن أبي العلاء، أنبأ أبو الحسن عبد الرّحمن بن محمّد بن ياسر،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نا سعيد يعني ابن سليمان، قال إسحاق بن يحيى بن طلحة، نا قال حدّثنا معاوية بن إسحاق، عن أبيه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عائشة بنت طلحة، و أم كلثوم بنت أبي بكر عند عائشة أم المؤمنين، فجعلت عائشة بنت طلحة تقول لأمّ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خير من أبيك، و أم كلثوم تقول لعائشة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خير من أبيك، فقالت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على النبي صلّى اللّه عليه و سلّم فقال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أنت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يومئذ سمّاه الناس عتيقا، و قال رسول اللّه صلّى اللّه عليه و سلّم</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صالح بن موسى الطلحي، عن معاوية، فأسقط منه أباه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الأديب، أنا أبو عمرو بن حمدان، أنبأ أبو يعلى، نا سويد بن سعيد، ثنا صالح بن موسى، عن معاوية بن إسحاق، عن عائشة ابنة طلحة،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لفي بيتي ذات يوم و رسول اللّه صلّى اللّه عليه و سلّم و أصحابه في الفناء و الستر بيني و بينهم، إذ أقبل طلحة بن عبيد اللّه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رجل يمشي على ظهر الأرض و قد قضى نحبه فلينظر إلى طلحة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تابعه سعيد بن منصور، عن صالح بن موسى، و رواه الواقدي عن إسحاق عن</w:t>
      </w:r>
      <w:r>
        <w:rPr>
          <w:rStyle w:val="FootnoteAnchor"/>
          <w:rtl w:val="true"/>
        </w:rPr>
        <w:footnoteReference w:id="313"/>
      </w:r>
      <w:r>
        <w:rPr>
          <w:rFonts w:ascii="IRNazanin" w:hAnsi="IRNazanin" w:eastAsia="IRNazanin"/>
          <w:color w:val="111111"/>
          <w:sz w:val="28"/>
          <w:sz w:val="28"/>
          <w:szCs w:val="28"/>
          <w:rtl w:val="true"/>
          <w:lang w:bidi="fa-IR"/>
        </w:rPr>
        <w:t>مجاهد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الحسن بن علي، أنا أبو عمر بن حيّوية، أنا عبد الوهاب بن أبي حيّة، أنا محمّد بن شجاع، أنا محمّد بن عمر الواقدي</w:t>
      </w:r>
      <w:r>
        <w:rPr>
          <w:rStyle w:val="FootnoteAnchor"/>
          <w:rtl w:val="true"/>
        </w:rPr>
        <w:footnoteReference w:id="314"/>
      </w:r>
      <w:r>
        <w:rPr>
          <w:rFonts w:ascii="Amiri" w:hAnsi="Amiri" w:eastAsia="Amiri" w:cs="Amiri"/>
          <w:color w:val="111111"/>
          <w:sz w:val="28"/>
          <w:sz w:val="28"/>
          <w:szCs w:val="28"/>
          <w:rtl w:val="true"/>
          <w:lang w:bidi="ar-SA"/>
        </w:rPr>
        <w:t>، حدّثني إسحاق بن يحيى،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سلّم إلى طلحة بن عبيد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ممّن قضى نحبه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طلحة بن يحيى، عن عمه موسى،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أنبأ أبو سعد بن الجنزرودي</w:t>
      </w:r>
      <w:r>
        <w:rPr>
          <w:rStyle w:val="FootnoteAnchor"/>
          <w:rtl w:val="true"/>
        </w:rPr>
        <w:footnoteReference w:id="315"/>
      </w:r>
      <w:r>
        <w:rPr>
          <w:rFonts w:ascii="IRNazanin" w:hAnsi="IRNazanin" w:eastAsia="IRNazanin"/>
          <w:color w:val="111111"/>
          <w:sz w:val="28"/>
          <w:sz w:val="28"/>
          <w:szCs w:val="28"/>
          <w:rtl w:val="true"/>
          <w:lang w:bidi="fa-IR"/>
        </w:rPr>
        <w:t>، أنا أبو عمرو بن حمدان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سهل محمّد بن إبراهيم، أنبأ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كريب، نا يونس بن بكير، عن طلحة بن يحيى، عن موسى و عيسى ابني</w:t>
      </w:r>
      <w:r>
        <w:rPr>
          <w:rStyle w:val="FootnoteAnchor"/>
          <w:rtl w:val="true"/>
        </w:rPr>
        <w:footnoteReference w:id="316"/>
      </w:r>
      <w:r>
        <w:rPr>
          <w:rFonts w:ascii="Amiri" w:hAnsi="Amiri" w:eastAsia="Amiri" w:cs="Amiri"/>
          <w:color w:val="111111"/>
          <w:sz w:val="28"/>
          <w:sz w:val="28"/>
          <w:szCs w:val="28"/>
          <w:rtl w:val="true"/>
          <w:lang w:bidi="ar-SA"/>
        </w:rPr>
        <w:t xml:space="preserve">طلحة عن أبيهما أن أصحاب رسول اللّه صلّى اللّه عليه و سلّم قالوا لأعرابي جاء يسأله عن من قضى نحبه من هو؟ كانوا لا يجترءون على مسألته يوقّرونه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يوقرونه و يهابونه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الأعرابي 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المسجد </w:t>
      </w:r>
    </w:p>
    <w:p>
      <w:pPr>
        <w:pStyle w:val="BookText"/>
        <w:rPr/>
      </w:pPr>
      <w:r>
        <w:rPr>
          <w:rFonts w:ascii="Amiri" w:hAnsi="Amiri" w:eastAsia="Amiri" w:cs="Amiri"/>
          <w:color w:val="111111"/>
          <w:sz w:val="28"/>
          <w:sz w:val="28"/>
          <w:szCs w:val="28"/>
          <w:rtl w:val="true"/>
          <w:lang w:bidi="ar-SA"/>
        </w:rPr>
        <w:t>عليّ ثياب خضر، فلما رآني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السّائل عن من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ممّن قضى نحبه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w:t>
      </w:r>
      <w:r>
        <w:rPr>
          <w:rStyle w:val="FootnoteAnchor"/>
          <w:rtl w:val="true"/>
        </w:rPr>
        <w:footnoteReference w:id="317"/>
      </w:r>
      <w:r>
        <w:rPr>
          <w:rFonts w:ascii="Amiri" w:hAnsi="Amiri" w:eastAsia="Amiri" w:cs="Amiri"/>
          <w:color w:val="111111"/>
          <w:sz w:val="28"/>
          <w:sz w:val="28"/>
          <w:szCs w:val="28"/>
          <w:rtl w:val="true"/>
          <w:lang w:bidi="ar-SA"/>
        </w:rPr>
        <w:t>عن 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وكيع، عن طلحة، عن عمه عيسى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أنبأ أبو نصر عبد الرّحمن بن علي بن محمّد، أنا أبو زكريا يحيى بن إسماعيل بن يحيى بن إسماعيل بن يحيى، أنبأ عبد اللّه بن أحمد بن الحسين، نا عبد اللّه بن هاشم، نا وكيع، نا طلحة بن يحيى، عن عمه عيسى بن طلحة أن النبي صلّى اللّه عليه و سلّم رأى طلحة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ممّن قضى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الأرغياني، نا علي بن أحمد بن محمّد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عبد اللّه التميمي، أنا أبو الشيخ الحافظ، نا أحمد بن جعفر بن نصر الرّازي، نا العبّاس بن إسماعيل الرّقّي، ثنا إسماعيل بن يحيى البغدادي، عن أبي سنان، عن الضّحّاك، عن النّزّال بن سبرة، عن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نزلت فيه آية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w:t>
      </w:r>
      <w:r>
        <w:rPr>
          <w:rStyle w:val="FootnoteAnchor"/>
          <w:rtl w:val="true"/>
        </w:rPr>
        <w:footnoteReference w:id="318"/>
      </w:r>
      <w:r>
        <w:rPr>
          <w:rFonts w:ascii="Amiri" w:hAnsi="Amiri" w:eastAsia="Amiri" w:cs="Amiri"/>
          <w:color w:val="111111"/>
          <w:sz w:val="28"/>
          <w:sz w:val="28"/>
          <w:szCs w:val="28"/>
          <w:rtl w:val="true"/>
          <w:lang w:bidi="ar-SA"/>
        </w:rPr>
        <w:t>طلحة ممّن قضى نحبه لا حساب عليه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عبد العزيز بن أحمد، نا أبو محمّد بن أبي نصر، أنا خيثمة بن سليمان، نا هلال بن العلاء، نا أبي، نا إسحاق بن يوسف الأزرق، نا أبو سنان، نا الضّحّاك بن مزاحم 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نزلت فيه آية من كتاب اللّه،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 مِنْهُمْ مَنْ يَنْتَظِرُ ، طلحة رحمه اللّه ممّن ينتظر، لا حساب عليه في مستقبل، في حديث طويل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أنبأ أبو عمر بن حيّوية، أنا أحمد بن معروف، نا الحسين بن الفهم، نا محمّد بن سعد</w:t>
      </w:r>
      <w:r>
        <w:rPr>
          <w:rStyle w:val="FootnoteAnchor"/>
          <w:rtl w:val="true"/>
        </w:rPr>
        <w:footnoteReference w:id="319"/>
      </w:r>
      <w:r>
        <w:rPr>
          <w:rFonts w:ascii="Amiri" w:hAnsi="Amiri" w:eastAsia="Amiri" w:cs="Amiri"/>
          <w:color w:val="111111"/>
          <w:sz w:val="28"/>
          <w:sz w:val="28"/>
          <w:szCs w:val="28"/>
          <w:rtl w:val="true"/>
          <w:lang w:bidi="ar-SA"/>
        </w:rPr>
        <w:t>، أنا هشام أبو الوليد الطّيالسي، نا أبو عوانة، عن حصين، عن عبيد اللّه بن عبد اللّه بن عتبة،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رجل قد قضى نحبه فلينظر إلى طلحة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طلحة يومئذ حتى جرح</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أنا أبو الغنائم بن أبي عثمان، أنا أبو عمر بن مهدي، أنا أبو بكر محمّد بن أحمد بن يعقوب، نا أحمد بن منصور، و أبو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نا</w:t>
      </w:r>
      <w:r>
        <w:rPr>
          <w:rStyle w:val="FootnoteAnchor"/>
          <w:rtl w:val="true"/>
        </w:rPr>
        <w:footnoteReference w:id="321"/>
      </w:r>
      <w:r>
        <w:rPr>
          <w:rFonts w:ascii="Amiri" w:hAnsi="Amiri" w:eastAsia="Amiri" w:cs="Amiri"/>
          <w:color w:val="111111"/>
          <w:sz w:val="28"/>
          <w:sz w:val="28"/>
          <w:szCs w:val="28"/>
          <w:rtl w:val="true"/>
          <w:lang w:bidi="ar-SA"/>
        </w:rPr>
        <w:t>محمّد بن سليمان الطبراني، نا يحيى بن عثمان بن</w:t>
      </w:r>
      <w:r>
        <w:rPr>
          <w:rStyle w:val="FootnoteAnchor"/>
          <w:rtl w:val="true"/>
        </w:rPr>
        <w:footnoteReference w:id="322"/>
      </w:r>
      <w:r>
        <w:rPr>
          <w:rFonts w:ascii="Amiri" w:hAnsi="Amiri" w:eastAsia="Amiri" w:cs="Amiri"/>
          <w:color w:val="111111"/>
          <w:sz w:val="28"/>
          <w:sz w:val="28"/>
          <w:szCs w:val="28"/>
          <w:rtl w:val="true"/>
          <w:lang w:bidi="ar-SA"/>
        </w:rPr>
        <w:t>صالح، نا سليمان بن أيوب بن عيسى، حدّثني أبي عن جدي، عن موسى بن طلحة، عن أبيه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رآني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شهيد يمشي على وجه الأرض فلينظر إلى طلحة بن عبيد اللّه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نا أبو عثمان الحيري، أنا أبو الفضل محمّد بن الحسن بن أحمد بن جعفر بن حطيط بالكوفة، نا أبو جعفر محمّد بن الحسين الأشناني، نا أبو كريب محمّد بن العلاء، نا يحيى بن يمان، نا أبو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شهيد يمشي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شعيب هو الصّلت بن دينار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الفضيلي، أنبأ أحمد بن محمّد الخليلي، أنبأ علي بن أحمد بن محمّد الخزاعي، نا الهيثم بن كليب، نا محمّد بن عبيد اللّه بن المنادي، نا مكّي بن إبراهيم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الهيثم، و ثنا علي بن سهل بن المغيرة، و إسحاق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إبراهيم البلخي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زاهر بن طاهر، أنبأ الحاكم أبو الحسن أحمد بن عبد الرحيم بن أحمد، و أبو نصر عبد الرّحمن بن علي بن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إسماعيل بن يحيى المزكي، نا مكي بن عبدان، ثنا النّضر بن سلمة بن عروة، نا مكي بن إبراهيم، أنبأ الصّلت بن دينار، عن أبي نضرة،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إلى شهيد يمشي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فلينظر إلى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أيضا، أنا أبو نصر عبد الرّحمن بن علي بن محمّد، أنا أبو زكريا يحيى بن إسماعيل، أنا عبد اللّه بن هاشم، نا وكيع حديثا للصّلت بن دينار، نا أبو نضرة، عن جابر بن عبد اللّه أن طلحة مرّ على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يمشي على وجه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إسماعيل بن أحمد، أنا يوسف بن الحسن التّفكّري،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جعفر، نا يونس بن حبيب، نا أبو داود الطيالسي، نا الصّلت بن دينار، نا أبو نضرة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طلحة بالنبي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يمشي على وجه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عبّاس بن الفضل بن الصّلت، فقرن بجابر أبا سعيد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جدي أبو المفضّل يحيى بن علي القاضي، أنبأ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الحسن الفرضي، ثنا عبد العزيز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محمّد، نا محمّد بن عبد اللّه، نا صالح بن عمران الدّعّاء، نا الحسن بن بشر، ثنا العبّاس بن الفضل الأنصاري، عن الصّلت بن دينار، عن أبي نضرة، عن جابر، و أبي سعيد الخدري،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جلوسا عند رسول اللّه صلّى اللّه عليه و سلّم فمرّ طلحة بن عبيد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شهيد يمشي على وجه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أبو بكر الخطيب، أنبأ غيلان بن محمّد بن إبراهيم السمسار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الفرضي، نا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جدي أبو المفضّل القاضي،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إبراهيم السّعدي، نا القعقاع بن زكريا، نا عبيد اللّه بن إدريس بن طلحة بن يحيى، عن عيسى بن طلحة،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محمّد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يمشي على وجه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المجتبى فاطمة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أحمد بن محمود، أنبأ أبو بكر بن المقرئ، أنا أبو العباس بن قتيبة، نا حرملة، نا ابن وهب، حدّثني معاوية بن صالح، عن يحيى بن سعيد، عن سهيل، عن أبيه، عن أبي هريرة، عن رسول اللّه صلّى اللّه عليه و سلّم أنه صعد على حراء و معه أبو بكر، و عمر، و عثمان، و علي، و طلحة، و الزّبير فتحرّك بهم الجبل،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حراء، فإنما عليك نبيّ أو صدّيق أو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زاهر بن طاهر، أنا أبو سعد الجنزرودي، أنا أبو الحسين أحمد بن محمّد بن جعفر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إسحاق بن خزيمة، نا أحمد بن عبيدة، نا عبد العزيز الدّراوردي، عن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الحسين بن أحمد بن علي البيهقي،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القاضي، أنا أبو العبّاس محمّد بن إسحاق الثقفي، نا قتيبة بن سعيد، نا عبد العزيز،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على حراء هو و أبو بكر، و عمر، و عثمان، و علي، و طلحة، و الزّبير فتحرّكت الصخرة،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w:t>
      </w:r>
      <w:r>
        <w:rPr>
          <w:rStyle w:val="FootnoteAnchor"/>
          <w:rtl w:val="true"/>
        </w:rPr>
        <w:footnoteReference w:id="326"/>
      </w:r>
      <w:r>
        <w:rPr>
          <w:rFonts w:ascii="Amiri" w:hAnsi="Amiri" w:eastAsia="Amiri" w:cs="Amiri"/>
          <w:color w:val="111111"/>
          <w:sz w:val="28"/>
          <w:sz w:val="28"/>
          <w:szCs w:val="28"/>
          <w:rtl w:val="true"/>
          <w:lang w:bidi="ar-SA"/>
        </w:rPr>
        <w:t>فما عليك إلاّ نبيّ أو صدّيق أو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327"/>
      </w:r>
      <w:r>
        <w:rPr>
          <w:rFonts w:ascii="Amiri" w:hAnsi="Amiri" w:eastAsia="Amiri" w:cs="Amiri"/>
          <w:color w:val="111111"/>
          <w:sz w:val="28"/>
          <w:sz w:val="28"/>
          <w:szCs w:val="28"/>
          <w:rtl w:val="true"/>
          <w:lang w:bidi="ar-SA"/>
        </w:rPr>
        <w:t>و التّرمذي</w:t>
      </w:r>
      <w:r>
        <w:rPr>
          <w:rStyle w:val="FootnoteAnchor"/>
          <w:rtl w:val="true"/>
        </w:rPr>
        <w:footnoteReference w:id="328"/>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w:t>
      </w:r>
    </w:p>
    <w:p>
      <w:pPr>
        <w:pStyle w:val="BookText"/>
        <w:rPr/>
      </w:pPr>
      <w:r>
        <w:rPr>
          <w:rFonts w:ascii="IRNazanin" w:hAnsi="IRNazanin" w:eastAsia="IRNazanin"/>
          <w:color w:val="111111"/>
          <w:sz w:val="28"/>
          <w:sz w:val="28"/>
          <w:szCs w:val="28"/>
          <w:rtl w:val="true"/>
          <w:lang w:bidi="fa-IR"/>
        </w:rPr>
        <w:t>أنا أبو</w:t>
      </w:r>
      <w:r>
        <w:rPr>
          <w:rStyle w:val="FootnoteAnchor"/>
          <w:rtl w:val="true"/>
        </w:rPr>
        <w:footnoteReference w:id="329"/>
      </w:r>
      <w:r>
        <w:rPr>
          <w:rFonts w:ascii="Amiri" w:hAnsi="Amiri" w:eastAsia="Amiri" w:cs="Amiri"/>
          <w:color w:val="111111"/>
          <w:sz w:val="28"/>
          <w:sz w:val="28"/>
          <w:szCs w:val="28"/>
          <w:rtl w:val="true"/>
          <w:lang w:bidi="ar-SA"/>
        </w:rPr>
        <w:t>القاسم البغوي، نا داود بن عمرو، ثنا صالح بن موسى الطلحي، عن عاصم بن بهدلة، عن زرّ بن حبيش، عن سعيد بن زيد بن عمرو بن نفيل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اختبأنا مع رسول اللّه صلّى اللّه عليه و سلّم فوق حراء، فلما استوينا عليه زحف بنا، فضربه رسول اللّه صلّى اللّه عليه و سلّم بكفّه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رسول اللّه صلّى اللّه عليه و سلّم، و أبو</w:t>
      </w:r>
      <w:r>
        <w:rPr>
          <w:rStyle w:val="FootnoteAnchor"/>
          <w:rtl w:val="true"/>
        </w:rPr>
        <w:footnoteReference w:id="330"/>
      </w:r>
      <w:r>
        <w:rPr>
          <w:rFonts w:ascii="Amiri" w:hAnsi="Amiri" w:eastAsia="Amiri" w:cs="Amiri"/>
          <w:color w:val="111111"/>
          <w:sz w:val="28"/>
          <w:sz w:val="28"/>
          <w:szCs w:val="28"/>
          <w:rtl w:val="true"/>
          <w:lang w:bidi="ar-SA"/>
        </w:rPr>
        <w:t>بكر، و عمر، و عثمان، و علي، و طلحة، و الزّبير، و سعد، و عبد الرّحمن، و سعيد بن زيد بن عمرو بن نفيل الذي جاء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بن عمر، و أبو محمّد، و أبو الغنائم، ابنا أبي عثمان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عبيد اللّه بن يحيى البيع، نا أبو عبد اللّه المحاملي، نا موسى بن خاقان، نا شعيب بن حرب، نا شعبة بن الحجّاج، نا الحسن بن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الأخنس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زيد بن عمرو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النبي صلّى اللّه عليه و سلّم أنّي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في الجنّة، و أبو بكر في الجنّة، و عمر في الجنّة، و عثمان في الجنّة، و عليّ في الجنّة، و طلحة في الجنّة، و الزّبير في الجنّة، و عبد الرّحمن بن عوف في الجنّة، و سعد بن أبي وقّاص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شئت أن أسمّي لكم العاشر لسميته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موسى بن خاقان، نا شعيب، نا شيبان أبو معاوية، نا أبو يعقوب العبدي، عن يزيد بن الحارث، عن سعيد بن زيد، عن النبي صلّى اللّه عليه و سلّم نحو هذا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الحسين بن الفضل، أنا إسماعيل بن محمّد الصّفار، نا العبّاس بن عبد اللّه التّرقفي</w:t>
      </w:r>
      <w:r>
        <w:rPr>
          <w:rStyle w:val="FootnoteAnchor"/>
          <w:rtl w:val="true"/>
        </w:rPr>
        <w:footnoteReference w:id="3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 محمّد بن يوسف الفريابي، نا سفيان الثوري، عن منصور، عن هلال بن يسار، عن عبد اللّه بن ظالم، 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على حراء</w:t>
      </w:r>
      <w:r>
        <w:rPr>
          <w:rStyle w:val="FootnoteAnchor"/>
          <w:rtl w:val="true"/>
        </w:rPr>
        <w:footnoteReference w:id="33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حراء</w:t>
      </w:r>
      <w:r>
        <w:rPr>
          <w:rStyle w:val="FootnoteAnchor"/>
          <w:rtl w:val="true"/>
        </w:rPr>
        <w:footnoteReference w:id="334"/>
      </w:r>
      <w:r>
        <w:rPr>
          <w:rFonts w:ascii="Amiri" w:hAnsi="Amiri" w:eastAsia="Amiri" w:cs="Amiri"/>
          <w:color w:val="111111"/>
          <w:sz w:val="28"/>
          <w:sz w:val="28"/>
          <w:szCs w:val="28"/>
          <w:rtl w:val="true"/>
          <w:lang w:bidi="ar-SA"/>
        </w:rPr>
        <w:t>فما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w:t>
      </w:r>
      <w:r>
        <w:rPr>
          <w:rStyle w:val="FootnoteAnchor"/>
          <w:rtl w:val="true"/>
        </w:rPr>
        <w:footnoteReference w:id="335"/>
      </w:r>
      <w:r>
        <w:rPr>
          <w:rFonts w:ascii="Amiri" w:hAnsi="Amiri" w:eastAsia="Amiri" w:cs="Amiri"/>
          <w:color w:val="111111"/>
          <w:sz w:val="28"/>
          <w:sz w:val="28"/>
          <w:szCs w:val="28"/>
          <w:rtl w:val="true"/>
          <w:lang w:bidi="ar-SA"/>
        </w:rPr>
        <w:t xml:space="preserve">عليه الصّلاة و السّلام، و أبو بكر، و عمر، و عثمان، و عليّ، و طلحة، و الزّبير، و عبد الرّحمن بن عوف، و سعد بن مالك و لو شئت لأخبرتكم بالعاشر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السّري بن يحيى، نا شعيب، نا سيف بن عمر، عن وائل بن داود، عن يزيد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صحابتي، فلا تسلبهم البركة، و بارك لأصحابي في أبي بكر فلا تسلبهم البركة، و أجمعهم عليه و لا تنشر أمره فإنه لم يزل يؤثر أمرك على أمره، اللّهمّ و أعزّ عمر بن الخطاب، و صبّر عثمان بن عفّان، و وفّق علي بن أبي طالب، و ثبّت الزّبير، و اغفر لطلحة، و سلّم سعدا، و وقّ عبد الرّحمن بن عوف، و الحق به السابقين الأولين من المهاجرين و الأنصار و التابعين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عمرو عبد الرّحمن بن محمّد الفارسي، أنا أبو أحمد بن عدي</w:t>
      </w:r>
      <w:r>
        <w:rPr>
          <w:rStyle w:val="FootnoteAnchor"/>
          <w:rtl w:val="true"/>
        </w:rPr>
        <w:footnoteReference w:id="336"/>
      </w:r>
      <w:r>
        <w:rPr>
          <w:rFonts w:ascii="Amiri" w:hAnsi="Amiri" w:eastAsia="Amiri" w:cs="Amiri"/>
          <w:color w:val="111111"/>
          <w:sz w:val="28"/>
          <w:sz w:val="28"/>
          <w:szCs w:val="28"/>
          <w:rtl w:val="true"/>
          <w:lang w:bidi="ar-SA"/>
        </w:rPr>
        <w:t xml:space="preserve">، نا عبد اللّه بن محمّد بن يعقوب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البخاري الكلاباذي، نا المسيّب بن إسحاق، نا أفلح بن محمّد بن زرعة السّلمي، نا صالح بن موسى، عن سهيل بن أبي صالح، عن أبيه، عن أبي هريرة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عمر على طلحة يهنئه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عن سهيل غير محفوظ، و صالح بن موسى طلحي من ولد </w:t>
      </w:r>
    </w:p>
    <w:p>
      <w:pPr>
        <w:pStyle w:val="BookText"/>
        <w:rPr/>
      </w:pPr>
      <w:r>
        <w:rPr>
          <w:rFonts w:ascii="Amiri" w:hAnsi="Amiri" w:eastAsia="Amiri" w:cs="Amiri"/>
          <w:color w:val="111111"/>
          <w:sz w:val="28"/>
          <w:sz w:val="28"/>
          <w:szCs w:val="28"/>
          <w:rtl w:val="true"/>
          <w:lang w:bidi="ar-SA"/>
        </w:rPr>
        <w:t>طلحة بن عبيد اللّه، و قد روي في جده غير حديث في فضيلة جده، 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عبد اللّه محمّد بن أحمد بن علي بن مخلد، نا أبو إسماعيل التّرمذي، نا سليمان بن أيوب بن سليمان أبو أيوب الطلحي، نا أبي، عن جدي، عن موسى بن طلحة، عن أبيه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عبد الرّحمن بن عوف مال فقاسمته إيّاه و أراد شربا في أرضي فمنعته، فأتى النبي صلّى اللّه عليه و سلّم فشكاني إليه،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تشكو رجلا قد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فأتاني و بشّرني،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بلغ من هذا المال ما تشكوني فيه إلى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أشهد رسول اللّه أنه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بن علي، أنا عبد اللّه بن محمّد بن الحسن الخلاّل، أنا أبو القاسم عبيد اللّه بن أحمد بن علي الصّيدلاوي، ثنا أبو محمّد يزداد بن عبد الرّحمن بن محمّد الكاتب، نا أبو سعيد عبد اللّه بن سعيد الأشجّ، نا أبو عبد الرّحمن بن منصور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من قومه عن 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علقمة اليشكريّ</w:t>
      </w:r>
      <w:r>
        <w:rPr>
          <w:rStyle w:val="FootnoteAnchor"/>
          <w:rtl w:val="true"/>
        </w:rPr>
        <w:footnoteReference w:id="3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أذناي من في رسول اللّه صلّى اللّه عليه و سلّم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 الزّبير جاراي في الجنّة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سهل محمّد بن إبراهيم، أنا إبراهيم بن منصور، أنا أبو بكر بن المقرئ، أنا أبو يعلى الموصلي، نا أبو سعيد الأشج، نا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نا عقبة بن علقمة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يوم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في رسول اللّه صلّى اللّه عليه و سلّم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 الزّبير جاراي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w:t>
      </w:r>
      <w:r>
        <w:rPr>
          <w:rStyle w:val="FootnoteAnchor"/>
          <w:rtl w:val="true"/>
        </w:rPr>
        <w:footnoteReference w:id="340"/>
      </w:r>
      <w:r>
        <w:rPr>
          <w:rFonts w:ascii="Amiri" w:hAnsi="Amiri" w:eastAsia="Amiri" w:cs="Amiri"/>
          <w:color w:val="111111"/>
          <w:sz w:val="28"/>
          <w:sz w:val="28"/>
          <w:szCs w:val="28"/>
          <w:rtl w:val="true"/>
          <w:lang w:bidi="ar-SA"/>
        </w:rPr>
        <w:t>عن أبي سعيد من غير ذكر أبيه في إسناده، و كذلك رواه أبو بكر محمّد بن النّضر الجارودي، و عبد اللّه بن زيدان البجلي، و روي عن أبي هشام الرفاعي، عن النّضر مرفوعا على علي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الحسين بن النّقّور، أنا أبو طاهر المخلّص، أنا أبو حامد محمّد بن هارون الحضرمي، نا أبو هشام الرفاعي، نا النّضر بن منصور العسري</w:t>
      </w:r>
      <w:r>
        <w:rPr>
          <w:rStyle w:val="FootnoteAnchor"/>
          <w:rtl w:val="true"/>
        </w:rPr>
        <w:footnoteReference w:id="341"/>
      </w:r>
      <w:r>
        <w:rPr>
          <w:rFonts w:ascii="Amiri" w:hAnsi="Amiri" w:eastAsia="Amiri" w:cs="Amiri"/>
          <w:color w:val="111111"/>
          <w:sz w:val="28"/>
          <w:sz w:val="28"/>
          <w:szCs w:val="28"/>
          <w:rtl w:val="true"/>
          <w:lang w:bidi="ar-SA"/>
        </w:rPr>
        <w:t>، نا أبو الجنوب عقبة بن علقمة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علي الجمل،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طلحة جاري</w:t>
      </w:r>
      <w:r>
        <w:rPr>
          <w:rStyle w:val="FootnoteAnchor"/>
          <w:rtl w:val="true"/>
        </w:rPr>
        <w:footnoteReference w:id="342"/>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w:t>
      </w:r>
      <w:r>
        <w:rPr>
          <w:rStyle w:val="FootnoteAnchor"/>
          <w:rtl w:val="true"/>
        </w:rPr>
        <w:footnoteReference w:id="343"/>
      </w:r>
      <w:r>
        <w:rPr>
          <w:rFonts w:ascii="Amiri" w:hAnsi="Amiri" w:eastAsia="Amiri" w:cs="Amiri"/>
          <w:color w:val="111111"/>
          <w:sz w:val="28"/>
          <w:sz w:val="28"/>
          <w:szCs w:val="28"/>
          <w:rtl w:val="true"/>
          <w:lang w:bidi="ar-SA"/>
        </w:rPr>
        <w:t>البلخي، أنا أبو الغنائم بن أبي عثمان، نا أبو عمر بن مهدي، أنا محمّد بن أحمد بن يعقوب، نا أحمد بن منصور، و أبو إسماعيل التّرمذي،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نا سليمان الطّبراني</w:t>
      </w:r>
      <w:r>
        <w:rPr>
          <w:rStyle w:val="FootnoteAnchor"/>
          <w:rtl w:val="true"/>
        </w:rPr>
        <w:footnoteReference w:id="344"/>
      </w:r>
      <w:r>
        <w:rPr>
          <w:rFonts w:ascii="Amiri" w:hAnsi="Amiri" w:eastAsia="Amiri" w:cs="Amiri"/>
          <w:color w:val="111111"/>
          <w:sz w:val="28"/>
          <w:sz w:val="28"/>
          <w:szCs w:val="28"/>
          <w:rtl w:val="true"/>
          <w:lang w:bidi="ar-SA"/>
        </w:rPr>
        <w:t>، نا يحيى بن عثمان، ثنا سليمان بن أيوب بن عيسى، حدّثني أبي، عن جدي، عن موسى بن طلحة، عن أبيه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رآني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سلفي في الدنيا، و سلفي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منده، أنا أحمد بن إبراهيم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ثنا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الغنائم، أنا أبو عمر، نا محمّد بن أحمد بن يعقوب، نا أحمد بن منصور، و أبو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w:t>
      </w:r>
      <w:r>
        <w:rPr>
          <w:rStyle w:val="FootnoteAnchor"/>
          <w:rtl w:val="true"/>
        </w:rPr>
        <w:footnoteReference w:id="345"/>
      </w:r>
      <w:r>
        <w:rPr>
          <w:rFonts w:ascii="Amiri" w:hAnsi="Amiri" w:eastAsia="Amiri" w:cs="Amiri"/>
          <w:color w:val="111111"/>
          <w:sz w:val="28"/>
          <w:sz w:val="28"/>
          <w:szCs w:val="28"/>
          <w:rtl w:val="true"/>
          <w:lang w:bidi="ar-SA"/>
        </w:rPr>
        <w:t>، حدّثني أبي، عن جدي، عن موسى بن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سمّاه النبي صلّى اللّه عليه و سلّم طلحة الخير، و في غزوة العسيرة</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قال أبو القاسم الطبراني بعد رواية الحديث 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و الشين جميعا فبالسين من العسرة، و بالشين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ناحية ينبع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العسرة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طلحة الفيّاض، و يوم حنين طلحة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اللّه بن الصو</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جدي أبو المفضّل يحيى بن علي، أنبأ أبو القاسم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عن سلمة بن كهيل</w:t>
      </w:r>
      <w:r>
        <w:rPr>
          <w:rStyle w:val="FootnoteAnchor"/>
          <w:rtl w:val="true"/>
        </w:rPr>
        <w:footnoteReference w:id="3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طلحة بئرا بناحية الجبل، و نحر جزورا، فأطعم الناس،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طلحة الفيّاض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البقشلان،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الحسن الدّارقطني، نا أبو بكر الشافعي، نا إبراهيم الحربي، نا دحيم، نا محمّد بن</w:t>
      </w:r>
      <w:r>
        <w:rPr>
          <w:rStyle w:val="FootnoteAnchor"/>
          <w:rtl w:val="true"/>
        </w:rPr>
        <w:footnoteReference w:id="349"/>
      </w:r>
      <w:r>
        <w:rPr>
          <w:rFonts w:ascii="Amiri" w:hAnsi="Amiri" w:eastAsia="Amiri" w:cs="Amiri"/>
          <w:color w:val="111111"/>
          <w:sz w:val="28"/>
          <w:sz w:val="28"/>
          <w:szCs w:val="28"/>
          <w:rtl w:val="true"/>
          <w:lang w:bidi="ar-SA"/>
        </w:rPr>
        <w:t>طلحة، عن موسى بن محمّد، عن أبيه، عن سلمة بن الأكوع، فذكره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أنبأ أبو طاهر،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إبراهيم بن بسطاس</w:t>
      </w:r>
      <w:r>
        <w:rPr>
          <w:rStyle w:val="FootnoteAnchor"/>
          <w:rtl w:val="true"/>
        </w:rPr>
        <w:footnoteReference w:id="350"/>
      </w:r>
      <w:r>
        <w:rPr>
          <w:rFonts w:ascii="Amiri" w:hAnsi="Amiri" w:eastAsia="Amiri" w:cs="Amiri"/>
          <w:color w:val="111111"/>
          <w:sz w:val="28"/>
          <w:sz w:val="28"/>
          <w:szCs w:val="28"/>
          <w:rtl w:val="true"/>
          <w:lang w:bidi="ar-SA"/>
        </w:rPr>
        <w:t>، عن محمّد بن إبراهيم بن الحارث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في غزوة ذات قرد على ماء يقال له بيسان</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فقيل اسمه يا رسول اللّه بيسان</w:t>
      </w:r>
      <w:r>
        <w:rPr>
          <w:rStyle w:val="FootnoteAnchor"/>
          <w:rtl w:val="true"/>
        </w:rPr>
        <w:footnoteReference w:id="352"/>
      </w:r>
      <w:r>
        <w:rPr>
          <w:rFonts w:ascii="Amiri" w:hAnsi="Amiri" w:eastAsia="Amiri" w:cs="Amiri"/>
          <w:color w:val="111111"/>
          <w:sz w:val="28"/>
          <w:sz w:val="28"/>
          <w:szCs w:val="28"/>
          <w:rtl w:val="true"/>
          <w:lang w:bidi="ar-SA"/>
        </w:rPr>
        <w:t>، و هو مالح، فقال رسول اللّه صلّى اللّه عليه و سلّم لا، بل هو نعمان و هو طيب فغيّر رسول اللّه صلّى اللّه عليه و سلّم الاسم، و غيّر اللّه الماء، فاشتراه طلحة بن عبيد اللّه، ثم تصدّق به، و جاء إلى النبي صلّى اللّه عليه و سلّم فأخبره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يا طلحة إلاّ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سمّي طلحة الفيّاض</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محمّد بن </w:t>
      </w:r>
    </w:p>
    <w:p>
      <w:pPr>
        <w:pStyle w:val="BookText"/>
        <w:rPr/>
      </w:pPr>
      <w:r>
        <w:rPr>
          <w:rFonts w:ascii="Amiri" w:hAnsi="Amiri" w:eastAsia="Amiri" w:cs="Amiri"/>
          <w:color w:val="111111"/>
          <w:sz w:val="28"/>
          <w:sz w:val="28"/>
          <w:szCs w:val="28"/>
          <w:rtl w:val="true"/>
          <w:lang w:bidi="ar-SA"/>
        </w:rPr>
        <w:t>حيّان</w:t>
      </w:r>
      <w:r>
        <w:rPr>
          <w:rStyle w:val="FootnoteAnchor"/>
          <w:rtl w:val="true"/>
        </w:rPr>
        <w:footnoteReference w:id="354"/>
      </w:r>
      <w:r>
        <w:rPr>
          <w:rFonts w:ascii="Amiri" w:hAnsi="Amiri" w:eastAsia="Amiri" w:cs="Amiri"/>
          <w:color w:val="111111"/>
          <w:sz w:val="28"/>
          <w:sz w:val="28"/>
          <w:szCs w:val="28"/>
          <w:rtl w:val="true"/>
          <w:lang w:bidi="ar-SA"/>
        </w:rPr>
        <w:t>، نا أبو عمر بن حكيم، عن إسحاق بن الضيف، نا عبّاس بن إسماعيل، نا سليمان بن أيوب بن موسى بن طلحة بن عبيد اللّه، عن أبيه، عن جده،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 إن رسول اللّه صلّى اللّه عليه و سلّم كان إذا قعد سأل عني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الصّبيح، المليح، الفصيح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أبو عمر الفارسي، أنا محمد بن أحمد بن إسحاق بن يعقوب، نا أحمد بن منصور، و أبو إسماعيل،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سليمان بن أيوب بن سليمان بن سليمان</w:t>
      </w:r>
      <w:r>
        <w:rPr>
          <w:rStyle w:val="FootnoteAnchor"/>
          <w:rtl w:val="true"/>
        </w:rPr>
        <w:footnoteReference w:id="355"/>
      </w:r>
      <w:r>
        <w:rPr>
          <w:rFonts w:ascii="Amiri" w:hAnsi="Amiri" w:eastAsia="Amiri" w:cs="Amiri"/>
          <w:color w:val="111111"/>
          <w:sz w:val="28"/>
          <w:sz w:val="28"/>
          <w:szCs w:val="28"/>
          <w:rtl w:val="true"/>
          <w:lang w:bidi="ar-SA"/>
        </w:rPr>
        <w:t>بن عيسى بن</w:t>
      </w:r>
      <w:r>
        <w:rPr>
          <w:rStyle w:val="FootnoteAnchor"/>
          <w:rtl w:val="true"/>
        </w:rPr>
        <w:footnoteReference w:id="356"/>
      </w:r>
      <w:r>
        <w:rPr>
          <w:rFonts w:ascii="Amiri" w:hAnsi="Amiri" w:eastAsia="Amiri" w:cs="Amiri"/>
          <w:color w:val="111111"/>
          <w:sz w:val="28"/>
          <w:sz w:val="28"/>
          <w:szCs w:val="28"/>
          <w:rtl w:val="true"/>
          <w:lang w:bidi="ar-SA"/>
        </w:rPr>
        <w:t>موسى، حدّثني أبي أيوب، عن جدي سليمان</w:t>
      </w:r>
      <w:r>
        <w:rPr>
          <w:rStyle w:val="FootnoteAnchor"/>
          <w:rtl w:val="true"/>
        </w:rPr>
        <w:footnoteReference w:id="357"/>
      </w:r>
      <w:r>
        <w:rPr>
          <w:rFonts w:ascii="Amiri" w:hAnsi="Amiri" w:eastAsia="Amiri" w:cs="Amiri"/>
          <w:color w:val="111111"/>
          <w:sz w:val="28"/>
          <w:sz w:val="28"/>
          <w:szCs w:val="28"/>
          <w:rtl w:val="true"/>
          <w:lang w:bidi="ar-SA"/>
        </w:rPr>
        <w:t>بن عيسى، عن جده موسى بن طلحة، عن أبيه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رحلة</w:t>
      </w:r>
      <w:r>
        <w:rPr>
          <w:rStyle w:val="FootnoteAnchor"/>
          <w:rtl w:val="true"/>
        </w:rPr>
        <w:footnoteReference w:id="358"/>
      </w:r>
      <w:r>
        <w:rPr>
          <w:rFonts w:ascii="Amiri" w:hAnsi="Amiri" w:eastAsia="Amiri" w:cs="Amiri"/>
          <w:color w:val="111111"/>
          <w:sz w:val="28"/>
          <w:sz w:val="28"/>
          <w:szCs w:val="28"/>
          <w:rtl w:val="true"/>
          <w:lang w:bidi="ar-SA"/>
        </w:rPr>
        <w:t>رسول اللّه صلّى اللّه عليه و سلّم و طيبه إلي، فأتاه رجل يسأله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طلحة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فأتاني فأعلمني، فأبيت عليه، فرجع إلى النبي صلّى اللّه عليه و سلّم، فأعلمه، فقال له مثل ذلك، و رجع إليّ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بعثه إلاّ و هو يحب أن يقضي حاجته، و كان رسول اللّه صلّى اللّه عليه و سلّم لا يكاد يسأل شيئا إلاّ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لآتي 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أحبّ إليّ من أن ألي رحلته، فدفعتها إليه، فأراد النبي صلّى اللّه عليه و سلّم سفرا، فأمر أن يرحل له، فأتاني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الرحلتين كانت أحبّ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الطائفية، فرحلها له ثم قرّبها إليه، فلما ثارت به انكبت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رحل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إلى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فردّت إليّ،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غششت</w:t>
      </w:r>
      <w:r>
        <w:rPr>
          <w:rStyle w:val="FootnoteAnchor"/>
          <w:rtl w:val="true"/>
        </w:rPr>
        <w:footnoteReference w:id="359"/>
      </w:r>
      <w:r>
        <w:rPr>
          <w:rFonts w:ascii="Amiri" w:hAnsi="Amiri" w:eastAsia="Amiri" w:cs="Amiri"/>
          <w:color w:val="111111"/>
          <w:sz w:val="28"/>
          <w:sz w:val="28"/>
          <w:szCs w:val="28"/>
          <w:rtl w:val="true"/>
          <w:lang w:bidi="ar-SA"/>
        </w:rPr>
        <w:t>أحدا في الإسلام غيره لكي ترجع رحلة رسول اللّه صلّى اللّه عليه و سلّم إليّ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طاوس، أنا أبو الغنائم بن أبي عثمان، أنا عبد اللّه بن عبيد اللّه، نا الحسين بن إسماعيل المحاملي، نا يوسف، نا جرير، عن حصين بن عبد الرّحمن، عن عمرو بن ميمون،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أحقّ بهذا الأمر من هؤلاء الذين توفي رسول اللّه صلّى اللّه عليه و سلّم و هو عنهم راض، ثم سمّى عثمان، و عليا، </w:t>
      </w:r>
    </w:p>
    <w:p>
      <w:pPr>
        <w:pStyle w:val="BookText"/>
        <w:rPr/>
      </w:pPr>
      <w:r>
        <w:rPr>
          <w:rFonts w:ascii="Amiri" w:hAnsi="Amiri" w:eastAsia="Amiri" w:cs="Amiri"/>
          <w:color w:val="111111"/>
          <w:sz w:val="28"/>
          <w:sz w:val="28"/>
          <w:szCs w:val="28"/>
          <w:rtl w:val="true"/>
          <w:lang w:bidi="ar-SA"/>
        </w:rPr>
        <w:t>و طلحة، و الزّبير، و عبد الرّحمن بن عوف، و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w:t>
      </w:r>
      <w:r>
        <w:rPr>
          <w:rStyle w:val="FootnoteAnchor"/>
          <w:rtl w:val="true"/>
        </w:rPr>
        <w:footnoteReference w:id="360"/>
      </w:r>
      <w:r>
        <w:rPr>
          <w:rFonts w:ascii="Amiri" w:hAnsi="Amiri" w:eastAsia="Amiri" w:cs="Amiri"/>
          <w:color w:val="111111"/>
          <w:sz w:val="28"/>
          <w:sz w:val="28"/>
          <w:szCs w:val="28"/>
          <w:rtl w:val="true"/>
          <w:lang w:bidi="ar-SA"/>
        </w:rPr>
        <w:t xml:space="preserve">بن يزداد المقرئ الأهوازي، نا أبو طلحة عبد الجبّار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الطّلحي شيخ الطلحيين بالبصرة عند قبر طلحة، حدّثني أبي</w:t>
      </w:r>
      <w:r>
        <w:rPr>
          <w:rStyle w:val="FootnoteAnchor"/>
          <w:rtl w:val="true"/>
        </w:rPr>
        <w:footnoteReference w:id="361"/>
      </w:r>
      <w:r>
        <w:rPr>
          <w:rFonts w:ascii="Amiri" w:hAnsi="Amiri" w:eastAsia="Amiri" w:cs="Amiri"/>
          <w:color w:val="111111"/>
          <w:sz w:val="28"/>
          <w:sz w:val="28"/>
          <w:szCs w:val="28"/>
          <w:rtl w:val="true"/>
          <w:lang w:bidi="ar-SA"/>
        </w:rPr>
        <w:t>مهدي بن الحسن بن محمّد بن عيسى الطلحي، نا أحمد بن صالح الطلحي، نا طلحة بن صالح الطلحي، نا سليم</w:t>
      </w:r>
      <w:r>
        <w:rPr>
          <w:rStyle w:val="FootnoteAnchor"/>
          <w:rtl w:val="true"/>
        </w:rPr>
        <w:footnoteReference w:id="362"/>
      </w:r>
      <w:r>
        <w:rPr>
          <w:rFonts w:ascii="Amiri" w:hAnsi="Amiri" w:eastAsia="Amiri" w:cs="Amiri"/>
          <w:color w:val="111111"/>
          <w:sz w:val="28"/>
          <w:sz w:val="28"/>
          <w:szCs w:val="28"/>
          <w:rtl w:val="true"/>
          <w:lang w:bidi="ar-SA"/>
        </w:rPr>
        <w:t>بن أيوب الطلحي، عن أبيه، عن جده، عن موسى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بعض المجالس، فأوسعوا من كل ناحية، فجلس في أدناها،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 للّه الرضا بالدّون من شرف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أحمد بن منصور، و علي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أنا محمّد بن إسماعيل التّرمذي، نا سليمان بن أيوب بن سليمان بن عيسى بن موسى بن طلحة بن عبيد اللّه، حدّثني أبي، عن جدي،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مجلس قوم أنا و أبي، فأوسعوا له من كل ناحية، فدعوته إلى أن يجلس في صدر المجلس، فجلس في أدناه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 للّه الرضا بالدّون من شرف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عبد اللّه الحافظ، نا أبو العباس محمّد بن يعقوب، نا محمّد بن علي بن ميمون الميموني بالرّقّة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الفضل الفضيلي، أنا القاسم الخليلي، أنا أبو القاسم الحرّاني، أنا الهيثم بن كليب الشاشي</w:t>
      </w:r>
      <w:r>
        <w:rPr>
          <w:rStyle w:val="FootnoteAnchor"/>
          <w:rtl w:val="true"/>
        </w:rPr>
        <w:footnoteReference w:id="363"/>
      </w:r>
      <w:r>
        <w:rPr>
          <w:rFonts w:ascii="Amiri" w:hAnsi="Amiri" w:eastAsia="Amiri" w:cs="Amiri"/>
          <w:color w:val="111111"/>
          <w:sz w:val="28"/>
          <w:sz w:val="28"/>
          <w:szCs w:val="28"/>
          <w:rtl w:val="true"/>
          <w:lang w:bidi="ar-SA"/>
        </w:rPr>
        <w:t>، أنا أبو الفضل العباس بن محمّد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الأسود، نا حاتم بن إسماعيل، عن محمّد بن يوسف، عن السّائب، هو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السّائب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طلحة بن </w:t>
      </w:r>
    </w:p>
    <w:p>
      <w:pPr>
        <w:pStyle w:val="BookText"/>
        <w:rPr/>
      </w:pPr>
      <w:r>
        <w:rPr>
          <w:rFonts w:ascii="Amiri" w:hAnsi="Amiri" w:eastAsia="Amiri" w:cs="Amiri"/>
          <w:color w:val="111111"/>
          <w:sz w:val="28"/>
          <w:sz w:val="28"/>
          <w:szCs w:val="28"/>
          <w:rtl w:val="true"/>
          <w:lang w:bidi="ar-SA"/>
        </w:rPr>
        <w:t>عبيد اللّه، و سعدا، و المقداد، و عبد الرّحمن بن عوف، فما سمعت أحدا منهم يحدّث عن رسول اللّه صلّى اللّه عليه و سلّم إلاّ أني سمعت طلحة بن عبيد اللّه يحدّث عن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ثنا عبد العزيز بن أحمد، أنا أبو محمّد بن أبي نصر، أنا أبو الميمون، نا أبو زرعة، نا إسحاق بن موسى الأنصاري، نا محمّد بن معين، أنا داود، عن ربيعة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الهدير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طلحة بن عبيد اللّه، فما سمعته يحدّث عن رسول اللّه صلّى اللّه عليه و سلّم قطّ غير حديث واحد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علي بن محمّد بن بشران، أنا عثمان بن أحمد، نا حنبل بن إسحاق، نا الحميدي، نا سفيان، نا ابن أبي خالد أن عمر خطب أم كلثوم بنت أبي بكر إلى عائشة و هي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المذهب بها عنك، فبلغها ذاك فأتت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تنكحين عمر يطعمني الجشب من الطعام، إنما أريد فتى يصب عليّ الدنيا صبّا، و اللّه لئن فعلت لأذهبن لأضحي عند قبر رسول اللّه صلّى اللّه عليه و سلّم، فأرسلت عائشة إلى عمرو بن العاص،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عمر فتحدث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أنك تذكر التزويج،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ذاك أن يكون من أيامك أو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أم كلثوم بنت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إربك إلى جارية تبغي عليك الليل و النهار إياها،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أمرتك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سفيان بن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طلحة بن عبيد اللّه،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أدنو من الخدر؟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ذاك لقد تزوّجت فتى أصحاب محمّد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و حدّثنا أبو الحسن علي بن سليمان الفقيه عنه، أنبأ أبو بكر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الحافظ، أخبرني عبيد اللّه بن محمّد بن أحمد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إسماعيل محمّد بن إسماعيل التّرمذي، نا سليمان بن أيوب بن سليمان بن عيسى بن موسى بن طلحة، عن طلحة بن عبيد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 عمر بن الخطاب أم أبان بنت عتبة بن ربيعة بن عبد شمس، فأبته فقيل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دخل بيأس، و إن خرج بيأس، قد أذهله أمر آخرته عن أمر دنياه، كأنه ينظر إلى ربّه بعينه، ثم خطبها الزّبير بن العوام فأبته،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لزوجته الإشارة في قراملها، ثم خطبها علي فأبت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لزوجته منه إلاّ قضاء حاجته،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و كان ثمّ خطبها طلحة،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غارقة بحلائقه، إن دخل دخل ضحاكا، و إن خرج خرج بساما، إن سألت أعطى، و إن سكتّ ابتدأ، و إن عملت شكر، و إن أذنبت غفر، فلما أن ابتنى بها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أذنت لي أن أكلّم أم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كلمها، فأخذ سجف الحجلة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عزيز و نفسها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أمير المؤمنين و سيد المسلمين فأبيته،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خطبك الزّبير ابن عمة رسول اللّه صلّى اللّه عليه و سلّم و أحد حواريّه فأبيته،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خطبتك أنا و قرابتي لرسول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تزوّجت أحسننا وجها، و أنالنا كفا، يعطي هكذا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أنا أبو جعفر بن المسلمة، أنا أبو طاهر المخلّص، نا أحمد بن سليمان، نا الزّبير بن بكّار، حدّثني عثمان بن عبد الرّحمن أنّ عليّا بن أبي طالب سمع رجلا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 يبعده الفقر</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أبو محمّد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بن عبيد اللّه حسن الوجه جوادا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سويد بن سعيد، نا علي بن مسهر، نا مجالد، عن الشعبي،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طلحة فما رأيت رجلا أعطى لجزيل مال عن غير مسألة منه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جدي أبو المفضّل القاضي،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نا عبد العزيز بن أحمد،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الحسن بن مخلد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الحسن علي بن أحمد بن الحسن، و أبو غالب أحمد، و أبو عبد اللّه يحيى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علي بن الآبنوسي، أنا أبو الحسن علي بن محمّد بن عمر بن أحمد الدارقطني،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الشافعي، نا إبراهيم بن إسحاق، نا محمّد بن أبي عمر، نا سفيان، عن مجالد، عن الشعبي،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طلحة فما رأيت أعطى لجزيل، 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غير مسكة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 الفضل، أنا عبد اللّه بن جعفر، نا يعقوب</w:t>
      </w:r>
      <w:r>
        <w:rPr>
          <w:rStyle w:val="FootnoteAnchor"/>
          <w:rtl w:val="true"/>
        </w:rPr>
        <w:footnoteReference w:id="367"/>
      </w:r>
      <w:r>
        <w:rPr>
          <w:rFonts w:ascii="Amiri" w:hAnsi="Amiri" w:eastAsia="Amiri" w:cs="Amiri"/>
          <w:color w:val="111111"/>
          <w:sz w:val="28"/>
          <w:sz w:val="28"/>
          <w:szCs w:val="28"/>
          <w:rtl w:val="true"/>
          <w:lang w:bidi="ar-SA"/>
        </w:rPr>
        <w:t>، نا أبو بكر الحميدي، نا سفيان، نا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قبيصة 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طلحة بن عبيد اللّه، فما رأيت رجلا أعطى لجزيل مال من غير مسكة</w:t>
      </w:r>
      <w:r>
        <w:rPr>
          <w:rStyle w:val="FootnoteAnchor"/>
          <w:rtl w:val="true"/>
        </w:rPr>
        <w:footnoteReference w:id="368"/>
      </w:r>
      <w:r>
        <w:rPr>
          <w:rFonts w:ascii="Amiri" w:hAnsi="Amiri" w:eastAsia="Amiri" w:cs="Amiri"/>
          <w:color w:val="111111"/>
          <w:sz w:val="28"/>
          <w:sz w:val="28"/>
          <w:szCs w:val="28"/>
          <w:rtl w:val="true"/>
          <w:lang w:bidi="ar-SA"/>
        </w:rPr>
        <w:t>منه،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يسمّى الفيّاض، ثم سمعت سفيان يحدث عن عبد الملك،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طلحة بن عبيد اللّه فما رأيت رجلا أعطى لجزيل مال منه من غير مسكة</w:t>
      </w:r>
      <w:r>
        <w:rPr>
          <w:rStyle w:val="FootnoteAnchor"/>
          <w:rtl w:val="true"/>
        </w:rPr>
        <w:footnoteReference w:id="369"/>
      </w:r>
      <w:r>
        <w:rPr>
          <w:rFonts w:ascii="Amiri" w:hAnsi="Amiri" w:eastAsia="Amiri" w:cs="Amiri"/>
          <w:color w:val="111111"/>
          <w:sz w:val="28"/>
          <w:sz w:val="28"/>
          <w:szCs w:val="28"/>
          <w:rtl w:val="true"/>
          <w:lang w:bidi="ar-SA"/>
        </w:rPr>
        <w:t>، و ذكر أنه سمعه من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ابن الفهم، أنا محمّد بن سعد</w:t>
      </w:r>
      <w:r>
        <w:rPr>
          <w:rStyle w:val="FootnoteAnchor"/>
          <w:rtl w:val="true"/>
        </w:rPr>
        <w:footnoteReference w:id="370"/>
      </w:r>
      <w:r>
        <w:rPr>
          <w:rFonts w:ascii="Amiri" w:hAnsi="Amiri" w:eastAsia="Amiri" w:cs="Amiri"/>
          <w:color w:val="111111"/>
          <w:sz w:val="28"/>
          <w:sz w:val="28"/>
          <w:szCs w:val="28"/>
          <w:rtl w:val="true"/>
          <w:lang w:bidi="ar-SA"/>
        </w:rPr>
        <w:t>، أنا محمّد بن عمر، ثنا أبو بكر بن عبد اللّه بن أبي سبرة، عن مخرمة بن سليمان الوالبي،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طلحة بن عبيد اللّه في السّفر و الحضر فلم أخبر أحدا أعمّ سخاء على الدّرهم و الثوب و الطعام من طلحة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 بن الموحّد، و أبو غالب، و أبو عبد اللّه ابنا البنّا،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الحسين بن الآبنوسي، أنبأ أبو الحسن الدّارقطني، نا القاضي أبو بكر أحمد بن كامل بن خلف، نا أبو إسماعيل محمّد بن إسماعيل السّلمي، نا سليمان بن أيوب بن سليمان بن عيسى بن موسى بن طلحة بن عبيد اللّه أبو أيوب، حدّثني أبي عن جدي عن موسى بن طلحة، عن أبيه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أتاه مال من حضرموت سبع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ليلته يتململ،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لي أراك منذ الليلة تململ، أرابك منا أمر فنعتبك،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لنعم زوجة المرء أنت، و لكن تفكرت منذ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رجل بربّه يبيت و هذا المال عنده في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بعض أخلاقك</w:t>
      </w:r>
      <w:r>
        <w:rPr>
          <w:rStyle w:val="FootnoteAnchor"/>
          <w:rtl w:val="true"/>
        </w:rPr>
        <w:footnoteReference w:id="3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دعوت بجفان و قصاع فقسمتها على بيوت المهاجرين و الأنصار على قدر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إنك ما علمت موفّقة ابنة موفّق، و هي أم كلثوم بنت أبي بكر الصّديق، فلما أصبح دعا بجفان و قصاع فقسمها بين المهاجرين و الأنصار، فبعث إلى علي بن أبي طالب منها بجفنة،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أ ما كان لنا في هذا المال من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منذ اليوم فشأنك بما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صرة فيها نحو من ألف درهم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السّلمي الفقيه، نا عبد العزيز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جدي أبو المفضّل القرشي،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مخلد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القاسم بن الحصين، أنا أبو طالب بن غيلان،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نا إبراهيم بن إسحاق الحربي، نا عبد اللّه بن عمر، نا محمّد بن يعلى، نا الحسن بن دينار،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طلحة فسأله و تقرّب إليه برحم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الرحم ما سألني بها أحد قبلك، إنّ لي أرضا قد أعطاني فيها عثمان ثلاثمائة ألف، فإن شئت فاغد فاقبضها، و إن شئت بعتها من عثمان و دفعتها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الثمن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العلوي، أنا رشأ المقرئ، أنا الحسن بن إسماعيل، أنا أبو بكر الدّينوري، نا محمّد بن يونس، نا الأصمعي، نا ابن عمران قاضي المدينة أن طلحة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عشرة من أسارى بدر</w:t>
      </w:r>
      <w:r>
        <w:rPr>
          <w:rStyle w:val="FootnoteAnchor"/>
          <w:rtl w:val="true"/>
        </w:rPr>
        <w:footnoteReference w:id="374"/>
      </w:r>
      <w:r>
        <w:rPr>
          <w:rFonts w:ascii="Amiri" w:hAnsi="Amiri" w:eastAsia="Amiri" w:cs="Amiri"/>
          <w:color w:val="111111"/>
          <w:sz w:val="28"/>
          <w:sz w:val="28"/>
          <w:szCs w:val="28"/>
          <w:rtl w:val="true"/>
          <w:lang w:bidi="ar-SA"/>
        </w:rPr>
        <w:t>بماله، و أنه سئل برحم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سئلت بهذا الرحم قط قبل اليوم، و قد بعت لي حائطا بسبع مائة ألف درهم و أنا فيه بالخيار، فإن شئت ارتجعته و أعطيتك، و إن شئت أعطيتك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الدّينوري، نا علي بن الحسن الربعي، ثنا أبي، عن المدائني، عن محمّد بن عبد اللّه القرشي،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ولد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طلحة بن عبيد اللّه رداء نفيسا فبينا يسيرا إذا رجل قد استلبه، فقام الناس فأخذوه منه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عليه، فلما رآه الرجل حجل و رمى به إلى طلحة،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بارك اللّه لك فيه، فإني لأستحي من اللّه أن يؤمل أحد فيّ أملا فأخيّب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الصيرفي، أنا علي بن عمر الدارقطني، نا أبو بكر أحمد بن محمّد بن أبي شيبة، نا محمّد بن بكر بن خالد النيسابوري، نا سفيان، عن طلحة بن يحيى بن طلحة، عن جدته سعدى بنت عوف المرّية،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طلحة يوما و هو خاثر</w:t>
      </w:r>
      <w:r>
        <w:rPr>
          <w:rStyle w:val="FootnoteAnchor"/>
          <w:rtl w:val="true"/>
        </w:rPr>
        <w:footnoteReference w:id="375"/>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لعلك رابك من أهلك شيء فنعتبك‌؟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نعم خليلة المرء المسلم، و لكن مال عندي قد غمّني،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يغمّك‌؟ عليك بقومك،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ادع 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فقسمه بينهم، فسألت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ألف</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الدارقطني، نا أبو بكر محمّد بن عبد اللّه بن إبراهيم الشافعي، نا إبراهيم بن إسحاق الحربي، نا محمّد بن الصباح، نا سفيان، نا طلحة بن يحيى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حدثتنا جدتي سعدى بنت عوف،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طلحة فرأيت منه ثقلا</w:t>
      </w:r>
      <w:r>
        <w:rPr>
          <w:rStyle w:val="FootnoteAnchor"/>
          <w:rtl w:val="true"/>
        </w:rPr>
        <w:footnoteReference w:id="377"/>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مال فقد 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يغمك ادع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قومي، فقسمه فيهم، فسألت الخادم و الخازن 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محمّد بن الحسين، أنا أبو محمّد بن درستويه، نا يعقوب بن سفيان</w:t>
      </w:r>
      <w:r>
        <w:rPr>
          <w:rStyle w:val="FootnoteAnchor"/>
          <w:rtl w:val="true"/>
        </w:rPr>
        <w:footnoteReference w:id="378"/>
      </w:r>
      <w:r>
        <w:rPr>
          <w:rFonts w:ascii="Amiri" w:hAnsi="Amiri" w:eastAsia="Amiri" w:cs="Amiri"/>
          <w:color w:val="111111"/>
          <w:sz w:val="28"/>
          <w:sz w:val="28"/>
          <w:szCs w:val="28"/>
          <w:rtl w:val="true"/>
          <w:lang w:bidi="ar-SA"/>
        </w:rPr>
        <w:t>، نا أبو بكر، نا سفيان، حدّثني طلحة بن يحيى، حدثتني جدتي سعدى بنت عوف المرّية،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طلحة بن عبيد اللّه يوما حائرا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حائرا، أرابك منّا ريب فنعتبك‌؟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رابني منك ريب، و لنعم حليلة المرء المسلم أنت، إلاّ أنه اجتمع في بيت المال مال كثير قد غمّني،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منه، أرسل إلى قومك فاقسمه بينهم،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قومه فقسمه بينهم، قالت 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أنبأ الحسن بن إسماعيل، أنا أبو بكر المالكي، نا إبراهيم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اللّه، نا عبد الوهاب، عن هشام، عن الحسن أن طلحة بن عبيد اللّه باع أرضا له من عثمان بن عفّان بسبع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حملها فلما جاء بها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ببيت و هذه في بيته لا يدري ما يطرقه من اللّه لغرير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رسوله يختلف في سكك المدينة يقسمها، فما أصبح و عنده منها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أنا صالح بن أحمد، حدّثني أبي، نا روح بن عبادة، أنا عوف،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طلحة بن عبيد اللّه باع أرضا له بسبعمائة ألف درهم، فبات ليلة عنده ذلك المال، فبات أرقا من مخافة ذلك المال حتى أصبح ففرّقه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Style w:val="FootnoteAnchor"/>
          <w:rtl w:val="true"/>
        </w:rPr>
        <w:footnoteReference w:id="379"/>
      </w:r>
      <w:r>
        <w:rPr>
          <w:rFonts w:ascii="Amiri" w:hAnsi="Amiri" w:eastAsia="Amiri" w:cs="Amiri"/>
          <w:color w:val="111111"/>
          <w:sz w:val="28"/>
          <w:sz w:val="28"/>
          <w:szCs w:val="28"/>
          <w:rtl w:val="true"/>
          <w:lang w:bidi="ar-SA"/>
        </w:rPr>
        <w:t>، أنا محمّد بن عمر، نا موسى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طلحة بن عبيد اللّه يغلّ بالعراق ما بين </w:t>
      </w:r>
    </w:p>
    <w:p>
      <w:pPr>
        <w:pStyle w:val="BookText"/>
        <w:rPr/>
      </w:pPr>
      <w:r>
        <w:rPr>
          <w:rFonts w:ascii="Amiri" w:hAnsi="Amiri" w:eastAsia="Amiri" w:cs="Amiri"/>
          <w:color w:val="111111"/>
          <w:sz w:val="28"/>
          <w:sz w:val="28"/>
          <w:szCs w:val="28"/>
          <w:rtl w:val="true"/>
          <w:lang w:bidi="ar-SA"/>
        </w:rPr>
        <w:t>أربعمائة ألف إلى خمسمائة ألف، و يغلّ بالسراة عشرة آلاف دينار أو أقل، أو أكثر، و بالأعراض له غلاّت، و كان لا يدع أحدا من بني تيم</w:t>
      </w:r>
      <w:r>
        <w:rPr>
          <w:rStyle w:val="FootnoteAnchor"/>
          <w:rtl w:val="true"/>
        </w:rPr>
        <w:footnoteReference w:id="380"/>
      </w:r>
      <w:r>
        <w:rPr>
          <w:rFonts w:ascii="Amiri" w:hAnsi="Amiri" w:eastAsia="Amiri" w:cs="Amiri"/>
          <w:color w:val="111111"/>
          <w:sz w:val="28"/>
          <w:sz w:val="28"/>
          <w:szCs w:val="28"/>
          <w:rtl w:val="true"/>
          <w:lang w:bidi="ar-SA"/>
        </w:rPr>
        <w:t>عائلا إلاّ كفاه مئونته و مئونة عياله، و زوّج أياماهم و أخدم عائلهم، و قضى دين غارمهم، و لقد كان يرسل إلى عائشة إذا جاءت غلّته كل سنة بعشرة آلاف، و لقد قضى عن صبحة</w:t>
      </w:r>
      <w:r>
        <w:rPr>
          <w:rStyle w:val="FootnoteAnchor"/>
          <w:rtl w:val="true"/>
        </w:rPr>
        <w:footnoteReference w:id="381"/>
      </w:r>
      <w:r>
        <w:rPr>
          <w:rFonts w:ascii="Amiri" w:hAnsi="Amiri" w:eastAsia="Amiri" w:cs="Amiri"/>
          <w:color w:val="111111"/>
          <w:sz w:val="28"/>
          <w:sz w:val="28"/>
          <w:szCs w:val="28"/>
          <w:rtl w:val="true"/>
          <w:lang w:bidi="ar-SA"/>
        </w:rPr>
        <w:t>التيمي 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الذهني، أنبأ أبو عبد اللّه الطوسي، نا الزّبير بن بكّار، حدّثني عثمان بن عبد الرّحمن، أن عبيد اللّه بن معمر، و عبد اللّه بن عامر بن كريز اشتريا من عمر بن الخطاب رقيقا ممن سبي، ففضل عليهما من ثمنهم ثمانون ألف درهم، فأمر بهما عمر أن يلزما بها، فمر بهما طلحة و هو يريد الصّلاة في مسجد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معمر يلازم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خبره، فأمر بالأربعين الألف التي عليه تقضى عنه، فقال عبيد اللّه بن معمر لعبد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قضيت عني بقيت ملازما، و إن قضيت عند لم تتركني طلحة حتى يقضي عني، فرفع إليه الأربعين ألف فقضاها عبد اللّه بن عامر عن نفسه و خلّى سبيله، فمر طلحة منصرفا من الصّلاة، فوجد عبيد اللّه بن معمر يلازم،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معمر أ لم آمر بالقضاء عنه، فأخبر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معمر فقد علم أن له ابن عم لا يسلمه، احملوا أربعين ألف درهم و اقضوها عنه، ففعلوا، فخلي سبيل عبيد اللّه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أبي سلمة بن عبيد اللّه بن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طلحة بن عبيد اللّه من النساسق</w:t>
      </w:r>
      <w:r>
        <w:rPr>
          <w:rStyle w:val="FootnoteAnchor"/>
          <w:rtl w:val="true"/>
        </w:rPr>
        <w:footnoteReference w:id="382"/>
      </w:r>
      <w:r>
        <w:rPr>
          <w:rFonts w:ascii="Amiri" w:hAnsi="Amiri" w:eastAsia="Amiri" w:cs="Amiri"/>
          <w:color w:val="111111"/>
          <w:sz w:val="28"/>
          <w:sz w:val="28"/>
          <w:szCs w:val="28"/>
          <w:rtl w:val="true"/>
          <w:lang w:bidi="ar-SA"/>
        </w:rPr>
        <w:t>بالعراق خمس مائة ألف درهم، فقسمها حتى أتى على آخرها و هو في حنيف</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أنا أبو الحسن المقرئ، أنا أبو محمّد المصري، أنا أبو بكر المالكي، نا إسحاق بن ميمون، نا الحميدي، نا سفيان، نا عمرو بن دينار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غلّة طلحة بن عبيد اللّه كل يوم ألف واف</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أنا أحمد بن معروف، نا الحسين بن محمّد، نا محمّد بن سعد</w:t>
      </w:r>
      <w:r>
        <w:rPr>
          <w:rStyle w:val="FootnoteAnchor"/>
          <w:rtl w:val="true"/>
        </w:rPr>
        <w:footnoteReference w:id="385"/>
      </w:r>
      <w:r>
        <w:rPr>
          <w:rFonts w:ascii="Amiri" w:hAnsi="Amiri" w:eastAsia="Amiri" w:cs="Amiri"/>
          <w:color w:val="111111"/>
          <w:sz w:val="28"/>
          <w:sz w:val="28"/>
          <w:szCs w:val="28"/>
          <w:rtl w:val="true"/>
          <w:lang w:bidi="ar-SA"/>
        </w:rPr>
        <w:t>، أنا محمّد بن عمر، نا أبو بكر بن عبد اللّه بن أبي سبرة، عن مخرمة بن سليمان الوالبي، عن عيسى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طلحة يغلّ كل يوم من العراق ألف واف درهم و دانقين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إسحاق بن يحيى، عن موسى بن طلحة أن معاوية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أبو محمّد، يرحمه اللّه، من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ألف درهم و مائتي ألف درهم و مائتي ألف دينار، و كان ماله قد اغتيل، كان يغلّ كل سنة من العراق مائة ألف سوى غلاّته من السراة و غيرها، و لقد كان يدخل قوت أهله بالمدينة سنتهم من مزرعته بقناة كان يزرع على عشرين ناضحا، و أول من زرع القمح بقناة هو،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حميدا سخيا شريفا، و قتل فقيرا</w:t>
      </w:r>
      <w:r>
        <w:rPr>
          <w:rStyle w:val="FootnoteAnchor"/>
          <w:rtl w:val="true"/>
        </w:rPr>
        <w:footnoteReference w:id="38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w:t>
      </w:r>
      <w:r>
        <w:rPr>
          <w:rStyle w:val="FootnoteAnchor"/>
          <w:rtl w:val="true"/>
        </w:rPr>
        <w:footnoteReference w:id="389"/>
      </w:r>
      <w:r>
        <w:rPr>
          <w:rFonts w:ascii="IRNazanin" w:hAnsi="IRNazanin" w:eastAsia="IRNazanin"/>
          <w:color w:val="111111"/>
          <w:sz w:val="28"/>
          <w:sz w:val="28"/>
          <w:szCs w:val="28"/>
          <w:rtl w:val="true"/>
          <w:lang w:bidi="fa-IR"/>
        </w:rPr>
        <w:t>، نا أبو الحسن</w:t>
      </w:r>
      <w:r>
        <w:rPr>
          <w:rStyle w:val="FootnoteAnchor"/>
          <w:rtl w:val="true"/>
        </w:rPr>
        <w:footnoteReference w:id="390"/>
      </w:r>
      <w:r>
        <w:rPr>
          <w:rFonts w:ascii="Amiri" w:hAnsi="Amiri" w:eastAsia="Amiri" w:cs="Amiri"/>
          <w:color w:val="111111"/>
          <w:sz w:val="28"/>
          <w:sz w:val="28"/>
          <w:szCs w:val="28"/>
          <w:rtl w:val="true"/>
          <w:lang w:bidi="ar-SA"/>
        </w:rPr>
        <w:t>محمّد بن كيسان، نا إسماعيل بن إسحاق القاضي، نا نصر بن علي، نا الأصمعي، نا نافع بن أبي نعيم، عن محمّد بن عمران، عن سعدى بنت عوف امرأة طلحة بن عبيد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تصدق</w:t>
      </w:r>
      <w:r>
        <w:rPr>
          <w:rStyle w:val="FootnoteAnchor"/>
          <w:rtl w:val="true"/>
        </w:rPr>
        <w:footnoteReference w:id="391"/>
      </w:r>
      <w:r>
        <w:rPr>
          <w:rFonts w:ascii="Amiri" w:hAnsi="Amiri" w:eastAsia="Amiri" w:cs="Amiri"/>
          <w:color w:val="111111"/>
          <w:sz w:val="28"/>
          <w:sz w:val="28"/>
          <w:szCs w:val="28"/>
          <w:rtl w:val="true"/>
          <w:lang w:bidi="ar-SA"/>
        </w:rPr>
        <w:t>طلحة يوم بمائة ألف، ثم حبسه عن الرواح إلى المسجد أن جمعت له بين طرفي ثوبه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المسلّم الفقيه، نا عبد العزيز الصّوفي، أنا أبو محمّد بن أبي نصر، أنا أبو علي محمّد بن هارون بن شعيب، نا محمّد بن جعفر النحوي، نا الحارث بن محمّد، نا المدائني، نا إسحاق بن يحيى،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لعثمان على طلحة بن عبيد اللّه خمسون ألف درهم، فخرج عثمان يوما إلى المسجد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لك مالك فاقبضه،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أبا محمّد معونة لك على مروءتك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محمّد بن خلف بن المرزبان، نا حمّاد بن إسحاق بن إبراهيم، حدّثني علي بن محمّد مولى سمرة بن جندب، عن محمّد بن إسحاق، عن يحيى بن طلحة،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لعثمان بن عفّان على طلحة بن عبيد اللّه خمسون ألف درهم، فخرج عثمان إلى المسجد فلقيه طلحة،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لك مالك فاقبضه،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أبا محمّد معونة على مروءتك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الموحّد، و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الحسن الدّارقطني، نا محمّد بن عبد اللّه بن أحمد بن عتّاب، نا الحارث بن محمّد، نا المدائني، عن إسحاق بن يحيى بن طلحة بن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لعثمان على طلحة خمسون ألف درهم، فخرج عثمان يوما إلى المسجد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لك مالك فاقبضه،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أبا محمّد معونة لك على مروءتك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الفقيهان، و أبو المعالي بن السّعتري،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الحديد، أنا جدي أبو بكر، أنا أبو بكر الخرائطي، نا نصر بن داود، نا أبو مسعود هانئ بن يحيى المفلوج، نا شعبة، أخبرني إسماعيل بن أبي خالد، عن قيس بن أبي حازم، عن طلحة بن عبيد اللّه، و كان من حكماء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عيب الرجل جلوسه في بيته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الخرائطي، نا محمّد بن إسماعيل الترمذي، نا سليمان بن أيوب الطلحي، نا أبي، عن جدي، عن موسى بن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 بخيلا في صلة، و لا جبانا في حرب، و لا شابا في 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من دهاة قريش و من علمائهم،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عيب المرء أن يكثر الجلوس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محمّد، نا الحسين بن الحسن، أنا ابن المبارك، و الفضل بن موسى، و سفيان بن عيينة، و المعتمر بن سليمان عن</w:t>
      </w:r>
      <w:r>
        <w:rPr>
          <w:rStyle w:val="FootnoteAnchor"/>
          <w:rtl w:val="true"/>
        </w:rPr>
        <w:footnoteReference w:id="392"/>
      </w:r>
      <w:r>
        <w:rPr>
          <w:rFonts w:ascii="Amiri" w:hAnsi="Amiri" w:eastAsia="Amiri" w:cs="Amiri"/>
          <w:color w:val="111111"/>
          <w:sz w:val="28"/>
          <w:sz w:val="28"/>
          <w:szCs w:val="28"/>
          <w:rtl w:val="true"/>
          <w:lang w:bidi="ar-SA"/>
        </w:rPr>
        <w:t>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طلحة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العيب على المرء أن يجلس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أحمد بن محمود، أنبأ أبو بكر بن المقرئ، نا محمّد بن جعفر المنبجي، نا عبد اللّه بن سعد، نا عبيد اللّه بن سعد، نا عبيد اللّه بن محمّد، أنا عبد الرّحمن بن محمّد، عن طلحة بن يحيى،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الكسوة تظهر النعمة و الدهن يذهب البؤس، و الإحسان إلى الخادم يكبت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القاضي، أنا أبو القاسم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نا عبد العزيز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مخلد، نا محمّد بن إبراهيم الشافعي، نا أبو إسماعيل محمّد بن إسماعيل الترمذي السّلمي، حدّثنا سليمان بن أيوب الطلحي، حدّثني أبي، عن جدي، عن موسى بن طلحة، عن أبيه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ارتجزت بهذا الشعر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حماة غالب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نذبّ عن رسولنا المبارك</w:t>
      </w:r>
    </w:p>
    <w:p>
      <w:pPr>
        <w:pStyle w:val="BookText"/>
        <w:rPr/>
      </w:pPr>
      <w:r>
        <w:rPr>
          <w:rFonts w:ascii="IRNazanin" w:hAnsi="IRNazanin" w:eastAsia="IRNazanin"/>
          <w:color w:val="111111"/>
          <w:sz w:val="28"/>
          <w:sz w:val="28"/>
          <w:szCs w:val="28"/>
          <w:rtl w:val="true"/>
          <w:lang w:bidi="fa-IR"/>
        </w:rPr>
        <w:t>نصرف عنه</w:t>
      </w:r>
      <w:r>
        <w:rPr>
          <w:rStyle w:val="FootnoteAnchor"/>
          <w:rtl w:val="true"/>
        </w:rPr>
        <w:footnoteReference w:id="394"/>
      </w:r>
      <w:r>
        <w:rPr>
          <w:rFonts w:ascii="Amiri" w:hAnsi="Amiri" w:eastAsia="Amiri" w:cs="Amiri"/>
          <w:color w:val="111111"/>
          <w:sz w:val="28"/>
          <w:sz w:val="28"/>
          <w:szCs w:val="28"/>
          <w:rtl w:val="true"/>
          <w:lang w:bidi="ar-SA"/>
        </w:rPr>
        <w:t xml:space="preserve">القوم في المعارك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صفاح الكوم في المبارك</w:t>
      </w:r>
    </w:p>
    <w:p>
      <w:pPr>
        <w:pStyle w:val="BookText"/>
        <w:rPr/>
      </w:pPr>
      <w:r>
        <w:rPr>
          <w:rFonts w:ascii="Amiri" w:hAnsi="Amiri" w:eastAsia="Amiri" w:cs="Amiri"/>
          <w:color w:val="111111"/>
          <w:sz w:val="28"/>
          <w:sz w:val="28"/>
          <w:szCs w:val="28"/>
          <w:rtl w:val="true"/>
          <w:lang w:bidi="ar-SA"/>
        </w:rPr>
        <w:t>و ما انصرف النبي صلّى اللّه عليه و سلّم يوم أحد حتى قال 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طلحة يوم الشّعب آسى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ساعة ضاقت عليه و شقّت </w:t>
      </w:r>
    </w:p>
    <w:p>
      <w:pPr>
        <w:pStyle w:val="BookText"/>
        <w:rPr/>
      </w:pPr>
      <w:r>
        <w:rPr>
          <w:rFonts w:ascii="Amiri" w:hAnsi="Amiri" w:eastAsia="Amiri" w:cs="Amiri"/>
          <w:color w:val="111111"/>
          <w:sz w:val="28"/>
          <w:sz w:val="28"/>
          <w:szCs w:val="28"/>
          <w:rtl w:val="true"/>
          <w:lang w:bidi="ar-SA"/>
        </w:rPr>
        <w:t xml:space="preserve">يقيه بكفّيه الرماح و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أشاجعه تحت السيوف فشلّت</w:t>
      </w:r>
    </w:p>
    <w:p>
      <w:pPr>
        <w:pStyle w:val="BookText"/>
        <w:rPr/>
      </w:pPr>
      <w:r>
        <w:rPr>
          <w:rFonts w:ascii="Amiri" w:hAnsi="Amiri" w:eastAsia="Amiri" w:cs="Amiri"/>
          <w:color w:val="111111"/>
          <w:sz w:val="28"/>
          <w:sz w:val="28"/>
          <w:szCs w:val="28"/>
          <w:rtl w:val="true"/>
          <w:lang w:bidi="ar-SA"/>
        </w:rPr>
        <w:t xml:space="preserve">و كان إمام الناس إلاّ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رحا الإسلام حتى استقلّت</w:t>
      </w:r>
    </w:p>
    <w:p>
      <w:pPr>
        <w:pStyle w:val="BookText"/>
        <w:rPr/>
      </w:pPr>
      <w:r>
        <w:rPr>
          <w:rFonts w:ascii="Amiri" w:hAnsi="Amiri" w:eastAsia="Amiri" w:cs="Amiri"/>
          <w:color w:val="111111"/>
          <w:sz w:val="28"/>
          <w:sz w:val="28"/>
          <w:szCs w:val="28"/>
          <w:rtl w:val="true"/>
          <w:lang w:bidi="ar-SA"/>
        </w:rPr>
        <w:t>و قال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حمى نبيّ الهدى و الخيل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لقوا حامى عن الدين</w:t>
      </w:r>
    </w:p>
    <w:p>
      <w:pPr>
        <w:pStyle w:val="BookText"/>
        <w:rPr/>
      </w:pPr>
      <w:r>
        <w:rPr>
          <w:rFonts w:ascii="Amiri" w:hAnsi="Amiri" w:eastAsia="Amiri" w:cs="Amiri"/>
          <w:color w:val="111111"/>
          <w:sz w:val="28"/>
          <w:sz w:val="28"/>
          <w:szCs w:val="28"/>
          <w:rtl w:val="true"/>
          <w:lang w:bidi="ar-SA"/>
        </w:rPr>
        <w:t xml:space="preserve">صبرا على الطعن إذا ولّت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بين مهديّ و مفتون</w:t>
      </w:r>
    </w:p>
    <w:p>
      <w:pPr>
        <w:pStyle w:val="BookText"/>
        <w:rPr/>
      </w:pPr>
      <w:r>
        <w:rPr>
          <w:rFonts w:ascii="Amiri" w:hAnsi="Amiri" w:eastAsia="Amiri" w:cs="Amiri"/>
          <w:color w:val="111111"/>
          <w:sz w:val="28"/>
          <w:sz w:val="28"/>
          <w:szCs w:val="28"/>
          <w:rtl w:val="true"/>
          <w:lang w:bidi="ar-SA"/>
        </w:rPr>
        <w:t xml:space="preserve">يا طلحة بن عبيد اللّه قد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الجنان و زوّجت المها العين</w:t>
      </w:r>
    </w:p>
    <w:p>
      <w:pPr>
        <w:pStyle w:val="BookText"/>
        <w:rPr/>
      </w:pPr>
      <w:r>
        <w:rPr>
          <w:rFonts w:ascii="IRNazanin" w:hAnsi="IRNazanin" w:eastAsia="IRNazanin"/>
          <w:color w:val="111111"/>
          <w:sz w:val="28"/>
          <w:sz w:val="28"/>
          <w:szCs w:val="28"/>
          <w:rtl w:val="true"/>
          <w:lang w:bidi="fa-IR"/>
        </w:rPr>
        <w:t>و قال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حمى نبيّ الهدى بالسيف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تولّى جميع الناس و انكشفوا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ناب عن مهجة النبي و قد أفضى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العدوّ إذ دلفوا</w:t>
      </w:r>
    </w:p>
    <w:p>
      <w:pPr>
        <w:pStyle w:val="BookText"/>
        <w:rPr/>
      </w:pPr>
      <w:r>
        <w:rPr>
          <w:rFonts w:ascii="Amiri" w:hAnsi="Amiri" w:eastAsia="Amiri" w:cs="Amiri"/>
          <w:color w:val="111111"/>
          <w:sz w:val="28"/>
          <w:sz w:val="28"/>
          <w:szCs w:val="28"/>
          <w:rtl w:val="true"/>
          <w:lang w:bidi="ar-SA"/>
        </w:rPr>
        <w:t xml:space="preserve">مضمّخا بالدّماء يحمله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يحميه إن هم عطفوا</w:t>
      </w:r>
    </w:p>
    <w:p>
      <w:pPr>
        <w:pStyle w:val="BookText"/>
        <w:rPr/>
      </w:pPr>
      <w:r>
        <w:rPr>
          <w:rFonts w:ascii="Amiri" w:hAnsi="Amiri" w:eastAsia="Amiri" w:cs="Amiri"/>
          <w:color w:val="111111"/>
          <w:sz w:val="28"/>
          <w:sz w:val="28"/>
          <w:szCs w:val="28"/>
          <w:rtl w:val="true"/>
          <w:lang w:bidi="ar-SA"/>
        </w:rPr>
        <w:t xml:space="preserve">حافظ إذا سلّم النبي 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جميع العباد</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قال حسّان أيضا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أهلي فداك يا ابن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 الجبل</w:t>
      </w:r>
    </w:p>
    <w:p>
      <w:pPr>
        <w:pStyle w:val="BookText"/>
        <w:rPr/>
      </w:pPr>
      <w:r>
        <w:rPr>
          <w:rFonts w:ascii="Amiri" w:hAnsi="Amiri" w:eastAsia="Amiri" w:cs="Amiri"/>
          <w:color w:val="111111"/>
          <w:sz w:val="28"/>
          <w:sz w:val="28"/>
          <w:szCs w:val="28"/>
          <w:rtl w:val="true"/>
          <w:lang w:bidi="ar-SA"/>
        </w:rPr>
        <w:t xml:space="preserve">ترك الخيار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طلحة لم يزل</w:t>
      </w:r>
    </w:p>
    <w:p>
      <w:pPr>
        <w:pStyle w:val="BookText"/>
        <w:rPr/>
      </w:pPr>
      <w:r>
        <w:rPr>
          <w:rFonts w:ascii="IRNazanin" w:hAnsi="IRNazanin" w:eastAsia="IRNazanin"/>
          <w:color w:val="111111"/>
          <w:sz w:val="28"/>
          <w:sz w:val="28"/>
          <w:szCs w:val="28"/>
          <w:rtl w:val="true"/>
          <w:lang w:bidi="fa-IR"/>
        </w:rPr>
        <w:t xml:space="preserve">إذ قام أصحاب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هراب عزل</w:t>
      </w:r>
    </w:p>
    <w:p>
      <w:pPr>
        <w:pStyle w:val="BookText"/>
        <w:rPr/>
      </w:pPr>
      <w:r>
        <w:rPr>
          <w:rFonts w:ascii="Amiri" w:hAnsi="Amiri" w:eastAsia="Amiri" w:cs="Amiri"/>
          <w:color w:val="111111"/>
          <w:sz w:val="28"/>
          <w:sz w:val="28"/>
          <w:szCs w:val="28"/>
          <w:rtl w:val="true"/>
          <w:lang w:bidi="ar-SA"/>
        </w:rPr>
        <w:t xml:space="preserve">ستر النبي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حماه بطريق بطل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ثابت لمسلوح بن عياض بن صخر بن عامر بن كعب بن سعد بن تيم بن مرّة قال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آل تيم أ لا تنهون جاهلكم</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 لا ينهى سفيهكم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كالجلاميد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القذاف بصمّ كالجلاميد</w:t>
      </w:r>
    </w:p>
    <w:p>
      <w:pPr>
        <w:pStyle w:val="BookText"/>
        <w:rPr/>
      </w:pPr>
      <w:r>
        <w:rPr>
          <w:rFonts w:ascii="Amiri" w:hAnsi="Amiri" w:eastAsia="Amiri" w:cs="Amiri"/>
          <w:color w:val="111111"/>
          <w:sz w:val="28"/>
          <w:sz w:val="28"/>
          <w:szCs w:val="28"/>
          <w:rtl w:val="true"/>
          <w:lang w:bidi="ar-SA"/>
        </w:rPr>
        <w:t xml:space="preserve">فتنهوه فإني غير تارككم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ما أهر ما في ترى عود</w:t>
      </w:r>
    </w:p>
    <w:p>
      <w:pPr>
        <w:pStyle w:val="BookText"/>
        <w:rPr/>
      </w:pPr>
      <w:r>
        <w:rPr>
          <w:rFonts w:ascii="Amiri" w:hAnsi="Amiri" w:eastAsia="Amiri" w:cs="Amiri"/>
          <w:color w:val="111111"/>
          <w:sz w:val="28"/>
          <w:sz w:val="28"/>
          <w:szCs w:val="28"/>
          <w:rtl w:val="true"/>
          <w:lang w:bidi="ar-SA"/>
        </w:rPr>
        <w:t xml:space="preserve">لو كنت 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اللوا الصّيد</w:t>
      </w:r>
    </w:p>
    <w:p>
      <w:pPr>
        <w:pStyle w:val="BookText"/>
        <w:rPr/>
      </w:pPr>
      <w:r>
        <w:rPr>
          <w:rFonts w:ascii="Amiri" w:hAnsi="Amiri" w:eastAsia="Amiri" w:cs="Amiri"/>
          <w:color w:val="111111"/>
          <w:sz w:val="28"/>
          <w:sz w:val="28"/>
          <w:szCs w:val="28"/>
          <w:rtl w:val="true"/>
          <w:lang w:bidi="ar-SA"/>
        </w:rPr>
        <w:t xml:space="preserve">أو من بني نوفل أو ولد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لم تهمم بتهديدي</w:t>
      </w:r>
    </w:p>
    <w:p>
      <w:pPr>
        <w:pStyle w:val="BookText"/>
        <w:rPr/>
      </w:pPr>
      <w:r>
        <w:rPr>
          <w:rFonts w:ascii="Amiri" w:hAnsi="Amiri" w:eastAsia="Amiri" w:cs="Amiri"/>
          <w:color w:val="111111"/>
          <w:sz w:val="28"/>
          <w:sz w:val="28"/>
          <w:szCs w:val="28"/>
          <w:rtl w:val="true"/>
          <w:lang w:bidi="ar-SA"/>
        </w:rPr>
        <w:t xml:space="preserve">أو من بني زهرة الأبطال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جمح الخضر الجلاعيد</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زهرة الأخيار 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المناجيد</w:t>
      </w:r>
    </w:p>
    <w:p>
      <w:pPr>
        <w:pStyle w:val="BookText"/>
        <w:rPr/>
      </w:pPr>
      <w:r>
        <w:rPr>
          <w:rFonts w:ascii="Amiri" w:hAnsi="Amiri" w:eastAsia="Amiri" w:cs="Amiri"/>
          <w:color w:val="111111"/>
          <w:sz w:val="28"/>
          <w:sz w:val="28"/>
          <w:szCs w:val="28"/>
          <w:rtl w:val="true"/>
          <w:lang w:bidi="ar-SA"/>
        </w:rPr>
        <w:t xml:space="preserve">أو في الذؤابة من تيم إذا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الحارث البيض الأماجيد</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أو في الذؤابة من تيم رضيت بهمأو من بني خلف الخضر الجلاعيد</w:t>
      </w:r>
    </w:p>
    <w:p>
      <w:pPr>
        <w:pStyle w:val="BookText"/>
        <w:rPr/>
      </w:pPr>
      <w:r>
        <w:rPr>
          <w:rFonts w:ascii="Amiri" w:hAnsi="Amiri" w:eastAsia="Amiri" w:cs="Amiri"/>
          <w:color w:val="111111"/>
          <w:sz w:val="28"/>
          <w:sz w:val="28"/>
          <w:szCs w:val="28"/>
          <w:rtl w:val="true"/>
          <w:lang w:bidi="ar-SA"/>
        </w:rPr>
        <w:t xml:space="preserve">لكن سأصرفها عنكم 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بن عبيد اللّه ذي الجود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صاحب الغار إني سوف أحفظهو طلحة بن عبيد اللّه ذو الجود</w:t>
      </w:r>
    </w:p>
    <w:p>
      <w:pPr>
        <w:pStyle w:val="BookText"/>
        <w:rPr/>
      </w:pPr>
      <w:r>
        <w:rPr>
          <w:rFonts w:ascii="Amiri" w:hAnsi="Amiri" w:eastAsia="Amiri" w:cs="Amiri"/>
          <w:color w:val="111111"/>
          <w:sz w:val="28"/>
          <w:sz w:val="28"/>
          <w:szCs w:val="28"/>
          <w:rtl w:val="true"/>
          <w:lang w:bidi="ar-SA"/>
        </w:rPr>
        <w:t>لكن سأصرفها جهدي و أعدلهاعنكم بقول رصين غير تهديد</w:t>
      </w:r>
    </w:p>
    <w:p>
      <w:pPr>
        <w:pStyle w:val="BookText"/>
        <w:rPr/>
      </w:pPr>
      <w:r>
        <w:rPr>
          <w:rFonts w:ascii="Amiri" w:hAnsi="Amiri" w:eastAsia="Amiri" w:cs="Amiri"/>
          <w:color w:val="111111"/>
          <w:sz w:val="28"/>
          <w:sz w:val="28"/>
          <w:szCs w:val="28"/>
          <w:rtl w:val="true"/>
          <w:lang w:bidi="ar-SA"/>
        </w:rPr>
        <w:t>أخبرنا أبو محمّد بن أبي الحسن بن إبراهيم، أنا سهل بن بشر، أنا عبد الوهاب بن الحسين بن عمرو بن برهان بصور، أنا الحسين بن محمّد بن عبيد العسكري، 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عباس بن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سائلي عن خيار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ذا العلم و الخبرة</w:t>
      </w:r>
    </w:p>
    <w:p>
      <w:pPr>
        <w:pStyle w:val="BookText"/>
        <w:rPr/>
      </w:pPr>
      <w:r>
        <w:rPr>
          <w:rFonts w:ascii="Amiri" w:hAnsi="Amiri" w:eastAsia="Amiri" w:cs="Amiri"/>
          <w:color w:val="111111"/>
          <w:sz w:val="28"/>
          <w:sz w:val="28"/>
          <w:szCs w:val="28"/>
          <w:rtl w:val="true"/>
          <w:lang w:bidi="ar-SA"/>
        </w:rPr>
        <w:t xml:space="preserve">خيار العباد جميعا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قريش ذو و الهجرة</w:t>
      </w:r>
    </w:p>
    <w:p>
      <w:pPr>
        <w:pStyle w:val="BookText"/>
        <w:rPr/>
      </w:pPr>
      <w:r>
        <w:rPr>
          <w:rFonts w:ascii="Amiri" w:hAnsi="Amiri" w:eastAsia="Amiri" w:cs="Amiri"/>
          <w:color w:val="111111"/>
          <w:sz w:val="28"/>
          <w:sz w:val="28"/>
          <w:szCs w:val="28"/>
          <w:rtl w:val="true"/>
          <w:lang w:bidi="ar-SA"/>
        </w:rPr>
        <w:t xml:space="preserve">و خير ذوي الهجرة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وحدهم قصره</w:t>
      </w:r>
    </w:p>
    <w:p>
      <w:pPr>
        <w:pStyle w:val="BookText"/>
        <w:rPr/>
      </w:pPr>
      <w:r>
        <w:rPr>
          <w:rFonts w:ascii="Amiri" w:hAnsi="Amiri" w:eastAsia="Amiri" w:cs="Amiri"/>
          <w:color w:val="111111"/>
          <w:sz w:val="28"/>
          <w:sz w:val="28"/>
          <w:szCs w:val="28"/>
          <w:rtl w:val="true"/>
          <w:lang w:bidi="ar-SA"/>
        </w:rPr>
        <w:t xml:space="preserve">علي و عثمان ثم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و اثنان من بني زهرة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قبران</w:t>
      </w:r>
      <w:r>
        <w:rPr>
          <w:rStyle w:val="FootnoteAnchor"/>
          <w:rtl w:val="true"/>
        </w:rPr>
        <w:footnoteReference w:id="405"/>
      </w:r>
      <w:r>
        <w:rPr>
          <w:rFonts w:ascii="IRNazanin" w:hAnsi="IRNazanin" w:eastAsia="IRNazanin"/>
          <w:color w:val="111111"/>
          <w:sz w:val="28"/>
          <w:sz w:val="28"/>
          <w:szCs w:val="28"/>
          <w:rtl w:val="true"/>
          <w:lang w:bidi="fa-IR"/>
        </w:rPr>
        <w:t xml:space="preserve">قد جاورا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جاور قبراهما قبره </w:t>
      </w:r>
    </w:p>
    <w:p>
      <w:pPr>
        <w:pStyle w:val="BookText"/>
        <w:rPr/>
      </w:pPr>
      <w:r>
        <w:rPr>
          <w:rFonts w:ascii="Amiri" w:hAnsi="Amiri" w:eastAsia="Amiri" w:cs="Amiri"/>
          <w:color w:val="111111"/>
          <w:sz w:val="28"/>
          <w:sz w:val="28"/>
          <w:szCs w:val="28"/>
          <w:rtl w:val="true"/>
          <w:lang w:bidi="ar-SA"/>
        </w:rPr>
        <w:t xml:space="preserve">فمن كان من بعدهم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يذكرن بعدهم فخره</w:t>
      </w:r>
    </w:p>
    <w:p>
      <w:pPr>
        <w:pStyle w:val="BookText"/>
        <w:rPr/>
      </w:pPr>
      <w:r>
        <w:rPr>
          <w:rFonts w:ascii="Amiri" w:hAnsi="Amiri" w:eastAsia="Amiri" w:cs="Amiri"/>
          <w:color w:val="111111"/>
          <w:sz w:val="28"/>
          <w:sz w:val="28"/>
          <w:szCs w:val="28"/>
          <w:rtl w:val="true"/>
          <w:lang w:bidi="ar-SA"/>
        </w:rPr>
        <w:t>أخبرنا أبو بكر محمّد بن الحسين، و أحمد بن علي بن عبد الواحد بن الأشقر، و أبو البقاء بن أبي ثابت عبيد اللّه بن مسعود الرازي،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المهتدي، أنا أبو الحسين الحربي، نا قاسم بن زكريا، نا أحمد بن عبدة، نا الحسين بن الحسن، نا رفاعة بن إياس الضّبّي،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في الجمل، فبعث إلى طلحة أن القني،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أسمعت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تقاتلني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في تسمية الأمراء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الخيل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أبو منصور محمّد بن الحسن بن محمّد، ثنا أحمد بن الحسين النهاوندي، أنبأنا عبد اللّه بن محمّد بن عبد الرّحمن، ثنا محمّد بن إسماعيل البخاري، ثنا موسى بن إسماعيل، نا أبو عوانة عن جعفر في حديث عمرو بن جاوان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كعب بن سور</w:t>
      </w:r>
      <w:r>
        <w:rPr>
          <w:rStyle w:val="FootnoteAnchor"/>
          <w:rtl w:val="true"/>
        </w:rPr>
        <w:footnoteReference w:id="407"/>
      </w:r>
      <w:r>
        <w:rPr>
          <w:rFonts w:ascii="Amiri" w:hAnsi="Amiri" w:eastAsia="Amiri" w:cs="Amiri"/>
          <w:color w:val="111111"/>
          <w:sz w:val="28"/>
          <w:sz w:val="28"/>
          <w:szCs w:val="28"/>
          <w:rtl w:val="true"/>
          <w:lang w:bidi="ar-SA"/>
        </w:rPr>
        <w:t>الأزدي معه المصحف فنشره بين الفريقين و نشدهم اللّه و الإسلام في دمائهم، فما زال بذلك المنزل حتى قتل، فكان طلحة من أول قتيل، و ذهب الزّبير أن يلحق ببيته</w:t>
      </w:r>
      <w:r>
        <w:rPr>
          <w:rStyle w:val="FootnoteAnchor"/>
          <w:rtl w:val="true"/>
        </w:rPr>
        <w:footnoteReference w:id="408"/>
      </w:r>
      <w:r>
        <w:rPr>
          <w:rFonts w:ascii="IRNazanin" w:hAnsi="IRNazanin" w:eastAsia="IRNazanin"/>
          <w:color w:val="111111"/>
          <w:sz w:val="28"/>
          <w:sz w:val="28"/>
          <w:szCs w:val="28"/>
          <w:rtl w:val="true"/>
          <w:lang w:bidi="fa-IR"/>
        </w:rPr>
        <w:t>،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محمّد الحافظ، أنبأ أبو منصور بن شكرويه، أنبأ أبو بكر بن مردويه، أنبأ أبو بكر الشافعي، نا معاذ بن المثنّى، نا مسدّد، نا يحيى بن عوف، حدّثني أبو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بن عبيد اللّه التيمي، على دابّته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انصتوا فجعلوا يركبونه و لا ينصتون،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فراش النار، و ذبان طمع</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w:t>
      </w:r>
    </w:p>
    <w:p>
      <w:pPr>
        <w:pStyle w:val="BookText"/>
        <w:rPr/>
      </w:pPr>
      <w:r>
        <w:rPr>
          <w:rFonts w:ascii="Amiri" w:hAnsi="Amiri" w:eastAsia="Amiri" w:cs="Amiri"/>
          <w:color w:val="111111"/>
          <w:sz w:val="28"/>
          <w:sz w:val="28"/>
          <w:szCs w:val="28"/>
          <w:rtl w:val="true"/>
          <w:lang w:bidi="ar-SA"/>
        </w:rPr>
        <w:t>إسحاق، نا أحمد بن عمران، نا موسى التستري، نا خليفة العصفري</w:t>
      </w:r>
      <w:r>
        <w:rPr>
          <w:rStyle w:val="FootnoteAnchor"/>
          <w:rtl w:val="true"/>
        </w:rPr>
        <w:footnoteReference w:id="410"/>
      </w:r>
      <w:r>
        <w:rPr>
          <w:rFonts w:ascii="Amiri" w:hAnsi="Amiri" w:eastAsia="Amiri" w:cs="Amiri"/>
          <w:color w:val="111111"/>
          <w:sz w:val="28"/>
          <w:sz w:val="28"/>
          <w:szCs w:val="28"/>
          <w:rtl w:val="true"/>
          <w:lang w:bidi="ar-SA"/>
        </w:rPr>
        <w:t>، حدّثني أبو بكر، نا عوف، نا أبو رجاء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بن عبيد اللّه غشيه الناس و هو على دابّة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أنصتوا، فجعلوا يرجمونه</w:t>
      </w:r>
      <w:r>
        <w:rPr>
          <w:rStyle w:val="FootnoteAnchor"/>
          <w:rtl w:val="true"/>
        </w:rPr>
        <w:footnoteReference w:id="411"/>
      </w:r>
      <w:r>
        <w:rPr>
          <w:rFonts w:ascii="Amiri" w:hAnsi="Amiri" w:eastAsia="Amiri" w:cs="Amiri"/>
          <w:color w:val="111111"/>
          <w:sz w:val="28"/>
          <w:sz w:val="28"/>
          <w:szCs w:val="28"/>
          <w:rtl w:val="true"/>
          <w:lang w:bidi="ar-SA"/>
        </w:rPr>
        <w:t>و لا ينصتون،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فراش نار، و ذباب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w:t>
      </w:r>
      <w:r>
        <w:rPr>
          <w:rStyle w:val="FootnoteAnchor"/>
          <w:rtl w:val="true"/>
        </w:rPr>
        <w:footnoteReference w:id="412"/>
      </w:r>
      <w:r>
        <w:rPr>
          <w:rFonts w:ascii="Amiri" w:hAnsi="Amiri" w:eastAsia="Amiri" w:cs="Amiri"/>
          <w:color w:val="111111"/>
          <w:sz w:val="28"/>
          <w:sz w:val="28"/>
          <w:szCs w:val="28"/>
          <w:rtl w:val="true"/>
          <w:lang w:bidi="ar-SA"/>
        </w:rPr>
        <w:t>بن علي، أنا أبو عمر بن حيّوية، أنا أحمد بن معروف، أنا الحسين بن الفهم، نا محمّد بن سعد</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إسماعيل بن أبي خالد يخبر عن حكيم بن جابر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داهنّا يوم الجمل في أمر عثمان فلا نجد شيئا أمثل من أن نبذل دماءنا فيه، اللّهمّ خذ لعثمان مني اليوم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بن أحمد، أنبأ أحمد بن إسحاق، نا أحمد بن عمران، نا موسى بن زكريا، نا خليفة بن خياط</w:t>
      </w:r>
      <w:r>
        <w:rPr>
          <w:rStyle w:val="FootnoteAnchor"/>
          <w:rtl w:val="true"/>
        </w:rPr>
        <w:footnoteReference w:id="414"/>
      </w:r>
      <w:r>
        <w:rPr>
          <w:rFonts w:ascii="Amiri" w:hAnsi="Amiri" w:eastAsia="Amiri" w:cs="Amiri"/>
          <w:color w:val="111111"/>
          <w:sz w:val="28"/>
          <w:sz w:val="28"/>
          <w:szCs w:val="28"/>
          <w:rtl w:val="true"/>
          <w:lang w:bidi="ar-SA"/>
        </w:rPr>
        <w:t>، حدّثني عبد الرّحمن بن مهدي، عن حمّاد بن زيد،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رضا بني جرم برغمي</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البيت للحطيئة و هو في ديوانه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 قد تمثل به طلحة، و الكسعي رجل كانت له قوس، فرمى عليها من الليل حمرا من الوحش، فظن أنه قد أخطأ و كان قد أصاب، فغضب أنه قد أخطأها، فكسر قوسه فلما أصبح رأى الحمر و فيها سهامه و قد مرقت، فندم على كسر قوسه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شريت بمعنى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لعثمان مني حتى ترضى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محمّد بن عبد الرّحمن بن العبّاس، نا أحمد بن عبد اللّه بن سعيد، نا السّري بن يحيى، نا شعيب بن إبراهيم، حدّثنا سيف بن عمر، عن محمّد و طلحة، و أبي عثمان</w:t>
      </w:r>
      <w:r>
        <w:rPr>
          <w:rStyle w:val="FootnoteAnchor"/>
          <w:rtl w:val="true"/>
        </w:rPr>
        <w:footnoteReference w:id="416"/>
      </w:r>
      <w:r>
        <w:rPr>
          <w:rFonts w:ascii="IRNazanin" w:hAnsi="IRNazanin" w:eastAsia="IRNazanin"/>
          <w:color w:val="111111"/>
          <w:sz w:val="28"/>
          <w:sz w:val="28"/>
          <w:szCs w:val="28"/>
          <w:rtl w:val="true"/>
          <w:lang w:bidi="fa-IR"/>
        </w:rPr>
        <w:t>قالوا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أقبل كعب بن سور حتى أتى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فقد أبى القوم إلاّ القتال، لعلّ اللّه تعالى يصلح بك، فركبت و البسوا هودجها الأدراع، ثم بعثوا جملها و كان جملها يدعى عسكر، حملها عليه يعلى بن أمية، اشتراه بثمانين</w:t>
      </w:r>
      <w:r>
        <w:rPr>
          <w:rStyle w:val="FootnoteAnchor"/>
          <w:rtl w:val="true"/>
        </w:rPr>
        <w:footnoteReference w:id="418"/>
      </w:r>
      <w:r>
        <w:rPr>
          <w:rFonts w:ascii="Amiri" w:hAnsi="Amiri" w:eastAsia="Amiri" w:cs="Amiri"/>
          <w:color w:val="111111"/>
          <w:sz w:val="28"/>
          <w:sz w:val="28"/>
          <w:szCs w:val="28"/>
          <w:rtl w:val="true"/>
          <w:lang w:bidi="ar-SA"/>
        </w:rPr>
        <w:t>دينار، فلما برزت من البيوت، و كانت بحيث تسمع الغوغاء وقفت، فلم تلبث أن سمعت غوغاء شديدا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ضجة العسكر،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أم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الفريقين كانت منهم هذه الضجة فهم المهزومون، و هي واقفة، فو اللّه ما فجئنا إلاّ الهزيمة، فمضى الزّبير من سننه في وجهه فسلك وادي السباع، و جاء طلحة سهم غرب فخلّ ركبته بصفحة الفرس، فلما امتلأ موزجه دما و ثقل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أردفني و أمسكني، و أبغني مكانا أنزل فيه، فدخل البصرة، و هو يتمثّل مثله و مثل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الحوادث أقصدتني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أخطأهنّ سهمي حين أرمي</w:t>
      </w:r>
    </w:p>
    <w:p>
      <w:pPr>
        <w:pStyle w:val="BookText"/>
        <w:rPr/>
      </w:pPr>
      <w:r>
        <w:rPr>
          <w:rFonts w:ascii="Amiri" w:hAnsi="Amiri" w:eastAsia="Amiri" w:cs="Amiri"/>
          <w:color w:val="111111"/>
          <w:sz w:val="28"/>
          <w:sz w:val="28"/>
          <w:szCs w:val="28"/>
          <w:rtl w:val="true"/>
          <w:lang w:bidi="ar-SA"/>
        </w:rPr>
        <w:t xml:space="preserve">فقد ضيّعت حين تبعت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سفاهة ما سفهت و ضلّ حلمي</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رضى بني سهم برغمي</w:t>
      </w:r>
    </w:p>
    <w:p>
      <w:pPr>
        <w:pStyle w:val="BookText"/>
        <w:rPr/>
      </w:pPr>
      <w:r>
        <w:rPr>
          <w:rFonts w:ascii="Amiri" w:hAnsi="Amiri" w:eastAsia="Amiri" w:cs="Amiri"/>
          <w:color w:val="111111"/>
          <w:sz w:val="28"/>
          <w:sz w:val="28"/>
          <w:szCs w:val="28"/>
          <w:rtl w:val="true"/>
          <w:lang w:bidi="ar-SA"/>
        </w:rPr>
        <w:t>أطعتهم تفرقة آل لأبي</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للسّباع دمي و لحمي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w:t>
      </w:r>
      <w:r>
        <w:rPr>
          <w:rStyle w:val="FootnoteAnchor"/>
          <w:rtl w:val="true"/>
        </w:rPr>
        <w:footnoteReference w:id="420"/>
      </w:r>
      <w:r>
        <w:rPr>
          <w:rFonts w:ascii="Amiri" w:hAnsi="Amiri" w:eastAsia="Amiri" w:cs="Amiri"/>
          <w:color w:val="111111"/>
          <w:sz w:val="28"/>
          <w:sz w:val="28"/>
          <w:szCs w:val="28"/>
          <w:rtl w:val="true"/>
          <w:lang w:bidi="ar-SA"/>
        </w:rPr>
        <w:t>انهزم الناس في صدر النهار نادى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الزّبير، هلمّوا إليّ أيها الناس، و معه مولى 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حواريّ رسول اللّه صلّى اللّه عليه و سلّم تنهزمون، و انصرف الزّبير نحو وادي السّباع</w:t>
      </w:r>
      <w:r>
        <w:rPr>
          <w:rStyle w:val="FootnoteAnchor"/>
          <w:rtl w:val="true"/>
        </w:rPr>
        <w:footnoteReference w:id="421"/>
      </w:r>
      <w:r>
        <w:rPr>
          <w:rFonts w:ascii="Amiri" w:hAnsi="Amiri" w:eastAsia="Amiri" w:cs="Amiri"/>
          <w:color w:val="111111"/>
          <w:sz w:val="28"/>
          <w:sz w:val="28"/>
          <w:szCs w:val="28"/>
          <w:rtl w:val="true"/>
          <w:lang w:bidi="ar-SA"/>
        </w:rPr>
        <w:t>و اتبعه فرسان و تشاغل الناس عنه بالناس، فلما رأى الفرسان يتبعنه عطف عليهم، ففرّق بينهم فكرّوا عليه، فلما عرفوه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دعوه فإذا نفر منهم علباء بن الهيثم، و مرّ</w:t>
      </w:r>
      <w:r>
        <w:rPr>
          <w:rStyle w:val="FootnoteAnchor"/>
          <w:rtl w:val="true"/>
        </w:rPr>
        <w:footnoteReference w:id="422"/>
      </w:r>
      <w:r>
        <w:rPr>
          <w:rFonts w:ascii="Amiri" w:hAnsi="Amiri" w:eastAsia="Amiri" w:cs="Amiri"/>
          <w:color w:val="111111"/>
          <w:sz w:val="28"/>
          <w:sz w:val="28"/>
          <w:szCs w:val="28"/>
          <w:rtl w:val="true"/>
          <w:lang w:bidi="ar-SA"/>
        </w:rPr>
        <w:t>القعقاع في نفر بطلحة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عباد اللّه، الصبر الصبر،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إنك لجريح، و إنّك عما تريد لعليل، فادخل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ادخلني و ابغني مكانا، فدخل البصرة و معه غلام و رجلان، و أقبل</w:t>
      </w:r>
      <w:r>
        <w:rPr>
          <w:rStyle w:val="FootnoteAnchor"/>
          <w:rtl w:val="true"/>
        </w:rPr>
        <w:footnoteReference w:id="423"/>
      </w:r>
      <w:r>
        <w:rPr>
          <w:rFonts w:ascii="Amiri" w:hAnsi="Amiri" w:eastAsia="Amiri" w:cs="Amiri"/>
          <w:color w:val="111111"/>
          <w:sz w:val="28"/>
          <w:sz w:val="28"/>
          <w:szCs w:val="28"/>
          <w:rtl w:val="true"/>
          <w:lang w:bidi="ar-SA"/>
        </w:rPr>
        <w:t xml:space="preserve">الناس بعده، و أقبل الناس في هزيمتهم تلك و هم يريدون البصرة، فلما رأوا الجمل </w:t>
      </w:r>
    </w:p>
    <w:p>
      <w:pPr>
        <w:pStyle w:val="BookText"/>
        <w:rPr/>
      </w:pPr>
      <w:r>
        <w:rPr>
          <w:rFonts w:ascii="Amiri" w:hAnsi="Amiri" w:eastAsia="Amiri" w:cs="Amiri"/>
          <w:color w:val="111111"/>
          <w:sz w:val="28"/>
          <w:sz w:val="28"/>
          <w:szCs w:val="28"/>
          <w:rtl w:val="true"/>
          <w:lang w:bidi="ar-SA"/>
        </w:rPr>
        <w:t>طافوا به مضر فعادوا قلبا كما كانوا حيث التقوا و سادوا في أمر جديد، و وقفت ربيعة البصرة ميمنة و تميمهم</w:t>
      </w:r>
      <w:r>
        <w:rPr>
          <w:rStyle w:val="FootnoteAnchor"/>
          <w:rtl w:val="true"/>
        </w:rPr>
        <w:footnoteReference w:id="424"/>
      </w:r>
      <w:r>
        <w:rPr>
          <w:rFonts w:ascii="Amiri" w:hAnsi="Amiri" w:eastAsia="Amiri" w:cs="Amiri"/>
          <w:color w:val="111111"/>
          <w:sz w:val="28"/>
          <w:sz w:val="28"/>
          <w:szCs w:val="28"/>
          <w:rtl w:val="true"/>
          <w:lang w:bidi="ar-SA"/>
        </w:rPr>
        <w:t>ميسرة، 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يا كعب عن البعير، و تقدم بكتاب اللّه فادعهم إليه، و دفعت إليه مصحفا، و أقبل القوم و أمامهم السبئية يخافون أن يجري الصّلح، فاستقبلهم كعب بالمصحف</w:t>
      </w:r>
      <w:r>
        <w:rPr>
          <w:rStyle w:val="FootnoteAnchor"/>
          <w:rtl w:val="true"/>
        </w:rPr>
        <w:footnoteReference w:id="425"/>
      </w:r>
      <w:r>
        <w:rPr>
          <w:rFonts w:ascii="Amiri" w:hAnsi="Amiri" w:eastAsia="Amiri" w:cs="Amiri"/>
          <w:color w:val="111111"/>
          <w:sz w:val="28"/>
          <w:sz w:val="28"/>
          <w:szCs w:val="28"/>
          <w:rtl w:val="true"/>
          <w:lang w:bidi="ar-SA"/>
        </w:rPr>
        <w:t>، و عليّ من خلفهم يوزّعهم و يأبون إلاّ أقداما، فلما دعاهم كعب رشقوه رشقا واحدا</w:t>
      </w:r>
      <w:r>
        <w:rPr>
          <w:rStyle w:val="FootnoteAnchor"/>
          <w:rtl w:val="true"/>
        </w:rPr>
        <w:footnoteReference w:id="426"/>
      </w:r>
      <w:r>
        <w:rPr>
          <w:rFonts w:ascii="IRNazanin" w:hAnsi="IRNazanin" w:eastAsia="IRNazanin"/>
          <w:color w:val="111111"/>
          <w:sz w:val="28"/>
          <w:sz w:val="28"/>
          <w:szCs w:val="28"/>
          <w:rtl w:val="true"/>
          <w:lang w:bidi="fa-IR"/>
        </w:rPr>
        <w:t xml:space="preserve">فقتلوه، ثم رموا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فجعلت تنادي يا بنيّ، البقية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يعلو صوتها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اذكروا اللّه و الحساب، و لا يأبون إلاّ إقداما فكان أول شيء أحدثته حين أبوا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العنوا قتلة عثمان و أشياعهم، و أقبلت 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ضج أهل البصرة بالدعاء، و سمع عليّ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الضجة‌؟ فقالوا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 تدعو و يدعون</w:t>
      </w:r>
      <w:r>
        <w:rPr>
          <w:rStyle w:val="FootnoteAnchor"/>
          <w:rtl w:val="true"/>
        </w:rPr>
        <w:footnoteReference w:id="428"/>
      </w:r>
      <w:r>
        <w:rPr>
          <w:rFonts w:ascii="Amiri" w:hAnsi="Amiri" w:eastAsia="Amiri" w:cs="Amiri"/>
          <w:color w:val="111111"/>
          <w:sz w:val="28"/>
          <w:sz w:val="28"/>
          <w:szCs w:val="28"/>
          <w:rtl w:val="true"/>
          <w:lang w:bidi="ar-SA"/>
        </w:rPr>
        <w:t>معها على قتلة عثمان و أشياعهم، فأقبل يدعو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عثمان و أشياعهم، و أرسلت إلى عبد الرّحمن بن عتّاب، و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اثبتا مكانكما، و ذمّرت الناس حين رأت أن القوم لا يريدون غيرها، و لا يكفّون عن الناس، فازدلفت مضر فصفقت مضرا الكوفة حتى زوحم عليّ، فنخس عليّ قفا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فتوك</w:t>
      </w:r>
      <w:r>
        <w:rPr>
          <w:rStyle w:val="FootnoteAnchor"/>
          <w:rtl w:val="true"/>
        </w:rPr>
        <w:footnoteReference w:id="429"/>
      </w:r>
      <w:r>
        <w:rPr>
          <w:rFonts w:ascii="Amiri" w:hAnsi="Amiri" w:eastAsia="Amiri" w:cs="Amiri"/>
          <w:color w:val="111111"/>
          <w:sz w:val="28"/>
          <w:sz w:val="28"/>
          <w:szCs w:val="28"/>
          <w:rtl w:val="true"/>
          <w:lang w:bidi="ar-SA"/>
        </w:rPr>
        <w:t>، فأهوى علي إلى الراية ليأخذها منه، فحمل، فترك الراية في يده، و حملت مضر الكوفية، فاجتلدوا قدّام الجمل حتى ضرسوا، و المختبآت</w:t>
      </w:r>
      <w:r>
        <w:rPr>
          <w:rStyle w:val="FootnoteAnchor"/>
          <w:rtl w:val="true"/>
        </w:rPr>
        <w:footnoteReference w:id="430"/>
      </w:r>
      <w:r>
        <w:rPr>
          <w:rFonts w:ascii="Amiri" w:hAnsi="Amiri" w:eastAsia="Amiri" w:cs="Amiri"/>
          <w:color w:val="111111"/>
          <w:sz w:val="28"/>
          <w:sz w:val="28"/>
          <w:szCs w:val="28"/>
          <w:rtl w:val="true"/>
          <w:lang w:bidi="ar-SA"/>
        </w:rPr>
        <w:t>على حالها لا تصنع شيئا، و مع علي أقوام غير مضر، فيهم زيد بن صوحان، فقال له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إلى قومك، ما لك لهذا الموقف، أ لست تعلم أن مضر بحيالك، و أن الجمل بين يديك، و أن الموت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من الحياة، الموت ما أريد، فأصيب هو و أخوه سيحان، و ارتثّ صعصعة و اشتدت الحرب، فلما رأى ذلك علي بعث إلى اليمن و إلى ربيعة أن اجتمعوا على من يليكم، فقام رجل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ندعوكم إلى كتاب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تدعونا إلى كتاب اللّه من لا </w:t>
      </w:r>
    </w:p>
    <w:p>
      <w:pPr>
        <w:pStyle w:val="BookText"/>
        <w:rPr/>
      </w:pPr>
      <w:r>
        <w:rPr>
          <w:rFonts w:ascii="Amiri" w:hAnsi="Amiri" w:eastAsia="Amiri" w:cs="Amiri"/>
          <w:color w:val="111111"/>
          <w:sz w:val="28"/>
          <w:sz w:val="28"/>
          <w:szCs w:val="28"/>
          <w:rtl w:val="true"/>
          <w:lang w:bidi="ar-SA"/>
        </w:rPr>
        <w:t>يقيم حدود اللّه، و قد قتل داعي اللّه كعب بن سور فرشقته ربيعة رشقا واحدا فقتلوه، و قام مسلم بن عبيد</w:t>
      </w:r>
      <w:r>
        <w:rPr>
          <w:rStyle w:val="FootnoteAnchor"/>
          <w:rtl w:val="true"/>
        </w:rPr>
        <w:footnoteReference w:id="431"/>
      </w:r>
      <w:r>
        <w:rPr>
          <w:rFonts w:ascii="Amiri" w:hAnsi="Amiri" w:eastAsia="Amiri" w:cs="Amiri"/>
          <w:color w:val="111111"/>
          <w:sz w:val="28"/>
          <w:sz w:val="28"/>
          <w:szCs w:val="28"/>
          <w:rtl w:val="true"/>
          <w:lang w:bidi="ar-SA"/>
        </w:rPr>
        <w:t>العجلي مقامه، فرشقوه رشقا واحدا فقتلوه، و دعت يمن الكوفة يمن البصرة فرشقوهم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أخبرنا عبد اللّه بن جعفر، نا يعقوب بن سفيان، نا ابن نمير، نا وكيع، 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مع طلحة و الزّبير يوم الجمل، فلما شبّت الحرب،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بثأري بعد اليوم، فرماه بسهم فأصاب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أنبأ عبد اللّه بن محمّد، نا علي بن مسلم، نا أبو داود الطيالسي، عن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الجارود 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نظر مروان إلى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بثأري بعد اليوم فنزع له سهما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نا عبد الحميد بن صالح، نا وكيع، نا إسماعيل بن أبي خالد، عن قيس بن أبي حازم أن مروان بن الحكم رأى طلحة بن عبيد اللّه في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قالوا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أعان على قتل عثمان لا أطلب بثأري بعد اليوم، فرمى بسهم في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الدم حتى مات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ثنا سليمان بن أحمد الطبراني</w:t>
      </w:r>
      <w:r>
        <w:rPr>
          <w:rStyle w:val="FootnoteAnchor"/>
          <w:rtl w:val="true"/>
        </w:rPr>
        <w:footnoteReference w:id="432"/>
      </w:r>
      <w:r>
        <w:rPr>
          <w:rFonts w:ascii="IRNazanin" w:hAnsi="IRNazanin" w:eastAsia="IRNazanin"/>
          <w:color w:val="111111"/>
          <w:sz w:val="28"/>
          <w:sz w:val="28"/>
          <w:szCs w:val="28"/>
          <w:rtl w:val="true"/>
          <w:lang w:bidi="fa-IR"/>
        </w:rPr>
        <w:t>، ثنا أحمد</w:t>
      </w:r>
      <w:r>
        <w:rPr>
          <w:rStyle w:val="FootnoteAnchor"/>
          <w:rtl w:val="true"/>
        </w:rPr>
        <w:footnoteReference w:id="433"/>
      </w:r>
      <w:r>
        <w:rPr>
          <w:rFonts w:ascii="Amiri" w:hAnsi="Amiri" w:eastAsia="Amiri" w:cs="Amiri"/>
          <w:color w:val="111111"/>
          <w:sz w:val="28"/>
          <w:sz w:val="28"/>
          <w:szCs w:val="28"/>
          <w:rtl w:val="true"/>
          <w:lang w:bidi="ar-SA"/>
        </w:rPr>
        <w:t>بن يحيى بن حيّان بن خالد الرّقّي، نا يحيى بن سليمان الجعفي نا وكيع، عن</w:t>
      </w:r>
      <w:r>
        <w:rPr>
          <w:rStyle w:val="FootnoteAnchor"/>
          <w:rtl w:val="true"/>
        </w:rPr>
        <w:footnoteReference w:id="434"/>
      </w:r>
      <w:r>
        <w:rPr>
          <w:rFonts w:ascii="Amiri" w:hAnsi="Amiri" w:eastAsia="Amiri" w:cs="Amiri"/>
          <w:color w:val="111111"/>
          <w:sz w:val="28"/>
          <w:sz w:val="28"/>
          <w:szCs w:val="28"/>
          <w:rtl w:val="true"/>
          <w:lang w:bidi="ar-SA"/>
        </w:rPr>
        <w:t>إسماعيل بن أبي خالد عن</w:t>
      </w:r>
      <w:r>
        <w:rPr>
          <w:rStyle w:val="FootnoteAnchor"/>
          <w:rtl w:val="true"/>
        </w:rPr>
        <w:footnoteReference w:id="435"/>
      </w:r>
      <w:r>
        <w:rPr>
          <w:rFonts w:ascii="Amiri" w:hAnsi="Amiri" w:eastAsia="Amiri" w:cs="Amiri"/>
          <w:color w:val="111111"/>
          <w:sz w:val="28"/>
          <w:sz w:val="28"/>
          <w:szCs w:val="28"/>
          <w:rtl w:val="true"/>
          <w:lang w:bidi="ar-SA"/>
        </w:rPr>
        <w:t xml:space="preserve">قيس بن أبي </w:t>
      </w:r>
    </w:p>
    <w:p>
      <w:pPr>
        <w:pStyle w:val="BookText"/>
        <w:rPr/>
      </w:pPr>
      <w:r>
        <w:rPr>
          <w:rFonts w:ascii="Amiri" w:hAnsi="Amiri" w:eastAsia="Amiri" w:cs="Amiri"/>
          <w:color w:val="111111"/>
          <w:sz w:val="28"/>
          <w:sz w:val="28"/>
          <w:szCs w:val="28"/>
          <w:rtl w:val="true"/>
          <w:lang w:bidi="ar-SA"/>
        </w:rPr>
        <w:t>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مروان بن الحكم حين رمى طلحة يومئذ بسهم فوقع في عين ركبته فما زال يسبح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نا أبو عمر بن حيّوية، أنا أحمد بن معروف، أنا الحسين بن الفهم، نا محمّد بن سعد</w:t>
      </w:r>
      <w:r>
        <w:rPr>
          <w:rStyle w:val="FootnoteAnchor"/>
          <w:rtl w:val="true"/>
        </w:rPr>
        <w:footnoteReference w:id="436"/>
      </w:r>
      <w:r>
        <w:rPr>
          <w:rFonts w:ascii="Amiri" w:hAnsi="Amiri" w:eastAsia="Amiri" w:cs="Amiri"/>
          <w:color w:val="111111"/>
          <w:sz w:val="28"/>
          <w:sz w:val="28"/>
          <w:szCs w:val="28"/>
          <w:rtl w:val="true"/>
          <w:lang w:bidi="ar-SA"/>
        </w:rPr>
        <w:t>، أنا روح بن عبادة، نا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مروان بن الحكم رمى بطلحة يوم الجمل و هو واقف إلى جنب</w:t>
      </w:r>
      <w:r>
        <w:rPr>
          <w:rStyle w:val="FootnoteAnchor"/>
          <w:rtl w:val="true"/>
        </w:rPr>
        <w:footnoteReference w:id="437"/>
      </w:r>
      <w:r>
        <w:rPr>
          <w:rFonts w:ascii="Amiri" w:hAnsi="Amiri" w:eastAsia="Amiri" w:cs="Amiri"/>
          <w:color w:val="111111"/>
          <w:sz w:val="28"/>
          <w:sz w:val="28"/>
          <w:szCs w:val="28"/>
          <w:rtl w:val="true"/>
          <w:lang w:bidi="ar-SA"/>
        </w:rPr>
        <w:t>عائشة بسهم فأصاب ساقه،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أطلب قاتل عثمان بعدك أبدا، فقال طلحة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سهم</w:t>
      </w:r>
      <w:r>
        <w:rPr>
          <w:rStyle w:val="FootnoteAnchor"/>
          <w:rtl w:val="true"/>
        </w:rPr>
        <w:footnoteReference w:id="438"/>
      </w:r>
      <w:r>
        <w:rPr>
          <w:rFonts w:ascii="Amiri" w:hAnsi="Amiri" w:eastAsia="Amiri" w:cs="Amiri"/>
          <w:color w:val="111111"/>
          <w:sz w:val="28"/>
          <w:sz w:val="28"/>
          <w:szCs w:val="28"/>
          <w:rtl w:val="true"/>
          <w:lang w:bidi="ar-SA"/>
        </w:rPr>
        <w:t>أرسله اللّه، اللّهمّ خذ لعثمان حتى ترضى، ثمّ وسّد حجرا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التستري، نا خليفة العصفري</w:t>
      </w:r>
      <w:r>
        <w:rPr>
          <w:rStyle w:val="FootnoteAnchor"/>
          <w:rtl w:val="true"/>
        </w:rPr>
        <w:footnoteReference w:id="4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سمع جويرية بن أسماء، عن يحيى بن سعيد،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رمى طلحة بسهم فقتله</w:t>
      </w:r>
      <w:r>
        <w:rPr>
          <w:rStyle w:val="FootnoteAnchor"/>
          <w:rtl w:val="true"/>
        </w:rPr>
        <w:footnoteReference w:id="440"/>
      </w:r>
      <w:r>
        <w:rPr>
          <w:rFonts w:ascii="Amiri" w:hAnsi="Amiri" w:eastAsia="Amiri" w:cs="Amiri"/>
          <w:color w:val="111111"/>
          <w:sz w:val="28"/>
          <w:sz w:val="28"/>
          <w:szCs w:val="28"/>
          <w:rtl w:val="true"/>
          <w:lang w:bidi="ar-SA"/>
        </w:rPr>
        <w:t>، ثم التفت إلى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كفيناك بعض قتلة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w:t>
      </w:r>
      <w:r>
        <w:rPr>
          <w:rStyle w:val="FootnoteAnchor"/>
          <w:rtl w:val="true"/>
        </w:rPr>
        <w:footnoteReference w:id="441"/>
      </w:r>
      <w:r>
        <w:rPr>
          <w:rFonts w:ascii="Amiri" w:hAnsi="Amiri" w:eastAsia="Amiri" w:cs="Amiri"/>
          <w:color w:val="111111"/>
          <w:sz w:val="28"/>
          <w:sz w:val="28"/>
          <w:szCs w:val="28"/>
          <w:rtl w:val="true"/>
          <w:lang w:bidi="ar-SA"/>
        </w:rPr>
        <w:t>، حدّثني رجل، أنا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طلحة يوم الجمل بسهم في ركبته، فكانوا إذا أمسكوها انتفخت، و إذا أرسلوها انبعثت،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w:t>
      </w:r>
      <w:r>
        <w:rPr>
          <w:rStyle w:val="FootnoteAnchor"/>
          <w:rtl w:val="true"/>
        </w:rPr>
        <w:footnoteReference w:id="442"/>
      </w:r>
      <w:r>
        <w:rPr>
          <w:rFonts w:ascii="IRNazanin" w:hAnsi="IRNazanin" w:eastAsia="IRNazanin"/>
          <w:color w:val="111111"/>
          <w:sz w:val="28"/>
          <w:sz w:val="28"/>
          <w:szCs w:val="28"/>
          <w:rtl w:val="true"/>
          <w:lang w:bidi="fa-IR"/>
        </w:rPr>
        <w:t>سهم أرسله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w:t>
      </w:r>
      <w:r>
        <w:rPr>
          <w:rStyle w:val="FootnoteAnchor"/>
          <w:rtl w:val="true"/>
        </w:rPr>
        <w:footnoteReference w:id="4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عبد الرّحمن القرشي، عن حمّاد بن زيد، عن قرّة بن خالد،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طلحة بن عبيد اللّه بسهم فأصاب ثغرة نحره،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مروان أنه رماه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أبو الحسين بن </w:t>
      </w:r>
    </w:p>
    <w:p>
      <w:pPr>
        <w:pStyle w:val="BookText"/>
        <w:rPr/>
      </w:pPr>
      <w:r>
        <w:rPr>
          <w:rFonts w:ascii="Amiri" w:hAnsi="Amiri" w:eastAsia="Amiri" w:cs="Amiri"/>
          <w:color w:val="111111"/>
          <w:sz w:val="28"/>
          <w:sz w:val="28"/>
          <w:szCs w:val="28"/>
          <w:rtl w:val="true"/>
          <w:lang w:bidi="ar-SA"/>
        </w:rPr>
        <w:t xml:space="preserve">بشران، أنا أبو علي بن صفوان، نا أبو بكر بن أبي الدنيا، أنا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يحيى بن سعيد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بن عبيد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ندامة ما ندمت و صلي حبلي</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رضى بني حزم برغمي</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فحاسبهم فوقع في لبّته فجعل يمسح الدّم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حدّثيني أحمد بن عبيد اللّه، عن شيخ من قريش أن طلحة قال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الموت أعداد النفوس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غدا ما أقرب اليوم من غد</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أخبرنا أبو الحسن بن المسلّم الفقيه، أنبأ نصر بن إبراهيم، و عبد اللّه بن عبد الرزاق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أيوب بن حسان، نا الوضين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بن عبيد اللّه يخرج يوم الجمل فحملوه،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نذهب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فشرّقوا و إن شئتم فغرّبوا، ما رأيت كاليوم قط مصرع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جدي</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أبو عبد اللّه، أنا المسدّد بن علي بن عبد اللّه الحمصي</w:t>
      </w:r>
      <w:r>
        <w:rPr>
          <w:rStyle w:val="FootnoteAnchor"/>
          <w:rtl w:val="true"/>
        </w:rPr>
        <w:footnoteReference w:id="446"/>
      </w:r>
      <w:r>
        <w:rPr>
          <w:rFonts w:ascii="Amiri" w:hAnsi="Amiri" w:eastAsia="Amiri" w:cs="Amiri"/>
          <w:color w:val="111111"/>
          <w:sz w:val="28"/>
          <w:sz w:val="28"/>
          <w:szCs w:val="28"/>
          <w:rtl w:val="true"/>
          <w:lang w:bidi="ar-SA"/>
        </w:rPr>
        <w:t>، نا أبو بكر محمّد بن سليمان بن يوسف الربعي، نا أبو عبد اللّه اليحياوي، نا نصر بن علي الجهضمي، نا محمّد بن عبّاد بن عبّاد المهلّبي، عن هشيم عن مجالد، عن الشعبي</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بالأصل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عجزي و نحري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عن المصادر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علي بن أبي طالب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ملقى في بعض </w:t>
      </w:r>
    </w:p>
    <w:p>
      <w:pPr>
        <w:pStyle w:val="BookText"/>
        <w:rPr/>
      </w:pPr>
      <w:r>
        <w:rPr>
          <w:rFonts w:ascii="Amiri" w:hAnsi="Amiri" w:eastAsia="Amiri" w:cs="Amiri"/>
          <w:color w:val="111111"/>
          <w:sz w:val="28"/>
          <w:sz w:val="28"/>
          <w:szCs w:val="28"/>
          <w:rtl w:val="true"/>
          <w:lang w:bidi="ar-SA"/>
        </w:rPr>
        <w:t>الأودية، فنزل فمسح التراب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أبا محمّد بأن أراك مجندلا في الأودية و تحت نجوم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عجري و بجري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الأصمعي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عجري و بجري،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سرائري و أحزاني التي تموج في جوفي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أبو قلابة، حدّثني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الأصمعي عن قول علي بن أبي طالب لما مرّ بطلحة و هو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أشكوا عجري و بجري</w:t>
      </w:r>
      <w:r>
        <w:rPr>
          <w:rStyle w:val="FootnoteAnchor"/>
          <w:rtl w:val="true"/>
        </w:rPr>
        <w:footnoteReference w:id="448"/>
      </w:r>
      <w:r>
        <w:rPr>
          <w:rFonts w:ascii="Amiri" w:hAnsi="Amiri" w:eastAsia="Amiri" w:cs="Amiri"/>
          <w:color w:val="111111"/>
          <w:sz w:val="28"/>
          <w:sz w:val="28"/>
          <w:szCs w:val="28"/>
          <w:rtl w:val="true"/>
          <w:lang w:bidi="ar-SA"/>
        </w:rPr>
        <w:t>، 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همومي و أحزاني التي ترددني في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زبر، نا محمّد بن يونس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الأصمعي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عجري و بجري</w:t>
      </w:r>
      <w:r>
        <w:rPr>
          <w:rStyle w:val="FootnoteAnchor"/>
          <w:rtl w:val="true"/>
        </w:rPr>
        <w:footnoteReference w:id="44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همومي و أحزاني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w:t>
      </w:r>
      <w:r>
        <w:rPr>
          <w:rStyle w:val="FootnoteAnchor"/>
          <w:rtl w:val="true"/>
        </w:rPr>
        <w:footnoteReference w:id="450"/>
      </w:r>
      <w:r>
        <w:rPr>
          <w:rFonts w:ascii="Amiri" w:hAnsi="Amiri" w:eastAsia="Amiri" w:cs="Amiri"/>
          <w:color w:val="111111"/>
          <w:sz w:val="28"/>
          <w:sz w:val="28"/>
          <w:szCs w:val="28"/>
          <w:rtl w:val="true"/>
          <w:lang w:bidi="ar-SA"/>
        </w:rPr>
        <w:t>، أنا أحمد بن يحيى بن حيّان الرّقّي، نا يحيى بن سليمان الجعفي، نا عبد اللّه بن إدريس، عن ليث، عن طلحة بن مصرّف أن عليا انتهى إلى طلحة بن عبيد اللّه و قد مات، فنزل عن دابته و أجلسه، فجعل يمسح الغبار عن وجهه و لحيته و هو يترحّم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هذا اليوم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هبة اللّه بن إبراهيم بن عمر، أنا أحمد بن محمّد بن إسماعيل، نا محمّد بن أحمد بن حمّاد، أنا الحسن بن علي بن عفان، نا أبو أسامة، نا خالد بن أبي كريمة، نا أبو جعفر عبد اللّه بن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طلحة و الزّبير جعل علي و أصحابه يبكون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أنا أبو بكر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محمّد بن سعيد الزعفراني، نا أبو بكر بن أبي خيثمة، نا عبد اللّه بن جعفر، نا عبيد اللّه بن عمرو، عن زيد بن محمّد بن عبيد اللّه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جاء رجل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لقاتل طلحة،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البلخي، أنا عبد الواحد بن علي بن محمّد بن فهد، أنا علي بن أحمد بن عمر الحمّامي، أنا أبو صالح القاسم بن سالم بن عبد اللّه بن عمرو الأخباري، نا عبد اللّه بن أحمد بن حنبل، نا الحسن بن الصباح بن محمّد البزّار، نا عبد اللّه بن جعفر الرّقّي،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أنيسة، عن محمّد بن عبيد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مرارا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لقاتل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عبد اللّه بن يوسف الأصبهاني، أنا أبو سعيد بن الأعرابي، نا سعدان بن نصر، نا أبو معاوية، نا أبو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 و 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يعقوب الحافظ، نا إبراهيم بن عبد اللّه السّعدي، أنا محمّد بن عبيد الطّنافسي، نا أبو مالك الأشجعي، عن أبي حبيبة مولى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مع عمران بن طلحة بعد ما فرغ من أصحاب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و أدناه،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يجعلني اللّه و إيّاك</w:t>
      </w:r>
      <w:r>
        <w:rPr>
          <w:rStyle w:val="FootnoteAnchor"/>
          <w:rtl w:val="true"/>
        </w:rPr>
        <w:footnoteReference w:id="451"/>
      </w:r>
      <w:r>
        <w:rPr>
          <w:rFonts w:ascii="Amiri" w:hAnsi="Amiri" w:eastAsia="Amiri" w:cs="Amiri"/>
          <w:color w:val="111111"/>
          <w:sz w:val="28"/>
          <w:sz w:val="28"/>
          <w:szCs w:val="28"/>
          <w:rtl w:val="true"/>
          <w:lang w:bidi="ar-SA"/>
        </w:rPr>
        <w:t>من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4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كيف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أمهات أولاد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تقبض أرضيكم هذه السّنين إلاّ مخافة أن ينتهبها الناس، يا فلان انطلق معه إلى ابن قرظة مره فليعطه غلّته هذه السنين، و تدفع إليه أرضه،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رجلان جالسان ناحية، أحدهما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ذاك، أن تقتلهم و تكونوا إخواننا في الجنة، قال قوما أبعد أرض اللّه و أسحقها، فمن هو إذا لم أكن أنا و طلحة، يا ابن أخي إذا كانت لك حاجة فائتنا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حديث الطّنافسي، و في حديث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عمران بن طلحة على </w:t>
      </w:r>
    </w:p>
    <w:p>
      <w:pPr>
        <w:pStyle w:val="BookText"/>
        <w:rPr/>
      </w:pPr>
      <w:r>
        <w:rPr>
          <w:rFonts w:ascii="Amiri" w:hAnsi="Amiri" w:eastAsia="Amiri" w:cs="Amiri"/>
          <w:color w:val="111111"/>
          <w:sz w:val="28"/>
          <w:sz w:val="28"/>
          <w:szCs w:val="28"/>
          <w:rtl w:val="true"/>
          <w:lang w:bidi="ar-SA"/>
        </w:rPr>
        <w:t>علي، و لم يسمّ الحارث،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 فرطة، و الباقي بمعناه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عمر، و أبو محمّد،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أنا أبو عبد اللّه المحاملي، نا علي بن شعيب، نا أبو معاوية الضرير، نا أبو مالك الأشجعي، عن أبي حبيبة مولى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طلحة على علي بعد ما فرغ من أصحاب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يجعلني اللّه عز و جلّ و أباك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454"/>
      </w:r>
      <w:r>
        <w:rPr>
          <w:rFonts w:ascii="Amiri" w:hAnsi="Amiri" w:eastAsia="Amiri" w:cs="Amiri"/>
          <w:color w:val="111111"/>
          <w:sz w:val="28"/>
          <w:sz w:val="28"/>
          <w:szCs w:val="28"/>
          <w:rtl w:val="true"/>
          <w:lang w:bidi="ar-SA"/>
        </w:rPr>
        <w:t>، نا أبو معاوية الضرير، نا أبو مالك الأشجعي، عن أبي حبيبة مولى لطلحة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طلحة فذكره،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جالسان على ناحية البساط،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ذلك، تقتلهم بالأمس و تكونون إخوانا على سرر متقابلين في الجنّة،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أبعد أرض و أسحقها، فمن هو إذا إن لم أكن أنا و طلحة،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أهلك من بقي من أمهات أولاد أبيك‌؟ أما إنّا لم أقبض أرضهم هذه السّنين، و نحن نريد أن نأخذها، إنما أخذناها مخافة أن ينتهبها الناس، يا فلان اذهب معه إلى ابن قرظة فمره فليدفع إليه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هذه السّنين، يا ابن أخي، و ائتنا في الحاجة إذا كانت لك حاجة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الحسن علي بن إبراهيم بن عيسى الباقلاني، و أنا حاضر، أنا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محمّد بن الحسن، نا عبيد اللّه بن معاذ، نا أبي، عن أشعث، عن محمّد بن سيرين، عن أبي صالح، عن علي رضي اللّه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عثمان و طلحة و الزبير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أنا أبو محمّد الجوهري، أنا أبو عمر، نا أحمد بن معروف، نا ابن فهم، نا محمّد بن سعد</w:t>
      </w:r>
      <w:r>
        <w:rPr>
          <w:rStyle w:val="FootnoteAnchor"/>
          <w:rtl w:val="true"/>
        </w:rPr>
        <w:footnoteReference w:id="456"/>
      </w:r>
      <w:r>
        <w:rPr>
          <w:rFonts w:ascii="Amiri" w:hAnsi="Amiri" w:eastAsia="Amiri" w:cs="Amiri"/>
          <w:color w:val="111111"/>
          <w:sz w:val="28"/>
          <w:sz w:val="28"/>
          <w:szCs w:val="28"/>
          <w:rtl w:val="true"/>
          <w:lang w:bidi="ar-SA"/>
        </w:rPr>
        <w:t>، أنا الفضل بن دكين، نا أبان بن عبيد</w:t>
      </w:r>
      <w:r>
        <w:rPr>
          <w:rStyle w:val="FootnoteAnchor"/>
          <w:rtl w:val="true"/>
        </w:rPr>
        <w:footnoteReference w:id="457"/>
      </w:r>
      <w:r>
        <w:rPr>
          <w:rFonts w:ascii="Amiri" w:hAnsi="Amiri" w:eastAsia="Amiri" w:cs="Amiri"/>
          <w:color w:val="111111"/>
          <w:sz w:val="28"/>
          <w:sz w:val="28"/>
          <w:szCs w:val="28"/>
          <w:rtl w:val="true"/>
          <w:lang w:bidi="ar-SA"/>
        </w:rPr>
        <w:t>اللّه البجلي، حدثني نعيم بن أبي هند، حدّثني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عليّ جالس إذ جاء ابن طلحة فسلّم على عليّ، فرحّب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ترحّب بي يا أمير المؤمنين و قد قتلت والدي و أخذت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فهو معزول في بيت المال، فاغد إلى مالك فخذه، و أمّا قولك قتلت أبي، فإني أرجو أن أكون أنا و أبوك من الذين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w:t>
      </w:r>
      <w:r>
        <w:rPr>
          <w:rStyle w:val="FootnoteAnchor"/>
          <w:rtl w:val="true"/>
        </w:rPr>
        <w:footnoteReference w:id="458"/>
      </w:r>
      <w:r>
        <w:rPr>
          <w:rFonts w:ascii="Amiri" w:hAnsi="Amiri" w:eastAsia="Amiri" w:cs="Amiri"/>
          <w:color w:val="111111"/>
          <w:sz w:val="28"/>
          <w:sz w:val="28"/>
          <w:szCs w:val="28"/>
          <w:rtl w:val="true"/>
          <w:lang w:bidi="ar-SA"/>
        </w:rPr>
        <w:t>مٰا فِي صُدُورِهِمْ مِنْ غِلٍّ إِخْوٰاناً عَلىٰ سُرُرٍ مُتَقٰابِلِينَ ، فقال رجل من همدان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ذلك، فصاح عليّ صيحة تداعى لها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ذاك إذا لم 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محمّد، أنبأ أبو زكريا يحيى بن إسماعيل الحربي، أنا عبد اللّه بن محمّد بن الحسن، نا عبد اللّه بن هاشم الطوسي، نا وكيع بن الجرّاح، نا أبان بن عبد اللّه البجلي، عن نعيم بن أبي هند،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أكون أنا و طلحة و الزبير ممن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إِخْوٰاناً عَلىٰ سُرُرٍ مُتَقٰابِلِينَ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علي صيحة ظننت أن القصر ينهدم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نكن هم، فمن هم‌؟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نا أحمد بن معروف، أنا الحسين بن الفهم، أنا محمّد بن سعد</w:t>
      </w:r>
      <w:r>
        <w:rPr>
          <w:rStyle w:val="FootnoteAnchor"/>
          <w:rtl w:val="true"/>
        </w:rPr>
        <w:footnoteReference w:id="459"/>
      </w:r>
      <w:r>
        <w:rPr>
          <w:rFonts w:ascii="Amiri" w:hAnsi="Amiri" w:eastAsia="Amiri" w:cs="Amiri"/>
          <w:color w:val="111111"/>
          <w:sz w:val="28"/>
          <w:sz w:val="28"/>
          <w:szCs w:val="28"/>
          <w:rtl w:val="true"/>
          <w:lang w:bidi="ar-SA"/>
        </w:rPr>
        <w:t>، أنا حفص بن عمر الحوضي، نا عبدة بن أبي رابطة</w:t>
      </w:r>
      <w:r>
        <w:rPr>
          <w:rStyle w:val="FootnoteAnchor"/>
          <w:rtl w:val="true"/>
        </w:rPr>
        <w:footnoteReference w:id="460"/>
      </w:r>
      <w:r>
        <w:rPr>
          <w:rFonts w:ascii="Amiri" w:hAnsi="Amiri" w:eastAsia="Amiri" w:cs="Amiri"/>
          <w:color w:val="111111"/>
          <w:sz w:val="28"/>
          <w:sz w:val="28"/>
          <w:szCs w:val="28"/>
          <w:rtl w:val="true"/>
          <w:lang w:bidi="ar-SA"/>
        </w:rPr>
        <w:t>، أخبرني أبو حميدة علي بن عبد اللّه الطائي</w:t>
      </w:r>
      <w:r>
        <w:rPr>
          <w:rStyle w:val="FootnoteAnchor"/>
          <w:rtl w:val="true"/>
        </w:rPr>
        <w:footnoteReference w:id="4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الكوفة أرسل إلى ابني طلحة بن عبيد اللّه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انطلقا إلى أرضكما فاقبضاها، فإني إنما قبضتها لأن لا يتخطّفها الناس، إنّي لأرجو أن أكون أنا و هما و أبوكما ممن ذكر اللّه تعالى في كتابه وَ نَزَعْنٰا مٰا فِي صُدُورِهِمْ مِنْ غِلٍّ إِخْوٰاناً عَلىٰ سُرُرٍ مُتَقٰابِلِينَ قال الحارث الهمداني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ذلك، فأخذ عليّ بمجامع ثيابه،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نا علي بن حمشاذ العدل، نا محمّد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معاوية بن عمرو، عن أخيه الكرماني بن عمرو، نا منصور بن دينار، عن معاوية بن إسحاق بن طلحة، عن عمران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فلما رآني رحّب بي و أدناني و أجلسني معه على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أكون أنا و أبوك ممن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فِي صُدُورِهِمْ مِنْ غِلٍّ إِخْوٰاناً عَلىٰ سُرُرٍ مُتَقٰابِلِينَ فقال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أجلّ من ذلك و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إذا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تناول دواة فحذف بها الأعور يريد بها فأخطأه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عمر بن حيّوية، أنا أحمد بن معروف، نا الحسين بن الفهم، نا محمّد بن سعد</w:t>
      </w:r>
      <w:r>
        <w:rPr>
          <w:rStyle w:val="FootnoteAnchor"/>
          <w:rtl w:val="true"/>
        </w:rPr>
        <w:footnoteReference w:id="463"/>
      </w:r>
      <w:r>
        <w:rPr>
          <w:rFonts w:ascii="Amiri" w:hAnsi="Amiri" w:eastAsia="Amiri" w:cs="Amiri"/>
          <w:color w:val="111111"/>
          <w:sz w:val="28"/>
          <w:sz w:val="28"/>
          <w:szCs w:val="28"/>
          <w:rtl w:val="true"/>
          <w:lang w:bidi="ar-SA"/>
        </w:rPr>
        <w:t>، أنا عبد اللّه بن نمير، عن طلحة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حبيبة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عمران بن طلحة إلي عليّ فقال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هاهنا يا ابن أخي، فأجلسه على 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أكون أنا و عثمان و أبو هذا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إِخْوٰاناً عَلىٰ سُرُرٍ مُتَقٰابِلِينَ 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ذلك، فقام إليه بدرّته فضربه،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أمّ لك و أصحابك ينكرون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w:t>
      </w:r>
      <w:r>
        <w:rPr>
          <w:rStyle w:val="FootnoteAnchor"/>
          <w:rtl w:val="true"/>
        </w:rPr>
        <w:footnoteReference w:id="464"/>
      </w:r>
      <w:r>
        <w:rPr>
          <w:rFonts w:ascii="Amiri" w:hAnsi="Amiri" w:eastAsia="Amiri" w:cs="Amiri"/>
          <w:color w:val="111111"/>
          <w:sz w:val="28"/>
          <w:sz w:val="28"/>
          <w:szCs w:val="28"/>
          <w:rtl w:val="true"/>
          <w:lang w:bidi="ar-SA"/>
        </w:rPr>
        <w:t xml:space="preserve">، أنا محمّد بن عمر، حدّثني ابن أبي سبرة، عن محمّد بن </w:t>
      </w:r>
    </w:p>
    <w:p>
      <w:pPr>
        <w:pStyle w:val="BookText"/>
        <w:rPr/>
      </w:pPr>
      <w:r>
        <w:rPr>
          <w:rFonts w:ascii="Amiri" w:hAnsi="Amiri" w:eastAsia="Amiri" w:cs="Amiri"/>
          <w:color w:val="111111"/>
          <w:sz w:val="28"/>
          <w:sz w:val="28"/>
          <w:szCs w:val="28"/>
          <w:rtl w:val="true"/>
          <w:lang w:bidi="ar-SA"/>
        </w:rPr>
        <w:t>زيد بن المهاجر، عن إبراهيم بن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قيمة ما ترك طلحة بن عبيد اللّه من العقار و الأموال و ما ترك من الناضّ ثلاثين ألف ألف درهم، ترك من العين ألفي ألف و مائتي ألف دينار، و الباقي 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 سعد</w:t>
      </w:r>
      <w:r>
        <w:rPr>
          <w:rStyle w:val="FootnoteAnchor"/>
          <w:rtl w:val="true"/>
        </w:rPr>
        <w:footnoteReference w:id="465"/>
      </w:r>
      <w:r>
        <w:rPr>
          <w:rFonts w:ascii="Amiri" w:hAnsi="Amiri" w:eastAsia="Amiri" w:cs="Amiri"/>
          <w:color w:val="111111"/>
          <w:sz w:val="28"/>
          <w:sz w:val="28"/>
          <w:szCs w:val="28"/>
          <w:rtl w:val="true"/>
          <w:lang w:bidi="ar-SA"/>
        </w:rPr>
        <w:t>، أنا محمّد بن عمر، حدّثني إسحاق بن يحيى، عن جدته سعدى بنت عوف المرّية أم يحيى بن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بن عبيد اللّه و في يد خازنه ألف ألف درهم و مائتا ألف درهم، و قوّمت أصوله و عقاره ثلاثين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محمّد بن الحسن بن محمّد، أنا أحمد بن الحسن بن زنبيل، نا عبد اللّه بن محمّد بن عبد الرّحمن بن الخليل، نا محمّد بن إسماعيل، نا إسماعيل بن أبان، عن علي بن مسهر بن إسماعيل، عن قيس أنه ذكر قتل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أبي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إبراهيم بن محمّد بن طلحة، عن محمّد بن مهاجر بن قنفذ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و هو ابن أربع و ستين، و دفن بالبصرة في ناحية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يوم الجمل في جمادى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الحسن</w:t>
      </w:r>
      <w:r>
        <w:rPr>
          <w:rStyle w:val="FootnoteAnchor"/>
          <w:rtl w:val="true"/>
        </w:rPr>
        <w:footnoteReference w:id="466"/>
      </w:r>
      <w:r>
        <w:rPr>
          <w:rFonts w:ascii="Amiri" w:hAnsi="Amiri" w:eastAsia="Amiri" w:cs="Amiri"/>
          <w:color w:val="111111"/>
          <w:sz w:val="28"/>
          <w:sz w:val="28"/>
          <w:szCs w:val="28"/>
          <w:rtl w:val="true"/>
          <w:lang w:bidi="ar-SA"/>
        </w:rPr>
        <w:t>بن علي، أنبأ أبو عمر بن حيّوية، أنبأ أحمد بن معروف، أنا الحسين بن محمّد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اللّفتواني، أنا أبو عمرو بن منده، أنا الحسن بن محمّد، أنا أحمد بن محمّد، أنبأ أبو نصر بن أبي الدّنيا أنا محمّد بن سعد</w:t>
      </w:r>
      <w:r>
        <w:rPr>
          <w:rStyle w:val="FootnoteAnchor"/>
          <w:rtl w:val="true"/>
        </w:rPr>
        <w:footnoteReference w:id="467"/>
      </w:r>
      <w:r>
        <w:rPr>
          <w:rFonts w:ascii="Amiri" w:hAnsi="Amiri" w:eastAsia="Amiri" w:cs="Amiri"/>
          <w:color w:val="111111"/>
          <w:sz w:val="28"/>
          <w:sz w:val="28"/>
          <w:szCs w:val="28"/>
          <w:rtl w:val="true"/>
          <w:lang w:bidi="ar-SA"/>
        </w:rPr>
        <w:t xml:space="preserve">، أنا محمّد بن عمر، نا محمّد بن إسماعيل بن إبراهيم بن محمّد بن طلحة، عن محمّد بن زيد بن المهاجر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يرحمه اللّه يوم الجمل، و كان يوم الخميس لعشر خلون من جمادى الآخرة سنة ست و ثلاثين، و كان يوم قتل ابن أربع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إسحاق بن يحيى بن عيسى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 هو ابن اثنتين</w:t>
      </w:r>
      <w:r>
        <w:rPr>
          <w:rStyle w:val="FootnoteAnchor"/>
          <w:rtl w:val="true"/>
        </w:rPr>
        <w:footnoteReference w:id="468"/>
      </w:r>
      <w:r>
        <w:rPr>
          <w:rFonts w:ascii="Amiri" w:hAnsi="Amiri" w:eastAsia="Amiri" w:cs="Amiri"/>
          <w:color w:val="111111"/>
          <w:sz w:val="28"/>
          <w:sz w:val="28"/>
          <w:szCs w:val="28"/>
          <w:rtl w:val="true"/>
          <w:lang w:bidi="ar-SA"/>
        </w:rPr>
        <w:t>و ستين سنة، و اللفظ لابن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أنبأ أبو خازم</w:t>
      </w:r>
      <w:r>
        <w:rPr>
          <w:rStyle w:val="FootnoteAnchor"/>
          <w:rtl w:val="true"/>
        </w:rPr>
        <w:footnoteReference w:id="469"/>
      </w:r>
      <w:r>
        <w:rPr>
          <w:rFonts w:ascii="Amiri" w:hAnsi="Amiri" w:eastAsia="Amiri" w:cs="Amiri"/>
          <w:color w:val="111111"/>
          <w:sz w:val="28"/>
          <w:sz w:val="28"/>
          <w:szCs w:val="28"/>
          <w:rtl w:val="true"/>
          <w:lang w:bidi="ar-SA"/>
        </w:rPr>
        <w:t>بن الفراء، أنا يوسف بن عمر، نا محمّد، نا عباس بن محمّد، ثنا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أنبأ عثمان بن أحمد، نا حنبل بن إسحاق،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طلحة بن عبيد اللّه و الزّبير بن العوّام في رجب من سنة ست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طلحة و الزّبير في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في رجب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أنبأ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بن عبيد اللّه في ربيع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نعيم الفضل بن دكين فذكر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و الزّبير في رجب سنة ست و 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أبي بكر عن الليث أنه قتل في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قتل محمّد بن طلحة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خرج علي إلى الكوفة فأقام صفر و شهر ربيع الأول، و قتل طلحة في ربيع أو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4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الجمل بالزاوية</w:t>
      </w:r>
      <w:r>
        <w:rPr>
          <w:rStyle w:val="FootnoteAnchor"/>
          <w:rtl w:val="true"/>
        </w:rPr>
        <w:footnoteReference w:id="471"/>
      </w:r>
      <w:r>
        <w:rPr>
          <w:rFonts w:ascii="Amiri" w:hAnsi="Amiri" w:eastAsia="Amiri" w:cs="Amiri"/>
          <w:color w:val="111111"/>
          <w:sz w:val="28"/>
          <w:sz w:val="28"/>
          <w:szCs w:val="28"/>
          <w:rtl w:val="true"/>
          <w:lang w:bidi="ar-SA"/>
        </w:rPr>
        <w:t>ناحية الطفّ يوم الجمعة لعشر خلون من جمادى الآخرة سنة ست و ثلاثين، و فيها قتل طلحة بن عبيد اللّه في المعركة أصابه سهم غرب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الحسن بن لؤلؤ، نا أبو بكر بن شهريار، أنا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طلحة بن عبيد اللّه سنة ست و ثلاثين و كان يكنى بأبي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أنبأ صالح بن أحمد بن صالح، حدّثني أبي</w:t>
      </w:r>
      <w:r>
        <w:rPr>
          <w:rStyle w:val="FootnoteAnchor"/>
          <w:rtl w:val="true"/>
        </w:rPr>
        <w:footnoteReference w:id="4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قتل يوم الجمل،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طلحة بن عبيد اللّه و هو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w:t>
      </w:r>
      <w:r>
        <w:rPr>
          <w:rStyle w:val="FootnoteAnchor"/>
          <w:rtl w:val="true"/>
        </w:rPr>
        <w:footnoteReference w:id="473"/>
      </w:r>
      <w:r>
        <w:rPr>
          <w:rFonts w:ascii="Amiri" w:hAnsi="Amiri" w:eastAsia="Amiri" w:cs="Amiri"/>
          <w:color w:val="111111"/>
          <w:sz w:val="28"/>
          <w:sz w:val="28"/>
          <w:szCs w:val="28"/>
          <w:rtl w:val="true"/>
          <w:lang w:bidi="ar-SA"/>
        </w:rPr>
        <w:t>،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الجمل، و قتل طلحة بن عبيد اللّه في المعركة، ذكر أن مروان بن الحكم قتله، و كانت وقعة الجمل يوم الخميس لعشر خلون من جمادى الآخرة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محمود، أنا أبو بكر بن المقرئ، نا محمّد بن جعفر، نا عبيد اللّه بن سعد، نا أحمد بن حنبل، 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الجمل سنة ستّ و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أنا أحمد بن الحسين، أنا عبد اللّه بن محمّد، نا محمّد بن إسماعيل، نا الحسن بن رافع،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الجمل في سنة ست و ثلاثين،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ثنا الزّبير بن بكّار، حدّثني محمّد بن الضحاك بن عثمان الحرامي عن أبيه قال مولى طلحة يبكي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قتلوا ابن صعبة لا نموا في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لا زالوا بحدّ أسفل</w:t>
      </w:r>
    </w:p>
    <w:p>
      <w:pPr>
        <w:pStyle w:val="BookText"/>
        <w:rPr/>
      </w:pPr>
      <w:r>
        <w:rPr>
          <w:rFonts w:ascii="Amiri" w:hAnsi="Amiri" w:eastAsia="Amiri" w:cs="Amiri"/>
          <w:color w:val="111111"/>
          <w:sz w:val="28"/>
          <w:sz w:val="28"/>
          <w:szCs w:val="28"/>
          <w:rtl w:val="true"/>
          <w:lang w:bidi="ar-SA"/>
        </w:rPr>
        <w:t xml:space="preserve">حمّال ألوية ظلوما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الخريبة لحمه لم ينتقل</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ثم الزّبير جزاه ربّي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في طرف البقاع الأطول</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بن الضّرّاب، أنبأ أحمد بن مروان، نا الحسين بن الفهم، ثنا محمّد بن سلام الجمحي، نا عيسى بن يزيد، نا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ابنة طلحة بن عبيد اللّه رأت أباها طلحة بن عبيد اللّه في المنام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حوليني من هذا المكان قد أضرّ بي الندى، فأخرجته بعد ثلاثين سنة أو نحوها فحوّلته من ذلك النّزّ و هو طري لم يتغير منه شيء، فدفن في الهجرتين بالبصرة، و تولّى إخراجه عبد الرّحمن بن سلامة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أنا أبو بكر بن أبي الدنيا، حدّثني أحمد بن عاصم، نا سعد بن عامر، عن المثنّى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عائشة بنت طلحة البصرة أتاها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عائشة ابنة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طلحة بن عبيد اللّه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لعائشة حتى تحوّلني من هذا المكان، فإن الندى قد أذاني، فركبت في مواكبها و حشمها فضربوا عليه بناء و استثاروه فلم يتغير منه إلاّ شعرات في إحدى شقّي لحيته، أو قال رأسه، حتى حوّل إلى موضعه هذا، و كان بينهما بضع و ثلاثون سنة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ثنا أبو خيثمة، نا عبد الرّحمن بن مهدي، عن حمّاد بن </w:t>
      </w:r>
    </w:p>
    <w:p>
      <w:pPr>
        <w:pStyle w:val="BookText"/>
        <w:rPr/>
      </w:pPr>
      <w:r>
        <w:rPr>
          <w:rFonts w:ascii="Amiri" w:hAnsi="Amiri" w:eastAsia="Amiri" w:cs="Amiri"/>
          <w:color w:val="111111"/>
          <w:sz w:val="28"/>
          <w:sz w:val="28"/>
          <w:szCs w:val="28"/>
          <w:rtl w:val="true"/>
          <w:lang w:bidi="ar-SA"/>
        </w:rPr>
        <w:t>سلمة، عن علي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بن عبيد اللّه لما حوّل من مكانه، فرأيت الكافور في عينيه و ما تغيّر منه إلاّ عنفقته مالت عن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أبو بكر بن أبي خيثمة، نا أبو مسلمة، نا حمّاد بن سلمة، عن علي بن زيد بن أمية أن رجلا رأى فيما يرى النائم أن طلحة بن عبيد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حولوني عن قبري فقد أذاني الماء، رآه أيضا حين رآه ثلاث ليال فأتى ابن عباس فأخبره، فإذا شقّه الذي يلي الأرض في الماء فحوّلوه، 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إلى الكافور في عينيه لم يتغيّر منه شيء إلاّ عقيصته فإنها مالت عن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أبي أبو خيثمة، ثنا أبو معاوية الضرير، عن محمّد بن ميسرة، عن مالك بن دينار، عن عائشة بنت طلحة أنها نبشت أباها حين قدمت البصرة و جددت أكفانه و حوّلته إلى قبر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 ذهب من جسده شيء إلاّ اصبع من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476"/>
      </w:r>
      <w:r>
        <w:rPr>
          <w:rFonts w:ascii="Amiri" w:hAnsi="Amiri" w:eastAsia="Amiri" w:cs="Amiri"/>
          <w:color w:val="111111"/>
          <w:sz w:val="28"/>
          <w:sz w:val="28"/>
          <w:szCs w:val="28"/>
          <w:rtl w:val="true"/>
          <w:lang w:bidi="ar-SA"/>
        </w:rPr>
        <w:t>، أنا أبو أسامة،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مروان بن الحكم طلحة يوم الجمل في ركبته فجعل الدم يغدوا يسيل فإذا أمسكوه استمسك، فإذا تركوه سال،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بلغت إلينا سهامهم بعد،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سهم أرسله اللّه، فمات فدفنوه على شطّ الكلاّء</w:t>
      </w:r>
      <w:r>
        <w:rPr>
          <w:rStyle w:val="FootnoteAnchor"/>
          <w:rtl w:val="true"/>
        </w:rPr>
        <w:footnoteReference w:id="477"/>
      </w:r>
      <w:r>
        <w:rPr>
          <w:rFonts w:ascii="Amiri" w:hAnsi="Amiri" w:eastAsia="Amiri" w:cs="Amiri"/>
          <w:color w:val="111111"/>
          <w:sz w:val="28"/>
          <w:sz w:val="28"/>
          <w:szCs w:val="28"/>
          <w:rtl w:val="true"/>
          <w:lang w:bidi="ar-SA"/>
        </w:rPr>
        <w:t>، فرأى بعض أهله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تريحوني من هذا الماء، فإني قد غرقت، ثلاث مرات يقولها، فنبشوه من قبره أخضر كأنه السلق فنزفوا</w:t>
      </w:r>
      <w:r>
        <w:rPr>
          <w:rStyle w:val="FootnoteAnchor"/>
          <w:rtl w:val="true"/>
        </w:rPr>
        <w:footnoteReference w:id="478"/>
      </w:r>
      <w:r>
        <w:rPr>
          <w:rFonts w:ascii="Amiri" w:hAnsi="Amiri" w:eastAsia="Amiri" w:cs="Amiri"/>
          <w:color w:val="111111"/>
          <w:sz w:val="28"/>
          <w:sz w:val="28"/>
          <w:szCs w:val="28"/>
          <w:rtl w:val="true"/>
          <w:lang w:bidi="ar-SA"/>
        </w:rPr>
        <w:t>عنه الماء ثم استخرجوه، فإذا ما على الأرض من لحيته و وجهه قد أكلته الأرض، فاشتروا دارا من دور آل أبي بكرة</w:t>
      </w:r>
      <w:r>
        <w:rPr>
          <w:rStyle w:val="FootnoteAnchor"/>
          <w:rtl w:val="true"/>
        </w:rPr>
        <w:footnoteReference w:id="479"/>
      </w:r>
      <w:r>
        <w:rPr>
          <w:rFonts w:ascii="Amiri" w:hAnsi="Amiri" w:eastAsia="Amiri" w:cs="Amiri"/>
          <w:color w:val="111111"/>
          <w:sz w:val="28"/>
          <w:sz w:val="28"/>
          <w:szCs w:val="28"/>
          <w:rtl w:val="true"/>
          <w:lang w:bidi="ar-SA"/>
        </w:rPr>
        <w:t>فدفنوه فيها</w:t>
      </w:r>
      <w:r>
        <w:rPr>
          <w:rFonts w:eastAsia="Amiri" w:cs="Amiri" w:ascii="Amiri" w:hAnsi="Amiri"/>
          <w:color w:val="111111"/>
          <w:sz w:val="28"/>
          <w:szCs w:val="28"/>
          <w:rtl w:val="true"/>
          <w:lang w:bidi="ar-SA"/>
        </w:rPr>
        <w:t xml:space="preserve">. </w:t>
      </w:r>
      <w:bookmarkStart w:id="62" w:name="pg11411_130863"/>
    </w:p>
    <w:p>
      <w:pPr>
        <w:pStyle w:val="BookText"/>
        <w:rPr/>
      </w:pPr>
      <w:bookmarkEnd w:id="62"/>
      <w:r>
        <w:rPr>
          <w:rFonts w:ascii="Amiri" w:hAnsi="Amiri" w:eastAsia="Amiri" w:cs="Amiri"/>
          <w:color w:val="111111"/>
          <w:sz w:val="28"/>
          <w:sz w:val="28"/>
          <w:szCs w:val="28"/>
          <w:rtl w:val="true"/>
          <w:lang w:bidi="ar-SA"/>
        </w:rPr>
        <w:t xml:space="preserve">أخبرنا أبو محمّد بن طاوس، أنبأ طراد بن محمّد، أنا أبو الحسين بن صفوان، أنا أبو بكر بن أبي الدنيا، ثنا خالد بن خداش و غيره، عن حمّاد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إلى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مر قائدك يذهب بك فينظر إلى وجه هذا الرجل و إلى جسده، فانطلق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وجهه وجه زنجي و جسده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على هذا و هو يسب طلحة و الزبير و عليا فنهيته فأبى،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يسوّد اللّه وجهك، فخرجت في وجهه قرحة فاسودّ وجهه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141514_73709187"/>
      <w:bookmarkStart w:id="64" w:name="_Toc24"/>
      <w:bookmarkEnd w:id="63"/>
      <w:r>
        <w:rPr/>
        <w:t>2984</w:t>
      </w:r>
      <w:r>
        <w:rPr>
          <w:rtl w:val="true"/>
        </w:rPr>
        <w:t xml:space="preserve"> - </w:t>
      </w:r>
      <w:r>
        <w:rPr>
          <w:rtl w:val="true"/>
        </w:rPr>
        <w:t xml:space="preserve">طلحة بن عبيد اللّه بن كريز بن جابر بن ربيعة ابن هلال بن عبد مناف </w:t>
      </w:r>
      <w:r>
        <w:rPr>
          <w:rtl w:val="true"/>
        </w:rPr>
        <w:t>....</w:t>
      </w:r>
      <w:bookmarkEnd w:id="64"/>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 بن كريز</w:t>
      </w:r>
      <w:r>
        <w:rPr>
          <w:rStyle w:val="FootnoteAnchor"/>
          <w:rtl w:val="true"/>
        </w:rPr>
        <w:footnoteReference w:id="481"/>
      </w:r>
      <w:r>
        <w:rPr>
          <w:rFonts w:ascii="Amiri" w:hAnsi="Amiri" w:eastAsia="Amiri" w:cs="Amiri"/>
          <w:color w:val="111111"/>
          <w:sz w:val="28"/>
          <w:sz w:val="28"/>
          <w:szCs w:val="28"/>
          <w:rtl w:val="true"/>
          <w:lang w:bidi="ar-SA"/>
        </w:rPr>
        <w:t>بن جابر بن ربيعة ابن هلال بن عبد مناف بن ضاطر بن حبشية بن سلول بن كعب ابن عمرو بن عامر بن لحي</w:t>
      </w:r>
      <w:r>
        <w:rPr>
          <w:rStyle w:val="FootnoteAnchor"/>
          <w:rtl w:val="true"/>
        </w:rPr>
        <w:footnoteReference w:id="482"/>
      </w:r>
      <w:r>
        <w:rPr>
          <w:rFonts w:ascii="Amiri" w:hAnsi="Amiri" w:eastAsia="Amiri" w:cs="Amiri"/>
          <w:color w:val="111111"/>
          <w:sz w:val="28"/>
          <w:sz w:val="28"/>
          <w:szCs w:val="28"/>
          <w:rtl w:val="true"/>
          <w:lang w:bidi="ar-SA"/>
        </w:rPr>
        <w:t>بن قمعة بن إلياس بن مضر أبو المطرّف الخزاعي الكوفي</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كان شريفا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عمر، و أبي الدرداء، و عائشة، و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حازم، و محمّد بن سوقة، و حمّاد بن سلمة، و محمّد بن إسحاق، و إبراهيم بن أبي عبلة، و حميد الطويل، و موسى بن مروان</w:t>
      </w:r>
      <w:r>
        <w:rPr>
          <w:rStyle w:val="FootnoteAnchor"/>
          <w:rtl w:val="true"/>
        </w:rPr>
        <w:footnoteReference w:id="484"/>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سروان العجلي المعلّم، و موسى بن عبيدة الرّبذي، و سليمان بن سحيم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 أبو الحسن محمّد بن عبد الواحد بن محمّد بن جعفر سنة أربعين و أربعمائة، أنا أبو بكر محمّد بن إسماعيل بن العباس الوراق، نا يحيى بن محمّد بن صاعد، نا محمّد بن يزيد أبو هشام الرفاعي، نا ابن فضيل، حدّثني أبي، عن طلحة بن عبيد اللّه بن كريز، عن أم الدّرداء، </w:t>
      </w:r>
    </w:p>
    <w:p>
      <w:pPr>
        <w:pStyle w:val="BookText"/>
        <w:rPr/>
      </w:pP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يدعو لأخيه بظهر الغيب إلاّ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 بن أحمد</w:t>
      </w:r>
      <w:r>
        <w:rPr>
          <w:rStyle w:val="FootnoteAnchor"/>
          <w:rtl w:val="true"/>
        </w:rPr>
        <w:footnoteReference w:id="486"/>
      </w:r>
      <w:r>
        <w:rPr>
          <w:rFonts w:ascii="Amiri" w:hAnsi="Amiri" w:eastAsia="Amiri" w:cs="Amiri"/>
          <w:color w:val="111111"/>
          <w:sz w:val="28"/>
          <w:sz w:val="28"/>
          <w:szCs w:val="28"/>
          <w:rtl w:val="true"/>
          <w:lang w:bidi="ar-SA"/>
        </w:rPr>
        <w:t xml:space="preserve">، حدّثني أبي، ثنا ابن نمير، نا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طلحة بن عبيد اللّه بن كريز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يستجاب لكم بظهر الغيب لأخيه، فما دعا لأخيه بدعوة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إسماعيل بن أبي القاسم بن أبي بكر، أنا عمر بن أحمد بن عمر، نا الحاكم أبو أحمد الحافظ، نا أبو الحسين محمّد بن إبراهيم الغازي، نا صالح بن مسمار، نا النّضر بن شميل، نا موسى بن ثروان، حدّثني طلحة بن عبيد اللّه، حدّثتني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الدّرداء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لأخيه بالغيب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عبد الغافر بن محمّد بن 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أحمد بن موسى الفارسي سنة ثمان و أربعين و أربعمائة، أنا أبو العبّاس إسماعيل بن عبد اللّه بن محمّد بن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أحمد بن موسى الأهوازي عبدان الجواليقي، نا داهر بن نوح، نا حفصة، نا طلحة بن عبيد اللّه بن عبد الرّحمن، عن أم الدّرداء، عن أبي الدّرداء،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يدعو لأخيه بظهر الغيب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أخي فلان فاغفر له، إلاّ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أدري حفص بن عتّاب، أدرك طلحة، و لعلّه سمع من فضيل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في نسب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اللّه أعلم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 أبو علي بن المذهب، أنا أحمد بن جعفر، نا عبد اللّه بن أحمد، حدّثني أبي، نا زيد بن الحباب، أخبرني عمر بن أبي وهب البصري، حدّثني موسى، عن طلحة بن عبيد اللّه بن كريز الخزاعي، عن عائشة أن رسول اللّه صلّى اللّه عليه و سلّم كان إذا توضأ خلّل لحيته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عمان الموصلي، نا عيسى بن يونس عن</w:t>
      </w:r>
      <w:r>
        <w:rPr>
          <w:rStyle w:val="FootnoteAnchor"/>
          <w:rtl w:val="true"/>
        </w:rPr>
        <w:footnoteReference w:id="487"/>
      </w:r>
      <w:r>
        <w:rPr>
          <w:rFonts w:ascii="Amiri" w:hAnsi="Amiri" w:eastAsia="Amiri" w:cs="Amiri"/>
          <w:color w:val="111111"/>
          <w:sz w:val="28"/>
          <w:sz w:val="28"/>
          <w:szCs w:val="28"/>
          <w:rtl w:val="true"/>
          <w:lang w:bidi="ar-SA"/>
        </w:rPr>
        <w:t>محمّد بن سوقة، عن طلحة بن عبيد اللّه بن كريز قال ابن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يكثر غشيان أم الدّرداء</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أنبأ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أنا الحسن بن محمّد بن يوسف، أنا أحمد بن محمّد بن عمر، ثنا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أنا أحمد بن معروف، ثنا الحسين بن الفهم،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محمّد بن سعد</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بن كريز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4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كريز الخزاعي المديني، سمع أم الدّرداء، حدّثني بشر، أنبأ عبد اللّه، 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عن طلحة بن كريز الخزاعي،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كريم يحب الكريم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حسّان بن يسار، نا طلحة بن عبيد اللّه بن كريز الخزاعي، </w:t>
      </w:r>
    </w:p>
    <w:p>
      <w:pPr>
        <w:pStyle w:val="BookText"/>
        <w:rPr/>
      </w:pPr>
      <w:r>
        <w:rPr>
          <w:rFonts w:ascii="Amiri" w:hAnsi="Amiri" w:eastAsia="Amiri" w:cs="Amiri"/>
          <w:color w:val="111111"/>
          <w:sz w:val="28"/>
          <w:sz w:val="28"/>
          <w:szCs w:val="28"/>
          <w:rtl w:val="true"/>
          <w:lang w:bidi="ar-SA"/>
        </w:rPr>
        <w:t>حدّثتني أم الدّرداء أنه دخل عليها بالشام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الدرداء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4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كريز الخزاعي الكعبي، روى عن ابن عمر، و أمّ الدّرداء، روى عنه أبو حازم و محمّد بن سوقة، و حمّاد بن سلمة،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بن كريز الكاف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روى عن ابن عمر، و أبي الدرداء، روى عنه محمّد بن سوقة،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كريز بفتح الكاف فهو طلحة بن عبيد اللّه بن كريز، يروي عن ابن عمر، روى عنه حميد الطويل،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القاضي أبو الفتح نصر بن إبراهيم، أنا أبو زكريا، 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كريز بفتح الكاف طلحة بن عبيد اللّه بن كريز، عن أم الدّرداء، روى عنه موسى بن شروان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4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كريز بفتح الكاف فهو طلحة بن عبيد اللّه بن كريز الخزاعي، يروي عن أبي الدّرداء، و ابن عمر، روى عنه حميد الطويل، و حمّاد بن سلمة، و موسى بن شروان</w:t>
      </w:r>
      <w:r>
        <w:rPr>
          <w:rStyle w:val="FootnoteAnchor"/>
          <w:rtl w:val="true"/>
        </w:rPr>
        <w:footnoteReference w:id="494"/>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أحمد بن علي بن المجلي،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علي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المقرئ،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w:t>
      </w:r>
      <w:r>
        <w:rPr>
          <w:rStyle w:val="FootnoteAnchor"/>
          <w:rtl w:val="true"/>
        </w:rPr>
        <w:footnoteReference w:id="495"/>
      </w:r>
      <w:r>
        <w:rPr>
          <w:rFonts w:ascii="Amiri" w:hAnsi="Amiri" w:eastAsia="Amiri" w:cs="Amiri"/>
          <w:color w:val="111111"/>
          <w:sz w:val="28"/>
          <w:sz w:val="28"/>
          <w:szCs w:val="28"/>
          <w:rtl w:val="true"/>
          <w:lang w:bidi="ar-SA"/>
        </w:rPr>
        <w:t>بن كريز الخزاعي، يكنى أبا مطرّف، كذا قال، و الصّواب ابن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كريز أبو المطرّف، حكاه ابن هاشم 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 أبو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بن كريز الكعبي الخزاعي المديني سمع أم الدّرداء هجيمة بنت حي الوصابية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فضيل بن غزوان الضّبّي، و موسى بن ندوان</w:t>
      </w:r>
      <w:r>
        <w:rPr>
          <w:rStyle w:val="FootnoteAnchor"/>
          <w:rtl w:val="true"/>
        </w:rPr>
        <w:footnoteReference w:id="496"/>
      </w:r>
      <w:r>
        <w:rPr>
          <w:rFonts w:ascii="Amiri" w:hAnsi="Amiri" w:eastAsia="Amiri" w:cs="Amiri"/>
          <w:color w:val="111111"/>
          <w:sz w:val="28"/>
          <w:sz w:val="28"/>
          <w:szCs w:val="28"/>
          <w:rtl w:val="true"/>
          <w:lang w:bidi="ar-SA"/>
        </w:rPr>
        <w:t>العجلي، و ذكر مسلم في كتاب الكنى أن أبا مطرّف كنية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مطرّف عبيد اللّه بن طلحة بن عبيد اللّه بن كريز، عن الزهري و الحسن، روى عنه حمّاد بن زيد، و حسّان بن يسار، و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نا عبد اللّه بن المبارك، أنا محمّد بن سوقة، عن طلحة بن عبيد اللّه بن كريز،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تحاب متحابان في اللّه عزّ و جل إلاّ كان أحبّهما إلى اللّه أشدّهما حبّا لصاحبه، و ان مما لا يرد من الدعاء دعاء المرء لأخيه بظهر الغيب، و ما دعا له بخير إلاّ قال الملك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bookmarkStart w:id="65" w:name="pg11411_130868"/>
    </w:p>
    <w:p>
      <w:pPr>
        <w:pStyle w:val="BookText"/>
        <w:rPr/>
      </w:pPr>
      <w:bookmarkEnd w:id="65"/>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497"/>
      </w:r>
      <w:r>
        <w:rPr>
          <w:rFonts w:ascii="Amiri" w:hAnsi="Amiri" w:eastAsia="Amiri" w:cs="Amiri"/>
          <w:color w:val="111111"/>
          <w:sz w:val="28"/>
          <w:sz w:val="28"/>
          <w:szCs w:val="28"/>
          <w:rtl w:val="true"/>
          <w:lang w:bidi="ar-SA"/>
        </w:rPr>
        <w:t>، 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طلحة بن عبيد اللّه بن كريز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41516_73709187"/>
      <w:bookmarkStart w:id="67" w:name="_Toc25"/>
      <w:bookmarkEnd w:id="66"/>
      <w:r>
        <w:rPr/>
        <w:t>2985</w:t>
      </w:r>
      <w:r>
        <w:rPr>
          <w:rtl w:val="true"/>
        </w:rPr>
        <w:t xml:space="preserve"> - </w:t>
      </w:r>
      <w:r>
        <w:rPr>
          <w:rtl w:val="true"/>
        </w:rPr>
        <w:t>طلحة بن عتبة</w:t>
      </w:r>
      <w:bookmarkEnd w:id="67"/>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عتبة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أدرك النبي صلّى اللّه عليه و سلّم و شهد اليرموك، و قتل يومئذ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محمّد بن عبد اللّه بن عتّاب، أنا القاسم بن عبد اللّه بن 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بن عتبة قتل يوم اليرموك</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41518_73709187"/>
      <w:bookmarkStart w:id="69" w:name="_Toc26"/>
      <w:bookmarkEnd w:id="68"/>
      <w:r>
        <w:rPr/>
        <w:t>2986</w:t>
      </w:r>
      <w:r>
        <w:rPr>
          <w:rtl w:val="true"/>
        </w:rPr>
        <w:t xml:space="preserve"> - </w:t>
      </w:r>
      <w:r>
        <w:rPr>
          <w:rtl w:val="true"/>
        </w:rPr>
        <w:t>طلحة بن عمرو بن مرّة الجهني</w:t>
      </w:r>
      <w:bookmarkEnd w:id="6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إبراهيم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بناحية باب توما، تعرف بدار بني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الأكفاني، أنبأ أبو الحسن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علي الحسن بن أبي الحديد، أنا أبو علي الحسن بن حبيب الحضائري، أنا يزيد بن عبد الصمد، نا أبو مسهر، نا خالد بن هييج المرّي، نا أبو يوسف الحاجب حاجب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تكلّم في القضية طلحة بن عمرو بن منده، فنفاه معاوية إلى الحجاز و خمّس ماله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bookmarkStart w:id="70" w:name="pg11411_130869"/>
    </w:p>
    <w:p>
      <w:pPr>
        <w:pStyle w:val="BookText"/>
        <w:rPr/>
      </w:pPr>
      <w:bookmarkEnd w:id="70"/>
      <w:r>
        <w:rPr>
          <w:rFonts w:ascii="Amiri" w:hAnsi="Amiri" w:eastAsia="Amiri" w:cs="Amiri"/>
          <w:color w:val="111111"/>
          <w:sz w:val="28"/>
          <w:sz w:val="28"/>
          <w:szCs w:val="28"/>
          <w:rtl w:val="true"/>
          <w:lang w:bidi="ar-SA"/>
        </w:rPr>
        <w:t>ح و أخبرنا أبو القاسم السّوسي، أنا أبو عبد اللّه بن أبي الحديد، أنا أبو الحسن بن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عمرو بن مرة الجهني دمشقي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141520_73709187"/>
      <w:bookmarkStart w:id="72" w:name="_Toc27"/>
      <w:bookmarkEnd w:id="71"/>
      <w:r>
        <w:rPr/>
        <w:t>2987</w:t>
      </w:r>
      <w:r>
        <w:rPr>
          <w:rtl w:val="true"/>
        </w:rPr>
        <w:t xml:space="preserve"> - </w:t>
      </w:r>
      <w:r>
        <w:rPr>
          <w:rtl w:val="true"/>
        </w:rPr>
        <w:t>طلحة بن أبي قنان العبدري مولاهم</w:t>
      </w:r>
      <w:r>
        <w:rPr>
          <w:rtl w:val="true"/>
        </w:rPr>
        <w:t>....</w:t>
      </w:r>
      <w:bookmarkEnd w:id="72"/>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أبي قنان العبدري مولاهم</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قنان الدمشقي</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روى عن النبي صلّى اللّه عليه و سلّم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عن القاسم بن أبي مخيمرة، و أبي قلابة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سليمان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الحسن محمّد بن عبد الواحد بن محمّد بن جعفر، أنا أبو حفص عمر بن محمّد بن علي الناقد، نا أحمد بن الحسن بن عبد الجبّار الصّوفي، نا الهيثم بن خارجة، أنا محمّد بن شعيب بن شابور، عن ابن أبي السّائب، عن ابن أبي قنان أن النبي صلّى اللّه عليه و سلّم كان إذا أراد أن يبول</w:t>
      </w:r>
      <w:r>
        <w:rPr>
          <w:rStyle w:val="FootnoteAnchor"/>
          <w:rtl w:val="true"/>
        </w:rPr>
        <w:footnoteReference w:id="502"/>
      </w:r>
      <w:r>
        <w:rPr>
          <w:rFonts w:ascii="IRNazanin" w:hAnsi="IRNazanin" w:eastAsia="IRNazanin"/>
          <w:color w:val="111111"/>
          <w:sz w:val="28"/>
          <w:sz w:val="28"/>
          <w:szCs w:val="28"/>
          <w:rtl w:val="true"/>
          <w:lang w:bidi="fa-IR"/>
        </w:rPr>
        <w:t>فوافى غرارا</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المكان الصلب السريع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الأرض أخذ عودا فنكت حتى يثير الغبار ثم 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مسلم عن الوليد بن سليمان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غالب محمّد بن الحسن، أنا أبو الحسن محمّد بن علي بن أحمد السّيرافي بالبصرة، نا أبو الحسين عبد اللّه بن إبراهيم بن عبد اللّه الدّاودي الفسوي، نا أبو علي محمّد بن أحمد بن عمرو اللؤلؤي، نا أبو داود، نا موسى بن إسماعيل، نا الوليد بن سليمان بن أبي السّائب، عن طلحة بن أبي قنان أن النبي صلّى اللّه عليه و سلّم كان إذا أراد أن يبول فأتى غزازا من الأرض أخذ عودا من الأرض فنكت به حتى يبرئ</w:t>
      </w:r>
      <w:r>
        <w:rPr>
          <w:rStyle w:val="FootnoteAnchor"/>
          <w:rtl w:val="true"/>
        </w:rPr>
        <w:footnoteReference w:id="504"/>
      </w:r>
      <w:r>
        <w:rPr>
          <w:rFonts w:ascii="IRNazanin" w:hAnsi="IRNazanin" w:eastAsia="IRNazanin"/>
          <w:color w:val="111111"/>
          <w:sz w:val="28"/>
          <w:sz w:val="28"/>
          <w:szCs w:val="28"/>
          <w:rtl w:val="true"/>
          <w:lang w:bidi="fa-IR"/>
        </w:rPr>
        <w:t>من بوله ثم</w:t>
      </w:r>
      <w:r>
        <w:rPr>
          <w:rStyle w:val="FootnoteAnchor"/>
          <w:rtl w:val="true"/>
        </w:rPr>
        <w:footnoteReference w:id="505"/>
      </w:r>
      <w:r>
        <w:rPr>
          <w:rFonts w:ascii="Amiri" w:hAnsi="Amiri" w:eastAsia="Amiri" w:cs="Amiri"/>
          <w:color w:val="111111"/>
          <w:sz w:val="28"/>
          <w:sz w:val="28"/>
          <w:szCs w:val="28"/>
          <w:rtl w:val="true"/>
          <w:lang w:bidi="ar-SA"/>
        </w:rPr>
        <w:t>يبول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الخطيب، أنا علي بن محمّد المعدّل، نا عبد الصّمد بن علي بن محمّد بن مكررة، أنا الحارث بن محمّد التيمي، نا الحكم بن موسى، نا الوليد، عن الوليد بن سليمان بن أبي السّائب، عن طلحة بن أبي قنان أن رسول اللّه صلّى اللّه عليه و سلّم كان إذا أراد أن يبول فوافى غزارا من الأرض أخذ عودا فنكت به في الأرض حتى يثير من التراب ثم يبول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يروى عن طلحة بن أبي قنان سوى هذا الحديث،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محمّد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5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قنان روى عن النبي صلّى اللّه عليه و سلّم مرسل، روى عنه الوليد بن سليمان بن</w:t>
      </w:r>
      <w:r>
        <w:rPr>
          <w:rStyle w:val="FootnoteAnchor"/>
          <w:rtl w:val="true"/>
        </w:rPr>
        <w:footnoteReference w:id="507"/>
      </w:r>
      <w:r>
        <w:rPr>
          <w:rFonts w:ascii="Amiri" w:hAnsi="Amiri" w:eastAsia="Amiri" w:cs="Amiri"/>
          <w:color w:val="111111"/>
          <w:sz w:val="28"/>
          <w:sz w:val="28"/>
          <w:szCs w:val="28"/>
          <w:rtl w:val="true"/>
          <w:lang w:bidi="ar-SA"/>
        </w:rPr>
        <w:t>أبي السائب، سمعت أبي يقول ذلك</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أنا أبو الميمون، نا أبو زرعة قال في ذكر الاخوة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طلحة بن أبي قنان دمشقي مولى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محمّد بن أحمد بن محمّد بن أبي الصّقر، أنا هبة اللّه بن إبراهيم بن عمر، نا أحمد بن محمّد بن إسماعيل، نا محمّد بن أحمد بن حمّاد</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قنان طلحة بن أبي قنان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bookmarkStart w:id="73" w:name="pg11411_130871"/>
    </w:p>
    <w:p>
      <w:pPr>
        <w:pStyle w:val="BookText"/>
        <w:rPr/>
      </w:pPr>
      <w:bookmarkEnd w:id="73"/>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قنان حديثه مرسل عن النبي صلّى اللّه عليه و سلّم في الارتياد للبول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قنان بنون مكررة طلحة بن أبي قنان الدمشقي مولى بني عبد الدار، حديثه مرسل عن النبي صلّى اللّه عليه و سلّم في الارتياد للبول، حدّث عنه الوليد بن سليمان بن أبي السّائب</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141522_73709187"/>
      <w:bookmarkStart w:id="75" w:name="_Toc28"/>
      <w:bookmarkEnd w:id="74"/>
      <w:r>
        <w:rPr/>
        <w:t>2988</w:t>
      </w:r>
      <w:r>
        <w:rPr>
          <w:rtl w:val="true"/>
        </w:rPr>
        <w:t xml:space="preserve"> - </w:t>
      </w:r>
      <w:r>
        <w:rPr>
          <w:rtl w:val="true"/>
        </w:rPr>
        <w:t>طلحة بن معروف المحاربي</w:t>
      </w:r>
      <w:bookmarkEnd w:id="75"/>
    </w:p>
    <w:p>
      <w:pPr>
        <w:pStyle w:val="BookText"/>
        <w:rPr/>
      </w:pPr>
      <w:r>
        <w:rPr>
          <w:rFonts w:ascii="Amiri" w:hAnsi="Amiri" w:eastAsia="Amiri" w:cs="Amiri"/>
          <w:color w:val="111111"/>
          <w:sz w:val="28"/>
          <w:sz w:val="28"/>
          <w:szCs w:val="28"/>
          <w:rtl w:val="true"/>
          <w:lang w:bidi="ar-SA"/>
        </w:rPr>
        <w:t>من أهل قنّسرين من خطباء أهل الشام، بعثه هشام بن عبد الملك من عنده يطوف في أجنادين الشام يخبرهم بقتل زيد بن علي و أصحابه، تقدّم ذكره في ترجمة أبان بن عبد الرّحمن بن بسطام</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141524_73709187"/>
      <w:bookmarkStart w:id="77" w:name="_Toc29"/>
      <w:bookmarkEnd w:id="76"/>
      <w:r>
        <w:rPr/>
        <w:t>2989</w:t>
      </w:r>
      <w:r>
        <w:rPr>
          <w:rtl w:val="true"/>
        </w:rPr>
        <w:t xml:space="preserve"> - </w:t>
      </w:r>
      <w:r>
        <w:rPr>
          <w:rtl w:val="true"/>
        </w:rPr>
        <w:t xml:space="preserve">طلحة بن يحيى بن </w:t>
      </w:r>
      <w:r>
        <w:rPr>
          <w:rtl w:val="true"/>
        </w:rPr>
        <w:t>[</w:t>
      </w:r>
      <w:r>
        <w:rPr>
          <w:rtl w:val="true"/>
        </w:rPr>
        <w:t>طلحة بن</w:t>
      </w:r>
      <w:r>
        <w:rPr>
          <w:rtl w:val="true"/>
        </w:rPr>
        <w:t xml:space="preserve">] </w:t>
      </w:r>
      <w:r>
        <w:rPr>
          <w:rtl w:val="true"/>
        </w:rPr>
        <w:t>عبيد اللّه ابن عثمان بن عمرو بن كعب بن سعد بن تيم بن مرّة القرشي التّيمي المدني</w:t>
      </w:r>
      <w:bookmarkEnd w:id="77"/>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عبيد اللّه ابن عثمان بن عمرو بن كعب بن سعد بن تيم بن مرّة القرشي التّيمي المدني</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نزيل الكوفة، أدرك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يحيى، و عمّيه موسى و عيسى ابني</w:t>
      </w:r>
      <w:r>
        <w:rPr>
          <w:rStyle w:val="FootnoteAnchor"/>
          <w:rtl w:val="true"/>
        </w:rPr>
        <w:footnoteReference w:id="513"/>
      </w:r>
      <w:r>
        <w:rPr>
          <w:rFonts w:ascii="Amiri" w:hAnsi="Amiri" w:eastAsia="Amiri" w:cs="Amiri"/>
          <w:color w:val="111111"/>
          <w:sz w:val="28"/>
          <w:sz w:val="28"/>
          <w:szCs w:val="28"/>
          <w:rtl w:val="true"/>
          <w:lang w:bidi="ar-SA"/>
        </w:rPr>
        <w:t>طلحة، و أبي بردة بن أبي موسى، و عمر بن عبد العزيز، و مجاهد بن جبر</w:t>
      </w:r>
      <w:r>
        <w:rPr>
          <w:rStyle w:val="FootnoteAnchor"/>
          <w:rtl w:val="true"/>
        </w:rPr>
        <w:footnoteReference w:id="514"/>
      </w:r>
      <w:r>
        <w:rPr>
          <w:rFonts w:ascii="Amiri" w:hAnsi="Amiri" w:eastAsia="Amiri" w:cs="Amiri"/>
          <w:color w:val="111111"/>
          <w:sz w:val="28"/>
          <w:sz w:val="28"/>
          <w:szCs w:val="28"/>
          <w:rtl w:val="true"/>
          <w:lang w:bidi="ar-SA"/>
        </w:rPr>
        <w:t>، و إبراهيم بن محمّد بن طلحة، و عمّته عائشة بنت طلحة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الثوري، و عبد اللّه بن إدريس، و وكيع، و يحيى بن سعيد القطّان، و يحيى بن سعيد الأموي، و أبو أسامة حمّاد بن أسامة، و عبد اللّه بن عثمان بن خثيم</w:t>
      </w:r>
      <w:r>
        <w:rPr>
          <w:rStyle w:val="FootnoteAnchor"/>
          <w:rtl w:val="true"/>
        </w:rPr>
        <w:footnoteReference w:id="515"/>
      </w:r>
      <w:r>
        <w:rPr>
          <w:rFonts w:ascii="Amiri" w:hAnsi="Amiri" w:eastAsia="Amiri" w:cs="Amiri"/>
          <w:color w:val="111111"/>
          <w:sz w:val="28"/>
          <w:sz w:val="28"/>
          <w:szCs w:val="28"/>
          <w:rtl w:val="true"/>
          <w:lang w:bidi="ar-SA"/>
        </w:rPr>
        <w:t>، و يونس بن بكير، و أبو نعيم، و الفضل بن موسى الشّيباني، و علي بن هاشم بن البريد</w:t>
      </w:r>
      <w:r>
        <w:rPr>
          <w:rStyle w:val="FootnoteAnchor"/>
          <w:rtl w:val="true"/>
        </w:rPr>
        <w:footnoteReference w:id="516"/>
      </w:r>
      <w:r>
        <w:rPr>
          <w:rFonts w:ascii="Amiri" w:hAnsi="Amiri" w:eastAsia="Amiri" w:cs="Amiri"/>
          <w:color w:val="111111"/>
          <w:sz w:val="28"/>
          <w:sz w:val="28"/>
          <w:szCs w:val="28"/>
          <w:rtl w:val="true"/>
          <w:lang w:bidi="ar-SA"/>
        </w:rPr>
        <w:t>، و عبد الرحيم بن حمّاد الطلحي، و سفيان بن عيينة، و عبد اللّه بن نمير، و وفد على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الحسن بن علي التميمي، أنا أحمد بن جعفر القطيعي، نا عبد اللّه بن أحمد</w:t>
      </w:r>
      <w:r>
        <w:rPr>
          <w:rStyle w:val="FootnoteAnchor"/>
          <w:rtl w:val="true"/>
        </w:rPr>
        <w:footnoteReference w:id="517"/>
      </w:r>
      <w:r>
        <w:rPr>
          <w:rFonts w:ascii="Amiri" w:hAnsi="Amiri" w:eastAsia="Amiri" w:cs="Amiri"/>
          <w:color w:val="111111"/>
          <w:sz w:val="28"/>
          <w:sz w:val="28"/>
          <w:szCs w:val="28"/>
          <w:rtl w:val="true"/>
          <w:lang w:bidi="ar-SA"/>
        </w:rPr>
        <w:t>، حدّثني أبي، نا وكيع، نا طلحة بن يحيى، عن عمّته عائشة ابنة طلحة</w:t>
      </w:r>
      <w:r>
        <w:rPr>
          <w:rStyle w:val="FootnoteAnchor"/>
          <w:rtl w:val="true"/>
        </w:rPr>
        <w:footnoteReference w:id="518"/>
      </w:r>
      <w:r>
        <w:rPr>
          <w:rFonts w:ascii="Amiri" w:hAnsi="Amiri" w:eastAsia="Amiri" w:cs="Amiri"/>
          <w:color w:val="111111"/>
          <w:sz w:val="28"/>
          <w:sz w:val="28"/>
          <w:szCs w:val="28"/>
          <w:rtl w:val="true"/>
          <w:lang w:bidi="ar-SA"/>
        </w:rPr>
        <w:t>، بلغني عن عائشة أمّ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سلّم عليّ 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إذا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يوما آخر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أهدي لنا حيس فخبأنا لك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أدنيه، فقد أصبحت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حديث طلحة بن يحيى،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يرويه عن طلحة بن يحيى، عن مجاهد، عن عائشة، و إنما الحديث عن عائشة بنت طلحة، عن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سعدوية، أنا أبو الفضل بن الرازي، أنا جعفر بن عبد اللّه، نا محمّد بن هارون، نا أبو عبد اللّه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سليم الطائفي، نا عبد اللّه بن عثمان بن خثيم</w:t>
      </w:r>
      <w:r>
        <w:rPr>
          <w:rStyle w:val="FootnoteAnchor"/>
          <w:rtl w:val="true"/>
        </w:rPr>
        <w:footnoteReference w:id="519"/>
      </w:r>
      <w:r>
        <w:rPr>
          <w:rFonts w:ascii="Amiri" w:hAnsi="Amiri" w:eastAsia="Amiri" w:cs="Amiri"/>
          <w:color w:val="111111"/>
          <w:sz w:val="28"/>
          <w:sz w:val="28"/>
          <w:szCs w:val="28"/>
          <w:rtl w:val="true"/>
          <w:lang w:bidi="ar-SA"/>
        </w:rPr>
        <w:t>، عن بعض بني طلحة بن عبيد اللّه</w:t>
      </w:r>
      <w:r>
        <w:rPr>
          <w:rStyle w:val="FootnoteAnchor"/>
          <w:rtl w:val="true"/>
        </w:rPr>
        <w:footnoteReference w:id="5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عمر بن عبد العزيز فدخل عليه أبو بردة بن أبي موسى الأشعري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بأحاديث أتتك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أمّتي مرحومة، جعل عذابها بأيديها في الدّنيا، فإذا كان يوم القيامة أتى بأهل الأديان، فأعطي كلّ رجل رجلا،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فداؤك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عمر بن عبد العزيز بقرطاس و دواة فكتب هذا، فكان فيما كتب الرجل إذا لم يسمّ في حديث أبي خيثمة هو طلحة بن يحيى، فقد رواه أبو أسامة عن طلحة عن</w:t>
      </w:r>
      <w:r>
        <w:rPr>
          <w:rStyle w:val="FootnoteAnchor"/>
          <w:rtl w:val="true"/>
        </w:rPr>
        <w:footnoteReference w:id="521"/>
      </w:r>
      <w:r>
        <w:rPr>
          <w:rFonts w:ascii="Amiri" w:hAnsi="Amiri" w:eastAsia="Amiri" w:cs="Amiri"/>
          <w:color w:val="111111"/>
          <w:sz w:val="28"/>
          <w:sz w:val="28"/>
          <w:szCs w:val="28"/>
          <w:rtl w:val="true"/>
          <w:lang w:bidi="ar-SA"/>
        </w:rPr>
        <w:t>أبي بردة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w:t>
      </w:r>
      <w:r>
        <w:rPr>
          <w:rStyle w:val="FootnoteAnchor"/>
          <w:rtl w:val="true"/>
        </w:rPr>
        <w:footnoteReference w:id="522"/>
      </w:r>
      <w:r>
        <w:rPr>
          <w:rFonts w:ascii="Amiri" w:hAnsi="Amiri" w:eastAsia="Amiri" w:cs="Amiri"/>
          <w:color w:val="111111"/>
          <w:sz w:val="28"/>
          <w:sz w:val="28"/>
          <w:szCs w:val="28"/>
          <w:rtl w:val="true"/>
          <w:lang w:bidi="ar-SA"/>
        </w:rPr>
        <w:t>، حدّثني أبي، نا أبو أسامة، عن طلحة بن يحيى،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دفع إلى كلّ مؤمن رجل من أهل الملل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فداؤك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523"/>
      </w:r>
      <w:r>
        <w:rPr>
          <w:rFonts w:ascii="Amiri" w:hAnsi="Amiri" w:eastAsia="Amiri" w:cs="Amiri"/>
          <w:color w:val="111111"/>
          <w:sz w:val="28"/>
          <w:sz w:val="28"/>
          <w:szCs w:val="28"/>
          <w:rtl w:val="true"/>
          <w:lang w:bidi="ar-SA"/>
        </w:rPr>
        <w:t>عن أبي بكر بن أبي شيبة، عن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ثنا أبو بكر بن مالك، نا عبد اللّه بن أحمد بن حنبل، نا محمّد بن الصباح، نا إسماعيل بن زكريا، عن طلحة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عمر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أبقاك اللّه، ما كان البقاء خيرا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ذاك فقد فرغ منه،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أحياك اللّه حياة طيبة، و توفاك مع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طراد بن محمّد،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يحيى بن عمر بن علي بن حرب، نا علي بن حرب، نا سفيان، عن طلحة بن يحيى رأى عمر بن عبد العزيز يقص الرزير</w:t>
      </w:r>
      <w:r>
        <w:rPr>
          <w:rStyle w:val="FootnoteAnchor"/>
          <w:rtl w:val="true"/>
        </w:rPr>
        <w:footnoteReference w:id="524"/>
      </w:r>
      <w:r>
        <w:rPr>
          <w:rFonts w:ascii="Amiri" w:hAnsi="Amiri" w:eastAsia="Amiri" w:cs="Amiri"/>
          <w:color w:val="111111"/>
          <w:sz w:val="28"/>
          <w:sz w:val="28"/>
          <w:szCs w:val="28"/>
          <w:rtl w:val="true"/>
          <w:lang w:bidi="ar-SA"/>
        </w:rPr>
        <w:t>عن نعش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التركي، أنا الحسن بن علي، أنا علي بن محمّد بن أحمد، أنبأ أبو الحسين،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عمر بن عبد العزيز سنة إحدى و ستين مقتل الحسين عليه الصلاة و السلام، و ولد معه الأعمش، و هشام بن عروة، و طلحة بن يحيى بن طلحة بن عبيد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سنّه و سنّ عمر بن عبد العزيز واحد، ولد أيام قتل الحسين بن علي بن أبي طالب أيام يزيد بن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ولد طلحة بن عبيد اللّه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الحديث عن طلحة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أنبأ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محدثي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أبي علي أبي غالب بن البنّا، عن أبي محمّد الجوهري، أنا أبو عمر بن حيّوية، أنا أحمد بن معروف، نا الحسين بن الفهم، نا أبو عبد اللّه محمّد بن سعد</w:t>
      </w:r>
      <w:r>
        <w:rPr>
          <w:rStyle w:val="FootnoteAnchor"/>
          <w:rtl w:val="true"/>
        </w:rPr>
        <w:footnoteReference w:id="526"/>
      </w:r>
      <w:r>
        <w:rPr>
          <w:rFonts w:ascii="Amiri" w:hAnsi="Amiri" w:eastAsia="Amiri" w:cs="Amiri"/>
          <w:color w:val="111111"/>
          <w:sz w:val="28"/>
          <w:sz w:val="28"/>
          <w:szCs w:val="28"/>
          <w:rtl w:val="true"/>
          <w:lang w:bidi="ar-SA"/>
        </w:rPr>
        <w:t>قال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أنا أحمد بن محمّد بن عمرو، أنا أبو بكر بن أبي الدنيا، نا محمّد بن سعد قالفي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يحيى بن طلحة بن عبيد اللّه التيمي، انتهت رواية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عبيد اللّه بن عثمان بن عمرو</w:t>
      </w:r>
      <w:r>
        <w:rPr>
          <w:rStyle w:val="FootnoteAnchor"/>
          <w:rtl w:val="true"/>
        </w:rPr>
        <w:footnoteReference w:id="527"/>
      </w:r>
      <w:r>
        <w:rPr>
          <w:rFonts w:ascii="Amiri" w:hAnsi="Amiri" w:eastAsia="Amiri" w:cs="Amiri"/>
          <w:color w:val="111111"/>
          <w:sz w:val="28"/>
          <w:sz w:val="28"/>
          <w:szCs w:val="28"/>
          <w:rtl w:val="true"/>
          <w:lang w:bidi="ar-SA"/>
        </w:rPr>
        <w:t>بن كعب بن سعد بن تيم بن مرّة و كان ثقة، و له أحاديث صالحة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بن عبد الباقي محمّد، أنا الحسن بن علي، أنا أبو عمر بن حيّوية، أنا سليمان بن إسحاق بن إبراهيم الخلاّل، ثنا الحارث بن أبي أسامة، نا محمّد بن سعد</w:t>
      </w:r>
      <w:r>
        <w:rPr>
          <w:rStyle w:val="FootnoteAnchor"/>
          <w:rtl w:val="true"/>
        </w:rPr>
        <w:footnoteReference w:id="528"/>
      </w:r>
      <w:r>
        <w:rPr>
          <w:rFonts w:ascii="Amiri" w:hAnsi="Amiri" w:eastAsia="Amiri" w:cs="Amiri"/>
          <w:color w:val="111111"/>
          <w:sz w:val="28"/>
          <w:sz w:val="28"/>
          <w:szCs w:val="28"/>
          <w:rtl w:val="true"/>
          <w:lang w:bidi="ar-SA"/>
        </w:rPr>
        <w:t>قال في الطبقة الخامسة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يحيى بن طلحة بن عبيد اللّه التيمي،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أو أمّ إياس ابنة أبي موسى الأشعري، فولد طلحة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محمّدا، و صالحا، و إسحاق، و عبد اللّه، و عيسى، و يعقوب، </w:t>
      </w:r>
    </w:p>
    <w:p>
      <w:pPr>
        <w:pStyle w:val="BookText"/>
        <w:rPr/>
      </w:pPr>
      <w:r>
        <w:rPr>
          <w:rFonts w:ascii="Amiri" w:hAnsi="Amiri" w:eastAsia="Amiri" w:cs="Amiri"/>
          <w:color w:val="111111"/>
          <w:sz w:val="28"/>
          <w:sz w:val="28"/>
          <w:szCs w:val="28"/>
          <w:rtl w:val="true"/>
          <w:lang w:bidi="ar-SA"/>
        </w:rPr>
        <w:t>و إسماعيل، و نوحا، و إبراهيم، و يوسف، و داود، و سعدى، و أمّ عبد اللّه، و عائشة، و أم طلحة لأمهات أولاد، و قد روى عن طلحة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بن طلحة بن عبيد اللّه القرشي التيمي الكوفي، سمع عيسى بن طلحة، روى عنه الثوري، و وكيع، و أبو نعيم، هو أخو إسحاق و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طاهر الهمداني، أنبا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يحيى بن طلحة بن عبيد اللّه القرشي مديني الأصل، صار إلى الكوفة، أدرك عبد اللّه بن جعفر، روى عن أبي بردة بن أبي موسى، و عمر بن عبد العزيز،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ابني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و يحيى بن سعيد القطّان، و عبد اللّه بن إدريس، و وكيع بن الجرّاح، و يحيى بن سعيد الأموي، و يونس بن بكير، و أبو نعيم،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مجاهد، و موسى بن طلحة، و عائشة بنت طلحة، و إبراهيم بن محمّد بن طلحة، روى عنه أبو أسامة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أبو محمّد بن أبي نصر، أنا أبو الميمون، نا أبو زرعة</w:t>
      </w:r>
      <w:r>
        <w:rPr>
          <w:rStyle w:val="FootnoteAnchor"/>
          <w:rtl w:val="true"/>
        </w:rPr>
        <w:footnoteReference w:id="532"/>
      </w:r>
      <w:r>
        <w:rPr>
          <w:rFonts w:ascii="Amiri" w:hAnsi="Amiri" w:eastAsia="Amiri" w:cs="Amiri"/>
          <w:color w:val="111111"/>
          <w:sz w:val="28"/>
          <w:sz w:val="28"/>
          <w:szCs w:val="28"/>
          <w:rtl w:val="true"/>
          <w:lang w:bidi="ar-SA"/>
        </w:rPr>
        <w:t>، حدّثني محمّد بن العلاء، نا يونس بن بكير، عن طلحة بن يحيى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عبد اللّه بن جعفر بن أبي طالب خاتما في يمينه، في الخنصر، فصّه على ظهر، و رأيت أبا بكر بن عبد الرّحمن بن الحارث بن هشام، يصلي و هو محتبي</w:t>
      </w:r>
      <w:r>
        <w:rPr>
          <w:rStyle w:val="FootnoteAnchor"/>
          <w:rtl w:val="true"/>
        </w:rPr>
        <w:footnoteReference w:id="533"/>
      </w:r>
      <w:r>
        <w:rPr>
          <w:rFonts w:ascii="Amiri" w:hAnsi="Amiri" w:eastAsia="Amiri" w:cs="Amiri"/>
          <w:color w:val="111111"/>
          <w:sz w:val="28"/>
          <w:sz w:val="28"/>
          <w:szCs w:val="28"/>
          <w:rtl w:val="true"/>
          <w:lang w:bidi="ar-SA"/>
        </w:rPr>
        <w:t>و يخفق برأسه من النعاس، ثم يقوم فيصلّي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w:t>
      </w:r>
      <w:r>
        <w:rPr>
          <w:rStyle w:val="FootnoteAnchor"/>
          <w:rtl w:val="true"/>
        </w:rPr>
        <w:footnoteReference w:id="534"/>
      </w:r>
      <w:r>
        <w:rPr>
          <w:rFonts w:ascii="Amiri" w:hAnsi="Amiri" w:eastAsia="Amiri" w:cs="Amiri"/>
          <w:color w:val="111111"/>
          <w:sz w:val="28"/>
          <w:sz w:val="28"/>
          <w:szCs w:val="28"/>
          <w:rtl w:val="true"/>
          <w:lang w:bidi="ar-SA"/>
        </w:rPr>
        <w:t>، نا محمّد بن العلاء، نا يونس بن بكير، نا طلحة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موسى بن طلحة، و أبا بردة، و عائشة بنت طلحة يلبسون ثياب الخزّ، و رأيت على عمر بن عبد العزيز جبّة خزّ</w:t>
      </w:r>
      <w:r>
        <w:rPr>
          <w:rStyle w:val="FootnoteAnchor"/>
          <w:rtl w:val="true"/>
        </w:rPr>
        <w:footnoteReference w:id="535"/>
      </w:r>
      <w:r>
        <w:rPr>
          <w:rFonts w:ascii="Amiri" w:hAnsi="Amiri" w:eastAsia="Amiri" w:cs="Amiri"/>
          <w:color w:val="111111"/>
          <w:sz w:val="28"/>
          <w:sz w:val="28"/>
          <w:szCs w:val="28"/>
          <w:rtl w:val="true"/>
          <w:lang w:bidi="ar-SA"/>
        </w:rPr>
        <w:t>، و قباء و سراويل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أنبأ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النسوي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طلحة بن يحيى، و طلحة بن عمرو أيّهما أحبّ إليك‌؟ فقال طلحة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عبد اللّه،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طاهر الهمداني،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537"/>
      </w:r>
      <w:r>
        <w:rPr>
          <w:rFonts w:ascii="Amiri" w:hAnsi="Amiri" w:eastAsia="Amiri" w:cs="Amiri"/>
          <w:color w:val="111111"/>
          <w:sz w:val="28"/>
          <w:sz w:val="28"/>
          <w:szCs w:val="28"/>
          <w:rtl w:val="true"/>
          <w:lang w:bidi="ar-SA"/>
        </w:rPr>
        <w:t>، أنا عبد اللّه بن أحمد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صالح الحديث، و هو أحبّ إليّ من بريد</w:t>
      </w:r>
      <w:r>
        <w:rPr>
          <w:rStyle w:val="FootnoteAnchor"/>
          <w:rtl w:val="true"/>
        </w:rPr>
        <w:footnoteReference w:id="538"/>
      </w:r>
      <w:r>
        <w:rPr>
          <w:rFonts w:ascii="Amiri" w:hAnsi="Amiri" w:eastAsia="Amiri" w:cs="Amiri"/>
          <w:color w:val="111111"/>
          <w:sz w:val="28"/>
          <w:sz w:val="28"/>
          <w:szCs w:val="28"/>
          <w:rtl w:val="true"/>
          <w:lang w:bidi="ar-SA"/>
        </w:rPr>
        <w:t>بن أبي بردة، و بريد</w:t>
      </w:r>
      <w:r>
        <w:rPr>
          <w:rStyle w:val="FootnoteAnchor"/>
          <w:rtl w:val="true"/>
        </w:rPr>
        <w:footnoteReference w:id="539"/>
      </w:r>
      <w:r>
        <w:rPr>
          <w:rFonts w:ascii="Amiri" w:hAnsi="Amiri" w:eastAsia="Amiri" w:cs="Amiri"/>
          <w:color w:val="111111"/>
          <w:sz w:val="28"/>
          <w:sz w:val="28"/>
          <w:szCs w:val="28"/>
          <w:rtl w:val="true"/>
          <w:lang w:bidi="ar-SA"/>
        </w:rPr>
        <w:t>يروي أحاديث مناكير،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القرشي ثقة، و قدّمه على أخيه إسحاق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تميم بن أبي سعيد بن أبي العبّاس بهراة، أنا أبو سعد الجنزرودي بنيسابور، أنا أبو عمرو بن حمدان، أنا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طلحة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عبدوس يقول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طلحة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أبو عمرو عبد الرّحمن بن محمّد الفارسي، أنا أبو أحمد بن يحيى</w:t>
      </w:r>
      <w:r>
        <w:rPr>
          <w:rStyle w:val="FootnoteAnchor"/>
          <w:rtl w:val="true"/>
        </w:rPr>
        <w:footnoteReference w:id="540"/>
      </w:r>
      <w:r>
        <w:rPr>
          <w:rFonts w:ascii="Amiri" w:hAnsi="Amiri" w:eastAsia="Amiri" w:cs="Amiri"/>
          <w:color w:val="111111"/>
          <w:sz w:val="28"/>
          <w:sz w:val="28"/>
          <w:szCs w:val="28"/>
          <w:rtl w:val="true"/>
          <w:lang w:bidi="ar-SA"/>
        </w:rPr>
        <w:t>بن عدي</w:t>
      </w:r>
      <w:r>
        <w:rPr>
          <w:rStyle w:val="FootnoteAnchor"/>
          <w:rtl w:val="true"/>
        </w:rPr>
        <w:footnoteReference w:id="541"/>
      </w:r>
      <w:r>
        <w:rPr>
          <w:rFonts w:ascii="Amiri" w:hAnsi="Amiri" w:eastAsia="Amiri" w:cs="Amiri"/>
          <w:color w:val="111111"/>
          <w:sz w:val="28"/>
          <w:sz w:val="28"/>
          <w:szCs w:val="28"/>
          <w:rtl w:val="true"/>
          <w:lang w:bidi="ar-SA"/>
        </w:rPr>
        <w:t>، نا علي بن أحمد بن سليمان، 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أنا ثابت بن بندار، أنا محمّد بن علي، أنا محمّد بن أحمد، أنا الأحوص بن المفضّل،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أنا عبد العزيز بن علي الأزجي، أنا أبو الحسين عبد الرّحمن بن عمر بن أحمد الخلاّل، أنا أبو بكر محمّد بن أحمد بن يعقوب بن شيبة، نا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القرشي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الجوهري، أنا أبو عمر بن حيّوية، أنبأ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ثقة، هو أخو إسحاق بن يحيى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w:t>
      </w:r>
      <w:r>
        <w:rPr>
          <w:rStyle w:val="FootnoteAnchor"/>
          <w:rtl w:val="true"/>
        </w:rPr>
        <w:footnoteReference w:id="5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يحيى بن طلحة بن عبيد اللّه كوفي ثقة، و عمّه</w:t>
      </w:r>
      <w:r>
        <w:rPr>
          <w:rStyle w:val="FootnoteAnchor"/>
          <w:rtl w:val="true"/>
        </w:rPr>
        <w:footnoteReference w:id="543"/>
      </w:r>
      <w:r>
        <w:rPr>
          <w:rFonts w:ascii="Amiri" w:hAnsi="Amiri" w:eastAsia="Amiri" w:cs="Amiri"/>
          <w:color w:val="111111"/>
          <w:sz w:val="28"/>
          <w:sz w:val="28"/>
          <w:szCs w:val="28"/>
          <w:rtl w:val="true"/>
          <w:lang w:bidi="ar-SA"/>
        </w:rPr>
        <w:t>عبيد اللّه بن طلحة ثقة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الإسماعيلي، أنا أبو عمرو الفارسي، أنا أبو أحمد بن عدي</w:t>
      </w:r>
      <w:r>
        <w:rPr>
          <w:rStyle w:val="FootnoteAnchor"/>
          <w:rtl w:val="true"/>
        </w:rPr>
        <w:footnoteReference w:id="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بن يحيى هذا هو ابن طلحة بن عبيد اللّه صاحب النبي صلّى اللّه عليه و سلّم، و قد روى عنه أحاديث، رواها عنه الثقات، و ما برواياته</w:t>
      </w:r>
      <w:r>
        <w:rPr>
          <w:rStyle w:val="FootnoteAnchor"/>
          <w:rtl w:val="true"/>
        </w:rPr>
        <w:footnoteReference w:id="546"/>
      </w:r>
      <w:r>
        <w:rPr>
          <w:rFonts w:ascii="Amiri" w:hAnsi="Amiri" w:eastAsia="Amiri" w:cs="Amiri"/>
          <w:color w:val="111111"/>
          <w:sz w:val="28"/>
          <w:sz w:val="28"/>
          <w:szCs w:val="28"/>
          <w:rtl w:val="true"/>
          <w:lang w:bidi="ar-SA"/>
        </w:rPr>
        <w:t>عندي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أنبأنا عبد اللّه بن جعفر، نا يعقوب</w:t>
      </w:r>
      <w:r>
        <w:rPr>
          <w:rStyle w:val="FootnoteAnchor"/>
          <w:rtl w:val="true"/>
        </w:rPr>
        <w:footnoteReference w:id="547"/>
      </w:r>
      <w:r>
        <w:rPr>
          <w:rFonts w:ascii="Amiri" w:hAnsi="Amiri" w:eastAsia="Amiri" w:cs="Amiri"/>
          <w:color w:val="111111"/>
          <w:sz w:val="28"/>
          <w:sz w:val="28"/>
          <w:szCs w:val="28"/>
          <w:rtl w:val="true"/>
          <w:lang w:bidi="ar-SA"/>
        </w:rPr>
        <w:t>، نا يعقوب</w:t>
      </w:r>
      <w:r>
        <w:rPr>
          <w:rStyle w:val="FootnoteAnchor"/>
          <w:rtl w:val="true"/>
        </w:rPr>
        <w:footnoteReference w:id="548"/>
      </w:r>
      <w:r>
        <w:rPr>
          <w:rFonts w:ascii="Amiri" w:hAnsi="Amiri" w:eastAsia="Amiri" w:cs="Amiri"/>
          <w:color w:val="111111"/>
          <w:sz w:val="28"/>
          <w:sz w:val="28"/>
          <w:szCs w:val="28"/>
          <w:rtl w:val="true"/>
          <w:lang w:bidi="ar-SA"/>
        </w:rPr>
        <w:t>، نا قبيصة بن عقبة أبو عامر السّوائي، نا سفيان، عن طلحة بن يحيى،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شريف لا بأس به في حديثه 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أبو محمّد بن أبي حاتم</w:t>
      </w:r>
      <w:r>
        <w:rPr>
          <w:rStyle w:val="FootnoteAnchor"/>
          <w:rtl w:val="true"/>
        </w:rPr>
        <w:footnoteReference w:id="5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عن طلحة بن يحيى بن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سألت أبي عن طلحة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صحيح الحديث،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أحمد بن محمّد العتيقي، أنبأ يوسف بن أحمد بن يوسف، أنا أبو جعفر محمّد بن عمرو،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و عمرو</w:t>
      </w:r>
      <w:r>
        <w:rPr>
          <w:rStyle w:val="FootnoteAnchor"/>
          <w:rtl w:val="true"/>
        </w:rPr>
        <w:footnoteReference w:id="550"/>
      </w:r>
      <w:r>
        <w:rPr>
          <w:rFonts w:ascii="Amiri" w:hAnsi="Amiri" w:eastAsia="Amiri" w:cs="Amiri"/>
          <w:color w:val="111111"/>
          <w:sz w:val="28"/>
          <w:sz w:val="28"/>
          <w:szCs w:val="28"/>
          <w:rtl w:val="true"/>
          <w:lang w:bidi="ar-SA"/>
        </w:rPr>
        <w:t xml:space="preserve">بن عثمان، عمرو بن عثمان أحبّ إليّ من طلحة بن يحيى، و طلحة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مرة أخرى عن طلحة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كذى و كذى،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يحيى،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أحبّ إليّ من بريد</w:t>
      </w:r>
      <w:r>
        <w:rPr>
          <w:rStyle w:val="FootnoteAnchor"/>
          <w:rtl w:val="true"/>
        </w:rPr>
        <w:footnoteReference w:id="551"/>
      </w:r>
      <w:r>
        <w:rPr>
          <w:rFonts w:ascii="Amiri" w:hAnsi="Amiri" w:eastAsia="Amiri" w:cs="Amiri"/>
          <w:color w:val="111111"/>
          <w:sz w:val="28"/>
          <w:sz w:val="28"/>
          <w:szCs w:val="28"/>
          <w:rtl w:val="true"/>
          <w:lang w:bidi="ar-SA"/>
        </w:rPr>
        <w:t>بن أبي بردة، يروي أحاديث مناكير، و طلحة حدّث حديث عصفور من عصافير الجنّة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 أنا أبو القاسم، أنا أبو عمرو، ثنا أبو أحمد</w:t>
      </w:r>
      <w:r>
        <w:rPr>
          <w:rStyle w:val="FootnoteAnchor"/>
          <w:rtl w:val="true"/>
        </w:rPr>
        <w:footnoteReference w:id="553"/>
      </w:r>
      <w:r>
        <w:rPr>
          <w:rFonts w:ascii="Amiri" w:hAnsi="Amiri" w:eastAsia="Amiri" w:cs="Amiri"/>
          <w:color w:val="111111"/>
          <w:sz w:val="28"/>
          <w:sz w:val="28"/>
          <w:szCs w:val="28"/>
          <w:rtl w:val="true"/>
          <w:lang w:bidi="ar-SA"/>
        </w:rPr>
        <w:t xml:space="preserve">، نا ابن حمّاد، 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أنا أبو بكر، أنا أبو الحسين العتيقي، نا محمّد بن عيسى </w:t>
      </w:r>
      <w:bookmarkStart w:id="78" w:name="pg11411_130879"/>
    </w:p>
    <w:p>
      <w:pPr>
        <w:pStyle w:val="BookText"/>
        <w:rPr/>
      </w:pPr>
      <w:bookmarkEnd w:id="78"/>
      <w:r>
        <w:rPr>
          <w:rFonts w:ascii="Amiri" w:hAnsi="Amiri" w:eastAsia="Amiri" w:cs="Amiri"/>
          <w:color w:val="111111"/>
          <w:sz w:val="28"/>
          <w:sz w:val="28"/>
          <w:szCs w:val="28"/>
          <w:rtl w:val="true"/>
          <w:lang w:bidi="ar-SA"/>
        </w:rPr>
        <w:t xml:space="preserve">الهاشمي، نا صالح بن أحمد،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طلحة بن يحيى بالقوي،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عمرو الفارسي، أنا أبو أحمد</w:t>
      </w:r>
      <w:r>
        <w:rPr>
          <w:rStyle w:val="FootnoteAnchor"/>
          <w:rtl w:val="true"/>
        </w:rPr>
        <w:footnoteReference w:id="554"/>
      </w:r>
      <w:r>
        <w:rPr>
          <w:rFonts w:ascii="Amiri" w:hAnsi="Amiri" w:eastAsia="Amiri" w:cs="Amiri"/>
          <w:color w:val="111111"/>
          <w:sz w:val="28"/>
          <w:sz w:val="28"/>
          <w:szCs w:val="28"/>
          <w:rtl w:val="true"/>
          <w:lang w:bidi="ar-SA"/>
        </w:rPr>
        <w:t>، 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منكر الحديث، يروى عن</w:t>
      </w:r>
      <w:r>
        <w:rPr>
          <w:rStyle w:val="FootnoteAnchor"/>
          <w:rtl w:val="true"/>
        </w:rPr>
        <w:footnoteReference w:id="555"/>
      </w:r>
      <w:r>
        <w:rPr>
          <w:rFonts w:ascii="Amiri" w:hAnsi="Amiri" w:eastAsia="Amiri" w:cs="Amiri"/>
          <w:color w:val="111111"/>
          <w:sz w:val="28"/>
          <w:sz w:val="28"/>
          <w:szCs w:val="28"/>
          <w:rtl w:val="true"/>
          <w:lang w:bidi="ar-SA"/>
        </w:rPr>
        <w:t xml:space="preserve">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واجب، و المعروف عن عروة و عمرة،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عمال أنفسهم،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 بن طلحة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الكتاني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أخبرني أبو محمّد عبد اللّه بن أحمد بن ربيعة الربعي، نا جعفر بن محمّد 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أنبأ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أنبأ أبو بشر الدّولابي، 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أربعين و مائة مات طلحة بن يحيى بن طلحة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141526_73709187"/>
      <w:bookmarkStart w:id="80" w:name="_Toc30"/>
      <w:bookmarkEnd w:id="79"/>
      <w:r>
        <w:rPr/>
        <w:t>2990</w:t>
      </w:r>
      <w:r>
        <w:rPr>
          <w:rtl w:val="true"/>
        </w:rPr>
        <w:t xml:space="preserve"> - </w:t>
      </w:r>
      <w:r>
        <w:rPr>
          <w:rtl w:val="true"/>
        </w:rPr>
        <w:t>طلحة بن السّبعي الدّمشقي الصّوفي</w:t>
      </w:r>
      <w:bookmarkEnd w:id="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بغداد، و توفي بها، و حدّث عن من لم يسم لنا، ذكره أبو الفضل محمّد بن طاهر الحافظ،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لم أسمع منه شيئا، و ذكر أنه منسوب إلى قراءة السّبع بدمشق</w:t>
      </w:r>
      <w:r>
        <w:rPr>
          <w:rFonts w:eastAsia="Amiri" w:cs="Amiri" w:ascii="Amiri" w:hAnsi="Amiri"/>
          <w:color w:val="111111"/>
          <w:sz w:val="28"/>
          <w:szCs w:val="28"/>
          <w:rtl w:val="true"/>
          <w:lang w:bidi="ar-SA"/>
        </w:rPr>
        <w:t xml:space="preserve">. </w:t>
      </w:r>
      <w:bookmarkStart w:id="81" w:name="pg11411_130880"/>
    </w:p>
    <w:p>
      <w:pPr>
        <w:pStyle w:val="Heading3"/>
        <w:numPr>
          <w:ilvl w:val="2"/>
          <w:numId w:val="1"/>
        </w:numPr>
        <w:rPr/>
      </w:pPr>
      <w:bookmarkStart w:id="82" w:name="__RefHeading___Toc1141528_73709187"/>
      <w:bookmarkStart w:id="83" w:name="_Toc31"/>
      <w:bookmarkEnd w:id="81"/>
      <w:bookmarkEnd w:id="82"/>
      <w:r>
        <w:rPr>
          <w:rtl w:val="true"/>
        </w:rPr>
        <w:t>ذكر من اسمه طليب</w:t>
      </w:r>
      <w:bookmarkEnd w:id="83"/>
    </w:p>
    <w:p>
      <w:pPr>
        <w:pStyle w:val="Heading4"/>
        <w:numPr>
          <w:ilvl w:val="3"/>
          <w:numId w:val="1"/>
        </w:numPr>
        <w:rPr/>
      </w:pPr>
      <w:bookmarkStart w:id="84" w:name="__RefHeading___Toc1141530_73709187"/>
      <w:bookmarkStart w:id="85" w:name="_Toc32"/>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ذكر من اسمه طليب</w:t>
      </w:r>
      <w:r>
        <w:rPr>
          <w:rStyle w:val="FootnoteAnchor"/>
          <w:rtl w:val="true"/>
        </w:rPr>
        <w:footnoteReference w:id="556"/>
      </w:r>
    </w:p>
    <w:p>
      <w:pPr>
        <w:pStyle w:val="Heading4"/>
        <w:numPr>
          <w:ilvl w:val="3"/>
          <w:numId w:val="1"/>
        </w:numPr>
        <w:rPr/>
      </w:pPr>
      <w:bookmarkStart w:id="86" w:name="__RefHeading___Toc1141532_73709187"/>
      <w:bookmarkStart w:id="87" w:name="_Toc33"/>
      <w:bookmarkEnd w:id="86"/>
      <w:r>
        <w:rPr/>
        <w:t>2991</w:t>
      </w:r>
      <w:r>
        <w:rPr>
          <w:rtl w:val="true"/>
        </w:rPr>
        <w:t xml:space="preserve"> - </w:t>
      </w:r>
      <w:r>
        <w:rPr>
          <w:rtl w:val="true"/>
        </w:rPr>
        <w:t>طليب بن عمير بن وهب بن عبد بن قصي ابن كلاب بن مرّة بن كعب بن لؤي بن غالب أبو عدي القرشي</w:t>
      </w:r>
      <w:bookmarkEnd w:id="87"/>
    </w:p>
    <w:p>
      <w:p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طليب بن عمير بن وهب بن عبد بن قصي ابن كلاب بن مرّة بن كعب بن لؤي بن غالب أبو عدي القرشي</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عمير بالتصغير كما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أروى بنت عبد المطلب بن هاشم عمّة رسول اللّه صلّى اللّه عليه و سلّم، من المهاجرين الأوّلين، يقال إنه شهد بدرا مع رسول اللّه صلّى اللّه عليه و سلّم، و استشهد يوم اليرموك،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الفضل، أنا محمّد بن الحسين،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طليب بن عمير أبو عدي حدّثنا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من المهاجرين الأوّلين، شهد بدرا مع النبي صلّى اللّه عليه و سلّم، و قتل يوم اليرموك، أمّه أروى بنت عبد المطلب بن هاشم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طليب بن عمير بن وهب بن عبد بن قصي من المهاجرين الأوّلين شهد بدرا مع النبي صلّى اللّه عليه و سلّم، و قتل يوم اليرموك شهيدا، و أمّه أروى بنت عبد المطلب بن هاشم، و هو أوّل من دمى مشركا في </w:t>
      </w:r>
    </w:p>
    <w:p>
      <w:pPr>
        <w:pStyle w:val="BookText"/>
        <w:rPr/>
      </w:pPr>
      <w:r>
        <w:rPr>
          <w:rFonts w:ascii="Amiri" w:hAnsi="Amiri" w:eastAsia="Amiri" w:cs="Amiri"/>
          <w:color w:val="111111"/>
          <w:sz w:val="28"/>
          <w:sz w:val="28"/>
          <w:szCs w:val="28"/>
          <w:rtl w:val="true"/>
          <w:lang w:bidi="ar-SA"/>
        </w:rPr>
        <w:t>رسول اللّه صلّى اللّه عليه و سلّم، سمع مشركا يشتم النبي صلّى اللّه عليه و سلّم فأخذ لحي جمل فضربه به فشجّه، فقيل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تري ما صنع ابنك، و أخبرت الخبر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طليبا نصر ابن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آساه في ذي دمه و ماله</w:t>
      </w:r>
    </w:p>
    <w:p>
      <w:pPr>
        <w:pStyle w:val="BookText"/>
        <w:rPr/>
      </w:pPr>
      <w:r>
        <w:rPr>
          <w:rFonts w:ascii="Amiri" w:hAnsi="Amiri" w:eastAsia="Amiri" w:cs="Amiri"/>
          <w:color w:val="111111"/>
          <w:sz w:val="28"/>
          <w:sz w:val="28"/>
          <w:szCs w:val="28"/>
          <w:rtl w:val="true"/>
          <w:lang w:bidi="ar-SA"/>
        </w:rPr>
        <w:t>و ذكر الزبير في موضع آخر فيما أخبرنا به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أروى بنت عبد المطلب عند عمير بن وهب بن عبد بن قصي، فولدت له طليبا بن عمير، و كان من المهاجرين الأوّلين، و شهد بدرا، و قتل بأجنادين شهيدا، ليس له عقب، و شتم عوف بن صبيرة</w:t>
      </w:r>
      <w:r>
        <w:rPr>
          <w:rStyle w:val="FootnoteAnchor"/>
          <w:rtl w:val="true"/>
        </w:rPr>
        <w:footnoteReference w:id="558"/>
      </w:r>
      <w:r>
        <w:rPr>
          <w:rFonts w:ascii="Amiri" w:hAnsi="Amiri" w:eastAsia="Amiri" w:cs="Amiri"/>
          <w:color w:val="111111"/>
          <w:sz w:val="28"/>
          <w:sz w:val="28"/>
          <w:szCs w:val="28"/>
          <w:rtl w:val="true"/>
          <w:lang w:bidi="ar-SA"/>
        </w:rPr>
        <w:t>السّهمي رسول اللّه صلّى اللّه عليه و سلّم فأخذ له طليب بن عمير لحي جمل فضربه به حتى سقط مزمّلا بدمه، فقيل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ما صنع ابنك، فقالت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طليبا نصر ابن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آساه في ذي دمه و ماله</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محمّد بن عبد الرّحمن، نا محمّد بن سعد</w:t>
      </w:r>
      <w:r>
        <w:rPr>
          <w:rStyle w:val="FootnoteAnchor"/>
          <w:rtl w:val="true"/>
        </w:rPr>
        <w:footnoteReference w:id="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بدر من بني عبد بن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 بن كبير</w:t>
      </w:r>
      <w:r>
        <w:rPr>
          <w:rStyle w:val="FootnoteAnchor"/>
          <w:rtl w:val="true"/>
        </w:rPr>
        <w:footnoteReference w:id="561"/>
      </w:r>
      <w:r>
        <w:rPr>
          <w:rFonts w:ascii="Amiri" w:hAnsi="Amiri" w:eastAsia="Amiri" w:cs="Amiri"/>
          <w:color w:val="111111"/>
          <w:sz w:val="28"/>
          <w:sz w:val="28"/>
          <w:szCs w:val="28"/>
          <w:rtl w:val="true"/>
          <w:lang w:bidi="ar-SA"/>
        </w:rPr>
        <w:t>بن عبد بن قصي، و يكنى أبا عدي، و أمّه أروى بنت عبد المطلب بن هاشم بن عبد مناف بن قصي، و كان طليب بن عمير من مهاجرة الحبشة في الهجرة الثانية، ذكروه جميعا موسى بن عقبة، و محمّد بن إسحاق، و أبو معشر، و محمّد بن عمر، و أجمعوا على ذلك، و آخى رسول اللّه صلّى اللّه عليه و سلّم بين طليب بن عمير و المنكدر</w:t>
      </w:r>
      <w:r>
        <w:rPr>
          <w:rStyle w:val="FootnoteAnchor"/>
          <w:rtl w:val="true"/>
        </w:rPr>
        <w:footnoteReference w:id="562"/>
      </w:r>
      <w:r>
        <w:rPr>
          <w:rFonts w:ascii="Amiri" w:hAnsi="Amiri" w:eastAsia="Amiri" w:cs="Amiri"/>
          <w:color w:val="111111"/>
          <w:sz w:val="28"/>
          <w:sz w:val="28"/>
          <w:szCs w:val="28"/>
          <w:rtl w:val="true"/>
          <w:lang w:bidi="ar-SA"/>
        </w:rPr>
        <w:t>بن عمرو السّاعدي، و شهد طليب بدرا في رواية محمّد بن عمر و ثبّت ذلك، و لم يذكره موسى بن عقبة، و محمّد بن إسحاق، و أبو معشر فيمن شهد بدرا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5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 بن كثير</w:t>
      </w:r>
      <w:r>
        <w:rPr>
          <w:rStyle w:val="FootnoteAnchor"/>
          <w:rtl w:val="true"/>
        </w:rPr>
        <w:footnoteReference w:id="564"/>
      </w:r>
      <w:r>
        <w:rPr>
          <w:rFonts w:ascii="Amiri" w:hAnsi="Amiri" w:eastAsia="Amiri" w:cs="Amiri"/>
          <w:color w:val="111111"/>
          <w:sz w:val="28"/>
          <w:sz w:val="28"/>
          <w:szCs w:val="28"/>
          <w:rtl w:val="true"/>
          <w:lang w:bidi="ar-SA"/>
        </w:rPr>
        <w:t>بن عبد بن قصي، يكنى أبا عدي، و أمّه أروى بنت عبد المطلب بن هاشم بن عبد مناف، و هو أحد المهاجرين إلى أرض الحبشة الهجرة الثانية،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أنبأ أبو عمر بن حيّوية، أنا أحمد بن معروف، أنا الحسين بن الفهم، نا محمّد بن سعد</w:t>
      </w:r>
      <w:r>
        <w:rPr>
          <w:rStyle w:val="FootnoteAnchor"/>
          <w:rtl w:val="true"/>
        </w:rPr>
        <w:footnoteReference w:id="565"/>
      </w:r>
      <w:r>
        <w:rPr>
          <w:rFonts w:ascii="Amiri" w:hAnsi="Amiri" w:eastAsia="Amiri" w:cs="Amiri"/>
          <w:color w:val="111111"/>
          <w:sz w:val="28"/>
          <w:sz w:val="28"/>
          <w:szCs w:val="28"/>
          <w:rtl w:val="true"/>
          <w:lang w:bidi="ar-SA"/>
        </w:rPr>
        <w:t>، أنا محمّد بن عمر، حدّثني موسى بن محمّد بن إبراهيم بن الحارث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طليب بن عمير في دار الأرقم، ثم خرج فدخل على أمّه، و هي أروى بنت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محمّدا</w:t>
      </w:r>
      <w:r>
        <w:rPr>
          <w:rStyle w:val="FootnoteAnchor"/>
          <w:rtl w:val="true"/>
        </w:rPr>
        <w:footnoteReference w:id="566"/>
      </w:r>
      <w:r>
        <w:rPr>
          <w:rFonts w:ascii="Amiri" w:hAnsi="Amiri" w:eastAsia="Amiri" w:cs="Amiri"/>
          <w:color w:val="111111"/>
          <w:sz w:val="28"/>
          <w:sz w:val="28"/>
          <w:szCs w:val="28"/>
          <w:rtl w:val="true"/>
          <w:lang w:bidi="ar-SA"/>
        </w:rPr>
        <w:t>و أسلمت للّه،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وازرت و عضدت ابن خالك، و اللّه لو كنا نقدر على ما تقدر عليه الرجال لمنعناه و ذببنا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فما يمنعك أن تسلمي و تتبعيه‌؟ فقد أسلم أخوك حمزة،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تصنع أخواتي ثم أكون إحداهن،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باللّه إلاّ أتيته فسلّمت عليه و صدّقته و شهدت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أن لا إله إلاّ اللّه و أشهد أنّ محمّدا رسول اللّه، ثم كانت بعد تعضد النبي صلّى اللّه عليه و سلّم بلسانها و تحضّ ابنها على نصرته و القيام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حكيم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طليب بن عمير من مكة إلى المدينة نزل على عبد اللّه بن سلمة العجلاني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569"/>
      </w:r>
      <w:r>
        <w:rPr>
          <w:rFonts w:ascii="Amiri" w:hAnsi="Amiri" w:eastAsia="Amiri" w:cs="Amiri"/>
          <w:color w:val="111111"/>
          <w:sz w:val="28"/>
          <w:sz w:val="28"/>
          <w:szCs w:val="28"/>
          <w:rtl w:val="true"/>
          <w:lang w:bidi="ar-SA"/>
        </w:rPr>
        <w:t>، أنا محمّد بن عمر، حدّثني سلمة بن‌؟؟ ح‌؟؟</w:t>
      </w:r>
      <w:r>
        <w:rPr>
          <w:rStyle w:val="FootnoteAnchor"/>
          <w:rtl w:val="true"/>
        </w:rPr>
        <w:footnoteReference w:id="570"/>
      </w:r>
      <w:r>
        <w:rPr>
          <w:rFonts w:ascii="Amiri" w:hAnsi="Amiri" w:eastAsia="Amiri" w:cs="Amiri"/>
          <w:color w:val="111111"/>
          <w:sz w:val="28"/>
          <w:sz w:val="28"/>
          <w:szCs w:val="28"/>
          <w:rtl w:val="true"/>
          <w:lang w:bidi="ar-SA"/>
        </w:rPr>
        <w:t xml:space="preserve">عن عميرة بنت عبيد اللّه بن كعب بن مالك، عن أم ذرة، عن </w:t>
      </w:r>
    </w:p>
    <w:p>
      <w:pPr>
        <w:pStyle w:val="BookText"/>
        <w:rPr/>
      </w:pPr>
      <w:r>
        <w:rPr>
          <w:rFonts w:ascii="Amiri" w:hAnsi="Amiri" w:eastAsia="Amiri" w:cs="Amiri"/>
          <w:color w:val="111111"/>
          <w:sz w:val="28"/>
          <w:sz w:val="28"/>
          <w:szCs w:val="28"/>
          <w:rtl w:val="true"/>
          <w:lang w:bidi="ar-SA"/>
        </w:rPr>
        <w:t>برّة بنت أبي تجراة،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أبو جهل و عدة معه من كفّار قريش للنبي صلّى اللّه عليه و سلّم فأذوه، فعمد طليب بن عمير إلى أبي جهل فضربه ضربة شجّه، فأخذوه فأوثقوه، فقام دونه أبو لهب حتى خلاه، فقيل لأروى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ابنك طليبا قد صبر نفسه عرضا دون محمّد،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أيامه يوم يذب عن ابن خاله، و قد جاء بالحق من عند اللّه تعالى،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اتّبعت محمّدا</w:t>
      </w:r>
      <w:r>
        <w:rPr>
          <w:rStyle w:val="FootnoteAnchor"/>
          <w:rtl w:val="true"/>
        </w:rPr>
        <w:footnoteReference w:id="571"/>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بعضهم إلى أبي لهب، فأخبره فأقبل حتى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 و لاتّباعك محمّدا، و لتركك دين عبد المطّلب،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فقم دون ابن أخيك فاعضده و امنعه، فإن يظهر أمره فأنت بالخيار أن تدخل معه أو تكون على دينك، و أن تصب كنت قد أعذرت في ابن أخيك،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طاقة بالعرب قاطبة‌؟ جاء بدين محدث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أبو لهب، 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غير محمّد بن عمر يذكر أن أروى قالت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طليبا نصر ابن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آساه في ذي دمه و ماله</w:t>
      </w:r>
    </w:p>
    <w:p>
      <w:pPr>
        <w:pStyle w:val="BookText"/>
        <w:rPr/>
      </w:pPr>
      <w:r>
        <w:rPr>
          <w:rFonts w:ascii="Amiri" w:hAnsi="Amiri" w:eastAsia="Amiri" w:cs="Amiri"/>
          <w:color w:val="111111"/>
          <w:sz w:val="28"/>
          <w:sz w:val="28"/>
          <w:szCs w:val="28"/>
          <w:rtl w:val="true"/>
          <w:lang w:bidi="ar-SA"/>
        </w:rPr>
        <w:t>أنبأنا أبو جعفر محمّد بن أبي علي، أنبأ أبو بكر الصّفار، أنا أحمد بن علي بن منجويه، أنا أبو أحمد الحاكم قال طليب بن عمير القرشي المدني من بني عبد بن قصي، و أمّه أروى بنت عبد المطّلب بن هاشم بن عبد مناف، شهد بدرا مع رسول اللّه صلّى اللّه عليه و سلّم، قتل يوم أجنادين بالشام سنة ثلاث عشرة، و هو ابن خمس و ثلاثين سنة،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أبو بكر بن عتّاب، نا القاسم بن عبد اللّه، نا إسماعيل بن أبي أويس، نا إسماعيل بن إبراهيم بن عقبة قال في تسمية من يذكر أنه خرج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 بن عبد بن قصي،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قريش من بني عبد بن قصي طليب بن عمير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محمّد بن يعقوب، نا أحمد بن عبد الجبّار، نا يونس، عن محمّد بن إسحاق </w:t>
      </w:r>
      <w:r>
        <w:rPr>
          <w:rStyle w:val="FootnoteAnchor"/>
          <w:rtl w:val="true"/>
        </w:rPr>
        <w:footnoteReference w:id="572"/>
      </w:r>
      <w:r>
        <w:rPr>
          <w:rFonts w:ascii="Amiri" w:hAnsi="Amiri" w:eastAsia="Amiri" w:cs="Amiri"/>
          <w:color w:val="111111"/>
          <w:sz w:val="28"/>
          <w:sz w:val="28"/>
          <w:szCs w:val="28"/>
          <w:rtl w:val="true"/>
          <w:lang w:bidi="ar-SA"/>
        </w:rPr>
        <w:t xml:space="preserve">فيمن هاجر إلى أرض الحبشة طليب بن عمير، و قال موسى بن عقبة، عن </w:t>
      </w:r>
    </w:p>
    <w:p>
      <w:pPr>
        <w:pStyle w:val="BookText"/>
        <w:rPr/>
      </w:pPr>
      <w:r>
        <w:rPr>
          <w:rFonts w:ascii="Amiri" w:hAnsi="Amiri" w:eastAsia="Amiri" w:cs="Amiri"/>
          <w:color w:val="111111"/>
          <w:sz w:val="28"/>
          <w:sz w:val="28"/>
          <w:szCs w:val="28"/>
          <w:rtl w:val="true"/>
          <w:lang w:bidi="ar-SA"/>
        </w:rPr>
        <w:t>الزهري، من المهاجرين الأولين ممن شهد بدرا مع النبي صلّى اللّه عليه و سلّم و قتل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طليب بن عمير بن وهب بن عبد بن قصي، كذا عن ابن منده، عن موسى بن عقبة، و الصّواب ابن عبد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أنبأ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w:t>
      </w:r>
      <w:r>
        <w:rPr>
          <w:rStyle w:val="FootnoteAnchor"/>
          <w:rtl w:val="true"/>
        </w:rPr>
        <w:footnoteReference w:id="573"/>
      </w:r>
      <w:r>
        <w:rPr>
          <w:rFonts w:ascii="Amiri" w:hAnsi="Amiri" w:eastAsia="Amiri" w:cs="Amiri"/>
          <w:color w:val="111111"/>
          <w:sz w:val="28"/>
          <w:sz w:val="28"/>
          <w:szCs w:val="28"/>
          <w:rtl w:val="true"/>
          <w:lang w:bidi="ar-SA"/>
        </w:rPr>
        <w:t>في تسمية من هاجر إلى أرض الحبشة من بني عبد بن قصي طليب بن عمير بن وهب بن أبي كثير</w:t>
      </w:r>
      <w:r>
        <w:rPr>
          <w:rStyle w:val="FootnoteAnchor"/>
          <w:rtl w:val="true"/>
        </w:rPr>
        <w:footnoteReference w:id="574"/>
      </w:r>
      <w:r>
        <w:rPr>
          <w:rFonts w:ascii="Amiri" w:hAnsi="Amiri" w:eastAsia="Amiri" w:cs="Amiri"/>
          <w:color w:val="111111"/>
          <w:sz w:val="28"/>
          <w:sz w:val="28"/>
          <w:szCs w:val="28"/>
          <w:rtl w:val="true"/>
          <w:lang w:bidi="ar-SA"/>
        </w:rPr>
        <w:t>بن عبد بن قصي،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أنا أبو محمّد الجوهري، أنا أبو عمر بن حيّوية، أنا عبد الوهاب بن أبي حيّة، أنا أبو عبد اللّه محمّد بن شجاع، أنا محمّد بن عمر</w:t>
      </w:r>
      <w:r>
        <w:rPr>
          <w:rStyle w:val="FootnoteAnchor"/>
          <w:rtl w:val="true"/>
        </w:rPr>
        <w:footnoteReference w:id="5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من شهد بدرا من بني عبد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 حدّثني بذلك عبد اللّه بن جعفر، عن إسماعيل بن محمّد، و محمّد بن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حدّثنيه قدامة بن موسى، عن عائشة بنت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إبراهيم بن محمّد بن إبراهيم، أنا إبراهيم بن عبد اللّه، أنا أبو بكر النيسابوري، نا محمّد بن مصعب الصّوري، نا مؤمّل، نا سفيان، عن أبي سفيان،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عدة أصحاب بدر ثلاثمائة و بضعة عشر على عدة أصحاب طالوت من جاوز معه النهر، و ما جاوز معه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الفضل بن البقّال، أنا أبو الحسين بن بشران، أنا عثمان بن أحمد بن السّماك،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المنذر، 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 و ابن لهيعة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بني عبد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طليب بن </w:t>
      </w:r>
    </w:p>
    <w:p>
      <w:pPr>
        <w:pStyle w:val="BookText"/>
        <w:rPr/>
      </w:pPr>
      <w:r>
        <w:rPr>
          <w:rFonts w:ascii="Amiri" w:hAnsi="Amiri" w:eastAsia="Amiri" w:cs="Amiri"/>
          <w:color w:val="111111"/>
          <w:sz w:val="28"/>
          <w:sz w:val="28"/>
          <w:szCs w:val="28"/>
          <w:rtl w:val="true"/>
          <w:lang w:bidi="ar-SA"/>
        </w:rPr>
        <w:t>عمرو بن وهب،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طليب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ثنا أبو بكر، أنبأ أبو الحسين، أنا عبد اللّه، نا يعقوب، نا عمّار، عن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Style w:val="FootnoteAnchor"/>
          <w:rtl w:val="true"/>
        </w:rPr>
        <w:footnoteReference w:id="576"/>
      </w:r>
      <w:r>
        <w:rPr>
          <w:rFonts w:ascii="Amiri" w:hAnsi="Amiri" w:eastAsia="Amiri" w:cs="Amiri"/>
          <w:color w:val="111111"/>
          <w:sz w:val="28"/>
          <w:sz w:val="28"/>
          <w:szCs w:val="28"/>
          <w:rtl w:val="true"/>
          <w:lang w:bidi="ar-SA"/>
        </w:rPr>
        <w:t>، أنا محمّد بن عمر، أخبرنا عبد اللّه بن جعفر، عن إسماعيل بن محمّد بن سعد، و محمّد بن عبد اللّه بن عمرو قالا</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قدامة بن موسى، عن عائشة بنت قدامة،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طليب بن عمير يوم أجنادين شهيدا في جمادى الأولى سنة ثلاث عشرة، و هو ابن خمس و ثلاثين سنة،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محمّد بن عائد، أنبأ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شجاع، أنا أبو عمرو بن منده، أنا الحسن بن محمّد بن أحمد، أنا أحمد بن محمّد بن عمر، نا أبو بكر بن أبي الدنيا، نا محمّد بن سعد</w:t>
      </w:r>
      <w:r>
        <w:rPr>
          <w:rStyle w:val="FootnoteAnchor"/>
          <w:rtl w:val="true"/>
        </w:rPr>
        <w:footnoteReference w:id="578"/>
      </w:r>
      <w:r>
        <w:rPr>
          <w:rFonts w:ascii="Amiri" w:hAnsi="Amiri" w:eastAsia="Amiri" w:cs="Amiri"/>
          <w:color w:val="111111"/>
          <w:sz w:val="28"/>
          <w:sz w:val="28"/>
          <w:szCs w:val="28"/>
          <w:rtl w:val="true"/>
          <w:lang w:bidi="ar-SA"/>
        </w:rPr>
        <w:t>قالفي الطبقة الأولى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 بن كثير،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مناف بن قصي، و يكنى أبا عدي، و أمّه أروى بنت عبد المطلب بن هاشم بن عبد مناف، قتل يوم أجنادين بالشام في جمادى الأولى سنة ثلاث عشرة، و هو ابن خمس و ثلاثين سنة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عبد اللّه بن جعفر، عن إسماعيل بن محمّد، و محمّد بن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قدامة بن موسى، عن عائشة بنت قدامة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طليب بن عمير بن وهب بن كثير بن عبد بن قصي، و يكنى أبا عدي يوم أجنادين بالشام في جمادى الأولى سنة ثلاث عشرة، و هو ابن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طليبا استشهد بأجنادين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سيف أنه استشهد باليرموك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الذهبي، نا أحمد بن عبد اللّه بن سعيد، نا السري بن يحيى، نا شعيب بن إبراهيم، نا سيف بن عمر،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أصيب في الثلاثة آلاف الذين أصيبوا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طليب بن عمير بن وهب من بني عبد بن قصي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88" w:name="pg11411_130887"/>
    </w:p>
    <w:p>
      <w:pPr>
        <w:pStyle w:val="Heading3"/>
        <w:numPr>
          <w:ilvl w:val="2"/>
          <w:numId w:val="1"/>
        </w:numPr>
        <w:rPr/>
      </w:pPr>
      <w:bookmarkStart w:id="89" w:name="__RefHeading___Toc1141534_73709187"/>
      <w:bookmarkStart w:id="90" w:name="_Toc34"/>
      <w:bookmarkEnd w:id="88"/>
      <w:bookmarkEnd w:id="89"/>
      <w:r>
        <w:rPr>
          <w:rtl w:val="true"/>
        </w:rPr>
        <w:t>ذكر من اسمه طليحة</w:t>
      </w:r>
      <w:bookmarkEnd w:id="90"/>
    </w:p>
    <w:p>
      <w:pPr>
        <w:pStyle w:val="Heading4"/>
        <w:numPr>
          <w:ilvl w:val="3"/>
          <w:numId w:val="1"/>
        </w:numPr>
        <w:rPr/>
      </w:pPr>
      <w:bookmarkStart w:id="91" w:name="__RefHeading___Toc1141536_73709187"/>
      <w:bookmarkStart w:id="92" w:name="_Toc35"/>
      <w:bookmarkEnd w:id="91"/>
      <w:r>
        <w:rPr/>
        <w:t>2992</w:t>
      </w:r>
      <w:r>
        <w:rPr>
          <w:rtl w:val="true"/>
        </w:rPr>
        <w:t xml:space="preserve"> - </w:t>
      </w:r>
      <w:r>
        <w:rPr>
          <w:rtl w:val="true"/>
        </w:rPr>
        <w:t>طليحة بن خويلد بن نوفل بن نضلة بن الأشتر ابن حجوان بن فقعس بن ظريف بن عمرو ابن</w:t>
      </w:r>
      <w:r>
        <w:rPr>
          <w:rtl w:val="true"/>
        </w:rPr>
        <w:t>...</w:t>
      </w:r>
      <w:bookmarkEnd w:id="92"/>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بن خويلد بن نوفل بن نضلة بن الأشتر ابن حجوان بن فقعس بن ظريف بن عمرو ابن قعين بن ثعلبة بن الحارث</w:t>
      </w:r>
      <w:r>
        <w:rPr>
          <w:rStyle w:val="FootnoteAnchor"/>
          <w:rtl w:val="true"/>
        </w:rPr>
        <w:footnoteReference w:id="581"/>
      </w:r>
      <w:r>
        <w:rPr>
          <w:rFonts w:ascii="Amiri" w:hAnsi="Amiri" w:eastAsia="Amiri" w:cs="Amiri"/>
          <w:color w:val="111111"/>
          <w:sz w:val="28"/>
          <w:sz w:val="28"/>
          <w:szCs w:val="28"/>
          <w:rtl w:val="true"/>
          <w:lang w:bidi="ar-SA"/>
        </w:rPr>
        <w:t>بن دودان ابن أسد بن خزيمة الأسدي الفقعسي</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كان ممن شهد مع الأحزاب الخندق، ثم قدم على رسول اللّه صلّى اللّه عليه و سلّم سنة تسع، فأسلم، ثم ارتدّ و ادعى</w:t>
      </w:r>
      <w:r>
        <w:rPr>
          <w:rStyle w:val="FootnoteAnchor"/>
          <w:rtl w:val="true"/>
        </w:rPr>
        <w:footnoteReference w:id="583"/>
      </w:r>
      <w:r>
        <w:rPr>
          <w:rFonts w:ascii="Amiri" w:hAnsi="Amiri" w:eastAsia="Amiri" w:cs="Amiri"/>
          <w:color w:val="111111"/>
          <w:sz w:val="28"/>
          <w:sz w:val="28"/>
          <w:szCs w:val="28"/>
          <w:rtl w:val="true"/>
          <w:lang w:bidi="ar-SA"/>
        </w:rPr>
        <w:t>النبوة في عهد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مع المسلمين وقائع، ثم خذله اللّه فهرب حتى لحق بأعمال دمشق، و نزل على آل جفنة، ثم أسلم و قدم مكة معتمرا، ثم خرج إلى الشام مجاهدا، و شهد اليرموك، و شهد بعض حروب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584"/>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طليحة بن خويلد بن نوفل بن نضلة بن الأشتر بن حجوان بن فقعس بن طريف بن عمرو بن قعين بن الحارث بن ثعلبة بن دودان بن أسد بن خزيمة بن مدركة بن إلياس بن مضر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طليحة يعدّ بألف فارس لشدّته و شجاعته و صبره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بن خويلد بن نوفل بن نضلة بن الأشتر بن حجوان بن فقعس بن ظريف بن عمرو بن قعين بن الحارث بن ثعلبة بن دودان بن أسد بن خزيمة، أسلم ثم ارتدّ ثم أسلم و حسن إسلامه، و كان يعدل بألف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علي بن المسلمة، أنا أبو الحسن بن الحمّامي، أنا أبو علي بن الصّواف، نا الحسن بن علي القطان، نا إسماعيل بن عيسى العطار، 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القادسية بتسعة عشر رجلا ممن شهد اليرموك،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 الزبيدي، و طليحة بن خويلد الأسدي، و ذكر غيرهما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أنا محمّد بن شجاع، نا محمّد بن عمر</w:t>
      </w:r>
      <w:r>
        <w:rPr>
          <w:rStyle w:val="FootnoteAnchor"/>
          <w:rtl w:val="true"/>
        </w:rPr>
        <w:footnoteReference w:id="585"/>
      </w:r>
      <w:r>
        <w:rPr>
          <w:rFonts w:ascii="Amiri" w:hAnsi="Amiri" w:eastAsia="Amiri" w:cs="Amiri"/>
          <w:color w:val="111111"/>
          <w:sz w:val="28"/>
          <w:sz w:val="28"/>
          <w:szCs w:val="28"/>
          <w:rtl w:val="true"/>
          <w:lang w:bidi="ar-SA"/>
        </w:rPr>
        <w:t>، حدّثني عمر بن عثمان بن عبد الرّحمن بن سعيد بن يربوع، عن سلمة بن عبد اللّه بن عمر بن أبي سلمة بن عبد الأسد و غيره أيضا، قد حدّثني من حديث هذه السّرية، و عماد الحديث عن عمر</w:t>
      </w:r>
      <w:r>
        <w:rPr>
          <w:rStyle w:val="FootnoteAnchor"/>
          <w:rtl w:val="true"/>
        </w:rPr>
        <w:footnoteReference w:id="586"/>
      </w:r>
      <w:r>
        <w:rPr>
          <w:rFonts w:ascii="Amiri" w:hAnsi="Amiri" w:eastAsia="Amiri" w:cs="Amiri"/>
          <w:color w:val="111111"/>
          <w:sz w:val="28"/>
          <w:sz w:val="28"/>
          <w:szCs w:val="28"/>
          <w:rtl w:val="true"/>
          <w:lang w:bidi="ar-SA"/>
        </w:rPr>
        <w:t>بن عثمان، عن سلمة،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سلمة بن عبد الأسد أحدا، و كان نازلا في بني أمية بن زيد بالعالية حتى تحوّل من قباء، و معه زوجته أم سلمة بنت أبي أمية فجرح بأحد جرحا على عضده، فرجع إلى منزله، فجاءه الخبر أنّ رسول اللّه صلّى اللّه عليه و سلّم سار إلى حمراء الأسد، فركب حمارا و خرج يعارض رسول اللّه صلّى اللّه عليه و سلّم حتى لقيه حين هبط من العقبة</w:t>
      </w:r>
      <w:r>
        <w:rPr>
          <w:rStyle w:val="FootnoteAnchor"/>
          <w:rtl w:val="true"/>
        </w:rPr>
        <w:footnoteReference w:id="587"/>
      </w:r>
      <w:r>
        <w:rPr>
          <w:rFonts w:ascii="Amiri" w:hAnsi="Amiri" w:eastAsia="Amiri" w:cs="Amiri"/>
          <w:color w:val="111111"/>
          <w:sz w:val="28"/>
          <w:sz w:val="28"/>
          <w:szCs w:val="28"/>
          <w:rtl w:val="true"/>
          <w:lang w:bidi="ar-SA"/>
        </w:rPr>
        <w:t>بالعقيق، فسار مع النبي صلّى اللّه عليه و سلّم إلى حمراء الأسد، فلما رجع رسول اللّه صلّى اللّه عليه و سلّم إلى المدينة انصرف مع المسلمين، و رجع من العقبة</w:t>
      </w:r>
      <w:r>
        <w:rPr>
          <w:rStyle w:val="FootnoteAnchor"/>
          <w:rtl w:val="true"/>
        </w:rPr>
        <w:footnoteReference w:id="588"/>
      </w:r>
      <w:r>
        <w:rPr>
          <w:rFonts w:ascii="Amiri" w:hAnsi="Amiri" w:eastAsia="Amiri" w:cs="Amiri"/>
          <w:color w:val="111111"/>
          <w:sz w:val="28"/>
          <w:sz w:val="28"/>
          <w:szCs w:val="28"/>
          <w:rtl w:val="true"/>
          <w:lang w:bidi="ar-SA"/>
        </w:rPr>
        <w:t>، فأقام شهرا يداوي جرحه حتى رأى أن قد برئ، و دمل الجرح على بغي</w:t>
      </w:r>
      <w:r>
        <w:rPr>
          <w:rStyle w:val="FootnoteAnchor"/>
          <w:rtl w:val="true"/>
        </w:rPr>
        <w:footnoteReference w:id="589"/>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هلال المحرّم على رأس خمسة و ثلاثين شهرا من الهجرة دعاه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في هذه السّرية، فقد </w:t>
      </w:r>
    </w:p>
    <w:p>
      <w:pPr>
        <w:pStyle w:val="BookText"/>
        <w:rPr/>
      </w:pPr>
      <w:r>
        <w:rPr>
          <w:rFonts w:ascii="Amiri" w:hAnsi="Amiri" w:eastAsia="Amiri" w:cs="Amiri"/>
          <w:color w:val="111111"/>
          <w:sz w:val="28"/>
          <w:sz w:val="28"/>
          <w:szCs w:val="28"/>
          <w:rtl w:val="true"/>
          <w:lang w:bidi="ar-SA"/>
        </w:rPr>
        <w:t>استعملتك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عقد له لواء،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حتى ترد أرض بني أسد، فأغر عليهم قبل أن تلاقي عليك جموعهم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أوصاه بتقوى اللّه و من معه من المسلمين خيرا، فخرج في تلك السّرية خمسون و مائة، منهم أبو سبرة بن أبي رهم، و هو أخو أبي سلمة لأمّه، أمّه مرّة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سهيل بن عمرو، و عبد اللّه بن مخرمة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w:t>
      </w:r>
      <w:r>
        <w:rPr>
          <w:rStyle w:val="FootnoteAnchor"/>
          <w:rtl w:val="true"/>
        </w:rPr>
        <w:footnoteReference w:id="590"/>
      </w:r>
      <w:r>
        <w:rPr>
          <w:rFonts w:ascii="Amiri" w:hAnsi="Amiri" w:eastAsia="Amiri" w:cs="Amiri"/>
          <w:color w:val="111111"/>
          <w:sz w:val="28"/>
          <w:sz w:val="28"/>
          <w:szCs w:val="28"/>
          <w:rtl w:val="true"/>
          <w:lang w:bidi="ar-SA"/>
        </w:rPr>
        <w:t>بن الفضل بن حمراء الخزاعي حليف فيهم، و أرقم بن أبي الأرقم من</w:t>
      </w:r>
      <w:r>
        <w:rPr>
          <w:rStyle w:val="FootnoteAnchor"/>
          <w:rtl w:val="true"/>
        </w:rPr>
        <w:footnoteReference w:id="591"/>
      </w:r>
      <w:r>
        <w:rPr>
          <w:rFonts w:ascii="Amiri" w:hAnsi="Amiri" w:eastAsia="Amiri" w:cs="Amiri"/>
          <w:color w:val="111111"/>
          <w:sz w:val="28"/>
          <w:sz w:val="28"/>
          <w:szCs w:val="28"/>
          <w:rtl w:val="true"/>
          <w:lang w:bidi="ar-SA"/>
        </w:rPr>
        <w:t>أنفسهم، و من بني فهر</w:t>
      </w:r>
      <w:r>
        <w:rPr>
          <w:rStyle w:val="FootnoteAnchor"/>
          <w:rtl w:val="true"/>
        </w:rPr>
        <w:footnoteReference w:id="592"/>
      </w:r>
      <w:r>
        <w:rPr>
          <w:rFonts w:ascii="Amiri" w:hAnsi="Amiri" w:eastAsia="Amiri" w:cs="Amiri"/>
          <w:color w:val="111111"/>
          <w:sz w:val="28"/>
          <w:sz w:val="28"/>
          <w:szCs w:val="28"/>
          <w:rtl w:val="true"/>
          <w:lang w:bidi="ar-SA"/>
        </w:rPr>
        <w:t>أبو عبيدة بن الجرّاح، و سهيل بن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الحضير، و عبّاد بن بشر، و أبو نائلة، و أبو عيسى</w:t>
      </w:r>
      <w:r>
        <w:rPr>
          <w:rStyle w:val="FootnoteAnchor"/>
          <w:rtl w:val="true"/>
        </w:rPr>
        <w:footnoteReference w:id="593"/>
      </w:r>
      <w:r>
        <w:rPr>
          <w:rFonts w:ascii="Amiri" w:hAnsi="Amiri" w:eastAsia="Amiri" w:cs="Amiri"/>
          <w:color w:val="111111"/>
          <w:sz w:val="28"/>
          <w:sz w:val="28"/>
          <w:szCs w:val="28"/>
          <w:rtl w:val="true"/>
          <w:lang w:bidi="ar-SA"/>
        </w:rPr>
        <w:t>، و قتادة</w:t>
      </w:r>
      <w:r>
        <w:rPr>
          <w:rStyle w:val="FootnoteAnchor"/>
          <w:rtl w:val="true"/>
        </w:rPr>
        <w:footnoteReference w:id="594"/>
      </w:r>
      <w:r>
        <w:rPr>
          <w:rFonts w:ascii="Amiri" w:hAnsi="Amiri" w:eastAsia="Amiri" w:cs="Amiri"/>
          <w:color w:val="111111"/>
          <w:sz w:val="28"/>
          <w:sz w:val="28"/>
          <w:szCs w:val="28"/>
          <w:rtl w:val="true"/>
          <w:lang w:bidi="ar-SA"/>
        </w:rPr>
        <w:t>بن النعمان، و نضر بن الحارث الظّفري، و أبو قتادة، و أبو عباس الزرقي، و عبد اللّه بن زيد، و خبيب بن يساف، فيمن لم يسمّ لنا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هاجه أن رجلا من طيئ قدم المدينة يريد امرأة ذات رحم له من طيئ متزوجة رجلا من أصحاب رسول اللّه صلّى اللّه عليه و سلّم، فنزل على صهره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 صلّى اللّه عليه و سلّم فأخبره أن طليحة و سلمة ابني خويلد تركهما قد سارا في قومهما و من أطاعهما يدعوانهم إلى حرب رسول اللّه صلّى اللّه عليه و سلّم يريدون أن يدنوا للمدينة،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محمّد في عقر داره، و نصيب من أطرافه، فإن لهم سرحا يرعى بجوانب المدينة، و نخرج على متون الخيل، فقد أربعنا خيلنا</w:t>
      </w:r>
      <w:r>
        <w:rPr>
          <w:rStyle w:val="FootnoteAnchor"/>
          <w:rtl w:val="true"/>
        </w:rPr>
        <w:footnoteReference w:id="595"/>
      </w:r>
      <w:r>
        <w:rPr>
          <w:rFonts w:ascii="Amiri" w:hAnsi="Amiri" w:eastAsia="Amiri" w:cs="Amiri"/>
          <w:color w:val="111111"/>
          <w:sz w:val="28"/>
          <w:sz w:val="28"/>
          <w:szCs w:val="28"/>
          <w:rtl w:val="true"/>
          <w:lang w:bidi="ar-SA"/>
        </w:rPr>
        <w:t>، و نخرج على النجائب المجنونة</w:t>
      </w:r>
      <w:r>
        <w:rPr>
          <w:rStyle w:val="FootnoteAnchor"/>
          <w:rtl w:val="true"/>
        </w:rPr>
        <w:footnoteReference w:id="596"/>
      </w:r>
      <w:r>
        <w:rPr>
          <w:rFonts w:ascii="Amiri" w:hAnsi="Amiri" w:eastAsia="Amiri" w:cs="Amiri"/>
          <w:color w:val="111111"/>
          <w:sz w:val="28"/>
          <w:sz w:val="28"/>
          <w:szCs w:val="28"/>
          <w:rtl w:val="true"/>
          <w:lang w:bidi="ar-SA"/>
        </w:rPr>
        <w:t>، فإن أصبنا نهبا، لم ندرك، و إن لاقينا جمعهم كنا قد أخذنا للحرب عدّتها، معنا خيل، و لا خيل معهم، و معنا نجائب أمثال الخيل، و القوم منكوبون قد وقعت بهم قريش حديثا، فهم لا يستبلّون دهرا و لا يثوب لهم جمع، فقام منهم رجل منهم يقال له قيس بن الحارث 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و اللّه ما هذا برأي ما لنا قبلهم وتر، و ما هم نهبة لمنتهب، إن دارنا لبعيدة من يثرب، و ما لنا جمع كجمع قريش مكثت قريش دهرا تسير في العرب تستنصرها و لهم وتر يطلبونه، ثم ساروا حتى قد امتطوا الإبل و فادوا الخيل </w:t>
      </w:r>
    </w:p>
    <w:p>
      <w:pPr>
        <w:pStyle w:val="BookText"/>
        <w:rPr/>
      </w:pPr>
      <w:r>
        <w:rPr>
          <w:rFonts w:ascii="Amiri" w:hAnsi="Amiri" w:eastAsia="Amiri" w:cs="Amiri"/>
          <w:color w:val="111111"/>
          <w:sz w:val="28"/>
          <w:sz w:val="28"/>
          <w:szCs w:val="28"/>
          <w:rtl w:val="true"/>
          <w:lang w:bidi="ar-SA"/>
        </w:rPr>
        <w:t xml:space="preserve">و حملوا السّلاح مع العدد الكبير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598"/>
      </w:r>
      <w:r>
        <w:rPr>
          <w:rFonts w:ascii="IRNazanin" w:hAnsi="IRNazanin" w:eastAsia="IRNazanin"/>
          <w:color w:val="111111"/>
          <w:sz w:val="28"/>
          <w:sz w:val="28"/>
          <w:szCs w:val="28"/>
          <w:rtl w:val="true"/>
          <w:lang w:bidi="fa-IR"/>
        </w:rPr>
        <w:t>آلاف مقاتل سوى آبائهم</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جهدكم أن تخرجوا في ثلاثمائة رجل إن كملوا، فتغرّرون بأنفسكم و يخرجون من بلدكم و لا آمن أن يكون الدائرة عليكم، فكان ذلك أن يشككهم في المسير، و هم على ما هم عليه بعد، فخرج به الرجل الذي من أصحاب النبي صلّى اللّه عليه و سلّم إلى النبي صلّى اللّه عليه و سلّم فأخبره ما أخبر الرجل، فبعث رسول اللّه صلّى اللّه عليه و سلّم أبا سلمة، فخرج في أصحابه و خرج معهم الطائي دليلا، فأغذّوا</w:t>
      </w:r>
      <w:r>
        <w:rPr>
          <w:rStyle w:val="FootnoteAnchor"/>
          <w:rtl w:val="true"/>
        </w:rPr>
        <w:footnoteReference w:id="600"/>
      </w:r>
      <w:r>
        <w:rPr>
          <w:rFonts w:ascii="Amiri" w:hAnsi="Amiri" w:eastAsia="Amiri" w:cs="Amiri"/>
          <w:color w:val="111111"/>
          <w:sz w:val="28"/>
          <w:sz w:val="28"/>
          <w:szCs w:val="28"/>
          <w:rtl w:val="true"/>
          <w:lang w:bidi="ar-SA"/>
        </w:rPr>
        <w:t>للسير، و نكّب بهم عن سنن الطريق و عارض الطريق، و سار بهم دليلا ليلا و نهارا، فسبقا الأخبار، و انتهوا إلى أدنى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من مياه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عليه جمعهم فيجدون</w:t>
      </w:r>
      <w:r>
        <w:rPr>
          <w:rStyle w:val="FootnoteAnchor"/>
          <w:rtl w:val="true"/>
        </w:rPr>
        <w:footnoteReference w:id="601"/>
      </w:r>
      <w:r>
        <w:rPr>
          <w:rFonts w:ascii="Amiri" w:hAnsi="Amiri" w:eastAsia="Amiri" w:cs="Amiri"/>
          <w:color w:val="111111"/>
          <w:sz w:val="28"/>
          <w:sz w:val="28"/>
          <w:szCs w:val="28"/>
          <w:rtl w:val="true"/>
          <w:lang w:bidi="ar-SA"/>
        </w:rPr>
        <w:t>سرحا فأغاروا على سرحهم فضمّوه، و أخذا رعاء لهم، مماليك ثلاثة، و أفلت سائرهم، فجاءوا جمعهم فخبروهم الخبر، و حذروهم جمع أبي سلمة، و كبّروه عندهم، فتفرّق الجمع في كل وجه، و ورد أبو سلمة الماء فيجد الجمع قد تفرق، فعسكر</w:t>
      </w:r>
      <w:r>
        <w:rPr>
          <w:rStyle w:val="FootnoteAnchor"/>
          <w:rtl w:val="true"/>
        </w:rPr>
        <w:footnoteReference w:id="602"/>
      </w:r>
      <w:r>
        <w:rPr>
          <w:rFonts w:ascii="Amiri" w:hAnsi="Amiri" w:eastAsia="Amiri" w:cs="Amiri"/>
          <w:color w:val="111111"/>
          <w:sz w:val="28"/>
          <w:sz w:val="28"/>
          <w:szCs w:val="28"/>
          <w:rtl w:val="true"/>
          <w:lang w:bidi="ar-SA"/>
        </w:rPr>
        <w:t>و فرق أصحابه في طلب النّعم و الشاء، فجعلهم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أقامت معه، و فرقتان أغارتا في ناحيتين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أوعز إليهما أن لا يمعنوا في الطلب، و أن لا يثبتوا إلاّ عنده إن علموا، و أمرهم أن لا يفترقوا، و استعمل على كل فرقة عاملا منهم، فاتوا إليه جميعا سالمين قد أصابوا إبلا و شاء و لم يلقوا أحدا، فانحدر أبو سلمة بذلك كلّه</w:t>
      </w:r>
      <w:r>
        <w:rPr>
          <w:rStyle w:val="FootnoteAnchor"/>
          <w:rtl w:val="true"/>
        </w:rPr>
        <w:footnoteReference w:id="603"/>
      </w:r>
      <w:r>
        <w:rPr>
          <w:rFonts w:ascii="Amiri" w:hAnsi="Amiri" w:eastAsia="Amiri" w:cs="Amiri"/>
          <w:color w:val="111111"/>
          <w:sz w:val="28"/>
          <w:sz w:val="28"/>
          <w:szCs w:val="28"/>
          <w:rtl w:val="true"/>
          <w:lang w:bidi="ar-SA"/>
        </w:rPr>
        <w:t>إلى المدينة راجعا، و رجع معه الطائي، فلما ساروا ليلة 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غنائمكم، فأعطى أبو سلمة الطائي الدليل رضاه من المغنم، ثم أخرج صفيّا لرسول اللّه صلّى اللّه عليه و سلّم عبدا ثم أخرج الخمس، ثم قسم ما بقي ما بين أصحابه، ثم عرفوا سهمانهم، ثم أقبلوا بالنّعم و بالشاء يسوقونه حتى دخلوا المدينة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نا الحارث بن</w:t>
      </w:r>
      <w:r>
        <w:rPr>
          <w:rStyle w:val="FootnoteAnchor"/>
          <w:rtl w:val="true"/>
        </w:rPr>
        <w:footnoteReference w:id="604"/>
      </w:r>
      <w:r>
        <w:rPr>
          <w:rFonts w:ascii="Amiri" w:hAnsi="Amiri" w:eastAsia="Amiri" w:cs="Amiri"/>
          <w:color w:val="111111"/>
          <w:sz w:val="28"/>
          <w:sz w:val="28"/>
          <w:szCs w:val="28"/>
          <w:rtl w:val="true"/>
          <w:lang w:bidi="ar-SA"/>
        </w:rPr>
        <w:t>أبي أسامة، نا محمّد بن سعد</w:t>
      </w:r>
      <w:r>
        <w:rPr>
          <w:rStyle w:val="FootnoteAnchor"/>
          <w:rtl w:val="true"/>
        </w:rPr>
        <w:footnoteReference w:id="605"/>
      </w:r>
      <w:r>
        <w:rPr>
          <w:rFonts w:ascii="IRNazanin" w:hAnsi="IRNazanin" w:eastAsia="IRNazanin"/>
          <w:color w:val="111111"/>
          <w:sz w:val="28"/>
          <w:sz w:val="28"/>
          <w:szCs w:val="28"/>
          <w:rtl w:val="true"/>
          <w:lang w:bidi="fa-IR"/>
        </w:rPr>
        <w:t xml:space="preserve">، أنا محمّد بن </w:t>
      </w:r>
    </w:p>
    <w:p>
      <w:pPr>
        <w:pStyle w:val="BookText"/>
        <w:rPr/>
      </w:pPr>
      <w:r>
        <w:rPr>
          <w:rFonts w:ascii="Amiri" w:hAnsi="Amiri" w:eastAsia="Amiri" w:cs="Amiri"/>
          <w:color w:val="111111"/>
          <w:sz w:val="28"/>
          <w:sz w:val="28"/>
          <w:szCs w:val="28"/>
          <w:rtl w:val="true"/>
          <w:lang w:bidi="ar-SA"/>
        </w:rPr>
        <w:t>عمر، نا هشام بن سعد بن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هشام بن محمّد الكلبي،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عشرة رهط من بني أسد بن خزيمة على رسول اللّه صلّى اللّه عليه و سلّم في أوّل سنة تسع فيهم حضرمي من بني عامر</w:t>
      </w:r>
      <w:r>
        <w:rPr>
          <w:rStyle w:val="FootnoteAnchor"/>
          <w:rtl w:val="true"/>
        </w:rPr>
        <w:footnoteReference w:id="606"/>
      </w:r>
      <w:r>
        <w:rPr>
          <w:rFonts w:ascii="Amiri" w:hAnsi="Amiri" w:eastAsia="Amiri" w:cs="Amiri"/>
          <w:color w:val="111111"/>
          <w:sz w:val="28"/>
          <w:sz w:val="28"/>
          <w:szCs w:val="28"/>
          <w:rtl w:val="true"/>
          <w:lang w:bidi="ar-SA"/>
        </w:rPr>
        <w:t>، و ضرار بن الأزور، و وابصة بن معبد، و قتادة بن القائف، و سلمة بن حبش، و طليحة بن خويلد، و نقادة بن عبد اللّه بن خلف، فقال حضرمي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 نتدرع الليل البهيم، في سنة شهباء لم تبعث إلينا بعثا، فنزلت فيهم يَمُنُّونَ عَلَيْكَ أَنْ أَسْلَمُوا </w:t>
      </w:r>
      <w:r>
        <w:rPr>
          <w:rStyle w:val="FootnoteAnchor"/>
          <w:rtl w:val="true"/>
        </w:rPr>
        <w:footnoteReference w:id="607"/>
      </w:r>
      <w:r>
        <w:rPr>
          <w:rFonts w:ascii="Amiri" w:hAnsi="Amiri" w:eastAsia="Amiri" w:cs="Amiri"/>
          <w:color w:val="111111"/>
          <w:sz w:val="28"/>
          <w:sz w:val="28"/>
          <w:szCs w:val="28"/>
          <w:rtl w:val="true"/>
          <w:lang w:bidi="ar-SA"/>
        </w:rPr>
        <w:t>و كان فيهم قوم من بني الزنية و هم بنو مالك بن مالك بن ثعلبة بن دودان بن أسد فقال لهم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بنو الرشدة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نكون مثل بني محوّلة، يعنون بني عبد اللّه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أبو طالب بن يوسف أنا أبو محمّد الجوهري</w:t>
      </w:r>
      <w:r>
        <w:rPr>
          <w:rStyle w:val="FootnoteAnchor"/>
          <w:rtl w:val="true"/>
        </w:rPr>
        <w:footnoteReference w:id="608"/>
      </w:r>
      <w:r>
        <w:rPr>
          <w:rFonts w:ascii="Amiri" w:hAnsi="Amiri" w:eastAsia="Amiri" w:cs="Amiri"/>
          <w:color w:val="111111"/>
          <w:sz w:val="28"/>
          <w:sz w:val="28"/>
          <w:szCs w:val="28"/>
          <w:rtl w:val="true"/>
          <w:lang w:bidi="ar-SA"/>
        </w:rPr>
        <w:t>أنا أبو عمر بن حيّوية، أنا أحمد بن معروف، نا الحسين بن الفهم، نا محمّد بن سعد، أنا محمّد بن عمر، حدّثني هشام بن سعد، عن محمّد بن كعب القرظي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عشرة نفر من بني أسد وافدين على رسول اللّه صلّى اللّه عليه و سلّم سنة تسع و فيهم طليحة بن خويلد و رسول اللّه صلّى اللّه عليه و سلّم جالس في المسجد مع أصحابه، فأسلموا، و قال 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شهدنا أن اللّه وحده لا شريك له و أنك عبده و رسوله، و جئناك يا رسول اللّه و لم تبعث إلينا بعثا، و نحن لمن وراءنا سلم، فأنزل اللّه تعالى يَمُنُّونَ عَلَيْكَ أَنْ أَسْلَمُوا قُلْ لاٰ تَمُنُّوا عَلَيَّ إِسْلاٰمَكُمْ بَلِ اللّٰهُ يَمُنُّ عَلَيْكُمْ أَنْ هَدٰاكُمْ لِلْإِيمٰانِ إِنْ كُنْتُمْ صٰادِقِينَ </w:t>
      </w:r>
      <w:r>
        <w:rPr>
          <w:rStyle w:val="FootnoteAnchor"/>
          <w:rtl w:val="true"/>
        </w:rPr>
        <w:footnoteReference w:id="60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ارتدّت العرب ارتدّ طليحة و أخوه سلمة ابنا أسد، فيمن ارتدّ من أهل الضاحية، و ادّعى طليحة النبوة، فلقيهم خالد بن الوليد ببزاخة</w:t>
      </w:r>
      <w:r>
        <w:rPr>
          <w:rStyle w:val="FootnoteAnchor"/>
          <w:rtl w:val="true"/>
        </w:rPr>
        <w:footnoteReference w:id="610"/>
      </w:r>
      <w:r>
        <w:rPr>
          <w:rFonts w:ascii="Amiri" w:hAnsi="Amiri" w:eastAsia="Amiri" w:cs="Amiri"/>
          <w:color w:val="111111"/>
          <w:sz w:val="28"/>
          <w:sz w:val="28"/>
          <w:szCs w:val="28"/>
          <w:rtl w:val="true"/>
          <w:lang w:bidi="ar-SA"/>
        </w:rPr>
        <w:t xml:space="preserve">، فأوقع بهم و هرب طليحة حتى قدم الشام، فأقام عند آل جفنة الغسانيين حتى توفي أبو بكر، ثم </w:t>
      </w:r>
    </w:p>
    <w:p>
      <w:pPr>
        <w:pStyle w:val="BookText"/>
        <w:rPr/>
      </w:pPr>
      <w:r>
        <w:rPr>
          <w:rFonts w:ascii="Amiri" w:hAnsi="Amiri" w:eastAsia="Amiri" w:cs="Amiri"/>
          <w:color w:val="111111"/>
          <w:sz w:val="28"/>
          <w:sz w:val="28"/>
          <w:szCs w:val="28"/>
          <w:rtl w:val="true"/>
          <w:lang w:bidi="ar-SA"/>
        </w:rPr>
        <w:t>خرج محرما بالحج فقدم مكة، فلما رآه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طليحة لا أحبك بعد قتل الرجلين الصّالحين عكّاشة بن محصّن، و ثابت بن أقرم، و كانا طليعتين لخالد بن الوليد فلقيهما طليحة و سلمة ابنا خويلد فقتلاهما فقال طليحة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رجلان أكرمهما اللّه بيدي، و لم يهني بأيديهما، و ما كل البيوت بنيت على الحب، و لكن صفحة جميلة، فإنّ الناس يتصافحون على السنان، و أسلم طليحة إسلاما صحيحا، و لم يغمص عليه في إسلامه، و شهد القادسية، و نهاوند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عمر أن شاوروا طليحة في حربكم فلا تولوه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محمّد بن عبد الرّحمن، أنا أحمد بن عبد اللّه بن سيف، نا أبو عبيدة السري بن يحيى، نا شعيب بن إبراهيم، نا سيف بن عمر، عن سعيد بن عبيد أبي يعقوب، عن أبي ماجد الأسدي، عن الحضرمي بن عامر الأسدي قال</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أمر طليحة بن خويلد،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بنا الخبر بوجع النبي صلّى اللّه عليه و سلّم ثم بلغنا أن مسيلمة قد غلب على اليمامة و أنّ الأسود قد غلب على اليمن، فلم يلبث إلاّ قليلا حتى ادّعى طليحة النبوة، و عسكر بسميراء</w:t>
      </w:r>
      <w:r>
        <w:rPr>
          <w:rStyle w:val="FootnoteAnchor"/>
          <w:rtl w:val="true"/>
        </w:rPr>
        <w:footnoteReference w:id="612"/>
      </w:r>
      <w:r>
        <w:rPr>
          <w:rFonts w:ascii="Amiri" w:hAnsi="Amiri" w:eastAsia="Amiri" w:cs="Amiri"/>
          <w:color w:val="111111"/>
          <w:sz w:val="28"/>
          <w:sz w:val="28"/>
          <w:szCs w:val="28"/>
          <w:rtl w:val="true"/>
          <w:lang w:bidi="ar-SA"/>
        </w:rPr>
        <w:t>و اتّبعه العوامّ، و استكثف أمره، و بعث حبال</w:t>
      </w:r>
      <w:r>
        <w:rPr>
          <w:rStyle w:val="FootnoteAnchor"/>
          <w:rtl w:val="true"/>
        </w:rPr>
        <w:footnoteReference w:id="613"/>
      </w:r>
      <w:r>
        <w:rPr>
          <w:rFonts w:ascii="Amiri" w:hAnsi="Amiri" w:eastAsia="Amiri" w:cs="Amiri"/>
          <w:color w:val="111111"/>
          <w:sz w:val="28"/>
          <w:sz w:val="28"/>
          <w:szCs w:val="28"/>
          <w:rtl w:val="true"/>
          <w:lang w:bidi="ar-SA"/>
        </w:rPr>
        <w:t>ابن أخيه إلى النبي صلّى اللّه عليه و سلّم يدعوه إلى الموادعة و يخبره خبره، فقال حبال إن الذي يأتيه ذو النون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 سلّم لقد سمي ملكا فقال حبال أنا ابن خويلد،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قتلك اللّه و حرمك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ردّه كما جاء، فقتل حبال في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رسول اللّه صلّى اللّه عليه و سلّم في بعض ما كان يقول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ذو النون الذي لا يكذب و لا يخون و لا يكون كما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ملكا عظيم الشأن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بن بدر بن الخليل، عن عثمان بن قطنة، عن نفر من بني أسد أتوه أحدهم أن طليحة خرج في عهد النبي صلّى اللّه عليه و سلّم فنزل بسميراء و دعا الناس إلى أمره، و أرسل النبي صلّى اللّه عليه و سلّم يوادعه، فأرسل النبي صلّى اللّه عليه و سلّم ضرار بن الأزور، فقدم على سنان بن أبي سنان، </w:t>
      </w:r>
    </w:p>
    <w:p>
      <w:pPr>
        <w:pStyle w:val="BookText"/>
        <w:rPr/>
      </w:pPr>
      <w:r>
        <w:rPr>
          <w:rFonts w:ascii="Amiri" w:hAnsi="Amiri" w:eastAsia="Amiri" w:cs="Amiri"/>
          <w:color w:val="111111"/>
          <w:sz w:val="28"/>
          <w:sz w:val="28"/>
          <w:szCs w:val="28"/>
          <w:rtl w:val="true"/>
          <w:lang w:bidi="ar-SA"/>
        </w:rPr>
        <w:t xml:space="preserve">و على قضاعي، ثم أتى بني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الصّيداء و فيهم بيت الصيداء و غيرها بكتاب النبي صلّى اللّه عليه و سلّم و أمره إلى عوف بن فلان فأجابه، و قبل آمره، و كان بنو ورقاء يسامون بني فقعس، فشغب على طليحة و راسلوا كلّ مسلم ثبت على إسلامه، و كان الإسلام يومئذ في بني مالك فاشيا ثابتا، و كان السعدان و الحنزب قد تنازعوا في أمر طليحة، و عسكر المسلمون بواردات</w:t>
      </w:r>
      <w:r>
        <w:rPr>
          <w:rStyle w:val="FootnoteAnchor"/>
          <w:rtl w:val="true"/>
        </w:rPr>
        <w:footnoteReference w:id="614"/>
      </w:r>
      <w:r>
        <w:rPr>
          <w:rFonts w:ascii="Amiri" w:hAnsi="Amiri" w:eastAsia="Amiri" w:cs="Amiri"/>
          <w:color w:val="111111"/>
          <w:sz w:val="28"/>
          <w:sz w:val="28"/>
          <w:szCs w:val="28"/>
          <w:rtl w:val="true"/>
          <w:lang w:bidi="ar-SA"/>
        </w:rPr>
        <w:t>و اجتمعوا إلى سنان و قضاعي و ضرار، و عوف، و عسكر الكافرون بسميراء ليجتمعوا إلى طليحة، و أطرق طليحة و نظر في أمره، و اجتمع ملأ عوف و سنان و قضاعي على أن دسوا لطليحة مخنف بن السليل الهالكي، و كان بهمة، و كان قد أسلم فحسن إسلامه، و كان بقية بني الهالك، و كانوا أكنونا و لهم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جنوح الهالكي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مكبّا يجتلي نقب النّصال</w:t>
      </w:r>
    </w:p>
    <w:p>
      <w:pPr>
        <w:pStyle w:val="BookText"/>
        <w:rPr/>
      </w:pPr>
      <w:r>
        <w:rPr>
          <w:rFonts w:ascii="Amiri" w:hAnsi="Amiri" w:eastAsia="Amiri" w:cs="Amiri"/>
          <w:color w:val="111111"/>
          <w:sz w:val="28"/>
          <w:sz w:val="28"/>
          <w:szCs w:val="28"/>
          <w:rtl w:val="true"/>
          <w:lang w:bidi="ar-SA"/>
        </w:rPr>
        <w:t>و كان مخنف إذا هاجت حرب سار في القبائل يسنّ السّيوف،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يستكن على خالها و شأنك طليحة ففعل، فلما وقع إليهم، أرسل إليه فأعطاه سيفه، فشحذه له ثم قام به إليه، و رجال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عليه، فطبق به عليه هامته، فما خصه، و خرّ طليحة مغشيا عليه و أخذوه فقتلوه، فلما فاق طليحة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ضرار و عوف، فأمّا سنان و قصاعي فإنهما تابعان لهما في هذا، و قال طليحة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أقسمت لا يلوي بي الموت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عمر دونه و سرار</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 أنفك عن عوف الخنا و أروعه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 منها بالمرار ضرار</w:t>
      </w:r>
    </w:p>
    <w:p>
      <w:pPr>
        <w:pStyle w:val="BookText"/>
        <w:rPr/>
      </w:pPr>
      <w:r>
        <w:rPr>
          <w:rFonts w:ascii="IRNazanin" w:hAnsi="IRNazanin" w:eastAsia="IRNazanin"/>
          <w:color w:val="111111"/>
          <w:sz w:val="28"/>
          <w:sz w:val="28"/>
          <w:szCs w:val="28"/>
          <w:rtl w:val="true"/>
          <w:lang w:bidi="fa-IR"/>
        </w:rPr>
        <w:t>فأجابه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تنفك حرمان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برحت بالمسلمين دثار</w:t>
      </w:r>
    </w:p>
    <w:p>
      <w:pPr>
        <w:pStyle w:val="BookText"/>
        <w:rPr/>
      </w:pPr>
      <w:r>
        <w:rPr>
          <w:rFonts w:ascii="Amiri" w:hAnsi="Amiri" w:eastAsia="Amiri" w:cs="Amiri"/>
          <w:color w:val="111111"/>
          <w:sz w:val="28"/>
          <w:sz w:val="28"/>
          <w:szCs w:val="28"/>
          <w:rtl w:val="true"/>
          <w:lang w:bidi="ar-SA"/>
        </w:rPr>
        <w:t>و أنفك حتى أقرع الترك</w:t>
      </w:r>
      <w:r>
        <w:rPr>
          <w:rStyle w:val="FootnoteAnchor"/>
          <w:rtl w:val="true"/>
        </w:rPr>
        <w:footnoteReference w:id="616"/>
      </w:r>
      <w:r>
        <w:rPr>
          <w:rFonts w:ascii="Amiri" w:hAnsi="Amiri" w:eastAsia="Amiri" w:cs="Amiri"/>
          <w:color w:val="111111"/>
          <w:sz w:val="28"/>
          <w:sz w:val="28"/>
          <w:szCs w:val="28"/>
          <w:rtl w:val="true"/>
          <w:lang w:bidi="ar-SA"/>
        </w:rPr>
        <w:t xml:space="preserve">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قربي بيننا و حوار</w:t>
      </w:r>
    </w:p>
    <w:p>
      <w:pPr>
        <w:pStyle w:val="BookText"/>
        <w:rPr/>
      </w:pPr>
      <w:r>
        <w:rPr>
          <w:rFonts w:ascii="Amiri" w:hAnsi="Amiri" w:eastAsia="Amiri" w:cs="Amiri"/>
          <w:color w:val="111111"/>
          <w:sz w:val="28"/>
          <w:sz w:val="28"/>
          <w:szCs w:val="28"/>
          <w:rtl w:val="true"/>
          <w:lang w:bidi="ar-SA"/>
        </w:rPr>
        <w:t>و شاعت تلك الضرة في أسد و غطفان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يحيك في طليحة، و نما الخبر إلى المدينة، و مدّت غطفان و أسد إليها أعناقهم، و صار فتنة لهم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سيف بن بدر بن الخليل، عن علي بن ربيعة الوالفي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w:t>
      </w:r>
    </w:p>
    <w:p>
      <w:pPr>
        <w:pStyle w:val="BookText"/>
        <w:rPr/>
      </w:pPr>
      <w:r>
        <w:rPr>
          <w:rFonts w:ascii="Amiri" w:hAnsi="Amiri" w:eastAsia="Amiri" w:cs="Amiri"/>
          <w:color w:val="111111"/>
          <w:sz w:val="28"/>
          <w:sz w:val="28"/>
          <w:szCs w:val="28"/>
          <w:rtl w:val="true"/>
          <w:lang w:bidi="ar-SA"/>
        </w:rPr>
        <w:t>عليا بأمر طليحة و أخبرته أن سيفه كان يقال له الحزاز</w:t>
      </w:r>
      <w:r>
        <w:rPr>
          <w:rStyle w:val="FootnoteAnchor"/>
          <w:rtl w:val="true"/>
        </w:rPr>
        <w:footnoteReference w:id="617"/>
      </w:r>
      <w:r>
        <w:rPr>
          <w:rFonts w:ascii="Amiri" w:hAnsi="Amiri" w:eastAsia="Amiri" w:cs="Amiri"/>
          <w:color w:val="111111"/>
          <w:sz w:val="28"/>
          <w:sz w:val="28"/>
          <w:szCs w:val="28"/>
          <w:rtl w:val="true"/>
          <w:lang w:bidi="ar-SA"/>
        </w:rPr>
        <w:t>و أخبرته خبر مخنف و ضربته إياه بالحزار</w:t>
      </w:r>
      <w:r>
        <w:rPr>
          <w:rStyle w:val="FootnoteAnchor"/>
          <w:rtl w:val="true"/>
        </w:rPr>
        <w:footnoteReference w:id="618"/>
      </w:r>
      <w:r>
        <w:rPr>
          <w:rFonts w:ascii="Amiri" w:hAnsi="Amiri" w:eastAsia="Amiri" w:cs="Amiri"/>
          <w:color w:val="111111"/>
          <w:sz w:val="28"/>
          <w:sz w:val="28"/>
          <w:szCs w:val="28"/>
          <w:rtl w:val="true"/>
          <w:lang w:bidi="ar-SA"/>
        </w:rPr>
        <w:t>و نبوة الحرار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بنا الخبر بضربة طليحة و نبوة الحرار</w:t>
      </w:r>
      <w:r>
        <w:rPr>
          <w:rStyle w:val="FootnoteAnchor"/>
          <w:rtl w:val="true"/>
        </w:rPr>
        <w:footnoteReference w:id="619"/>
      </w:r>
      <w:r>
        <w:rPr>
          <w:rFonts w:ascii="Amiri" w:hAnsi="Amiri" w:eastAsia="Amiri" w:cs="Amiri"/>
          <w:color w:val="111111"/>
          <w:sz w:val="28"/>
          <w:sz w:val="28"/>
          <w:szCs w:val="28"/>
          <w:rtl w:val="true"/>
          <w:lang w:bidi="ar-SA"/>
        </w:rPr>
        <w:t>عنه فقال النبي صلّى اللّه عليه و سلّم إنها مأمورة، و لقد سجي و إن كان الحرار</w:t>
      </w:r>
      <w:r>
        <w:rPr>
          <w:rStyle w:val="FootnoteAnchor"/>
          <w:rtl w:val="true"/>
        </w:rPr>
        <w:footnoteReference w:id="620"/>
      </w:r>
      <w:r>
        <w:rPr>
          <w:rFonts w:ascii="Amiri" w:hAnsi="Amiri" w:eastAsia="Amiri" w:cs="Amiri"/>
          <w:color w:val="111111"/>
          <w:sz w:val="28"/>
          <w:sz w:val="28"/>
          <w:szCs w:val="28"/>
          <w:rtl w:val="true"/>
          <w:lang w:bidi="ar-SA"/>
        </w:rPr>
        <w:t>قد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طلحة بن الأعلم، عن حبيب بن الأعلم، عن حبيب بن ربيعة الأسدي، عن عمارة بن فلان الأسدي، قال</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طليحة في حياة النبي صلّى اللّه عليه و سلّم و ادّعى النبوة، فوجّه النبي صلّى اللّه عليه و سلّم ضرار بن الأزور إلى عماله على بني أسد في ذلك و أمره</w:t>
      </w:r>
      <w:r>
        <w:rPr>
          <w:rStyle w:val="FootnoteAnchor"/>
          <w:rtl w:val="true"/>
        </w:rPr>
        <w:footnoteReference w:id="622"/>
      </w:r>
      <w:r>
        <w:rPr>
          <w:rFonts w:ascii="Amiri" w:hAnsi="Amiri" w:eastAsia="Amiri" w:cs="Amiri"/>
          <w:color w:val="111111"/>
          <w:sz w:val="28"/>
          <w:sz w:val="28"/>
          <w:szCs w:val="28"/>
          <w:rtl w:val="true"/>
          <w:lang w:bidi="ar-SA"/>
        </w:rPr>
        <w:t>بالقيام، و بعث في ذلك، إلى كل من ارتدّ فأقام في ذلك و جميع من بعث إليه في مثل ذلك و من بعث إليه فأشجوا</w:t>
      </w:r>
      <w:r>
        <w:rPr>
          <w:rStyle w:val="FootnoteAnchor"/>
          <w:rtl w:val="true"/>
        </w:rPr>
        <w:footnoteReference w:id="623"/>
      </w:r>
      <w:r>
        <w:rPr>
          <w:rFonts w:ascii="Amiri" w:hAnsi="Amiri" w:eastAsia="Amiri" w:cs="Amiri"/>
          <w:color w:val="111111"/>
          <w:sz w:val="28"/>
          <w:sz w:val="28"/>
          <w:szCs w:val="28"/>
          <w:rtl w:val="true"/>
          <w:lang w:bidi="ar-SA"/>
        </w:rPr>
        <w:t>طليحة و أخافوه، و نزل المسلمون بواردات و نزل المشركون بسميراء معه عامة بني الحارث و السعديين و عمر بن أسد، فما زال المسلمون في نماء و ما زال المشركون في نقصان حتى همّ ضرار بالسّيف</w:t>
      </w:r>
      <w:r>
        <w:rPr>
          <w:rStyle w:val="FootnoteAnchor"/>
          <w:rtl w:val="true"/>
        </w:rPr>
        <w:footnoteReference w:id="624"/>
      </w:r>
      <w:r>
        <w:rPr>
          <w:rFonts w:ascii="Amiri" w:hAnsi="Amiri" w:eastAsia="Amiri" w:cs="Amiri"/>
          <w:color w:val="111111"/>
          <w:sz w:val="28"/>
          <w:sz w:val="28"/>
          <w:szCs w:val="28"/>
          <w:rtl w:val="true"/>
          <w:lang w:bidi="ar-SA"/>
        </w:rPr>
        <w:t>إلى طليحة، و لم يبق إلاّ أخذه مسلما</w:t>
      </w:r>
      <w:r>
        <w:rPr>
          <w:rStyle w:val="FootnoteAnchor"/>
          <w:rtl w:val="true"/>
        </w:rPr>
        <w:footnoteReference w:id="625"/>
      </w:r>
      <w:r>
        <w:rPr>
          <w:rFonts w:ascii="Amiri" w:hAnsi="Amiri" w:eastAsia="Amiri" w:cs="Amiri"/>
          <w:color w:val="111111"/>
          <w:sz w:val="28"/>
          <w:sz w:val="28"/>
          <w:szCs w:val="28"/>
          <w:rtl w:val="true"/>
          <w:lang w:bidi="ar-SA"/>
        </w:rPr>
        <w:t>إلاّ ضربة كان ضربها بالجراز</w:t>
      </w:r>
      <w:r>
        <w:rPr>
          <w:rStyle w:val="FootnoteAnchor"/>
          <w:rtl w:val="true"/>
        </w:rPr>
        <w:footnoteReference w:id="626"/>
      </w:r>
      <w:r>
        <w:rPr>
          <w:rFonts w:ascii="Amiri" w:hAnsi="Amiri" w:eastAsia="Amiri" w:cs="Amiri"/>
          <w:color w:val="111111"/>
          <w:sz w:val="28"/>
          <w:sz w:val="28"/>
          <w:szCs w:val="28"/>
          <w:rtl w:val="true"/>
          <w:lang w:bidi="ar-SA"/>
        </w:rPr>
        <w:t>فنبا عنه فشاعت في الناس و أتى المسلمين و هم على ذلك موت النبي صلّى اللّه عليه و سلّم، و قال ناس من الناس لتلك الضربة إن السلاح لا يحيك في طليحة، فما أمسى المسلمون من ذلك اليوم حتى عرفوا النقصان و ارفضّ الناس إلى طليحة و استطار أمره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ذو الخمارين عوف الجذامي حتى ينزل بإزائنا و أرسل إليه ثمامة بن أوس بن لأم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من جديلة خمس مائة، فإن دهمكم أمر فنحن بالقردودة و الأنسر دوين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إليه مهلهل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حدّ الغوث فإن دهمكم أمر فنحن بالأكناف بحيال 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تحدثت طيء على ذي الخمارين عوف أنه كان بين أسد و غطفان و طيّئ حلف في الجاهلية، فلما كان قبل مبعث النبي صلّى اللّه عليه و سلّم اجتمعت غطفان </w:t>
      </w:r>
    </w:p>
    <w:p>
      <w:pPr>
        <w:pStyle w:val="BookText"/>
        <w:rPr/>
      </w:pPr>
      <w:r>
        <w:rPr>
          <w:rFonts w:ascii="Amiri" w:hAnsi="Amiri" w:eastAsia="Amiri" w:cs="Amiri"/>
          <w:color w:val="111111"/>
          <w:sz w:val="28"/>
          <w:sz w:val="28"/>
          <w:szCs w:val="28"/>
          <w:rtl w:val="true"/>
          <w:lang w:bidi="ar-SA"/>
        </w:rPr>
        <w:t>و أسد على طيئ فأزاحوها عن دارها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عوفها و جديليها</w:t>
      </w:r>
      <w:r>
        <w:rPr>
          <w:rStyle w:val="FootnoteAnchor"/>
          <w:rtl w:val="true"/>
        </w:rPr>
        <w:footnoteReference w:id="627"/>
      </w:r>
      <w:r>
        <w:rPr>
          <w:rFonts w:ascii="Amiri" w:hAnsi="Amiri" w:eastAsia="Amiri" w:cs="Amiri"/>
          <w:color w:val="111111"/>
          <w:sz w:val="28"/>
          <w:sz w:val="28"/>
          <w:szCs w:val="28"/>
          <w:rtl w:val="true"/>
          <w:lang w:bidi="ar-SA"/>
        </w:rPr>
        <w:t>فكره ذلك عوف، فقطع ما بينه و بين غطفان و تبايع الحيّان على الجلاء، و أرسل عوف إلى الحيين من طيّئ فأعاد حلفهم، و أقام ينصرهم، فرجعوا إلى دورهم و اشتد ذلك على غطفان و في ذلك يقول عوف لعيينة يعني ابن حصن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مالك إن كان سال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فانطح برأسك كوثرا</w:t>
      </w:r>
    </w:p>
    <w:p>
      <w:pPr>
        <w:pStyle w:val="BookText"/>
        <w:rPr/>
      </w:pPr>
      <w:r>
        <w:rPr>
          <w:rFonts w:ascii="Amiri" w:hAnsi="Amiri" w:eastAsia="Amiri" w:cs="Amiri"/>
          <w:color w:val="111111"/>
          <w:sz w:val="28"/>
          <w:sz w:val="28"/>
          <w:szCs w:val="28"/>
          <w:rtl w:val="true"/>
          <w:lang w:bidi="ar-SA"/>
        </w:rPr>
        <w:t xml:space="preserve">و إني لحامي بين سوط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حميت الحرّتين و حميرا</w:t>
      </w:r>
    </w:p>
    <w:p>
      <w:pPr>
        <w:pStyle w:val="BookText"/>
        <w:rPr/>
      </w:pPr>
      <w:r>
        <w:rPr>
          <w:rFonts w:ascii="Amiri" w:hAnsi="Amiri" w:eastAsia="Amiri" w:cs="Amiri"/>
          <w:color w:val="111111"/>
          <w:sz w:val="28"/>
          <w:sz w:val="28"/>
          <w:szCs w:val="28"/>
          <w:rtl w:val="true"/>
          <w:lang w:bidi="ar-SA"/>
        </w:rPr>
        <w:t xml:space="preserve">و تركت حولي للأحم قوارسا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للغوث قوما دارعين و حسّرا</w:t>
      </w:r>
    </w:p>
    <w:p>
      <w:pPr>
        <w:pStyle w:val="BookText"/>
        <w:rPr/>
      </w:pPr>
      <w:r>
        <w:rPr>
          <w:rFonts w:ascii="Amiri" w:hAnsi="Amiri" w:eastAsia="Amiri" w:cs="Amiri"/>
          <w:color w:val="111111"/>
          <w:sz w:val="28"/>
          <w:sz w:val="28"/>
          <w:szCs w:val="28"/>
          <w:rtl w:val="true"/>
          <w:lang w:bidi="ar-SA"/>
        </w:rPr>
        <w:t>فلما مات رسول اللّه صلّى اللّه عليه و سلّم قام عيينة بن حصن في غطفان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حدود غطفان منذ انقطع ما بيننا و بين بني أسد، و إني لمجدّد الحلف الذي كان بيننا في القديم و متابع طليحة، و و اللّه لأن نتبع نبيا من الحليفين أحبّ إلينا من أن نتبع نبيا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مات محمّد و بقي طليحة، فطابقوه على ذلك ففعل، و فعلوا، فلما اجتمعت غطفان على المطابقة لطليحة هرب ضرار و قضاعيّ و سنان و من كان قام بشيء من أمر النبي صلّى اللّه عليه و سلّم في بني أسد إلى أبي بكر، و ارفضّ من كان معهم، فأخبروا أبا بكر الخبر، و أمروه بالحذر، قال ضرار بن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أملأ بحرب شعواء من أبي بكر، فجعلنا نخبره، و لكأنما نخبره بما له و لا عليه، و قدمت عليه وفود أسد و غطفان و هوازن و طيّئ، و تلقت وفود قضاعة أسامة فحوّزهم إلى أبي بكر، فاجتمعوا بالمدينة فنزلوا على وجوه المسلمين لعاشرة من متوفّى النبي صلّى اللّه عليه و سلّم فعرضوا الصّلاة على أن يعفوا من الزكاة، فاجتمع ملأ من أنزلهم على قبول ذلك حتى بلغوا ما يريدون، فلم يبق من وجوه المسلمين أحد إلاّ أنزل منهم نازلا إلاّ العباس، ثم أتوا أبا بكر فأخبروه خبرهم، و ما أجمع ملأهم إلاّ ما كان من أبي بكر، فإنه أبى إلاّ ما كان رسول اللّه صلّى اللّه عليه و سلّم يأخذ، فأبوا فردهم و أجّلهم يوما و ليلة، فتطايروا إلى عشائرهم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نا سيف عن عمرو بن محمّد، و المجالد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العرب بعد رسول اللّه صلّى اللّه عليه و سلّم عوامّ أو خواصّ، فارتدّت أسد</w:t>
      </w:r>
      <w:r>
        <w:rPr>
          <w:rStyle w:val="FootnoteAnchor"/>
          <w:rtl w:val="true"/>
        </w:rPr>
        <w:footnoteReference w:id="628"/>
      </w:r>
      <w:r>
        <w:rPr>
          <w:rFonts w:ascii="Amiri" w:hAnsi="Amiri" w:eastAsia="Amiri" w:cs="Amiri"/>
          <w:color w:val="111111"/>
          <w:sz w:val="28"/>
          <w:sz w:val="28"/>
          <w:szCs w:val="28"/>
          <w:rtl w:val="true"/>
          <w:lang w:bidi="ar-SA"/>
        </w:rPr>
        <w:t xml:space="preserve">و اجتمعوا على طليحة و اجتمعت عليه طيّئ إلاّ ما كان من عدي بن حاتم، فإنه تعلق بالصدقات، فأمسكها و جعل يكلّم </w:t>
      </w:r>
    </w:p>
    <w:p>
      <w:pPr>
        <w:pStyle w:val="BookText"/>
        <w:rPr/>
      </w:pPr>
      <w:r>
        <w:rPr>
          <w:rFonts w:ascii="Amiri" w:hAnsi="Amiri" w:eastAsia="Amiri" w:cs="Amiri"/>
          <w:color w:val="111111"/>
          <w:sz w:val="28"/>
          <w:sz w:val="28"/>
          <w:szCs w:val="28"/>
          <w:rtl w:val="true"/>
          <w:lang w:bidi="ar-SA"/>
        </w:rPr>
        <w:t>الغوث و كان فيهم مطاعا يستلطف لهم و يرفق بهم، و كانوا قد استحلوا أمر طليحة و أعجبهم و قام عيينة في غطفان فلم يزل بهم حتى اجتمعوا عليه، ثم أرسلوا وفودا و أرسل غيرهم ممن حول المدينة وفودا، فنزلوا على وجوه المهاجرين و الأنصار ما خلا العباس فإنه لم ينزلهم</w:t>
      </w:r>
      <w:r>
        <w:rPr>
          <w:rStyle w:val="FootnoteAnchor"/>
          <w:rtl w:val="true"/>
        </w:rPr>
        <w:footnoteReference w:id="629"/>
      </w:r>
      <w:r>
        <w:rPr>
          <w:rFonts w:ascii="Amiri" w:hAnsi="Amiri" w:eastAsia="Amiri" w:cs="Amiri"/>
          <w:color w:val="111111"/>
          <w:sz w:val="28"/>
          <w:sz w:val="28"/>
          <w:szCs w:val="28"/>
          <w:rtl w:val="true"/>
          <w:lang w:bidi="ar-SA"/>
        </w:rPr>
        <w:t>و لم يطلب فيهم، فعرضوا أن يقيموا الصّلاة و يعفوا من الزكاة، فخرج عمر، و عثمان، و علي، و عبد الرّحمن بن عوف، و طلحة، و الزّبير، و سعد و أمثالهم يطلبون أبا بكر، فلم يجدوه في منزله، فسألوا عنه فقيل هو في الأنصار، فأتوه فوجدوه فأخبره الخبر،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ذلك‌؟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يسكن</w:t>
      </w:r>
      <w:r>
        <w:rPr>
          <w:rStyle w:val="FootnoteAnchor"/>
          <w:rtl w:val="true"/>
        </w:rPr>
        <w:footnoteReference w:id="630"/>
      </w:r>
      <w:r>
        <w:rPr>
          <w:rFonts w:ascii="Amiri" w:hAnsi="Amiri" w:eastAsia="Amiri" w:cs="Amiri"/>
          <w:color w:val="111111"/>
          <w:sz w:val="28"/>
          <w:sz w:val="28"/>
          <w:szCs w:val="28"/>
          <w:rtl w:val="true"/>
          <w:lang w:bidi="ar-SA"/>
        </w:rPr>
        <w:t>الناس و يرجع الجنود، فلعمر لو قد رجعت الجنود لسمحوا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رجل من المسلمين، اذهبوا بنا إليهم، فلما دخل المسجد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فلما تتامّوا إليه قام فيهم، فحمد اللّه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توكل بهذا الأمر، فهو ناصر من لزمه و خاذل من تركه، و إنه بلغني أن وفودا من وفود العرب قدموا يعرضون الصّلاة و يأبون الزكاة ألا و لو أنهم منعوني عقالا مما أعطوه لرسول اللّه صلّى اللّه عليه و سلّم من فرائضهم ما قبلته منهم، ألا برئت الذمة من رجل من هؤلاء الوفود أجد بعد يومه و ليلته بالمدينة، فتا؟؟؟ وا</w:t>
      </w:r>
      <w:r>
        <w:rPr>
          <w:rStyle w:val="FootnoteAnchor"/>
          <w:rtl w:val="true"/>
        </w:rPr>
        <w:footnoteReference w:id="631"/>
      </w:r>
      <w:r>
        <w:rPr>
          <w:rFonts w:ascii="Amiri" w:hAnsi="Amiri" w:eastAsia="Amiri" w:cs="Amiri"/>
          <w:color w:val="111111"/>
          <w:sz w:val="28"/>
          <w:sz w:val="28"/>
          <w:szCs w:val="28"/>
          <w:rtl w:val="true"/>
          <w:lang w:bidi="ar-SA"/>
        </w:rPr>
        <w:t>يتخطون رقاب الناس حتى ما بقي منهم في المسجد أحد، ثم دعا نفرا فأمرهم بأمره فأمّر عليا بالقيام على نقب من أنقاب المدينة، و أمر الزبير بالقيام على نقب آخر، و أمر طلحة بالقيام على نقب آخر، و آمر عبد اللّه بن مسعود بعسس ما وراء ذلك بالليل و الارتباء</w:t>
      </w:r>
      <w:r>
        <w:rPr>
          <w:rStyle w:val="FootnoteAnchor"/>
          <w:rtl w:val="true"/>
        </w:rPr>
        <w:footnoteReference w:id="632"/>
      </w:r>
      <w:r>
        <w:rPr>
          <w:rFonts w:ascii="Amiri" w:hAnsi="Amiri" w:eastAsia="Amiri" w:cs="Amiri"/>
          <w:color w:val="111111"/>
          <w:sz w:val="28"/>
          <w:sz w:val="28"/>
          <w:szCs w:val="28"/>
          <w:rtl w:val="true"/>
          <w:lang w:bidi="ar-SA"/>
        </w:rPr>
        <w:t>نهارا، و جدّ في أمره، و قام على رجل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سهل بن يوسف، عن القاسم بن محمّد قال</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صلّى اللّه عليه و سلّم و اجتمعت أسد و غطفان و طيئ على طليحة إلاّ ما كان من خواصّ أقوام القبائل الثلاثة، فاجتمعت أسد بسميراء و فزارة و من يليهم من غطفان بجنوب طيبة و طيئ على حدود أرضهم، و اجتمعت ثعلبة بن سعد و من يليهم من مرّة و عبس بالأبرق </w:t>
      </w:r>
    </w:p>
    <w:p>
      <w:pPr>
        <w:pStyle w:val="BookText"/>
        <w:rPr/>
      </w:pPr>
      <w:r>
        <w:rPr>
          <w:rFonts w:ascii="Amiri" w:hAnsi="Amiri" w:eastAsia="Amiri" w:cs="Amiri"/>
          <w:color w:val="111111"/>
          <w:sz w:val="28"/>
          <w:sz w:val="28"/>
          <w:szCs w:val="28"/>
          <w:rtl w:val="true"/>
          <w:lang w:bidi="ar-SA"/>
        </w:rPr>
        <w:t>من الربذة و تأشّب</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انضموا و التفوا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إليهم ناس من بني كنانة، فلم تحملهم البلاد، فافترقوا فرقتين، فأقامت فرقة منهم بالأبرق و سارت الأخرى إلى ذي القصّة، و أمدهم طليحة بحبال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فكان حبال على أهل ذي القصّة من بني أسد، و من تأشّب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انضموا و التفوا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ليث و الديل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مدلج، و كان على مرّة بالأبرق عوف بني فلان بن سنان، و على ثعلبة و عبس الحارث بن فلان أحد بني سبيع، و قد بعثوا وفودا فقدموا المدينة، فنزلوا على وجوه الناس، فأنزلوهم ما خلا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فتحمّلوا بهم على أبي بكر على أن يقيموا الصّلاة، و على أن لا يأتوا الزكاة، فعزم اللّه لأبي بكر على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منعوني عقالا لجاهدتهم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الصّدقة على أهل الصّدقة مع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فرجع وفد من يلي المدينة من المرتدة إليهم، فأخبروا عابرهم بقلّة أهل المدينة و أطمعوهم فيها، و جعل أبو بكر بعد ما أخرج الوفد على أنقاب المدينة نفرا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الزبير و طلحة و عبد اللّه بن مسعود، و أخذ أهل المدينة بحضور المسجد، و قال لهم إن الأرض كافرة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رأى وفدهم منكم قلة، و إنكم لا تدرون أ ليلا تؤتون أو نهارا، و أدناهم منكم على بريد؛ و قد كان القوم يؤملون أن يقبل منهم و قد أبينا عليهم، و نبذنا إليهم، فاستعدوا و أعدّوا، فما لبثوا إلاّ ثلاثا حتى طرقوا المدينة غارة مع الليل، و خلّفوا نصفهم بذي حسى ليكونوا ردءا لهم، فوافق الغوار الأنقاب، و عليها المقاتلة، و دونهم أقوام يدرجون، فنهنهوهم، و أرسلوا إلى أبي بكر بالخبر، فأرسل إليهم أن الزموا مكانكم، ففعلوا، و خرج من أهل المسجد على النواضح إليهم، فانفشّ العدوّ و اتّبعهم المسلمون على إبلهم حتى بلغوا ذا حسا، فخرج عليهم الردء بأنحاء قد بلغوها، و جعلوا فيهم الحبال، ثم دهدهوهم بأرجلهم في</w:t>
      </w:r>
    </w:p>
    <w:p>
      <w:pPr>
        <w:pStyle w:val="BookText"/>
        <w:rPr/>
      </w:pPr>
      <w:r>
        <w:rPr>
          <w:rFonts w:ascii="Amiri" w:hAnsi="Amiri" w:eastAsia="Amiri" w:cs="Amiri"/>
          <w:color w:val="111111"/>
          <w:sz w:val="28"/>
          <w:sz w:val="28"/>
          <w:szCs w:val="28"/>
          <w:rtl w:val="true"/>
          <w:lang w:bidi="ar-SA"/>
        </w:rPr>
        <w:t>وجوه الإبل، فهذا كل نحى</w:t>
      </w:r>
      <w:r>
        <w:rPr>
          <w:rStyle w:val="FootnoteAnchor"/>
          <w:rtl w:val="true"/>
        </w:rPr>
        <w:footnoteReference w:id="635"/>
      </w:r>
      <w:r>
        <w:rPr>
          <w:rFonts w:ascii="Amiri" w:hAnsi="Amiri" w:eastAsia="Amiri" w:cs="Amiri"/>
          <w:color w:val="111111"/>
          <w:sz w:val="28"/>
          <w:sz w:val="28"/>
          <w:szCs w:val="28"/>
          <w:rtl w:val="true"/>
          <w:lang w:bidi="ar-SA"/>
        </w:rPr>
        <w:t>في طوله فنفرت</w:t>
      </w:r>
      <w:r>
        <w:rPr>
          <w:rStyle w:val="FootnoteAnchor"/>
          <w:rtl w:val="true"/>
        </w:rPr>
        <w:footnoteReference w:id="636"/>
      </w:r>
      <w:r>
        <w:rPr>
          <w:rFonts w:ascii="Amiri" w:hAnsi="Amiri" w:eastAsia="Amiri" w:cs="Amiri"/>
          <w:color w:val="111111"/>
          <w:sz w:val="28"/>
          <w:sz w:val="28"/>
          <w:szCs w:val="28"/>
          <w:rtl w:val="true"/>
          <w:lang w:bidi="ar-SA"/>
        </w:rPr>
        <w:t xml:space="preserve">إبل المسلمين و هم عليها و لا تنفر من شيء نفارها من الأنحاء فعاجت بهم ما يملكوها، حتى دخلت بهم المدينة و لم تصرع بمسلم، و لم يصب، فقال في ذلك الخطيل بن أوس أخو الحطيئة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لبني ذبيان رحلي و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يحذى بالرماح أبو بكر</w:t>
      </w:r>
    </w:p>
    <w:p>
      <w:pPr>
        <w:pStyle w:val="BookText"/>
        <w:rPr/>
      </w:pPr>
      <w:r>
        <w:rPr>
          <w:rFonts w:ascii="Amiri" w:hAnsi="Amiri" w:eastAsia="Amiri" w:cs="Amiri"/>
          <w:color w:val="111111"/>
          <w:sz w:val="28"/>
          <w:sz w:val="28"/>
          <w:szCs w:val="28"/>
          <w:rtl w:val="true"/>
          <w:lang w:bidi="ar-SA"/>
        </w:rPr>
        <w:t xml:space="preserve">و لكن يدهدى بالرجال فهبنه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ما إن يزيد و لا يحري</w:t>
      </w:r>
    </w:p>
    <w:p>
      <w:pPr>
        <w:pStyle w:val="BookText"/>
        <w:rPr/>
      </w:pPr>
      <w:r>
        <w:rPr>
          <w:rFonts w:ascii="Amiri" w:hAnsi="Amiri" w:eastAsia="Amiri" w:cs="Amiri"/>
          <w:color w:val="111111"/>
          <w:sz w:val="28"/>
          <w:sz w:val="28"/>
          <w:szCs w:val="28"/>
          <w:rtl w:val="true"/>
          <w:lang w:bidi="ar-SA"/>
        </w:rPr>
        <w:t xml:space="preserve">و للّه أجناد نذاق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لتحسب فيما عدّ من عجب الدهر</w:t>
      </w:r>
    </w:p>
    <w:p>
      <w:pPr>
        <w:pStyle w:val="BookText"/>
        <w:rPr/>
      </w:pPr>
      <w:r>
        <w:rPr>
          <w:rFonts w:ascii="Amiri" w:hAnsi="Amiri" w:eastAsia="Amiri" w:cs="Amiri"/>
          <w:color w:val="111111"/>
          <w:sz w:val="28"/>
          <w:sz w:val="28"/>
          <w:szCs w:val="28"/>
          <w:rtl w:val="true"/>
          <w:lang w:bidi="ar-SA"/>
        </w:rPr>
        <w:t xml:space="preserve">و قال عبد اللّه الليثي، و كانت بنو عبد مناة من المرتدة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ذبيان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الأمر بذي القصّة و بذي حسى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لعباد اللّه ما لأبي بكر</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يورثنا بكر إذا مات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لعمر اللّه قاصمة الظهر</w:t>
      </w:r>
    </w:p>
    <w:p>
      <w:pPr>
        <w:pStyle w:val="BookText"/>
        <w:rPr/>
      </w:pPr>
      <w:r>
        <w:rPr>
          <w:rFonts w:ascii="Amiri" w:hAnsi="Amiri" w:eastAsia="Amiri" w:cs="Amiri"/>
          <w:color w:val="111111"/>
          <w:sz w:val="28"/>
          <w:sz w:val="28"/>
          <w:szCs w:val="28"/>
          <w:rtl w:val="true"/>
          <w:lang w:bidi="ar-SA"/>
        </w:rPr>
        <w:t xml:space="preserve">فهلاّ رددتم وفدنا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خشيتم مسّ راغبة البكر</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إن التي سالوكم فمنعتم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لكالتمر أو أحلى إليّ من التمر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القوم بالمسلمين الوهن، و بعثوا إلى أهل ذي القصّة بالخبر، فقدموا عليهم اعتمادا في الذين أخبروهم، و هم لا يشعرون لأمر اللّه الذي أراده، و أحب أن يبلّغه فيهم، فبات أبو بكر ليلته يتهيأ، فعبّى الناس، ثم خرج على تعبية من أعجاز ليلته يمشي، و على ميمنته النعمان بن مقرّن، و على ميسرته عبد اللّه بن مقرّن معه، و على الساقة سويد بن مقرن معه الركاب، فما طلع الفجر إلاّ و هم و العدو في صعيد واحد، فما سمعوا للمسلمين حسّا و لا همسا حتى وضعوا فيهم السيوف، فاقتتلوا أعجاز ليلتهم، فما ذرّ قرن الشمس حتى ولّوهم الأدبار، و غلبوهم على عامة ظهرهم، و قتل حبال و اتبعهم أبو بكر، حتى ينزل بذي القصة، و كان أول الفتح، فوضع بها النعمان بن مقرن</w:t>
      </w:r>
      <w:r>
        <w:rPr>
          <w:rStyle w:val="FootnoteAnchor"/>
          <w:rtl w:val="true"/>
        </w:rPr>
        <w:footnoteReference w:id="639"/>
      </w:r>
      <w:r>
        <w:rPr>
          <w:rFonts w:ascii="Amiri" w:hAnsi="Amiri" w:eastAsia="Amiri" w:cs="Amiri"/>
          <w:color w:val="111111"/>
          <w:sz w:val="28"/>
          <w:sz w:val="28"/>
          <w:szCs w:val="28"/>
          <w:rtl w:val="true"/>
          <w:lang w:bidi="ar-SA"/>
        </w:rPr>
        <w:t xml:space="preserve">في عدد و رجع إلى المدينة فذل بها المشركون، فوثب بنو ذبيان و عبس على </w:t>
      </w:r>
    </w:p>
    <w:p>
      <w:pPr>
        <w:pStyle w:val="BookText"/>
        <w:rPr/>
      </w:pPr>
      <w:r>
        <w:rPr>
          <w:rFonts w:ascii="Amiri" w:hAnsi="Amiri" w:eastAsia="Amiri" w:cs="Amiri"/>
          <w:color w:val="111111"/>
          <w:sz w:val="28"/>
          <w:sz w:val="28"/>
          <w:szCs w:val="28"/>
          <w:rtl w:val="true"/>
          <w:lang w:bidi="ar-SA"/>
        </w:rPr>
        <w:t>من كان فيهم من المسلمين، فقتلوهم كل قتلة، و فعل من وراءهم فعلهم، و غز</w:t>
      </w:r>
      <w:r>
        <w:rPr>
          <w:rStyle w:val="FootnoteAnchor"/>
          <w:rtl w:val="true"/>
        </w:rPr>
        <w:footnoteReference w:id="640"/>
      </w:r>
      <w:r>
        <w:rPr>
          <w:rFonts w:ascii="Amiri" w:hAnsi="Amiri" w:eastAsia="Amiri" w:cs="Amiri"/>
          <w:color w:val="111111"/>
          <w:sz w:val="28"/>
          <w:sz w:val="28"/>
          <w:szCs w:val="28"/>
          <w:rtl w:val="true"/>
          <w:lang w:bidi="ar-SA"/>
        </w:rPr>
        <w:t xml:space="preserve">المسلمون بوقعة أبي بكر، و حلف أبو بكر ليقتلن في المشركين كل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قتلوا من المسلمين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زياد بن حنظلة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سعى أبو بكر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يسعى لموتته جلال</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أراح على نواهقها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 لهنّ مهجته حبال</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لهم عرض الشمال فكبكبوا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ككبكبة الغزى أناخوا على الوفر</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فما صبروا للحرب عند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يسمو</w:t>
      </w:r>
      <w:r>
        <w:rPr>
          <w:rStyle w:val="FootnoteAnchor"/>
          <w:rtl w:val="true"/>
        </w:rPr>
        <w:footnoteReference w:id="644"/>
      </w:r>
      <w:r>
        <w:rPr>
          <w:rFonts w:ascii="Amiri" w:hAnsi="Amiri" w:eastAsia="Amiri" w:cs="Amiri"/>
          <w:color w:val="111111"/>
          <w:sz w:val="28"/>
          <w:sz w:val="28"/>
          <w:szCs w:val="28"/>
          <w:rtl w:val="true"/>
          <w:lang w:bidi="ar-SA"/>
        </w:rPr>
        <w:t>بالرجال أبو بكر</w:t>
      </w:r>
    </w:p>
    <w:p>
      <w:pPr>
        <w:pStyle w:val="BookText"/>
        <w:rPr/>
      </w:pPr>
      <w:r>
        <w:rPr>
          <w:rFonts w:ascii="Amiri" w:hAnsi="Amiri" w:eastAsia="Amiri" w:cs="Amiri"/>
          <w:color w:val="111111"/>
          <w:sz w:val="28"/>
          <w:sz w:val="28"/>
          <w:szCs w:val="28"/>
          <w:rtl w:val="true"/>
          <w:lang w:bidi="ar-SA"/>
        </w:rPr>
        <w:t xml:space="preserve">طرقنا بني عبس بأدنى نباجها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ذبيان نهنهنا بقاصمة الظهر</w:t>
      </w:r>
    </w:p>
    <w:p>
      <w:pPr>
        <w:pStyle w:val="BookText"/>
        <w:rPr/>
      </w:pPr>
      <w:r>
        <w:rPr>
          <w:rFonts w:ascii="Amiri" w:hAnsi="Amiri" w:eastAsia="Amiri" w:cs="Amiri"/>
          <w:color w:val="111111"/>
          <w:sz w:val="28"/>
          <w:sz w:val="28"/>
          <w:szCs w:val="28"/>
          <w:rtl w:val="true"/>
          <w:lang w:bidi="ar-SA"/>
        </w:rPr>
        <w:t>ثم لم يصنع إلا ذلك، حتى ازداد المسلمون لها ثباتا على دينهم في كلّ قبيلة و ازداد لها المشركون انعكاسا</w:t>
      </w:r>
      <w:r>
        <w:rPr>
          <w:rStyle w:val="FootnoteAnchor"/>
          <w:rtl w:val="true"/>
        </w:rPr>
        <w:footnoteReference w:id="645"/>
      </w:r>
      <w:r>
        <w:rPr>
          <w:rFonts w:ascii="Amiri" w:hAnsi="Amiri" w:eastAsia="Amiri" w:cs="Amiri"/>
          <w:color w:val="111111"/>
          <w:sz w:val="28"/>
          <w:sz w:val="28"/>
          <w:szCs w:val="28"/>
          <w:rtl w:val="true"/>
          <w:lang w:bidi="ar-SA"/>
        </w:rPr>
        <w:t>على أمرهم في كل قبيلة، و طرقت المدينة صدقات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و الزبرقان، و عدي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صفوان ثم الزبرقان ثم عدي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صفوان في أول الليل و الثاني في وسطه و الثالث في آخره، فكان الذي بشر بصفوان سعد بن أبي وقّاص، و الذي بشر بالزبرقان عبد الرحمن بن عوف، و الذي بشر بعديّ عبد اللّه بن مسعود،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لكلّهم حيث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نذير،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بشير، هذا حامي و ليس بواني، فإذا نادى بالخير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ما بشرت بالخير، فسرّك اللّه، و ذلك لتمام ستين يوما من مخرج أسامة، و قدم أسامة بعد ذلك لأيام، لشهرين و أيام، فاستخلفه أبو بكر على المدينة، و قال له و لجنده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أريحوا و ارعوا ظهركم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في الذين خرجوا إلى ذي القصّة، و الذي كانوا على الأنقاب على ذلك </w:t>
      </w:r>
    </w:p>
    <w:p>
      <w:pPr>
        <w:pStyle w:val="BookText"/>
        <w:rPr/>
      </w:pPr>
      <w:r>
        <w:rPr>
          <w:rFonts w:ascii="Amiri" w:hAnsi="Amiri" w:eastAsia="Amiri" w:cs="Amiri"/>
          <w:color w:val="111111"/>
          <w:sz w:val="28"/>
          <w:sz w:val="28"/>
          <w:szCs w:val="28"/>
          <w:rtl w:val="true"/>
          <w:lang w:bidi="ar-SA"/>
        </w:rPr>
        <w:t>الظهر،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خليفة رسول اللّه صلّى اللّه عليه و سلّم أن تعرّض نفسك، فإنك إن تعرّض نفسك لم يكن للناس نظام، و مقامك أشدّ على العدو، فابعث رجلا، فإن أصيب أمّرت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أفعله و لأواسينّكم بنفسي فخرج في تعيية إلى ذي حسا و ذي القصّة و النعمان و عبد اللّه و سويد على ما كانوا عليه، حتى ينزل على أهل الربذة بالأبرق، فاقتتلوا فهزم اللّه الحارث و عوفا</w:t>
      </w:r>
      <w:r>
        <w:rPr>
          <w:rStyle w:val="FootnoteAnchor"/>
          <w:rtl w:val="true"/>
        </w:rPr>
        <w:footnoteReference w:id="648"/>
      </w:r>
      <w:r>
        <w:rPr>
          <w:rFonts w:ascii="Amiri" w:hAnsi="Amiri" w:eastAsia="Amiri" w:cs="Amiri"/>
          <w:color w:val="111111"/>
          <w:sz w:val="28"/>
          <w:sz w:val="28"/>
          <w:szCs w:val="28"/>
          <w:rtl w:val="true"/>
          <w:lang w:bidi="ar-SA"/>
        </w:rPr>
        <w:t>و أخذ الخطبة أسيرا فطارت عبس و بنو بكر، و أقام أبو بكر على الأبرق أياما، و قد غلب بني ذيبان على البلاد،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بني ذيبان أن يتملكوا على هذه البلاد إذ غنّمناها اللّه و أجلاها، فلما غلب على أهل الردّة دخلوا في الباب الذي خرجوا منه، و سامح الناس خاف بنو ثعلبة و من كان ينازلهم لينزلوها، فمنعوا منها، فأتوه في المدينة، فقالوا</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نمنع من لزوم بلادنا،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ليست لكم ببلاد و لكنها موهبى و نقدتي، و لم يعتبهم و حما الأبرق لخيول المسلمين و أرعى سائر بلاد الربذة الناس على بني ثعلبة، ثم حماها كلها لصدقات المسلمين لقتال كان قد وقع بين الناس و بين أصحاب الصدقة، فمنع بذلك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فضّت عبس و ذبيان أرزوا إلى طليحة و قد ترك طليحة على البزاخة و ارتحل عن سميراء إليها، فأقام عليها، و قال زياد بن حنظلة في يوم الأبرق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يوما بالأبارق قد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ذبيان يلتهب التهابا</w:t>
      </w:r>
    </w:p>
    <w:p>
      <w:pPr>
        <w:pStyle w:val="BookText"/>
        <w:rPr/>
      </w:pPr>
      <w:r>
        <w:rPr>
          <w:rFonts w:ascii="Amiri" w:hAnsi="Amiri" w:eastAsia="Amiri" w:cs="Amiri"/>
          <w:color w:val="111111"/>
          <w:sz w:val="28"/>
          <w:sz w:val="28"/>
          <w:szCs w:val="28"/>
          <w:rtl w:val="true"/>
          <w:lang w:bidi="ar-SA"/>
        </w:rPr>
        <w:t>أتيناهم بداهية بسيف</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الصّدّيق إذ نزل العتابا</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أنا أبو بكر محمّد بن هبة اللّه، أنا أبو الحسين محمّد بن الحسن، أنا عبد اللّه بن جعفر، نا يعقوب بن سفيان، نا الحجّاج 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اللّه أبا بكر فارتدّ من ارتدّ من العرب عن الإسلام خرج أبو بكر غازيا حتى إذا بلغ نقعا</w:t>
      </w:r>
      <w:r>
        <w:rPr>
          <w:rStyle w:val="FootnoteAnchor"/>
          <w:rtl w:val="true"/>
        </w:rPr>
        <w:footnoteReference w:id="651"/>
      </w:r>
      <w:r>
        <w:rPr>
          <w:rFonts w:ascii="Amiri" w:hAnsi="Amiri" w:eastAsia="Amiri" w:cs="Amiri"/>
          <w:color w:val="111111"/>
          <w:sz w:val="28"/>
          <w:sz w:val="28"/>
          <w:szCs w:val="28"/>
          <w:rtl w:val="true"/>
          <w:lang w:bidi="ar-SA"/>
        </w:rPr>
        <w:t xml:space="preserve">من نحو البقيع خاف على </w:t>
      </w:r>
    </w:p>
    <w:p>
      <w:pPr>
        <w:pStyle w:val="BookText"/>
        <w:rPr/>
      </w:pPr>
      <w:r>
        <w:rPr>
          <w:rFonts w:ascii="Amiri" w:hAnsi="Amiri" w:eastAsia="Amiri" w:cs="Amiri"/>
          <w:color w:val="111111"/>
          <w:sz w:val="28"/>
          <w:sz w:val="28"/>
          <w:szCs w:val="28"/>
          <w:rtl w:val="true"/>
          <w:lang w:bidi="ar-SA"/>
        </w:rPr>
        <w:t>المدينة فرجع و أمّر خالد بن الوليد بن المغيرة سيف اللّه، و ندب معه الناس أمره أن يسير في ضاحية مضر فيقاتل من ارتدّ عن الإسلام منهم، ثم يسير إلى اليمامة فيقاتل مسيلمة الكذاب، فسار خالد بن الوليد فقاتل طليحة الكذاب الأسدي، فهزمه اللّه، و كان قد اتّبعه عيينة بن حصن بن حذيفة، فلما رأى طليحة كثرة انهزامهم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يهزمكم‌؟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ما يهزمنا أنه ليس رجل منّا إلاّ و هو يحب أن يموت صاحبه قبله، و إنّا لنلقى قوما كلهم يحب أن يموت قبل صاحبه، و كان طليحة شديد البأس في القتال، فقتل طليحة يومئذ عكّاشة بن محصن، و ابن أقرم، فلمّا غلب الحق طليحة برجل ثم أسلم و أهلّ بعمرة، فركب يسير في الناس آمنا حتى مرّ بأبي بكر بالمدينة، ثم نفذ إلى مكة، فقضى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أبو عبد الملك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الوليد بن مسلم، عن محمّد بن مسلم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خالد بن الوليد فقاتل طليحة بن الكذاب الأسدي فهزمه اللّه، و كان قد تابعه عيينة بن حصن، فلما رأى طليحة كثرة انهزام أصحابه الذين صدقوه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يهزمكم‌؟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ما يهزمنا، أنه ليس منّا رجل إلاّ و هو يحب أن يموت صاحبه قبله، و إنّا نلقى قوما كلهم يحب أن يموت قبل صاحبه، و كان طليحة رجلا شديد البأس في القتال، فقتل طليحة يومئذ عكّاشة بن محصن، و ثابت بن أقرم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سعد بن إبراهيم، نا سيف بن عمر، عن سهل بن يوسف، عن القاسم بن محمّد بن الخليل، و هشام بن عروة قالوا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عوامّ أسد و طيّئ و غطفان و نبذ من جديلة و نبذ من بني عبد مناة بن كنانة على طليحة بن خويلد بعد موت رسول اللّه صلّى اللّه عليه و سلّم، و مات رسول اللّه صلّى اللّه عليه و سلّم و عماله على أسد</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عماله على طي عدي على النصف من ثعل و على النصف الآخر زيد الخيل بن مهلهل بمكان مكانه مهلهل، و على النصف من جديلة طي ثمامة، و على النصف الآخر الحارث بن فلان الفرادحي، و على غطفان على فزارة عيينة بن حصن، و على سعد بن ذيبان سعد بن العمارة، و على عبس عبد اللّه، و كانت أشجع على الإسلام لم يمالئوا غطفان، فلما أجمع ملأهم على طليحة هرب عمال النبي صلّى اللّه عليه و سلّم إلاّ من فتن عن دينه، فعسكر طليحة على البزاحة و انضم إليه عيينة في فزارة و لفها، و أقام بنو سعد و عبس بالأبرق و من تأشّب إليهم من جديلة، و عسكرت الغوث على الأكناف، و جديلة بالأنسر أرض القرادح، فولّى أبو بكر بني سعد بن ذيبان و عبس و من تأشّب إليهم بذي حسى و أنزل ذا القصة جيشا، ثم سار إلى الأبرق فقتلهم و استولى على البلد، فأرزت</w:t>
      </w:r>
      <w:r>
        <w:rPr>
          <w:rStyle w:val="FootnoteAnchor"/>
          <w:rtl w:val="true"/>
        </w:rPr>
        <w:footnoteReference w:id="652"/>
      </w:r>
      <w:r>
        <w:rPr>
          <w:rFonts w:ascii="Amiri" w:hAnsi="Amiri" w:eastAsia="Amiri" w:cs="Amiri"/>
          <w:color w:val="111111"/>
          <w:sz w:val="28"/>
          <w:sz w:val="28"/>
          <w:szCs w:val="28"/>
          <w:rtl w:val="true"/>
          <w:lang w:bidi="ar-SA"/>
        </w:rPr>
        <w:t>سعد و عبس و لفها إلى البزاحة، و أرسل طليحة إلى جديلة و الغوث أن ينضموا إليهم و تعجّل إليه ناس من الحيين و أمروا قومهم باللحاق بهم، فقدموا على طليحة، فأخبروه، و بعث أبو بكر عديا قبل توجيه خالد من ذي القصّة إلى قومه،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أدركهم لا يؤكلوا، فخرج إليهم، فقتلهم في الذروة و الغارب</w:t>
      </w:r>
      <w:r>
        <w:rPr>
          <w:rStyle w:val="FootnoteAnchor"/>
          <w:rtl w:val="true"/>
        </w:rPr>
        <w:footnoteReference w:id="653"/>
      </w:r>
      <w:r>
        <w:rPr>
          <w:rFonts w:ascii="Amiri" w:hAnsi="Amiri" w:eastAsia="Amiri" w:cs="Amiri"/>
          <w:color w:val="111111"/>
          <w:sz w:val="28"/>
          <w:sz w:val="28"/>
          <w:szCs w:val="28"/>
          <w:rtl w:val="true"/>
          <w:lang w:bidi="ar-SA"/>
        </w:rPr>
        <w:t xml:space="preserve">، و خرج خالد في أثره و أمره أبو بكر أن يبدأ بطيّئ على الأكناف، ثم يكون وجهه إلى البزاحة، ثم يثلث بالبطاح، و لا يريم إذا فرغ من قوم حتى يحدّث إليه، و أظهر أبو بكر أنه خارج إلى خيبر و منصب عليه منها حتى يلاقيه بالأكناف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أكناف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فازوارّ</w:t>
      </w:r>
      <w:r>
        <w:rPr>
          <w:rStyle w:val="FootnoteAnchor"/>
          <w:rtl w:val="true"/>
        </w:rPr>
        <w:footnoteReference w:id="654"/>
      </w:r>
      <w:r>
        <w:rPr>
          <w:rFonts w:ascii="Amiri" w:hAnsi="Amiri" w:eastAsia="Amiri" w:cs="Amiri"/>
          <w:color w:val="111111"/>
          <w:sz w:val="28"/>
          <w:sz w:val="28"/>
          <w:szCs w:val="28"/>
          <w:rtl w:val="true"/>
          <w:lang w:bidi="ar-SA"/>
        </w:rPr>
        <w:t>عن البزاحة و جنح إلى أجأ جبل، و أظهر أبو بكر أنه خارج فقعد طيئا ذلك و طلبهم</w:t>
      </w:r>
      <w:r>
        <w:rPr>
          <w:rStyle w:val="FootnoteAnchor"/>
          <w:rtl w:val="true"/>
        </w:rPr>
        <w:footnoteReference w:id="655"/>
      </w:r>
      <w:r>
        <w:rPr>
          <w:rFonts w:ascii="Amiri" w:hAnsi="Amiri" w:eastAsia="Amiri" w:cs="Amiri"/>
          <w:color w:val="111111"/>
          <w:sz w:val="28"/>
          <w:sz w:val="28"/>
          <w:szCs w:val="28"/>
          <w:rtl w:val="true"/>
          <w:lang w:bidi="ar-SA"/>
        </w:rPr>
        <w:t>عن طليحة و قدم عليهم عدي فدعاهم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نتابع أبا الفصيل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أتاكم قوم ليبيحن حريمكم و لتكنّنه بالفحل الأكبر، فشأنكم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الجيش فنهنه عنا حتى نستخرج من لحق بالبزاخة منا، فإنا إن خالفنا طليحة و هم في يده قتلهم أو ارتهنهم فاستقبل عدي خالدا و هو بالسنج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أمسك عني ثلاثا يجمع يجتمع لك خمس مائة مقاتل تضرب بهم عدوّك خير من أن تعجلهم إلى النار، و تشاغل بهم، ففعل، و عاد عدي إليهم و قد راسلوا إخوانهم، فأتوهم من بزاحة كالمدد و لو لا ذلك لم يتركوا، فعاد عدي إلى خالد </w:t>
      </w:r>
    </w:p>
    <w:p>
      <w:pPr>
        <w:pStyle w:val="BookText"/>
        <w:rPr/>
      </w:pPr>
      <w:r>
        <w:rPr>
          <w:rFonts w:ascii="Amiri" w:hAnsi="Amiri" w:eastAsia="Amiri" w:cs="Amiri"/>
          <w:color w:val="111111"/>
          <w:sz w:val="28"/>
          <w:sz w:val="28"/>
          <w:szCs w:val="28"/>
          <w:rtl w:val="true"/>
          <w:lang w:bidi="ar-SA"/>
        </w:rPr>
        <w:t>بإسلامهم، و ارتحل خالد نحو الأنسر يريد جديلة، 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طيئا كالطائر و إن جديلة أحد جناحي طيئ فأجّلني أياما، فلعل اللّه أن ينتقد لك جديلة كما تنقد العرب</w:t>
      </w:r>
      <w:r>
        <w:rPr>
          <w:rStyle w:val="FootnoteAnchor"/>
          <w:rtl w:val="true"/>
        </w:rPr>
        <w:footnoteReference w:id="656"/>
      </w:r>
      <w:r>
        <w:rPr>
          <w:rFonts w:ascii="Amiri" w:hAnsi="Amiri" w:eastAsia="Amiri" w:cs="Amiri"/>
          <w:color w:val="111111"/>
          <w:sz w:val="28"/>
          <w:sz w:val="28"/>
          <w:szCs w:val="28"/>
          <w:rtl w:val="true"/>
          <w:lang w:bidi="ar-SA"/>
        </w:rPr>
        <w:t>، ففعل، فأتاهم عدي فلم يزل عنهم و بهم حتى تابعوه، فجاء بإسلامهم و لحق بالمسلمين منهم ألف راكب، فكان خير مولود ولد في طيئ و أعظمه عليهم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سهل بن يوسف،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من الأكناف إلى الغمر</w:t>
      </w:r>
      <w:r>
        <w:rPr>
          <w:rStyle w:val="FootnoteAnchor"/>
          <w:rtl w:val="true"/>
        </w:rPr>
        <w:footnoteReference w:id="657"/>
      </w:r>
      <w:r>
        <w:rPr>
          <w:rFonts w:ascii="Amiri" w:hAnsi="Amiri" w:eastAsia="Amiri" w:cs="Amiri"/>
          <w:color w:val="111111"/>
          <w:sz w:val="28"/>
          <w:sz w:val="28"/>
          <w:szCs w:val="28"/>
          <w:rtl w:val="true"/>
          <w:lang w:bidi="ar-SA"/>
        </w:rPr>
        <w:t>حتى نزل به و عليه جمع من المشركين عليهم نضلة بن خالد فهزمهم و ألجأهم إلى طليحة، و طليحة و المشركون على البزاحة يشجع لهم و يعملون بقوله، و أقام المسلمون على العمر و انتظر أول المسلمون آخرهم فقال رجل في ذلك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عنا طيّئا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معتزل الأبطال خير جزاء</w:t>
      </w:r>
    </w:p>
    <w:p>
      <w:pPr>
        <w:pStyle w:val="BookText"/>
        <w:rPr/>
      </w:pPr>
      <w:r>
        <w:rPr>
          <w:rFonts w:ascii="Amiri" w:hAnsi="Amiri" w:eastAsia="Amiri" w:cs="Amiri"/>
          <w:color w:val="111111"/>
          <w:sz w:val="28"/>
          <w:sz w:val="28"/>
          <w:szCs w:val="28"/>
          <w:rtl w:val="true"/>
          <w:lang w:bidi="ar-SA"/>
        </w:rPr>
        <w:t xml:space="preserve">هم أهل رايات 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الصّبا ألوت بكل خباء</w:t>
      </w:r>
    </w:p>
    <w:p>
      <w:pPr>
        <w:pStyle w:val="BookText"/>
        <w:rPr/>
      </w:pPr>
      <w:r>
        <w:rPr>
          <w:rFonts w:ascii="Amiri" w:hAnsi="Amiri" w:eastAsia="Amiri" w:cs="Amiri"/>
          <w:color w:val="111111"/>
          <w:sz w:val="28"/>
          <w:sz w:val="28"/>
          <w:szCs w:val="28"/>
          <w:rtl w:val="true"/>
          <w:lang w:bidi="ar-SA"/>
        </w:rPr>
        <w:t xml:space="preserve">هم ضربوا زهوا على الدين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أحابوا منادي فتنة و عماء</w:t>
      </w:r>
    </w:p>
    <w:p>
      <w:pPr>
        <w:pStyle w:val="BookText"/>
        <w:rPr/>
      </w:pPr>
      <w:r>
        <w:rPr>
          <w:rFonts w:ascii="IRNazanin" w:hAnsi="IRNazanin" w:eastAsia="IRNazanin"/>
          <w:color w:val="111111"/>
          <w:sz w:val="28"/>
          <w:sz w:val="28"/>
          <w:szCs w:val="28"/>
          <w:rtl w:val="true"/>
          <w:lang w:bidi="fa-IR"/>
        </w:rPr>
        <w:t>رجال</w:t>
      </w:r>
      <w:r>
        <w:rPr>
          <w:rStyle w:val="FootnoteAnchor"/>
          <w:rtl w:val="true"/>
        </w:rPr>
        <w:footnoteReference w:id="659"/>
      </w:r>
      <w:r>
        <w:rPr>
          <w:rFonts w:ascii="Amiri" w:hAnsi="Amiri" w:eastAsia="Amiri" w:cs="Amiri"/>
          <w:color w:val="111111"/>
          <w:sz w:val="28"/>
          <w:sz w:val="28"/>
          <w:szCs w:val="28"/>
          <w:rtl w:val="true"/>
          <w:lang w:bidi="ar-SA"/>
        </w:rPr>
        <w:t xml:space="preserve">أتوا بالغمر لا يسلمونه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ثجّت عليهم بالرماح دماء</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مرارا فمنها يوم أغلى بزاحة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القصيم دورها ورعاء</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اجتمعا،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شجع لهم طليحة أن اللّه لا يصنع بتعفير وجوهكم و لا فتح أدياركم شيئا، فاذكروا اللّه أعفة قياما،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المسلمون رجلا من بني أسد، فأتي به خالد بالغمر و كان عالما بأمر طليحة،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و عما يقول لكم، فزعم أن مما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الحمام و اليمام و الصرد و الصوام، قد ضمن قبلكم أعوام، ليبلغنّ ملكنا العراق و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القرد و النيرب، ليقتلن النيرب، إذا صراخوكم الجندب، و اللّه لا نسحب و لا نزال نضرب، حتى ينتج أهل يثرب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يعقوب سعد</w:t>
      </w:r>
      <w:r>
        <w:rPr>
          <w:rStyle w:val="FootnoteAnchor"/>
          <w:rtl w:val="true"/>
        </w:rPr>
        <w:footnoteReference w:id="662"/>
      </w:r>
      <w:r>
        <w:rPr>
          <w:rFonts w:ascii="Amiri" w:hAnsi="Amiri" w:eastAsia="Amiri" w:cs="Amiri"/>
          <w:color w:val="111111"/>
          <w:sz w:val="28"/>
          <w:sz w:val="28"/>
          <w:szCs w:val="28"/>
          <w:rtl w:val="true"/>
          <w:lang w:bidi="ar-SA"/>
        </w:rPr>
        <w:t>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أرز أهل الغمر إلى </w:t>
      </w:r>
    </w:p>
    <w:p>
      <w:pPr>
        <w:pStyle w:val="BookText"/>
        <w:rPr/>
      </w:pPr>
      <w:r>
        <w:rPr>
          <w:rFonts w:ascii="Amiri" w:hAnsi="Amiri" w:eastAsia="Amiri" w:cs="Amiri"/>
          <w:color w:val="111111"/>
          <w:sz w:val="28"/>
          <w:sz w:val="28"/>
          <w:szCs w:val="28"/>
          <w:rtl w:val="true"/>
          <w:lang w:bidi="ar-SA"/>
        </w:rPr>
        <w:t>البزاحة قام فيهم طليحة،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تصنعوا رحا ذات عرى، يرمي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رمى، يهوى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هوى، ثم عبأ جنوده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فارسين على فرسين أدهمين من بني نصر بن قعين يأتيانكم بعين، فبعثوا فارسين من بني نصر بن قعين، فأتياه بعين فخرج هو و سلمة طليعتين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أخبرنا أبو الفضل بن ناصر عنه، أنا أبو محمّد الجوهري، أنا أبو الحسين بن المظفّر، أنا أبو علي المدائني، أنا محمّد بن عبد اللّه بن البري، نا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البكّائي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طليحة قتل عكّاشة بن محصن في الردّة في خلافة أبي بكر الصّديق حين ارتدّ طليحة الأسدي فقال طليحة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ظنكم بالقوم إذ تقتلونهم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ليسوا و إن يسلموا برجال</w:t>
      </w:r>
    </w:p>
    <w:p>
      <w:pPr>
        <w:pStyle w:val="BookText"/>
        <w:rPr/>
      </w:pPr>
      <w:r>
        <w:rPr>
          <w:rFonts w:ascii="Amiri" w:hAnsi="Amiri" w:eastAsia="Amiri" w:cs="Amiri"/>
          <w:color w:val="111111"/>
          <w:sz w:val="28"/>
          <w:sz w:val="28"/>
          <w:szCs w:val="28"/>
          <w:rtl w:val="true"/>
          <w:lang w:bidi="ar-SA"/>
        </w:rPr>
        <w:t xml:space="preserve">فإن تكن أذواد أصبن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يذهبوا فرعا ثقيل حبال</w:t>
      </w:r>
    </w:p>
    <w:p>
      <w:pPr>
        <w:pStyle w:val="BookText"/>
        <w:rPr/>
      </w:pPr>
      <w:r>
        <w:rPr>
          <w:rFonts w:ascii="Amiri" w:hAnsi="Amiri" w:eastAsia="Amiri" w:cs="Amiri"/>
          <w:color w:val="111111"/>
          <w:sz w:val="28"/>
          <w:sz w:val="28"/>
          <w:szCs w:val="28"/>
          <w:rtl w:val="true"/>
          <w:lang w:bidi="ar-SA"/>
        </w:rPr>
        <w:t xml:space="preserve">نصبت لهم مكر الحمالة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قيل الكماة نزال</w:t>
      </w:r>
    </w:p>
    <w:p>
      <w:pPr>
        <w:pStyle w:val="BookText"/>
        <w:rPr/>
      </w:pPr>
      <w:r>
        <w:rPr>
          <w:rFonts w:ascii="Amiri" w:hAnsi="Amiri" w:eastAsia="Amiri" w:cs="Amiri"/>
          <w:color w:val="111111"/>
          <w:sz w:val="28"/>
          <w:sz w:val="28"/>
          <w:szCs w:val="28"/>
          <w:rtl w:val="true"/>
          <w:lang w:bidi="ar-SA"/>
        </w:rPr>
        <w:t xml:space="preserve">فيوما تراها في الجلال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تراها غير ذات جلال</w:t>
      </w:r>
    </w:p>
    <w:p>
      <w:pPr>
        <w:pStyle w:val="BookText"/>
        <w:rPr/>
      </w:pPr>
      <w:r>
        <w:rPr>
          <w:rFonts w:ascii="Amiri" w:hAnsi="Amiri" w:eastAsia="Amiri" w:cs="Amiri"/>
          <w:color w:val="111111"/>
          <w:sz w:val="28"/>
          <w:sz w:val="28"/>
          <w:szCs w:val="28"/>
          <w:rtl w:val="true"/>
          <w:lang w:bidi="ar-SA"/>
        </w:rPr>
        <w:t xml:space="preserve">عشية غادرت ابن أقرم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عكّاشة الغنمي عند مجال</w:t>
      </w:r>
    </w:p>
    <w:p>
      <w:pPr>
        <w:pStyle w:val="BookText"/>
        <w:rPr/>
      </w:pPr>
      <w:r>
        <w:rPr>
          <w:rFonts w:ascii="Amiri" w:hAnsi="Amiri" w:eastAsia="Amiri" w:cs="Amiri"/>
          <w:color w:val="111111"/>
          <w:sz w:val="28"/>
          <w:sz w:val="28"/>
          <w:szCs w:val="28"/>
          <w:rtl w:val="true"/>
          <w:lang w:bidi="ar-SA"/>
        </w:rPr>
        <w:t>أخبرنا أبو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علي بن يعقوب، أنا أحمد بن إبراهيم، نا محمّد بن عائذ، نا أبو بكر بن محمّد، و مروان بن أبي وهب المصري، عن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طليحة يومئذ عكّاشة بن محصن الأسدي و ثابت بن أقرم فقال طليحة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عشية غادرت ابن أقرم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عكّاشة الغنمي تحت مجال</w:t>
      </w:r>
    </w:p>
    <w:p>
      <w:pPr>
        <w:pStyle w:val="BookText"/>
        <w:rPr/>
      </w:pPr>
      <w:r>
        <w:rPr>
          <w:rFonts w:ascii="Amiri" w:hAnsi="Amiri" w:eastAsia="Amiri" w:cs="Amiri"/>
          <w:color w:val="111111"/>
          <w:sz w:val="28"/>
          <w:sz w:val="28"/>
          <w:szCs w:val="28"/>
          <w:rtl w:val="true"/>
          <w:lang w:bidi="ar-SA"/>
        </w:rPr>
        <w:t xml:space="preserve">أقمت لهم صدر الحمالة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قيل الكماة نزال</w:t>
      </w:r>
    </w:p>
    <w:p>
      <w:pPr>
        <w:pStyle w:val="BookText"/>
        <w:rPr/>
      </w:pPr>
      <w:r>
        <w:rPr>
          <w:rFonts w:ascii="Amiri" w:hAnsi="Amiri" w:eastAsia="Amiri" w:cs="Amiri"/>
          <w:color w:val="111111"/>
          <w:sz w:val="28"/>
          <w:sz w:val="28"/>
          <w:szCs w:val="28"/>
          <w:rtl w:val="true"/>
          <w:lang w:bidi="ar-SA"/>
        </w:rPr>
        <w:t xml:space="preserve">فيوما تراها في الجلال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تراها في ظلال عوال</w:t>
      </w:r>
    </w:p>
    <w:p>
      <w:pPr>
        <w:pStyle w:val="BookText"/>
        <w:rPr/>
      </w:pPr>
      <w:r>
        <w:rPr>
          <w:rFonts w:ascii="Amiri" w:hAnsi="Amiri" w:eastAsia="Amiri" w:cs="Amiri"/>
          <w:color w:val="111111"/>
          <w:sz w:val="28"/>
          <w:sz w:val="28"/>
          <w:szCs w:val="28"/>
          <w:rtl w:val="true"/>
          <w:lang w:bidi="ar-SA"/>
        </w:rPr>
        <w:t xml:space="preserve">فما ظنّكم بالقوم إذ تقتلونهم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ليسوا و إن لم يسلموا برجال</w:t>
      </w:r>
    </w:p>
    <w:p>
      <w:pPr>
        <w:pStyle w:val="BookText"/>
        <w:rPr/>
      </w:pPr>
      <w:r>
        <w:rPr>
          <w:rFonts w:ascii="Amiri" w:hAnsi="Amiri" w:eastAsia="Amiri" w:cs="Amiri"/>
          <w:color w:val="111111"/>
          <w:sz w:val="28"/>
          <w:sz w:val="28"/>
          <w:szCs w:val="28"/>
          <w:rtl w:val="true"/>
          <w:lang w:bidi="ar-SA"/>
        </w:rPr>
        <w:t xml:space="preserve">فإن تلك أذواد أصبن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يذهبوا فزعا ثقيل حبال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أنبأ شعيب بن إبراهيم، نا </w:t>
      </w:r>
    </w:p>
    <w:p>
      <w:pPr>
        <w:pStyle w:val="BookText"/>
        <w:rPr/>
      </w:pPr>
      <w:r>
        <w:rPr>
          <w:rFonts w:ascii="Amiri" w:hAnsi="Amiri" w:eastAsia="Amiri" w:cs="Amiri"/>
          <w:color w:val="111111"/>
          <w:sz w:val="28"/>
          <w:sz w:val="28"/>
          <w:szCs w:val="28"/>
          <w:rtl w:val="true"/>
          <w:lang w:bidi="ar-SA"/>
        </w:rPr>
        <w:t>سيف بن عمر، عن أبي يعقوب و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خالد طليعة عكّاشة بن محصن أحد بني غنم بن ذودان، و ثابت بن أقرم أحد بني العجلان من بلي، و خرج طليحة و سلمة ابنا خويلد طليعة القوم فالتقوا فيما بين العسكرين الغمر و البزاحة فالتقوا و تشاولوا فنمص المسلمان بالمشركين فلما خشي عكّاشة أن يقرباه و قد علم عكّاشة أن على طليحة يمينا أن لا يدعوه أحد إلى النزال إلاّ 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طليحة نزال، و قال ذلك لرجل عليه توكيد فعاج عليه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إن لم أفعل قمت ازلا و تنازلوا فبرز طليحة لعكّاشة و سلمة لثابت و أنكر طليحة، قد علمت من النسب رداها، و نازعته طيها و ماءها، فأما ثابت فلم يلبث سلمة أن قتله، و أغار طليحة على عكّاشة، فقال أعنّي عليه يا سلمة، فإنه آكلي، فاكتنفاه فقتلاه، ثم رجعا، و قد كان أبو بكر أصاب حبالا يوم ذي حسى و على أهل ذي القصّة و الأبرق، و يقول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يوم الغمر، و في ذلك يقول طليحة عند مقتلهما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و إياكما في است حباري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 بكم و انواري</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قال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نصبت لهم صدر الحمالة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قيل الكماة نزال</w:t>
      </w:r>
    </w:p>
    <w:p>
      <w:pPr>
        <w:pStyle w:val="BookText"/>
        <w:rPr/>
      </w:pPr>
      <w:r>
        <w:rPr>
          <w:rFonts w:ascii="Amiri" w:hAnsi="Amiri" w:eastAsia="Amiri" w:cs="Amiri"/>
          <w:color w:val="111111"/>
          <w:sz w:val="28"/>
          <w:sz w:val="28"/>
          <w:szCs w:val="28"/>
          <w:rtl w:val="true"/>
          <w:lang w:bidi="ar-SA"/>
        </w:rPr>
        <w:t xml:space="preserve">فيوما تراها في الجلال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تراها غير ذات جلال</w:t>
      </w:r>
    </w:p>
    <w:p>
      <w:pPr>
        <w:pStyle w:val="BookText"/>
        <w:rPr/>
      </w:pPr>
      <w:r>
        <w:rPr>
          <w:rFonts w:ascii="Amiri" w:hAnsi="Amiri" w:eastAsia="Amiri" w:cs="Amiri"/>
          <w:color w:val="111111"/>
          <w:sz w:val="28"/>
          <w:sz w:val="28"/>
          <w:szCs w:val="28"/>
          <w:rtl w:val="true"/>
          <w:lang w:bidi="ar-SA"/>
        </w:rPr>
        <w:t xml:space="preserve">و يوما تضيء المشرقية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تراها في ظلال عوال</w:t>
      </w:r>
    </w:p>
    <w:p>
      <w:pPr>
        <w:pStyle w:val="BookText"/>
        <w:rPr/>
      </w:pPr>
      <w:r>
        <w:rPr>
          <w:rFonts w:ascii="Amiri" w:hAnsi="Amiri" w:eastAsia="Amiri" w:cs="Amiri"/>
          <w:color w:val="111111"/>
          <w:sz w:val="28"/>
          <w:sz w:val="28"/>
          <w:szCs w:val="28"/>
          <w:rtl w:val="true"/>
          <w:lang w:bidi="ar-SA"/>
        </w:rPr>
        <w:t xml:space="preserve">فما ظنّكم بالقوم إذ تقتلونهم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ليسوا و إن لم يسلموا برجال</w:t>
      </w:r>
    </w:p>
    <w:p>
      <w:pPr>
        <w:pStyle w:val="BookText"/>
        <w:rPr/>
      </w:pPr>
      <w:r>
        <w:rPr>
          <w:rFonts w:ascii="Amiri" w:hAnsi="Amiri" w:eastAsia="Amiri" w:cs="Amiri"/>
          <w:color w:val="111111"/>
          <w:sz w:val="28"/>
          <w:sz w:val="28"/>
          <w:szCs w:val="28"/>
          <w:rtl w:val="true"/>
          <w:lang w:bidi="ar-SA"/>
        </w:rPr>
        <w:t xml:space="preserve">عشية غادرت ابن أقرم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عكّاشة الغنمي عنه مجال</w:t>
      </w:r>
    </w:p>
    <w:p>
      <w:pPr>
        <w:pStyle w:val="BookText"/>
        <w:rPr/>
      </w:pPr>
      <w:r>
        <w:rPr>
          <w:rFonts w:ascii="Amiri" w:hAnsi="Amiri" w:eastAsia="Amiri" w:cs="Amiri"/>
          <w:color w:val="111111"/>
          <w:sz w:val="28"/>
          <w:sz w:val="28"/>
          <w:szCs w:val="28"/>
          <w:rtl w:val="true"/>
          <w:lang w:bidi="ar-SA"/>
        </w:rPr>
        <w:t xml:space="preserve">فإن تك أذواد أصيبت و قطبة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تذهبوا فزعا بقتل حبال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هشام بن عروة، عن أبيه و أبي يعقوب، عن</w:t>
      </w:r>
      <w:r>
        <w:rPr>
          <w:rStyle w:val="FootnoteAnchor"/>
          <w:rtl w:val="true"/>
        </w:rPr>
        <w:footnoteReference w:id="666"/>
      </w:r>
      <w:r>
        <w:rPr>
          <w:rFonts w:ascii="Amiri" w:hAnsi="Amiri" w:eastAsia="Amiri" w:cs="Amiri"/>
          <w:color w:val="111111"/>
          <w:sz w:val="28"/>
          <w:sz w:val="28"/>
          <w:szCs w:val="28"/>
          <w:rtl w:val="true"/>
          <w:lang w:bidi="ar-SA"/>
        </w:rPr>
        <w:t>الحضرمي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اصبروا للّه فإنكم في إعزاز دينه فاصبروا ساعة بعد الجزع تظفروا، و اشتدت على أسد و غطفان حتى ارتابوا، و لغب</w:t>
      </w:r>
      <w:r>
        <w:rPr>
          <w:rStyle w:val="FootnoteAnchor"/>
          <w:rtl w:val="true"/>
        </w:rPr>
        <w:footnoteReference w:id="667"/>
      </w:r>
      <w:r>
        <w:rPr>
          <w:rFonts w:ascii="Amiri" w:hAnsi="Amiri" w:eastAsia="Amiri" w:cs="Amiri"/>
          <w:color w:val="111111"/>
          <w:sz w:val="28"/>
          <w:sz w:val="28"/>
          <w:szCs w:val="28"/>
          <w:rtl w:val="true"/>
          <w:lang w:bidi="ar-SA"/>
        </w:rPr>
        <w:t>عيينة و هزّته الحرب، و كان طليحة يمنيه الظفر و يعده الغنم و جعل يومئذ يرتجز 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اصبر لغاب فحما</w:t>
      </w:r>
    </w:p>
    <w:p>
      <w:pPr>
        <w:pStyle w:val="BookText"/>
        <w:rPr/>
      </w:pPr>
      <w:r>
        <w:rPr>
          <w:rFonts w:ascii="Amiri" w:hAnsi="Amiri" w:eastAsia="Amiri" w:cs="Amiri"/>
          <w:color w:val="111111"/>
          <w:sz w:val="28"/>
          <w:sz w:val="28"/>
          <w:szCs w:val="28"/>
          <w:rtl w:val="true"/>
          <w:lang w:bidi="ar-SA"/>
        </w:rPr>
        <w:t>فجاء حتى وقف عليه، و هو متلفف في 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هل جاءك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مما كنت تمنّينا؟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فارجع فقاتل، ففعل حتى إذا ضرس الحرب،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جاءك‌؟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فارجع،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تنتظر فقد و اللّه بلغنا، ثم كر فقاتل حتى إذا أيقن بالسر 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رحا كرحاه، و حديثا لا تنساه، أو بعير أو 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و اللّه سيكون لنا و لك حديث لا تنساه،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فزارة، يا آل ذبيان، يا آل بغيض، يا آل غطفان، فتركوا مما مصافهم و أقبلوا إليه، و أحلوا بني أسد بالمسلمين،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الرجل و اللّه كذاب خذوا مهلكم و انصرفوا، فانصرفوا منهزمين، و تركبهم المسلمين، و لم يثبت للمسلمين أحد إلاّ بنو نصر بن قعبن، فصاروا ردءا للمشركين، و لو لا ذلك أفنوهم، و ما زالت بنو نصر تقاتل تحوّزهم المسلمون حتى انتهوا إلى طليحة، فأحاطوا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أن أصنع رحا كرحاهم، أو يفر حتى لا 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نفر حتى لا نراهم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و ما ذا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أن يفعل لما أفعل فليفعل، ثم جال في متن فرسه و حمل امرأته النوار على بعير ثم وجهه نحو الحوشية حتى قدم الشام، و قد كان طليحة جعل بين العيان و العسكر مسيرة 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احزروا عيالاتكم و لا تغزروا بهم، و لا تجعلوا عدوكم بالخيار عليكم، فإن كانت لكم فما أقربكم، و إن كانت عليكم كانت أعراضكم وافرة، فلم يصب لأسدي و لا بغطفاني و لا لأحد من لفهم حرمة في البزاحة إلاّ الدماء، و قال طليحة في مهربه و مرّ على امرأة من بني أسد فنظرت إليه تسقي على عجل، فضحكت و هربت من روعته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تريني سافيا عجالا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أسفي مخاطبا وردت نهالا</w:t>
      </w:r>
    </w:p>
    <w:p>
      <w:pPr>
        <w:pStyle w:val="BookText"/>
        <w:rPr/>
      </w:pPr>
      <w:r>
        <w:rPr>
          <w:rFonts w:ascii="Amiri" w:hAnsi="Amiri" w:eastAsia="Amiri" w:cs="Amiri"/>
          <w:color w:val="111111"/>
          <w:sz w:val="28"/>
          <w:sz w:val="28"/>
          <w:szCs w:val="28"/>
          <w:rtl w:val="true"/>
          <w:lang w:bidi="ar-SA"/>
        </w:rPr>
        <w:t xml:space="preserve">فقد أكرّ الذكر الطوالا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يطرد الرجالا</w:t>
      </w:r>
    </w:p>
    <w:p>
      <w:pPr>
        <w:pStyle w:val="BookText"/>
        <w:rPr/>
      </w:pPr>
      <w:r>
        <w:rPr>
          <w:rFonts w:ascii="Amiri" w:hAnsi="Amiri" w:eastAsia="Amiri" w:cs="Amiri"/>
          <w:color w:val="111111"/>
          <w:sz w:val="28"/>
          <w:sz w:val="28"/>
          <w:szCs w:val="28"/>
          <w:rtl w:val="true"/>
          <w:lang w:bidi="ar-SA"/>
        </w:rPr>
        <w:t xml:space="preserve">و قد أصبحت الغارة الريالا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رجعنا ناعمين بالا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تولّوا كاسفين حالا </w:t>
      </w:r>
    </w:p>
    <w:p>
      <w:pPr>
        <w:pStyle w:val="BookText"/>
        <w:rPr/>
      </w:pPr>
      <w:r>
        <w:rPr>
          <w:rFonts w:ascii="Amiri" w:hAnsi="Amiri" w:eastAsia="Amiri" w:cs="Amiri"/>
          <w:color w:val="111111"/>
          <w:sz w:val="28"/>
          <w:sz w:val="28"/>
          <w:szCs w:val="28"/>
          <w:rtl w:val="true"/>
          <w:lang w:bidi="ar-SA"/>
        </w:rPr>
        <w:t>الحسين بن سفيان النحوي، نا أحمد بن عبيد بن ناصح، أخبرنا الواقدي، نا محمّد بن عبد الرّحمن بن الريان، عن زيد بن أسلم، عن مسلم بن جندب،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إلى راية طليحة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طليحة بن خويلد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الردّة حمراء يحملها رجل منهم لا يزول بها</w:t>
      </w:r>
      <w:r>
        <w:rPr>
          <w:rStyle w:val="FootnoteAnchor"/>
          <w:rtl w:val="true"/>
        </w:rPr>
        <w:footnoteReference w:id="668"/>
      </w:r>
      <w:r>
        <w:rPr>
          <w:rFonts w:ascii="Amiri" w:hAnsi="Amiri" w:eastAsia="Amiri" w:cs="Amiri"/>
          <w:color w:val="111111"/>
          <w:sz w:val="28"/>
          <w:sz w:val="28"/>
          <w:szCs w:val="28"/>
          <w:rtl w:val="true"/>
          <w:lang w:bidi="ar-SA"/>
        </w:rPr>
        <w:t>فترا، فنظرت إلى خالد بن الوليد حمل عليه فقتله، و كانت هزيمتهم، فنظرت إلى الراية تطأها الإبل و الخيل و الرجال حتى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محمّد بن عبد الرّحمن بن العباس، أنا أحمد بن عبد اللّه بن سعد، حدّثنا السّري بن يحيى، نا شعيب بن إبراهيم، نا سيف بن عمر،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طليحة يومئذ أخذ أربعين، فوافق سعدا و عمرا في العدة، و لم ينسبهم إلى قوله، فضربوا عنق أخي حبال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 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طليحة هاربا نحو الشام، و اتبعه عكّاشة، و ثابت، و كان طليحة قد أعطى اللّه عهدا لا يسأله أحد النزال إلاّ فعله، فلمّا أدبر ناداه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فات أزلا، و قتل طليحة عكّاشة و ثابتا بعده وحده لم يكن معه أحد، ثم لحق بالشام، فلم يقدم إلاّ في إمارة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عكّاشة و ثابت‌؟ و اللّه لا أحبك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تنعم من رجلين أكرمهما اللّه بيدي، و لم يهنّي بأيديهما، فبايعه عمر ثم قال له خري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كهانتك‌؟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و نفختان بالكير، و قال طليحة حين هرب و مرّ على امرأة من بني أسد، مثل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عمر بن حيّوية، عن أبي عمر محمّد بن عبد الواحد الزاهد، أنا ثعلب، عن سلمة،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عكّاشة لا غير لأنه رد الكاف في عكاش</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669"/>
      </w:r>
      <w:r>
        <w:rPr>
          <w:rFonts w:ascii="Amiri" w:hAnsi="Amiri" w:eastAsia="Amiri" w:cs="Amiri"/>
          <w:color w:val="111111"/>
          <w:sz w:val="28"/>
          <w:sz w:val="28"/>
          <w:szCs w:val="28"/>
          <w:rtl w:val="true"/>
          <w:lang w:bidi="ar-SA"/>
        </w:rPr>
        <w:t>، نا بكر بن سليمان، عن ابن إسحاق، حدّثني طلحة</w:t>
      </w:r>
      <w:r>
        <w:rPr>
          <w:rStyle w:val="FootnoteAnchor"/>
          <w:rtl w:val="true"/>
        </w:rPr>
        <w:footnoteReference w:id="670"/>
      </w:r>
      <w:r>
        <w:rPr>
          <w:rFonts w:ascii="Amiri" w:hAnsi="Amiri" w:eastAsia="Amiri" w:cs="Amiri"/>
          <w:color w:val="111111"/>
          <w:sz w:val="28"/>
          <w:sz w:val="28"/>
          <w:szCs w:val="28"/>
          <w:rtl w:val="true"/>
          <w:lang w:bidi="ar-SA"/>
        </w:rPr>
        <w:t>بن يزيد بن ركانة، عن عبيد اللّه بن عبد اللّه بن عتبة</w:t>
      </w:r>
      <w:r>
        <w:rPr>
          <w:rStyle w:val="FootnoteAnchor"/>
          <w:rtl w:val="true"/>
        </w:rPr>
        <w:footnoteReference w:id="6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عيينة بن </w:t>
      </w:r>
    </w:p>
    <w:p>
      <w:pPr>
        <w:pStyle w:val="BookText"/>
        <w:rPr/>
      </w:pPr>
      <w:r>
        <w:rPr>
          <w:rFonts w:ascii="Amiri" w:hAnsi="Amiri" w:eastAsia="Amiri" w:cs="Amiri"/>
          <w:color w:val="111111"/>
          <w:sz w:val="28"/>
          <w:sz w:val="28"/>
          <w:szCs w:val="28"/>
          <w:rtl w:val="true"/>
          <w:lang w:bidi="ar-SA"/>
        </w:rPr>
        <w:t>حصن مع طليحة في سبع مائة من بني فزارة، فانهزم الناس و هرب طليحة إلى الشام، و انفضّ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أنا السّري بن يحيى</w:t>
      </w:r>
      <w:r>
        <w:rPr>
          <w:rStyle w:val="FootnoteAnchor"/>
          <w:rtl w:val="true"/>
        </w:rPr>
        <w:footnoteReference w:id="672"/>
      </w:r>
      <w:r>
        <w:rPr>
          <w:rFonts w:ascii="Amiri" w:hAnsi="Amiri" w:eastAsia="Amiri" w:cs="Amiri"/>
          <w:color w:val="111111"/>
          <w:sz w:val="28"/>
          <w:sz w:val="28"/>
          <w:szCs w:val="28"/>
          <w:rtl w:val="true"/>
          <w:lang w:bidi="ar-SA"/>
        </w:rPr>
        <w:t>، أنا شعيب بن إبراهيم، نا سيف بن عمر، عن عبد اللّه بن سعد</w:t>
      </w:r>
      <w:r>
        <w:rPr>
          <w:rStyle w:val="FootnoteAnchor"/>
          <w:rtl w:val="true"/>
        </w:rPr>
        <w:footnoteReference w:id="673"/>
      </w:r>
      <w:r>
        <w:rPr>
          <w:rFonts w:ascii="Amiri" w:hAnsi="Amiri" w:eastAsia="Amiri" w:cs="Amiri"/>
          <w:color w:val="111111"/>
          <w:sz w:val="28"/>
          <w:sz w:val="28"/>
          <w:szCs w:val="28"/>
          <w:rtl w:val="true"/>
          <w:lang w:bidi="ar-SA"/>
        </w:rPr>
        <w:t xml:space="preserve">بن ثابت بن الجذع،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شهدها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 خالد على البزاحة عيّلا واحدا، كانت عيالات بني أسد محرزة، و 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مبعث</w:t>
      </w:r>
      <w:r>
        <w:rPr>
          <w:rStyle w:val="FootnoteAnchor"/>
          <w:rtl w:val="true"/>
        </w:rPr>
        <w:footnoteReference w:id="674"/>
      </w:r>
      <w:r>
        <w:rPr>
          <w:rFonts w:ascii="Amiri" w:hAnsi="Amiri" w:eastAsia="Amiri" w:cs="Amiri"/>
          <w:color w:val="111111"/>
          <w:sz w:val="28"/>
          <w:sz w:val="28"/>
          <w:szCs w:val="28"/>
          <w:rtl w:val="true"/>
          <w:lang w:bidi="ar-SA"/>
        </w:rPr>
        <w:t>و فلج، و كانت عيالات قيس بين فلج و واسط فلم يعد أن انهزموا، فأقروا جميعا بالإسلام خشية على الذراري و اتقوا خالدا بطلبته</w:t>
      </w:r>
      <w:r>
        <w:rPr>
          <w:rStyle w:val="FootnoteAnchor"/>
          <w:rtl w:val="true"/>
        </w:rPr>
        <w:footnoteReference w:id="675"/>
      </w:r>
      <w:r>
        <w:rPr>
          <w:rFonts w:ascii="Amiri" w:hAnsi="Amiri" w:eastAsia="Amiri" w:cs="Amiri"/>
          <w:color w:val="111111"/>
          <w:sz w:val="28"/>
          <w:sz w:val="28"/>
          <w:szCs w:val="28"/>
          <w:rtl w:val="true"/>
          <w:lang w:bidi="ar-SA"/>
        </w:rPr>
        <w:t>و استحقوا الأمان، و مضى طليحة حتى نزل في كلب على النقع، فأسلم، و لم يزل مقيما في كلب حتى مات أبو بكر، و كان إسلامه هنالك حتى بلغه أن أسدا</w:t>
      </w:r>
      <w:r>
        <w:rPr>
          <w:rStyle w:val="FootnoteAnchor"/>
          <w:rtl w:val="true"/>
        </w:rPr>
        <w:footnoteReference w:id="676"/>
      </w:r>
      <w:r>
        <w:rPr>
          <w:rFonts w:ascii="IRNazanin" w:hAnsi="IRNazanin" w:eastAsia="IRNazanin"/>
          <w:color w:val="111111"/>
          <w:sz w:val="28"/>
          <w:sz w:val="28"/>
          <w:szCs w:val="28"/>
          <w:rtl w:val="true"/>
          <w:lang w:bidi="fa-IR"/>
        </w:rPr>
        <w:t>و غطفان و عامرا</w:t>
      </w:r>
      <w:r>
        <w:rPr>
          <w:rStyle w:val="FootnoteAnchor"/>
          <w:rtl w:val="true"/>
        </w:rPr>
        <w:footnoteReference w:id="677"/>
      </w:r>
      <w:r>
        <w:rPr>
          <w:rFonts w:ascii="Amiri" w:hAnsi="Amiri" w:eastAsia="Amiri" w:cs="Amiri"/>
          <w:color w:val="111111"/>
          <w:sz w:val="28"/>
          <w:sz w:val="28"/>
          <w:szCs w:val="28"/>
          <w:rtl w:val="true"/>
          <w:lang w:bidi="ar-SA"/>
        </w:rPr>
        <w:t>قد أسلموا، ثم خرج نحو مكة معتمرا في إمارة</w:t>
      </w:r>
      <w:r>
        <w:rPr>
          <w:rStyle w:val="FootnoteAnchor"/>
          <w:rtl w:val="true"/>
        </w:rPr>
        <w:footnoteReference w:id="678"/>
      </w:r>
      <w:r>
        <w:rPr>
          <w:rFonts w:ascii="Amiri" w:hAnsi="Amiri" w:eastAsia="Amiri" w:cs="Amiri"/>
          <w:color w:val="111111"/>
          <w:sz w:val="28"/>
          <w:sz w:val="28"/>
          <w:szCs w:val="28"/>
          <w:rtl w:val="true"/>
          <w:lang w:bidi="ar-SA"/>
        </w:rPr>
        <w:t>أبي بكر، فمر بجنبات المدينة، فقيل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خلّوا عنه، فقد هداه اللّه للإسلام، و مضى طليحة نحو مكة، فقضى عمرته، ثم أتى عمر للبيعة حين استخلف فقال له ما قال، ثم رجع إلى دار قومه، فأقام بها حتى خرج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ضرار بن الأزور في ذلك يعيّر قومه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أسد قد ساءني ما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لقوم حاربوا اللّه محرم</w:t>
      </w:r>
    </w:p>
    <w:p>
      <w:pPr>
        <w:pStyle w:val="BookText"/>
        <w:rPr/>
      </w:pPr>
      <w:r>
        <w:rPr>
          <w:rFonts w:ascii="Amiri" w:hAnsi="Amiri" w:eastAsia="Amiri" w:cs="Amiri"/>
          <w:color w:val="111111"/>
          <w:sz w:val="28"/>
          <w:sz w:val="28"/>
          <w:szCs w:val="28"/>
          <w:rtl w:val="true"/>
          <w:lang w:bidi="ar-SA"/>
        </w:rPr>
        <w:t xml:space="preserve">و أعلم علم الحقّ أن قد غويتم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أسد فاستأخروا أو تقدّموا</w:t>
      </w:r>
    </w:p>
    <w:p>
      <w:pPr>
        <w:pStyle w:val="BookText"/>
        <w:rPr/>
      </w:pPr>
      <w:r>
        <w:rPr>
          <w:rFonts w:ascii="Amiri" w:hAnsi="Amiri" w:eastAsia="Amiri" w:cs="Amiri"/>
          <w:color w:val="111111"/>
          <w:sz w:val="28"/>
          <w:sz w:val="28"/>
          <w:szCs w:val="28"/>
          <w:rtl w:val="true"/>
          <w:lang w:bidi="ar-SA"/>
        </w:rPr>
        <w:t xml:space="preserve">بهبتكم أن تنهبوا صدقاتكم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لكم يا آل ثعلبة اعلموا</w:t>
      </w:r>
    </w:p>
    <w:p>
      <w:pPr>
        <w:pStyle w:val="BookText"/>
        <w:rPr/>
      </w:pPr>
      <w:r>
        <w:rPr>
          <w:rFonts w:ascii="Amiri" w:hAnsi="Amiri" w:eastAsia="Amiri" w:cs="Amiri"/>
          <w:color w:val="111111"/>
          <w:sz w:val="28"/>
          <w:sz w:val="28"/>
          <w:szCs w:val="28"/>
          <w:rtl w:val="true"/>
          <w:lang w:bidi="ar-SA"/>
        </w:rPr>
        <w:t xml:space="preserve">عصيتم ذوي ألبائكم و أطعتم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ضمينا و أمر ابن اللقيطة أشأم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بعثوا وفدا إلى أهل 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من وفد و من يتيم </w:t>
      </w:r>
    </w:p>
    <w:p>
      <w:pPr>
        <w:pStyle w:val="BookText"/>
        <w:rPr/>
      </w:pPr>
      <w:r>
        <w:rPr>
          <w:rFonts w:ascii="Amiri" w:hAnsi="Amiri" w:eastAsia="Amiri" w:cs="Amiri"/>
          <w:color w:val="111111"/>
          <w:sz w:val="28"/>
          <w:sz w:val="28"/>
          <w:szCs w:val="28"/>
          <w:rtl w:val="true"/>
          <w:lang w:bidi="ar-SA"/>
        </w:rPr>
        <w:t>أخبرنا أبو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بن الفرات، أنا عبد الرّحمن بن عثمان، أنا علي بن يعقوب، أنا أحمد بن إبراهيم، نا محمّد بن عائذ، أنا الوليد بن محمّد بن محمّد بن مسلم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غلبت</w:t>
      </w:r>
      <w:r>
        <w:rPr>
          <w:rStyle w:val="FootnoteAnchor"/>
          <w:rtl w:val="true"/>
        </w:rPr>
        <w:footnoteReference w:id="679"/>
      </w:r>
      <w:r>
        <w:rPr>
          <w:rFonts w:ascii="Amiri" w:hAnsi="Amiri" w:eastAsia="Amiri" w:cs="Amiri"/>
          <w:color w:val="111111"/>
          <w:sz w:val="28"/>
          <w:sz w:val="28"/>
          <w:szCs w:val="28"/>
          <w:rtl w:val="true"/>
          <w:lang w:bidi="ar-SA"/>
        </w:rPr>
        <w:t>الحق طليحة ترحّل ثم أسلم و أهلّ بعمرة، فركب يسير في الناس آمنا حتى مرّ بأبي بكر بالمدينة ثم نفذ إلى مكة فقضى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محمّد بن عثمان بن السّواق، أنا أبو القاسم إبراهيم بن أحمد بن جعفر الخرقي، أنبأ أبو بكر أحمد بن الحسن بن سفيان النحوي، نا أبو جعفر أحمد بن عبيد بن ناصح النحوي،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 الشام فأقام عند بني جفنة الغسانيين حتى فتح اللّه أجنادين، و توفي أبو بكر، ثم خرج محرما بالحجّ فقدم في خلافة عمر مكة، فلما رآه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طليحة لا أحبك بعد قتلك الرجلين الصالحين عكّاشة و ثابت بن أقرم،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رجلين أكرمهما اللّه بيدي، و لم يهني بأيديهما، و ما كل النبوت تنبت على الحب، و لكن صفحة جميلة، فإن الناس يتصافحون على السّنان، و أسلم طليحة إسلاما صحيحا و لم يغمص عليه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نا أبو علي بن الصّوّاف، نا محمّد بن عثمان، نا محمّد بن إسحاق السّمري، حدّثني أبي عن الحكم بن هشام،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لطليحة</w:t>
      </w:r>
      <w:r>
        <w:rPr>
          <w:rStyle w:val="FootnoteAnchor"/>
          <w:rtl w:val="true"/>
        </w:rPr>
        <w:footnoteReference w:id="680"/>
      </w:r>
      <w:r>
        <w:rPr>
          <w:rFonts w:ascii="Amiri" w:hAnsi="Amiri" w:eastAsia="Amiri" w:cs="Amiri"/>
          <w:color w:val="111111"/>
          <w:sz w:val="28"/>
          <w:sz w:val="28"/>
          <w:szCs w:val="28"/>
          <w:rtl w:val="true"/>
          <w:lang w:bidi="ar-SA"/>
        </w:rPr>
        <w:t>بن خويلد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عكّاشة بن محصن الأسدي لا يحبك قلبي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فمعاشرة جميلة، فإن الناس يتعاشرون على البغضاء</w:t>
      </w:r>
      <w:r>
        <w:rPr>
          <w:rStyle w:val="FootnoteAnchor"/>
          <w:rtl w:val="true"/>
        </w:rPr>
        <w:footnoteReference w:id="681"/>
      </w:r>
      <w:r>
        <w:rPr>
          <w:rFonts w:ascii="Amiri" w:hAnsi="Amiri" w:eastAsia="Amiri" w:cs="Amiri"/>
          <w:color w:val="111111"/>
          <w:sz w:val="28"/>
          <w:sz w:val="28"/>
          <w:szCs w:val="28"/>
          <w:rtl w:val="true"/>
          <w:lang w:bidi="ar-SA"/>
        </w:rPr>
        <w:t>، رواه أبو نعيم عن ابن الصّواف، فقال السّمري من ولد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الفضل بن البقّال، أنا أبو </w:t>
      </w:r>
    </w:p>
    <w:p>
      <w:pPr>
        <w:pStyle w:val="BookText"/>
        <w:rPr/>
      </w:pPr>
      <w:r>
        <w:rPr>
          <w:rFonts w:ascii="Amiri" w:hAnsi="Amiri" w:eastAsia="Amiri" w:cs="Amiri"/>
          <w:color w:val="111111"/>
          <w:sz w:val="28"/>
          <w:sz w:val="28"/>
          <w:szCs w:val="28"/>
          <w:rtl w:val="true"/>
          <w:lang w:bidi="ar-SA"/>
        </w:rPr>
        <w:t>الحسين بن بشران، أنا عثمان بن أحمد، نا حنبل بن إسحاق، نا الجنيد، أنا سفيان، نا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سعد بن أبي وقاص أن شاور طليحة الأسدي و عمرو بن معدي كرب في أمر حربك و لا تولّهما من الأمر شيئا فإن كل صانع هو أعلم بصناعته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أبو طاهر المخلّص، نا أحمد بن عبد اللّه بن سعيد، نا السّري بن يحيى</w:t>
      </w:r>
      <w:r>
        <w:rPr>
          <w:rStyle w:val="FootnoteAnchor"/>
          <w:rtl w:val="true"/>
        </w:rPr>
        <w:footnoteReference w:id="683"/>
      </w:r>
      <w:r>
        <w:rPr>
          <w:rFonts w:ascii="Amiri" w:hAnsi="Amiri" w:eastAsia="Amiri" w:cs="Amiri"/>
          <w:color w:val="111111"/>
          <w:sz w:val="28"/>
          <w:sz w:val="28"/>
          <w:szCs w:val="28"/>
          <w:rtl w:val="true"/>
          <w:lang w:bidi="ar-SA"/>
        </w:rPr>
        <w:t>، نا شعيب، عن إبراهيم، نا سيف بن عمر، عن مبشّر</w:t>
      </w:r>
      <w:r>
        <w:rPr>
          <w:rStyle w:val="FootnoteAnchor"/>
          <w:rtl w:val="true"/>
        </w:rPr>
        <w:footnoteReference w:id="684"/>
      </w:r>
      <w:r>
        <w:rPr>
          <w:rFonts w:ascii="Amiri" w:hAnsi="Amiri" w:eastAsia="Amiri" w:cs="Amiri"/>
          <w:color w:val="111111"/>
          <w:sz w:val="28"/>
          <w:sz w:val="28"/>
          <w:szCs w:val="28"/>
          <w:rtl w:val="true"/>
          <w:lang w:bidi="ar-SA"/>
        </w:rPr>
        <w:t>بن الفضيل،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لا إله إلاّ هو ما اطّلعنا على أحد من أهل القادسية يريد الدنيا مع الآخرة، و لقد اتّهمنا ثلاثة نفر، فما رأينا كما هجمنا عليه من أمانتهم و زهدهم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طليحة بن خويلد، و عمرو بن معدي كرب، و قيس بن المكشوح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محمّد بن أحمد بن القوّاس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طليحة استشهد بنهاوند سنة إحدى و عشرين مع النعمان بن مقرّن، و عمرو بن معدي كرب</w:t>
      </w:r>
      <w:r>
        <w:rPr>
          <w:rFonts w:eastAsia="Amiri" w:cs="Amiri" w:ascii="Amiri" w:hAnsi="Amiri"/>
          <w:color w:val="111111"/>
          <w:sz w:val="28"/>
          <w:szCs w:val="28"/>
          <w:rtl w:val="true"/>
          <w:lang w:bidi="ar-SA"/>
        </w:rPr>
        <w:t xml:space="preserve">. </w:t>
      </w:r>
      <w:bookmarkStart w:id="93" w:name="pg11411_130911"/>
    </w:p>
    <w:p>
      <w:pPr>
        <w:pStyle w:val="Heading3"/>
        <w:numPr>
          <w:ilvl w:val="2"/>
          <w:numId w:val="1"/>
        </w:numPr>
        <w:rPr/>
      </w:pPr>
      <w:bookmarkStart w:id="94" w:name="__RefHeading___Toc1141538_73709187"/>
      <w:bookmarkStart w:id="95" w:name="_Toc36"/>
      <w:bookmarkEnd w:id="93"/>
      <w:bookmarkEnd w:id="94"/>
      <w:r>
        <w:rPr>
          <w:rtl w:val="true"/>
        </w:rPr>
        <w:t>ذكر من اسمه طويع</w:t>
      </w:r>
      <w:bookmarkEnd w:id="95"/>
    </w:p>
    <w:p>
      <w:pPr>
        <w:pStyle w:val="Heading4"/>
        <w:numPr>
          <w:ilvl w:val="3"/>
          <w:numId w:val="1"/>
        </w:numPr>
        <w:rPr/>
      </w:pPr>
      <w:bookmarkStart w:id="96" w:name="__RefHeading___Toc1141540_73709187"/>
      <w:bookmarkStart w:id="97" w:name="_Toc37"/>
      <w:bookmarkEnd w:id="96"/>
      <w:r>
        <w:rPr/>
        <w:t>2993</w:t>
      </w:r>
      <w:r>
        <w:rPr>
          <w:rtl w:val="true"/>
        </w:rPr>
        <w:t xml:space="preserve"> - </w:t>
      </w:r>
      <w:r>
        <w:rPr>
          <w:rtl w:val="true"/>
        </w:rPr>
        <w:t>طويع</w:t>
      </w:r>
      <w:bookmarkEnd w:id="97"/>
    </w:p>
    <w:p>
      <w:pPr>
        <w:pStyle w:val="BookText"/>
        <w:rPr/>
      </w:pPr>
      <w:r>
        <w:rPr>
          <w:rFonts w:ascii="Amiri" w:hAnsi="Amiri" w:eastAsia="Amiri" w:cs="Amiri"/>
          <w:color w:val="111111"/>
          <w:sz w:val="28"/>
          <w:sz w:val="28"/>
          <w:szCs w:val="28"/>
          <w:rtl w:val="true"/>
          <w:lang w:bidi="ar-SA"/>
        </w:rPr>
        <w:t>أظنه ابن حشيب والد معاوية بن طويع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عائشة، روى عنه الوليد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و أبو الحسين، أنا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6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طويع عن عائشة، روى عنه الوليد بن أبي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Style w:val="FootnoteAnchor"/>
          <w:rtl w:val="true"/>
        </w:rPr>
        <w:footnoteReference w:id="6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طويع، و يقال معاوية بن طويع و هو عندنا أصح، روى عن عائشة، روى عنه الوليد بن أبي مالك، سمعت أبي يقول ذلك، معاوية بن طويع قد روى عن عائشة</w:t>
      </w:r>
      <w:r>
        <w:rPr>
          <w:rStyle w:val="FootnoteAnchor"/>
          <w:rtl w:val="true"/>
        </w:rPr>
        <w:footnoteReference w:id="687"/>
      </w:r>
      <w:r>
        <w:rPr>
          <w:rFonts w:ascii="Amiri" w:hAnsi="Amiri" w:eastAsia="Amiri" w:cs="Amiri"/>
          <w:color w:val="111111"/>
          <w:sz w:val="28"/>
          <w:sz w:val="28"/>
          <w:szCs w:val="28"/>
          <w:rtl w:val="true"/>
          <w:lang w:bidi="ar-SA"/>
        </w:rPr>
        <w:t>إلاّ أن الرّاوي عنه أبو بكر بن أبي مريم الغسّاني، فاللّه أعلم</w:t>
      </w:r>
      <w:r>
        <w:rPr>
          <w:rFonts w:eastAsia="Amiri" w:cs="Amiri" w:ascii="Amiri" w:hAnsi="Amiri"/>
          <w:color w:val="111111"/>
          <w:sz w:val="28"/>
          <w:szCs w:val="28"/>
          <w:rtl w:val="true"/>
          <w:lang w:bidi="ar-SA"/>
        </w:rPr>
        <w:t xml:space="preserve">. </w:t>
      </w:r>
      <w:bookmarkStart w:id="98" w:name="pg11411_130912"/>
    </w:p>
    <w:p>
      <w:pPr>
        <w:pStyle w:val="Heading3"/>
        <w:numPr>
          <w:ilvl w:val="2"/>
          <w:numId w:val="1"/>
        </w:numPr>
        <w:rPr/>
      </w:pPr>
      <w:bookmarkStart w:id="99" w:name="__RefHeading___Toc1141542_73709187"/>
      <w:bookmarkStart w:id="100" w:name="_Toc38"/>
      <w:bookmarkEnd w:id="98"/>
      <w:bookmarkEnd w:id="99"/>
      <w:r>
        <w:rPr>
          <w:rtl w:val="true"/>
        </w:rPr>
        <w:t>ذكر من اسمه طهمان</w:t>
      </w:r>
      <w:bookmarkEnd w:id="100"/>
    </w:p>
    <w:p>
      <w:pPr>
        <w:pStyle w:val="Heading4"/>
        <w:numPr>
          <w:ilvl w:val="3"/>
          <w:numId w:val="1"/>
        </w:numPr>
        <w:rPr/>
      </w:pPr>
      <w:bookmarkStart w:id="101" w:name="__RefHeading___Toc1141544_73709187"/>
      <w:bookmarkStart w:id="102" w:name="_Toc39"/>
      <w:bookmarkEnd w:id="101"/>
      <w:r>
        <w:rPr/>
        <w:t>2994</w:t>
      </w:r>
      <w:r>
        <w:rPr>
          <w:rtl w:val="true"/>
        </w:rPr>
        <w:t xml:space="preserve"> - </w:t>
      </w:r>
      <w:r>
        <w:rPr>
          <w:rtl w:val="true"/>
        </w:rPr>
        <w:t>طهمان بن عمرو</w:t>
      </w:r>
      <w:bookmarkEnd w:id="102"/>
    </w:p>
    <w:p>
      <w:pPr>
        <w:pStyle w:val="BookText"/>
        <w:rPr/>
      </w:pPr>
      <w:r>
        <w:rPr>
          <w:rFonts w:ascii="IRNazanin" w:hAnsi="IRNazanin" w:eastAsia="IRNazanin"/>
          <w:color w:val="111111"/>
          <w:sz w:val="28"/>
          <w:sz w:val="28"/>
          <w:szCs w:val="28"/>
          <w:rtl w:val="true"/>
          <w:lang w:bidi="fa-IR"/>
        </w:rPr>
        <w:t>أحد شعراء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الطيّب محمّد بن إسحاق بن يحيى الوشّاء، أخبرني الحسن بن الحسين الأزدي، أخبرني محمّد بن حبيب، عن يحيى بن بيهس، و يعقوب بن إسحاق، عن الكلاس،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نجدة الحروري طهمان بن عمرو، و كان لصّا فقطعه، فلما استقام الأمر لعبد الملك أتاه طهمان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 يا أمير المؤمنين أعيذها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بحقويك أن تلقى بملقى يهينها</w:t>
      </w:r>
    </w:p>
    <w:p>
      <w:pPr>
        <w:pStyle w:val="BookText"/>
        <w:rPr/>
      </w:pPr>
      <w:r>
        <w:rPr>
          <w:rFonts w:ascii="Amiri" w:hAnsi="Amiri" w:eastAsia="Amiri" w:cs="Amiri"/>
          <w:color w:val="111111"/>
          <w:sz w:val="28"/>
          <w:sz w:val="28"/>
          <w:szCs w:val="28"/>
          <w:rtl w:val="true"/>
          <w:lang w:bidi="ar-SA"/>
        </w:rPr>
        <w:t xml:space="preserve">فقد كانت الحسناء لو تمّ شبرها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تعدم الحسناء بابا يشينها</w:t>
      </w:r>
    </w:p>
    <w:p>
      <w:pPr>
        <w:pStyle w:val="BookText"/>
        <w:rPr/>
      </w:pPr>
      <w:r>
        <w:rPr>
          <w:rFonts w:ascii="Amiri" w:hAnsi="Amiri" w:eastAsia="Amiri" w:cs="Amiri"/>
          <w:color w:val="111111"/>
          <w:sz w:val="28"/>
          <w:sz w:val="28"/>
          <w:szCs w:val="28"/>
          <w:rtl w:val="true"/>
          <w:lang w:bidi="ar-SA"/>
        </w:rPr>
        <w:t xml:space="preserve">تشدّ حبال الرحل في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شمال لا يمين يعينها</w:t>
      </w:r>
    </w:p>
    <w:p>
      <w:pPr>
        <w:pStyle w:val="BookText"/>
        <w:rPr/>
      </w:pPr>
      <w:r>
        <w:rPr>
          <w:rFonts w:ascii="Amiri" w:hAnsi="Amiri" w:eastAsia="Amiri" w:cs="Amiri"/>
          <w:color w:val="111111"/>
          <w:sz w:val="28"/>
          <w:sz w:val="28"/>
          <w:szCs w:val="28"/>
          <w:rtl w:val="true"/>
          <w:lang w:bidi="ar-SA"/>
        </w:rPr>
        <w:t xml:space="preserve">دعت لبني مروان بالنصر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كريم رابلتها يمينها</w:t>
      </w:r>
    </w:p>
    <w:p>
      <w:pPr>
        <w:pStyle w:val="BookText"/>
        <w:rPr/>
      </w:pPr>
      <w:r>
        <w:rPr>
          <w:rFonts w:ascii="Amiri" w:hAnsi="Amiri" w:eastAsia="Amiri" w:cs="Amiri"/>
          <w:color w:val="111111"/>
          <w:sz w:val="28"/>
          <w:sz w:val="28"/>
          <w:szCs w:val="28"/>
          <w:rtl w:val="true"/>
          <w:lang w:bidi="ar-SA"/>
        </w:rPr>
        <w:t xml:space="preserve">و إنّ شمالا زايلتها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لباق عليها في الحياة حنينها</w:t>
      </w:r>
    </w:p>
    <w:p>
      <w:pPr>
        <w:pStyle w:val="BookText"/>
        <w:rPr/>
      </w:pPr>
      <w:r>
        <w:rPr>
          <w:rFonts w:ascii="Amiri" w:hAnsi="Amiri" w:eastAsia="Amiri" w:cs="Amiri"/>
          <w:color w:val="111111"/>
          <w:sz w:val="28"/>
          <w:sz w:val="28"/>
          <w:szCs w:val="28"/>
          <w:rtl w:val="true"/>
          <w:lang w:bidi="ar-SA"/>
        </w:rPr>
        <w:t xml:space="preserve">و إنّك مسئول بحكمك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من ربّنا ستكونها</w:t>
      </w:r>
    </w:p>
    <w:p>
      <w:pPr>
        <w:pStyle w:val="BookText"/>
        <w:rPr/>
      </w:pPr>
      <w:r>
        <w:rPr>
          <w:rFonts w:ascii="Amiri" w:hAnsi="Amiri" w:eastAsia="Amiri" w:cs="Amiri"/>
          <w:color w:val="111111"/>
          <w:sz w:val="28"/>
          <w:sz w:val="28"/>
          <w:szCs w:val="28"/>
          <w:rtl w:val="true"/>
          <w:lang w:bidi="ar-SA"/>
        </w:rPr>
        <w:t xml:space="preserve">و لو قد أتى الأنباء قومي لقلّصت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المطايا و هي خوص عيونها</w:t>
      </w:r>
    </w:p>
    <w:p>
      <w:pPr>
        <w:pStyle w:val="BookText"/>
        <w:rPr/>
      </w:pPr>
      <w:r>
        <w:rPr>
          <w:rFonts w:ascii="Amiri" w:hAnsi="Amiri" w:eastAsia="Amiri" w:cs="Amiri"/>
          <w:color w:val="111111"/>
          <w:sz w:val="28"/>
          <w:sz w:val="28"/>
          <w:szCs w:val="28"/>
          <w:rtl w:val="true"/>
          <w:lang w:bidi="ar-SA"/>
        </w:rPr>
        <w:t>فجعل له عبد الملك أيمان مائة من بني حنيفة، فمات قبل أن يصل إليها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عبيد، أخبرني الأصمعي عن ابن أبي طرفة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 عبد الملك لص فأمر بقطعه، فصاح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أخبرنيه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 حمزة و قدّم إلى مروان فقال</w:t>
      </w:r>
      <w:r>
        <w:rPr>
          <w:rFonts w:eastAsia="Amiri" w:cs="Amiri" w:ascii="Amiri" w:hAnsi="Amiri"/>
          <w:color w:val="111111"/>
          <w:sz w:val="28"/>
          <w:szCs w:val="28"/>
          <w:rtl w:val="true"/>
          <w:lang w:bidi="ar-SA"/>
        </w:rPr>
        <w:t xml:space="preserve">. </w:t>
      </w:r>
      <w:bookmarkStart w:id="103" w:name="pg11411_130913"/>
    </w:p>
    <w:p>
      <w:pPr>
        <w:pStyle w:val="BookText"/>
        <w:rPr/>
      </w:pPr>
      <w:bookmarkEnd w:id="103"/>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أخبرنيه أبو سعيد الأزدي، عن أبي محكم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طهمان بن عمرو، و قدّم إلى الوليد بن عبد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 يا أمير المؤمنين أعيذها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بحقويك من غار عليها يشينها</w:t>
      </w:r>
    </w:p>
    <w:p>
      <w:pPr>
        <w:pStyle w:val="BookText"/>
        <w:rPr/>
      </w:pPr>
      <w:r>
        <w:rPr>
          <w:rFonts w:ascii="Amiri" w:hAnsi="Amiri" w:eastAsia="Amiri" w:cs="Amiri"/>
          <w:color w:val="111111"/>
          <w:sz w:val="28"/>
          <w:sz w:val="28"/>
          <w:szCs w:val="28"/>
          <w:rtl w:val="true"/>
          <w:lang w:bidi="ar-SA"/>
        </w:rPr>
        <w:t xml:space="preserve">و لا خير في الدنيا و لا في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شمالي فارقتها يمينها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اللّه، و لا بد من إقامته، اقطع، فقامت إليه امرأة عجوز كبيرة،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ولدي، كادّي و كاسبي،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الولد ولدك، و بئس الكادّ كادّك، و بئس الكاسب كاسبك، هذا حدّ من حدود اللّه لا بدّ من إقامته،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اجعله بعض ذنوبك التي تستغفر اللّه منها، فعفا عنه، و أمر بتخليته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41546_73709187"/>
      <w:bookmarkStart w:id="105" w:name="_Toc40"/>
      <w:bookmarkEnd w:id="104"/>
      <w:r>
        <w:rPr>
          <w:rtl w:val="true"/>
        </w:rPr>
        <w:t>ذكر من اسمه طيّب</w:t>
      </w:r>
      <w:bookmarkEnd w:id="105"/>
    </w:p>
    <w:p>
      <w:pPr>
        <w:pStyle w:val="Heading4"/>
        <w:numPr>
          <w:ilvl w:val="3"/>
          <w:numId w:val="1"/>
        </w:numPr>
        <w:rPr/>
      </w:pPr>
      <w:bookmarkStart w:id="106" w:name="__RefHeading___Toc1141548_73709187"/>
      <w:bookmarkStart w:id="107" w:name="_Toc41"/>
      <w:bookmarkEnd w:id="106"/>
      <w:r>
        <w:rPr/>
        <w:t>2995</w:t>
      </w:r>
      <w:r>
        <w:rPr>
          <w:rtl w:val="true"/>
        </w:rPr>
        <w:t xml:space="preserve"> - </w:t>
      </w:r>
      <w:r>
        <w:rPr>
          <w:rtl w:val="true"/>
        </w:rPr>
        <w:t>طيّب</w:t>
      </w:r>
      <w:bookmarkEnd w:id="107"/>
    </w:p>
    <w:p>
      <w:pPr>
        <w:pStyle w:val="BookText"/>
        <w:rPr/>
      </w:pPr>
      <w:r>
        <w:rPr>
          <w:rFonts w:ascii="Amiri" w:hAnsi="Amiri" w:eastAsia="Amiri" w:cs="Amiri"/>
          <w:color w:val="111111"/>
          <w:sz w:val="28"/>
          <w:sz w:val="28"/>
          <w:szCs w:val="28"/>
          <w:rtl w:val="true"/>
          <w:lang w:bidi="ar-SA"/>
        </w:rPr>
        <w:t>حكى عن الحسن بن يحيى الخشني</w:t>
      </w:r>
      <w:r>
        <w:rPr>
          <w:rStyle w:val="FootnoteAnchor"/>
          <w:rtl w:val="true"/>
        </w:rPr>
        <w:footnoteReference w:id="688"/>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ثنا إسحاق بن أحمد، نا إبراهيم بن يوسف، نا أحمد بن أبي الحواري، حدّثني طيّب بحديث عن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جهنم دار و لا مغار و لا قيد و لا غلّ و لا سلسلة إلاّ اسم صاحبها عليه مكتوب، فحدّثت به أبو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به إذا جمع هذا كلّه عليه، فجعل طيّب القيد في رجليه، و الغلّ في يديه، و السّلسلة في عنقه ثم أدخل المغار، و اللّه تعالى أعلم</w:t>
      </w:r>
      <w:r>
        <w:rPr>
          <w:rFonts w:eastAsia="Amiri" w:cs="Amiri" w:ascii="Amiri" w:hAnsi="Amiri"/>
          <w:color w:val="111111"/>
          <w:sz w:val="28"/>
          <w:szCs w:val="28"/>
          <w:rtl w:val="true"/>
          <w:lang w:bidi="ar-SA"/>
        </w:rPr>
        <w:t xml:space="preserve">. </w:t>
      </w:r>
      <w:bookmarkStart w:id="108" w:name="pg11411_130914"/>
    </w:p>
    <w:p>
      <w:pPr>
        <w:pStyle w:val="Heading2"/>
        <w:numPr>
          <w:ilvl w:val="1"/>
          <w:numId w:val="1"/>
        </w:numPr>
        <w:rPr/>
      </w:pPr>
      <w:bookmarkStart w:id="109" w:name="__RefHeading___Toc1141550_73709187"/>
      <w:bookmarkStart w:id="110" w:name="_Toc42"/>
      <w:bookmarkEnd w:id="108"/>
      <w:bookmarkEnd w:id="109"/>
      <w:r>
        <w:rPr>
          <w:rtl w:val="true"/>
        </w:rPr>
        <w:t>حرف الظّاء</w:t>
      </w:r>
      <w:bookmarkEnd w:id="110"/>
    </w:p>
    <w:p>
      <w:pPr>
        <w:pStyle w:val="Heading3"/>
        <w:numPr>
          <w:ilvl w:val="2"/>
          <w:numId w:val="1"/>
        </w:numPr>
        <w:rPr/>
      </w:pPr>
      <w:bookmarkStart w:id="111" w:name="__RefHeading___Toc1141552_73709187"/>
      <w:bookmarkStart w:id="112" w:name="_Toc43"/>
      <w:bookmarkEnd w:id="111"/>
      <w:r>
        <w:rPr>
          <w:rtl w:val="true"/>
        </w:rPr>
        <w:t>ذكر من اسمه ظالم</w:t>
      </w:r>
      <w:bookmarkEnd w:id="112"/>
    </w:p>
    <w:p>
      <w:pPr>
        <w:pStyle w:val="Heading4"/>
        <w:numPr>
          <w:ilvl w:val="3"/>
          <w:numId w:val="1"/>
        </w:numPr>
        <w:rPr/>
      </w:pPr>
      <w:bookmarkStart w:id="113" w:name="__RefHeading___Toc1141554_73709187"/>
      <w:bookmarkStart w:id="114" w:name="_Toc44"/>
      <w:bookmarkEnd w:id="113"/>
      <w:r>
        <w:rPr/>
        <w:t>2996</w:t>
      </w:r>
      <w:r>
        <w:rPr>
          <w:rtl w:val="true"/>
        </w:rPr>
        <w:t xml:space="preserve"> - </w:t>
      </w:r>
      <w:r>
        <w:rPr>
          <w:rtl w:val="true"/>
        </w:rPr>
        <w:t>ظالم بن عمرو بن ظالم، و يقال</w:t>
      </w:r>
      <w:r>
        <w:rPr>
          <w:rtl w:val="true"/>
        </w:rPr>
        <w:t xml:space="preserve">: </w:t>
      </w:r>
      <w:r>
        <w:rPr>
          <w:rtl w:val="true"/>
        </w:rPr>
        <w:t xml:space="preserve">ظالم بن عمرو بن سفيان ابن جندل بن يعمر بن </w:t>
      </w:r>
      <w:r>
        <w:rPr>
          <w:rtl w:val="true"/>
        </w:rPr>
        <w:t>....</w:t>
      </w:r>
      <w:bookmarkEnd w:id="114"/>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ظالم بن عمرو بن ظالم،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 ابن جندل بن يعمر بن حلبس</w:t>
      </w:r>
      <w:r>
        <w:rPr>
          <w:rStyle w:val="FootnoteAnchor"/>
          <w:rtl w:val="true"/>
        </w:rPr>
        <w:footnoteReference w:id="689"/>
      </w:r>
      <w:r>
        <w:rPr>
          <w:rFonts w:ascii="Amiri" w:hAnsi="Amiri" w:eastAsia="Amiri" w:cs="Amiri"/>
          <w:color w:val="111111"/>
          <w:sz w:val="28"/>
          <w:sz w:val="28"/>
          <w:szCs w:val="28"/>
          <w:rtl w:val="true"/>
          <w:lang w:bidi="ar-SA"/>
        </w:rPr>
        <w:t>بن نفاثة بن عدي بن الدّيل،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ظالم أبو الأسود الدّيلي البصري</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علي، و الزّبير، و أبي ذرّ، و أبي موسى،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يعمر، و عبد اللّه بن بريدة، و أبو حرب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معاوية، و هو أوّل من وضع للناس النحو، و ولي قضاء البصرة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أخبرنا الحسن بن علي، أنا محمّد بن المظفّر، نا محمّد بن محمّد بن سليمان، نا شيبان، نا داود بن أبي الفرات، نا عبد اللّه بن بريدة، عن أبي الأسود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و قد وقع بها مرض، و هم يموتون موتا ذريعا، فجلست إلى عمر بن الخطاب، فمرّت به جنازة فأثنوا على صاحبها خيرا،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ثم مر بأخرى فأثني على صاحبها شرا،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كما 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مسلم شهد له أربعة بخير أدخله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اثنان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ثم لم أسأله عن الواحد</w:t>
      </w:r>
      <w:r>
        <w:rPr>
          <w:rFonts w:eastAsia="IRNazanin" w:cs="IRNazanin"/>
          <w:color w:val="111111"/>
          <w:sz w:val="28"/>
          <w:szCs w:val="28"/>
          <w:rtl w:val="true"/>
          <w:lang w:bidi="fa-IR"/>
        </w:rPr>
        <w:t>[</w:t>
      </w:r>
      <w:r>
        <w:rPr>
          <w:rFonts w:eastAsia="IRNazanin" w:cs="IRNazanin"/>
          <w:color w:val="111111"/>
          <w:sz w:val="28"/>
          <w:szCs w:val="28"/>
          <w:lang w:bidi="fa-IR"/>
        </w:rPr>
        <w:t>5396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جعفر أحمد بن أبي طالب علي بن محمّد، حدّثني أبي، حدّثني أبو عمرو محمّد بن مروان بن عمر القرشي، أخبرني جعفر بن أحمد بن معدان، نا الحسن بن جهور، نا القاسم بن عروة، عن ابن دأب،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أبو الأسود الدّيلي على معاوية بن أبي سفيان بعد مقتل علي بن أبي طالب، و قد استقامت له البلاد، فأدنى معاوية مجلسه، و أعظم جائزته، فحسده عمرو بن العاص، فقدم على معاوية، فاستأذن عليه في غير مجلس الإذن، فأذن له،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أعجلك قبل وقت الإذن‌؟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أتيتك لأمر</w:t>
      </w:r>
      <w:r>
        <w:rPr>
          <w:rStyle w:val="FootnoteAnchor"/>
          <w:rtl w:val="true"/>
        </w:rPr>
        <w:footnoteReference w:id="692"/>
      </w:r>
      <w:r>
        <w:rPr>
          <w:rFonts w:ascii="Amiri" w:hAnsi="Amiri" w:eastAsia="Amiri" w:cs="Amiri"/>
          <w:color w:val="111111"/>
          <w:sz w:val="28"/>
          <w:sz w:val="28"/>
          <w:szCs w:val="28"/>
          <w:rtl w:val="true"/>
          <w:lang w:bidi="ar-SA"/>
        </w:rPr>
        <w:t>قد أوجعني و أرّقني و غاظني و هو من بعد ذلك نصيحة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الأسود رجل مفوّه له عقل و أدب من مثله الكلام يذكر، و قد أذاع بمصرك من الذكر لعليّ، و البغض لعدوّه، و قد خشيت عليك أن يثرى في ذلك حتى تؤخذ بعنقك، و قد رأيت أن ترسل إليه فترهبه و ترعبه و تسبره و تخبره، فإنك من مسألته على إحدى خبرتين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تبدي لك صفحته فتعرف مقالته، و إمّا أن يستقبلك فيقول ما ليس من ورائه فيحتمل ذلك عنه فيكون لك في ذلك عاقبة صلاح إن شاء اللّه تعالى،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لقلّ ما تركت رأي لرأي امرئ قط إلاّ كنت فيه، و بين أن أرى ما أكره، و لكن إن أرسلت إليه فساءلته فخرج من مساءلتي بأمر لا أجد عليه مقدما، و يملؤني غيظا لمعرفتي بما يريد، و إنّ الأمر فيه أن نقبل فيه ما أبدى من لفظه، فليس لنا أن نشرح عن صدره و ندع ما وراء ذلك يذهب جانبا،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يوم رفع المصاحف نصفين، و قد عرفت رأي و ليست أرى خلافي و ما آلوك خيرا، فأرسل إليه و لا تفرش مهاد العجز، فتتخذه وطيئا، فأرسل معاوية إلى أبي الأسود فجاء حتى دخل عليه، فكان ثالثا، فرحب به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خلوت أنا و عمرو فتشاجرنا في أصحاب محمّد صلّى اللّه عليه و سلّم و قد أحببت أن أكون من رأيك على 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أمير المؤمنين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أيهم كان أحب إلى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أشدّهم كان حبا لرسول اللّه صلّى اللّه عليه و سلّم و أوقاهم له بنفسه، فنظر معاوية إلى عمرو، و حرّك رأسه ثم تمادى في مسألته،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فأيّهم كان أفضلهم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أتقاهم لربّه و أشدّهم خوفا لدينه، فاغتاظ معاوية على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فأيهم كان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أقولهم للصّواب و أفصلهم للخطاب،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فأيهم كان 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أعظمهم بلاء، و أحسنهم عناء، و أصبرهم على اللقاء،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أوثق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إليه فيما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للنبي صلّى اللّه عليه و سلّم صديقا؟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به تصديقا، فأقبل معاوية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خيرا، هل تستطيع أن تردّ مما قال شيئا؟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قد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أتيت فهل تأذن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 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الذي ترى هجا رسول اللّه صلّى اللّه عليه و سلّم بأبيات من الشعر،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أحسن أن أقول الشعر فالعن عمرا</w:t>
      </w:r>
      <w:r>
        <w:rPr>
          <w:rStyle w:val="FootnoteAnchor"/>
          <w:rtl w:val="true"/>
        </w:rPr>
        <w:footnoteReference w:id="694"/>
      </w:r>
      <w:r>
        <w:rPr>
          <w:rFonts w:ascii="Amiri" w:hAnsi="Amiri" w:eastAsia="Amiri" w:cs="Amiri"/>
          <w:color w:val="111111"/>
          <w:sz w:val="28"/>
          <w:sz w:val="28"/>
          <w:szCs w:val="28"/>
          <w:rtl w:val="true"/>
          <w:lang w:bidi="ar-SA"/>
        </w:rPr>
        <w:t>بكل بيت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فتراه بعد هذا نائلا فلاحا أو مدركا رباحا، و أيّم اللّه إن امرأ لم يعرف إلاّ بسهم أجيل عليه فجال لحقيق أن يكون كليل اللسان، ضعيف الجنان، مستشعرا للاستكانة، مقارنا للذلّ و المهانة، غير ولوج فيما بين الرجال، و لا ناظر في تسطير المقال، ان قالت الرجال أصغى، و إن قامت الكرام أقعى، متعيض لدينه لعظيم دينه</w:t>
      </w:r>
      <w:r>
        <w:rPr>
          <w:rStyle w:val="FootnoteAnchor"/>
          <w:rtl w:val="true"/>
        </w:rPr>
        <w:footnoteReference w:id="695"/>
      </w:r>
      <w:r>
        <w:rPr>
          <w:rFonts w:ascii="Amiri" w:hAnsi="Amiri" w:eastAsia="Amiri" w:cs="Amiri"/>
          <w:color w:val="111111"/>
          <w:sz w:val="28"/>
          <w:sz w:val="28"/>
          <w:szCs w:val="28"/>
          <w:rtl w:val="true"/>
          <w:lang w:bidi="ar-SA"/>
        </w:rPr>
        <w:t>، غير ناظر في أبهة الكرام، و لا منازع لهم، ثم لم يزل في دجنة ظلماء مع قلة حياء، يعامل الناس بالمكر و الخداع، و المكر و الخداع في النار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الدّيل، و اللّه إنّك لأنت الذليل القليل، و لو لا ما تمت به من نسب كنانة لاختطفتك من حولك اختطاف الأجدل الجديّة، غير أنك بهم تطول، و بهم تصول، فلقد أعطيت</w:t>
      </w:r>
      <w:r>
        <w:rPr>
          <w:rStyle w:val="FootnoteAnchor"/>
          <w:rtl w:val="true"/>
        </w:rPr>
        <w:footnoteReference w:id="696"/>
      </w:r>
      <w:r>
        <w:rPr>
          <w:rFonts w:ascii="Amiri" w:hAnsi="Amiri" w:eastAsia="Amiri" w:cs="Amiri"/>
          <w:color w:val="111111"/>
          <w:sz w:val="28"/>
          <w:sz w:val="28"/>
          <w:szCs w:val="28"/>
          <w:rtl w:val="true"/>
          <w:lang w:bidi="ar-SA"/>
        </w:rPr>
        <w:t>مع هذا لسانا قوالا، سيصير عليك وبالا، و أيّم اللّه إنّك لأعدى الناس لأمير المؤمنين قديما و حديثا، و ما كنت قط بأشدّ عداوة له منك السّاعة، و إنّك لتوالي عدوه و تعادي وليه، و تبغيه الغوائل، و لئن أطاعني ليقطعنّ عنه لسانك، و ليخرجنّ من رأسك شيطانك، فأنت العدو المطرق له إطراق الأفعوان في أصل الشجرة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أغرقت في النزع، و لم تدع رجعة لصلحك، و قال عمرو</w:t>
      </w:r>
      <w:r>
        <w:rPr>
          <w:rStyle w:val="FootnoteAnchor"/>
          <w:rtl w:val="true"/>
        </w:rPr>
        <w:footnoteReference w:id="697"/>
      </w:r>
      <w:r>
        <w:rPr>
          <w:rFonts w:ascii="Amiri" w:hAnsi="Amiri" w:eastAsia="Amiri" w:cs="Amiri"/>
          <w:color w:val="111111"/>
          <w:sz w:val="28"/>
          <w:sz w:val="28"/>
          <w:szCs w:val="28"/>
          <w:rtl w:val="true"/>
          <w:lang w:bidi="ar-SA"/>
        </w:rPr>
        <w:t>فلم يغرق كما أغرقت، و لم يبلغ ما بلغت، غير أنه كان منه الابتداء و الاعتداء، و البادي أظلم، و الثالث أحلم، فانصرفا عن هذا القول إلى غيره، و قوما غير مطرودين، فقام عمرو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أعيا القرون التي مضت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غش في الفؤاد كمين</w:t>
      </w:r>
    </w:p>
    <w:p>
      <w:pPr>
        <w:pStyle w:val="BookText"/>
        <w:rPr/>
      </w:pPr>
      <w:r>
        <w:rPr>
          <w:rFonts w:ascii="Amiri" w:hAnsi="Amiri" w:eastAsia="Amiri" w:cs="Amiri"/>
          <w:color w:val="111111"/>
          <w:sz w:val="28"/>
          <w:sz w:val="28"/>
          <w:szCs w:val="28"/>
          <w:rtl w:val="true"/>
          <w:lang w:bidi="ar-SA"/>
        </w:rPr>
        <w:t>و قال أبو الأسود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عمرا رام ليث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ينال الذنب ليث عرين‌؟</w:t>
      </w:r>
    </w:p>
    <w:p>
      <w:pPr>
        <w:pStyle w:val="BookText"/>
        <w:rPr/>
      </w:pPr>
      <w:r>
        <w:rPr>
          <w:rFonts w:ascii="Amiri" w:hAnsi="Amiri" w:eastAsia="Amiri" w:cs="Amiri"/>
          <w:color w:val="111111"/>
          <w:sz w:val="28"/>
          <w:sz w:val="28"/>
          <w:szCs w:val="28"/>
          <w:rtl w:val="true"/>
          <w:lang w:bidi="ar-SA"/>
        </w:rPr>
        <w:t>فانصرفا إلى منازلهما، و ذاع حديثهما في البلاد، فبينا أبو الأسود في بعض الطريق لقيه شاب من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بن مالك، شديد البغض لعلي و أصحابه، شديد الحبّ لمعاوية و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أنت المنازع عمرا</w:t>
      </w:r>
      <w:r>
        <w:rPr>
          <w:rStyle w:val="FootnoteAnchor"/>
          <w:rtl w:val="true"/>
        </w:rPr>
        <w:footnoteReference w:id="699"/>
      </w:r>
      <w:r>
        <w:rPr>
          <w:rFonts w:ascii="Amiri" w:hAnsi="Amiri" w:eastAsia="Amiri" w:cs="Amiri"/>
          <w:color w:val="111111"/>
          <w:sz w:val="28"/>
          <w:sz w:val="28"/>
          <w:szCs w:val="28"/>
          <w:rtl w:val="true"/>
          <w:lang w:bidi="ar-SA"/>
        </w:rPr>
        <w:t>، أمس بين يدي أمير المؤمنين، أم و اللّه لو شهدتك لأغرقت جبينك،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ابن أخي الذي بلغ بك خطرك كل هذا، و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لا ينكر، أنا امرؤ من قضاعة ثم من كلب، ثم أنا كليب بن مالك،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كلبا من كلب، و لا أرى للكلب شيئا إذا هو نبح أفضل من أن يقطع بأخسأ، فاخسأ ثم اخسأ كلبا، فانصرف و خلاه، فبلغ ذلك القول معاوية، فأكثر التعجب و الضحك، ثم إنهما اجتمعا بعد ذلك عنده فقال معاوية للكلبي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ما كان أغناك عن منازعة أبي الأسود؟ فقال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أنازعه، و اللّه لأنا أكبر نفيرا، و أعز عشيرا، و أطلق لسانا و إن شاء لأنافرنه بين يديك،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أخا كلب ما صدقت في واحدة من الثلاث،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أخواله، لقطعت عني لسانك،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قل فأعمامي أحبّ إليّ من أخوالي، فقال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يا أمير المؤمنين بمن ينافرني بحمير أو بمعدّ؟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الحسن علي بن الحسين بن أيوب، أنا أبو علي بن شاذان، أنا أبو الحسن أحمد بن إسحاق بن نيخاب الضّبّي، نا إبراهيم بن </w:t>
      </w:r>
    </w:p>
    <w:p>
      <w:pPr>
        <w:pStyle w:val="BookText"/>
        <w:rPr/>
      </w:pPr>
      <w:r>
        <w:rPr>
          <w:rFonts w:ascii="Amiri" w:hAnsi="Amiri" w:eastAsia="Amiri" w:cs="Amiri"/>
          <w:color w:val="111111"/>
          <w:sz w:val="28"/>
          <w:sz w:val="28"/>
          <w:szCs w:val="28"/>
          <w:rtl w:val="true"/>
          <w:lang w:bidi="ar-SA"/>
        </w:rPr>
        <w:t>الحسين بن علي الكسائي، 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حديث أبي يوسف،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معاوية وفد عليه الأحنف بن قيس، و أبو الأسود الدّيلي في أهل البصرة، فقال معاوية للأحنف حين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القاتل أمير المؤمنين يريد عثمان، و الخاذل أم المؤمنين و مقاتلنا بصفين‌؟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تردّ الأمور على أدبارها، فإنّ القلوب التي أبغضناك بها في صدورنا، و إنّ السيوف التي قاتلناك بها في عواتقنا، فلا تمدّ لنا شبرا من الغدر إلاّ مددنا لك باعا من الختر</w:t>
      </w:r>
      <w:r>
        <w:rPr>
          <w:rStyle w:val="FootnoteAnchor"/>
          <w:rtl w:val="true"/>
        </w:rPr>
        <w:footnoteReference w:id="700"/>
      </w:r>
      <w:r>
        <w:rPr>
          <w:rFonts w:ascii="Amiri" w:hAnsi="Amiri" w:eastAsia="Amiri" w:cs="Amiri"/>
          <w:color w:val="111111"/>
          <w:sz w:val="28"/>
          <w:sz w:val="28"/>
          <w:szCs w:val="28"/>
          <w:rtl w:val="true"/>
          <w:lang w:bidi="ar-SA"/>
        </w:rPr>
        <w:t>، و إن كنت يا أمير المؤمنين لجدير أن تستصفي كدر قلوبنا بفضل حلمك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فاعل إن شاء اللّه، ثم أقبل على أبي الأسود الدّيلي،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القاتل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حكما، فو اللّه ما أنت هناك، إنك لفهيه</w:t>
      </w:r>
      <w:r>
        <w:rPr>
          <w:rStyle w:val="FootnoteAnchor"/>
          <w:rtl w:val="true"/>
        </w:rPr>
        <w:footnoteReference w:id="702"/>
      </w:r>
      <w:r>
        <w:rPr>
          <w:rFonts w:ascii="Amiri" w:hAnsi="Amiri" w:eastAsia="Amiri" w:cs="Amiri"/>
          <w:color w:val="111111"/>
          <w:sz w:val="28"/>
          <w:sz w:val="28"/>
          <w:szCs w:val="28"/>
          <w:rtl w:val="true"/>
          <w:lang w:bidi="ar-SA"/>
        </w:rPr>
        <w:t>المحاورة، عييّ بالجواب، فكيف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جامعا أصحاب محمّد صلّى اللّه عليه و سلّم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بدري، أحدي، شجري، عقبي، أحب إليكم، أم رجل من الطلقاء؟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و اللّه لقد خلعني خلع الوصيف</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الحسين، نا موسى بن إسماعيل، نا غسان بن مضر، نا سعيد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الدّيلي لمعاوية بن أبي</w:t>
      </w:r>
      <w:r>
        <w:rPr>
          <w:rStyle w:val="FootnoteAnchor"/>
          <w:rtl w:val="true"/>
        </w:rPr>
        <w:footnoteReference w:id="704"/>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بمكان أبي موسى ما صنعت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انظر رهطا من المهاجرين و رهطا من الأنصار فأناشدهم اللّه المهاجرين أحقّ بالخلافة أو الطلقاء،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لا تذكرنّ هذا الحديث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محمّد بن الحسن الأصبهاني، أنا أبو الحسين الأصبهاني، أنا أبو حفص الأهوازي، نا خليفة بن خياط</w:t>
      </w:r>
      <w:r>
        <w:rPr>
          <w:rStyle w:val="FootnoteAnchor"/>
          <w:rtl w:val="true"/>
        </w:rPr>
        <w:footnoteReference w:id="7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الدّيلي اسمه ظالم بن عمرو بن سفيان بن </w:t>
      </w:r>
    </w:p>
    <w:p>
      <w:pPr>
        <w:pStyle w:val="BookText"/>
        <w:rPr/>
      </w:pPr>
      <w:r>
        <w:rPr>
          <w:rFonts w:ascii="Amiri" w:hAnsi="Amiri" w:eastAsia="Amiri" w:cs="Amiri"/>
          <w:color w:val="111111"/>
          <w:sz w:val="28"/>
          <w:sz w:val="28"/>
          <w:szCs w:val="28"/>
          <w:rtl w:val="true"/>
          <w:lang w:bidi="ar-SA"/>
        </w:rPr>
        <w:t>جندل بن يعمر بن حلبس</w:t>
      </w:r>
      <w:r>
        <w:rPr>
          <w:rStyle w:val="FootnoteAnchor"/>
          <w:rtl w:val="true"/>
        </w:rPr>
        <w:footnoteReference w:id="706"/>
      </w:r>
      <w:r>
        <w:rPr>
          <w:rFonts w:ascii="Amiri" w:hAnsi="Amiri" w:eastAsia="Amiri" w:cs="Amiri"/>
          <w:color w:val="111111"/>
          <w:sz w:val="28"/>
          <w:sz w:val="28"/>
          <w:szCs w:val="28"/>
          <w:rtl w:val="true"/>
          <w:lang w:bidi="ar-SA"/>
        </w:rPr>
        <w:t>بن نفاثة بن عدي بن الدّول بن بكر بن علي بن كنانة بن خزيمة، أمّه الطويلة من بني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محمّد عبد اللّه بن أبي كريمة المؤدب، قال أبو الأسود الدّيلي ظالم بن عمرو بن سفيان بن جندل بن يعمر بن خليس</w:t>
      </w:r>
      <w:r>
        <w:rPr>
          <w:rStyle w:val="FootnoteAnchor"/>
          <w:rtl w:val="true"/>
        </w:rPr>
        <w:footnoteReference w:id="707"/>
      </w:r>
      <w:r>
        <w:rPr>
          <w:rFonts w:ascii="Amiri" w:hAnsi="Amiri" w:eastAsia="Amiri" w:cs="Amiri"/>
          <w:color w:val="111111"/>
          <w:sz w:val="28"/>
          <w:sz w:val="28"/>
          <w:szCs w:val="28"/>
          <w:rtl w:val="true"/>
          <w:lang w:bidi="ar-SA"/>
        </w:rPr>
        <w:t>بن نفاثة بن عدي بن الدّيل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طالب بن يوسف، و أبو نصر بن البنّا، 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أنا أحمد بن معروف، أنا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w:t>
      </w:r>
      <w:r>
        <w:rPr>
          <w:rStyle w:val="FootnoteAnchor"/>
          <w:rtl w:val="true"/>
        </w:rPr>
        <w:footnoteReference w:id="708"/>
      </w:r>
      <w:r>
        <w:rPr>
          <w:rFonts w:ascii="Amiri" w:hAnsi="Amiri" w:eastAsia="Amiri" w:cs="Amiri"/>
          <w:color w:val="111111"/>
          <w:sz w:val="28"/>
          <w:sz w:val="28"/>
          <w:szCs w:val="28"/>
          <w:rtl w:val="true"/>
          <w:lang w:bidi="ar-SA"/>
        </w:rPr>
        <w:t>قال في الطبقة الأولى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الدّيلي، و اسمه ظالم بن عمرو بن سفيان، انتهت رواية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حليس</w:t>
      </w:r>
      <w:r>
        <w:rPr>
          <w:rStyle w:val="FootnoteAnchor"/>
          <w:rtl w:val="true"/>
        </w:rPr>
        <w:footnoteReference w:id="709"/>
      </w:r>
      <w:r>
        <w:rPr>
          <w:rFonts w:ascii="Amiri" w:hAnsi="Amiri" w:eastAsia="Amiri" w:cs="Amiri"/>
          <w:color w:val="111111"/>
          <w:sz w:val="28"/>
          <w:sz w:val="28"/>
          <w:szCs w:val="28"/>
          <w:rtl w:val="true"/>
          <w:lang w:bidi="ar-SA"/>
        </w:rPr>
        <w:t>بن يعمر بن نفاثة بن عدي بن الدّيل بن بكر بن عبد مناة بن كنانة، و كان شاعرا متشيعا، و كان ثقة في حديثه إن شاء اللّه، و كان عبد اللّه بن عباس لمّا خرج من البصرة استخلف عليها أبا الأسود الدّيلي، فأقرّه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أنا منير بن أحمد بن الحسن، أنا أبو محمّد الحذّاء، أنا أبو جعفر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ظالم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عمر المرثدي، نا أحمد بن محمّد بن عبد اللّه، نا محمّد بن أحمد بن سليمان، أنا سفيان بن محمّد بن </w:t>
      </w:r>
    </w:p>
    <w:p>
      <w:pPr>
        <w:pStyle w:val="BookText"/>
        <w:rPr/>
      </w:pPr>
      <w:r>
        <w:rPr>
          <w:rFonts w:ascii="Amiri" w:hAnsi="Amiri" w:eastAsia="Amiri" w:cs="Amiri"/>
          <w:color w:val="111111"/>
          <w:sz w:val="28"/>
          <w:sz w:val="28"/>
          <w:szCs w:val="28"/>
          <w:rtl w:val="true"/>
          <w:lang w:bidi="ar-SA"/>
        </w:rPr>
        <w:t>سفيان، حدّثني الحسن بن سفيان، نا محمّد بن علي بن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ظالم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أبو الحسين عبيد اللّه بن أحمد بن يعقوب بن النواب، أخبرنا العباس بن العباس بن محمّد بن عبد اللّه بن المغيرة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ظالم بن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البقال،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ظالم بن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w:t>
      </w:r>
      <w:r>
        <w:rPr>
          <w:rStyle w:val="FootnoteAnchor"/>
          <w:rtl w:val="true"/>
        </w:rPr>
        <w:footnoteReference w:id="710"/>
      </w:r>
      <w:r>
        <w:rPr>
          <w:rFonts w:ascii="Amiri" w:hAnsi="Amiri" w:eastAsia="Amiri" w:cs="Amiri"/>
          <w:color w:val="111111"/>
          <w:sz w:val="28"/>
          <w:sz w:val="28"/>
          <w:szCs w:val="28"/>
          <w:rtl w:val="true"/>
          <w:lang w:bidi="ar-SA"/>
        </w:rPr>
        <w:t>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أبو عبد اللّه يقول</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ظالم بن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اسمه ظالم بن عمرو، عن عليّ و عن</w:t>
      </w:r>
      <w:r>
        <w:rPr>
          <w:rStyle w:val="FootnoteAnchor"/>
          <w:rtl w:val="true"/>
        </w:rPr>
        <w:footnoteReference w:id="712"/>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السّقّاء،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الدّيلي اسمه ظالم بن عمرو،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يروي عن معاذ بن جبل لقيه‌؟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الواسطي، عن أبي عمر </w:t>
      </w:r>
    </w:p>
    <w:p>
      <w:pPr>
        <w:pStyle w:val="BookText"/>
        <w:rPr/>
      </w:pPr>
      <w:r>
        <w:rPr>
          <w:rFonts w:ascii="Amiri" w:hAnsi="Amiri" w:eastAsia="Amiri" w:cs="Amiri"/>
          <w:color w:val="111111"/>
          <w:sz w:val="28"/>
          <w:sz w:val="28"/>
          <w:szCs w:val="28"/>
          <w:rtl w:val="true"/>
          <w:lang w:bidi="ar-SA"/>
        </w:rPr>
        <w:t>محمّد بن العبّاس، 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الأسود الدّيلي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ظالم بن عمرو بن سفيان، و هو أول من تكلّم في النحو، بصري، ثقة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الأسود ظالم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الخطيب،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الأنصاري، أنا أبو جعفر الشيباني، نا أبو بشر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الأسود الدّيلي ظالم بن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نا أبو الحسن بن لؤلؤ، أنا أبو بكر محمّد بن الحسن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الأسود الدّيلي اسمه ظالم بن عمرو بن سفيان، غالب غير واحد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 ثم أخبرني أبو عبد اللّه البلخي، أنا أبو الحسين بن الطّيّوري، أنبأ عبد الملك بن عمر، 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الطّيّوري، أنا أبو الحسن العتيقي، أنا عثمان بن محمّد بن أحمد المخرمي، نا إسماعيل الصّفار، ثنا إسماعيل الدوري، نا أبو بكر بن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الأسود الدّيلي عمرو بن سفيان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الحسن بن الحمّامي، أنا إبراهيم بن أحمد بن الحسن بن مهران، أخبرنا إبراهيم بن أبي أمية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الأسود ظالم بن عمرو بن سفيان الدّيلي، روى عن علي، و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أبي الصّقر، أنا هبة اللّه بن إبراهيم بن عمر، أنا أبو بكر المهندس، نا أبو بشر الدولابي</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إبراهيم بن هاشم،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الدّيلي عويمر بن ظويلم من أهل البصرة، و كان ممن أسلم على عهد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 النبي عليه السّلام</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و قاتل مع علي يوم الجمل، و كان يستخلفه بعد ذلك ابن عباس بعد ذلك على البصرة، و كان علويّا، هلك في ولاية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بن محمّد، أنا أحمد بن الحسين بن زنبيل، أنا عبد اللّه بن محمّد بن عبد الرّحمن بن الخليل، نا محمّد بن إسماعيل البخاري، حدّثني إسحاق الواسطي، حدّثني خالد، عن داود، عن أبي حرب بن أبي الأسود، أخذ أبا الأسود الفالج، فأرسلنا إلى ابن عمر نسأله كيف يصلي،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الدّيلي بصري، اسمه سارق بن ظالم،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سارق أبو الأسود، و قد أدرك عمر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حمد بن سهل، أنا محمّد بن إسماعيل</w:t>
      </w:r>
      <w:r>
        <w:rPr>
          <w:rStyle w:val="FootnoteAnchor"/>
          <w:rtl w:val="true"/>
        </w:rPr>
        <w:footnoteReference w:id="7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سفيان و يقال عمرو بن ظالم أبو الأسود الدّيلي البصري، عن عمر، و علي، و أبي موسى، و أبي ذر، قال أحمد بن عيسى عن ابن وهب عن عمرو بن الحارث عن</w:t>
      </w:r>
      <w:r>
        <w:rPr>
          <w:rStyle w:val="FootnoteAnchor"/>
          <w:rtl w:val="true"/>
        </w:rPr>
        <w:footnoteReference w:id="717"/>
      </w:r>
      <w:r>
        <w:rPr>
          <w:rFonts w:ascii="Amiri" w:hAnsi="Amiri" w:eastAsia="Amiri" w:cs="Amiri"/>
          <w:color w:val="111111"/>
          <w:sz w:val="28"/>
          <w:sz w:val="28"/>
          <w:szCs w:val="28"/>
          <w:rtl w:val="true"/>
          <w:lang w:bidi="ar-SA"/>
        </w:rPr>
        <w:t>سعيد بن أبي هلال، عن ثعلبة</w:t>
      </w:r>
      <w:r>
        <w:rPr>
          <w:rStyle w:val="FootnoteAnchor"/>
          <w:rtl w:val="true"/>
        </w:rPr>
        <w:footnoteReference w:id="718"/>
      </w:r>
      <w:r>
        <w:rPr>
          <w:rFonts w:ascii="Amiri" w:hAnsi="Amiri" w:eastAsia="Amiri" w:cs="Amiri"/>
          <w:color w:val="111111"/>
          <w:sz w:val="28"/>
          <w:sz w:val="28"/>
          <w:szCs w:val="28"/>
          <w:rtl w:val="true"/>
          <w:lang w:bidi="ar-SA"/>
        </w:rPr>
        <w:t>، عن بريدة، عن ظالم أبي الأسود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الأصبهاني،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7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ظالم بن عمرو بن سفيان أبو الأسود الدّيلي، روى عن</w:t>
      </w:r>
      <w:r>
        <w:rPr>
          <w:rStyle w:val="FootnoteAnchor"/>
          <w:rtl w:val="true"/>
        </w:rPr>
        <w:footnoteReference w:id="720"/>
      </w:r>
      <w:r>
        <w:rPr>
          <w:rFonts w:ascii="Amiri" w:hAnsi="Amiri" w:eastAsia="Amiri" w:cs="Amiri"/>
          <w:color w:val="111111"/>
          <w:sz w:val="28"/>
          <w:sz w:val="28"/>
          <w:szCs w:val="28"/>
          <w:rtl w:val="true"/>
          <w:lang w:bidi="ar-SA"/>
        </w:rPr>
        <w:t>عمر، و علي، و أبي ذر، و أبي موسى، و ولي قضاء البصرة، روى عنه ابنه عمرو</w:t>
      </w:r>
      <w:r>
        <w:rPr>
          <w:rStyle w:val="FootnoteAnchor"/>
          <w:rtl w:val="true"/>
        </w:rPr>
        <w:footnoteReference w:id="721"/>
      </w:r>
      <w:r>
        <w:rPr>
          <w:rFonts w:ascii="Amiri" w:hAnsi="Amiri" w:eastAsia="Amiri" w:cs="Amiri"/>
          <w:color w:val="111111"/>
          <w:sz w:val="28"/>
          <w:sz w:val="28"/>
          <w:szCs w:val="28"/>
          <w:rtl w:val="true"/>
          <w:lang w:bidi="ar-SA"/>
        </w:rPr>
        <w:t>بن أبي الأسود،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بن جعفر، نا يعقوب، قال أبو الأسود الدّيلي ظالم بن عمرو بن سفيان الغالب عليه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عمرو بن سفيان الدّيلي، سمع عمرا</w:t>
      </w:r>
      <w:r>
        <w:rPr>
          <w:rStyle w:val="FootnoteAnchor"/>
          <w:rtl w:val="true"/>
        </w:rPr>
        <w:footnoteReference w:id="722"/>
      </w:r>
      <w:r>
        <w:rPr>
          <w:rFonts w:ascii="Amiri" w:hAnsi="Amiri" w:eastAsia="Amiri" w:cs="Amiri"/>
          <w:color w:val="111111"/>
          <w:sz w:val="28"/>
          <w:sz w:val="28"/>
          <w:szCs w:val="28"/>
          <w:rtl w:val="true"/>
          <w:lang w:bidi="ar-SA"/>
        </w:rPr>
        <w:t>، و عليا، روى عنه ابنه أبو حرب، و عبيد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محمود بن القاسم، و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اسمه ظالم بن عمرو بن سفيان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عمرو بن سفيان في الكتاب الذي قال لنا معاوية بن صالح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عبد اللّه بن أحمد بن عبد السّلام،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الأسود سارق بن </w:t>
      </w:r>
    </w:p>
    <w:p>
      <w:pPr>
        <w:pStyle w:val="BookText"/>
        <w:rPr/>
      </w:pPr>
      <w:r>
        <w:rPr>
          <w:rFonts w:ascii="Amiri" w:hAnsi="Amiri" w:eastAsia="Amiri" w:cs="Amiri"/>
          <w:color w:val="111111"/>
          <w:sz w:val="28"/>
          <w:sz w:val="28"/>
          <w:szCs w:val="28"/>
          <w:rtl w:val="true"/>
          <w:lang w:bidi="ar-SA"/>
        </w:rPr>
        <w:t>ظالم،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الصقر، أنا هبة اللّه بن إبراهيم، أنا أبو بشر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عمرو الدّيلي،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الفتح الزاهد، أنا سليمان بن أيوب الفقيه،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ظالم بن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علي بن سوار،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أنا محمّد بن إبراهيم بن السّري، نا عبد الملك بن بدر بن الهيثم، نا أحمد بن هارون الحافظ، قال في الطبقة الثانية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و هو أبو الأسود الدّيلي، يروي عن عمر، و أبي ذرّ، بصري، قد سمّي غيره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صفرة والد المهلّب اسمه ظالم،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بن سارق،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بن منجويه، أنا أبو أحمد الحاكم</w:t>
      </w:r>
      <w:r>
        <w:rPr>
          <w:rStyle w:val="FootnoteAnchor"/>
          <w:rtl w:val="true"/>
        </w:rPr>
        <w:footnoteReference w:id="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ظالم الدّيلي،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 البصري، عن أبي حفص عمر بن الخطاب العدوي، و الزّبير بن العوام أبي عبد اللّه الأسدي،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عبد اللّه بن بريدة الأسلمي، و ابنه أبو حرب بن أبي الأسود الدّيلي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ظاهر، أنا مسعود بن ناصر، أنا عبد الملك بن الحسن بن سياوش، أنبأ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 أبو الأسود الدّيلي البصري، كذا سماه، و نسبه عمرو بن علي، و أبو عيسى، و كاتب الواقدي،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اسمه عمرو بن سفيان، و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الخطّاب، و أبي ذرّ، روى عنه يحيى بن يعمر، و عبد اللّه بن بريدة في الجنائز، و ذكر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 محمّد بن سلامة القضاعي القاضي من مصر، و حدّثني أبو منصور البغدادي عنه، أنا أبو يعقوب يوسف بن يعقوب بن خرّزاد النجيرمي</w:t>
      </w:r>
      <w:r>
        <w:rPr>
          <w:rStyle w:val="FootnoteAnchor"/>
          <w:rtl w:val="true"/>
        </w:rPr>
        <w:footnoteReference w:id="724"/>
      </w:r>
      <w:r>
        <w:rPr>
          <w:rFonts w:ascii="Amiri" w:hAnsi="Amiri" w:eastAsia="Amiri" w:cs="Amiri"/>
          <w:color w:val="111111"/>
          <w:sz w:val="28"/>
          <w:sz w:val="28"/>
          <w:szCs w:val="28"/>
          <w:rtl w:val="true"/>
          <w:lang w:bidi="ar-SA"/>
        </w:rPr>
        <w:t>، أنا أبو الحسن علي بن أحمد المهلّبي، أنا محمّد بن عبد الرحمن الروذباري، أنا محمّد بن عبد الملك التاريخي</w:t>
      </w:r>
      <w:r>
        <w:rPr>
          <w:rStyle w:val="FootnoteAnchor"/>
          <w:rtl w:val="true"/>
        </w:rPr>
        <w:footnoteReference w:id="725"/>
      </w:r>
      <w:r>
        <w:rPr>
          <w:rFonts w:ascii="Amiri" w:hAnsi="Amiri" w:eastAsia="Amiri" w:cs="Amiri"/>
          <w:color w:val="111111"/>
          <w:sz w:val="28"/>
          <w:sz w:val="28"/>
          <w:szCs w:val="28"/>
          <w:rtl w:val="true"/>
          <w:lang w:bidi="ar-SA"/>
        </w:rPr>
        <w:t xml:space="preserve">، حدّثني عبيد اللّه بن محمّد بن يحيى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اسم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ربيعة بن نزار الدّول بن حنيفة بن لجيم بن صعب بن علي بن بكر بن وائل، و في الأزد الدّيل بن شداد بن زيد مناة بن الحجر، و في غيره الدّول بن صباح بن عتيك بن أسلم بن يذكر بن عنزة، في ثعلب الدّيل بن زيد بن عمرو بن غنم بن ثعلب، و من إياد بن نزار الدّيل بن أبي أمية بن حذافة بن زهرة بن إياد، و في الأزد الدّول بن سعد مناة بن غامد، و في ضبّة بن أدّ الدّول بن ثعلبة بن سعد بن ضبّة، و في الرّباب الدّول بن جلّ بن عدي بن عبد مناة بن أدّ، و في كنانة بن خزيمة الدّيل بن بكر بن عبد مناة بن كنانة رهط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الدّيلي، و اسمه ظالم بن عمرو بن سفيان بن جندل بن يعمر بن حلبس بن نفاثة بن عمرو بن الدّيل،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اسمه عثمان بن عمرو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سلام و العدوي و العنزي، و محمّد بن يزيد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بضم الدال و كسر الياء، قال أبو العبّاس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الدال مفتوحة الواو من الدّول، بضم الدّال و كسر الياء،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 يقال لرهط أبي الأسود الدّولي و امتنعوا أن يقولوا أبو الأسود الدّيلي لئلا يوالوا بين الكسرات فقال الدّولي كما قال في النّمر النّمري</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الفتح بن سهل، حدّثني محمّد بن صالح بن </w:t>
      </w:r>
    </w:p>
    <w:p>
      <w:pPr>
        <w:pStyle w:val="BookText"/>
        <w:rPr/>
      </w:pPr>
      <w:r>
        <w:rPr>
          <w:rFonts w:ascii="Amiri" w:hAnsi="Amiri" w:eastAsia="Amiri" w:cs="Amiri"/>
          <w:color w:val="111111"/>
          <w:sz w:val="28"/>
          <w:sz w:val="28"/>
          <w:szCs w:val="28"/>
          <w:rtl w:val="true"/>
          <w:lang w:bidi="ar-SA"/>
        </w:rPr>
        <w:t>النطاح، عن أبي اليقظان عامر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الدّول بن بكر فعددهم كثير حول مكة و بالمدينة، فمر بني الدّول بنو نفاثة منهم فروة بن نفاثة، و قد ملك بعض الشام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 امرأة من بني كنانة و هم رهط أبي الأسود الدّولي، و أما بنو عدي بن الدّول فلهم عدد كثير بالحجاز، فمن بني عدي عمرو بن جندل بن سفيان، و قتل عمرو في بعض المشاهد التي قاتلهم رسول اللّه صلّى اللّه عليه و سلّم، فولد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و هو أبو الأسود، أمّه الطويلة من بني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علي محمّد بن محمّد بن أحمد بن المسلمة، أنا أبو سعد الحسن بن عبد اللّه بن المرزبان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أوّل من وضع اسم النحو،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الدّولي،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عاصم الدّولي،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و قال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هرمز، و أكثر الناس على أبي الأسود الدّولي،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 بن حلبس بن نفاثة بن عدي بن الدّول بن بكر بن كنانة، فكان من سكّان البصرة، و النسبة إليه دولي، كما ينسب إلى نمر نمري، فيفتح استثقالا للكثرة، و يجوز تخفيف الهمزة فيقال الدّولي بقلب الهمزة واوا محضة لأن الهمزة إذا انفتحت و كانت قبلها ضمها فتخفيفها يقلبها واوا، كما يقال في حون حون، و قد يقال الدّيلي بقلب الهمزة ياء حين انكسرت، فإذا انقلبت ياء كسرت الدال لتسلم الياء كما تقول قتل و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 بن بكر الكناني إنّما هو الدّيل، فترك أهل الحجاز الهمزة و أنشد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بقيس لو قيس معرّسة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كمعرّس الدّيل</w:t>
      </w:r>
    </w:p>
    <w:p>
      <w:pPr>
        <w:pStyle w:val="BookText"/>
        <w:rPr/>
      </w:pPr>
      <w:r>
        <w:rPr>
          <w:rFonts w:ascii="Amiri" w:hAnsi="Amiri" w:eastAsia="Amiri" w:cs="Amiri"/>
          <w:color w:val="111111"/>
          <w:sz w:val="28"/>
          <w:sz w:val="28"/>
          <w:szCs w:val="28"/>
          <w:rtl w:val="true"/>
          <w:lang w:bidi="ar-SA"/>
        </w:rPr>
        <w:t>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يريد النسبة إلى الدّيل على تخفيف الهمزة الذي ذكرناه لأنه لا خلاف في نسبه، و 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 بن بكر بن عبد مناف بن كنانة رهط أبي الأسود الدّيلي و الصحيح ما ذكرناه قبل، و الذي قال ابن حبيب على تخفيف الهمزة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الأسود ممن صحب عليا، و كان من المتحققين بمحبته و محبة ولده، و في ذلك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عبّاسا و حمزة و الوصيّا</w:t>
      </w:r>
    </w:p>
    <w:p>
      <w:pPr>
        <w:pStyle w:val="BookText"/>
        <w:rPr/>
      </w:pPr>
      <w:r>
        <w:rPr>
          <w:rFonts w:ascii="Amiri" w:hAnsi="Amiri" w:eastAsia="Amiri" w:cs="Amiri"/>
          <w:color w:val="111111"/>
          <w:sz w:val="28"/>
          <w:sz w:val="28"/>
          <w:szCs w:val="28"/>
          <w:rtl w:val="true"/>
          <w:lang w:bidi="ar-SA"/>
        </w:rPr>
        <w:t xml:space="preserve">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بمخطئ إن كان غيا</w:t>
      </w:r>
    </w:p>
    <w:p>
      <w:pPr>
        <w:pStyle w:val="BookText"/>
        <w:rPr/>
      </w:pPr>
      <w:r>
        <w:rPr>
          <w:rFonts w:ascii="Amiri" w:hAnsi="Amiri" w:eastAsia="Amiri" w:cs="Amiri"/>
          <w:color w:val="111111"/>
          <w:sz w:val="28"/>
          <w:sz w:val="28"/>
          <w:szCs w:val="28"/>
          <w:rtl w:val="true"/>
          <w:lang w:bidi="ar-SA"/>
        </w:rPr>
        <w:t>و كان نازلا في بني قشير بالبصرة، و كانوا يرجمونه بالليل لمحبته لعلي و ولده، فإذا أصبح فذكر رجمهم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يرجمك،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تكذبون، لو رجمني اللّه لأصابني و أنتم ترجمون فلا تصيبون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 الناس في السبب الذي دعا أبا الأسود إلى ما رسمه من النحو، فقال 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أبو الأسود عن علي بن أبي طالب العربية، فكان لا يخرج شيئا مما أخذه عن علي بن أبي طالب إلى أحد حتى بعث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شيئا يكون فيه إماما ينتفع الناس به، و يعرف به كتاب اللّه، فاستعفاه من ذلك حتى سمع أبو الأسود قارئا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Style w:val="FootnoteAnchor"/>
          <w:rtl w:val="true"/>
        </w:rPr>
        <w:footnoteReference w:id="7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أمر الناس صار إلى هذا، فرجع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ما أمر به الأمير، فليبغني كاتبا لقنا</w:t>
      </w:r>
      <w:r>
        <w:rPr>
          <w:rStyle w:val="FootnoteAnchor"/>
          <w:rtl w:val="true"/>
        </w:rPr>
        <w:footnoteReference w:id="730"/>
      </w:r>
      <w:r>
        <w:rPr>
          <w:rFonts w:ascii="Amiri" w:hAnsi="Amiri" w:eastAsia="Amiri" w:cs="Amiri"/>
          <w:color w:val="111111"/>
          <w:sz w:val="28"/>
          <w:sz w:val="28"/>
          <w:szCs w:val="28"/>
          <w:rtl w:val="true"/>
          <w:lang w:bidi="ar-SA"/>
        </w:rPr>
        <w:t>يفعل ما أقول، فأتي بكاتب من عبد القيس، فلم يرضه، فأتي بآخر،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منهم، فقال له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قد فتح فمي بالحرف فانقط نقطة فوقه على أعلاه، فإن ضممت فمي فانقط نقطة بين يدي الحرف، و إن كسرت فاجعل النقطة تحت الحرف، فإن اتّبعت شيئا من ذلك عنه فاجعل مكان النقطة نقطتين، فهذا نقط أبي الأسود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عمران بن زياد الضّبّي، حدّثني أبو خالد، نا أبو بكر بن عباس،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الأسود الديلي إلى عبيد اللّه بن زياد يستأذنه في أن يضع العربية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قوم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مات أبانا و ترك 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بأبي الأسود ضع العربية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يحيى بن أحمد، عن أبي بكر بن عباس،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العربية أبو الأسود الدّيلي، جاء إلى زياد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العرب قد خالطت هذه </w:t>
      </w:r>
    </w:p>
    <w:p>
      <w:pPr>
        <w:pStyle w:val="BookText"/>
        <w:rPr/>
      </w:pPr>
      <w:r>
        <w:rPr>
          <w:rFonts w:ascii="Amiri" w:hAnsi="Amiri" w:eastAsia="Amiri" w:cs="Amiri"/>
          <w:color w:val="111111"/>
          <w:sz w:val="28"/>
          <w:sz w:val="28"/>
          <w:szCs w:val="28"/>
          <w:rtl w:val="true"/>
          <w:lang w:bidi="ar-SA"/>
        </w:rPr>
        <w:t>الأعاجم و تغيّرت ألسنتهم، أ فتأذن لي أن أضع للعرب كلاما يعرفون أو يقيمون به 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توفي أبانا و ترك بنونا،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أبانا و ترك بنونا ادع لي أبا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للناس الذي نهيتك</w:t>
      </w:r>
      <w:r>
        <w:rPr>
          <w:rStyle w:val="FootnoteAnchor"/>
          <w:rtl w:val="true"/>
        </w:rPr>
        <w:footnoteReference w:id="732"/>
      </w:r>
      <w:r>
        <w:rPr>
          <w:rFonts w:ascii="IRNazanin" w:hAnsi="IRNazanin" w:eastAsia="IRNazanin"/>
          <w:color w:val="111111"/>
          <w:sz w:val="28"/>
          <w:sz w:val="28"/>
          <w:szCs w:val="28"/>
          <w:rtl w:val="true"/>
          <w:lang w:bidi="fa-IR"/>
        </w:rPr>
        <w:t>أن تضع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 إن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بأبي الأسود سعد و كان رجلا فارسيا من أهل نورنجان كان قدم البصرة مع جماعة من أهله، فدنوا من قدامة بن مظعون الجمحي فادّعوا أنهم اسلموا على يديه، و أنهم بدال مواليه، فمرّ سعد هذا بأبي الأسود و هو يقود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سعد لا تركب،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فرسي ضالع</w:t>
      </w:r>
      <w:r>
        <w:rPr>
          <w:rStyle w:val="FootnoteAnchor"/>
          <w:rtl w:val="true"/>
        </w:rPr>
        <w:footnoteReference w:id="733"/>
      </w:r>
      <w:r>
        <w:rPr>
          <w:rFonts w:ascii="Amiri" w:hAnsi="Amiri" w:eastAsia="Amiri" w:cs="Amiri"/>
          <w:color w:val="111111"/>
          <w:sz w:val="28"/>
          <w:sz w:val="28"/>
          <w:szCs w:val="28"/>
          <w:rtl w:val="true"/>
          <w:lang w:bidi="ar-SA"/>
        </w:rPr>
        <w:t>، فضحك به بعض من حضره،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الموالي قد رغبوا في الإسلام، و دخلوا فيه فصاروا لنا اخوة، فلو علّمناهم الكلام، فوضع باب الفاعل و المفعول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الأسود الدّولي من أفصح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بن دعامة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الدّولي، من أفصح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بن دعامة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للّحن غمزا كغمز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ابنته 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أحسن السماء، أي أي بنية، نجومها،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 أي شيء منها أحسن إنما تعجبت من حسنها،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تقولي ما أحسن السماء فحينئذ وضع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أشد الحر في يوم شديد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الصقعاء من فوقك و الرمضاء من تحتك،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أن الحر شديد،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فقولي ما أشد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أبا الأسود لقي ابن صديق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w:t>
      </w:r>
    </w:p>
    <w:p>
      <w:pPr>
        <w:pStyle w:val="BookText"/>
        <w:rPr/>
      </w:pPr>
      <w:r>
        <w:rPr>
          <w:rFonts w:ascii="Amiri" w:hAnsi="Amiri" w:eastAsia="Amiri" w:cs="Amiri"/>
          <w:color w:val="111111"/>
          <w:sz w:val="28"/>
          <w:sz w:val="28"/>
          <w:szCs w:val="28"/>
          <w:rtl w:val="true"/>
          <w:lang w:bidi="ar-SA"/>
        </w:rPr>
        <w:t>الحمى ففضخته فضخا، و طبخته طبخا، و رضخته رضخا، فتركته فرخا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امرأته التي كانت تزاره و تمارّه و تشارّه و تضارّه‌؟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 تزوج غيرها، فحظيت عنده و بطيت و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بطيت‌؟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من اللغة لم ندر من أي بيض خرج و لا في أي عش درج، قال يا بن أخ، لا خير لك فيما لم أدر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الأسود الدّيلي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فلانا؟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ينازع في أطماعكم و يتثاقل في حوائجكم، و لكن عرفوا فلانا، فإنه الأهيس الأليس الملك المحلس إن أعطى النهروان نيل أزر الأهيس الذي يدق كل شيء،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لياليا فهيسي هيسي</w:t>
      </w:r>
    </w:p>
    <w:p>
      <w:pPr>
        <w:pStyle w:val="BookText"/>
        <w:rPr/>
      </w:pPr>
      <w:r>
        <w:rPr>
          <w:rFonts w:ascii="Amiri" w:hAnsi="Amiri" w:eastAsia="Amiri" w:cs="Amiri"/>
          <w:color w:val="111111"/>
          <w:sz w:val="28"/>
          <w:sz w:val="28"/>
          <w:szCs w:val="28"/>
          <w:rtl w:val="true"/>
          <w:lang w:bidi="ar-SA"/>
        </w:rPr>
        <w:t>و الأليس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الذي لا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محمّد بن عمران المرزباني، حدّثني عبد اللّه بن محمّد بن أبي سعد البزار، حدّثني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الدّولي،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صغيرة دون الثعلب و فوق ابن عرس، و أنشد لكعب بن مالك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بقيس لو قيس معرسة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كمعرس الدال</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رشأ بن نظيف المقرئ، أنبأ أبو مسلّم محمّد بن أحمد بن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بكر محمّد بن القاسم الأنباري،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محمّد بن يحيى القطعي، حدّثني محمّد بن عيسى بن يزيد، حدّثني أبو توبة الربيع بن نافع الحلبي، حدّثني عيسى بن يونس، عن ابن جريج، عن ابن أبي مليكة،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أعرابي في زمان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يقرئني مما أنزل اللّه على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Style w:val="FootnoteAnchor"/>
          <w:rtl w:val="true"/>
        </w:rPr>
        <w:footnoteReference w:id="734"/>
      </w:r>
      <w:r>
        <w:rPr>
          <w:rFonts w:ascii="Amiri" w:hAnsi="Amiri" w:eastAsia="Amiri" w:cs="Amiri"/>
          <w:color w:val="111111"/>
          <w:sz w:val="28"/>
          <w:sz w:val="28"/>
          <w:szCs w:val="28"/>
          <w:rtl w:val="true"/>
          <w:lang w:bidi="ar-SA"/>
        </w:rPr>
        <w:t>بالجر فقال الأعرابي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الأعرابي،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أتبرأ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قدمت المدينة و لا علم لي بالقرآن، فسألت من يقرئني، فأقرأني هذا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Style w:val="FootnoteAnchor"/>
          <w:rtl w:val="true"/>
        </w:rPr>
        <w:footnoteReference w:id="735"/>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قد برئ اللّه من رسوله‌؟ إن يكن اللّه برئ من رسوله فأنا أبرأ منه،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 رَسُولُهُ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أبرأ مما برئ اللّه و رسوله منه، فأمر عمر بن الخطّاب ألاّ يقرئ القرآن إلاّ عالم باللغة، و أمر بالأسود فوضع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بكر، ثنا يموت، نا السّجستاني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عبّاد المهلّبي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الأسود الدّيلي رجلا يقرأ أَنَّ اللّٰهَ بَرِيءٌ مِنَ الْمُشْرِكِينَ وَ رَسُولُهُ بالجر،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أظنني يسعني إلاّ أن أضع شيئا أصلح به لحن هذا،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 أبا الأسود ولد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النحو عن علي بن أبي طالب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بكر، حدّثني أبي، نا أبو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زياد يطلب عبيد اللّه ابنه، فلما قدم عليه كلّمه فوجده في فردة و كتب إليه كتابا يلومه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عبيد اللّه تصنع</w:t>
      </w:r>
      <w:r>
        <w:rPr>
          <w:rStyle w:val="FootnoteAnchor"/>
          <w:rtl w:val="true"/>
        </w:rPr>
        <w:footnoteReference w:id="736"/>
      </w:r>
      <w:r>
        <w:rPr>
          <w:rFonts w:ascii="Amiri" w:hAnsi="Amiri" w:eastAsia="Amiri" w:cs="Amiri"/>
          <w:color w:val="111111"/>
          <w:sz w:val="28"/>
          <w:sz w:val="28"/>
          <w:szCs w:val="28"/>
          <w:rtl w:val="true"/>
          <w:lang w:bidi="ar-SA"/>
        </w:rPr>
        <w:t>؟ فبعث زياد إلى أبي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إنّ هذا الحمراء قد كثرت و أفسدت من ألسن العرب، فلو صنعت شيئا يصلح به الناس كلامهم و يعربون به كتاب اللّه فأبى ذلك أبو الأسود و كره إجابة زياد إلى ما سأل، فوجد زياد رجلا،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في طريق أبي الأسود، فإذا مرّ بك فاقرأ شيئا من القرآن تعمّد اللحن فيه، ففعل ذلك، فلما مرّ به أبو الأسود رفع الرجل صوته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 رَسُولُهُ فاستعظم ذلك أبو الأسود،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وجه اللّه أن يبرأ من رسوله، ثم رجع من فوره إلى 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إلى ما سألت، و رأيت أن أبدأ بإعراب القرآن، فابعث إليّ ثلاثين رجلا، فأحضرهم زياد، فاختار منهم أبو الأسود عشرة، ثم لم يزل بخيارهم حتى اختار منهم رجلا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المصحف و صبغا </w:t>
      </w:r>
    </w:p>
    <w:p>
      <w:pPr>
        <w:pStyle w:val="BookText"/>
        <w:rPr/>
      </w:pPr>
      <w:r>
        <w:rPr>
          <w:rFonts w:ascii="Amiri" w:hAnsi="Amiri" w:eastAsia="Amiri" w:cs="Amiri"/>
          <w:color w:val="111111"/>
          <w:sz w:val="28"/>
          <w:sz w:val="28"/>
          <w:szCs w:val="28"/>
          <w:rtl w:val="true"/>
          <w:lang w:bidi="ar-SA"/>
        </w:rPr>
        <w:t>يخالف لون المداد، فإذا فتحت شفتي فانقط واحدة فوق الحرف، و إذا ضممتها فاجعل النقط إلى جانب الحرف، فإذا كسرتها فاجعل النقطة في أسفله، فإن اتبعت شيئا من هذه الحركات نقطة فانقط نقطتين، فابتدأ بالمصحف</w:t>
      </w:r>
      <w:r>
        <w:rPr>
          <w:rStyle w:val="FootnoteAnchor"/>
          <w:rtl w:val="true"/>
        </w:rPr>
        <w:footnoteReference w:id="737"/>
      </w:r>
      <w:r>
        <w:rPr>
          <w:rFonts w:ascii="Amiri" w:hAnsi="Amiri" w:eastAsia="Amiri" w:cs="Amiri"/>
          <w:color w:val="111111"/>
          <w:sz w:val="28"/>
          <w:sz w:val="28"/>
          <w:szCs w:val="28"/>
          <w:rtl w:val="true"/>
          <w:lang w:bidi="ar-SA"/>
        </w:rPr>
        <w:t>حتى أتى على آخره، ثم وضع المختصر المنسوب إليه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علي محمّد بن محمّد بن أحمد بن المسلمة، و أبو علي بن البنّا، و أبو القاسم عبد الواحد بن علي بن محمّد بن فهد البغدادي،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أبو طاهر بن أبي هاشم شيخنا، نا أبو بكر محمّد بن علي بن إسماعيل، نا عمر بن شبّة، ثنا حيّان</w:t>
      </w:r>
      <w:r>
        <w:rPr>
          <w:rStyle w:val="FootnoteAnchor"/>
          <w:rtl w:val="true"/>
        </w:rPr>
        <w:footnoteReference w:id="738"/>
      </w:r>
      <w:r>
        <w:rPr>
          <w:rFonts w:ascii="Amiri" w:hAnsi="Amiri" w:eastAsia="Amiri" w:cs="Amiri"/>
          <w:color w:val="111111"/>
          <w:sz w:val="28"/>
          <w:sz w:val="28"/>
          <w:szCs w:val="28"/>
          <w:rtl w:val="true"/>
          <w:lang w:bidi="ar-SA"/>
        </w:rPr>
        <w:t>بن بشر، نا يحيى بن آدم، عن أبي بكر عن</w:t>
      </w:r>
      <w:r>
        <w:rPr>
          <w:rStyle w:val="FootnoteAnchor"/>
          <w:rtl w:val="true"/>
        </w:rPr>
        <w:footnoteReference w:id="739"/>
      </w:r>
      <w:r>
        <w:rPr>
          <w:rFonts w:ascii="Amiri" w:hAnsi="Amiri" w:eastAsia="Amiri" w:cs="Amiri"/>
          <w:color w:val="111111"/>
          <w:sz w:val="28"/>
          <w:sz w:val="28"/>
          <w:szCs w:val="28"/>
          <w:rtl w:val="true"/>
          <w:lang w:bidi="ar-SA"/>
        </w:rPr>
        <w:t>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العربية أبو الأسود الدّيلي، فجاء إلى زياد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العرب قد خالطت الأعاجم فتغيرت ألسنتهم، أ فتأذن لي أن أضع للعرب كلاما يعرفون و يقيمون به 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إلى زياد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توفي أبانا و ترك بنون،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للناس الذي نهيتك أن تضع</w:t>
      </w:r>
      <w:r>
        <w:rPr>
          <w:rStyle w:val="FootnoteAnchor"/>
          <w:rtl w:val="true"/>
        </w:rPr>
        <w:footnoteReference w:id="740"/>
      </w:r>
      <w:r>
        <w:rPr>
          <w:rFonts w:ascii="IRNazanin" w:hAnsi="IRNazanin" w:eastAsia="IRNazanin"/>
          <w:color w:val="111111"/>
          <w:sz w:val="28"/>
          <w:sz w:val="28"/>
          <w:szCs w:val="28"/>
          <w:rtl w:val="true"/>
          <w:lang w:bidi="fa-IR"/>
        </w:rPr>
        <w:t>لهم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هاشم، نا محمّد، نا عمر بن شبّة، 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النحو أبو الأسود الدّيلي، ثم ميمون الإفريقي</w:t>
      </w:r>
      <w:r>
        <w:rPr>
          <w:rStyle w:val="FootnoteAnchor"/>
          <w:rtl w:val="true"/>
        </w:rPr>
        <w:footnoteReference w:id="742"/>
      </w:r>
      <w:r>
        <w:rPr>
          <w:rFonts w:ascii="Amiri" w:hAnsi="Amiri" w:eastAsia="Amiri" w:cs="Amiri"/>
          <w:color w:val="111111"/>
          <w:sz w:val="28"/>
          <w:sz w:val="28"/>
          <w:szCs w:val="28"/>
          <w:rtl w:val="true"/>
          <w:lang w:bidi="ar-SA"/>
        </w:rPr>
        <w:t>، ثم عنبسة</w:t>
      </w:r>
      <w:r>
        <w:rPr>
          <w:rStyle w:val="FootnoteAnchor"/>
          <w:rtl w:val="true"/>
        </w:rPr>
        <w:footnoteReference w:id="743"/>
      </w:r>
      <w:r>
        <w:rPr>
          <w:rFonts w:ascii="Amiri" w:hAnsi="Amiri" w:eastAsia="Amiri" w:cs="Amiri"/>
          <w:color w:val="111111"/>
          <w:sz w:val="28"/>
          <w:sz w:val="28"/>
          <w:szCs w:val="28"/>
          <w:rtl w:val="true"/>
          <w:lang w:bidi="ar-SA"/>
        </w:rPr>
        <w:t>الفيل، ثم عبد اللّه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عيسى بن عمر</w:t>
      </w:r>
      <w:r>
        <w:rPr>
          <w:rStyle w:val="FootnoteAnchor"/>
          <w:rtl w:val="true"/>
        </w:rPr>
        <w:footnoteReference w:id="744"/>
      </w:r>
      <w:r>
        <w:rPr>
          <w:rFonts w:ascii="Amiri" w:hAnsi="Amiri" w:eastAsia="Amiri" w:cs="Amiri"/>
          <w:color w:val="111111"/>
          <w:sz w:val="28"/>
          <w:sz w:val="28"/>
          <w:szCs w:val="28"/>
          <w:rtl w:val="true"/>
          <w:lang w:bidi="ar-SA"/>
        </w:rPr>
        <w:t>في النحو كتابين سمى أحدهما الجامع، و الآخر المكمل</w:t>
      </w:r>
      <w:r>
        <w:rPr>
          <w:rStyle w:val="FootnoteAnchor"/>
          <w:rtl w:val="true"/>
        </w:rPr>
        <w:footnoteReference w:id="745"/>
      </w:r>
      <w:r>
        <w:rPr>
          <w:rFonts w:ascii="IRNazanin" w:hAnsi="IRNazanin" w:eastAsia="IRNazanin"/>
          <w:color w:val="111111"/>
          <w:sz w:val="28"/>
          <w:sz w:val="28"/>
          <w:szCs w:val="28"/>
          <w:rtl w:val="true"/>
          <w:lang w:bidi="fa-IR"/>
        </w:rPr>
        <w:t>، قال الشاعر</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بطل النحو جميعا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أحدث عيسى بن عمر</w:t>
      </w:r>
    </w:p>
    <w:p>
      <w:pPr>
        <w:pStyle w:val="BookText"/>
        <w:rPr/>
      </w:pPr>
      <w:r>
        <w:rPr>
          <w:rFonts w:ascii="Amiri" w:hAnsi="Amiri" w:eastAsia="Amiri" w:cs="Amiri"/>
          <w:color w:val="111111"/>
          <w:sz w:val="28"/>
          <w:sz w:val="28"/>
          <w:szCs w:val="28"/>
          <w:rtl w:val="true"/>
          <w:lang w:bidi="ar-SA"/>
        </w:rPr>
        <w:t>ذاك كمال</w:t>
      </w:r>
      <w:r>
        <w:rPr>
          <w:rStyle w:val="FootnoteAnchor"/>
          <w:rtl w:val="true"/>
        </w:rPr>
        <w:footnoteReference w:id="747"/>
      </w:r>
      <w:r>
        <w:rPr>
          <w:rFonts w:ascii="IRNazanin" w:hAnsi="IRNazanin" w:eastAsia="IRNazanin"/>
          <w:color w:val="111111"/>
          <w:sz w:val="28"/>
          <w:sz w:val="28"/>
          <w:szCs w:val="28"/>
          <w:rtl w:val="true"/>
          <w:lang w:bidi="fa-IR"/>
        </w:rPr>
        <w:t xml:space="preserve">و هذا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للناس شمس و قمر</w:t>
      </w:r>
    </w:p>
    <w:p>
      <w:pPr>
        <w:pStyle w:val="BookText"/>
        <w:rPr/>
      </w:pPr>
      <w:r>
        <w:rPr>
          <w:rFonts w:ascii="Amiri" w:hAnsi="Amiri" w:eastAsia="Amiri" w:cs="Amiri"/>
          <w:color w:val="111111"/>
          <w:sz w:val="28"/>
          <w:sz w:val="28"/>
          <w:szCs w:val="28"/>
          <w:rtl w:val="true"/>
          <w:lang w:bidi="ar-SA"/>
        </w:rPr>
        <w:t xml:space="preserve">أخبرنا أبو القاسم العلوي، و أبو الوحش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أنبأ محمّد بن أحمد بن علي الكاتب، أنبأ أبو بكر محمّد بن القاسم الأنباري، حدّثني أبي، نا عمر بن شبّة، حدّثنا حيّان بن بشر، نا يحيى بن آدم، عن أبي بكر بن عباس، عن عاصم بن أبي النّجود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وضع النحو أبو الأسود الدّيلي، جاء إلى زياد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العرب قد خالطت هذه الأعاجم و تغيرت ألسنتهم، أ فتأذن لي أن أضع للعرب كلاما يعرفون أو يقيمون به 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إلى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توفي أبانا فترك بنونا،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أبانا فترك بنونا؟ ادع لي أبا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للناس الذي نهيتك أن تضع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معمر بن المثنّى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وضع النحو أبو الأسود الدّيلي، ثم ميمون الأقرن</w:t>
      </w:r>
      <w:r>
        <w:rPr>
          <w:rStyle w:val="FootnoteAnchor"/>
          <w:rtl w:val="true"/>
        </w:rPr>
        <w:footnoteReference w:id="748"/>
      </w:r>
      <w:r>
        <w:rPr>
          <w:rFonts w:ascii="Amiri" w:hAnsi="Amiri" w:eastAsia="Amiri" w:cs="Amiri"/>
          <w:color w:val="111111"/>
          <w:sz w:val="28"/>
          <w:sz w:val="28"/>
          <w:szCs w:val="28"/>
          <w:rtl w:val="true"/>
          <w:lang w:bidi="ar-SA"/>
        </w:rPr>
        <w:t>، ثم عنبسة الفيل</w:t>
      </w:r>
      <w:r>
        <w:rPr>
          <w:rStyle w:val="FootnoteAnchor"/>
          <w:rtl w:val="true"/>
        </w:rPr>
        <w:footnoteReference w:id="749"/>
      </w:r>
      <w:r>
        <w:rPr>
          <w:rFonts w:ascii="Amiri" w:hAnsi="Amiri" w:eastAsia="Amiri" w:cs="Amiri"/>
          <w:color w:val="111111"/>
          <w:sz w:val="28"/>
          <w:sz w:val="28"/>
          <w:szCs w:val="28"/>
          <w:rtl w:val="true"/>
          <w:lang w:bidi="ar-SA"/>
        </w:rPr>
        <w:t>، ثم عبد اللّه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عيسى بن عمر في النحو كتابين سمى أحدهما الجامع و الآخر المكمل، فقال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النحو جميعا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أحدث عيسى بن عمر</w:t>
      </w:r>
    </w:p>
    <w:p>
      <w:pPr>
        <w:pStyle w:val="BookText"/>
        <w:rPr/>
      </w:pPr>
      <w:r>
        <w:rPr>
          <w:rFonts w:ascii="Amiri" w:hAnsi="Amiri" w:eastAsia="Amiri" w:cs="Amiri"/>
          <w:color w:val="111111"/>
          <w:sz w:val="28"/>
          <w:sz w:val="28"/>
          <w:szCs w:val="28"/>
          <w:rtl w:val="true"/>
          <w:lang w:bidi="ar-SA"/>
        </w:rPr>
        <w:t xml:space="preserve">ذاك إكمال و هذا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للناس شمس و 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شبّة، حدّثني أبو سلمة موسى بن إسماعيل، أنبأ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الدّيلي أوّل من وضع العربية بالبصرة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الحسين الفارسي، 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خليفة، عن محمّد بن سلام الجمحي</w:t>
      </w:r>
      <w:r>
        <w:rPr>
          <w:rStyle w:val="FootnoteAnchor"/>
          <w:rtl w:val="true"/>
        </w:rPr>
        <w:footnoteReference w:id="7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من أسس العربية و فتح بابها و أنهج سبلها، و وضع قياسها أبو الأسود</w:t>
      </w:r>
      <w:r>
        <w:rPr>
          <w:rStyle w:val="FootnoteAnchor"/>
          <w:rtl w:val="true"/>
        </w:rPr>
        <w:footnoteReference w:id="751"/>
      </w:r>
      <w:r>
        <w:rPr>
          <w:rFonts w:ascii="Amiri" w:hAnsi="Amiri" w:eastAsia="Amiri" w:cs="Amiri"/>
          <w:color w:val="111111"/>
          <w:sz w:val="28"/>
          <w:sz w:val="28"/>
          <w:szCs w:val="28"/>
          <w:rtl w:val="true"/>
          <w:lang w:bidi="ar-SA"/>
        </w:rPr>
        <w:t>و كان رجل أهل البصرة، و إنما فعل ذلك حين اضطرب كلام العرب، فغلبت السّليقية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السليقية من الكلام ما كان الغالب على السهو فهو مع ذلك فصيح اللفظ منسوب إلى السّليقية و هي الطبيعة، و معناه ما سمح به الطبع و سهل على اللسان من غير أن يتعهد إعرابه،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يقرأ بالسليقية، أي بطبعه لم يقرأ على القراء لم يأخذه عن 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أنس يقرأ بالسّليقية يستقصره في ذلك، و السليقية تذمّ مرة و تمدح أخرى، إذا ذمّت فلعدم الإعراب، و إذا مدحت فللدراية و الفصاحة،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بنحويّ يلوك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سليقيّ أقول فأعرب</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أخبرنا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w:t>
      </w:r>
      <w:r>
        <w:rPr>
          <w:rStyle w:val="FootnoteAnchor"/>
          <w:rtl w:val="true"/>
        </w:rPr>
        <w:footnoteReference w:id="753"/>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و اسمه ظالم بن عمرو بن سفيان، كان من كبار التابعين من أصحاب عليّ، و هو أوّل من وضع النحو، بصري،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عبد الوهاب بن الحسين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عبيد العسكري، نا محمّد بن العبّاس اليزيدي، 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الأسود الدّيلي شيخ له، عن عمرو بن النعمان، عن الحسن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نوافق أبا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كلاما من عليّ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الوحش الضرير،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رشأ بن نظيف، أنا </w:t>
      </w:r>
    </w:p>
    <w:p>
      <w:pPr>
        <w:pStyle w:val="BookText"/>
        <w:rPr/>
      </w:pPr>
      <w:r>
        <w:rPr>
          <w:rFonts w:ascii="Amiri" w:hAnsi="Amiri" w:eastAsia="Amiri" w:cs="Amiri"/>
          <w:color w:val="111111"/>
          <w:sz w:val="28"/>
          <w:sz w:val="28"/>
          <w:szCs w:val="28"/>
          <w:rtl w:val="true"/>
          <w:lang w:bidi="ar-SA"/>
        </w:rPr>
        <w:t>محمّد بن أحمد البغدادي، أنا محمّد بن القاسم الأنباري، حدّثنا إسماعيل بن إسحاق، نا سليمان، ثنا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 للحسن عمرا كعمر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نا عبيد اللّه بن عبد الرّحمن السكري، ثنا زكريا بن يحيى المنقري، نا الأصمعي، نا سلمة بن بلال، عن أبي 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استقضى عبد اللّه بن عباس حميرة بن بيري بعد عبد الرّحمن بن يزيد، ثم استقضى بعد عميرة أبا الأسود الدّيلي لمّا خرج عبد اللّه بن عباس إلى عليّ خرج معه أبو الأسود الدّيلي، فاستقضى ابن عباس مكانه الحارث بن عبد عوف بن أصرم بن عمرو بن شعيثة</w:t>
      </w:r>
      <w:r>
        <w:rPr>
          <w:rStyle w:val="FootnoteAnchor"/>
          <w:rtl w:val="true"/>
        </w:rPr>
        <w:footnoteReference w:id="754"/>
      </w:r>
      <w:r>
        <w:rPr>
          <w:rFonts w:ascii="IRNazanin" w:hAnsi="IRNazanin" w:eastAsia="IRNazanin"/>
          <w:color w:val="111111"/>
          <w:sz w:val="28"/>
          <w:sz w:val="28"/>
          <w:szCs w:val="28"/>
          <w:rtl w:val="true"/>
          <w:lang w:bidi="fa-IR"/>
        </w:rPr>
        <w:t>بن الهزم</w:t>
      </w:r>
      <w:r>
        <w:rPr>
          <w:rStyle w:val="FootnoteAnchor"/>
          <w:rtl w:val="true"/>
        </w:rPr>
        <w:footnoteReference w:id="755"/>
      </w:r>
      <w:r>
        <w:rPr>
          <w:rFonts w:ascii="Amiri" w:hAnsi="Amiri" w:eastAsia="Amiri" w:cs="Amiri"/>
          <w:color w:val="111111"/>
          <w:sz w:val="28"/>
          <w:sz w:val="28"/>
          <w:szCs w:val="28"/>
          <w:rtl w:val="true"/>
          <w:lang w:bidi="ar-SA"/>
        </w:rPr>
        <w:t>بن رويبة بن عبد اللّه بن هلال بن عامر بن صعصعة، ثم قدم ابن عباس فأقرّ الحارث على القضاء و استخلف، و كان ابن عباس كلما خرج عن البصرة استخلف أبا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بن عمرو بن سفيان بن جندل بن يعمر بن نباتة</w:t>
      </w:r>
      <w:r>
        <w:rPr>
          <w:rStyle w:val="FootnoteAnchor"/>
          <w:rtl w:val="true"/>
        </w:rPr>
        <w:footnoteReference w:id="756"/>
      </w:r>
      <w:r>
        <w:rPr>
          <w:rFonts w:ascii="Amiri" w:hAnsi="Amiri" w:eastAsia="Amiri" w:cs="Amiri"/>
          <w:color w:val="111111"/>
          <w:sz w:val="28"/>
          <w:sz w:val="28"/>
          <w:szCs w:val="28"/>
          <w:rtl w:val="true"/>
          <w:lang w:bidi="ar-SA"/>
        </w:rPr>
        <w:t>بن عدي بن الدّيل بن بكر بن كنانة، كذا فيه، و الصواب نفاثة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Style w:val="FootnoteAnchor"/>
          <w:rtl w:val="true"/>
        </w:rPr>
        <w:footnoteReference w:id="757"/>
      </w:r>
      <w:r>
        <w:rPr>
          <w:rFonts w:ascii="Amiri" w:hAnsi="Amiri" w:eastAsia="Amiri" w:cs="Amiri"/>
          <w:color w:val="111111"/>
          <w:sz w:val="28"/>
          <w:sz w:val="28"/>
          <w:szCs w:val="28"/>
          <w:rtl w:val="true"/>
          <w:lang w:bidi="ar-SA"/>
        </w:rPr>
        <w:t>، أنا عبيد بن مجالد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علي بعد وقعة الجمل بالبصرة خمسين ليلة، ثم أقبل إلى الكوفة و استخلف عبد اللّه بن عباس على البصرة، فلم يزل ابن عباس على البصرة حتى سار إلى صفين، فاستخلف أبا الأسود الدّيلي على الصّلاة بالبصرة، و استخلف زيادا على الخراج، و بيت المال، و الديات، فلم يزالا على البصرة حتى قدم من صفين، فرجع ابن عباس إلى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الحسين السّيرافي، أنا أحمد بن إسحاق، نا أحمد بن عمران، نا موسى، نا خليفة</w:t>
      </w:r>
      <w:r>
        <w:rPr>
          <w:rStyle w:val="FootnoteAnchor"/>
          <w:rtl w:val="true"/>
        </w:rPr>
        <w:footnoteReference w:id="758"/>
      </w:r>
      <w:r>
        <w:rPr>
          <w:rFonts w:ascii="Amiri" w:hAnsi="Amiri" w:eastAsia="Amiri" w:cs="Amiri"/>
          <w:color w:val="111111"/>
          <w:sz w:val="28"/>
          <w:sz w:val="28"/>
          <w:szCs w:val="28"/>
          <w:rtl w:val="true"/>
          <w:lang w:bidi="ar-SA"/>
        </w:rPr>
        <w:t>، قال في تسمية قضاة البصرة</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ابن عباس في خلافة علي أبا الأسود الدّيلي،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الضحاك بن عبد اللّه الهلالي،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فضالة الليثي، و قال في موضع</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 ابن عباس إلى الحجاز و ولّى أبا الأسود الدّيلي، فلم يزل عليها حتى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ثنا علي بن عمر بن محمّد بن الحسن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عمرو بن سهيل الحريري، ثنا سليمان بن محمّد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الضيافة، نا عباس بن الوليد الخلاّل، نا مروان بن محمّد، نا سعيد بن بشير، عن قتادة، عن أبي الأسود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الحديث أشدّ من نقل الصخر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نا أحمد بن مروان، نا محمّد بن يونس،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الأسود يكثر الركوب،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لو قعدت في منزلك كان أودع لبدنك، و أروح،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الركوب أتفرّج فيه، و أسمع من الخبر ما لا أسمعه في منزلي، و استنشق الريح فترجع إليّ نفسي، و ألاقي الإخوان، و لو جلست في منزلي اغتمّ بي أهلي، و استأنس بي الصبي، و اجترأت عليّ الخادم، و كلّمني من أهلي من يهاب أن يكلمني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أنبأ جدي، أنا أبو محمّد بن زبر، نا الحسن بن قليل، نا نصر و الرياشي، عن الأصمعي، عن عيسى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الدّيلي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تعرّفوا عليكم فلانا،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لكن عرّفوا عليكم فلانا، فإنه ما علمته الأهيس الأليس الألدّ الملحس</w:t>
      </w:r>
      <w:r>
        <w:rPr>
          <w:rStyle w:val="FootnoteAnchor"/>
          <w:rtl w:val="true"/>
        </w:rPr>
        <w:footnoteReference w:id="762"/>
      </w:r>
      <w:r>
        <w:rPr>
          <w:rFonts w:ascii="IRNazanin" w:hAnsi="IRNazanin" w:eastAsia="IRNazanin"/>
          <w:color w:val="111111"/>
          <w:sz w:val="28"/>
          <w:sz w:val="28"/>
          <w:szCs w:val="28"/>
          <w:rtl w:val="true"/>
          <w:lang w:bidi="fa-IR"/>
        </w:rPr>
        <w:t xml:space="preserve">، إذا </w:t>
      </w:r>
    </w:p>
    <w:p>
      <w:pPr>
        <w:pStyle w:val="BookText"/>
        <w:rPr/>
      </w:pPr>
      <w:r>
        <w:rPr>
          <w:rFonts w:ascii="IRNazanin" w:hAnsi="IRNazanin" w:eastAsia="IRNazanin"/>
          <w:color w:val="111111"/>
          <w:sz w:val="28"/>
          <w:sz w:val="28"/>
          <w:szCs w:val="28"/>
          <w:rtl w:val="true"/>
          <w:lang w:bidi="fa-IR"/>
        </w:rPr>
        <w:t>سئل أزر و إذا سأل انتهر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السّقّاء، 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الأسود الدّيلي باع دارا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بعت جيراني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محمّد بن موسى بن الفضل، أنا أبو عبد اللّه الصّفار، نا أحمد بن محمّد البري، نا أبو سلمة موسى بن إسماعيل، نا أبو هلال، عن صالح البراد،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الدّيلي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إليكم كبارا و صغارا، و قبل أن تكونوا،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إلينا كبارا و صغارا فكيف أحسنت إلينا قبل أن نكون‌؟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أضعكم موضعا تستحيون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الحسن المقرئ عنه، ثنا أبو أحمد عبيد اللّه بن محمّد بن أحمد العرضي، نا أبو بكر محمّد بن يحيى الصّولي، نا أبو العيناء، ثنا مسعود بن بسر، نا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ظريف لفظ، ظريف علم، وعاء حلم، غير أنك 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 ما خير ظرف لا يمسك ما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أنبأ أبو الحسن بن أبي الحديد، أنبأ جدي أبو بكر، أنا أبو بكر الخرائطي، ثنا يموت بن المزرّع، نا عيسى</w:t>
      </w:r>
      <w:r>
        <w:rPr>
          <w:rStyle w:val="FootnoteAnchor"/>
          <w:rtl w:val="true"/>
        </w:rPr>
        <w:footnoteReference w:id="765"/>
      </w:r>
      <w:r>
        <w:rPr>
          <w:rFonts w:ascii="Amiri" w:hAnsi="Amiri" w:eastAsia="Amiri" w:cs="Amiri"/>
          <w:color w:val="111111"/>
          <w:sz w:val="28"/>
          <w:sz w:val="28"/>
          <w:szCs w:val="28"/>
          <w:rtl w:val="true"/>
          <w:lang w:bidi="ar-SA"/>
        </w:rPr>
        <w:t>و هو عيسى بن إسماعيل، نا أبو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أعرابي بأبي الأسود الدّيلي و هو على دكان له على باب داره يأكل تمرا،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همّ عابر ماضين، و وافد محتاجين، أكله الدهر و أذاه الفقر، فأعن مسيفا</w:t>
      </w:r>
      <w:r>
        <w:rPr>
          <w:rStyle w:val="FootnoteAnchor"/>
          <w:rtl w:val="true"/>
        </w:rPr>
        <w:footnoteReference w:id="766"/>
      </w:r>
      <w:r>
        <w:rPr>
          <w:rFonts w:ascii="Amiri" w:hAnsi="Amiri" w:eastAsia="Amiri" w:cs="Amiri"/>
          <w:color w:val="111111"/>
          <w:sz w:val="28"/>
          <w:sz w:val="28"/>
          <w:szCs w:val="28"/>
          <w:rtl w:val="true"/>
          <w:lang w:bidi="ar-SA"/>
        </w:rPr>
        <w:t>ضعيفا، فناوله أبو الأسود تمرة فرمى بها الأعرابي في وجهه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حظّك من حظّك عنده، و ألجأك إليّ كما ألجأني إليك، ليبلوك بي كما بلاني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أنبأ عبد الغافر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الأسود أن أعرابيا وقف عليه و هو يأكل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همّ عابر ماضين، و وافد محتاجين، أكلني الفقر و ردّاني</w:t>
      </w:r>
      <w:r>
        <w:rPr>
          <w:rStyle w:val="FootnoteAnchor"/>
          <w:rtl w:val="true"/>
        </w:rPr>
        <w:footnoteReference w:id="767"/>
      </w:r>
      <w:r>
        <w:rPr>
          <w:rFonts w:ascii="Amiri" w:hAnsi="Amiri" w:eastAsia="Amiri" w:cs="Amiri"/>
          <w:color w:val="111111"/>
          <w:sz w:val="28"/>
          <w:sz w:val="28"/>
          <w:szCs w:val="28"/>
          <w:rtl w:val="true"/>
          <w:lang w:bidi="ar-SA"/>
        </w:rPr>
        <w:t>الدهر ضعيفا مسيفا</w:t>
      </w:r>
      <w:r>
        <w:rPr>
          <w:rStyle w:val="FootnoteAnchor"/>
          <w:rtl w:val="true"/>
        </w:rPr>
        <w:footnoteReference w:id="768"/>
      </w:r>
      <w:r>
        <w:rPr>
          <w:rFonts w:ascii="Amiri" w:hAnsi="Amiri" w:eastAsia="Amiri" w:cs="Amiri"/>
          <w:color w:val="111111"/>
          <w:sz w:val="28"/>
          <w:sz w:val="28"/>
          <w:szCs w:val="28"/>
          <w:rtl w:val="true"/>
          <w:lang w:bidi="ar-SA"/>
        </w:rPr>
        <w:t>، فناوله تمرة، فضرب بها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حظّك من حظك عنده، حدّثنيه محمّد بن علي بن إسماعيل، نا محمّد بن دريد، أنا أبو عثمان الأشنانداني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مسيفا من أساف الرجل إذا ذهب ماله، و أصله من السّواف و هو داء يصيب الإبل فيهلكها، مضمومة السّين مثل القلاب</w:t>
      </w:r>
      <w:r>
        <w:rPr>
          <w:rStyle w:val="FootnoteAnchor"/>
          <w:rtl w:val="true"/>
        </w:rPr>
        <w:footnoteReference w:id="769"/>
      </w:r>
      <w:r>
        <w:rPr>
          <w:rFonts w:ascii="Amiri" w:hAnsi="Amiri" w:eastAsia="Amiri" w:cs="Amiri"/>
          <w:color w:val="111111"/>
          <w:sz w:val="28"/>
          <w:sz w:val="28"/>
          <w:szCs w:val="28"/>
          <w:rtl w:val="true"/>
          <w:lang w:bidi="ar-SA"/>
        </w:rPr>
        <w:t>و الكباد، و كان أبو عمرو</w:t>
      </w:r>
      <w:r>
        <w:rPr>
          <w:rStyle w:val="FootnoteAnchor"/>
          <w:rtl w:val="true"/>
        </w:rPr>
        <w:footnoteReference w:id="770"/>
      </w:r>
      <w:r>
        <w:rPr>
          <w:rFonts w:ascii="Amiri" w:hAnsi="Amiri" w:eastAsia="Amiri" w:cs="Amiri"/>
          <w:color w:val="111111"/>
          <w:sz w:val="28"/>
          <w:sz w:val="28"/>
          <w:szCs w:val="28"/>
          <w:rtl w:val="true"/>
          <w:lang w:bidi="ar-SA"/>
        </w:rPr>
        <w:t>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السّواف</w:t>
      </w:r>
      <w:r>
        <w:rPr>
          <w:rStyle w:val="FootnoteAnchor"/>
          <w:rtl w:val="true"/>
        </w:rPr>
        <w:footnoteReference w:id="771"/>
      </w:r>
      <w:r>
        <w:rPr>
          <w:rFonts w:ascii="Amiri" w:hAnsi="Amiri" w:eastAsia="Amiri" w:cs="Amiri"/>
          <w:color w:val="111111"/>
          <w:sz w:val="28"/>
          <w:sz w:val="28"/>
          <w:szCs w:val="28"/>
          <w:rtl w:val="true"/>
          <w:lang w:bidi="ar-SA"/>
        </w:rPr>
        <w:t>بفتح السين،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هذا شاذا خارجا عن قياس إخوانه، و ذلك إن الأدواء</w:t>
      </w:r>
      <w:r>
        <w:rPr>
          <w:rStyle w:val="FootnoteAnchor"/>
          <w:rtl w:val="true"/>
        </w:rPr>
        <w:footnoteReference w:id="772"/>
      </w:r>
      <w:r>
        <w:rPr>
          <w:rFonts w:ascii="Amiri" w:hAnsi="Amiri" w:eastAsia="Amiri" w:cs="Amiri"/>
          <w:color w:val="111111"/>
          <w:sz w:val="28"/>
          <w:sz w:val="28"/>
          <w:szCs w:val="28"/>
          <w:rtl w:val="true"/>
          <w:lang w:bidi="ar-SA"/>
        </w:rPr>
        <w:t>كلها جاءت على وزن فعال، و قد يستعار ذلك في غير الإبل،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 الرجل إذا هلك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ثنا أبو الحسين بن المهتدي، أنبأ الشريف أبو الفضل محمّد بن الحسن بن محمّد بن الفضل بن المأمون، نا محمّد بن القاسم بن يسار بن محمّد الأنباري، نا أحمد بن يحيى، نا محمّد بن يونس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سفينة أنا و عمران بن حصين من الكوفة إلى البصرة، فسرنا ثمانين ما مرّ بنا يوم إلاّ و نحن نتناشد فيه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ان يكن سماعا فإجازة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النّقّور، نا أبو عبد اللّه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زكريا الغلابي نا العباس بن بكّار، نا أبو بكر الهذلي،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الأسود الدّولي جارا لبني قشير، و كانوا أصهارا، و كان يغيظهم</w:t>
      </w:r>
      <w:r>
        <w:rPr>
          <w:rStyle w:val="FootnoteAnchor"/>
          <w:rtl w:val="true"/>
        </w:rPr>
        <w:footnoteReference w:id="773"/>
      </w:r>
      <w:r>
        <w:rPr>
          <w:rFonts w:ascii="Amiri" w:hAnsi="Amiri" w:eastAsia="Amiri" w:cs="Amiri"/>
          <w:color w:val="111111"/>
          <w:sz w:val="28"/>
          <w:sz w:val="28"/>
          <w:szCs w:val="28"/>
          <w:rtl w:val="true"/>
          <w:lang w:bidi="ar-SA"/>
        </w:rPr>
        <w:t xml:space="preserve">بكلامه و يردون قوله، و كان هواه في عليّ بن أبي طالب، و كانوا يؤذونه أذى كثيرا، فقال في ذلك، </w:t>
      </w:r>
    </w:p>
    <w:p>
      <w:pPr>
        <w:pStyle w:val="BookText"/>
        <w:rPr/>
      </w:pPr>
      <w:r>
        <w:rPr>
          <w:rFonts w:ascii="Amiri" w:hAnsi="Amiri" w:eastAsia="Amiri" w:cs="Amiri"/>
          <w:color w:val="111111"/>
          <w:sz w:val="28"/>
          <w:sz w:val="28"/>
          <w:szCs w:val="28"/>
          <w:rtl w:val="true"/>
          <w:lang w:bidi="ar-SA"/>
        </w:rPr>
        <w:t>و اسمه عمرو بن سفيان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الأرذلون بنوا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ينسى عليا</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ترون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w:t>
      </w:r>
      <w:r>
        <w:rPr>
          <w:rStyle w:val="FootnoteAnchor"/>
          <w:rtl w:val="true"/>
        </w:rPr>
        <w:footnoteReference w:id="775"/>
      </w:r>
      <w:r>
        <w:rPr>
          <w:rFonts w:ascii="Amiri" w:hAnsi="Amiri" w:eastAsia="Amiri" w:cs="Amiri"/>
          <w:color w:val="111111"/>
          <w:sz w:val="28"/>
          <w:sz w:val="28"/>
          <w:szCs w:val="28"/>
          <w:rtl w:val="true"/>
          <w:lang w:bidi="ar-SA"/>
        </w:rPr>
        <w:t>ما يقضي عليّا</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عباسا و حمزة و الوصيّا</w:t>
      </w:r>
    </w:p>
    <w:p>
      <w:pPr>
        <w:pStyle w:val="BookText"/>
        <w:rPr/>
      </w:pPr>
      <w:r>
        <w:rPr>
          <w:rFonts w:ascii="Amiri" w:hAnsi="Amiri" w:eastAsia="Amiri" w:cs="Amiri"/>
          <w:color w:val="111111"/>
          <w:sz w:val="28"/>
          <w:sz w:val="28"/>
          <w:szCs w:val="28"/>
          <w:rtl w:val="true"/>
          <w:lang w:bidi="ar-SA"/>
        </w:rPr>
        <w:t>بنوا عمّ النبيّ و أقربوه</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فإن يك حبّهم رشدا أنله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بصائري إن كان غيّا</w:t>
      </w:r>
    </w:p>
    <w:p>
      <w:pPr>
        <w:pStyle w:val="BookText"/>
        <w:rPr/>
      </w:pPr>
      <w:r>
        <w:rPr>
          <w:rFonts w:ascii="Amiri" w:hAnsi="Amiri" w:eastAsia="Amiri" w:cs="Amiri"/>
          <w:color w:val="111111"/>
          <w:sz w:val="28"/>
          <w:sz w:val="28"/>
          <w:szCs w:val="28"/>
          <w:rtl w:val="true"/>
          <w:lang w:bidi="ar-SA"/>
        </w:rPr>
        <w:t>هم أهل النّصيحة من</w:t>
      </w:r>
      <w:r>
        <w:rPr>
          <w:rStyle w:val="FootnoteAnchor"/>
          <w:rtl w:val="true"/>
        </w:rPr>
        <w:footnoteReference w:id="778"/>
      </w:r>
      <w:r>
        <w:rPr>
          <w:rFonts w:ascii="Amiri" w:hAnsi="Amiri" w:eastAsia="Amiri" w:cs="Amiri"/>
          <w:color w:val="111111"/>
          <w:sz w:val="28"/>
          <w:sz w:val="28"/>
          <w:szCs w:val="28"/>
          <w:rtl w:val="true"/>
          <w:lang w:bidi="ar-SA"/>
        </w:rPr>
        <w:t xml:space="preserve">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مدتي ما دمت حيّا</w:t>
      </w:r>
    </w:p>
    <w:p>
      <w:pPr>
        <w:pStyle w:val="BookText"/>
        <w:rPr/>
      </w:pPr>
      <w:r>
        <w:rPr>
          <w:rFonts w:ascii="Amiri" w:hAnsi="Amiri" w:eastAsia="Amiri" w:cs="Amiri"/>
          <w:color w:val="111111"/>
          <w:sz w:val="28"/>
          <w:sz w:val="28"/>
          <w:szCs w:val="28"/>
          <w:rtl w:val="true"/>
          <w:lang w:bidi="ar-SA"/>
        </w:rPr>
        <w:t xml:space="preserve">أحبّهم لحبّ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إذا بعثت على هويّا</w:t>
      </w:r>
    </w:p>
    <w:p>
      <w:pPr>
        <w:pStyle w:val="BookText"/>
        <w:rPr/>
      </w:pPr>
      <w:r>
        <w:rPr>
          <w:rFonts w:ascii="Amiri" w:hAnsi="Amiri" w:eastAsia="Amiri" w:cs="Amiri"/>
          <w:color w:val="111111"/>
          <w:sz w:val="28"/>
          <w:sz w:val="28"/>
          <w:szCs w:val="28"/>
          <w:rtl w:val="true"/>
          <w:lang w:bidi="ar-SA"/>
        </w:rPr>
        <w:t xml:space="preserve">رأيت 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و اجتبى منهم نبيّا</w:t>
      </w:r>
    </w:p>
    <w:p>
      <w:pPr>
        <w:pStyle w:val="BookText"/>
        <w:rPr/>
      </w:pPr>
      <w:r>
        <w:rPr>
          <w:rFonts w:ascii="Amiri" w:hAnsi="Amiri" w:eastAsia="Amiri" w:cs="Amiri"/>
          <w:color w:val="111111"/>
          <w:sz w:val="28"/>
          <w:sz w:val="28"/>
          <w:szCs w:val="28"/>
          <w:rtl w:val="true"/>
          <w:lang w:bidi="ar-SA"/>
        </w:rPr>
        <w:t xml:space="preserve">هم ساووا رسول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أمره أمرا قويّا</w:t>
      </w:r>
    </w:p>
    <w:p>
      <w:pPr>
        <w:pStyle w:val="BookText"/>
        <w:rPr/>
      </w:pPr>
      <w:r>
        <w:rPr>
          <w:rFonts w:ascii="Amiri" w:hAnsi="Amiri" w:eastAsia="Amiri" w:cs="Amiri"/>
          <w:color w:val="111111"/>
          <w:sz w:val="28"/>
          <w:sz w:val="28"/>
          <w:szCs w:val="28"/>
          <w:rtl w:val="true"/>
          <w:lang w:bidi="ar-SA"/>
        </w:rPr>
        <w:t xml:space="preserve">و أقوام أجابوا اللّه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لا يجعلون له سميّا</w:t>
      </w:r>
    </w:p>
    <w:p>
      <w:pPr>
        <w:pStyle w:val="BookText"/>
        <w:rPr/>
      </w:pPr>
      <w:r>
        <w:rPr>
          <w:rFonts w:ascii="Amiri" w:hAnsi="Amiri" w:eastAsia="Amiri" w:cs="Amiri"/>
          <w:color w:val="111111"/>
          <w:sz w:val="28"/>
          <w:sz w:val="28"/>
          <w:szCs w:val="28"/>
          <w:rtl w:val="true"/>
          <w:lang w:bidi="ar-SA"/>
        </w:rPr>
        <w:t xml:space="preserve">مزينة منهم و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أضعفوا معه بديّا</w:t>
      </w:r>
    </w:p>
    <w:p>
      <w:pPr>
        <w:pStyle w:val="BookText"/>
        <w:rPr/>
      </w:pPr>
      <w:r>
        <w:rPr>
          <w:rFonts w:ascii="Amiri" w:hAnsi="Amiri" w:eastAsia="Amiri" w:cs="Amiri"/>
          <w:color w:val="111111"/>
          <w:sz w:val="28"/>
          <w:sz w:val="28"/>
          <w:szCs w:val="28"/>
          <w:rtl w:val="true"/>
          <w:lang w:bidi="ar-SA"/>
        </w:rPr>
        <w:t xml:space="preserve">يقودون الجياد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السّوابغ و المطيّا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أبا الأسود و إلاّ فاسأل عنه، ثم أخبره أنه قد شكّ في دينه،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فأخبره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حبّهم رشدا أنله</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عبيد اللّه إلى أبي الأسود فأخبره بمقالة معاوية،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فأقرئه السلام</w:t>
      </w:r>
      <w:r>
        <w:rPr>
          <w:rStyle w:val="FootnoteAnchor"/>
          <w:rtl w:val="true"/>
        </w:rPr>
        <w:footnoteReference w:id="779"/>
      </w:r>
      <w:r>
        <w:rPr>
          <w:rFonts w:ascii="Amiri" w:hAnsi="Amiri" w:eastAsia="Amiri" w:cs="Amiri"/>
          <w:color w:val="111111"/>
          <w:sz w:val="28"/>
          <w:sz w:val="28"/>
          <w:szCs w:val="28"/>
          <w:rtl w:val="true"/>
          <w:lang w:bidi="ar-SA"/>
        </w:rPr>
        <w:t>و أخبره بأني إنمّا قلت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إِيّٰاكُمْ لَعَلىٰ هُدىً أَوْ فِي ضَلاٰلٍ مُبِينٍ أ فتراه شك في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أذن لي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الجازري</w:t>
      </w:r>
      <w:r>
        <w:rPr>
          <w:rStyle w:val="FootnoteAnchor"/>
          <w:rtl w:val="true"/>
        </w:rPr>
        <w:footnoteReference w:id="780"/>
      </w:r>
      <w:r>
        <w:rPr>
          <w:rFonts w:ascii="Amiri" w:hAnsi="Amiri" w:eastAsia="Amiri" w:cs="Amiri"/>
          <w:color w:val="111111"/>
          <w:sz w:val="28"/>
          <w:sz w:val="28"/>
          <w:szCs w:val="28"/>
          <w:rtl w:val="true"/>
          <w:lang w:bidi="ar-SA"/>
        </w:rPr>
        <w:t>، أنا القاضي أبو الفرج المعافا بن زكريا</w:t>
      </w:r>
      <w:r>
        <w:rPr>
          <w:rStyle w:val="FootnoteAnchor"/>
          <w:rtl w:val="true"/>
        </w:rPr>
        <w:footnoteReference w:id="781"/>
      </w:r>
      <w:r>
        <w:rPr>
          <w:rFonts w:ascii="Amiri" w:hAnsi="Amiri" w:eastAsia="Amiri" w:cs="Amiri"/>
          <w:color w:val="111111"/>
          <w:sz w:val="28"/>
          <w:sz w:val="28"/>
          <w:szCs w:val="28"/>
          <w:rtl w:val="true"/>
          <w:lang w:bidi="ar-SA"/>
        </w:rPr>
        <w:t>، نا محمّد بن الحسن بن دريد، أنا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الدّيلي ينزل في بني قشير، و كانوا عثمانية، و كان أبو الأسود علويّ الرأي، و كان بنو قشير يسيئون جواره و يؤذونه و يرجمونه بالليل، فعاتبهم على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رجمناك و لكنّ اللّه رجمك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لأنكم إذا رجمتموني أخطأتموني، و لو رجمني اللّه لما أخطأني، ثم انتقل عنهم إلى هذيل و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شتموا عليا ثم لم أزجرهم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فقلت مقالة المتردّد</w:t>
      </w:r>
    </w:p>
    <w:p>
      <w:pPr>
        <w:pStyle w:val="BookText"/>
        <w:rPr/>
      </w:pPr>
      <w:r>
        <w:rPr>
          <w:rFonts w:ascii="Amiri" w:hAnsi="Amiri" w:eastAsia="Amiri" w:cs="Amiri"/>
          <w:color w:val="111111"/>
          <w:sz w:val="28"/>
          <w:sz w:val="28"/>
          <w:szCs w:val="28"/>
          <w:rtl w:val="true"/>
          <w:lang w:bidi="ar-SA"/>
        </w:rPr>
        <w:t xml:space="preserve">اللّه يعلم أن حبّي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النبي و الإمام</w:t>
      </w:r>
      <w:r>
        <w:rPr>
          <w:rStyle w:val="FootnoteAnchor"/>
          <w:rtl w:val="true"/>
        </w:rPr>
        <w:footnoteReference w:id="782"/>
      </w:r>
      <w:r>
        <w:rPr>
          <w:rFonts w:ascii="Amiri" w:hAnsi="Amiri" w:eastAsia="Amiri" w:cs="Amiri"/>
          <w:color w:val="111111"/>
          <w:sz w:val="28"/>
          <w:sz w:val="28"/>
          <w:szCs w:val="28"/>
          <w:rtl w:val="true"/>
          <w:lang w:bidi="ar-SA"/>
        </w:rPr>
        <w:t>المهتدي</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لنا من طريق آخر أن أبا الأسود قال في هذا المعنى و في بني قشير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تنسى عليّا</w:t>
      </w:r>
    </w:p>
    <w:p>
      <w:pPr>
        <w:pStyle w:val="BookText"/>
        <w:rPr/>
      </w:pPr>
      <w:r>
        <w:rPr>
          <w:rFonts w:ascii="Amiri" w:hAnsi="Amiri" w:eastAsia="Amiri" w:cs="Amiri"/>
          <w:color w:val="111111"/>
          <w:sz w:val="28"/>
          <w:sz w:val="28"/>
          <w:szCs w:val="28"/>
          <w:rtl w:val="true"/>
          <w:lang w:bidi="ar-SA"/>
        </w:rPr>
        <w:t xml:space="preserve">بنو عمّ النبي و 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عباسا و حمزة و الوصيّا</w:t>
      </w:r>
    </w:p>
    <w:p>
      <w:pPr>
        <w:pStyle w:val="BookText"/>
        <w:rPr/>
      </w:pPr>
      <w:r>
        <w:rPr>
          <w:rFonts w:ascii="Amiri" w:hAnsi="Amiri" w:eastAsia="Amiri" w:cs="Amiri"/>
          <w:color w:val="111111"/>
          <w:sz w:val="28"/>
          <w:sz w:val="28"/>
          <w:szCs w:val="28"/>
          <w:rtl w:val="true"/>
          <w:lang w:bidi="ar-SA"/>
        </w:rPr>
        <w:t>فإن يك حبّهم رشدا أصبته</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بمخطئ إن كان غيّا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له لما أنشد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أَوْ إِيّٰاكُمْ لَعَلىٰ هُدىً أَوْ فِي ضَلاٰلٍ مُبِينٍ أ فهذا شكّ؟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أنا المعافا بن زكريا</w:t>
      </w:r>
      <w:r>
        <w:rPr>
          <w:rStyle w:val="FootnoteAnchor"/>
          <w:rtl w:val="true"/>
        </w:rPr>
        <w:footnoteReference w:id="784"/>
      </w:r>
      <w:r>
        <w:rPr>
          <w:rFonts w:ascii="Amiri" w:hAnsi="Amiri" w:eastAsia="Amiri" w:cs="Amiri"/>
          <w:color w:val="111111"/>
          <w:sz w:val="28"/>
          <w:sz w:val="28"/>
          <w:szCs w:val="28"/>
          <w:rtl w:val="true"/>
          <w:lang w:bidi="ar-SA"/>
        </w:rPr>
        <w:t>، ثنا يزداد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الأسود الدّولي إلى بحير بن ريسان الحميري فقال</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بحير بن ريسان الذي ساد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 و الديرات تدور</w:t>
      </w:r>
    </w:p>
    <w:p>
      <w:pPr>
        <w:pStyle w:val="BookText"/>
        <w:rPr/>
      </w:pPr>
      <w:r>
        <w:rPr>
          <w:rFonts w:ascii="Amiri" w:hAnsi="Amiri" w:eastAsia="Amiri" w:cs="Amiri"/>
          <w:color w:val="111111"/>
          <w:sz w:val="28"/>
          <w:sz w:val="28"/>
          <w:szCs w:val="28"/>
          <w:rtl w:val="true"/>
          <w:lang w:bidi="ar-SA"/>
        </w:rPr>
        <w:t xml:space="preserve">و إنّي لأرجو من بحير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على المرء الكريم يسير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سألتنا على قدرك، و لو سألتنا على قدرنا ما رضينا بها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فاجعلها روقة أي تعجب مالكها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بن كادش، أنا أبو يعلي محمّد بن الحسين بن الفراء، أنبأ إسماعيل بن سعيد بن إسماعيل، أنا الحسين بن القاسم بن جعفر الكوكبي، حدّثني أبو عبد اللّه محمّد بن القاسم بن خلاّد، أنبأ العتبي، عن أبي جعدبة،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الدؤلي من أبرّ الناس عند معاوية و أقربهم منه مجلسا، فبينا هو ذات يوم عنده، و عنده الأشراف و وجوه الناس إذ أقبلت امرأة أبي الأسود حتى حادت بمعاوية، فقالت</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أمير المؤمنين، إن اللّه قد جعلك خليفة في البلاد، و رقيبا على العباد، فأكفّ بك الأهواء و أنس بك الخائف، و وزع بك الخائف، فاسألك النعمة في غير تغيير، و العافية في غير تعذير، فقد ألجأني إليك يا أمير المؤمنين أمر ضاق عليّ فيه المنهج، و تفاقم عليّ فيه المخرج، كرهت بوائقه، و أثقلتني عواتقه، و قدحتني علائقه فلينصفني أمير المؤمنين من خصمي، فإني أعوذ بعقوبة من العار الوبيل، و الشين الجليل الذي يبهر ذوات العقول، 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بعلك هذا الذي تصفين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الأسود،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ما تقول هذه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لتقول من الحقّ بعضا، أما ما تذكر من طلاقها فهو حقّ، و أنا مخبر أمير المؤمنين عنه بصدق، و اللّه يا أمير المؤمنين ما طلّقتها عن ريبة ظهرت و لا في هفوة حضرت، و لكني كرهت شمائلها فقطعت عني حبائلها،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شمائلها كرهت‌؟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مهيجها عليّ بجواب عتيد و لسان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مجاورتها، فاردد عليها قولها عند مراجعتها،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لكثيرة الصخب، دائمة الدرب، مهينة الأهل، مؤدبة البعل مسنية إلى الحاز إن رأت خيرا كتمته، و إن رأت شرّا أذاعته، فقالت</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أمير المؤمنين و حضور من حضره من المسلمين، لرددت عليك بوادر كلامك، بنواقد أفرغ بها كل سهامك، و إن كان لا يحمل </w:t>
      </w:r>
    </w:p>
    <w:p>
      <w:pPr>
        <w:pStyle w:val="BookText"/>
        <w:rPr/>
      </w:pPr>
      <w:r>
        <w:rPr>
          <w:rFonts w:ascii="Amiri" w:hAnsi="Amiri" w:eastAsia="Amiri" w:cs="Amiri"/>
          <w:color w:val="111111"/>
          <w:sz w:val="28"/>
          <w:sz w:val="28"/>
          <w:szCs w:val="28"/>
          <w:rtl w:val="true"/>
          <w:lang w:bidi="ar-SA"/>
        </w:rPr>
        <w:t>بالحرة أن تشتم بعلا، و لا تظهر جهلا،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أجبتيه، فقالت</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ما علمته سئول جهول ملح بخيل، إن قال فشرّ قائل، و إن سكت فذو دغائل، ليث حيث تأمن، ثعلب حين يخاف، شحيح حين يضاف، إن ذكر الجود انقمع لما يعرف من قصور شأنه، ضيفه جائع، و جاره ضائع، لا يحفظ جارا، و لا يحمي ذمارا، و لا يدرك ثارا، أكرم الناس عليه من أهانه، و أهونهم عليه من أكرمه،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لما تأتي به هذه المرأة يا أبا الأسود، فقال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إنّها مطلقة، و من أكثر كلاما من مطلّقة،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الرواح فاحضري حتى أفصل بينك و بينه، فلما كان الرواح جاءت و قد احتضنت ابنها، فلما رآها أبو الأسود قام إليها لينتزع ابنه منها،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الأسود، و لا تعجل على المرأة أن تنطق بحجتها،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أحقّ بابني منها، حملته قبل أن تحمله، و وضعته قبل أن تضعه، و أنا الأب و إليّ ينسب، فقالت</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حمله خفّا و حملته</w:t>
      </w:r>
      <w:r>
        <w:rPr>
          <w:rStyle w:val="FootnoteAnchor"/>
          <w:rtl w:val="true"/>
        </w:rPr>
        <w:footnoteReference w:id="790"/>
      </w:r>
      <w:r>
        <w:rPr>
          <w:rFonts w:ascii="Amiri" w:hAnsi="Amiri" w:eastAsia="Amiri" w:cs="Amiri"/>
          <w:color w:val="111111"/>
          <w:sz w:val="28"/>
          <w:sz w:val="28"/>
          <w:szCs w:val="28"/>
          <w:rtl w:val="true"/>
          <w:lang w:bidi="ar-SA"/>
        </w:rPr>
        <w:t>ثقلا، و وضعه شهوة و وضعته كرها، لم أحمله في غبر و لم أرضعه غيلا، فبطني له وعاء، و حجري له وقاء، فقال أبو الأسود عند ذلك، شعر</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مرحبا بالّتي تجور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792"/>
      </w:r>
      <w:r>
        <w:rPr>
          <w:rFonts w:ascii="IRNazanin" w:hAnsi="IRNazanin" w:eastAsia="IRNazanin"/>
          <w:color w:val="111111"/>
          <w:sz w:val="28"/>
          <w:sz w:val="28"/>
          <w:szCs w:val="28"/>
          <w:rtl w:val="true"/>
          <w:lang w:bidi="fa-IR"/>
        </w:rPr>
        <w:t>سهلا بالحامل المحمول</w:t>
      </w:r>
    </w:p>
    <w:p>
      <w:pPr>
        <w:pStyle w:val="BookText"/>
        <w:rPr/>
      </w:pPr>
      <w:r>
        <w:rPr>
          <w:rFonts w:ascii="Amiri" w:hAnsi="Amiri" w:eastAsia="Amiri" w:cs="Amiri"/>
          <w:color w:val="111111"/>
          <w:sz w:val="28"/>
          <w:sz w:val="28"/>
          <w:szCs w:val="28"/>
          <w:rtl w:val="true"/>
          <w:lang w:bidi="ar-SA"/>
        </w:rPr>
        <w:t xml:space="preserve">أغلقت بابها عليّ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النساء لذات البعول</w:t>
      </w:r>
    </w:p>
    <w:p>
      <w:pPr>
        <w:pStyle w:val="BookText"/>
        <w:rPr/>
      </w:pPr>
      <w:r>
        <w:rPr>
          <w:rFonts w:ascii="IRNazanin" w:hAnsi="IRNazanin" w:eastAsia="IRNazanin"/>
          <w:color w:val="111111"/>
          <w:sz w:val="28"/>
          <w:sz w:val="28"/>
          <w:szCs w:val="28"/>
          <w:rtl w:val="true"/>
          <w:lang w:bidi="fa-IR"/>
        </w:rPr>
        <w:t>شغلت نفسها</w:t>
      </w:r>
      <w:r>
        <w:rPr>
          <w:rStyle w:val="FootnoteAnchor"/>
          <w:rtl w:val="true"/>
        </w:rPr>
        <w:footnoteReference w:id="793"/>
      </w:r>
      <w:r>
        <w:rPr>
          <w:rFonts w:ascii="Amiri" w:hAnsi="Amiri" w:eastAsia="Amiri" w:cs="Amiri"/>
          <w:color w:val="111111"/>
          <w:sz w:val="28"/>
          <w:sz w:val="28"/>
          <w:szCs w:val="28"/>
          <w:rtl w:val="true"/>
          <w:lang w:bidi="ar-SA"/>
        </w:rPr>
        <w:t xml:space="preserve">عليّ فراغا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بالفارغ المشغول‌؟</w:t>
      </w:r>
    </w:p>
    <w:p>
      <w:pPr>
        <w:pStyle w:val="BookText"/>
        <w:rPr/>
      </w:pPr>
      <w:r>
        <w:rPr>
          <w:rFonts w:ascii="Amiri" w:hAnsi="Amiri" w:eastAsia="Amiri" w:cs="Amiri"/>
          <w:color w:val="111111"/>
          <w:sz w:val="28"/>
          <w:sz w:val="28"/>
          <w:szCs w:val="28"/>
          <w:rtl w:val="true"/>
          <w:lang w:bidi="ar-SA"/>
        </w:rPr>
        <w:t>فقالت مجيبة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قال بالصواب و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حاد عن منار السبيل</w:t>
      </w:r>
    </w:p>
    <w:p>
      <w:pPr>
        <w:pStyle w:val="BookText"/>
        <w:rPr/>
      </w:pPr>
      <w:r>
        <w:rPr>
          <w:rFonts w:ascii="Amiri" w:hAnsi="Amiri" w:eastAsia="Amiri" w:cs="Amiri"/>
          <w:color w:val="111111"/>
          <w:sz w:val="28"/>
          <w:sz w:val="28"/>
          <w:szCs w:val="28"/>
          <w:rtl w:val="true"/>
          <w:lang w:bidi="ar-SA"/>
        </w:rPr>
        <w:t xml:space="preserve">كأن ثديي سقاة حين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حجري وقاءه بالأصيل</w:t>
      </w:r>
    </w:p>
    <w:p>
      <w:pPr>
        <w:pStyle w:val="BookText"/>
        <w:rPr/>
      </w:pPr>
      <w:r>
        <w:rPr>
          <w:rFonts w:ascii="Amiri" w:hAnsi="Amiri" w:eastAsia="Amiri" w:cs="Amiri"/>
          <w:color w:val="111111"/>
          <w:sz w:val="28"/>
          <w:sz w:val="28"/>
          <w:szCs w:val="28"/>
          <w:rtl w:val="true"/>
          <w:lang w:bidi="ar-SA"/>
        </w:rPr>
        <w:t xml:space="preserve">لست أبغي بواحدي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ما علمته و الخليل</w:t>
      </w:r>
    </w:p>
    <w:p>
      <w:pPr>
        <w:pStyle w:val="BookText"/>
        <w:rPr/>
      </w:pPr>
      <w:r>
        <w:rPr>
          <w:rFonts w:ascii="Amiri" w:hAnsi="Amiri" w:eastAsia="Amiri" w:cs="Amiri"/>
          <w:color w:val="111111"/>
          <w:sz w:val="28"/>
          <w:sz w:val="28"/>
          <w:szCs w:val="28"/>
          <w:rtl w:val="true"/>
          <w:lang w:bidi="ar-SA"/>
        </w:rPr>
        <w:t>فقال معاوية مجيبا لهما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قد غذّاه حينا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سقاه ثديه بجدول </w:t>
      </w:r>
    </w:p>
    <w:p>
      <w:pPr>
        <w:pStyle w:val="BookText"/>
        <w:rPr/>
      </w:pPr>
      <w:r>
        <w:rPr>
          <w:rFonts w:ascii="Amiri" w:hAnsi="Amiri" w:eastAsia="Amiri" w:cs="Amiri"/>
          <w:color w:val="111111"/>
          <w:sz w:val="28"/>
          <w:sz w:val="28"/>
          <w:szCs w:val="28"/>
          <w:rtl w:val="true"/>
          <w:lang w:bidi="ar-SA"/>
        </w:rPr>
        <w:t xml:space="preserve">هي أولى به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و في قضاء الرسول</w:t>
      </w:r>
    </w:p>
    <w:p>
      <w:pPr>
        <w:pStyle w:val="BookText"/>
        <w:rPr/>
      </w:pPr>
      <w:r>
        <w:rPr>
          <w:rFonts w:ascii="Amiri" w:hAnsi="Amiri" w:eastAsia="Amiri" w:cs="Amiri"/>
          <w:color w:val="111111"/>
          <w:sz w:val="28"/>
          <w:sz w:val="28"/>
          <w:szCs w:val="28"/>
          <w:rtl w:val="true"/>
          <w:lang w:bidi="ar-SA"/>
        </w:rPr>
        <w:t xml:space="preserve">أمه ما حنّت عليه و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يحمل هذا الفصيل</w:t>
      </w:r>
    </w:p>
    <w:p>
      <w:pPr>
        <w:pStyle w:val="BookText"/>
        <w:rPr/>
      </w:pPr>
      <w:r>
        <w:rPr>
          <w:rFonts w:ascii="IRNazanin" w:hAnsi="IRNazanin" w:eastAsia="IRNazanin"/>
          <w:color w:val="111111"/>
          <w:sz w:val="28"/>
          <w:sz w:val="28"/>
          <w:szCs w:val="28"/>
          <w:rtl w:val="true"/>
          <w:lang w:bidi="fa-IR"/>
        </w:rPr>
        <w:t>فلعنت أبا الأسود، و حملت ابنها و مضت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 حمزة بن علي بن محمّد بن عثمان،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عمر بن عثمان الغضائري، أنا جعفر بن محمّد بن نصير الخوّاص، نا أبو العباس أحمد بن محمّد بن مسروق، نا علي بن الجعد، أخبرني أبو القاسم الهمداني، أخبرني محمّد بن عبد الرّحمن الهمداني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الخبر في انباه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و في الأغاني </w:t>
      </w:r>
      <w:r>
        <w:rPr>
          <w:rFonts w:eastAsia="Amiri" w:cs="Amiri" w:ascii="Amiri" w:hAnsi="Amiri"/>
          <w:color w:val="111111"/>
          <w:sz w:val="28"/>
          <w:szCs w:val="28"/>
          <w:lang w:bidi="ar-SA"/>
        </w:rPr>
        <w:t>331/12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أنه المنذر بن الجارود العبدي، و كان صديقا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 أبا الأسود أ ما تملّ هذه الجبة،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مملول لا يستطاع فراقه،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بمائة ثوب، و أنشأ أبو الأسود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 و لم تستكسه فحمدته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لك يعطيك الجزيل و ناصر</w:t>
      </w:r>
    </w:p>
    <w:p>
      <w:pPr>
        <w:pStyle w:val="BookText"/>
        <w:rPr/>
      </w:pPr>
      <w:r>
        <w:rPr>
          <w:rFonts w:ascii="Amiri" w:hAnsi="Amiri" w:eastAsia="Amiri" w:cs="Amiri"/>
          <w:color w:val="111111"/>
          <w:sz w:val="28"/>
          <w:sz w:val="28"/>
          <w:szCs w:val="28"/>
          <w:rtl w:val="true"/>
          <w:lang w:bidi="ar-SA"/>
        </w:rPr>
        <w:t>و إنّ أحقّ الناس إن كنت شاكرا</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بشكرك من أعطاك و العرض وافر</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يعقوب يوسف بن إسماعيل الشاوي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الزاهد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يحيى يحدّث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الأسود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إنّك لجميل، فلو تعلقت تميمة، فقال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أفنى الشباب الذي أفنيت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الجديدين من آت و منطلق</w:t>
      </w:r>
    </w:p>
    <w:p>
      <w:pPr>
        <w:pStyle w:val="BookText"/>
        <w:rPr/>
      </w:pPr>
      <w:r>
        <w:rPr>
          <w:rFonts w:ascii="Amiri" w:hAnsi="Amiri" w:eastAsia="Amiri" w:cs="Amiri"/>
          <w:color w:val="111111"/>
          <w:sz w:val="28"/>
          <w:sz w:val="28"/>
          <w:szCs w:val="28"/>
          <w:rtl w:val="true"/>
          <w:lang w:bidi="ar-SA"/>
        </w:rPr>
        <w:t xml:space="preserve">لم يتركا لي في طول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أخاف عليه لذعة الحدق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محمّد بن أبي عثمان،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موسى بن القاسم بن الصّلت المجبّر، نا أبو بكر محمّد بن القاسم بن بشار، حدّثني ابن المرزبان، </w:t>
      </w:r>
    </w:p>
    <w:p>
      <w:pPr>
        <w:pStyle w:val="BookText"/>
        <w:rPr/>
      </w:pPr>
      <w:r>
        <w:rPr>
          <w:rFonts w:ascii="Amiri" w:hAnsi="Amiri" w:eastAsia="Amiri" w:cs="Amiri"/>
          <w:color w:val="111111"/>
          <w:sz w:val="28"/>
          <w:sz w:val="28"/>
          <w:szCs w:val="28"/>
          <w:rtl w:val="true"/>
          <w:lang w:bidi="ar-SA"/>
        </w:rPr>
        <w:t>نا أبو العبّاس أحمد بن الهيثم، نا العمري، عن الهيثم بن عدي،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الأسود الدّيلي على عبيد اللّه 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 قد أمست العشية جميلا، فلو علّقت عليك تميمة تردّ عنك العين، فعلم أنه يهزأ به،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أفنى الشباب الذي فارقت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الجديدين من آت و منطلق</w:t>
      </w:r>
    </w:p>
    <w:p>
      <w:pPr>
        <w:pStyle w:val="BookText"/>
        <w:rPr/>
      </w:pPr>
      <w:r>
        <w:rPr>
          <w:rFonts w:ascii="Amiri" w:hAnsi="Amiri" w:eastAsia="Amiri" w:cs="Amiri"/>
          <w:color w:val="111111"/>
          <w:sz w:val="28"/>
          <w:sz w:val="28"/>
          <w:szCs w:val="28"/>
          <w:rtl w:val="true"/>
          <w:lang w:bidi="ar-SA"/>
        </w:rPr>
        <w:t xml:space="preserve">لم يتركا لي في طول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أخاف عليه لذعة الحدق</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الجازري، أنا المعافى بن زكريا</w:t>
      </w:r>
      <w:r>
        <w:rPr>
          <w:rStyle w:val="FootnoteAnchor"/>
          <w:rtl w:val="true"/>
        </w:rPr>
        <w:footnoteReference w:id="798"/>
      </w:r>
      <w:r>
        <w:rPr>
          <w:rFonts w:ascii="Amiri" w:hAnsi="Amiri" w:eastAsia="Amiri" w:cs="Amiri"/>
          <w:color w:val="111111"/>
          <w:sz w:val="28"/>
          <w:sz w:val="28"/>
          <w:szCs w:val="28"/>
          <w:rtl w:val="true"/>
          <w:lang w:bidi="ar-SA"/>
        </w:rPr>
        <w:t>، نا أبو بكر بن الأنباري، حدّثني محمّد بن المرزبان، نا محمّد بن عمران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الأسود الدّولي من معاوية ناحية حسنة، فوعده وعدا فأبطأ عليه فقال له أبو الأسود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تكن برقك برقا خلّبا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البرق ما الغيث معه</w:t>
      </w:r>
    </w:p>
    <w:p>
      <w:pPr>
        <w:pStyle w:val="BookText"/>
        <w:rPr/>
      </w:pPr>
      <w:r>
        <w:rPr>
          <w:rFonts w:ascii="Amiri" w:hAnsi="Amiri" w:eastAsia="Amiri" w:cs="Amiri"/>
          <w:color w:val="111111"/>
          <w:sz w:val="28"/>
          <w:sz w:val="28"/>
          <w:szCs w:val="28"/>
          <w:rtl w:val="true"/>
          <w:lang w:bidi="ar-SA"/>
        </w:rPr>
        <w:t xml:space="preserve">لا تهنّي بعد إذ أكرمتني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فشديد عادة منتزعه</w:t>
      </w:r>
    </w:p>
    <w:p>
      <w:pPr>
        <w:pStyle w:val="BookText"/>
        <w:rPr/>
      </w:pPr>
      <w:r>
        <w:rPr>
          <w:rFonts w:ascii="Amiri" w:hAnsi="Amiri" w:eastAsia="Amiri" w:cs="Amiri"/>
          <w:color w:val="111111"/>
          <w:sz w:val="28"/>
          <w:sz w:val="28"/>
          <w:szCs w:val="28"/>
          <w:rtl w:val="true"/>
          <w:lang w:bidi="ar-SA"/>
        </w:rPr>
        <w:t>أخبرنا أبو بكر محمّد بن محمّد بن كرتيلا، أنبأ محمّد بن علي بن محمّد، أنا أبو الحسين السّوسنجردي، أنا أحمد بن أبي طالب، حدّثني أبي، حدّثني أبو عمرو السّعيدي،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 كلّم أبو الأسود الدّيلي ابن زياد في دين عليه فجعل يعده و يمطله فقال</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دعاني أميري كي أقول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فما ردّ الجواب و لا استمع</w:t>
      </w:r>
    </w:p>
    <w:p>
      <w:pPr>
        <w:pStyle w:val="BookText"/>
        <w:rPr/>
      </w:pPr>
      <w:r>
        <w:rPr>
          <w:rFonts w:ascii="IRNazanin" w:hAnsi="IRNazanin" w:eastAsia="IRNazanin"/>
          <w:color w:val="111111"/>
          <w:sz w:val="28"/>
          <w:sz w:val="28"/>
          <w:szCs w:val="28"/>
          <w:rtl w:val="true"/>
          <w:lang w:bidi="fa-IR"/>
        </w:rPr>
        <w:t>فقمت و لم أخلا</w:t>
      </w:r>
      <w:r>
        <w:rPr>
          <w:rStyle w:val="FootnoteAnchor"/>
          <w:rtl w:val="true"/>
        </w:rPr>
        <w:footnoteReference w:id="801"/>
      </w:r>
      <w:r>
        <w:rPr>
          <w:rFonts w:ascii="Amiri" w:hAnsi="Amiri" w:eastAsia="Amiri" w:cs="Amiri"/>
          <w:color w:val="111111"/>
          <w:sz w:val="28"/>
          <w:sz w:val="28"/>
          <w:szCs w:val="28"/>
          <w:rtl w:val="true"/>
          <w:lang w:bidi="ar-SA"/>
        </w:rPr>
        <w:t xml:space="preserve">بشيء و لم أصن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و خير القول ما صين أو نفع</w:t>
      </w:r>
    </w:p>
    <w:p>
      <w:pPr>
        <w:pStyle w:val="BookText"/>
        <w:rPr/>
      </w:pPr>
      <w:r>
        <w:rPr>
          <w:rFonts w:ascii="IRNazanin" w:hAnsi="IRNazanin" w:eastAsia="IRNazanin"/>
          <w:color w:val="111111"/>
          <w:sz w:val="28"/>
          <w:sz w:val="28"/>
          <w:szCs w:val="28"/>
          <w:rtl w:val="true"/>
          <w:lang w:bidi="fa-IR"/>
        </w:rPr>
        <w:t>و أجمعت بابا</w:t>
      </w:r>
      <w:r>
        <w:rPr>
          <w:rStyle w:val="FootnoteAnchor"/>
          <w:rtl w:val="true"/>
        </w:rPr>
        <w:footnoteReference w:id="802"/>
      </w:r>
      <w:r>
        <w:rPr>
          <w:rFonts w:ascii="Amiri" w:hAnsi="Amiri" w:eastAsia="Amiri" w:cs="Amiri"/>
          <w:color w:val="111111"/>
          <w:sz w:val="28"/>
          <w:sz w:val="28"/>
          <w:szCs w:val="28"/>
          <w:rtl w:val="true"/>
          <w:lang w:bidi="ar-SA"/>
        </w:rPr>
        <w:t xml:space="preserve">لا لبانة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لليأس أدنى للعفاف من الطّمع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أمر له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لم تر أنّي أجعل الودّ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الغدر عندي لوعة بالمرء بالوعد</w:t>
      </w:r>
    </w:p>
    <w:p>
      <w:pPr>
        <w:pStyle w:val="BookText"/>
        <w:rPr/>
      </w:pPr>
      <w:r>
        <w:rPr>
          <w:rFonts w:ascii="Amiri" w:hAnsi="Amiri" w:eastAsia="Amiri" w:cs="Amiri"/>
          <w:color w:val="111111"/>
          <w:sz w:val="28"/>
          <w:sz w:val="28"/>
          <w:szCs w:val="28"/>
          <w:rtl w:val="true"/>
          <w:lang w:bidi="ar-SA"/>
        </w:rPr>
        <w:t xml:space="preserve">فما عالم لا يقتدى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بموف بميثاق عليه و لا عهد</w:t>
      </w:r>
    </w:p>
    <w:p>
      <w:pPr>
        <w:pStyle w:val="BookText"/>
        <w:rPr/>
      </w:pPr>
      <w:r>
        <w:rPr>
          <w:rFonts w:ascii="Amiri" w:hAnsi="Amiri" w:eastAsia="Amiri" w:cs="Amiri"/>
          <w:color w:val="111111"/>
          <w:sz w:val="28"/>
          <w:sz w:val="28"/>
          <w:szCs w:val="28"/>
          <w:rtl w:val="true"/>
          <w:lang w:bidi="ar-SA"/>
        </w:rPr>
        <w:t xml:space="preserve">إذا المرء ذي القربي و ذي الرحم أجحفت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نكبة حلّت مصيبته عندي</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الحسن بن أبي بكر بن شاذان، أنا أبو سهل أحمد بن محمّد بن عبد اللّه بن زياد القطّان، نا أبو سعيد الحسن بن الحسين السكري، أنشدنا الرياشي لأبي الأسود الدّيلي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طلب المعيشة بالتّمنّي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دلوك في الدّلاء</w:t>
      </w:r>
    </w:p>
    <w:p>
      <w:pPr>
        <w:pStyle w:val="BookText"/>
        <w:rPr/>
      </w:pPr>
      <w:r>
        <w:rPr>
          <w:rFonts w:ascii="Amiri" w:hAnsi="Amiri" w:eastAsia="Amiri" w:cs="Amiri"/>
          <w:color w:val="111111"/>
          <w:sz w:val="28"/>
          <w:sz w:val="28"/>
          <w:szCs w:val="28"/>
          <w:rtl w:val="true"/>
          <w:lang w:bidi="ar-SA"/>
        </w:rPr>
        <w:t xml:space="preserve">تجيء بملئها طورا و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بحماءة و قليل ماء</w:t>
      </w:r>
    </w:p>
    <w:p>
      <w:pPr>
        <w:pStyle w:val="BookText"/>
        <w:rPr/>
      </w:pPr>
      <w:r>
        <w:rPr>
          <w:rFonts w:ascii="Amiri" w:hAnsi="Amiri" w:eastAsia="Amiri" w:cs="Amiri"/>
          <w:color w:val="111111"/>
          <w:sz w:val="28"/>
          <w:sz w:val="28"/>
          <w:szCs w:val="28"/>
          <w:rtl w:val="true"/>
          <w:lang w:bidi="ar-SA"/>
        </w:rPr>
        <w:t xml:space="preserve">و لا تقعد على كسل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تحيل على المقادر و القضاء</w:t>
      </w:r>
    </w:p>
    <w:p>
      <w:pPr>
        <w:pStyle w:val="BookText"/>
        <w:rPr/>
      </w:pPr>
      <w:r>
        <w:rPr>
          <w:rFonts w:ascii="Amiri" w:hAnsi="Amiri" w:eastAsia="Amiri" w:cs="Amiri"/>
          <w:color w:val="111111"/>
          <w:sz w:val="28"/>
          <w:sz w:val="28"/>
          <w:szCs w:val="28"/>
          <w:rtl w:val="true"/>
          <w:lang w:bidi="ar-SA"/>
        </w:rPr>
        <w:t xml:space="preserve">فإنّ مقادر الرّحمن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بأرزاق العباد</w:t>
      </w:r>
      <w:r>
        <w:rPr>
          <w:rStyle w:val="FootnoteAnchor"/>
          <w:rtl w:val="true"/>
        </w:rPr>
        <w:footnoteReference w:id="805"/>
      </w:r>
      <w:r>
        <w:rPr>
          <w:rFonts w:ascii="Amiri" w:hAnsi="Amiri" w:eastAsia="Amiri" w:cs="Amiri"/>
          <w:color w:val="111111"/>
          <w:sz w:val="28"/>
          <w:sz w:val="28"/>
          <w:szCs w:val="28"/>
          <w:rtl w:val="true"/>
          <w:lang w:bidi="ar-SA"/>
        </w:rPr>
        <w:t>من السّماء</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أبي عثمان، أنبأ الحسن بن الحسين بن علي بن المنذر، أنا أبو علي بن صفوان، نا أبو بكر بن أبي الدنيا، حدّثني محمّد بن إشكاب، حدّثني أبي عن ابن المبارك بن سعيد، عن عمرو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أبو الأسود الدّيلي مولى له على سرّ له فسبّه، فقال أبو الأسود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أمنت على السرّ امرأ غير حازم</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النّصح غير مريب</w:t>
      </w:r>
    </w:p>
    <w:p>
      <w:pPr>
        <w:pStyle w:val="BookText"/>
        <w:rPr/>
      </w:pPr>
      <w:r>
        <w:rPr>
          <w:rFonts w:ascii="Amiri" w:hAnsi="Amiri" w:eastAsia="Amiri" w:cs="Amiri"/>
          <w:color w:val="111111"/>
          <w:sz w:val="28"/>
          <w:sz w:val="28"/>
          <w:szCs w:val="28"/>
          <w:rtl w:val="true"/>
          <w:lang w:bidi="ar-SA"/>
        </w:rPr>
        <w:t xml:space="preserve">فداع به في الناس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بعلياء نار أوقدت بثقوب</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ما كلّ ذي نصح بمعطيك</w:t>
      </w:r>
      <w:r>
        <w:rPr>
          <w:rStyle w:val="FootnoteAnchor"/>
          <w:rtl w:val="true"/>
        </w:rPr>
        <w:footnoteReference w:id="809"/>
      </w:r>
      <w:r>
        <w:rPr>
          <w:rFonts w:ascii="Amiri" w:hAnsi="Amiri" w:eastAsia="Amiri" w:cs="Amiri"/>
          <w:color w:val="111111"/>
          <w:sz w:val="28"/>
          <w:sz w:val="28"/>
          <w:szCs w:val="28"/>
          <w:rtl w:val="true"/>
          <w:lang w:bidi="ar-SA"/>
        </w:rPr>
        <w:t xml:space="preserve">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من ناصحته بلبيب</w:t>
      </w:r>
    </w:p>
    <w:p>
      <w:pPr>
        <w:pStyle w:val="BookText"/>
        <w:rPr/>
      </w:pPr>
      <w:r>
        <w:rPr>
          <w:rFonts w:ascii="Amiri" w:hAnsi="Amiri" w:eastAsia="Amiri" w:cs="Amiri"/>
          <w:color w:val="111111"/>
          <w:sz w:val="28"/>
          <w:sz w:val="28"/>
          <w:szCs w:val="28"/>
          <w:rtl w:val="true"/>
          <w:lang w:bidi="ar-SA"/>
        </w:rPr>
        <w:t xml:space="preserve">و لكن إذا ما استجمعا عند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من طاعة بنصيب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العلاء عنبس بن محمّد بن عنبس، نا محمّد بن عبد الجبار، أنشدنا </w:t>
      </w:r>
    </w:p>
    <w:p>
      <w:pPr>
        <w:pStyle w:val="BookText"/>
        <w:rPr/>
      </w:pPr>
      <w:r>
        <w:rPr>
          <w:rFonts w:ascii="Amiri" w:hAnsi="Amiri" w:eastAsia="Amiri" w:cs="Amiri"/>
          <w:color w:val="111111"/>
          <w:sz w:val="28"/>
          <w:sz w:val="28"/>
          <w:szCs w:val="28"/>
          <w:rtl w:val="true"/>
          <w:lang w:bidi="ar-SA"/>
        </w:rPr>
        <w:t>الشريف أبو الحسين محمّد بن علي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أحمد بن علي بن المجلي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أنا الشريف أبو الفضل محمّد بن الحسن بن الفضل، أنشدنا أبو بكر بن الأنباري، أنشدنا محمّد بن المرزبان، أنشدنا أبو سعيد عبد اللّه بن شيث، أنشدنا بعض القرشيين لأبي الأسود الدّيلي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أنت لم تعف عن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و عاقبته إن عثر</w:t>
      </w:r>
    </w:p>
    <w:p>
      <w:pPr>
        <w:pStyle w:val="BookText"/>
        <w:rPr/>
      </w:pPr>
      <w:r>
        <w:rPr>
          <w:rFonts w:ascii="Amiri" w:hAnsi="Amiri" w:eastAsia="Amiri" w:cs="Amiri"/>
          <w:color w:val="111111"/>
          <w:sz w:val="28"/>
          <w:sz w:val="28"/>
          <w:szCs w:val="28"/>
          <w:rtl w:val="true"/>
          <w:lang w:bidi="ar-SA"/>
        </w:rPr>
        <w:t xml:space="preserve">بقيت بلا صاحب فاحتمل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ذا قبول إذا ما اعتذر</w:t>
      </w:r>
    </w:p>
    <w:p>
      <w:pPr>
        <w:pStyle w:val="BookText"/>
        <w:rPr/>
      </w:pPr>
      <w:r>
        <w:rPr>
          <w:rFonts w:ascii="Amiri" w:hAnsi="Amiri" w:eastAsia="Amiri" w:cs="Amiri"/>
          <w:color w:val="111111"/>
          <w:sz w:val="28"/>
          <w:sz w:val="28"/>
          <w:szCs w:val="28"/>
          <w:rtl w:val="true"/>
          <w:lang w:bidi="ar-SA"/>
        </w:rPr>
        <w:t>أخبرنا أبو بكر بن المزرفي</w:t>
      </w:r>
      <w:r>
        <w:rPr>
          <w:rStyle w:val="FootnoteAnchor"/>
          <w:rtl w:val="true"/>
        </w:rPr>
        <w:footnoteReference w:id="811"/>
      </w:r>
      <w:r>
        <w:rPr>
          <w:rFonts w:ascii="Amiri" w:hAnsi="Amiri" w:eastAsia="Amiri" w:cs="Amiri"/>
          <w:color w:val="111111"/>
          <w:sz w:val="28"/>
          <w:sz w:val="28"/>
          <w:szCs w:val="28"/>
          <w:rtl w:val="true"/>
          <w:lang w:bidi="ar-SA"/>
        </w:rPr>
        <w:t>، نا أبو الحسين بن المهتدي، أنا عبيد اللّه بن محمّد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القاسم إسماعيل بن محمّد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النّعالي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السماك، أنا إسحاق الختّلي، أنشدني محمّد بن يزيد لأبي الأسود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المزرفي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طلبت إلى كريم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فلقاؤه يكفيك و التسليم</w:t>
      </w:r>
    </w:p>
    <w:p>
      <w:pPr>
        <w:pStyle w:val="BookText"/>
        <w:rPr/>
      </w:pPr>
      <w:r>
        <w:rPr>
          <w:rFonts w:ascii="Amiri" w:hAnsi="Amiri" w:eastAsia="Amiri" w:cs="Amiri"/>
          <w:color w:val="111111"/>
          <w:sz w:val="28"/>
          <w:sz w:val="28"/>
          <w:szCs w:val="28"/>
          <w:rtl w:val="true"/>
          <w:lang w:bidi="ar-SA"/>
        </w:rPr>
        <w:t xml:space="preserve">و إذا يكون إلى لئيم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في رفق و أنت عليم</w:t>
      </w:r>
    </w:p>
    <w:p>
      <w:pPr>
        <w:pStyle w:val="BookText"/>
        <w:rPr/>
      </w:pPr>
      <w:r>
        <w:rPr>
          <w:rFonts w:ascii="Amiri" w:hAnsi="Amiri" w:eastAsia="Amiri" w:cs="Amiri"/>
          <w:color w:val="111111"/>
          <w:sz w:val="28"/>
          <w:sz w:val="28"/>
          <w:szCs w:val="28"/>
          <w:rtl w:val="true"/>
          <w:lang w:bidi="ar-SA"/>
        </w:rPr>
        <w:t xml:space="preserve">و الزم قبلة بابه و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كأشدّ ما لزم الغريم غريم</w:t>
      </w:r>
    </w:p>
    <w:p>
      <w:pPr>
        <w:pStyle w:val="BookText"/>
        <w:rPr/>
      </w:pPr>
      <w:r>
        <w:rPr>
          <w:rFonts w:ascii="Amiri" w:hAnsi="Amiri" w:eastAsia="Amiri" w:cs="Amiri"/>
          <w:color w:val="111111"/>
          <w:sz w:val="28"/>
          <w:sz w:val="28"/>
          <w:szCs w:val="28"/>
          <w:rtl w:val="true"/>
          <w:lang w:bidi="ar-SA"/>
        </w:rPr>
        <w:t xml:space="preserve">حتى يريحك ثم تهجر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 عرضك إن فعلت سليم</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الجعيد، أنا جدي، أنا أبو بكر الخطيب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الأسود الدّيلي احتاج إلى جار له يستقرض منه شيئا و كان أبو الأسود حسن الظّنّ بجاره، فاعتد عليه و دفعه، فقال أبو الأسود 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تطمعنّ في مال جار لقربه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قريب لا ينال بعيد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فوّض إلى اللّه الأمور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بأرزاق عليك حدود </w:t>
      </w:r>
    </w:p>
    <w:p>
      <w:pPr>
        <w:pStyle w:val="BookText"/>
        <w:rPr/>
      </w:pPr>
      <w:r>
        <w:rPr>
          <w:rFonts w:ascii="Amiri" w:hAnsi="Amiri" w:eastAsia="Amiri" w:cs="Amiri"/>
          <w:color w:val="111111"/>
          <w:sz w:val="28"/>
          <w:sz w:val="28"/>
          <w:szCs w:val="28"/>
          <w:rtl w:val="true"/>
          <w:lang w:bidi="ar-SA"/>
        </w:rPr>
        <w:t xml:space="preserve">و لا تشعرنّ النفس بأسا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بجد عاجز و جليد</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الجرجاني، و هو إسماعيل بن أحمد بن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أحمد بن محمّد بن إسحاق المكي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أنشدني عمّي لأبي الأسود 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زادني غضبا و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 أبعدهم كما غدروا و 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 قوم عاد</w:t>
      </w:r>
    </w:p>
    <w:p>
      <w:pPr>
        <w:pStyle w:val="BookText"/>
        <w:rPr/>
      </w:pPr>
      <w:r>
        <w:rPr>
          <w:rFonts w:ascii="Amiri" w:hAnsi="Amiri" w:eastAsia="Amiri" w:cs="Amiri"/>
          <w:color w:val="111111"/>
          <w:sz w:val="28"/>
          <w:sz w:val="28"/>
          <w:szCs w:val="28"/>
          <w:rtl w:val="true"/>
          <w:lang w:bidi="ar-SA"/>
        </w:rPr>
        <w:t xml:space="preserve">و لا رجعت ركائبهم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يوم التناد</w:t>
      </w:r>
    </w:p>
    <w:p>
      <w:pPr>
        <w:pStyle w:val="BookText"/>
        <w:rPr/>
      </w:pPr>
      <w:r>
        <w:rPr>
          <w:rFonts w:ascii="Amiri" w:hAnsi="Amiri" w:eastAsia="Amiri" w:cs="Amiri"/>
          <w:color w:val="111111"/>
          <w:sz w:val="28"/>
          <w:sz w:val="28"/>
          <w:szCs w:val="28"/>
          <w:rtl w:val="true"/>
          <w:lang w:bidi="ar-SA"/>
        </w:rPr>
        <w:t>أخبرنا أبو الحسن الفرضي، أنا أبو القاسم بن أبي العلاء، أنا أبو محمّد بن أبي نصر، أنا عمّي أبو علي، أنشدنا أبو بكر بن دريد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 الرّحمن فضلا 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إذا ما جاء للخير طالب</w:t>
      </w:r>
    </w:p>
    <w:p>
      <w:pPr>
        <w:pStyle w:val="BookText"/>
        <w:rPr/>
      </w:pPr>
      <w:r>
        <w:rPr>
          <w:rFonts w:ascii="Amiri" w:hAnsi="Amiri" w:eastAsia="Amiri" w:cs="Amiri"/>
          <w:color w:val="111111"/>
          <w:sz w:val="28"/>
          <w:sz w:val="28"/>
          <w:szCs w:val="28"/>
          <w:rtl w:val="true"/>
          <w:lang w:bidi="ar-SA"/>
        </w:rPr>
        <w:t xml:space="preserve">و إن امرأ لا يرتجى الخير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هينا ثقلا على من يصاحب</w:t>
      </w:r>
    </w:p>
    <w:p>
      <w:pPr>
        <w:pStyle w:val="BookText"/>
        <w:rPr/>
      </w:pPr>
      <w:r>
        <w:rPr>
          <w:rFonts w:ascii="Amiri" w:hAnsi="Amiri" w:eastAsia="Amiri" w:cs="Amiri"/>
          <w:color w:val="111111"/>
          <w:sz w:val="28"/>
          <w:sz w:val="28"/>
          <w:szCs w:val="28"/>
          <w:rtl w:val="true"/>
          <w:lang w:bidi="ar-SA"/>
        </w:rPr>
        <w:t xml:space="preserve">فلا تمنعنّ ذا حاجة جاء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راغب‌؟</w:t>
      </w:r>
    </w:p>
    <w:p>
      <w:pPr>
        <w:pStyle w:val="BookText"/>
        <w:rPr/>
      </w:pPr>
      <w:r>
        <w:rPr>
          <w:rFonts w:ascii="Amiri" w:hAnsi="Amiri" w:eastAsia="Amiri" w:cs="Amiri"/>
          <w:color w:val="111111"/>
          <w:sz w:val="28"/>
          <w:sz w:val="28"/>
          <w:szCs w:val="28"/>
          <w:rtl w:val="true"/>
          <w:lang w:bidi="ar-SA"/>
        </w:rPr>
        <w:t xml:space="preserve">رأيت التوى هذا الزمان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 فيه تكون النوائب</w:t>
      </w:r>
    </w:p>
    <w:p>
      <w:pPr>
        <w:pStyle w:val="BookText"/>
        <w:rPr/>
      </w:pP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ابن دريد، و في حكاية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محمّد، عن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أبو محمّد بن الضّرّاب، أنا أبو بكر المالكي، أنشدنا ابن أبي الدنيا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من حسيب أخي عزّ و طمطمة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لدى القوم معروف إذا انتسبا</w:t>
      </w:r>
    </w:p>
    <w:p>
      <w:pPr>
        <w:pStyle w:val="BookText"/>
        <w:rPr/>
      </w:pPr>
      <w:r>
        <w:rPr>
          <w:rFonts w:ascii="Amiri" w:hAnsi="Amiri" w:eastAsia="Amiri" w:cs="Amiri"/>
          <w:color w:val="111111"/>
          <w:sz w:val="28"/>
          <w:sz w:val="28"/>
          <w:szCs w:val="28"/>
          <w:rtl w:val="true"/>
          <w:lang w:bidi="ar-SA"/>
        </w:rPr>
        <w:t xml:space="preserve">في بيت مكرمة آباؤه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الرءوس فأمسى بعدهم ذنبا</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كم سيد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رءوسا أضحى بعدهم ذنبا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خامل مقرف الآباء ذي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المكارم</w:t>
      </w:r>
      <w:r>
        <w:rPr>
          <w:rStyle w:val="FootnoteAnchor"/>
          <w:rtl w:val="true"/>
        </w:rPr>
        <w:footnoteReference w:id="815"/>
      </w:r>
      <w:r>
        <w:rPr>
          <w:rFonts w:ascii="IRNazanin" w:hAnsi="IRNazanin" w:eastAsia="IRNazanin"/>
          <w:color w:val="111111"/>
          <w:sz w:val="28"/>
          <w:sz w:val="28"/>
          <w:szCs w:val="28"/>
          <w:rtl w:val="true"/>
          <w:lang w:bidi="fa-IR"/>
        </w:rPr>
        <w:t xml:space="preserve">و الأموال و النّسبا </w:t>
      </w:r>
    </w:p>
    <w:p>
      <w:pPr>
        <w:pStyle w:val="BookText"/>
        <w:rPr/>
      </w:pPr>
      <w:r>
        <w:rPr>
          <w:rFonts w:ascii="Amiri" w:hAnsi="Amiri" w:eastAsia="Amiri" w:cs="Amiri"/>
          <w:color w:val="111111"/>
          <w:sz w:val="28"/>
          <w:sz w:val="28"/>
          <w:szCs w:val="28"/>
          <w:rtl w:val="true"/>
          <w:lang w:bidi="ar-SA"/>
        </w:rPr>
        <w:t xml:space="preserve">العلم زين و ذخر لا نفاذ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الضجيع إذا ما عاقلا صحبا</w:t>
      </w:r>
    </w:p>
    <w:p>
      <w:pPr>
        <w:pStyle w:val="BookText"/>
        <w:rPr/>
      </w:pPr>
      <w:r>
        <w:rPr>
          <w:rFonts w:ascii="Amiri" w:hAnsi="Amiri" w:eastAsia="Amiri" w:cs="Amiri"/>
          <w:color w:val="111111"/>
          <w:sz w:val="28"/>
          <w:sz w:val="28"/>
          <w:szCs w:val="28"/>
          <w:rtl w:val="true"/>
          <w:lang w:bidi="ar-SA"/>
        </w:rPr>
        <w:t xml:space="preserve">قد يجمع المرء مالا ثم يسلبه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فيلقى الذلّ و الحربا</w:t>
      </w:r>
    </w:p>
    <w:p>
      <w:pPr>
        <w:pStyle w:val="BookText"/>
        <w:rPr/>
      </w:pPr>
      <w:r>
        <w:rPr>
          <w:rFonts w:ascii="IRNazanin" w:hAnsi="IRNazanin" w:eastAsia="IRNazanin"/>
          <w:color w:val="111111"/>
          <w:sz w:val="28"/>
          <w:sz w:val="28"/>
          <w:szCs w:val="28"/>
          <w:rtl w:val="true"/>
          <w:lang w:bidi="fa-IR"/>
        </w:rPr>
        <w:t xml:space="preserve">و جامع العلم مغبوط به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تحاذر منه الفوت و السّلبا</w:t>
      </w:r>
    </w:p>
    <w:p>
      <w:pPr>
        <w:pStyle w:val="BookText"/>
        <w:rPr/>
      </w:pPr>
      <w:r>
        <w:rPr>
          <w:rFonts w:ascii="Amiri" w:hAnsi="Amiri" w:eastAsia="Amiri" w:cs="Amiri"/>
          <w:color w:val="111111"/>
          <w:sz w:val="28"/>
          <w:sz w:val="28"/>
          <w:szCs w:val="28"/>
          <w:rtl w:val="true"/>
          <w:lang w:bidi="ar-SA"/>
        </w:rPr>
        <w:t>و هذه الأبيات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الفتح محمّد بن أحمد بن الحسين بن الحارث، نا القاضي أبو زرعة روح بن محمّد البشتي، أنبأ إسحاق بن سعد بن الحسن بن سفيان، أنا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العبّاس أحمد بن يحيى النحوي لأبي الأسود 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زين و تشريف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العلم و الأدبا</w:t>
      </w:r>
    </w:p>
    <w:p>
      <w:pPr>
        <w:pStyle w:val="BookText"/>
        <w:rPr/>
      </w:pPr>
      <w:r>
        <w:rPr>
          <w:rFonts w:ascii="Amiri" w:hAnsi="Amiri" w:eastAsia="Amiri" w:cs="Amiri"/>
          <w:color w:val="111111"/>
          <w:sz w:val="28"/>
          <w:sz w:val="28"/>
          <w:szCs w:val="28"/>
          <w:rtl w:val="true"/>
          <w:lang w:bidi="ar-SA"/>
        </w:rPr>
        <w:t xml:space="preserve">العلم كنز و ذخر لا نفاذ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إذا ما صاحب صحبا</w:t>
      </w:r>
    </w:p>
    <w:p>
      <w:pPr>
        <w:pStyle w:val="BookText"/>
        <w:rPr/>
      </w:pPr>
      <w:r>
        <w:rPr>
          <w:rFonts w:ascii="Amiri" w:hAnsi="Amiri" w:eastAsia="Amiri" w:cs="Amiri"/>
          <w:color w:val="111111"/>
          <w:sz w:val="28"/>
          <w:sz w:val="28"/>
          <w:szCs w:val="28"/>
          <w:rtl w:val="true"/>
          <w:lang w:bidi="ar-SA"/>
        </w:rPr>
        <w:t xml:space="preserve">يا جامع العلم نعم الذّخر تجمعه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تعدلن به درّا و لا ذهبا</w:t>
      </w:r>
    </w:p>
    <w:p>
      <w:pPr>
        <w:pStyle w:val="BookText"/>
        <w:rPr/>
      </w:pPr>
      <w:r>
        <w:rPr>
          <w:rFonts w:ascii="Amiri" w:hAnsi="Amiri" w:eastAsia="Amiri" w:cs="Amiri"/>
          <w:color w:val="111111"/>
          <w:sz w:val="28"/>
          <w:sz w:val="28"/>
          <w:szCs w:val="28"/>
          <w:rtl w:val="true"/>
          <w:lang w:bidi="ar-SA"/>
        </w:rPr>
        <w:t>و قد رويت هذه الأبيات أتم مما هنا و لم تنسب إلى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خالي القاضي أبو المعالي محمّد بن يحيى، أنا أبو الحسن الخلعي، أنا أبو محمّد عبد الرّحمن بن عمر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يحيى بن الربيع بن محمّد العبدي، نا إسحاق بن إبراهيم بن قيس، نا أبو الطيب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عن الأصمعي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زين و تشريف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العلم و الأدبا</w:t>
      </w:r>
    </w:p>
    <w:p>
      <w:pPr>
        <w:pStyle w:val="BookText"/>
        <w:rPr/>
      </w:pPr>
      <w:r>
        <w:rPr>
          <w:rFonts w:ascii="Amiri" w:hAnsi="Amiri" w:eastAsia="Amiri" w:cs="Amiri"/>
          <w:color w:val="111111"/>
          <w:sz w:val="28"/>
          <w:sz w:val="28"/>
          <w:szCs w:val="28"/>
          <w:rtl w:val="true"/>
          <w:lang w:bidi="ar-SA"/>
        </w:rPr>
        <w:t xml:space="preserve">لا خير فيمن له أصل بلا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على ما را به حدبا</w:t>
      </w:r>
    </w:p>
    <w:p>
      <w:pPr>
        <w:pStyle w:val="BookText"/>
        <w:rPr/>
      </w:pPr>
      <w:r>
        <w:rPr>
          <w:rFonts w:ascii="Amiri" w:hAnsi="Amiri" w:eastAsia="Amiri" w:cs="Amiri"/>
          <w:color w:val="111111"/>
          <w:sz w:val="28"/>
          <w:sz w:val="28"/>
          <w:szCs w:val="28"/>
          <w:rtl w:val="true"/>
          <w:lang w:bidi="ar-SA"/>
        </w:rPr>
        <w:t xml:space="preserve">كم من حسيب أخي عزّ و طمطمة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لدى القوم معروف إذا انتسبا</w:t>
      </w:r>
    </w:p>
    <w:p>
      <w:pPr>
        <w:pStyle w:val="BookText"/>
        <w:rPr/>
      </w:pPr>
      <w:r>
        <w:rPr>
          <w:rFonts w:ascii="Amiri" w:hAnsi="Amiri" w:eastAsia="Amiri" w:cs="Amiri"/>
          <w:color w:val="111111"/>
          <w:sz w:val="28"/>
          <w:sz w:val="28"/>
          <w:szCs w:val="28"/>
          <w:rtl w:val="true"/>
          <w:lang w:bidi="ar-SA"/>
        </w:rPr>
        <w:t xml:space="preserve">في بيت مكرمة آباؤه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رءوسا فأمسى بعدهم ذنبا</w:t>
      </w:r>
    </w:p>
    <w:p>
      <w:pPr>
        <w:pStyle w:val="BookText"/>
        <w:rPr/>
      </w:pPr>
      <w:r>
        <w:rPr>
          <w:rFonts w:ascii="Amiri" w:hAnsi="Amiri" w:eastAsia="Amiri" w:cs="Amiri"/>
          <w:color w:val="111111"/>
          <w:sz w:val="28"/>
          <w:sz w:val="28"/>
          <w:szCs w:val="28"/>
          <w:rtl w:val="true"/>
          <w:lang w:bidi="ar-SA"/>
        </w:rPr>
        <w:t xml:space="preserve">و خامل مقرف الآباء ذي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المعالي و الأموال و النسبا</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العلم كنز و ذخر لا نفاذ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إذا ما عاقلا صحبا</w:t>
      </w:r>
      <w:r>
        <w:rPr>
          <w:rStyle w:val="FootnoteAnchor"/>
          <w:rtl w:val="true"/>
        </w:rPr>
        <w:footnoteReference w:id="81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يجمع المرء مالا ثم يسلبه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فيلقى الذلّ و الحربا </w:t>
      </w:r>
    </w:p>
    <w:p>
      <w:pPr>
        <w:pStyle w:val="BookText"/>
        <w:rPr/>
      </w:pPr>
      <w:r>
        <w:rPr>
          <w:rFonts w:ascii="IRNazanin" w:hAnsi="IRNazanin" w:eastAsia="IRNazanin"/>
          <w:color w:val="111111"/>
          <w:sz w:val="28"/>
          <w:sz w:val="28"/>
          <w:szCs w:val="28"/>
          <w:rtl w:val="true"/>
          <w:lang w:bidi="fa-IR"/>
        </w:rPr>
        <w:t xml:space="preserve">و جامع العلم مغبوط به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تحاذر منه الفوت و السلبا</w:t>
      </w:r>
    </w:p>
    <w:p>
      <w:pPr>
        <w:pStyle w:val="BookText"/>
        <w:rPr/>
      </w:pPr>
      <w:r>
        <w:rPr>
          <w:rFonts w:ascii="Amiri" w:hAnsi="Amiri" w:eastAsia="Amiri" w:cs="Amiri"/>
          <w:color w:val="111111"/>
          <w:sz w:val="28"/>
          <w:sz w:val="28"/>
          <w:szCs w:val="28"/>
          <w:rtl w:val="true"/>
          <w:lang w:bidi="ar-SA"/>
        </w:rPr>
        <w:t xml:space="preserve">يا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 xml:space="preserve">نعم الذخر تجمعه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تعدلنّ به درا و لا ذهبا</w:t>
      </w:r>
    </w:p>
    <w:p>
      <w:pPr>
        <w:pStyle w:val="BookText"/>
        <w:rPr/>
      </w:pPr>
      <w:r>
        <w:rPr>
          <w:rFonts w:ascii="Amiri" w:hAnsi="Amiri" w:eastAsia="Amiri" w:cs="Amiri"/>
          <w:color w:val="111111"/>
          <w:sz w:val="28"/>
          <w:sz w:val="28"/>
          <w:szCs w:val="28"/>
          <w:rtl w:val="true"/>
          <w:lang w:bidi="ar-SA"/>
        </w:rPr>
        <w:t xml:space="preserve">فاشدد يديك به تحمد مغبته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تنال العلا و الدين و الحسبا</w:t>
      </w:r>
    </w:p>
    <w:p>
      <w:pPr>
        <w:pStyle w:val="BookText"/>
        <w:rPr/>
      </w:pPr>
      <w:r>
        <w:rPr>
          <w:rFonts w:ascii="Amiri" w:hAnsi="Amiri" w:eastAsia="Amiri" w:cs="Amiri"/>
          <w:color w:val="111111"/>
          <w:sz w:val="28"/>
          <w:sz w:val="28"/>
          <w:szCs w:val="28"/>
          <w:rtl w:val="true"/>
          <w:lang w:bidi="ar-SA"/>
        </w:rPr>
        <w:t>و في رواية أخرى أنها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السّعود بن المجلي، نا أبو الحسين بن المهتدي، أنا الشريف أبو الفضل محمّد بن الحسن، أنا أبو بكر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العباس أحمد بن يحيى لأبي الأسود 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زين و تشريف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العلم و الأدبا</w:t>
      </w:r>
    </w:p>
    <w:p>
      <w:pPr>
        <w:pStyle w:val="BookText"/>
        <w:rPr/>
      </w:pPr>
      <w:r>
        <w:rPr>
          <w:rFonts w:ascii="Amiri" w:hAnsi="Amiri" w:eastAsia="Amiri" w:cs="Amiri"/>
          <w:color w:val="111111"/>
          <w:sz w:val="28"/>
          <w:sz w:val="28"/>
          <w:szCs w:val="28"/>
          <w:rtl w:val="true"/>
          <w:lang w:bidi="ar-SA"/>
        </w:rPr>
        <w:t xml:space="preserve">لا خير فيمن له أصل بلا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على ما را به حربا</w:t>
      </w:r>
    </w:p>
    <w:p>
      <w:pPr>
        <w:pStyle w:val="BookText"/>
        <w:rPr/>
      </w:pPr>
      <w:r>
        <w:rPr>
          <w:rFonts w:ascii="Amiri" w:hAnsi="Amiri" w:eastAsia="Amiri" w:cs="Amiri"/>
          <w:color w:val="111111"/>
          <w:sz w:val="28"/>
          <w:sz w:val="28"/>
          <w:szCs w:val="28"/>
          <w:rtl w:val="true"/>
          <w:lang w:bidi="ar-SA"/>
        </w:rPr>
        <w:t xml:space="preserve">كم من كريم أخي عزّ و طمطمة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لدى القوم معروف إذا انتسبا</w:t>
      </w:r>
    </w:p>
    <w:p>
      <w:pPr>
        <w:pStyle w:val="BookText"/>
        <w:rPr/>
      </w:pPr>
      <w:r>
        <w:rPr>
          <w:rFonts w:ascii="Amiri" w:hAnsi="Amiri" w:eastAsia="Amiri" w:cs="Amiri"/>
          <w:color w:val="111111"/>
          <w:sz w:val="28"/>
          <w:sz w:val="28"/>
          <w:szCs w:val="28"/>
          <w:rtl w:val="true"/>
          <w:lang w:bidi="ar-SA"/>
        </w:rPr>
        <w:t xml:space="preserve">في بيت مكرمة آباؤه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رءوسا فأمسى بعدهم ذنبا</w:t>
      </w:r>
    </w:p>
    <w:p>
      <w:pPr>
        <w:pStyle w:val="BookText"/>
        <w:rPr/>
      </w:pPr>
      <w:r>
        <w:rPr>
          <w:rFonts w:ascii="Amiri" w:hAnsi="Amiri" w:eastAsia="Amiri" w:cs="Amiri"/>
          <w:color w:val="111111"/>
          <w:sz w:val="28"/>
          <w:sz w:val="28"/>
          <w:szCs w:val="28"/>
          <w:rtl w:val="true"/>
          <w:lang w:bidi="ar-SA"/>
        </w:rPr>
        <w:t xml:space="preserve">و خامل مقرف الآباء ذي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المعالي بالآداب و الرّتبا</w:t>
      </w:r>
    </w:p>
    <w:p>
      <w:pPr>
        <w:pStyle w:val="BookText"/>
        <w:rPr/>
      </w:pPr>
      <w:r>
        <w:rPr>
          <w:rFonts w:ascii="Amiri" w:hAnsi="Amiri" w:eastAsia="Amiri" w:cs="Amiri"/>
          <w:color w:val="111111"/>
          <w:sz w:val="28"/>
          <w:sz w:val="28"/>
          <w:szCs w:val="28"/>
          <w:rtl w:val="true"/>
          <w:lang w:bidi="ar-SA"/>
        </w:rPr>
        <w:t xml:space="preserve">أمسى عزيزا عظيم الشأن مشتهرا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خده صغر قد ظلّ محتجبا</w:t>
      </w:r>
    </w:p>
    <w:p>
      <w:pPr>
        <w:pStyle w:val="BookText"/>
        <w:rPr/>
      </w:pPr>
      <w:r>
        <w:rPr>
          <w:rFonts w:ascii="Amiri" w:hAnsi="Amiri" w:eastAsia="Amiri" w:cs="Amiri"/>
          <w:color w:val="111111"/>
          <w:sz w:val="28"/>
          <w:sz w:val="28"/>
          <w:szCs w:val="28"/>
          <w:rtl w:val="true"/>
          <w:lang w:bidi="ar-SA"/>
        </w:rPr>
        <w:t xml:space="preserve">العلم كنز و ذخر لا نفاذ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إذا ما صاحب صحبا</w:t>
      </w:r>
    </w:p>
    <w:p>
      <w:pPr>
        <w:pStyle w:val="BookText"/>
        <w:rPr/>
      </w:pPr>
      <w:r>
        <w:rPr>
          <w:rFonts w:ascii="Amiri" w:hAnsi="Amiri" w:eastAsia="Amiri" w:cs="Amiri"/>
          <w:color w:val="111111"/>
          <w:sz w:val="28"/>
          <w:sz w:val="28"/>
          <w:szCs w:val="28"/>
          <w:rtl w:val="true"/>
          <w:lang w:bidi="ar-SA"/>
        </w:rPr>
        <w:t xml:space="preserve">قد يجمع المرء مالا ثم يحرمه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فيلقى الذلّ و الحربا</w:t>
      </w:r>
    </w:p>
    <w:p>
      <w:pPr>
        <w:pStyle w:val="BookText"/>
        <w:rPr/>
      </w:pPr>
      <w:r>
        <w:rPr>
          <w:rFonts w:ascii="IRNazanin" w:hAnsi="IRNazanin" w:eastAsia="IRNazanin"/>
          <w:color w:val="111111"/>
          <w:sz w:val="28"/>
          <w:sz w:val="28"/>
          <w:szCs w:val="28"/>
          <w:rtl w:val="true"/>
          <w:lang w:bidi="fa-IR"/>
        </w:rPr>
        <w:t xml:space="preserve">و جامع العلم مغبوط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تحاذر منه الفوت و السّلبا</w:t>
      </w:r>
    </w:p>
    <w:p>
      <w:pPr>
        <w:pStyle w:val="BookText"/>
        <w:rPr/>
      </w:pPr>
      <w:r>
        <w:rPr>
          <w:rFonts w:ascii="Amiri" w:hAnsi="Amiri" w:eastAsia="Amiri" w:cs="Amiri"/>
          <w:color w:val="111111"/>
          <w:sz w:val="28"/>
          <w:sz w:val="28"/>
          <w:szCs w:val="28"/>
          <w:rtl w:val="true"/>
          <w:lang w:bidi="ar-SA"/>
        </w:rPr>
        <w:t xml:space="preserve">يا جامع العلم نعم الذخر تجمعه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تعدلنّ به درّا و لا ذهبا</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أنبأ أبو الطيب محمّد بن القاسم،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الدّيلي مات في طاعون الجارف سنة تسع و ستين،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قبل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يحيى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ولد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الأسود و هو ابن خمس و ثمانين في طاعون الجارف</w:t>
      </w:r>
      <w:r>
        <w:rPr>
          <w:rStyle w:val="FootnoteAnchor"/>
          <w:rtl w:val="true"/>
        </w:rPr>
        <w:footnoteReference w:id="820"/>
      </w:r>
      <w:r>
        <w:rPr>
          <w:rFonts w:ascii="Amiri" w:hAnsi="Amiri" w:eastAsia="Amiri" w:cs="Amiri"/>
          <w:color w:val="111111"/>
          <w:sz w:val="28"/>
          <w:sz w:val="28"/>
          <w:szCs w:val="28"/>
          <w:rtl w:val="true"/>
          <w:lang w:bidi="ar-SA"/>
        </w:rPr>
        <w:t>سنة تسع و ستين، قال المدائني</w:t>
      </w:r>
      <w:r>
        <w:rPr>
          <w:rFonts w:eastAsia="Amiri" w:cs="Amiri" w:ascii="Amiri" w:hAnsi="Amiri"/>
          <w:color w:val="111111"/>
          <w:sz w:val="28"/>
          <w:szCs w:val="28"/>
          <w:rtl w:val="true"/>
          <w:lang w:bidi="ar-SA"/>
        </w:rPr>
        <w:t xml:space="preserve">: </w:t>
      </w:r>
      <w:bookmarkStart w:id="115" w:name="pg11411_130949"/>
    </w:p>
    <w:p>
      <w:pPr>
        <w:pStyle w:val="BookText"/>
        <w:rPr/>
      </w:pPr>
      <w:bookmarkEnd w:id="115"/>
      <w:r>
        <w:rPr>
          <w:rFonts w:ascii="Amiri" w:hAnsi="Amiri" w:eastAsia="Amiri" w:cs="Amiri"/>
          <w:color w:val="111111"/>
          <w:sz w:val="28"/>
          <w:sz w:val="28"/>
          <w:szCs w:val="28"/>
          <w:rtl w:val="true"/>
          <w:lang w:bidi="ar-SA"/>
        </w:rPr>
        <w:t>و يقال إن أبا الأسود مات قبل الطاعون، و هو أشبههما لأنا لم نسمع له في فتنة مصعب و ابن المختار خبرا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الأسود سنة تسع و ستين، و هو ابن خمس و ثمانين سنة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41556_73709187"/>
      <w:bookmarkStart w:id="117" w:name="_Toc45"/>
      <w:bookmarkEnd w:id="116"/>
      <w:r>
        <w:rPr/>
        <w:t>2997</w:t>
      </w:r>
      <w:r>
        <w:rPr>
          <w:rtl w:val="true"/>
        </w:rPr>
        <w:t xml:space="preserve"> - </w:t>
      </w:r>
      <w:r>
        <w:rPr>
          <w:rtl w:val="true"/>
        </w:rPr>
        <w:t>ظالم بن مرهوب العقيلي</w:t>
      </w:r>
      <w:bookmarkEnd w:id="117"/>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 بن مرهوب</w:t>
      </w:r>
      <w:r>
        <w:rPr>
          <w:rStyle w:val="FootnoteAnchor"/>
          <w:rtl w:val="true"/>
        </w:rPr>
        <w:footnoteReference w:id="822"/>
      </w:r>
      <w:r>
        <w:rPr>
          <w:rFonts w:ascii="Amiri" w:hAnsi="Amiri" w:eastAsia="Amiri" w:cs="Amiri"/>
          <w:color w:val="111111"/>
          <w:sz w:val="28"/>
          <w:sz w:val="28"/>
          <w:szCs w:val="28"/>
          <w:rtl w:val="true"/>
          <w:lang w:bidi="ar-SA"/>
        </w:rPr>
        <w:t>العقيلي</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قصد دمشق غير مرة، ثم غلب عليها، و بها صالح ابن عمير العقيلي</w:t>
      </w:r>
      <w:r>
        <w:rPr>
          <w:rStyle w:val="FootnoteAnchor"/>
          <w:rtl w:val="true"/>
        </w:rPr>
        <w:footnoteReference w:id="824"/>
      </w:r>
      <w:r>
        <w:rPr>
          <w:rFonts w:ascii="Amiri" w:hAnsi="Amiri" w:eastAsia="Amiri" w:cs="Amiri"/>
          <w:color w:val="111111"/>
          <w:sz w:val="28"/>
          <w:sz w:val="28"/>
          <w:szCs w:val="28"/>
          <w:rtl w:val="true"/>
          <w:lang w:bidi="ar-SA"/>
        </w:rPr>
        <w:t>أمير أوّل مرة سنة سبع و خمسين و ثلاثمائة، و مرة أخرى سنة ثمان و خمسين، ثم ولّى ظالما الحسن بن أحمد القرمطي</w:t>
      </w:r>
      <w:r>
        <w:rPr>
          <w:rStyle w:val="FootnoteAnchor"/>
          <w:rtl w:val="true"/>
        </w:rPr>
        <w:footnoteReference w:id="825"/>
      </w:r>
      <w:r>
        <w:rPr>
          <w:rFonts w:ascii="Amiri" w:hAnsi="Amiri" w:eastAsia="Amiri" w:cs="Amiri"/>
          <w:color w:val="111111"/>
          <w:sz w:val="28"/>
          <w:sz w:val="28"/>
          <w:szCs w:val="28"/>
          <w:rtl w:val="true"/>
          <w:lang w:bidi="ar-SA"/>
        </w:rPr>
        <w:t>يوم الثلاثاء لإحدى عشرة ليلة خلت من ذي القعدة سنة ستين و ثلاثمائة، و رحل عن دمشق، و استخلف عليها أخاه منصور بن مرهوب</w:t>
      </w:r>
      <w:r>
        <w:rPr>
          <w:rStyle w:val="FootnoteAnchor"/>
          <w:rtl w:val="true"/>
        </w:rPr>
        <w:footnoteReference w:id="826"/>
      </w:r>
      <w:r>
        <w:rPr>
          <w:rFonts w:ascii="IRNazanin" w:hAnsi="IRNazanin" w:eastAsia="IRNazanin"/>
          <w:color w:val="111111"/>
          <w:sz w:val="28"/>
          <w:sz w:val="28"/>
          <w:szCs w:val="28"/>
          <w:rtl w:val="true"/>
          <w:lang w:bidi="fa-IR"/>
        </w:rPr>
        <w:t>، ثم رجع ظالم</w:t>
      </w:r>
      <w:r>
        <w:rPr>
          <w:rStyle w:val="FootnoteAnchor"/>
          <w:rtl w:val="true"/>
        </w:rPr>
        <w:footnoteReference w:id="827"/>
      </w:r>
      <w:r>
        <w:rPr>
          <w:rFonts w:ascii="Amiri" w:hAnsi="Amiri" w:eastAsia="Amiri" w:cs="Amiri"/>
          <w:color w:val="111111"/>
          <w:sz w:val="28"/>
          <w:sz w:val="28"/>
          <w:szCs w:val="28"/>
          <w:rtl w:val="true"/>
          <w:lang w:bidi="ar-SA"/>
        </w:rPr>
        <w:t>إلى دمشق لمّا سار الحسن القرمطي إلى الأحساء في شهر ربيع الأول سنة إحدى و ستين و ثلاثمائة، فأقام بها إلى يوم الأحد لأربع خلون من شهر رمضان من هذه السّنة، ثم توجّه للقاء القرمطي بعد عوده من الأحساء، فقبض عليه، ثم خلص من القبض و هرب إلى شط الفرات إلى حصن كان له، ثم رجع إلى الشام بمكاتبة من المصريين ليشوشوا به على القرمطي من خلفه، فلما بلغ بعلبك بلغة هزيمة القرمطي فتوجّه إلى دمشق فغلب عليها في شهر رمضان سنة ثلاث و ستين، و أقام بها دعوة المصريين، ثم رحل عنها ليلة الثلاثاء التاسع عشر من ذي القعدة سنة ثلاث و ستين، بعد وصول أبي محمود المغربي الكتّاني إلى دمشق واليا على الشام من قبل الملقب بالمعزّ و وقوع الشر بينه و بين ظالم، و كذلك يولي اللّه بعض الظالمين بعضا بما كانوا يكسبون، و مضى ظالم إلى بعلبك فغلب عليها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الفرضي دفع إليّ بجير الكتامي ورقة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ظالما ولي دمشق سنة ستين و ثلاثمائة</w:t>
      </w:r>
      <w:r>
        <w:rPr>
          <w:rFonts w:eastAsia="Amiri" w:cs="Amiri" w:ascii="Amiri" w:hAnsi="Amiri"/>
          <w:color w:val="111111"/>
          <w:sz w:val="28"/>
          <w:szCs w:val="28"/>
          <w:rtl w:val="true"/>
          <w:lang w:bidi="ar-SA"/>
        </w:rPr>
        <w:t xml:space="preserve">. </w:t>
      </w:r>
      <w:bookmarkStart w:id="118" w:name="pg11411_130950"/>
    </w:p>
    <w:p>
      <w:pPr>
        <w:pStyle w:val="Heading3"/>
        <w:numPr>
          <w:ilvl w:val="2"/>
          <w:numId w:val="1"/>
        </w:numPr>
        <w:rPr/>
      </w:pPr>
      <w:bookmarkStart w:id="119" w:name="__RefHeading___Toc1141558_73709187"/>
      <w:bookmarkStart w:id="120" w:name="_Toc46"/>
      <w:bookmarkEnd w:id="118"/>
      <w:bookmarkEnd w:id="119"/>
      <w:r>
        <w:rPr>
          <w:rtl w:val="true"/>
        </w:rPr>
        <w:t>ذكر من اسمه ظبيان</w:t>
      </w:r>
      <w:bookmarkEnd w:id="120"/>
    </w:p>
    <w:p>
      <w:pPr>
        <w:pStyle w:val="Heading4"/>
        <w:numPr>
          <w:ilvl w:val="3"/>
          <w:numId w:val="1"/>
        </w:numPr>
        <w:rPr/>
      </w:pPr>
      <w:bookmarkStart w:id="121" w:name="__RefHeading___Toc1141560_73709187"/>
      <w:bookmarkStart w:id="122" w:name="_Toc47"/>
      <w:bookmarkEnd w:id="121"/>
      <w:r>
        <w:rPr/>
        <w:t>2998</w:t>
      </w:r>
      <w:r>
        <w:rPr>
          <w:rtl w:val="true"/>
        </w:rPr>
        <w:t xml:space="preserve"> - </w:t>
      </w:r>
      <w:r>
        <w:rPr>
          <w:rtl w:val="true"/>
        </w:rPr>
        <w:t xml:space="preserve">ظبيان بن خلف بن نجيم </w:t>
      </w:r>
      <w:r>
        <w:rPr>
          <w:rtl w:val="true"/>
        </w:rPr>
        <w:t xml:space="preserve">- </w:t>
      </w:r>
      <w:r>
        <w:rPr>
          <w:rtl w:val="true"/>
        </w:rPr>
        <w:t>و يقال</w:t>
      </w:r>
      <w:r>
        <w:rPr>
          <w:rtl w:val="true"/>
        </w:rPr>
        <w:t xml:space="preserve">: </w:t>
      </w:r>
      <w:r>
        <w:rPr>
          <w:rtl w:val="true"/>
        </w:rPr>
        <w:t xml:space="preserve">لجيم </w:t>
      </w:r>
      <w:r>
        <w:rPr>
          <w:rtl w:val="true"/>
        </w:rPr>
        <w:t xml:space="preserve">- </w:t>
      </w:r>
      <w:r>
        <w:rPr>
          <w:rtl w:val="true"/>
        </w:rPr>
        <w:t>بن عبد الوهاب أبو بكر المالكي الفقيه المتكلّم</w:t>
      </w:r>
      <w:bookmarkEnd w:id="122"/>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ظبيان بن خلف بن 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لجيم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الوهاب أبو بكر المالكي الفقيه المتكلّم</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من أهل الإقليم</w:t>
      </w:r>
      <w:r>
        <w:rPr>
          <w:rStyle w:val="FootnoteAnchor"/>
          <w:rtl w:val="true"/>
        </w:rPr>
        <w:footnoteReference w:id="830"/>
      </w: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عبد العزيز الكتّاني، و أبا الحسين بن مكي، و حدّث عن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الدّهستاني عمر بن أبي الحسن، و غيث بن علي،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متورعا في المعيشة متحررا في الوضوء إلى غاية فخرج عن موجب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حدث به عن عبد العزيز ما أخبرناه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أنا عبد الرّحمن بن عثمان التميمي، أنا أحمد بن سليمان بن زبّان</w:t>
      </w:r>
      <w:r>
        <w:rPr>
          <w:rStyle w:val="FootnoteAnchor"/>
          <w:rtl w:val="true"/>
        </w:rPr>
        <w:footnoteReference w:id="831"/>
      </w:r>
      <w:r>
        <w:rPr>
          <w:rFonts w:ascii="Amiri" w:hAnsi="Amiri" w:eastAsia="Amiri" w:cs="Amiri"/>
          <w:color w:val="111111"/>
          <w:sz w:val="28"/>
          <w:sz w:val="28"/>
          <w:szCs w:val="28"/>
          <w:rtl w:val="true"/>
          <w:lang w:bidi="ar-SA"/>
        </w:rPr>
        <w:t>الكندي، نا هشام بن عمّار، نا عبد الحميد بن حبيب بن أبي العشرين، نا الأوزاعي، حدّثني إسماعيل بن عبيد اللّه، حدثتني أم الدّرداء،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محمّد بن الأكفاني سنة أربع و تسعين و أربع مائة فيها توفي أبو بكر ظبيان بن خلف بن نجيم في ذي الحجة</w:t>
      </w:r>
      <w:r>
        <w:rPr>
          <w:rFonts w:eastAsia="Amiri" w:cs="Amiri" w:ascii="Amiri" w:hAnsi="Amiri"/>
          <w:color w:val="111111"/>
          <w:sz w:val="28"/>
          <w:szCs w:val="28"/>
          <w:rtl w:val="true"/>
          <w:lang w:bidi="ar-SA"/>
        </w:rPr>
        <w:t xml:space="preserve">. </w:t>
      </w:r>
      <w:bookmarkStart w:id="123" w:name="pg11411_130951"/>
    </w:p>
    <w:p>
      <w:pPr>
        <w:pStyle w:val="Heading3"/>
        <w:numPr>
          <w:ilvl w:val="2"/>
          <w:numId w:val="1"/>
        </w:numPr>
        <w:rPr/>
      </w:pPr>
      <w:bookmarkStart w:id="124" w:name="__RefHeading___Toc1141562_73709187"/>
      <w:bookmarkStart w:id="125" w:name="_Toc48"/>
      <w:bookmarkEnd w:id="123"/>
      <w:bookmarkEnd w:id="124"/>
      <w:r>
        <w:rPr>
          <w:rtl w:val="true"/>
        </w:rPr>
        <w:t>ذكر من اسمه ظفر</w:t>
      </w:r>
      <w:bookmarkEnd w:id="125"/>
    </w:p>
    <w:p>
      <w:pPr>
        <w:pStyle w:val="Heading4"/>
        <w:numPr>
          <w:ilvl w:val="3"/>
          <w:numId w:val="1"/>
        </w:numPr>
        <w:rPr/>
      </w:pPr>
      <w:bookmarkStart w:id="126" w:name="__RefHeading___Toc1141564_73709187"/>
      <w:bookmarkStart w:id="127" w:name="_Toc49"/>
      <w:bookmarkEnd w:id="126"/>
      <w:r>
        <w:rPr/>
        <w:t>2999</w:t>
      </w:r>
      <w:r>
        <w:rPr>
          <w:rtl w:val="true"/>
        </w:rPr>
        <w:t xml:space="preserve"> - </w:t>
      </w:r>
      <w:r>
        <w:rPr>
          <w:rtl w:val="true"/>
        </w:rPr>
        <w:t>ظفر بن دهي الدّليل</w:t>
      </w:r>
      <w:bookmarkEnd w:id="127"/>
    </w:p>
    <w:p>
      <w:pPr>
        <w:pStyle w:val="BookText"/>
        <w:rPr/>
      </w:pPr>
      <w:r>
        <w:rPr>
          <w:rFonts w:ascii="Amiri" w:hAnsi="Amiri" w:eastAsia="Amiri" w:cs="Amiri"/>
          <w:color w:val="111111"/>
          <w:sz w:val="28"/>
          <w:sz w:val="28"/>
          <w:szCs w:val="28"/>
          <w:rtl w:val="true"/>
          <w:lang w:bidi="ar-SA"/>
        </w:rPr>
        <w:t>شهد فتوح الشام و دمشق مع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أحمد بن عبد اللّه بن سعيد، نا السري بن يحيى، نا شعيب بن إبراهيم، نا سيف بن عمر، عن عمرو بن محمّد عن إسحاق بن إبراهيم، عن ظفر بن دهي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بنا خالد من سوى على المصيّخ، مصيخ بهراء</w:t>
      </w:r>
      <w:r>
        <w:rPr>
          <w:rStyle w:val="FootnoteAnchor"/>
          <w:rtl w:val="true"/>
        </w:rPr>
        <w:footnoteReference w:id="832"/>
      </w:r>
      <w:r>
        <w:rPr>
          <w:rFonts w:ascii="Amiri" w:hAnsi="Amiri" w:eastAsia="Amiri" w:cs="Amiri"/>
          <w:color w:val="111111"/>
          <w:sz w:val="28"/>
          <w:sz w:val="28"/>
          <w:szCs w:val="28"/>
          <w:rtl w:val="true"/>
          <w:lang w:bidi="ar-SA"/>
        </w:rPr>
        <w:t xml:space="preserve">بالقصواني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من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 المصيّخ، و النّمر و إنّهم لغارّون، و إن رفقة لتشرب في وجه الصبح، و ساقيهم يغنيهم و يقول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فاصبحاني</w:t>
      </w:r>
      <w:r>
        <w:rPr>
          <w:rStyle w:val="FootnoteAnchor"/>
          <w:rtl w:val="true"/>
        </w:rPr>
        <w:footnoteReference w:id="835"/>
      </w:r>
      <w:r>
        <w:rPr>
          <w:rFonts w:ascii="Amiri" w:hAnsi="Amiri" w:eastAsia="Amiri" w:cs="Amiri"/>
          <w:color w:val="111111"/>
          <w:sz w:val="28"/>
          <w:sz w:val="28"/>
          <w:szCs w:val="28"/>
          <w:rtl w:val="true"/>
          <w:lang w:bidi="ar-SA"/>
        </w:rPr>
        <w:t>قبل جيش</w:t>
      </w:r>
      <w:r>
        <w:rPr>
          <w:rStyle w:val="FootnoteAnchor"/>
          <w:rtl w:val="true"/>
        </w:rPr>
        <w:footnoteReference w:id="836"/>
      </w:r>
      <w:r>
        <w:rPr>
          <w:rFonts w:ascii="Amiri" w:hAnsi="Amiri" w:eastAsia="Amiri" w:cs="Amiri"/>
          <w:color w:val="111111"/>
          <w:sz w:val="28"/>
          <w:sz w:val="28"/>
          <w:szCs w:val="28"/>
          <w:rtl w:val="true"/>
          <w:lang w:bidi="ar-SA"/>
        </w:rPr>
        <w:t>أبي بكر</w:t>
      </w:r>
    </w:p>
    <w:p>
      <w:pPr>
        <w:pStyle w:val="BookText"/>
        <w:rPr/>
      </w:pPr>
      <w:r>
        <w:rPr>
          <w:rFonts w:ascii="Amiri" w:hAnsi="Amiri" w:eastAsia="Amiri" w:cs="Amiri"/>
          <w:color w:val="111111"/>
          <w:sz w:val="28"/>
          <w:sz w:val="28"/>
          <w:szCs w:val="28"/>
          <w:rtl w:val="true"/>
          <w:lang w:bidi="ar-SA"/>
        </w:rPr>
        <w:t>لعل منايانا قريب و لا ندري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فضربت عنقه فاختلط دمه بخمره</w:t>
      </w:r>
      <w:r>
        <w:rPr>
          <w:rFonts w:eastAsia="IRNazanin" w:cs="IRNazanin"/>
          <w:color w:val="111111"/>
          <w:sz w:val="28"/>
          <w:szCs w:val="28"/>
          <w:rtl w:val="true"/>
          <w:lang w:bidi="fa-IR"/>
        </w:rPr>
        <w:t xml:space="preserve">. </w:t>
      </w:r>
      <w:bookmarkStart w:id="128" w:name="pg11411_130952"/>
    </w:p>
    <w:p>
      <w:pPr>
        <w:pStyle w:val="Heading4"/>
        <w:numPr>
          <w:ilvl w:val="3"/>
          <w:numId w:val="1"/>
        </w:numPr>
        <w:rPr/>
      </w:pPr>
      <w:bookmarkStart w:id="129" w:name="__RefHeading___Toc1141566_73709187"/>
      <w:bookmarkStart w:id="130" w:name="_Toc50"/>
      <w:bookmarkEnd w:id="128"/>
      <w:bookmarkEnd w:id="129"/>
      <w:r>
        <w:rPr/>
        <w:t>3000</w:t>
      </w:r>
      <w:r>
        <w:rPr>
          <w:rtl w:val="true"/>
        </w:rPr>
        <w:t xml:space="preserve"> - </w:t>
      </w:r>
      <w:r>
        <w:rPr>
          <w:rtl w:val="true"/>
        </w:rPr>
        <w:t>ظفر بن عمر بن حفص بن عمر بن سعيد بن أبي عزيز جندب بن النّعمان الأزدي الزّملكاني</w:t>
      </w:r>
      <w:bookmarkEnd w:id="130"/>
    </w:p>
    <w:p>
      <w:pPr>
        <w:pStyle w:val="BookText"/>
        <w:rPr/>
      </w:pPr>
      <w:r>
        <w:rPr>
          <w:rFonts w:ascii="Amiri" w:hAnsi="Amiri" w:eastAsia="Amiri" w:cs="Amiri"/>
          <w:color w:val="111111"/>
          <w:sz w:val="28"/>
          <w:sz w:val="28"/>
          <w:szCs w:val="28"/>
          <w:rtl w:val="true"/>
          <w:lang w:bidi="ar-SA"/>
        </w:rPr>
        <w:t>روى عن أبيه عمر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ظفر، له حديث تقدم في ترجمة جندب بن النّعمان الأزدي</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41568_73709187"/>
      <w:bookmarkStart w:id="132" w:name="_Toc51"/>
      <w:bookmarkEnd w:id="131"/>
      <w:r>
        <w:rPr/>
        <w:t>3001</w:t>
      </w:r>
      <w:r>
        <w:rPr>
          <w:rtl w:val="true"/>
        </w:rPr>
        <w:t xml:space="preserve"> - </w:t>
      </w:r>
      <w:r>
        <w:rPr>
          <w:rtl w:val="true"/>
        </w:rPr>
        <w:t>ظفر بن محمّد بن خالد بن العلاء بن ثابت بن مالك أبو نصر الحارثي السّرّاج</w:t>
      </w:r>
      <w:bookmarkEnd w:id="132"/>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محمّد بن خالد بن العلاء بن ثابت بن مالك أبو نصر الحارثي السّرّاج</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حدّث عن أبي جعفر محمّد بن عبد الحميد الفرغاني، و بكر بن سهل الدّمياطي، و بشر بن موسى الأسدي، و محمّد بن الفضل بن سلمة الوصيفي، و محمّد بن هارون بن محمّد بن بكّار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عبد الصمد بن الليث بن خراش التراب، و أبو القاسم عبد اللّه بن محمّد بن التلاج، و أحمد بن محمّد بن عمران بن الجندي، و أبو الحسن علي بن وصيف بن عبد اللّه القطّان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أنبأ أبو بكر الخطيب، أنا أبو محمّد الجوهري، أنبأنا أبو نصر محمّد بن الحسن، و أبو عبد اللّه محمّد بن عبد الباقي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عمر بن محمّد بن عبد الصمد، أنا ظفر بن خالد بن العلاء بن ثابت بن مالك السّرّاج، نا بكر بن سهل الدمياطي بمصر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النجم بدر بن عبد اللّه، أنا أبو بكر الخطيب</w:t>
      </w:r>
      <w:r>
        <w:rPr>
          <w:rStyle w:val="FootnoteAnchor"/>
          <w:rtl w:val="true"/>
        </w:rPr>
        <w:footnoteReference w:id="838"/>
      </w:r>
      <w:r>
        <w:rPr>
          <w:rFonts w:ascii="Amiri" w:hAnsi="Amiri" w:eastAsia="Amiri" w:cs="Amiri"/>
          <w:color w:val="111111"/>
          <w:sz w:val="28"/>
          <w:sz w:val="28"/>
          <w:szCs w:val="28"/>
          <w:rtl w:val="true"/>
          <w:lang w:bidi="ar-SA"/>
        </w:rPr>
        <w:t>، نا القاضي أبو بكر أحمد بن الحسن الحرشي، نا أبو العباس محمّد بن يعقوب الأصم، نا بكر بن سهل، نا شعيب بن يحيى، نا يحيى بن أيوب، عن عمرو بن الحارث، عن مجمع بن كعب، عن مسلمة بن مخلد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أعروا النساء يلزمن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 xml:space="preserve">]. </w:t>
      </w:r>
      <w:bookmarkStart w:id="133" w:name="pg11411_130953"/>
    </w:p>
    <w:p>
      <w:pPr>
        <w:pStyle w:val="BookText"/>
        <w:rPr/>
      </w:pPr>
      <w:bookmarkEnd w:id="133"/>
      <w:r>
        <w:rPr>
          <w:rFonts w:ascii="Amiri" w:hAnsi="Amiri" w:eastAsia="Amiri" w:cs="Amiri"/>
          <w:color w:val="111111"/>
          <w:sz w:val="28"/>
          <w:sz w:val="28"/>
          <w:szCs w:val="28"/>
          <w:rtl w:val="true"/>
          <w:lang w:bidi="ar-SA"/>
        </w:rPr>
        <w:t>أخبرنا أبو القاسم بن السّمرقندي، أنا أبو الحسين بن الطّيّوري، أنا أبو محمّد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ثم قرأت على أبي غالب بن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أبي محمّد الجوهري</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أنبأ عمر بن محمّد بن عبد الصّمد بن الليث بن خراش البزار، نا ظفر بن محمّد السّرّاج، نا أبو جعفر محمّد بن عبد الحميد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نا حميد بن زنجويه، نا سليمان بن حرب، نا أبو هلال الراسبي، عن غالب القطّان، عن بكر بن عبد اللّه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بلطمة رجل دعي إلى طعام فذهب معه بآخر، و أحقّ الناس بلطمتين رجل دخل على قوم فقالوا له اجلس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هاهنا، و أحقّ الناس بثلاث لطمات رجل دخل على قوم قدموا له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لربّ البيت يأكل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الشّيحي،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محمّد بن خالد بن العلاء بن ثابت بن مالك، أبو نصر الحارثي السّرّاج، حدّث عن بشر بن موسى الأسدي، و بكر بن سهل الدمياطي، و محمّد بن الفضل بن سلمة الوصيفي</w:t>
      </w:r>
      <w:r>
        <w:rPr>
          <w:rStyle w:val="FootnoteAnchor"/>
          <w:rtl w:val="true"/>
        </w:rPr>
        <w:footnoteReference w:id="843"/>
      </w:r>
      <w:r>
        <w:rPr>
          <w:rFonts w:ascii="Amiri" w:hAnsi="Amiri" w:eastAsia="Amiri" w:cs="Amiri"/>
          <w:color w:val="111111"/>
          <w:sz w:val="28"/>
          <w:sz w:val="28"/>
          <w:szCs w:val="28"/>
          <w:rtl w:val="true"/>
          <w:lang w:bidi="ar-SA"/>
        </w:rPr>
        <w:t>، روى عنه عمر بن محمّد بن عبد الصّمد المقرئ، و أبو القاسم بن الثلاج، و أحمد بن محمّد بن عمران بن الجندي</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41570_73709187"/>
      <w:bookmarkStart w:id="135" w:name="_Toc52"/>
      <w:bookmarkEnd w:id="134"/>
      <w:r>
        <w:rPr/>
        <w:t>3002</w:t>
      </w:r>
      <w:r>
        <w:rPr>
          <w:rtl w:val="true"/>
        </w:rPr>
        <w:t xml:space="preserve"> - </w:t>
      </w:r>
      <w:r>
        <w:rPr>
          <w:rtl w:val="true"/>
        </w:rPr>
        <w:t>ظفر بن محمّد بن ظفر بن عمر بن حفص بن عمر ابن سعيد بن أبي عزيز جندب بن النّعمان أبو نصر الأزدي الزّملكاني</w:t>
      </w:r>
      <w:bookmarkEnd w:id="135"/>
    </w:p>
    <w:p>
      <w:pPr>
        <w:pStyle w:val="BookText"/>
        <w:rPr/>
      </w:pPr>
      <w:r>
        <w:rPr>
          <w:rFonts w:ascii="Amiri" w:hAnsi="Amiri" w:eastAsia="Amiri" w:cs="Amiri"/>
          <w:color w:val="111111"/>
          <w:sz w:val="28"/>
          <w:sz w:val="28"/>
          <w:szCs w:val="28"/>
          <w:rtl w:val="true"/>
          <w:lang w:bidi="ar-SA"/>
        </w:rPr>
        <w:t>حدّث عن جماهر بن أحمد، و أبيه محمّد بن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ابنه تمام بن محمّد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w:t>
      </w:r>
      <w:r>
        <w:rPr>
          <w:rFonts w:eastAsia="Amiri" w:cs="Amiri" w:ascii="Amiri" w:hAnsi="Amiri"/>
          <w:color w:val="111111"/>
          <w:sz w:val="28"/>
          <w:szCs w:val="28"/>
          <w:rtl w:val="true"/>
          <w:lang w:bidi="ar-SA"/>
        </w:rPr>
        <w:t xml:space="preserve">. </w:t>
      </w:r>
      <w:bookmarkStart w:id="136" w:name="pg11411_130954"/>
    </w:p>
    <w:p>
      <w:pPr>
        <w:pStyle w:val="BookText"/>
        <w:rPr/>
      </w:pPr>
      <w:bookmarkEnd w:id="136"/>
      <w:r>
        <w:rPr>
          <w:rFonts w:ascii="Amiri" w:hAnsi="Amiri" w:eastAsia="Amiri" w:cs="Amiri"/>
          <w:color w:val="111111"/>
          <w:sz w:val="28"/>
          <w:sz w:val="28"/>
          <w:szCs w:val="28"/>
          <w:rtl w:val="true"/>
          <w:lang w:bidi="ar-SA"/>
        </w:rPr>
        <w:t xml:space="preserve">أخبرنا تمام بن محمّد الرازي، أنبأ أبو نصر ظفر بن محمّد بن ظفر بن عمر بن حفص بن عمر بن سعيد بن أبي عزيز الأزدي الزملكاني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عزيز صاحب النبي صلّى اللّه عليه و سلّم، نا أبو الأزهر جماهر بن محمّد الزملكاني، نا عمرو بن الغاز، نا الوليد بن مسلم، نا أبو عمرو الأوزاعي، حدّثني إسماعيل بن عبيد اللّه بن أبي المهاجر،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أنا و السّاعة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المشيرة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كفرسي رهان استبقا، يسبق أحدهما صاحبه بإذنه جاء اللّه سبحانه، جاءت الملائكة، جاءت الجنة، يا أيها الناس استجيبوا لربّكم و ألقوا إليه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ظفر بن محمّد، و ساق نسبه إلى أبي عزيز، و قال صاحب النبي صلّى اللّه عليه و سلّم من أهل قرية زملكا، مات في سنة أربعين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41572_73709187"/>
      <w:bookmarkStart w:id="138" w:name="_Toc53"/>
      <w:bookmarkEnd w:id="137"/>
      <w:r>
        <w:rPr/>
        <w:t>3003</w:t>
      </w:r>
      <w:r>
        <w:rPr>
          <w:rtl w:val="true"/>
        </w:rPr>
        <w:t xml:space="preserve"> - </w:t>
      </w:r>
      <w:r>
        <w:rPr>
          <w:rtl w:val="true"/>
        </w:rPr>
        <w:t>ظفر بن مظفّر بن عبد اللّه بن كتنّة أبو الحسين الحلبي التاجر الفقيه الشافعي</w:t>
      </w:r>
      <w:bookmarkEnd w:id="138"/>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مظفّر بن عبد اللّه بن كتنّة</w:t>
      </w:r>
      <w:r>
        <w:rPr>
          <w:rStyle w:val="FootnoteAnchor"/>
          <w:rtl w:val="true"/>
        </w:rPr>
        <w:footnoteReference w:id="844"/>
      </w:r>
      <w:r>
        <w:rPr>
          <w:rFonts w:ascii="Amiri" w:hAnsi="Amiri" w:eastAsia="Amiri" w:cs="Amiri"/>
          <w:color w:val="111111"/>
          <w:sz w:val="28"/>
          <w:sz w:val="28"/>
          <w:szCs w:val="28"/>
          <w:rtl w:val="true"/>
          <w:lang w:bidi="ar-SA"/>
        </w:rPr>
        <w:t>أبو الحسين الحلبي التاجر الفقيه الشافعي</w:t>
      </w:r>
    </w:p>
    <w:p>
      <w:pPr>
        <w:pStyle w:val="BookText"/>
        <w:rPr/>
      </w:pPr>
      <w:r>
        <w:rPr>
          <w:rFonts w:ascii="Amiri" w:hAnsi="Amiri" w:eastAsia="Amiri" w:cs="Amiri"/>
          <w:color w:val="111111"/>
          <w:sz w:val="28"/>
          <w:sz w:val="28"/>
          <w:szCs w:val="28"/>
          <w:rtl w:val="true"/>
          <w:lang w:bidi="ar-SA"/>
        </w:rPr>
        <w:t>سمع عبد الرّحمن بن عمر بن نصر، و أبا الحسن عبيد اللّه بن الحسن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 و أبو سعد السّمان، و عبد العزيز الكتّاني، و محمّد بن أحمد بن محمّد بن أبي الصقر</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الحسن ظفر بن مظفّر الناصري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عمر بن نصر، نا أبو علي الحسن بن حبيب، و أبو القاسم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أن يكون أحد أطول حزنا، و لا أكثر بكاء، و لا أدوم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في هذه الدنيا لأنهم الدعاة إلى اللّه عز و جل</w:t>
      </w:r>
      <w:r>
        <w:rPr>
          <w:rFonts w:eastAsia="Amiri" w:cs="Amiri" w:ascii="Amiri" w:hAnsi="Amiri"/>
          <w:color w:val="111111"/>
          <w:sz w:val="28"/>
          <w:szCs w:val="28"/>
          <w:rtl w:val="true"/>
          <w:lang w:bidi="ar-SA"/>
        </w:rPr>
        <w:t xml:space="preserve">. </w:t>
      </w:r>
      <w:bookmarkStart w:id="139" w:name="pg11411_130955"/>
    </w:p>
    <w:p>
      <w:pPr>
        <w:pStyle w:val="BookText"/>
        <w:rPr/>
      </w:pPr>
      <w:bookmarkEnd w:id="139"/>
      <w:r>
        <w:rPr>
          <w:rFonts w:ascii="Amiri" w:hAnsi="Amiri" w:eastAsia="Amiri" w:cs="Amiri"/>
          <w:color w:val="111111"/>
          <w:sz w:val="28"/>
          <w:sz w:val="28"/>
          <w:szCs w:val="28"/>
          <w:rtl w:val="true"/>
          <w:lang w:bidi="ar-SA"/>
        </w:rPr>
        <w:t>أخبرنا أبو محمّد أيضا،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أبو الحسن ظفر بن المظفّر الناصري في شوال سنة تسع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الرّحمن بن عمر بن نصر بشيء يسير، و ذكر أبو بكر الحداد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شافعي، ثقة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41574_73709187"/>
      <w:bookmarkStart w:id="141" w:name="_Toc54"/>
      <w:bookmarkEnd w:id="140"/>
      <w:r>
        <w:rPr/>
        <w:t>3004</w:t>
      </w:r>
      <w:r>
        <w:rPr>
          <w:rtl w:val="true"/>
        </w:rPr>
        <w:t xml:space="preserve"> - </w:t>
      </w:r>
      <w:r>
        <w:rPr>
          <w:rtl w:val="true"/>
        </w:rPr>
        <w:t>ظفر بن منصور بن الفتح أبو الفتح</w:t>
      </w:r>
      <w:bookmarkEnd w:id="141"/>
    </w:p>
    <w:p>
      <w:pPr>
        <w:pStyle w:val="BookText"/>
        <w:rPr/>
      </w:pPr>
      <w:r>
        <w:rPr>
          <w:rFonts w:ascii="Amiri" w:hAnsi="Amiri" w:eastAsia="Amiri" w:cs="Amiri"/>
          <w:color w:val="111111"/>
          <w:sz w:val="28"/>
          <w:sz w:val="28"/>
          <w:szCs w:val="28"/>
          <w:rtl w:val="true"/>
          <w:lang w:bidi="ar-SA"/>
        </w:rPr>
        <w:t>دمشقي، حدّث بمكة عن الحسن بن عبد الرّحمن، و محمّد بن عبد اللّه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الفتح ظفر بن منصور بن الفتح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عبد الرّحمن، نا شيبان بن فرّوخ، نا الحسن بن دينار،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41576_73709187"/>
      <w:bookmarkStart w:id="143" w:name="_Toc55"/>
      <w:bookmarkEnd w:id="142"/>
      <w:r>
        <w:rPr/>
        <w:t>3005</w:t>
      </w:r>
      <w:r>
        <w:rPr>
          <w:rtl w:val="true"/>
        </w:rPr>
        <w:t xml:space="preserve"> - </w:t>
      </w:r>
      <w:r>
        <w:rPr>
          <w:rtl w:val="true"/>
        </w:rPr>
        <w:t>ظفر بن نصر بن محمّد بن محمّد بن أحمد أبو الربيع الأصبهاني</w:t>
      </w:r>
      <w:bookmarkEnd w:id="143"/>
    </w:p>
    <w:p>
      <w:pPr>
        <w:pStyle w:val="BookText"/>
        <w:rPr/>
      </w:pPr>
      <w:r>
        <w:rPr>
          <w:rFonts w:ascii="Amiri" w:hAnsi="Amiri" w:eastAsia="Amiri" w:cs="Amiri"/>
          <w:color w:val="111111"/>
          <w:sz w:val="28"/>
          <w:sz w:val="28"/>
          <w:szCs w:val="28"/>
          <w:rtl w:val="true"/>
          <w:lang w:bidi="ar-SA"/>
        </w:rPr>
        <w:t>حدّث بدمشق عن عبد الدّائم بن الحسن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الحسن الدّهستاني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الحسن الفرغولي بمرو، ثنا عمر بن أبي الحسن الدّهستاني الحافظ، أنا ظفر بن نصر بن محمّد بن محمّد بن أحمد الأصبهاني أبو الربيع بجامع دمشق و مصر، أنبأ أبو الحسن بن أبي القاسم الهلالي، أنا عبد الوهاب بن الحسن </w:t>
      </w:r>
    </w:p>
    <w:p>
      <w:pPr>
        <w:pStyle w:val="BookText"/>
        <w:rPr/>
      </w:pPr>
      <w:r>
        <w:rPr>
          <w:rFonts w:ascii="Amiri" w:hAnsi="Amiri" w:eastAsia="Amiri" w:cs="Amiri"/>
          <w:color w:val="111111"/>
          <w:sz w:val="28"/>
          <w:sz w:val="28"/>
          <w:szCs w:val="28"/>
          <w:rtl w:val="true"/>
          <w:lang w:bidi="ar-SA"/>
        </w:rPr>
        <w:t>الكلابي، نا محمّد بن خريم، نا هشام بن عمّار، نا مالك،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دخل مكة و على رأسه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وقع في الكتاب من غير ذكر الزهري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أخبرناه عاليا على الصّواب أبو محمّد بن الأكفاني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الحسين بن محمّد الحنّائي، أنا عبد الوهاب بن الحسن، نا محمّد، نا هشام، نا مالك، عن الزهري، عن أنس فذكره </w:t>
      </w:r>
      <w:r>
        <w:rPr>
          <w:rFonts w:eastAsia="Amiri" w:cs="Amiri" w:ascii="Amiri" w:hAnsi="Amiri"/>
          <w:color w:val="111111"/>
          <w:sz w:val="28"/>
          <w:szCs w:val="28"/>
          <w:rtl w:val="true"/>
          <w:lang w:bidi="ar-SA"/>
        </w:rPr>
        <w:t xml:space="preserve">. </w:t>
      </w:r>
      <w:bookmarkStart w:id="144" w:name="pg11411_130957"/>
    </w:p>
    <w:p>
      <w:pPr>
        <w:pStyle w:val="Heading2"/>
        <w:numPr>
          <w:ilvl w:val="1"/>
          <w:numId w:val="1"/>
        </w:numPr>
        <w:rPr/>
      </w:pPr>
      <w:bookmarkStart w:id="145" w:name="__RefHeading___Toc1141578_73709187"/>
      <w:bookmarkStart w:id="146" w:name="_Toc56"/>
      <w:bookmarkEnd w:id="144"/>
      <w:bookmarkEnd w:id="145"/>
      <w:r>
        <w:rPr>
          <w:rtl w:val="true"/>
        </w:rPr>
        <w:t>حرف العين</w:t>
      </w:r>
      <w:bookmarkEnd w:id="146"/>
    </w:p>
    <w:p>
      <w:pPr>
        <w:pStyle w:val="Heading3"/>
        <w:numPr>
          <w:ilvl w:val="2"/>
          <w:numId w:val="1"/>
        </w:numPr>
        <w:rPr/>
      </w:pPr>
      <w:bookmarkStart w:id="147" w:name="__RefHeading___Toc1141580_73709187"/>
      <w:bookmarkStart w:id="148" w:name="_Toc57"/>
      <w:bookmarkEnd w:id="147"/>
      <w:r>
        <w:rPr>
          <w:rtl w:val="true"/>
        </w:rPr>
        <w:t>ذكر من اسمه عاصم</w:t>
      </w:r>
      <w:bookmarkEnd w:id="148"/>
    </w:p>
    <w:p>
      <w:pPr>
        <w:pStyle w:val="Heading4"/>
        <w:numPr>
          <w:ilvl w:val="3"/>
          <w:numId w:val="1"/>
        </w:numPr>
        <w:rPr/>
      </w:pPr>
      <w:bookmarkStart w:id="149" w:name="__RefHeading___Toc1141582_73709187"/>
      <w:bookmarkStart w:id="150" w:name="_Toc58"/>
      <w:bookmarkEnd w:id="149"/>
      <w:r>
        <w:rPr/>
        <w:t>3006</w:t>
      </w:r>
      <w:r>
        <w:rPr>
          <w:rtl w:val="true"/>
        </w:rPr>
        <w:t xml:space="preserve"> - </w:t>
      </w:r>
      <w:r>
        <w:rPr>
          <w:rtl w:val="true"/>
        </w:rPr>
        <w:t>عاصم بن بحدل الكلبي</w:t>
      </w:r>
      <w:bookmarkEnd w:id="150"/>
    </w:p>
    <w:p>
      <w:pPr>
        <w:pStyle w:val="BookText"/>
        <w:rPr/>
      </w:pPr>
      <w:r>
        <w:rPr>
          <w:rFonts w:ascii="Amiri" w:hAnsi="Amiri" w:eastAsia="Amiri" w:cs="Amiri"/>
          <w:color w:val="111111"/>
          <w:sz w:val="28"/>
          <w:sz w:val="28"/>
          <w:szCs w:val="28"/>
          <w:rtl w:val="true"/>
          <w:lang w:bidi="ar-SA"/>
        </w:rPr>
        <w:t xml:space="preserve">من أخوال يزيد بن معاوية، كانت له بدمشق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أبو الحسين الرّازي عن شيوخه الدمشقيين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41584_73709187"/>
      <w:bookmarkStart w:id="152" w:name="_Toc59"/>
      <w:bookmarkEnd w:id="151"/>
      <w:r>
        <w:rPr/>
        <w:t>3007</w:t>
      </w:r>
      <w:r>
        <w:rPr>
          <w:rtl w:val="true"/>
        </w:rPr>
        <w:t xml:space="preserve"> - </w:t>
      </w:r>
      <w:r>
        <w:rPr>
          <w:rtl w:val="true"/>
        </w:rPr>
        <w:t>عاصم بن أبي بكر بن عبد العزيز بن مروان بن الحكم ابن أبي العاص بن أمية بن عبد شمس الأموي المصري</w:t>
      </w:r>
      <w:bookmarkEnd w:id="152"/>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بكر بن عبد العزيز بن مروان بن الحكم ابن أبي العاص بن أمية بن عبد شمس الأموي المصري</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حكى عن عبد الملك بن عمر</w:t>
      </w:r>
      <w:r>
        <w:rPr>
          <w:rStyle w:val="FootnoteAnchor"/>
          <w:rtl w:val="true"/>
        </w:rPr>
        <w:footnoteReference w:id="849"/>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عبيد اللّه بن أبي جعفر الكتّاني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محمّد بن سليم، و حدّثني أبو بكر محمّد</w:t>
      </w:r>
      <w:r>
        <w:rPr>
          <w:rStyle w:val="FootnoteAnchor"/>
          <w:rtl w:val="true"/>
        </w:rPr>
        <w:footnoteReference w:id="850"/>
      </w:r>
      <w:r>
        <w:rPr>
          <w:rFonts w:ascii="Amiri" w:hAnsi="Amiri" w:eastAsia="Amiri" w:cs="Amiri"/>
          <w:color w:val="111111"/>
          <w:sz w:val="28"/>
          <w:sz w:val="28"/>
          <w:szCs w:val="28"/>
          <w:rtl w:val="true"/>
          <w:lang w:bidi="ar-SA"/>
        </w:rPr>
        <w:t>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نا محمّد بن نصر بن القاسم بن روح، نا أحمد بن عمرو بن السرح، نا ابن وهب، حدّثني الليث بن سعد، عن عبيد اللّه بن أبي جعفر، عن عاصم بن أبي بكر بن عبد العزيز بن مروان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وفد على سليمان بن عبد الملك و معه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على </w:t>
      </w:r>
      <w:bookmarkStart w:id="153" w:name="pg11411_130958"/>
    </w:p>
    <w:p>
      <w:pPr>
        <w:pStyle w:val="BookText"/>
        <w:rPr/>
      </w:pPr>
      <w:bookmarkEnd w:id="153"/>
      <w:r>
        <w:rPr>
          <w:rFonts w:ascii="Amiri" w:hAnsi="Amiri" w:eastAsia="Amiri" w:cs="Amiri"/>
          <w:color w:val="111111"/>
          <w:sz w:val="28"/>
          <w:sz w:val="28"/>
          <w:szCs w:val="28"/>
          <w:rtl w:val="true"/>
          <w:lang w:bidi="ar-SA"/>
        </w:rPr>
        <w:t>عبد الملك بن عمر بن عبد العزيز</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 هو أعزب، و كنت معه في بيته، فلما صلّينا العشاء و أوى كل رجل منّا إلى فراشه أوى عبد الملك</w:t>
      </w:r>
      <w:r>
        <w:rPr>
          <w:rStyle w:val="FootnoteAnchor"/>
          <w:rtl w:val="true"/>
        </w:rPr>
        <w:footnoteReference w:id="852"/>
      </w:r>
      <w:r>
        <w:rPr>
          <w:rFonts w:ascii="Amiri" w:hAnsi="Amiri" w:eastAsia="Amiri" w:cs="Amiri"/>
          <w:color w:val="111111"/>
          <w:sz w:val="28"/>
          <w:sz w:val="28"/>
          <w:szCs w:val="28"/>
          <w:rtl w:val="true"/>
          <w:lang w:bidi="ar-SA"/>
        </w:rPr>
        <w:t>إلى فراشه، فلما ظنّ أن قد نمنا، قام إلى المصباح فأطفأه، و أنا انظر إليه، ثم جعل يصلّي حتى ذهب بي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فإذا هو يقرأ في هذه الآية أَ فَرَأَيْتَ إِنْ مَتَّعْنٰاهُمْ سِنِينَ ثُمَّ جٰاءَهُمْ مٰا كٰانُوا يُوعَدُونَ مٰا أَغْنىٰ عَنْهُمْ مٰا كٰانُوا يُمَتَّعُونَ </w:t>
      </w:r>
      <w:r>
        <w:rPr>
          <w:rStyle w:val="FootnoteAnchor"/>
          <w:rtl w:val="true"/>
        </w:rPr>
        <w:footnoteReference w:id="853"/>
      </w:r>
      <w:r>
        <w:rPr>
          <w:rFonts w:ascii="Amiri" w:hAnsi="Amiri" w:eastAsia="Amiri" w:cs="Amiri"/>
          <w:color w:val="111111"/>
          <w:sz w:val="28"/>
          <w:sz w:val="28"/>
          <w:szCs w:val="28"/>
          <w:rtl w:val="true"/>
          <w:lang w:bidi="ar-SA"/>
        </w:rPr>
        <w:t>ثم بكى، ثم رجع إليها، ثم بكى، ثم لم يزل يفعل ذلك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سيقتله البكاء،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كالمستيقظ من النوم لأقطع ذلك عنه، فلما سمعني ألبد فلم أسمع له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بكر بن عبد العزيز بن مروان بن الحكم، قتل بقلنسوة</w:t>
      </w:r>
      <w:r>
        <w:rPr>
          <w:rStyle w:val="FootnoteAnchor"/>
          <w:rtl w:val="true"/>
        </w:rPr>
        <w:footnoteReference w:id="854"/>
      </w:r>
      <w:r>
        <w:rPr>
          <w:rFonts w:ascii="Amiri" w:hAnsi="Amiri" w:eastAsia="Amiri" w:cs="Amiri"/>
          <w:color w:val="111111"/>
          <w:sz w:val="28"/>
          <w:sz w:val="28"/>
          <w:szCs w:val="28"/>
          <w:rtl w:val="true"/>
          <w:lang w:bidi="ar-SA"/>
        </w:rPr>
        <w:t>سنة ثلاث و ثلاثين في آخرين من بني أمية حملوا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جعفر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41586_73709187"/>
      <w:bookmarkStart w:id="155" w:name="_Toc60"/>
      <w:bookmarkEnd w:id="154"/>
      <w:r>
        <w:rPr/>
        <w:t>3008</w:t>
      </w:r>
      <w:r>
        <w:rPr>
          <w:rtl w:val="true"/>
        </w:rPr>
        <w:t xml:space="preserve"> - </w:t>
      </w:r>
      <w:r>
        <w:rPr>
          <w:rtl w:val="true"/>
        </w:rPr>
        <w:t>عاصم بن بهدلة أبي النّجود أبو بكر الأسدي الكوفي المقرئ</w:t>
      </w:r>
      <w:bookmarkEnd w:id="155"/>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بهدلة أبي النّجود أبو بكر الأسدي الكوفي المقرئ</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صاحب القراءة المعروفة، قرأ القرآن على أبي عبد الرّحمن السلمي، و زرّ بن حبيش</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 أبو بكر بن عياش، و حمّاد بن أبي زياد، و أبو عمر حفص بن سليمان الأسدي، و أبو الوليد سلاّم بن سليمان الخراساني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 أبي وائل، و زرّ بن حبيش</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و أبي صالح السّمان، و المسيّب بن رافع، و المعرور بن سويد، و أبي رزين، و أبي الضّحى، و أبي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 سليمان الأعمش، و منصور بن المعتمر، و شعبة، و حمّاد بن زيد، و حمّاد بن سلمة، و الثوري، و زيد بن أبي أنيسة، و أبو عوانة، و سويد بن عبد اللّه، و همّام بن يحيى، و أبان بن يزيد، و فضيل بن غزوان، و سفيان بن عيينة، و مبارك بن سعيد، و أبو بكر بن عيّاش، و سعيد بن أبي عروبة، و مسعر بن كدام، و إبراهيم 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بكر وجيه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الأزهري، أنا أبو محمّد المخلدي، أنا أبو العبّاس محمّد بن إسحاق السّراج، نا محمّد بن يحيى بن أبي عمر، نا سفيان، عن عبدة، و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أبيّ بن كعب عن ليلة القدر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ليلة سبع و عشرين،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تقول‌؟ و في حديث وجيه لم يقل ذلك أبا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أو بالعلامة التي قال رسول اللّه صلّى اللّه عليه و سلّم إنها تصبح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 و ليس لها شعاع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857"/>
      </w:r>
      <w:r>
        <w:rPr>
          <w:rFonts w:ascii="Amiri" w:hAnsi="Amiri" w:eastAsia="Amiri" w:cs="Amiri"/>
          <w:color w:val="111111"/>
          <w:sz w:val="28"/>
          <w:sz w:val="28"/>
          <w:szCs w:val="28"/>
          <w:rtl w:val="true"/>
          <w:lang w:bidi="ar-SA"/>
        </w:rPr>
        <w:t>و الترمذي</w:t>
      </w:r>
      <w:r>
        <w:rPr>
          <w:rStyle w:val="FootnoteAnchor"/>
          <w:rtl w:val="true"/>
        </w:rPr>
        <w:footnoteReference w:id="858"/>
      </w:r>
      <w:r>
        <w:rPr>
          <w:rFonts w:ascii="Amiri" w:hAnsi="Amiri" w:eastAsia="Amiri" w:cs="Amiri"/>
          <w:color w:val="111111"/>
          <w:sz w:val="28"/>
          <w:sz w:val="28"/>
          <w:szCs w:val="28"/>
          <w:rtl w:val="true"/>
          <w:lang w:bidi="ar-SA"/>
        </w:rPr>
        <w:t>، عن ابن أبي عمر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محمّد، أنا الحسن بن علي، أنا أحمد بن جعفر، نا عبد اللّه بن أحمد</w:t>
      </w:r>
      <w:r>
        <w:rPr>
          <w:rStyle w:val="FootnoteAnchor"/>
          <w:rtl w:val="true"/>
        </w:rPr>
        <w:footnoteReference w:id="859"/>
      </w:r>
      <w:r>
        <w:rPr>
          <w:rFonts w:ascii="Amiri" w:hAnsi="Amiri" w:eastAsia="Amiri" w:cs="Amiri"/>
          <w:color w:val="111111"/>
          <w:sz w:val="28"/>
          <w:sz w:val="28"/>
          <w:szCs w:val="28"/>
          <w:rtl w:val="true"/>
          <w:lang w:bidi="ar-SA"/>
        </w:rPr>
        <w:t>، حدّثني أبي، ثنا سفيان بن عيينة، عن عبدة، و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يحكهما</w:t>
      </w:r>
      <w:r>
        <w:rPr>
          <w:rStyle w:val="FootnoteAnchor"/>
          <w:rtl w:val="true"/>
        </w:rPr>
        <w:footnoteReference w:id="860"/>
      </w:r>
      <w:r>
        <w:rPr>
          <w:rFonts w:ascii="Amiri" w:hAnsi="Amiri" w:eastAsia="Amiri" w:cs="Amiri"/>
          <w:color w:val="111111"/>
          <w:sz w:val="28"/>
          <w:sz w:val="28"/>
          <w:szCs w:val="28"/>
          <w:rtl w:val="true"/>
          <w:lang w:bidi="ar-SA"/>
        </w:rPr>
        <w:t>من المصحف 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فلم ينكر،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كما 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البخاري</w:t>
      </w:r>
      <w:r>
        <w:rPr>
          <w:rStyle w:val="FootnoteAnchor"/>
          <w:rtl w:val="true"/>
        </w:rPr>
        <w:footnoteReference w:id="861"/>
      </w:r>
      <w:r>
        <w:rPr>
          <w:rFonts w:ascii="Amiri" w:hAnsi="Amiri" w:eastAsia="Amiri" w:cs="Amiri"/>
          <w:color w:val="111111"/>
          <w:sz w:val="28"/>
          <w:sz w:val="28"/>
          <w:szCs w:val="28"/>
          <w:rtl w:val="true"/>
          <w:lang w:bidi="ar-SA"/>
        </w:rPr>
        <w:t>عن قتيبة بن سعيد، و عن علي بن المديني عن ابن عيينة، و ليس لعاصم في الصحيحين حديث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بن الحسين الشيروي</w:t>
      </w:r>
      <w:r>
        <w:rPr>
          <w:rStyle w:val="FootnoteAnchor"/>
          <w:rtl w:val="true"/>
        </w:rPr>
        <w:footnoteReference w:id="862"/>
      </w:r>
      <w:r>
        <w:rPr>
          <w:rFonts w:ascii="Amiri" w:hAnsi="Amiri" w:eastAsia="Amiri" w:cs="Amiri"/>
          <w:color w:val="111111"/>
          <w:sz w:val="28"/>
          <w:sz w:val="28"/>
          <w:szCs w:val="28"/>
          <w:rtl w:val="true"/>
          <w:lang w:bidi="ar-SA"/>
        </w:rPr>
        <w:t xml:space="preserve">، ثم حدّثني أبو القاسم الجنيد بن أبي بكر بن المظفّر الغزنوي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هبة اللّه بن أحمد بن طاوس، و أبو سعد عبد الكريم بن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الشيروي</w:t>
      </w:r>
      <w:r>
        <w:rPr>
          <w:rStyle w:val="FootnoteAnchor"/>
          <w:rtl w:val="true"/>
        </w:rPr>
        <w:footnoteReference w:id="863"/>
      </w:r>
      <w:r>
        <w:rPr>
          <w:rFonts w:ascii="IRNazanin" w:hAnsi="IRNazanin" w:eastAsia="IRNazanin"/>
          <w:color w:val="111111"/>
          <w:sz w:val="28"/>
          <w:sz w:val="28"/>
          <w:szCs w:val="28"/>
          <w:rtl w:val="true"/>
          <w:lang w:bidi="fa-IR"/>
        </w:rPr>
        <w:t>، قال أبو</w:t>
      </w:r>
      <w:r>
        <w:rPr>
          <w:rStyle w:val="FootnoteAnchor"/>
          <w:rtl w:val="true"/>
        </w:rPr>
        <w:footnoteReference w:id="864"/>
      </w: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القاضي أبو بكر أحمد بن الحسن بن أحمد، نا أبو العبّاس محمّد بن يعقوب، نا زكريا بن يحيى المروزي، نا سفيان بن عيينة، عن عاصم، عن</w:t>
      </w:r>
      <w:r>
        <w:rPr>
          <w:rStyle w:val="FootnoteAnchor"/>
          <w:rtl w:val="true"/>
        </w:rPr>
        <w:footnoteReference w:id="865"/>
      </w:r>
      <w:r>
        <w:rPr>
          <w:rFonts w:ascii="Amiri" w:hAnsi="Amiri" w:eastAsia="Amiri" w:cs="Amiri"/>
          <w:color w:val="111111"/>
          <w:sz w:val="28"/>
          <w:sz w:val="28"/>
          <w:szCs w:val="28"/>
          <w:rtl w:val="true"/>
          <w:lang w:bidi="ar-SA"/>
        </w:rPr>
        <w:t>زرّ بن حبيش، عن صفوان بن عسّال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رجلا أحبّ</w:t>
      </w:r>
      <w:r>
        <w:rPr>
          <w:rStyle w:val="FootnoteAnchor"/>
          <w:rtl w:val="true"/>
        </w:rPr>
        <w:footnoteReference w:id="866"/>
      </w:r>
      <w:r>
        <w:rPr>
          <w:rFonts w:ascii="Amiri" w:hAnsi="Amiri" w:eastAsia="Amiri" w:cs="Amiri"/>
          <w:color w:val="111111"/>
          <w:sz w:val="28"/>
          <w:sz w:val="28"/>
          <w:szCs w:val="28"/>
          <w:rtl w:val="true"/>
          <w:lang w:bidi="ar-SA"/>
        </w:rPr>
        <w:t>قوما و لمّا يلحق بهم،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مع من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الحسين محمّد بن محمّد بن الخطيب، أنبأ أبو الفضل محمّد بن علي بن الحسين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الفضل المحسّن بن أبي منصور بن محسّن، أنا سعيد بن أحمد بن محمّد الواحدي،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الحيري، نا أبو العبّاس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فذكره هذا مختصر من حديث أخبرناه بطوله أبو علي الحسن بن أحمد، و أبو القاسم غانم بن محمّد بن عبد اللّه</w:t>
      </w:r>
      <w:r>
        <w:rPr>
          <w:rStyle w:val="FootnoteAnchor"/>
          <w:rtl w:val="true"/>
        </w:rPr>
        <w:footnoteReference w:id="868"/>
      </w:r>
      <w:r>
        <w:rPr>
          <w:rFonts w:ascii="Amiri" w:hAnsi="Amiri" w:eastAsia="Amiri" w:cs="Amiri"/>
          <w:color w:val="111111"/>
          <w:sz w:val="28"/>
          <w:sz w:val="28"/>
          <w:szCs w:val="28"/>
          <w:rtl w:val="true"/>
          <w:lang w:bidi="ar-SA"/>
        </w:rPr>
        <w:t xml:space="preserve">البرجي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حدّثني أبو مسعود عبد الرحيم بن علي بن حمد، أنبأ جدي لأمي أبو القاسم غانم بن محمّد، و أبو علي الحداد، و أبو منصور محمّد بن عبد اللّه بن مندويه، و أبو سعد محمّد بن علي بن محمّد الأصبهانيون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أخبرنا أبو طاهر روح بن ثابت بن روح</w:t>
      </w:r>
      <w:r>
        <w:rPr>
          <w:rStyle w:val="FootnoteAnchor"/>
          <w:rtl w:val="true"/>
        </w:rPr>
        <w:footnoteReference w:id="869"/>
      </w:r>
      <w:r>
        <w:rPr>
          <w:rFonts w:ascii="Amiri" w:hAnsi="Amiri" w:eastAsia="Amiri" w:cs="Amiri"/>
          <w:color w:val="111111"/>
          <w:sz w:val="28"/>
          <w:sz w:val="28"/>
          <w:szCs w:val="28"/>
          <w:rtl w:val="true"/>
          <w:lang w:bidi="ar-SA"/>
        </w:rPr>
        <w:t>الرّاراني</w:t>
      </w:r>
      <w:r>
        <w:rPr>
          <w:rStyle w:val="FootnoteAnchor"/>
          <w:rtl w:val="true"/>
        </w:rPr>
        <w:footnoteReference w:id="870"/>
      </w:r>
      <w:r>
        <w:rPr>
          <w:rFonts w:ascii="Amiri" w:hAnsi="Amiri" w:eastAsia="Amiri" w:cs="Amiri"/>
          <w:color w:val="111111"/>
          <w:sz w:val="28"/>
          <w:sz w:val="28"/>
          <w:szCs w:val="28"/>
          <w:rtl w:val="true"/>
          <w:lang w:bidi="ar-SA"/>
        </w:rPr>
        <w:t>الصّوفي، و أبو طالب محمّد بن محفوظ بن الحسن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مديني بن علي بن أحمد بن الخراساني، أنا أحمد بن عبد الغفار بن أحمد، أنا أبو بكر بن أبي علي محمّد بن أحمد بن عبد الرّحمن الذّكواني،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جعفر بن أحمد بن فارس، نا أبو جعفر محمّد بن عاصم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سنة سبع و تسعين و مائة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صفوان بن عسّال المرادي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ابتغاء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الملائكة لتضع أجنحتها لطالب العلم رضى</w:t>
      </w:r>
      <w:r>
        <w:rPr>
          <w:rStyle w:val="FootnoteAnchor"/>
          <w:rtl w:val="true"/>
        </w:rPr>
        <w:footnoteReference w:id="871"/>
      </w:r>
      <w:r>
        <w:rPr>
          <w:rFonts w:ascii="Amiri" w:hAnsi="Amiri" w:eastAsia="Amiri" w:cs="Amiri"/>
          <w:color w:val="111111"/>
          <w:sz w:val="28"/>
          <w:sz w:val="28"/>
          <w:szCs w:val="28"/>
          <w:rtl w:val="true"/>
          <w:lang w:bidi="ar-SA"/>
        </w:rPr>
        <w:t>بما يطلب،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في نفسي أو صدري مسح على الخفين بعد الغائط و البول فهل سمعت من رسول اللّه صلّى اللّه عليه و سلّم في ذلك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يأمرنا إذا كنّا سفرى أو مسافرين أن لا ننزع خفافنا ثلاثة أيّام و لياليهن إلاّ من جنابة، و لكن من غائط أو بول أو 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سمعته يذكر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بينا نحن معه في مسير إذ ناداه أعرابي بصوت له جهوري،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فأجابه على نحو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رجلا أحبّ قوما و لمّا يلحق بهم،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Style w:val="FootnoteAnchor"/>
          <w:rtl w:val="true"/>
        </w:rPr>
        <w:footnoteReference w:id="872"/>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يزل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قبل المغرب بابا يفتح اللّه للتوبة مسيرة عرضه أربعون سنة، فلا يغلق حتى تطلع الشمس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الحداد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نا أبو محمّد يحيى بن محمّد بن صاعد، نا الحسين بن الحسن المروزي، أنا عبد اللّه بن </w:t>
      </w:r>
    </w:p>
    <w:p>
      <w:pPr>
        <w:pStyle w:val="BookText"/>
        <w:rPr/>
      </w:pPr>
      <w:r>
        <w:rPr>
          <w:rFonts w:ascii="Amiri" w:hAnsi="Amiri" w:eastAsia="Amiri" w:cs="Amiri"/>
          <w:color w:val="111111"/>
          <w:sz w:val="28"/>
          <w:sz w:val="28"/>
          <w:szCs w:val="28"/>
          <w:rtl w:val="true"/>
          <w:lang w:bidi="ar-SA"/>
        </w:rPr>
        <w:t>المبارك</w:t>
      </w:r>
      <w:r>
        <w:rPr>
          <w:rStyle w:val="FootnoteAnchor"/>
          <w:rtl w:val="true"/>
        </w:rPr>
        <w:footnoteReference w:id="874"/>
      </w:r>
      <w:r>
        <w:rPr>
          <w:rFonts w:ascii="Amiri" w:hAnsi="Amiri" w:eastAsia="Amiri" w:cs="Amiri"/>
          <w:color w:val="111111"/>
          <w:sz w:val="28"/>
          <w:sz w:val="28"/>
          <w:szCs w:val="28"/>
          <w:rtl w:val="true"/>
          <w:lang w:bidi="ar-SA"/>
        </w:rPr>
        <w:t>، أنا أبو بكر بن عيّاش، عن عاصم بن بهدلة</w:t>
      </w:r>
      <w:r>
        <w:rPr>
          <w:rStyle w:val="FootnoteAnchor"/>
          <w:rtl w:val="true"/>
        </w:rPr>
        <w:footnoteReference w:id="8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عمر بن عبد العزيز فإذا ثيابه غسيلة، فقوّمت كل شيء عليه بستين</w:t>
      </w:r>
      <w:r>
        <w:rPr>
          <w:rStyle w:val="FootnoteAnchor"/>
          <w:rtl w:val="true"/>
        </w:rPr>
        <w:footnoteReference w:id="876"/>
      </w:r>
      <w:r>
        <w:rPr>
          <w:rFonts w:ascii="Amiri" w:hAnsi="Amiri" w:eastAsia="Amiri" w:cs="Amiri"/>
          <w:color w:val="111111"/>
          <w:sz w:val="28"/>
          <w:sz w:val="28"/>
          <w:szCs w:val="28"/>
          <w:rtl w:val="true"/>
          <w:lang w:bidi="ar-SA"/>
        </w:rPr>
        <w:t>درهما، عمامته و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يكلمه قد رفع صوته،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بحسب المرء المسلم من الكلام ما يسمعه</w:t>
      </w:r>
      <w:r>
        <w:rPr>
          <w:rStyle w:val="FootnoteAnchor"/>
          <w:rtl w:val="true"/>
        </w:rPr>
        <w:footnoteReference w:id="877"/>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كريمة بنت أحمد المروزية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محمّد بن أبي نصر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زاهر بن أحمد</w:t>
      </w:r>
      <w:r>
        <w:rPr>
          <w:rStyle w:val="FootnoteAnchor"/>
          <w:rtl w:val="true"/>
        </w:rPr>
        <w:footnoteReference w:id="878"/>
      </w:r>
      <w:r>
        <w:rPr>
          <w:rFonts w:ascii="Amiri" w:hAnsi="Amiri" w:eastAsia="Amiri" w:cs="Amiri"/>
          <w:color w:val="111111"/>
          <w:sz w:val="28"/>
          <w:sz w:val="28"/>
          <w:szCs w:val="28"/>
          <w:rtl w:val="true"/>
          <w:lang w:bidi="ar-SA"/>
        </w:rPr>
        <w:t>الفقيه، أنا أبو لبيد محمّد بن إدريس السامي، نا أبو كريب، نا أبو بكر، نا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فنظرت إلى ثيابه مغسولة، فقوّمتها بستين درهما، فتكلّم رجل عنده، فرفع صوته،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كفّ، بحسب الرجل من الكلام ما أسمع أخاه أو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بن سفيان</w:t>
      </w:r>
      <w:r>
        <w:rPr>
          <w:rStyle w:val="FootnoteAnchor"/>
          <w:rtl w:val="true"/>
        </w:rPr>
        <w:footnoteReference w:id="879"/>
      </w:r>
      <w:r>
        <w:rPr>
          <w:rFonts w:ascii="Amiri" w:hAnsi="Amiri" w:eastAsia="Amiri" w:cs="Amiri"/>
          <w:color w:val="111111"/>
          <w:sz w:val="28"/>
          <w:sz w:val="28"/>
          <w:szCs w:val="28"/>
          <w:rtl w:val="true"/>
          <w:lang w:bidi="ar-SA"/>
        </w:rPr>
        <w:t>، نا أبو نعيم، نا سفيان</w:t>
      </w:r>
      <w:r>
        <w:rPr>
          <w:rStyle w:val="FootnoteAnchor"/>
          <w:rtl w:val="true"/>
        </w:rPr>
        <w:footnoteReference w:id="880"/>
      </w:r>
      <w:r>
        <w:rPr>
          <w:rFonts w:ascii="Amiri" w:hAnsi="Amiri" w:eastAsia="Amiri" w:cs="Amiri"/>
          <w:color w:val="111111"/>
          <w:sz w:val="28"/>
          <w:sz w:val="28"/>
          <w:szCs w:val="28"/>
          <w:rtl w:val="true"/>
          <w:lang w:bidi="ar-SA"/>
        </w:rPr>
        <w:t>، عن عاصم بن أبي النّجود 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اضطراب، و هو ثقة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881"/>
      </w:r>
      <w:r>
        <w:rPr>
          <w:rFonts w:ascii="Amiri" w:hAnsi="Amiri" w:eastAsia="Amiri" w:cs="Amiri"/>
          <w:color w:val="111111"/>
          <w:sz w:val="28"/>
          <w:sz w:val="28"/>
          <w:szCs w:val="28"/>
          <w:rtl w:val="true"/>
          <w:lang w:bidi="ar-SA"/>
        </w:rPr>
        <w:t>أبو المظفّر القشيري، أنا أبو بكر البيهقي، أنا الإمام أبو عثمان الصابوني، أنا أبو محمّد الهروي، نا أبو بكر الحفيد،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عاصم بن أبي النّجود، و كان رجلا صالحا، و بهدلة هو أبو النّجود، و كان رجلا ناسكا، قرأ على زرّ، و قرأ زرّ على عليّ، و قرأ على أبي عبد الرّحمن السّلمي، و قرأ أبو عبد الرّحمن على عبد اللّه، و كان قارئا </w:t>
      </w:r>
    </w:p>
    <w:p>
      <w:pPr>
        <w:pStyle w:val="BookText"/>
        <w:rPr/>
      </w:pPr>
      <w:r>
        <w:rPr>
          <w:rFonts w:ascii="Amiri" w:hAnsi="Amiri" w:eastAsia="Amiri" w:cs="Amiri"/>
          <w:color w:val="111111"/>
          <w:sz w:val="28"/>
          <w:sz w:val="28"/>
          <w:szCs w:val="28"/>
          <w:rtl w:val="true"/>
          <w:lang w:bidi="ar-SA"/>
        </w:rPr>
        <w:t>للقرآن، و أهل الكوفة يختارون قراءة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اختار قراءة عاصم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أبو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بهدلة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بن مخلد، أنا علي بن محمّد بن خزفة، عن أبي الحسين الصّيرفي، أنا أحمد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هو عاصم بن 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محمّد بن شجاع، أنا أبو عمرو بن منده، أنا الحسن بن محمّد، أنا أحمد بن محمّد بن عمر، نا أبو بكر بن أبي الدنيا، نا محمّد بن سعد قال في الطبقة الرابعة من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محمّد بن العبّاس، أنا أحمد بن معروف الخشاب، أنا الحسين بن الفهم</w:t>
      </w:r>
      <w:r>
        <w:rPr>
          <w:rStyle w:val="FootnoteAnchor"/>
          <w:rtl w:val="true"/>
        </w:rPr>
        <w:footnoteReference w:id="884"/>
      </w:r>
      <w:r>
        <w:rPr>
          <w:rFonts w:ascii="Amiri" w:hAnsi="Amiri" w:eastAsia="Amiri" w:cs="Amiri"/>
          <w:color w:val="111111"/>
          <w:sz w:val="28"/>
          <w:sz w:val="28"/>
          <w:szCs w:val="28"/>
          <w:rtl w:val="true"/>
          <w:lang w:bidi="ar-SA"/>
        </w:rPr>
        <w:t>الفقيه، نا محمّد بن سعد</w:t>
      </w:r>
      <w:r>
        <w:rPr>
          <w:rStyle w:val="FootnoteAnchor"/>
          <w:rtl w:val="true"/>
        </w:rPr>
        <w:footnoteReference w:id="885"/>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الأسدي، و هو ابن بهدلة مولى لبني جذيمة</w:t>
      </w:r>
      <w:r>
        <w:rPr>
          <w:rStyle w:val="FootnoteAnchor"/>
          <w:rtl w:val="true"/>
        </w:rPr>
        <w:footnoteReference w:id="886"/>
      </w:r>
      <w:r>
        <w:rPr>
          <w:rFonts w:ascii="Amiri" w:hAnsi="Amiri" w:eastAsia="Amiri" w:cs="Amiri"/>
          <w:color w:val="111111"/>
          <w:sz w:val="28"/>
          <w:sz w:val="28"/>
          <w:szCs w:val="28"/>
          <w:rtl w:val="true"/>
          <w:lang w:bidi="ar-SA"/>
        </w:rPr>
        <w:t xml:space="preserve">بن مالك بن نصر بن 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أسد، و زاد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عاصم ثقة، إلاّ أنه كان كثير الخطأ في حديثه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8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بهدلة، و هو ابن أبي النّجود، أبو بكر الأسدي </w:t>
      </w:r>
    </w:p>
    <w:p>
      <w:pPr>
        <w:pStyle w:val="BookText"/>
        <w:rPr/>
      </w:pPr>
      <w:r>
        <w:rPr>
          <w:rFonts w:ascii="Amiri" w:hAnsi="Amiri" w:eastAsia="Amiri" w:cs="Amiri"/>
          <w:color w:val="111111"/>
          <w:sz w:val="28"/>
          <w:sz w:val="28"/>
          <w:szCs w:val="28"/>
          <w:rtl w:val="true"/>
          <w:lang w:bidi="ar-SA"/>
        </w:rPr>
        <w:t>كوفي، سمع زرّا، و أبا 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8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و هو عاصم بن أبي النّجود، و أبو النّجود اسمه بهدلة، و كنيته أبو بكر الأسدي،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وائل شقيق بن سلمة</w:t>
      </w:r>
      <w:r>
        <w:rPr>
          <w:rStyle w:val="FootnoteAnchor"/>
          <w:rtl w:val="true"/>
        </w:rPr>
        <w:footnoteReference w:id="889"/>
      </w:r>
      <w:r>
        <w:rPr>
          <w:rFonts w:ascii="Amiri" w:hAnsi="Amiri" w:eastAsia="Amiri" w:cs="Amiri"/>
          <w:color w:val="111111"/>
          <w:sz w:val="28"/>
          <w:sz w:val="28"/>
          <w:szCs w:val="28"/>
          <w:rtl w:val="true"/>
          <w:lang w:bidi="ar-SA"/>
        </w:rPr>
        <w:t>، و زرّ بن حبيش، و أبي صالح، روى عنه الثوري، و شعبة، و حمّاد بن زيد، و حمّاد بن سلمة، و زيد بن أبي أنيسة، و شريك، و أبو عوانة، و همّام، و أبان بن يزيد، و فضيل بن غزوان، و ابن عيينة، و مبارك بن سعيد، و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عاصم بن أبي النّجود، و هو ابن بهدلة، سمع زرّ بن حبيش، و أبا وائل، روى عنه الأعمش، و شعبة،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أنا الخصيب،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عاصم بن بهدلة الكوفي، و هو ابن أبي النّجود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الخطيب، أنا أبو القاسم هبة اللّه بن إبراهيم، 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عاصم بن بهدلة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w:t>
      </w:r>
      <w:r>
        <w:rPr>
          <w:rStyle w:val="FootnoteAnchor"/>
          <w:rtl w:val="true"/>
        </w:rPr>
        <w:footnoteReference w:id="890"/>
      </w:r>
      <w:r>
        <w:rPr>
          <w:rFonts w:ascii="Amiri" w:hAnsi="Amiri" w:eastAsia="Amiri" w:cs="Amiri"/>
          <w:color w:val="111111"/>
          <w:sz w:val="28"/>
          <w:sz w:val="28"/>
          <w:szCs w:val="28"/>
          <w:rtl w:val="true"/>
          <w:lang w:bidi="ar-SA"/>
        </w:rPr>
        <w:t>أبو جعفر محمّد بن أبي علي، أنا أبو بكر الصفّار، أنا أحمد بن علي بن منجويه، أنا أبو أحمد الحاكم</w:t>
      </w:r>
      <w:r>
        <w:rPr>
          <w:rStyle w:val="FootnoteAnchor"/>
          <w:rtl w:val="true"/>
        </w:rPr>
        <w:footnoteReference w:id="8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عاصم بن أبي النّجود، و اسم أبي النّجود بهدلة الأسدي الكوفي، يروي عنه، عن أبي حمزة أنس بن مالك النّجّاري، و سمع أبا </w:t>
      </w:r>
    </w:p>
    <w:p>
      <w:pPr>
        <w:pStyle w:val="BookText"/>
        <w:rPr/>
      </w:pPr>
      <w:r>
        <w:rPr>
          <w:rFonts w:ascii="Amiri" w:hAnsi="Amiri" w:eastAsia="Amiri" w:cs="Amiri"/>
          <w:color w:val="111111"/>
          <w:sz w:val="28"/>
          <w:sz w:val="28"/>
          <w:szCs w:val="28"/>
          <w:rtl w:val="true"/>
          <w:lang w:bidi="ar-SA"/>
        </w:rPr>
        <w:t xml:space="preserve">مريم زرّ بن حبيش الأسدي، و أبا وائل شقيق بن سلمة الكوفي، و رأى شريح بن الحارث أبا أميّة الكندي، روى عنه أبو محمّد سليمان بن مهران الكاهلي، و أبو المعتمر سليمان بن طرخان التّيمي، و أبو إسحاق سليمان بن فيروز الشيباني، و أبو عروة معمر بن راشد، و أبو عبد اللّه سفيان بن سعيد الثوري، كنّاه لنا 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الحسين،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أبي النّجود، و هو أبو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الأسدي مولاهم الكوفي المقرئ، سمع زرّ بن حبيش، روى عنه و عن عبدة بن أبي لبابة مقرونا بن سفيان بن عيينة في آخر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انظر التاريخ الكبير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الطّيّب عن إسماعيل بن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أبو إسحاق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عاصم بن بهدلة أبو بكر،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بهدلة اسم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أنا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هو عاصم بن أبي النّجود، و اسم أمّه 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بجير يقول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حاجب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و الأعمش أسديان، 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النّجود، و اسم أمّه بهدلة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الفتح سليم بن أيوب الرازي،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هو ابن بهدلة، و بهدلة أمّه،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محمّد بن سعيد بن يعقوب بن إسحاق الصّيدلاني، أنا عمر بن محمّد بن سيف، نا أبو بكر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 من لا يعلم أن بهدلة أمّه و ليس كذلك، بهدلة أبوه، و يكنى أبا النّجود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أبو الفضل بن ناصر الحافظ كتاب أبي الحسين بن فارس النحوي في الاشتقاق و عليه خطّه، فقرأت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إبراهيم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من أي شيء أخذ؟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النّجود بفتح النون فهي الأتان، و من قال النّجود بضم النون، فجمع نجد، و هو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محمّد بن علي الواسطي، أنا محمّد بن أحمد البابسيري، أنا الأحوص بن المفضّل بن غسان، أنا أبي، نا سليمان بن حرب، نا حمّاد بن زيد، عن عاصم بن بهدلة، زعموا أنه و أبوه أبو النّجود مولى لبني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Style w:val="FootnoteAnchor"/>
          <w:rtl w:val="true"/>
        </w:rPr>
        <w:footnoteReference w:id="893"/>
      </w:r>
      <w:r>
        <w:rPr>
          <w:rFonts w:ascii="Amiri" w:hAnsi="Amiri" w:eastAsia="Amiri" w:cs="Amiri"/>
          <w:color w:val="111111"/>
          <w:sz w:val="28"/>
          <w:sz w:val="28"/>
          <w:szCs w:val="28"/>
          <w:rtl w:val="true"/>
          <w:lang w:bidi="ar-SA"/>
        </w:rPr>
        <w:t>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الخطاب في كتابه، أنا القاضي أبو الحسن الهمداني، أنا محمّد بن الحسين</w:t>
      </w:r>
      <w:r>
        <w:rPr>
          <w:rStyle w:val="FootnoteAnchor"/>
          <w:rtl w:val="true"/>
        </w:rPr>
        <w:footnoteReference w:id="894"/>
      </w:r>
      <w:r>
        <w:rPr>
          <w:rFonts w:ascii="Amiri" w:hAnsi="Amiri" w:eastAsia="Amiri" w:cs="Amiri"/>
          <w:color w:val="111111"/>
          <w:sz w:val="28"/>
          <w:sz w:val="28"/>
          <w:szCs w:val="28"/>
          <w:rtl w:val="true"/>
          <w:lang w:bidi="ar-SA"/>
        </w:rPr>
        <w:t>اليمني، أنا جعفر بن أحمد الحميري</w:t>
      </w:r>
      <w:r>
        <w:rPr>
          <w:rStyle w:val="FootnoteAnchor"/>
          <w:rtl w:val="true"/>
        </w:rPr>
        <w:footnoteReference w:id="895"/>
      </w:r>
      <w:r>
        <w:rPr>
          <w:rFonts w:ascii="Amiri" w:hAnsi="Amiri" w:eastAsia="Amiri" w:cs="Amiri"/>
          <w:color w:val="111111"/>
          <w:sz w:val="28"/>
          <w:sz w:val="28"/>
          <w:szCs w:val="28"/>
          <w:rtl w:val="true"/>
          <w:lang w:bidi="ar-SA"/>
        </w:rPr>
        <w:t>، نا الحسين بن نصر بن المعارك،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مولى لبني أسد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أنا أبو الحسن الجرّاحي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الفضل أيضا، أنا ابن خيرون، أنا أبو علي الحسن بن الحسين النّعالي، 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مولى لبني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أحمد بن إبراهيم بن موسى المقرئ، أنا أبو بكر أحمد بن الحسين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إلى آخره بالكوفة على أبي الحسن حمّاد بن أحمد بن حمّاد الضرير المقرئ، و على أبي علي الحسن بن داود بن الحسن القرشي المعروف بالنّقّار بالكوفة القرآن</w:t>
      </w:r>
      <w:r>
        <w:rPr>
          <w:rStyle w:val="FootnoteAnchor"/>
          <w:rtl w:val="true"/>
        </w:rPr>
        <w:footnoteReference w:id="897"/>
      </w:r>
      <w:r>
        <w:rPr>
          <w:rFonts w:ascii="IRNazanin" w:hAnsi="IRNazanin" w:eastAsia="IRNazanin"/>
          <w:color w:val="111111"/>
          <w:sz w:val="28"/>
          <w:sz w:val="28"/>
          <w:szCs w:val="28"/>
          <w:rtl w:val="true"/>
          <w:lang w:bidi="fa-IR"/>
        </w:rPr>
        <w:t>من أوّله إلى آخره</w:t>
      </w:r>
      <w:r>
        <w:rPr>
          <w:rStyle w:val="FootnoteAnchor"/>
          <w:rtl w:val="true"/>
        </w:rPr>
        <w:footnoteReference w:id="898"/>
      </w:r>
      <w:r>
        <w:rPr>
          <w:rFonts w:ascii="Amiri" w:hAnsi="Amiri" w:eastAsia="Amiri" w:cs="Amiri"/>
          <w:color w:val="111111"/>
          <w:sz w:val="28"/>
          <w:sz w:val="28"/>
          <w:szCs w:val="28"/>
          <w:rtl w:val="true"/>
          <w:lang w:bidi="ar-SA"/>
        </w:rPr>
        <w:t>، و على أبي بكر محمّد بن الحسن النقاش ببغداد، قالوا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قرأنا</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على أبي محمّد القاسم بن أحمد بن يزيد الخياط التميمي، و قرأ القاسم على أبي جعفر محمّد بن حبيب الكوفي، و قرأ محمّد بن حبيب على أبي يوسف الأعشى يعقوب،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إلى آخره على أبي بكر بن عيّاش،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عاصم بن أبي النّجود، و قال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الرّحمن السّلمي، و قرأ أبو عبد الرحمن على علي بن أبي طالب،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أرجع من عند أبي عبد الرّحمن فأعرض على زرّ بن حبيش، و كان زرّ قد قرأ على عبد اللّه بن مسعود، قال أبو بكر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استوثقت، أخذت القراءة من وجهين،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حمّاد، قال ابن مهران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بالكوفة على أبي الحسن حمّاد بن أحمد المقرئ القرآن من أوّله إلى آخره، و أخبرني أنه قرأ على أبي الحسن علي</w:t>
      </w:r>
      <w:r>
        <w:rPr>
          <w:rStyle w:val="FootnoteAnchor"/>
          <w:rtl w:val="true"/>
        </w:rPr>
        <w:footnoteReference w:id="900"/>
      </w:r>
      <w:r>
        <w:rPr>
          <w:rFonts w:ascii="Amiri" w:hAnsi="Amiri" w:eastAsia="Amiri" w:cs="Amiri"/>
          <w:color w:val="111111"/>
          <w:sz w:val="28"/>
          <w:sz w:val="28"/>
          <w:szCs w:val="28"/>
          <w:rtl w:val="true"/>
          <w:lang w:bidi="ar-SA"/>
        </w:rPr>
        <w:t>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قرأ على محمّد بن غالب الصيرفي</w:t>
      </w:r>
      <w:r>
        <w:rPr>
          <w:rStyle w:val="FootnoteAnchor"/>
          <w:rtl w:val="true"/>
        </w:rPr>
        <w:footnoteReference w:id="901"/>
      </w:r>
      <w:r>
        <w:rPr>
          <w:rFonts w:ascii="Amiri" w:hAnsi="Amiri" w:eastAsia="Amiri" w:cs="Amiri"/>
          <w:color w:val="111111"/>
          <w:sz w:val="28"/>
          <w:sz w:val="28"/>
          <w:szCs w:val="28"/>
          <w:rtl w:val="true"/>
          <w:lang w:bidi="ar-SA"/>
        </w:rPr>
        <w:t>، و أن محمّدا قرأ على أبي يوسف يعقوب بن خليفة الأعشى، و أن أبا يوسف قرأ على أبي بكر، و قرأ أبو بكر على عاصم بن بهدلة، و قرأ عاصم على أبي عبد الرّحمن السّلمي، و قرأ أبو عبد الرّحمن السّلمي على علي بن أبي طالب،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أرجع من عند أبي عبد الرّحمن فأعرض على زرّ بن حبيش، </w:t>
      </w:r>
    </w:p>
    <w:p>
      <w:pPr>
        <w:pStyle w:val="BookText"/>
        <w:rPr/>
      </w:pPr>
      <w:r>
        <w:rPr>
          <w:rFonts w:ascii="Amiri" w:hAnsi="Amiri" w:eastAsia="Amiri" w:cs="Amiri"/>
          <w:color w:val="111111"/>
          <w:sz w:val="28"/>
          <w:sz w:val="28"/>
          <w:szCs w:val="28"/>
          <w:rtl w:val="true"/>
          <w:lang w:bidi="ar-SA"/>
        </w:rPr>
        <w:t>و كان زرّ قد قرأ على عبد اللّه بن مسعود،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استوثقت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أبو الحسين محمّد بن أحمد بن محمّد بن الآبنوسي، أنا أبو الحسن علي بن محمّد بن يوسف بن العلاّف، أنا أبو الحسين أحمد بن عثمان بن جعفر بن بويان المقرئ، نا أبو العبّاس أحمد بن يحيى ثعلب، نا خلف بن هشام، حدّثني يحيى بن آدم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بن عيّاش عن قراءة عاصم بن بهدلة، فحدّثني بها و قرأها عليّ حرفا حرفا،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تعلمتها من عاصم حرفا حرفا،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آمر أني أحد من الناس إلاّ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عبد الرّحمن السّلمي قد قرأ على علي،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أرجع من عند أبي عبد الرّحمن فأعرض على زرّ بن حبيش، و كان زرّ قد قرأ على عبد اللّه؛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استوثقت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الحسن علي بن محمّد بن عبد اللّه المقرئ الحداد، نا أبو بكر أحمد بن جعفر بن سلم الختّلي، أنا أحمد بن محمّد بن رستم الطّبري، نا نصير بن يوسف، عن الكسائي،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على أبي عبد الرّحمن السّلمي، فأجعل طريقي على زرّ بن حبيش، و قرأ أبو عبد الرّحمن على علي بن أبي طالب، و قرأ زرّ على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استوثقت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بن موسى، أنا أحمد بن الحسين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زيد بن علي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عبد اللّه بن جعفر البجلي، و قال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بكر بن عيّاش فيجلسان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يوسف حسن الجزم، فيقرأ أبو يوسف على أبي بكر بن عيّاش، و أنا مساويه بين يدي أبي بكر، فالفتح لنا جميعا و الرد علينا جميعا، فإذا فرغ أبو يوسف من قراءته، درست عليه بحضرة أبي بكر، فإذا سها</w:t>
      </w:r>
      <w:r>
        <w:rPr>
          <w:rStyle w:val="FootnoteAnchor"/>
          <w:rtl w:val="true"/>
        </w:rPr>
        <w:footnoteReference w:id="902"/>
      </w:r>
      <w:r>
        <w:rPr>
          <w:rFonts w:ascii="Amiri" w:hAnsi="Amiri" w:eastAsia="Amiri" w:cs="Amiri"/>
          <w:color w:val="111111"/>
          <w:sz w:val="28"/>
          <w:sz w:val="28"/>
          <w:szCs w:val="28"/>
          <w:rtl w:val="true"/>
          <w:lang w:bidi="ar-SA"/>
        </w:rPr>
        <w:t>أبو يوسف عن حرف ردّه أبو بكر بن عيّاش عليّ، و الناس من ورائنا مجتمعون، 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على أبي بكر بن عيّاش إلاّ أن عظم قراءتي على ما 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أنه قرأ على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عاصم أنه قرأ على أبي عبد الرّحمن السّلمي، و أنّ أبا عبد الرّحمن قرأ على علي بن أبي طالب،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أرجع من عند أبي عبد الرّحمن فأقرأ على زرّ بن حبيش، و كان زرّ قد قرأ على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حفص بن سليمان الغاضري الأسدي عن عاصم قراءة أبي عبد الرّحمن على عثمان و زيد، و لم يذكر 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و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الحسين بن زرعان الدّقّاق، و منه تعلّمت، و عليه تلقّنت، و كانت رجلا صالحا، قرأ في مسجد أبي عمر على جماعة من أصحاب أبي عمر منهم أبو حفص عمرو بن الصباح و غيره، و هم قرءوا على أبي عمر حفص بن سليمان، و قرأ حفص على عاصم، و قرأ عاصم على أبي عبد الرّحمن السّلمي، و قرأ أبو عبد الرّحمن على عثمان بن عفّان، و علي بن أبي طالب، و زيد بن ثابت،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خالفت عاصما إلاّ في حرف واحد، و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خالفت أبا عبد الرّحمن في شيء من القرآن، قال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ممن كانوا يقرءون على أبي العبّاس الأشناني، يأتونني فيقرءون عليّ، فلم يخالفوني في شيء من قراءتي، و كانت القراءتان واحدة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محمّد بن نافع</w:t>
      </w:r>
      <w:r>
        <w:rPr>
          <w:rStyle w:val="FootnoteAnchor"/>
          <w:rtl w:val="true"/>
        </w:rPr>
        <w:footnoteReference w:id="903"/>
      </w:r>
      <w:r>
        <w:rPr>
          <w:rFonts w:ascii="Amiri" w:hAnsi="Amiri" w:eastAsia="Amiri" w:cs="Amiri"/>
          <w:color w:val="111111"/>
          <w:sz w:val="28"/>
          <w:sz w:val="28"/>
          <w:szCs w:val="28"/>
          <w:rtl w:val="true"/>
          <w:lang w:bidi="ar-SA"/>
        </w:rPr>
        <w:t xml:space="preserve">، نا يحيى بن آدم، نا أبو بكر بن عيّاش بحروف عاصم بن أبي النّجود </w:t>
      </w:r>
    </w:p>
    <w:p>
      <w:pPr>
        <w:pStyle w:val="BookText"/>
        <w:rPr/>
      </w:pPr>
      <w:r>
        <w:rPr>
          <w:rFonts w:ascii="Amiri" w:hAnsi="Amiri" w:eastAsia="Amiri" w:cs="Amiri"/>
          <w:color w:val="111111"/>
          <w:sz w:val="28"/>
          <w:sz w:val="28"/>
          <w:szCs w:val="28"/>
          <w:rtl w:val="true"/>
          <w:lang w:bidi="ar-SA"/>
        </w:rPr>
        <w:t>في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عنها حرفا حرفا، فحدّثني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ما 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أقرأ للقرآن من عاصم بن أبي النّجود ما أستثني أحدا من أصحاب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w:t>
      </w:r>
      <w:r>
        <w:rPr>
          <w:rStyle w:val="FootnoteAnchor"/>
          <w:rtl w:val="true"/>
        </w:rPr>
        <w:footnoteReference w:id="904"/>
      </w:r>
      <w:r>
        <w:rPr>
          <w:rFonts w:ascii="Amiri" w:hAnsi="Amiri" w:eastAsia="Amiri" w:cs="Amiri"/>
          <w:color w:val="111111"/>
          <w:sz w:val="28"/>
          <w:sz w:val="28"/>
          <w:szCs w:val="28"/>
          <w:rtl w:val="true"/>
          <w:lang w:bidi="ar-SA"/>
        </w:rPr>
        <w:t>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بن أحمد، أنا محمّد بن سعيد بن يعقوب بن إسحاق الصّيدلاني، أنا عمر بن محمّد بن يوسف، نا أبو بكر بن أبي داود، نا موسى بن أبي موسى الخطمي، 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أقرأ من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لقي أصحاب عليّ، و أصحاب عبد اللّه فدخلت المسجد من أبواب كثيرة فإذا رجل عليه جماعة، و عليه كساء،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عاصم، فأتيته، فدنوت منه، فلمّا 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لأبي إسحاق أن يقول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 أنا محمّد بن عبد الملك القرشي، نا محمّد بن إبراهيم بن حمدان القاضي، نا محمّد بن علي بن مهدي العطار، نا محمّد بن إسماعيل بن سمرة حدّثني ابن أبي حمّاد، حدّثني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بالكوفة منذ كذا و كذا سنة أقرأ من رجلين في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و الأعمش، أحدهما لقراءة عبد اللّه، و الآخر لقراءة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الحسن محمّد بن محمّد، أنا علي بن محمّد بن خزفة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عن أبي الحسين بن الآبنوسي، أنا أحمد بن عبيد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نا أبو بكر بن أبي خيثمة نا الأخنسي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السّبيعي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أقرأ من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النّجود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أخبرناه</w:t>
      </w:r>
      <w:r>
        <w:rPr>
          <w:rStyle w:val="FootnoteAnchor"/>
          <w:rtl w:val="true"/>
        </w:rPr>
        <w:footnoteReference w:id="906"/>
      </w:r>
      <w:r>
        <w:rPr>
          <w:rFonts w:ascii="Amiri" w:hAnsi="Amiri" w:eastAsia="Amiri" w:cs="Amiri"/>
          <w:color w:val="111111"/>
          <w:sz w:val="28"/>
          <w:sz w:val="28"/>
          <w:szCs w:val="28"/>
          <w:rtl w:val="true"/>
          <w:lang w:bidi="ar-SA"/>
        </w:rPr>
        <w:t xml:space="preserve">عاليا أبو الأعزّ قراتكين بن الأسعد، أنا أبو محمّد الجوهري، أنا أبو </w:t>
      </w:r>
    </w:p>
    <w:p>
      <w:pPr>
        <w:pStyle w:val="BookText"/>
        <w:rPr/>
      </w:pPr>
      <w:r>
        <w:rPr>
          <w:rFonts w:ascii="Amiri" w:hAnsi="Amiri" w:eastAsia="Amiri" w:cs="Amiri"/>
          <w:color w:val="111111"/>
          <w:sz w:val="28"/>
          <w:sz w:val="28"/>
          <w:szCs w:val="28"/>
          <w:rtl w:val="true"/>
          <w:lang w:bidi="ar-SA"/>
        </w:rPr>
        <w:t>حفص عمر بن محمّد بن علي بن الزيات، نا أبو بكر قاسم بن زكريا المطرّز، نا أبو كريب، نا أبو بكر بن عياش،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أقرأ من عاصم، و كان إذا سئل عن القراءة 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أبي، نا يحيى بن آدم، نا أبو بكر بن عيّاش، عن أبي إسحاق، عن 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مسجدنا هذا رجلان أحدهما أعلم الناس بقراءة عبد اللّه، و الآخر بقراءة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نا أبو محمّد الجوهري، أنا أبو حفص عمر بن محمّد، أنا قاسم بن زكريا، نا أبو كريب، نا أبو بكر بن عيّاش، عن أبي إسحاق، عن شمر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رجلان أحدهما أقرأ الناس بقراءة زيد، و الآخر أقرأ الناس بقراءة عبد اللّه، قال 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عاصما لقراءة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أنا أبو بكر المهندس، نا أبو بشر الدّولابي،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w:t>
      </w:r>
      <w:r>
        <w:rPr>
          <w:rStyle w:val="FootnoteAnchor"/>
          <w:rtl w:val="true"/>
        </w:rPr>
        <w:footnoteReference w:id="907"/>
      </w:r>
      <w:r>
        <w:rPr>
          <w:rFonts w:ascii="Amiri" w:hAnsi="Amiri" w:eastAsia="Amiri" w:cs="Amiri"/>
          <w:color w:val="111111"/>
          <w:sz w:val="28"/>
          <w:sz w:val="28"/>
          <w:szCs w:val="28"/>
          <w:rtl w:val="true"/>
          <w:lang w:bidi="ar-SA"/>
        </w:rPr>
        <w:t>بن رافع، 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أقرأ عاصما و أفصحه،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مسعر على عاصم فلحن، فقال له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أرغلت</w:t>
      </w:r>
      <w:r>
        <w:rPr>
          <w:rStyle w:val="FootnoteAnchor"/>
          <w:rtl w:val="true"/>
        </w:rPr>
        <w:footnoteReference w:id="908"/>
      </w:r>
      <w:r>
        <w:rPr>
          <w:rFonts w:ascii="Amiri" w:hAnsi="Amiri" w:eastAsia="Amiri" w:cs="Amiri"/>
          <w:color w:val="111111"/>
          <w:sz w:val="28"/>
          <w:sz w:val="28"/>
          <w:szCs w:val="28"/>
          <w:rtl w:val="true"/>
          <w:lang w:bidi="ar-SA"/>
        </w:rPr>
        <w:t>يا أبا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أبي الحسن رشأ</w:t>
      </w:r>
      <w:r>
        <w:rPr>
          <w:rStyle w:val="FootnoteAnchor"/>
          <w:rtl w:val="true"/>
        </w:rPr>
        <w:footnoteReference w:id="909"/>
      </w:r>
      <w:r>
        <w:rPr>
          <w:rFonts w:ascii="Amiri" w:hAnsi="Amiri" w:eastAsia="Amiri" w:cs="Amiri"/>
          <w:color w:val="111111"/>
          <w:sz w:val="28"/>
          <w:sz w:val="28"/>
          <w:szCs w:val="28"/>
          <w:rtl w:val="true"/>
          <w:lang w:bidi="ar-SA"/>
        </w:rPr>
        <w:t>بن نظيف، أنا أبو الحسن محمّد بن جعفر بن النّجّار النحوي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w:t>
      </w:r>
      <w:r>
        <w:rPr>
          <w:rStyle w:val="FootnoteAnchor"/>
          <w:rtl w:val="true"/>
        </w:rPr>
        <w:footnoteReference w:id="910"/>
      </w:r>
      <w:r>
        <w:rPr>
          <w:rFonts w:ascii="Amiri" w:hAnsi="Amiri" w:eastAsia="Amiri" w:cs="Amiri"/>
          <w:color w:val="111111"/>
          <w:sz w:val="28"/>
          <w:sz w:val="28"/>
          <w:szCs w:val="28"/>
          <w:rtl w:val="true"/>
          <w:lang w:bidi="ar-SA"/>
        </w:rPr>
        <w:t xml:space="preserve">علي 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داود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عند أبي موسى الحامض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لا يعدّ مع القرّاء،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 تبيّن الغضب في وجهي،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تعربد،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وراق</w:t>
      </w:r>
      <w:r>
        <w:rPr>
          <w:rStyle w:val="FootnoteAnchor"/>
          <w:rtl w:val="true"/>
        </w:rPr>
        <w:footnoteReference w:id="911"/>
      </w:r>
      <w:r>
        <w:rPr>
          <w:rFonts w:ascii="Amiri" w:hAnsi="Amiri" w:eastAsia="Amiri" w:cs="Amiri"/>
          <w:color w:val="111111"/>
          <w:sz w:val="28"/>
          <w:sz w:val="28"/>
          <w:szCs w:val="28"/>
          <w:rtl w:val="true"/>
          <w:lang w:bidi="ar-SA"/>
        </w:rPr>
        <w:t>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خلف بين أصحاب عاصم لما وسع أحد أن يقرأ بغير قراءته،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أردت أن أرفعه عن القرّاء، و أجعله في طبقات العلماء، لأن من علمه جاء الخلف عنه لأنه كان عارفا باللغة و العربية، فكان من قرأ عليه بما يجوز تركه و لم يردد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 أبي</w:t>
      </w:r>
      <w:r>
        <w:rPr>
          <w:rStyle w:val="FootnoteAnchor"/>
          <w:rtl w:val="true"/>
        </w:rPr>
        <w:footnoteReference w:id="9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أبي 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w:t>
      </w:r>
      <w:r>
        <w:rPr>
          <w:rStyle w:val="FootnoteAnchor"/>
          <w:rtl w:val="true"/>
        </w:rPr>
        <w:footnoteReference w:id="913"/>
      </w:r>
      <w:r>
        <w:rPr>
          <w:rFonts w:ascii="Amiri" w:hAnsi="Amiri" w:eastAsia="Amiri" w:cs="Amiri"/>
          <w:color w:val="111111"/>
          <w:sz w:val="28"/>
          <w:sz w:val="28"/>
          <w:szCs w:val="28"/>
          <w:rtl w:val="true"/>
          <w:lang w:bidi="ar-SA"/>
        </w:rPr>
        <w:t>مقرئي الكوفة، و قدم البصرة، فأقرأهم، قرأ عليه سلاّم أبو المنذر، و كان عثمانيا، و كان الأعمش قرأ عليه في حداثته، ثم قرأ الأعمش على يحيى بن وثاب</w:t>
      </w:r>
      <w:r>
        <w:rPr>
          <w:rStyle w:val="FootnoteAnchor"/>
          <w:rtl w:val="true"/>
        </w:rPr>
        <w:footnoteReference w:id="914"/>
      </w:r>
      <w:r>
        <w:rPr>
          <w:rFonts w:ascii="Amiri" w:hAnsi="Amiri" w:eastAsia="Amiri" w:cs="Amiri"/>
          <w:color w:val="111111"/>
          <w:sz w:val="28"/>
          <w:sz w:val="28"/>
          <w:szCs w:val="28"/>
          <w:rtl w:val="true"/>
          <w:lang w:bidi="ar-SA"/>
        </w:rPr>
        <w:t>، فقال له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القراءة، أ ليس إنما قرأت عليّ؟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انتجعت و أحدثت</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النّجود الأسدي، و أهل البصرة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بهدلة، و هو ابن أبي النّجود، كان صاحب سنّة و قراءة للقرآن</w:t>
      </w:r>
      <w:r>
        <w:rPr>
          <w:rStyle w:val="FootnoteAnchor"/>
          <w:rtl w:val="true"/>
        </w:rPr>
        <w:footnoteReference w:id="917"/>
      </w:r>
      <w:r>
        <w:rPr>
          <w:rFonts w:ascii="Amiri" w:hAnsi="Amiri" w:eastAsia="Amiri" w:cs="Amiri"/>
          <w:color w:val="111111"/>
          <w:sz w:val="28"/>
          <w:sz w:val="28"/>
          <w:szCs w:val="28"/>
          <w:rtl w:val="true"/>
          <w:lang w:bidi="ar-SA"/>
        </w:rPr>
        <w:t>، و كان ثقة رأسا في القراءة،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الأعمش قرأ عليه و هو حدث، و كان عاصم يقول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w:t>
      </w:r>
      <w:r>
        <w:rPr>
          <w:rStyle w:val="FootnoteAnchor"/>
          <w:rtl w:val="true"/>
        </w:rPr>
        <w:footnoteReference w:id="918"/>
      </w:r>
      <w:r>
        <w:rPr>
          <w:rFonts w:ascii="Amiri" w:hAnsi="Amiri" w:eastAsia="Amiri" w:cs="Amiri"/>
          <w:color w:val="111111"/>
          <w:sz w:val="28"/>
          <w:sz w:val="28"/>
          <w:szCs w:val="28"/>
          <w:rtl w:val="true"/>
          <w:lang w:bidi="ar-SA"/>
        </w:rPr>
        <w:t>بعدي، و لقد حمقت بعدك، فكان الأعمش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انتجعت و أجدبت</w:t>
      </w:r>
      <w:r>
        <w:rPr>
          <w:rStyle w:val="FootnoteAnchor"/>
          <w:rtl w:val="true"/>
        </w:rPr>
        <w:footnoteReference w:id="919"/>
      </w:r>
      <w:r>
        <w:rPr>
          <w:rFonts w:ascii="Amiri" w:hAnsi="Amiri" w:eastAsia="Amiri" w:cs="Amiri"/>
          <w:color w:val="111111"/>
          <w:sz w:val="28"/>
          <w:sz w:val="28"/>
          <w:szCs w:val="28"/>
          <w:rtl w:val="true"/>
          <w:lang w:bidi="ar-SA"/>
        </w:rPr>
        <w:t>، و كان ثقة في الحديث، و لكن يختلف عنه في حديث زرّ و أبي وائل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البركات بن طاوس، أنا </w:t>
      </w:r>
    </w:p>
    <w:p>
      <w:pPr>
        <w:pStyle w:val="BookText"/>
        <w:rPr/>
      </w:pPr>
      <w:r>
        <w:rPr>
          <w:rFonts w:ascii="Amiri" w:hAnsi="Amiri" w:eastAsia="Amiri" w:cs="Amiri"/>
          <w:color w:val="111111"/>
          <w:sz w:val="28"/>
          <w:sz w:val="28"/>
          <w:szCs w:val="28"/>
          <w:rtl w:val="true"/>
          <w:lang w:bidi="ar-SA"/>
        </w:rPr>
        <w:t>عبيد اللّه بن أحمد بن عثمان الأزهري، أنا الحسن بن الحسين بن حمكان</w:t>
      </w:r>
      <w:r>
        <w:rPr>
          <w:rStyle w:val="FootnoteAnchor"/>
          <w:rtl w:val="true"/>
        </w:rPr>
        <w:footnoteReference w:id="920"/>
      </w:r>
      <w:r>
        <w:rPr>
          <w:rFonts w:ascii="Amiri" w:hAnsi="Amiri" w:eastAsia="Amiri" w:cs="Amiri"/>
          <w:color w:val="111111"/>
          <w:sz w:val="28"/>
          <w:sz w:val="28"/>
          <w:szCs w:val="28"/>
          <w:rtl w:val="true"/>
          <w:lang w:bidi="ar-SA"/>
        </w:rPr>
        <w:t>، نا أبو إسحاق المزكي، نا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أن من مارس البرّ و تفقّه بمذهب الشافعي و قرأ لعاصم فقد كمل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بن إبراهيم، أنا عبيد اللّه بن سعيد بن حاتم، أنا الخصيب بن عبد اللّه بن محمّد، أخبرني أبو موسى عبد الكريم بن أبي عبد الرّحمن، أخبرني أبي، أنا محمّد بن رافع، نا يحيى بن آدم، نا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أفصح من عاصم بن أبي النّجود، إذا تكلّم كاد يدخله خيلاء</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الصّيرفي، أنا محمّد بن سعيد بن يعقوب، أنا عمر بن محمّد بن سيف، نا أبو بكر بن أبي داود، نا موسى بن حرام، 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عاصم نحويا فصيحا، إذا تكلم، مشهور الكلام، و كان الأعمش فصيحا من أحسن الناس، أخذا للحديث إذا حدّث، كان عبد الملك بن عمير فصيحا يفخّم الكلام و يقطّعه، و كان أبو إسحاق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نا أبو بكر، نا سفيان، قال في حديث قيس بن أبي غرزة</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فشوبوه بالزدقة،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عاصم، و كان عاصم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فشوبوه بالزدقة، يقول بالصّدقة،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بهدلة الأسدي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أحمد بن عمران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منصور بن المعتمر، و ربيع بن أبي راشد، و عاصم بن أبي النّجود في الصّلاة قد وضعوا لحاهم في صدورهم، عرفت أنهم من أبرار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الفضل بن خيرون، أنا أبو بكر محمّد بن عمر بن بكير النّجّار، أنا أبو عمرو عثمان بن أحمد بن سمعان الرزاز المعروف بالمجاشي، نا الهيثم بن خلف الدّوري، نا محمود بن غيلان، نا 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في إثبات القدر من عاصم بن 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إسحاق بن بشر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بن عيّاش الموالي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في بني كاهل لخمسة من الموالي ما بالكوفة عربيّ و لا قرشي</w:t>
      </w:r>
      <w:r>
        <w:rPr>
          <w:rStyle w:val="FootnoteAnchor"/>
          <w:rtl w:val="true"/>
        </w:rPr>
        <w:footnoteReference w:id="923"/>
      </w:r>
      <w:r>
        <w:rPr>
          <w:rFonts w:ascii="Amiri" w:hAnsi="Amiri" w:eastAsia="Amiri" w:cs="Amiri"/>
          <w:color w:val="111111"/>
          <w:sz w:val="28"/>
          <w:sz w:val="28"/>
          <w:szCs w:val="28"/>
          <w:rtl w:val="true"/>
          <w:lang w:bidi="ar-SA"/>
        </w:rPr>
        <w:t>إلاّ و هو يعلم أنهم خير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وثّاب، و سليمان بن مهران الأعمش، و عاصم بن أبي النّجود، و حبيب بن أبي ثابت، و ربيع بن أبي راشد،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 أنت معهم، فانتهرني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نا أبو غسان، نا أبو بكر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أبا وائل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و لا كيف أمسيت‌؟ و ما كان ذلك من جفاء، و كنت إذا قدمت من سفر أخذ يدي فيصافحني و يقبّل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بن مخلد، أنا أبو الحسن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الحسن</w:t>
      </w:r>
      <w:r>
        <w:rPr>
          <w:rStyle w:val="FootnoteAnchor"/>
          <w:rtl w:val="true"/>
        </w:rPr>
        <w:footnoteReference w:id="924"/>
      </w:r>
      <w:r>
        <w:rPr>
          <w:rFonts w:ascii="Amiri" w:hAnsi="Amiri" w:eastAsia="Amiri" w:cs="Amiri"/>
          <w:color w:val="111111"/>
          <w:sz w:val="28"/>
          <w:sz w:val="28"/>
          <w:szCs w:val="28"/>
          <w:rtl w:val="true"/>
          <w:lang w:bidi="ar-SA"/>
        </w:rPr>
        <w:t>، أنا أحمد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أنا أبو بكر بن أبي خيثمة، نا عفان بن مسلم، نا حماد بن سلمة، أنا عاصم، قال</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على أبي وائل من سفر قطّ إلاّ قبّل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موسى بن إسماعيل، نا أبان بن يزيد، عن عاصم، عن أبي وائل أنه كان يغيب بالرستاق، فإذا جاء فلقي عاصما أخذ بيده فقبّلها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القاسم بن </w:t>
      </w:r>
    </w:p>
    <w:p>
      <w:pPr>
        <w:pStyle w:val="BookText"/>
        <w:rPr/>
      </w:pPr>
      <w:r>
        <w:rPr>
          <w:rFonts w:ascii="Amiri" w:hAnsi="Amiri" w:eastAsia="Amiri" w:cs="Amiri"/>
          <w:color w:val="111111"/>
          <w:sz w:val="28"/>
          <w:sz w:val="28"/>
          <w:szCs w:val="28"/>
          <w:rtl w:val="true"/>
          <w:lang w:bidi="ar-SA"/>
        </w:rPr>
        <w:t>حبابة، نا أبو القاسم البغوي، نا أبو همّام السّكوني، أنا المبارك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عاصم بن أبي النّجود يأتي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فيستفتيه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أتيتنا صغيرا، و أتيناك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أحمد بن محمّد بن عبد العزيز، أنا الحسين بن عبد الرّحمن بن الحسن الشافعي، أنا أحمد بن إبراهيم بن أحمد بن فراس، أنا أبو</w:t>
      </w:r>
      <w:r>
        <w:rPr>
          <w:rStyle w:val="FootnoteAnchor"/>
          <w:rtl w:val="true"/>
        </w:rPr>
        <w:footnoteReference w:id="926"/>
      </w:r>
      <w:r>
        <w:rPr>
          <w:rFonts w:ascii="Amiri" w:hAnsi="Amiri" w:eastAsia="Amiri" w:cs="Amiri"/>
          <w:color w:val="111111"/>
          <w:sz w:val="28"/>
          <w:sz w:val="28"/>
          <w:szCs w:val="28"/>
          <w:rtl w:val="true"/>
          <w:lang w:bidi="ar-SA"/>
        </w:rPr>
        <w:t>جعفر محمّد بن إبراهيم الدّيبلي</w:t>
      </w:r>
      <w:r>
        <w:rPr>
          <w:rStyle w:val="FootnoteAnchor"/>
          <w:rtl w:val="true"/>
        </w:rPr>
        <w:footnoteReference w:id="927"/>
      </w:r>
      <w:r>
        <w:rPr>
          <w:rFonts w:ascii="Amiri" w:hAnsi="Amiri" w:eastAsia="Amiri" w:cs="Amiri"/>
          <w:color w:val="111111"/>
          <w:sz w:val="28"/>
          <w:sz w:val="28"/>
          <w:szCs w:val="28"/>
          <w:rtl w:val="true"/>
          <w:lang w:bidi="ar-SA"/>
        </w:rPr>
        <w:t>، نا محمّد بن يزيد المستملي، 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بكر بن خنيس إلى أبي فلم أدر ما أسأله من الحداثة،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أبي النّجود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إذا خرجت من منزلك لا تلقى أحدا إلاّ رأيت أنه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و إنما يرويه ابن فراس عن عبّاس بن محمّد بن قتيبة، عن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موسى المجبّر</w:t>
      </w:r>
      <w:r>
        <w:rPr>
          <w:rStyle w:val="FootnoteAnchor"/>
          <w:rtl w:val="true"/>
        </w:rPr>
        <w:footnoteReference w:id="928"/>
      </w:r>
      <w:r>
        <w:rPr>
          <w:rFonts w:ascii="Amiri" w:hAnsi="Amiri" w:eastAsia="Amiri" w:cs="Amiri"/>
          <w:color w:val="111111"/>
          <w:sz w:val="28"/>
          <w:sz w:val="28"/>
          <w:szCs w:val="28"/>
          <w:rtl w:val="true"/>
          <w:lang w:bidi="ar-SA"/>
        </w:rPr>
        <w:t>، نا أبو بكر محمّد بن القاسم 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المرزبان، نا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لعاصم‌؟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عافى اللّه عاصما،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قلت فيه 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أهدى إلينا قارورة دهن، و إنّ القلوب جبلت على حبّ من أحسن إليها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بن الحكاك، أنا أبو نصر الوائلي، أنا الخصيب بن عبد اللّه، أخبرني أبو موسى، أخبرني أبي، أنا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عاصم بن أبي النّجود،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929"/>
      </w:r>
      <w:r>
        <w:rPr>
          <w:rFonts w:ascii="Amiri" w:hAnsi="Amiri" w:eastAsia="Amiri" w:cs="Amiri"/>
          <w:color w:val="111111"/>
          <w:sz w:val="28"/>
          <w:sz w:val="28"/>
          <w:szCs w:val="28"/>
          <w:rtl w:val="true"/>
          <w:lang w:bidi="ar-SA"/>
        </w:rPr>
        <w:t xml:space="preserve">، 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عاصم بن بهدلة،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رجل صالح، خيّر ثقة، و الأعمش أحفظ منه، و كان شعبة يختار الأعمش عليه في تثبيت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سعيد</w:t>
      </w:r>
      <w:r>
        <w:rPr>
          <w:rStyle w:val="FootnoteAnchor"/>
          <w:rtl w:val="true"/>
        </w:rPr>
        <w:footnoteReference w:id="930"/>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به بأس،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حمّاد بن أبي سليمان، و عاصم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أحبّ إلينا، عاصم صاحب قرآن، و حمّاد صاحب 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الطاهر مشرف بن علي بن الخضر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أنبأني أبو الفرج غيث بن علي عنه، أنا يحيى بن الحسين بن جعفر بن أحمد المصّيصي، أنا أحمد بن محمّد بن إسماعيل بن الفرج، أنا علي بن أحمد بن سليمان البزار</w:t>
      </w:r>
      <w:r>
        <w:rPr>
          <w:rStyle w:val="FootnoteAnchor"/>
          <w:rtl w:val="true"/>
        </w:rPr>
        <w:footnoteReference w:id="931"/>
      </w:r>
      <w:r>
        <w:rPr>
          <w:rFonts w:ascii="Amiri" w:hAnsi="Amiri" w:eastAsia="Amiri" w:cs="Amiri"/>
          <w:color w:val="111111"/>
          <w:sz w:val="28"/>
          <w:sz w:val="28"/>
          <w:szCs w:val="28"/>
          <w:rtl w:val="true"/>
          <w:lang w:bidi="ar-SA"/>
        </w:rPr>
        <w:t>، نا أحمد بن سعد بن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أبي النّجود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9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عاصم بن بهدلة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و أكثر حديثا من أبي قيس الأودي، و أشهر منه، و أحبّ إليّ من أبي قيس، و سئل أبي عن عاصم بن أبي النّجود، و عبد الملك 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عاصما على عبد الملك، عاصم أقلّ اختلافا عندي من عبد الملك، و سألت أبا زرعة عن عاصم بن بهدلة،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فذكرته لأبي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محله هذا أن يقال هو ثقة، و قد تكلم فيه ابن عليّة،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من كان </w:t>
      </w:r>
    </w:p>
    <w:p>
      <w:pPr>
        <w:pStyle w:val="BookText"/>
        <w:rPr/>
      </w:pPr>
      <w:r>
        <w:rPr>
          <w:rFonts w:ascii="Amiri" w:hAnsi="Amiri" w:eastAsia="Amiri" w:cs="Amiri"/>
          <w:color w:val="111111"/>
          <w:sz w:val="28"/>
          <w:sz w:val="28"/>
          <w:szCs w:val="28"/>
          <w:rtl w:val="true"/>
          <w:lang w:bidi="ar-SA"/>
        </w:rPr>
        <w:t>اسمه عاصم سيّئ الحفظ، و ذكر أبي عاصم بن أبي النّجود،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عندي محل الصّدق، صالح الحديث، و لم يكن بذاك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أحمد بن محمّد بن أحمد، أنا يوسف بن أحمد بن يوسف، نا محمّد بن عمرو بن موسى العقيلي، نا عبد اللّه بن أحمد بن حنبل، حدّثني أبو بكر بن خلاّد</w:t>
      </w:r>
      <w:r>
        <w:rPr>
          <w:rStyle w:val="FootnoteAnchor"/>
          <w:rtl w:val="true"/>
        </w:rPr>
        <w:footnoteReference w:id="934"/>
      </w:r>
      <w:r>
        <w:rPr>
          <w:rFonts w:ascii="Amiri" w:hAnsi="Amiri" w:eastAsia="Amiri" w:cs="Amiri"/>
          <w:color w:val="111111"/>
          <w:sz w:val="28"/>
          <w:sz w:val="28"/>
          <w:szCs w:val="28"/>
          <w:rtl w:val="true"/>
          <w:lang w:bidi="ar-SA"/>
        </w:rPr>
        <w:t>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أبي النّجود، و في النفس ما فيها،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إلاّ سوء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محمّد بن إبراهيم، أنا أبو بكر محمّد بن محمّد بن داود بن عيسى، نا أبو محمّد عبد الرّحمن بن يوسف بن سعيد بن خراش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إبراهيم بن سعيد الجوهري، نا حجّاج بن محمّد، نا شعبة، نا سليمان أو عاصم بن بهدلة، و الأعمش أعجب إلينا، حديثا</w:t>
      </w:r>
      <w:r>
        <w:rPr>
          <w:rStyle w:val="FootnoteAnchor"/>
          <w:rtl w:val="true"/>
        </w:rPr>
        <w:footnoteReference w:id="937"/>
      </w:r>
      <w:r>
        <w:rPr>
          <w:rFonts w:ascii="IRNazanin" w:hAnsi="IRNazanin" w:eastAsia="IRNazanin"/>
          <w:color w:val="111111"/>
          <w:sz w:val="28"/>
          <w:sz w:val="28"/>
          <w:szCs w:val="28"/>
          <w:rtl w:val="true"/>
          <w:lang w:bidi="fa-IR"/>
        </w:rPr>
        <w:t>من</w:t>
      </w:r>
      <w:r>
        <w:rPr>
          <w:rStyle w:val="FootnoteAnchor"/>
          <w:rtl w:val="true"/>
        </w:rPr>
        <w:footnoteReference w:id="938"/>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خراش</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في حديثه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عمر بن محمّد بن الزيات، نا قاسم بن زكريا المطرّز، نا إبراهيم بن سعيد</w:t>
      </w:r>
      <w:r>
        <w:rPr>
          <w:rStyle w:val="FootnoteAnchor"/>
          <w:rtl w:val="true"/>
        </w:rPr>
        <w:footnoteReference w:id="940"/>
      </w:r>
      <w:r>
        <w:rPr>
          <w:rFonts w:ascii="Amiri" w:hAnsi="Amiri" w:eastAsia="Amiri" w:cs="Amiri"/>
          <w:color w:val="111111"/>
          <w:sz w:val="28"/>
          <w:sz w:val="28"/>
          <w:szCs w:val="28"/>
          <w:rtl w:val="true"/>
          <w:lang w:bidi="ar-SA"/>
        </w:rPr>
        <w:t>، نا حجّاج الأعور،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أحبّ إلينا حديثا من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الأحول عداده في البصريين، و عاصم بن أبي النّجود في الكوفيين، و الأحوال </w:t>
      </w:r>
    </w:p>
    <w:p>
      <w:pPr>
        <w:pStyle w:val="BookText"/>
        <w:rPr/>
      </w:pPr>
      <w:r>
        <w:rPr>
          <w:rFonts w:ascii="Amiri" w:hAnsi="Amiri" w:eastAsia="Amiri" w:cs="Amiri"/>
          <w:color w:val="111111"/>
          <w:sz w:val="28"/>
          <w:sz w:val="28"/>
          <w:szCs w:val="28"/>
          <w:rtl w:val="true"/>
          <w:lang w:bidi="ar-SA"/>
        </w:rPr>
        <w:t>أثبت،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النّجود في حفظه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علي بن محمّد بن بشران، نا عثمان بن أحمد، نا حنبل، نا مسدّد، نا أبو زيد الواسطي،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عاصم يحدّثنا بالحديث بالغداة عن زرّ، و بالعشي عن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 هذا اسمه حمّاد بن دليل قاضي المدائن، حكى عنه هذه الحكاية علي</w:t>
      </w:r>
      <w:r>
        <w:rPr>
          <w:rStyle w:val="FootnoteAnchor"/>
          <w:rtl w:val="true"/>
        </w:rPr>
        <w:footnoteReference w:id="942"/>
      </w:r>
      <w:r>
        <w:rPr>
          <w:rFonts w:ascii="Amiri" w:hAnsi="Amiri" w:eastAsia="Amiri" w:cs="Amiri"/>
          <w:color w:val="111111"/>
          <w:sz w:val="28"/>
          <w:sz w:val="28"/>
          <w:szCs w:val="28"/>
          <w:rtl w:val="true"/>
          <w:lang w:bidi="ar-SA"/>
        </w:rPr>
        <w:t>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اللاّلكائي، أنا أبو الحسين بن بشران، أنا أبو علي بن صفوان،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الحسين، نا شهاب بن عبّاد،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عاصم و قد احتضر فجعلت أسمعه يردد هذه الآية يحققها كأنه في المحراب ثُمَّ رُدُّوا إِلَى اللّٰهِ مَوْلاٰهُمُ الْحَقِّ أَلاٰ لَهُ الْحُكْمُ وَ هُوَ أَسْرَعُ الْحٰاسِبِينَ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على الأعمش و قد حضره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تؤذننّ بي أحدا، فإذا أصبحت فأخرجني إلى الجبّان فألقني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ثم بكا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إدريس، نا محمّد بن سعيد الأصبهاني،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عاصم و هو يموت و هو يقرأ ثُمَّ رُدُّوا إِلَى اللّٰهِ مَوْلاٰهُمُ الْحَقِّ خفض كما يقرءوها و ما أعلمه يعقل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عبد اللّه بن الحطّاب</w:t>
      </w:r>
      <w:r>
        <w:rPr>
          <w:rStyle w:val="FootnoteAnchor"/>
          <w:rtl w:val="true"/>
        </w:rPr>
        <w:footnoteReference w:id="945"/>
      </w:r>
      <w:r>
        <w:rPr>
          <w:rFonts w:ascii="Amiri" w:hAnsi="Amiri" w:eastAsia="Amiri" w:cs="Amiri"/>
          <w:color w:val="111111"/>
          <w:sz w:val="28"/>
          <w:sz w:val="28"/>
          <w:szCs w:val="28"/>
          <w:rtl w:val="true"/>
          <w:lang w:bidi="ar-SA"/>
        </w:rPr>
        <w:t>، أنا أبو الحسن علي بن عبيد اللّه الهمداني، أنا محمّد بن الحسين بن</w:t>
      </w:r>
      <w:r>
        <w:rPr>
          <w:rStyle w:val="FootnoteAnchor"/>
          <w:rtl w:val="true"/>
        </w:rPr>
        <w:footnoteReference w:id="946"/>
      </w:r>
      <w:r>
        <w:rPr>
          <w:rFonts w:ascii="Amiri" w:hAnsi="Amiri" w:eastAsia="Amiri" w:cs="Amiri"/>
          <w:color w:val="111111"/>
          <w:sz w:val="28"/>
          <w:sz w:val="28"/>
          <w:szCs w:val="28"/>
          <w:rtl w:val="true"/>
          <w:lang w:bidi="ar-SA"/>
        </w:rPr>
        <w:t>عمر اليمني، أنا جعفر بن أحمد الحضرمي، نا الحسين بن نصر بن المعارك،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عاصم بن أبي النّجود و هو </w:t>
      </w:r>
    </w:p>
    <w:p>
      <w:pPr>
        <w:pStyle w:val="BookText"/>
        <w:rPr/>
      </w:pPr>
      <w:r>
        <w:rPr>
          <w:rFonts w:ascii="Amiri" w:hAnsi="Amiri" w:eastAsia="Amiri" w:cs="Amiri"/>
          <w:color w:val="111111"/>
          <w:sz w:val="28"/>
          <w:sz w:val="28"/>
          <w:szCs w:val="28"/>
          <w:rtl w:val="true"/>
          <w:lang w:bidi="ar-SA"/>
        </w:rPr>
        <w:t xml:space="preserve">ابن بهدلة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أبي حصين عثمان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و عاصم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عاصما مات قبل أن يقدم السّودان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إبراهيم بن عمر البرمكي، عن أبي حامد أحمد بن علي الهمداني، نا عبيد اللّه بن محمّد بن حبيب البرقاني، نا أحمد بن سيّار، نا عبيد اللّه بن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مولى بني أسد، مات سنة سبع و عشرين و مائة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نا أبو بكر، أنا أبو سعيد بن حسنويه، أنا عبد اللّه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الأهوازي، نا خليفة بن خياط</w:t>
      </w:r>
      <w:r>
        <w:rPr>
          <w:rStyle w:val="FootnoteAnchor"/>
          <w:rtl w:val="true"/>
        </w:rPr>
        <w:footnoteReference w:id="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 بن أبي النّجود، و اسم أبي النّجود بهدلة مولى بني أسد، مات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9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عشرين و مائة مات عاصم بن بهدلة مولى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w:t>
      </w:r>
      <w:r>
        <w:rPr>
          <w:rStyle w:val="FootnoteAnchor"/>
          <w:rtl w:val="true"/>
        </w:rPr>
        <w:footnoteReference w:id="949"/>
      </w:r>
      <w:r>
        <w:rPr>
          <w:rFonts w:ascii="IRNazanin" w:hAnsi="IRNazanin" w:eastAsia="IRNazanin"/>
          <w:color w:val="111111"/>
          <w:sz w:val="28"/>
          <w:sz w:val="28"/>
          <w:szCs w:val="28"/>
          <w:rtl w:val="true"/>
          <w:lang w:bidi="fa-IR"/>
        </w:rPr>
        <w:t>بن خلف، أنا أبو حفص عمر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أخبرنا أبو عبد اللّه</w:t>
      </w:r>
      <w:r>
        <w:rPr>
          <w:rStyle w:val="FootnoteAnchor"/>
          <w:rtl w:val="true"/>
        </w:rPr>
        <w:footnoteReference w:id="950"/>
      </w:r>
      <w:r>
        <w:rPr>
          <w:rFonts w:ascii="Amiri" w:hAnsi="Amiri" w:eastAsia="Amiri" w:cs="Amiri"/>
          <w:color w:val="111111"/>
          <w:sz w:val="28"/>
          <w:sz w:val="28"/>
          <w:szCs w:val="28"/>
          <w:rtl w:val="true"/>
          <w:lang w:bidi="ar-SA"/>
        </w:rPr>
        <w:t>البلخي، أنا أبو الحسين بن الطّيّوري، أنا أبو الفتح الرزاز، أنا أبو حفص بن شاهين، أنا محمّد بن مخلد بن حفص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الحسن العتيقي، أنا عثمان بن محمّد المخرمي، 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w:t>
      </w:r>
      <w:bookmarkStart w:id="156" w:name="pg11411_130980"/>
    </w:p>
    <w:p>
      <w:pPr>
        <w:pStyle w:val="BookText"/>
        <w:rPr/>
      </w:pPr>
      <w:bookmarkEnd w:id="156"/>
      <w:r>
        <w:rPr>
          <w:rFonts w:ascii="Amiri" w:hAnsi="Amiri" w:eastAsia="Amiri" w:cs="Amiri"/>
          <w:color w:val="111111"/>
          <w:sz w:val="28"/>
          <w:sz w:val="28"/>
          <w:szCs w:val="28"/>
          <w:rtl w:val="true"/>
          <w:lang w:bidi="ar-SA"/>
        </w:rPr>
        <w:t>محمّد بن حاتم، نا أبو بكر عبد اللّه بن محمّد بن حميد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بهدلة قريب الموت من أبي إسحاق، و أبو إسحاق مات في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9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الطيّب، عن إسماعيل بن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عاصم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بن محمّد، نا أحمد بن الحسين بن زنبيل، أنا عبد اللّه بن محمّد، نا محمّد بن إسماعيل، حدّثني أحمد بن سليمان، عن إسماعيل بن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عاصم بن أبي النّجود سنة ثمان و عشرين، و هو عاصم بن بهدلة، أبو بكر الأسدي كوفي رأى شريحا و 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w:t>
      </w:r>
      <w:r>
        <w:rPr>
          <w:rStyle w:val="FootnoteAnchor"/>
          <w:rtl w:val="true"/>
        </w:rPr>
        <w:footnoteReference w:id="952"/>
      </w:r>
      <w:r>
        <w:rPr>
          <w:rFonts w:ascii="Amiri" w:hAnsi="Amiri" w:eastAsia="Amiri" w:cs="Amiri"/>
          <w:color w:val="111111"/>
          <w:sz w:val="28"/>
          <w:sz w:val="28"/>
          <w:szCs w:val="28"/>
          <w:rtl w:val="true"/>
          <w:lang w:bidi="ar-SA"/>
        </w:rPr>
        <w:t>،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مائة توفّي فيها عاصم بن أبي النّجود</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141588_73709187"/>
      <w:bookmarkStart w:id="158" w:name="_Toc61"/>
      <w:bookmarkEnd w:id="157"/>
      <w:r>
        <w:rPr/>
        <w:t>3009</w:t>
      </w:r>
      <w:r>
        <w:rPr>
          <w:rtl w:val="true"/>
        </w:rPr>
        <w:t xml:space="preserve"> - </w:t>
      </w:r>
      <w:r>
        <w:rPr>
          <w:rtl w:val="true"/>
        </w:rPr>
        <w:t>عاصم بن حميد السّكوني الحمصي</w:t>
      </w:r>
      <w:bookmarkEnd w:id="158"/>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حميد السّكوني الحمصي</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شهد خطبة عمر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معاذ بن جبل، و عوف بن مالك، و عائشة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سعد، و أزهر بن سعيد، و عمرو بن قيس السكوني، و مالك بن زياد، و الحسن بن جابر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دويد الحمصي</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سهل بن بشر، أنا علي بن ربيعة بن علي البزار، نا</w:t>
      </w:r>
      <w:r>
        <w:rPr>
          <w:rStyle w:val="FootnoteAnchor"/>
          <w:rtl w:val="true"/>
        </w:rPr>
        <w:footnoteReference w:id="955"/>
      </w:r>
      <w:r>
        <w:rPr>
          <w:rFonts w:ascii="Amiri" w:hAnsi="Amiri" w:eastAsia="Amiri" w:cs="Amiri"/>
          <w:color w:val="111111"/>
          <w:sz w:val="28"/>
          <w:sz w:val="28"/>
          <w:szCs w:val="28"/>
          <w:rtl w:val="true"/>
          <w:lang w:bidi="ar-SA"/>
        </w:rPr>
        <w:t xml:space="preserve">الحسن بن رشيق، نا أحمد بن محمّد بن عبد الواحد الطائي، نا أبو تقيّ هشام بن عبد الملك بن عمران المزني، نا بقية بن الوليد الكلاعي، نا عمرو بن خثعم اليحصبي، حدّثني ابن دويد </w:t>
      </w:r>
      <w:r>
        <w:rPr>
          <w:rStyle w:val="FootnoteAnchor"/>
          <w:rtl w:val="true"/>
        </w:rPr>
        <w:footnoteReference w:id="956"/>
      </w:r>
      <w:r>
        <w:rPr>
          <w:rFonts w:ascii="Amiri" w:hAnsi="Amiri" w:eastAsia="Amiri" w:cs="Amiri"/>
          <w:color w:val="111111"/>
          <w:sz w:val="28"/>
          <w:sz w:val="28"/>
          <w:szCs w:val="28"/>
          <w:rtl w:val="true"/>
          <w:lang w:bidi="ar-SA"/>
        </w:rPr>
        <w:t>عن عاصم بن حميد السّكوني، أنه</w:t>
      </w:r>
      <w:r>
        <w:rPr>
          <w:rStyle w:val="FootnoteAnchor"/>
          <w:rtl w:val="true"/>
        </w:rPr>
        <w:footnoteReference w:id="957"/>
      </w:r>
      <w:r>
        <w:rPr>
          <w:rFonts w:ascii="Amiri" w:hAnsi="Amiri" w:eastAsia="Amiri" w:cs="Amiri"/>
          <w:color w:val="111111"/>
          <w:sz w:val="28"/>
          <w:sz w:val="28"/>
          <w:szCs w:val="28"/>
          <w:rtl w:val="true"/>
          <w:lang w:bidi="ar-SA"/>
        </w:rPr>
        <w:t>سمع عمر بن الخطاب و هو بالجابية قام في الناس فحمد اللّه عزّ و جلّ و أثنى عليه، ثم 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أكرموا أصحابي، ثم الذين يلونهم،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ألا ثمّ يفشو الكذب حتى يحلف الرجل من غير أن يستحلف، و يشهد من غير أن يستشهد، و لا يخلونّ رجل بامرأة لا تحل له إلاّ كان ثالثهما الشيطان، و من يكن في حاجة أخيه فاللّه على حاجته أقدر، و من ساءته سيّئته فهو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قمت فيكم كما قام فينا رسول اللّه صلّى اللّه عليه و سلّم، ثم استغفر اللّه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جعثم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الحسن الفقيه، نا عبد العزيز بن أحمد، أنا تمام بن محمّد، أنا أبو زرعة، و أبو بكر ابنا أبي دجانة، نا عبد اللّه بن أبي الحواري، نا أبو تقي، نا بقية، نا عمر بن جعثم اليحصبي، عن ابن دويد</w:t>
      </w:r>
      <w:r>
        <w:rPr>
          <w:rStyle w:val="FootnoteAnchor"/>
          <w:rtl w:val="true"/>
        </w:rPr>
        <w:footnoteReference w:id="960"/>
      </w:r>
      <w:r>
        <w:rPr>
          <w:rFonts w:ascii="Amiri" w:hAnsi="Amiri" w:eastAsia="Amiri" w:cs="Amiri"/>
          <w:color w:val="111111"/>
          <w:sz w:val="28"/>
          <w:sz w:val="28"/>
          <w:szCs w:val="28"/>
          <w:rtl w:val="true"/>
          <w:lang w:bidi="ar-SA"/>
        </w:rPr>
        <w:t>،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قام في الناس فحمد اللّه و أثنى عليه، فكان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أكرموا أصحابي، فخياركم أصحابي ثم الذين يلونهم، ثم يفشو الكذب حتى يحلف الرجل من غير أن يستحلف، و يشهد من غير أن يستشهد، ألا فمن أراد بحبحة الجنة فعليه بالجماعة، و إياكم و الوحدة فإن الشيطان مع الواحد، و هو من الاثنين أبعد، ألا و لا يخلونّ رجل بامرأة لا تحل له إلاّ كان الشيطان ثالثهما، و من يك في حاجة أخيه فاللّه على حاجته أقدر، و من تسوءه سيئته فهو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قمت فيكم كما قام فينا رسول اللّه صلّى اللّه عليه و سلّم، ثم استغفر و جلس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أبو الوفاء عبد الواحد بن حمد، و أم المجتبى فاطمة بنت ناصر بن </w:t>
      </w:r>
    </w:p>
    <w:p>
      <w:pPr>
        <w:pStyle w:val="BookText"/>
        <w:rPr/>
      </w:pP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العباس بن قتيبة، نا حرملة بن يحيى، نا ابن وهب، حدّثني معاوية بن صالح، عن أبي دويد</w:t>
      </w:r>
      <w:r>
        <w:rPr>
          <w:rStyle w:val="FootnoteAnchor"/>
          <w:rtl w:val="true"/>
        </w:rPr>
        <w:footnoteReference w:id="961"/>
      </w:r>
      <w:r>
        <w:rPr>
          <w:rFonts w:ascii="Amiri" w:hAnsi="Amiri" w:eastAsia="Amiri" w:cs="Amiri"/>
          <w:color w:val="111111"/>
          <w:sz w:val="28"/>
          <w:sz w:val="28"/>
          <w:szCs w:val="28"/>
          <w:rtl w:val="true"/>
          <w:lang w:bidi="ar-SA"/>
        </w:rPr>
        <w:t xml:space="preserve">، عن عاصم بن حميد أنه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ابن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أصحابي، فإنّ خياركم أصحابي ثم الذين يلونهم، ثم الذين يلونهم، ثم يطلعن، فيشهد الرجل و لم يستشهد، و يحلف الرجل قبل أن يستحلف، ألا فمن أراد بحبحة الجنة فعليه بالجماعة، و إيّاكم و الوحدة، فإنّ الشيطان مع الواحد، و هو من الاثنين أبعد، ألا لا يخلونّ رجل بامرأة لا تحلّ له فإن ثالثهما الشيطان، و من ساءته سيئته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الطّبراني</w:t>
      </w:r>
      <w:r>
        <w:rPr>
          <w:rStyle w:val="FootnoteAnchor"/>
          <w:rtl w:val="true"/>
        </w:rPr>
        <w:footnoteReference w:id="963"/>
      </w:r>
      <w:r>
        <w:rPr>
          <w:rFonts w:ascii="Amiri" w:hAnsi="Amiri" w:eastAsia="Amiri" w:cs="Amiri"/>
          <w:color w:val="111111"/>
          <w:sz w:val="28"/>
          <w:sz w:val="28"/>
          <w:szCs w:val="28"/>
          <w:rtl w:val="true"/>
          <w:lang w:bidi="ar-SA"/>
        </w:rPr>
        <w:t xml:space="preserve">، نا بكر بن سهل، نا عبد اللّه بن صالح، حدّثني معاوية بن صالح، عن عمرو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عاصم بن حميد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عوف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مع رسول اللّه صلّى اللّه عليه و سلّم ليلة فبدأ فاستاك، ثم توضأ، ثم</w:t>
      </w:r>
      <w:r>
        <w:rPr>
          <w:rStyle w:val="FootnoteAnchor"/>
          <w:rtl w:val="true"/>
        </w:rPr>
        <w:footnoteReference w:id="964"/>
      </w:r>
      <w:r>
        <w:rPr>
          <w:rFonts w:ascii="Amiri" w:hAnsi="Amiri" w:eastAsia="Amiri" w:cs="Amiri"/>
          <w:color w:val="111111"/>
          <w:sz w:val="28"/>
          <w:sz w:val="28"/>
          <w:szCs w:val="28"/>
          <w:rtl w:val="true"/>
          <w:lang w:bidi="ar-SA"/>
        </w:rPr>
        <w:t>قام يصلّي، فقمت معه، فبدأ فاستفتح من البقرة، لا يمرّ بآية رحمة إلاّ وقف فسأل، و لا يمرّ بآية عذاب إلاّ وقف فتعوّذ، ثم ركع، فمكث راكعا بقدر قيامه، يقول في ركوعه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w:t>
      </w:r>
      <w:r>
        <w:rPr>
          <w:rStyle w:val="FootnoteAnchor"/>
          <w:rtl w:val="true"/>
        </w:rPr>
        <w:footnoteReference w:id="965"/>
      </w:r>
      <w:r>
        <w:rPr>
          <w:rFonts w:ascii="Amiri" w:hAnsi="Amiri" w:eastAsia="Amiri" w:cs="Amiri"/>
          <w:color w:val="111111"/>
          <w:sz w:val="28"/>
          <w:sz w:val="28"/>
          <w:szCs w:val="28"/>
          <w:rtl w:val="true"/>
          <w:lang w:bidi="ar-SA"/>
        </w:rPr>
        <w:t>الجبروت و الملكوت و الكبرياء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966"/>
      </w:r>
      <w:r>
        <w:rPr>
          <w:rFonts w:ascii="Amiri" w:hAnsi="Amiri" w:eastAsia="Amiri" w:cs="Amiri"/>
          <w:color w:val="111111"/>
          <w:sz w:val="28"/>
          <w:sz w:val="28"/>
          <w:szCs w:val="28"/>
          <w:rtl w:val="true"/>
          <w:lang w:bidi="ar-SA"/>
        </w:rPr>
        <w:t>سجد بقدر ركوعه،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الجبروت و الملكوت و الكبرياء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آل عمران، ثم سورة سورة، يفعل مثل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نا يزيد بن هارون، أنا حريز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راشد بن سعد، عن عاصم بن حميد السكوني، و كان من أصحاب معاذ بن جبل عن معاذ،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أحمد بن محمّد بن إسماعيل، نا محمّد بن أحمد بن حمّاد، 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السّكوني روى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968"/>
      </w:r>
      <w:r>
        <w:rPr>
          <w:rFonts w:ascii="Amiri" w:hAnsi="Amiri" w:eastAsia="Amiri" w:cs="Amiri"/>
          <w:color w:val="111111"/>
          <w:sz w:val="28"/>
          <w:sz w:val="28"/>
          <w:szCs w:val="28"/>
          <w:rtl w:val="true"/>
          <w:lang w:bidi="ar-SA"/>
        </w:rPr>
        <w:t>قال في الطبقة الأولى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السّكوني صاحب معاذ بن جبل، روى عن معاذ، عن النبي صلّى اللّه عليه و سلّم في تأخير صلاة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الشيرازي، أنا أبو الحسن المقرئ، نا أبو عبد اللّه البخاري</w:t>
      </w:r>
      <w:r>
        <w:rPr>
          <w:rStyle w:val="FootnoteAnchor"/>
          <w:rtl w:val="true"/>
        </w:rPr>
        <w:footnoteReference w:id="9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السّكوني، عن معاذ، و عوف بن مالك، و عائشة، روى عنه راشد بن سعد، و أزهر بن سعيد، و عمرو بن قيس، و مالك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9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السّكوني روى عن معاذ بن جبل، و عوف بن مالك، و عائشة، روى عنه راشد بن سعد، و أزهر بن سعيد، و عمرو بن قيس السّكوني، سمعت أبي يقول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Style w:val="FootnoteAnchor"/>
          <w:rtl w:val="true"/>
        </w:rPr>
        <w:footnoteReference w:id="9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بن حميد سكوني صاحب </w:t>
      </w:r>
      <w:bookmarkStart w:id="159" w:name="pg11411_130984"/>
    </w:p>
    <w:p>
      <w:pPr>
        <w:pStyle w:val="BookText"/>
        <w:rPr/>
      </w:pPr>
      <w:bookmarkEnd w:id="159"/>
      <w:r>
        <w:rPr>
          <w:rFonts w:ascii="IRNazanin" w:hAnsi="IRNazanin" w:eastAsia="IRNazanin"/>
          <w:color w:val="111111"/>
          <w:sz w:val="28"/>
          <w:sz w:val="28"/>
          <w:szCs w:val="28"/>
          <w:rtl w:val="true"/>
          <w:lang w:bidi="fa-IR"/>
        </w:rPr>
        <w:t>معاذ بن جبل، روى عنه راشد بن سعد، عن 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بقية أن راشد بن سعد أصيبت عينه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نا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حميد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السّكوني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علي بن المحسّن، أنا محمّد بن المظفّر، أنا بكر بن أحمد بن حفص، 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حميد السّكوني من أصحاب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محمّد بن الحسين بن هريسة،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بن حميد السّكوني يروي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أصحابه ثقة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141590_73709187"/>
      <w:bookmarkStart w:id="161" w:name="_Toc62"/>
      <w:bookmarkEnd w:id="160"/>
      <w:r>
        <w:rPr/>
        <w:t>3010</w:t>
      </w:r>
      <w:r>
        <w:rPr>
          <w:rtl w:val="true"/>
        </w:rPr>
        <w:t xml:space="preserve"> - </w:t>
      </w:r>
      <w:r>
        <w:rPr>
          <w:rtl w:val="true"/>
        </w:rPr>
        <w:t>عاصم بن رجاء بن حيوة الكندي الفلسطيني</w:t>
      </w:r>
      <w:bookmarkEnd w:id="161"/>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رجاء بن حيوة الكندي الفلسطيني</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حدّث عن أبيه، و داود بن جميل، و أبي عمران سليمان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مولى أم الدرداء، و مكحول، و ربيعة بن يزيد، و محمّد بن المنكدر، و عروة بن رويم، و أبي عبد الرّحمن القاسم بن عبد الرّحمن الدمشقي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وكيع بن الجرّاح، و عبد اللّه بن داود الخريبي، و أبو نعيم الفضل بن دكين، و إسماعيل بن عياش، و عبد اللّه بن يزيد بن الصّلت الشيباني، و محمّد بن يزيد </w:t>
      </w:r>
    </w:p>
    <w:p>
      <w:pPr>
        <w:pStyle w:val="BookText"/>
        <w:rPr/>
      </w:pPr>
      <w:r>
        <w:rPr>
          <w:rFonts w:ascii="Amiri" w:hAnsi="Amiri" w:eastAsia="Amiri" w:cs="Amiri"/>
          <w:color w:val="111111"/>
          <w:sz w:val="28"/>
          <w:sz w:val="28"/>
          <w:szCs w:val="28"/>
          <w:rtl w:val="true"/>
          <w:lang w:bidi="ar-SA"/>
        </w:rPr>
        <w:t>الواسطي، و سليم</w:t>
      </w:r>
      <w:r>
        <w:rPr>
          <w:rStyle w:val="FootnoteAnchor"/>
          <w:rtl w:val="true"/>
        </w:rPr>
        <w:footnoteReference w:id="975"/>
      </w:r>
      <w:r>
        <w:rPr>
          <w:rFonts w:ascii="Amiri" w:hAnsi="Amiri" w:eastAsia="Amiri" w:cs="Amiri"/>
          <w:color w:val="111111"/>
          <w:sz w:val="28"/>
          <w:sz w:val="28"/>
          <w:szCs w:val="28"/>
          <w:rtl w:val="true"/>
          <w:lang w:bidi="ar-SA"/>
        </w:rPr>
        <w:t>بن زياد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أحمد بن عبد اللّه</w:t>
      </w:r>
      <w:r>
        <w:rPr>
          <w:rStyle w:val="FootnoteAnchor"/>
          <w:rtl w:val="true"/>
        </w:rPr>
        <w:footnoteReference w:id="976"/>
      </w:r>
      <w:r>
        <w:rPr>
          <w:rFonts w:ascii="Amiri" w:hAnsi="Amiri" w:eastAsia="Amiri" w:cs="Amiri"/>
          <w:color w:val="111111"/>
          <w:sz w:val="28"/>
          <w:sz w:val="28"/>
          <w:szCs w:val="28"/>
          <w:rtl w:val="true"/>
          <w:lang w:bidi="ar-SA"/>
        </w:rPr>
        <w:t>الفقيه، أنا أحمد بن الحسن المعدّل، أنا عبد اللّه بن حامد الأصبهاني، أنا محمّد بن جعفر المطيري</w:t>
      </w:r>
      <w:r>
        <w:rPr>
          <w:rStyle w:val="FootnoteAnchor"/>
          <w:rtl w:val="true"/>
        </w:rPr>
        <w:footnoteReference w:id="977"/>
      </w:r>
      <w:r>
        <w:rPr>
          <w:rFonts w:ascii="Amiri" w:hAnsi="Amiri" w:eastAsia="Amiri" w:cs="Amiri"/>
          <w:color w:val="111111"/>
          <w:sz w:val="28"/>
          <w:sz w:val="28"/>
          <w:szCs w:val="28"/>
          <w:rtl w:val="true"/>
          <w:lang w:bidi="ar-SA"/>
        </w:rPr>
        <w:t>، أنا أحمد بن عبد الخالق، نا عبد اللّه بن داود الخريبي،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رجاء بن حيوة، عن داود بن جميل، عن كثير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الدرداء في مسجد دمشق،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إنّي أتيتك من المدينة، مدينة الرسول صلّى اللّه عليه و سلّم لحديث بلغني أنك تحدّث عن رسول اللّه صلّى اللّه عليه و سلّم،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لحاجة، و ما جئت لتجارة، ما جئت</w:t>
      </w:r>
      <w:r>
        <w:rPr>
          <w:rStyle w:val="FootnoteAnchor"/>
          <w:rtl w:val="true"/>
        </w:rPr>
        <w:footnoteReference w:id="978"/>
      </w:r>
      <w:r>
        <w:rPr>
          <w:rFonts w:ascii="Amiri" w:hAnsi="Amiri" w:eastAsia="Amiri" w:cs="Amiri"/>
          <w:color w:val="111111"/>
          <w:sz w:val="28"/>
          <w:sz w:val="28"/>
          <w:szCs w:val="28"/>
          <w:rtl w:val="true"/>
          <w:lang w:bidi="ar-SA"/>
        </w:rPr>
        <w:t>إلاّ لهذا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من طرق الجنة، و إنّ الملائكة تضع أجنحتها لطالب العلم رضا بما يطلب، و إنّ العالم يستغفر له من في السماء و من في الأرض و الحيتان في جوف البحر، و فضل العالم على العابد كفضل القمر ليلة البدر على سائر الكواكب، و إن العلماء ورثة الأنبياء، إنّ الأنبياء لم يورثوا دينارا و لا درهما، و أورثوا العلم، فمن أخذ به أخذ بحظ وافر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عندي طرق كثيرة تأتي بعضها في ترجمة كثير بن قيس إن شاء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عبد اللّه بن أحمد بن أسعد بن محمّد الصوفي، أنا أبو الفضل محمّد بن عبيد اللّه بن محمّد الصّرام</w:t>
      </w:r>
      <w:r>
        <w:rPr>
          <w:rStyle w:val="FootnoteAnchor"/>
          <w:rtl w:val="true"/>
        </w:rPr>
        <w:footnoteReference w:id="979"/>
      </w:r>
      <w:r>
        <w:rPr>
          <w:rFonts w:ascii="Amiri" w:hAnsi="Amiri" w:eastAsia="Amiri" w:cs="Amiri"/>
          <w:color w:val="111111"/>
          <w:sz w:val="28"/>
          <w:sz w:val="28"/>
          <w:szCs w:val="28"/>
          <w:rtl w:val="true"/>
          <w:lang w:bidi="ar-SA"/>
        </w:rPr>
        <w:t>، أنا القاضي الإمام أبو عمر محمّد بن الحسين البسطامي، أنا أحمد بن عبد الرّحمن بن الجارود الرّقّي، أنا عيسى بن أحمد، نا بقية، أنا إسماعيل بن عيّاش، عن عاصم بن رجاء بن حيوة، عن أبي عمران الأنصاري، عن أبي سلاّم الحبشي، عن عبد الرّحمن بن غنم،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أبو القاسم عبد العزيز بن علي بن أحمد بن الفضل الأزجي، نا أبو سعيد الحسن بن جعفر بن محمّد بن الوضّاح السمسار، نا أبو بكر جعفر بن محمّد الفريابي، نا إبراهيم بن العلاء، نا إسماعيل، عن عاصم بن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و هو ينادي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فليستغفر اللّه ثم ليتب، فإن عاد فليستغفر اللّه ثم ليتب، فإن عاد فليستغفر اللّه ثم ليتب، فإنّها خطايا موصوفة في أعناق رجال قبل أن يخلقوا، و إنّ الهلاك كل الهلاك الإصرار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الحسن محمّد بن الحسن، أنا محمّد بن أحمد بن إسحاق، نا أحمد بن عمران، نا موسى، نا خليفة</w:t>
      </w:r>
      <w:r>
        <w:rPr>
          <w:rStyle w:val="FootnoteAnchor"/>
          <w:rtl w:val="true"/>
        </w:rPr>
        <w:footnoteReference w:id="980"/>
      </w:r>
      <w:r>
        <w:rPr>
          <w:rFonts w:ascii="Amiri" w:hAnsi="Amiri" w:eastAsia="Amiri" w:cs="Amiri"/>
          <w:color w:val="111111"/>
          <w:sz w:val="28"/>
          <w:sz w:val="28"/>
          <w:szCs w:val="28"/>
          <w:rtl w:val="true"/>
          <w:lang w:bidi="ar-SA"/>
        </w:rPr>
        <w:t>قال في 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 أردنّي</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البغدادي، أنا أحمد بن الحسن، و أبو الحسين</w:t>
      </w:r>
      <w:r>
        <w:rPr>
          <w:rStyle w:val="FootnoteAnchor"/>
          <w:rtl w:val="true"/>
        </w:rPr>
        <w:footnoteReference w:id="982"/>
      </w:r>
      <w:r>
        <w:rPr>
          <w:rFonts w:ascii="Amiri" w:hAnsi="Amiri" w:eastAsia="Amiri" w:cs="Amiri"/>
          <w:color w:val="111111"/>
          <w:sz w:val="28"/>
          <w:sz w:val="28"/>
          <w:szCs w:val="28"/>
          <w:rtl w:val="true"/>
          <w:lang w:bidi="ar-SA"/>
        </w:rPr>
        <w:t xml:space="preserve">،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9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 الكندي، عن داود بن جميل، سمع منه عبد اللّه بن داود، و أبو نعيم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التميمي، أنا تمام بن محمّد، أنا أبو عبد اللّه الكندي، قال في تسمية نفر</w:t>
      </w:r>
      <w:r>
        <w:rPr>
          <w:rStyle w:val="FootnoteAnchor"/>
          <w:rtl w:val="true"/>
        </w:rPr>
        <w:footnoteReference w:id="984"/>
      </w:r>
      <w:r>
        <w:rPr>
          <w:rFonts w:ascii="Amiri" w:hAnsi="Amiri" w:eastAsia="Amiri" w:cs="Amiri"/>
          <w:color w:val="111111"/>
          <w:sz w:val="28"/>
          <w:sz w:val="28"/>
          <w:szCs w:val="28"/>
          <w:rtl w:val="true"/>
          <w:lang w:bidi="ar-SA"/>
        </w:rPr>
        <w:t>متقاربين في السن عمّروا عاصم بن رجاء بن حيوة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بن أبي الحديد، أنا أبو الحسن الربعي، أنا أبو الحسين الكلابي، نا أحمد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bookmarkStart w:id="162" w:name="pg11411_130987"/>
    </w:p>
    <w:p>
      <w:pPr>
        <w:pStyle w:val="BookText"/>
        <w:rPr/>
      </w:pPr>
      <w:bookmarkEnd w:id="162"/>
      <w:r>
        <w:rPr>
          <w:rFonts w:ascii="IRNazanin" w:hAnsi="IRNazanin" w:eastAsia="IRNazanin"/>
          <w:color w:val="111111"/>
          <w:sz w:val="28"/>
          <w:sz w:val="28"/>
          <w:szCs w:val="28"/>
          <w:rtl w:val="true"/>
          <w:lang w:bidi="fa-IR"/>
        </w:rPr>
        <w:t>ح</w:t>
      </w:r>
      <w:r>
        <w:rPr>
          <w:rStyle w:val="FootnoteAnchor"/>
          <w:rtl w:val="true"/>
        </w:rPr>
        <w:footnoteReference w:id="985"/>
      </w:r>
      <w:r>
        <w:rPr>
          <w:rFonts w:ascii="Amiri" w:hAnsi="Amiri" w:eastAsia="Amiri" w:cs="Amiri"/>
          <w:color w:val="111111"/>
          <w:sz w:val="28"/>
          <w:sz w:val="28"/>
          <w:szCs w:val="28"/>
          <w:rtl w:val="true"/>
          <w:lang w:bidi="ar-SA"/>
        </w:rPr>
        <w:t xml:space="preserve">و 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9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 روى عن داود بن جميل، روى عنه وكيع، و عبد اللّه بن داود الخريبي، و 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رجاء بن حيوة صويلح،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عاصم بن رجاء بن حيوة،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Heading4"/>
        <w:numPr>
          <w:ilvl w:val="3"/>
          <w:numId w:val="1"/>
        </w:numPr>
        <w:rPr/>
      </w:pPr>
      <w:bookmarkStart w:id="163" w:name="__RefHeading___Toc1141592_73709187"/>
      <w:bookmarkStart w:id="164" w:name="_Toc63"/>
      <w:bookmarkEnd w:id="163"/>
      <w:r>
        <w:rPr/>
        <w:t>3011</w:t>
      </w:r>
      <w:r>
        <w:rPr>
          <w:rtl w:val="true"/>
        </w:rPr>
        <w:t xml:space="preserve"> - </w:t>
      </w:r>
      <w:r>
        <w:rPr>
          <w:rtl w:val="true"/>
        </w:rPr>
        <w:t>عاصم بن سفيان بن عبد اللّه ابن أبي ربيعة بن الحارث الثقفي الطائفي</w:t>
      </w:r>
      <w:bookmarkEnd w:id="164"/>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سفيان بن عبد اللّه ابن أبي ربيعة بن الحارث الثقفي الطائفي</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أبا أيوب الأنصاري، و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بشر بن عاصم، و سفيان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معاوية غازيا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الرزاق بن عمر بن موسى بن شمّة، أنا أبو بكر بن المقرئ، نا علاّن علي بن أحمد </w:t>
      </w:r>
    </w:p>
    <w:p>
      <w:pPr>
        <w:pStyle w:val="BookText"/>
        <w:rPr/>
      </w:pPr>
      <w:r>
        <w:rPr>
          <w:rFonts w:ascii="Amiri" w:hAnsi="Amiri" w:eastAsia="Amiri" w:cs="Amiri"/>
          <w:color w:val="111111"/>
          <w:sz w:val="28"/>
          <w:sz w:val="28"/>
          <w:szCs w:val="28"/>
          <w:rtl w:val="true"/>
          <w:lang w:bidi="ar-SA"/>
        </w:rPr>
        <w:t xml:space="preserve">الصّيقل في المسجد الحرام، نا محمّد بن رمح، أنا الليث، عن أبي الزبير، عن سفيان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سفيان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غزوا غزوة السّلاسل ففاتهم الغزو، فرابطوا ثم رجعوا إلى معاوية و عنده أبو أيوب، و عقبة بن عامر،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فاتنا الغزو العام، و قد بلغنا أنه من صلّى في المساجد الأربعة غفر اللّه عزّ و جلّ له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أدلّك على أيسر من ذلك، 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كما أمر، و صلّى كما أمر، غفر اللّه له ما قدّم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يا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محمّد بن يزيد بن ماجة</w:t>
      </w:r>
      <w:r>
        <w:rPr>
          <w:rStyle w:val="FootnoteAnchor"/>
          <w:rtl w:val="true"/>
        </w:rPr>
        <w:footnoteReference w:id="989"/>
      </w:r>
      <w:r>
        <w:rPr>
          <w:rFonts w:ascii="Amiri" w:hAnsi="Amiri" w:eastAsia="Amiri" w:cs="Amiri"/>
          <w:color w:val="111111"/>
          <w:sz w:val="28"/>
          <w:sz w:val="28"/>
          <w:szCs w:val="28"/>
          <w:rtl w:val="true"/>
          <w:lang w:bidi="ar-SA"/>
        </w:rPr>
        <w:t>سقطت من الأصل و أضيفت عن م و المسند</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في سننه، عن محمّد بن رمح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يونس، و حجين، و قتيبة فرووه</w:t>
      </w:r>
      <w:r>
        <w:rPr>
          <w:rStyle w:val="FootnoteAnchor"/>
          <w:rtl w:val="true"/>
        </w:rPr>
        <w:footnoteReference w:id="991"/>
      </w:r>
      <w:r>
        <w:rPr>
          <w:rFonts w:ascii="Amiri" w:hAnsi="Amiri" w:eastAsia="Amiri" w:cs="Amiri"/>
          <w:color w:val="111111"/>
          <w:sz w:val="28"/>
          <w:sz w:val="28"/>
          <w:szCs w:val="28"/>
          <w:rtl w:val="true"/>
          <w:lang w:bidi="ar-SA"/>
        </w:rPr>
        <w:t>عن الليث،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عبد الرّحمن و هو الصّواب، و لم يشكوا أنه عن عاصم كما شكّ ابن رمح، فأما حديث يونس و حجين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فأخبرناه أبو القاسم بن الحصين، أنا أبو علي بن المذهب، أنا أحمد بن جعفر، نا عبد اللّه بن أحمد</w:t>
      </w:r>
      <w:r>
        <w:rPr>
          <w:rStyle w:val="FootnoteAnchor"/>
          <w:rtl w:val="true"/>
        </w:rPr>
        <w:footnoteReference w:id="993"/>
      </w:r>
      <w:r>
        <w:rPr>
          <w:rFonts w:ascii="Amiri" w:hAnsi="Amiri" w:eastAsia="Amiri" w:cs="Amiri"/>
          <w:color w:val="111111"/>
          <w:sz w:val="28"/>
          <w:sz w:val="28"/>
          <w:szCs w:val="28"/>
          <w:rtl w:val="true"/>
          <w:lang w:bidi="ar-SA"/>
        </w:rPr>
        <w:t>، حدّثني أبي أنا يونس بن محمّد، و حجين،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ليث بن سعد عن أبي الزبير، عن سفيان بن عبد الرّحمن، عن عاصم بن سفيان الثقفي،أنهم غزوا غزوة السّلاسل، ففاتهم الغزو، فرابطوا ثم رجعوا إلى معاوية و عنده أبو أيوب، و عقبة بن عامر،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فاتنا الغزو العام و قد أخبرنا أنه من صلّى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أدلّك على أيسر من ذلك، 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كما أمر، و صلّى كما أمر غفر له ما قدّم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كذاك يا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فيه العدو، و الصواب الغزو</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حديث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الفضل محمّد بن إسماعيل بن الفضيل الفضيلي، أنا أبو القاسم أحمد بن أبي منصور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أحمد بن محمّد بن الحسن، أنا أبو سعيد الهيثم بن كليب، نا إسحاق بن إبراهيم، نا قتيبة، نا ليث، عن أبي الزبير، عن سفيان بن عبد الرّحمن، عن عاصم بن سفيان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غزوا غزوة السّلاسل ففاتهم الغزو، فرابطوا ثم رجعوا إلى معاوية و عنده أبو أيّوب، و عقبة بن عامر،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فاتنا الغزو العام، و قد أخبرنا أنه من صلّى في المساجد الأربعة</w:t>
      </w:r>
      <w:r>
        <w:rPr>
          <w:rStyle w:val="FootnoteAnchor"/>
          <w:rtl w:val="true"/>
        </w:rPr>
        <w:footnoteReference w:id="995"/>
      </w:r>
      <w:r>
        <w:rPr>
          <w:rFonts w:ascii="Amiri" w:hAnsi="Amiri" w:eastAsia="Amiri" w:cs="Amiri"/>
          <w:color w:val="111111"/>
          <w:sz w:val="28"/>
          <w:sz w:val="28"/>
          <w:szCs w:val="28"/>
          <w:rtl w:val="true"/>
          <w:lang w:bidi="ar-SA"/>
        </w:rPr>
        <w:t>غفر له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أدلّك على أيسر من ذلك، 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كما أمر، و صلّى كما أمر غفر له ما قدّم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كذلك</w:t>
      </w:r>
      <w:r>
        <w:rPr>
          <w:rStyle w:val="FootnoteAnchor"/>
          <w:rtl w:val="true"/>
        </w:rPr>
        <w:footnoteReference w:id="9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5403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عبد العزيز بن أبي حازم، عن إبراهيم بن إسماعيل بن مجمّع الأنصاري، عن أبي الزّبير، عن رجل من أهل الطائف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سفيان بن عبد اللّه الثقفي، عن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هو الأوّل، و إبراهيم بن إسماعيل بن مجمّع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بن عمر، نا أبو بكر بن أبي الدنيا، أنا محمّد بن سعد</w:t>
      </w:r>
      <w:r>
        <w:rPr>
          <w:rStyle w:val="FootnoteAnchor"/>
          <w:rtl w:val="true"/>
        </w:rPr>
        <w:footnoteReference w:id="997"/>
      </w:r>
      <w:r>
        <w:rPr>
          <w:rFonts w:ascii="Amiri" w:hAnsi="Amiri" w:eastAsia="Amiri" w:cs="Amiri"/>
          <w:color w:val="111111"/>
          <w:sz w:val="28"/>
          <w:sz w:val="28"/>
          <w:szCs w:val="28"/>
          <w:rtl w:val="true"/>
          <w:lang w:bidi="ar-SA"/>
        </w:rPr>
        <w:t>قال في الطبقة الأولى من تابعي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سفيان الثقفي، روى عن عمر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قالعاصم بن سفيان بن عبد اللّه بن ربيعة</w:t>
      </w:r>
      <w:r>
        <w:rPr>
          <w:rStyle w:val="FootnoteAnchor"/>
          <w:rtl w:val="true"/>
        </w:rPr>
        <w:footnoteReference w:id="999"/>
      </w:r>
      <w:r>
        <w:rPr>
          <w:rFonts w:ascii="Amiri" w:hAnsi="Amiri" w:eastAsia="Amiri" w:cs="Amiri"/>
          <w:color w:val="111111"/>
          <w:sz w:val="28"/>
          <w:sz w:val="28"/>
          <w:szCs w:val="28"/>
          <w:rtl w:val="true"/>
          <w:lang w:bidi="ar-SA"/>
        </w:rPr>
        <w:t>الثقفي أخو عبد اللّه، روى عنه ابنه بسر</w:t>
      </w:r>
      <w:r>
        <w:rPr>
          <w:rFonts w:eastAsia="Amiri" w:cs="Amiri" w:ascii="Amiri" w:hAnsi="Amiri"/>
          <w:color w:val="111111"/>
          <w:sz w:val="28"/>
          <w:szCs w:val="28"/>
          <w:rtl w:val="true"/>
          <w:lang w:bidi="ar-SA"/>
        </w:rPr>
        <w:t xml:space="preserve">. </w:t>
      </w:r>
      <w:bookmarkStart w:id="165" w:name="pg11411_130990"/>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بن عبد الرّحمن، حجازي، سمع أبا أيوب، و عقبة، عن النبي صلّى اللّه عليه و سلّم في الوضوء، قاله ليث، حدّثنا أبو الزبير، و قال إبراهيم بن إسماعيل، عن أبي الزبير، عن علقمة بن سفيان الثقفي الطائفي، سمع عقبة، و أبا أيوب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الصّواب بشر بالشين المعجمة، و قد ذكره البخاري في باب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سفيان بن عبد اللّه بن أبي ربيعة الثقفي، أخو عبد اللّه، حجازي، سمع أبا أيوب الأنصاري، و عقبة بن عامر، روى عنه أبو الزبير المكي، و ابنه بشر، و عبد الرّحمن بن سفيان،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بن عبد الرّحمن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41594_73709187"/>
      <w:bookmarkStart w:id="167" w:name="_Toc64"/>
      <w:bookmarkEnd w:id="166"/>
      <w:r>
        <w:rPr/>
        <w:t>3012</w:t>
      </w:r>
      <w:r>
        <w:rPr>
          <w:rtl w:val="true"/>
        </w:rPr>
        <w:t xml:space="preserve"> - </w:t>
      </w:r>
      <w:r>
        <w:rPr>
          <w:rtl w:val="true"/>
        </w:rPr>
        <w:t>عاصم بن عبد اللّه بن حنظلة الغسيل ابن أبي عامر الرّاهب الأنصاري</w:t>
      </w:r>
      <w:bookmarkEnd w:id="167"/>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بن حنظلة الغسيل ابن أبي عامر الرّاهب الأنصاري</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أدرك عصر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مع أبيه على يزيد بن معاوية، و قتل يوم الحرّة، تقدم ذكر وفوده و قتله في ترجمة أخيه الحارث بن عبد اللّه بن حنظلة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41596_73709187"/>
      <w:bookmarkStart w:id="169" w:name="_Toc65"/>
      <w:bookmarkEnd w:id="168"/>
      <w:r>
        <w:rPr/>
        <w:t>3013</w:t>
      </w:r>
      <w:r>
        <w:rPr>
          <w:rtl w:val="true"/>
        </w:rPr>
        <w:t xml:space="preserve"> - </w:t>
      </w:r>
      <w:r>
        <w:rPr>
          <w:rtl w:val="true"/>
        </w:rPr>
        <w:t>عاصم بن عبد اللّه بن نعيم أبو عبد الغني القيني</w:t>
      </w:r>
      <w:bookmarkEnd w:id="169"/>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بن نعيم أبو عبد الغني القيني</w:t>
      </w:r>
      <w:r>
        <w:rPr>
          <w:rStyle w:val="FootnoteAnchor"/>
          <w:rtl w:val="true"/>
        </w:rPr>
        <w:footnoteReference w:id="100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أبي حاتم أن أباه و أخاه عبد الغني بن عبد اللّه من أهل دمشق، فإن كانا </w:t>
      </w:r>
    </w:p>
    <w:p>
      <w:pPr>
        <w:pStyle w:val="BookText"/>
        <w:rPr/>
      </w:pPr>
      <w:r>
        <w:rPr>
          <w:rFonts w:ascii="Amiri" w:hAnsi="Amiri" w:eastAsia="Amiri" w:cs="Amiri"/>
          <w:color w:val="111111"/>
          <w:sz w:val="28"/>
          <w:sz w:val="28"/>
          <w:szCs w:val="28"/>
          <w:rtl w:val="true"/>
          <w:lang w:bidi="ar-SA"/>
        </w:rPr>
        <w:t>منهم فهو أيضا منهم، و الأظهر أنه أزدي</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أبيه، عن عروة بن محمّد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وهب بن مسلم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أحمد بن عيسى المصري، نا ابن وهب، أخبرني عاصم بن عبد اللّه بن نعيم، عن أبيه، عن عروة بن محمّد،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على رسول اللّه صلّى اللّه عليه و سلّم في وفد من قومه من ثقيف، فلما دخلوا على النبي صلّى اللّه عليه و سلّم كان فيما ذكروا أن سألوه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قدم معكم أحد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فتى منا خلفناه في رحالنا،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و هم عنده فاستقبلني،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اليد المنطية</w:t>
      </w:r>
      <w:r>
        <w:rPr>
          <w:rStyle w:val="FootnoteAnchor"/>
          <w:rtl w:val="true"/>
        </w:rPr>
        <w:footnoteReference w:id="1004"/>
      </w:r>
      <w:r>
        <w:rPr>
          <w:rFonts w:ascii="Amiri" w:hAnsi="Amiri" w:eastAsia="Amiri" w:cs="Amiri"/>
          <w:color w:val="111111"/>
          <w:sz w:val="28"/>
          <w:sz w:val="28"/>
          <w:szCs w:val="28"/>
          <w:rtl w:val="true"/>
          <w:lang w:bidi="ar-SA"/>
        </w:rPr>
        <w:t>هي العليا، و إن السّائلة هي السّفلى، فما استغنيت فلا تسأل، و إنّ مال اللّه مسئول و منطى</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عبد اللّه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عتّاب القيني و 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أخوه عبد الغني بن عبد اللّه بن نعيم، حدّث عنه ابن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170" w:name="pg11411_130992"/>
    </w:p>
    <w:p>
      <w:pPr>
        <w:pStyle w:val="BookText"/>
        <w:rPr/>
      </w:pPr>
      <w:bookmarkEnd w:id="170"/>
      <w:r>
        <w:rPr>
          <w:rFonts w:ascii="Amiri" w:hAnsi="Amiri" w:eastAsia="Amiri" w:cs="Amiri"/>
          <w:color w:val="111111"/>
          <w:sz w:val="28"/>
          <w:sz w:val="28"/>
          <w:szCs w:val="28"/>
          <w:rtl w:val="true"/>
          <w:lang w:bidi="ar-SA"/>
        </w:rPr>
        <w:t xml:space="preserve">عاصم بن عبد اللّه بن نعيم، روى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عروة بن محمّد بن عطية السّعدي، روى عنه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زكريا بن عبد الوهاب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بن نعيم القيني، من أهل الشام، ثم من الأردنّ، قدم مصر، يروي عن أبيه، و عن عروة بن محمّد السّعدي، لا أعلم أحدا روى عنه من أهل مصر غير عبد اللّه بن وهب، و هو أخو عبد الغني بن عبد اللّه الذي عنه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008"/>
      </w:r>
      <w:r>
        <w:rPr>
          <w:rFonts w:ascii="Amiri" w:hAnsi="Amiri" w:eastAsia="Amiri" w:cs="Amiri"/>
          <w:color w:val="111111"/>
          <w:sz w:val="28"/>
          <w:sz w:val="28"/>
          <w:szCs w:val="28"/>
          <w:rtl w:val="true"/>
          <w:lang w:bidi="ar-SA"/>
        </w:rPr>
        <w:t>و قرأت على أبي محمّد السّلمي، عن أبي نصر بن ماكولا</w:t>
      </w:r>
      <w:r>
        <w:rPr>
          <w:rStyle w:val="FootnoteAnchor"/>
          <w:rtl w:val="true"/>
        </w:rPr>
        <w:footnoteReference w:id="1009"/>
      </w:r>
      <w:r>
        <w:rPr>
          <w:rFonts w:ascii="IRNazanin" w:hAnsi="IRNazanin" w:eastAsia="IRNazanin"/>
          <w:color w:val="111111"/>
          <w:sz w:val="28"/>
          <w:sz w:val="28"/>
          <w:szCs w:val="28"/>
          <w:rtl w:val="true"/>
          <w:lang w:bidi="fa-IR"/>
        </w:rPr>
        <w:t>، قالا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القيني بالقاف و الياء المعجمة باثنتين من تحتها،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عبد اللّه بن نعيم، و عبد الغني بن عبد اللّه بن نعيم، و أخوه عاصم بن عبد اللّه، يروي عن عروة بن محمّد السّعدي، و هم من له أردن</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41598_73709187"/>
      <w:bookmarkStart w:id="172" w:name="_Toc66"/>
      <w:bookmarkEnd w:id="171"/>
      <w:r>
        <w:rPr/>
        <w:t>3014</w:t>
      </w:r>
      <w:r>
        <w:rPr>
          <w:rtl w:val="true"/>
        </w:rPr>
        <w:t xml:space="preserve"> - </w:t>
      </w:r>
      <w:r>
        <w:rPr>
          <w:rtl w:val="true"/>
        </w:rPr>
        <w:t>عاصم بن عبد اللّه بن يزيد الهلالي</w:t>
      </w:r>
      <w:bookmarkEnd w:id="172"/>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بن يزيد الهلالي</w:t>
      </w:r>
      <w:r>
        <w:rPr>
          <w:rStyle w:val="FootnoteAnchor"/>
          <w:rtl w:val="true"/>
        </w:rPr>
        <w:footnoteReference w:id="101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صحابة، هشام بن عبد الملك، ولاه غزو الصائفة إلى الرّوم، و ولاّه خراسان، و قدم مع مروان بن محمّد دمشق حين طلب الخلافة، له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10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عاصم بن عبد اللّه بن يزيد الهلالي الصائفة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هشام الجنيد بن عبد الرّحمن بن مرّة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خراسان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سنة خمس عشرة و مائة، و ولى عاصم بن عبد اللّه بن يزيد الهلالي، ثم جمعت لخالد بن عبد اللّه الثانية، فولّى أخاه أسد بن عبد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w:t>
      </w:r>
      <w:r>
        <w:rPr>
          <w:rStyle w:val="FootnoteAnchor"/>
          <w:rtl w:val="true"/>
        </w:rPr>
        <w:footnoteReference w:id="1014"/>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الحارث بن شريح</w:t>
      </w:r>
      <w:r>
        <w:rPr>
          <w:rStyle w:val="FootnoteAnchor"/>
          <w:rtl w:val="true"/>
        </w:rPr>
        <w:footnoteReference w:id="1015"/>
      </w:r>
      <w:r>
        <w:rPr>
          <w:rFonts w:ascii="IRNazanin" w:hAnsi="IRNazanin" w:eastAsia="IRNazanin"/>
          <w:color w:val="111111"/>
          <w:sz w:val="28"/>
          <w:sz w:val="28"/>
          <w:szCs w:val="28"/>
          <w:rtl w:val="true"/>
          <w:lang w:bidi="fa-IR"/>
        </w:rPr>
        <w:t>، فغلب على الجوزجان</w:t>
      </w:r>
      <w:r>
        <w:rPr>
          <w:rStyle w:val="FootnoteAnchor"/>
          <w:rtl w:val="true"/>
        </w:rPr>
        <w:footnoteReference w:id="1016"/>
      </w:r>
      <w:r>
        <w:rPr>
          <w:rFonts w:ascii="Amiri" w:hAnsi="Amiri" w:eastAsia="Amiri" w:cs="Amiri"/>
          <w:color w:val="111111"/>
          <w:sz w:val="28"/>
          <w:sz w:val="28"/>
          <w:szCs w:val="28"/>
          <w:rtl w:val="true"/>
          <w:lang w:bidi="ar-SA"/>
        </w:rPr>
        <w:t>و مرو، فبعث هشام بن عبد الملك عاصم بن عبد اللّه بن يزيد الهلالي، فلقي الحارث بن شريح، فاقتتلوا قتالا شديدا، ثم اصطلحا على أن يقيم الحارث بن شريح ببلخ، و يبعث رسولا إلى هشام، و يبعث عاصم رسولا، فبعث خالد أخاه أسد بن عبد اللّه واليا على خراسان، و أغرى</w:t>
      </w:r>
      <w:r>
        <w:rPr>
          <w:rStyle w:val="FootnoteAnchor"/>
          <w:rtl w:val="true"/>
        </w:rPr>
        <w:footnoteReference w:id="1017"/>
      </w:r>
      <w:r>
        <w:rPr>
          <w:rFonts w:ascii="Amiri" w:hAnsi="Amiri" w:eastAsia="Amiri" w:cs="Amiri"/>
          <w:color w:val="111111"/>
          <w:sz w:val="28"/>
          <w:sz w:val="28"/>
          <w:szCs w:val="28"/>
          <w:rtl w:val="true"/>
          <w:lang w:bidi="ar-SA"/>
        </w:rPr>
        <w:t>عاصما، و قفل مروان من أرمينية عند قتل الوليد، و استخلف عاصم بن عبد اللّه بن يزيد الهلالي</w:t>
      </w:r>
      <w:r>
        <w:rPr>
          <w:rStyle w:val="FootnoteAnchor"/>
          <w:rtl w:val="true"/>
        </w:rPr>
        <w:footnoteReference w:id="1018"/>
      </w:r>
      <w:r>
        <w:rPr>
          <w:rFonts w:ascii="Amiri" w:hAnsi="Amiri" w:eastAsia="Amiri" w:cs="Amiri"/>
          <w:color w:val="111111"/>
          <w:sz w:val="28"/>
          <w:sz w:val="28"/>
          <w:szCs w:val="28"/>
          <w:rtl w:val="true"/>
          <w:lang w:bidi="ar-SA"/>
        </w:rPr>
        <w:t xml:space="preserve">، فبعث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عاصم بن عبد اللّه</w:t>
      </w:r>
      <w:r>
        <w:rPr>
          <w:rStyle w:val="FootnoteAnchor"/>
          <w:rtl w:val="true"/>
        </w:rPr>
        <w:footnoteReference w:id="1019"/>
      </w:r>
      <w:r>
        <w:rPr>
          <w:rFonts w:ascii="IRNazanin" w:hAnsi="IRNazanin" w:eastAsia="IRNazanin"/>
          <w:color w:val="111111"/>
          <w:sz w:val="28"/>
          <w:sz w:val="28"/>
          <w:szCs w:val="28"/>
          <w:rtl w:val="true"/>
          <w:lang w:bidi="fa-IR"/>
        </w:rPr>
        <w:t>، فبلغ الخبر مروان، فولى عبد اللّه</w:t>
      </w:r>
      <w:r>
        <w:rPr>
          <w:rStyle w:val="FootnoteAnchor"/>
          <w:rtl w:val="true"/>
        </w:rPr>
        <w:footnoteReference w:id="1020"/>
      </w:r>
      <w:r>
        <w:rPr>
          <w:rFonts w:ascii="Amiri" w:hAnsi="Amiri" w:eastAsia="Amiri" w:cs="Amiri"/>
          <w:color w:val="111111"/>
          <w:sz w:val="28"/>
          <w:sz w:val="28"/>
          <w:szCs w:val="28"/>
          <w:rtl w:val="true"/>
          <w:lang w:bidi="ar-SA"/>
        </w:rPr>
        <w:t>بن مسلم، فمات، فولّى إسحاق بن مسلم، فخرج إسحاق، فاختار أهل بردعة، مسافر بن كثير</w:t>
      </w:r>
      <w:r>
        <w:rPr>
          <w:rStyle w:val="FootnoteAnchor"/>
          <w:rtl w:val="true"/>
        </w:rPr>
        <w:footnoteReference w:id="1021"/>
      </w:r>
      <w:r>
        <w:rPr>
          <w:rFonts w:ascii="IRNazanin" w:hAnsi="IRNazanin" w:eastAsia="IRNazanin"/>
          <w:color w:val="111111"/>
          <w:sz w:val="28"/>
          <w:sz w:val="28"/>
          <w:szCs w:val="28"/>
          <w:rtl w:val="true"/>
          <w:lang w:bidi="fa-IR"/>
        </w:rPr>
        <w:t>حتى قام أبو العباس</w:t>
      </w:r>
      <w:r>
        <w:rPr>
          <w:rFonts w:eastAsia="IRNazanin" w:cs="IRNazanin"/>
          <w:color w:val="111111"/>
          <w:sz w:val="28"/>
          <w:szCs w:val="28"/>
          <w:rtl w:val="true"/>
          <w:lang w:bidi="fa-IR"/>
        </w:rPr>
        <w:t xml:space="preserve">. </w:t>
      </w:r>
      <w:bookmarkStart w:id="173" w:name="pg11411_130994"/>
    </w:p>
    <w:p>
      <w:pPr>
        <w:pStyle w:val="Heading4"/>
        <w:numPr>
          <w:ilvl w:val="3"/>
          <w:numId w:val="1"/>
        </w:numPr>
        <w:rPr/>
      </w:pPr>
      <w:bookmarkStart w:id="174" w:name="__RefHeading___Toc1141600_73709187"/>
      <w:bookmarkStart w:id="175" w:name="_Toc67"/>
      <w:bookmarkEnd w:id="173"/>
      <w:bookmarkEnd w:id="174"/>
      <w:r>
        <w:rPr/>
        <w:t>3015</w:t>
      </w:r>
      <w:r>
        <w:rPr>
          <w:rtl w:val="true"/>
        </w:rPr>
        <w:t xml:space="preserve"> - </w:t>
      </w:r>
      <w:r>
        <w:rPr>
          <w:rtl w:val="true"/>
        </w:rPr>
        <w:t>عاصم بن عبيد اللّه بن عاصم ابن عمر بن الخطّاب بن نفيل بن عبد العزّي بن رياح</w:t>
      </w:r>
      <w:r>
        <w:rPr>
          <w:rtl w:val="true"/>
        </w:rPr>
        <w:t>...</w:t>
      </w:r>
      <w:bookmarkEnd w:id="175"/>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عبيد اللّه بن عاصم ابن عمر بن الخطّاب بن نفيل بن عبد العزّي</w:t>
      </w:r>
      <w:r>
        <w:rPr>
          <w:rStyle w:val="FootnoteAnchor"/>
          <w:rtl w:val="true"/>
        </w:rPr>
        <w:footnoteReference w:id="1022"/>
      </w:r>
      <w:r>
        <w:rPr>
          <w:rFonts w:ascii="Amiri" w:hAnsi="Amiri" w:eastAsia="Amiri" w:cs="Amiri"/>
          <w:color w:val="111111"/>
          <w:sz w:val="28"/>
          <w:sz w:val="28"/>
          <w:szCs w:val="28"/>
          <w:rtl w:val="true"/>
          <w:lang w:bidi="ar-SA"/>
        </w:rPr>
        <w:t>بن رياح</w:t>
      </w:r>
      <w:r>
        <w:rPr>
          <w:rStyle w:val="FootnoteAnchor"/>
          <w:rtl w:val="true"/>
        </w:rPr>
        <w:footnoteReference w:id="1023"/>
      </w:r>
      <w:r>
        <w:rPr>
          <w:rFonts w:ascii="IRNazanin" w:hAnsi="IRNazanin" w:eastAsia="IRNazanin"/>
          <w:color w:val="111111"/>
          <w:sz w:val="28"/>
          <w:sz w:val="28"/>
          <w:szCs w:val="28"/>
          <w:rtl w:val="true"/>
          <w:lang w:bidi="fa-IR"/>
        </w:rPr>
        <w:t>ابن عبد اللّه بن قرط بن رزاح</w:t>
      </w:r>
      <w:r>
        <w:rPr>
          <w:rStyle w:val="FootnoteAnchor"/>
          <w:rtl w:val="true"/>
        </w:rPr>
        <w:footnoteReference w:id="1024"/>
      </w:r>
      <w:r>
        <w:rPr>
          <w:rFonts w:ascii="Amiri" w:hAnsi="Amiri" w:eastAsia="Amiri" w:cs="Amiri"/>
          <w:color w:val="111111"/>
          <w:sz w:val="28"/>
          <w:sz w:val="28"/>
          <w:szCs w:val="28"/>
          <w:rtl w:val="true"/>
          <w:lang w:bidi="ar-SA"/>
        </w:rPr>
        <w:t>بن عدي القرشي العدوي</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حدّث عن ابن عمر، و جابر بن عبد اللّه، و أبيه عبيد اللّه بن عاصم، و عبد اللّه بن عامر بن ربيعة، و علي بن الحسين بن علي بن أبي طالب، و عبيد مولى أبي رهم، و سالم 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عبيد اللّه بن عمر العمري، و شعبة، و الثوري، و محمّد بن عجلان، و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منه مالك بن أنس، و شريك النّخعي، و سفيان بن عيينة، و عمر بن قيس سندل، و أبو الربيع السّمّان، و الحسن بن صالح بن حيّ، و عاصم بن عمر بن حفص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أنا شعبة، عن عاصم بن عبيد اللّه، عن عبد اللّه بن عامر،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من بني فزارة تزوجت رجلا على نعلين، فرفع ذلك إلى النبي صلّى اللّه عليه و سلّم،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 لنفسك 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أرى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الجعد عن شريك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أيضا،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أنا أبو</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القاسم البغوي، نا علي بن الجعد، أنا شريك، عن عاصم بن عبيد اللّه، عن عبد اللّه بن عامر بن ربيعة،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رجل من بني فزارة بامرأة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1028"/>
      </w:r>
      <w:r>
        <w:rPr>
          <w:rFonts w:ascii="Amiri" w:hAnsi="Amiri" w:eastAsia="Amiri" w:cs="Amiri"/>
          <w:color w:val="111111"/>
          <w:sz w:val="28"/>
          <w:sz w:val="28"/>
          <w:szCs w:val="28"/>
          <w:rtl w:val="true"/>
          <w:lang w:bidi="ar-SA"/>
        </w:rPr>
        <w:t>تزوجتها بنعلين،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لم يعطني لرضيت،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و شأنها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أحمد بن محمّد بن محمّد الخليلي، أنا أبو القاسم علي بن أحمد بن الحسن الخزاعي، أنا أبو سعيد الهيثم بن كليب الشّاشي، نا العباس الدّوي، نا خالد بن مخلد، نا عبد اللّه بن عمر، عن عاصم بن عبيد اللّه، عن عبد اللّه</w:t>
      </w:r>
      <w:r>
        <w:rPr>
          <w:rStyle w:val="FootnoteAnchor"/>
          <w:rtl w:val="true"/>
        </w:rPr>
        <w:footnoteReference w:id="1029"/>
      </w:r>
      <w:r>
        <w:rPr>
          <w:rFonts w:ascii="Amiri" w:hAnsi="Amiri" w:eastAsia="Amiri" w:cs="Amiri"/>
          <w:color w:val="111111"/>
          <w:sz w:val="28"/>
          <w:sz w:val="28"/>
          <w:szCs w:val="28"/>
          <w:rtl w:val="true"/>
          <w:lang w:bidi="ar-SA"/>
        </w:rPr>
        <w:t>بن عامر بن ربيعة العدويّ،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تابعوا بين الحجّ و العمرة فإنهما ينفيان الفقر و الذنوب كما ينفي الكير خبث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الرّحمن بن أبي القاسم الحصيري الفقيه، أنا أبو منصور محمّد بن الحسين المقوّمي، أنا أبو طلحة القاسم بن أبي المنذر الخطيب، أنا أبو الحسين</w:t>
      </w:r>
      <w:r>
        <w:rPr>
          <w:rStyle w:val="FootnoteAnchor"/>
          <w:rtl w:val="true"/>
        </w:rPr>
        <w:footnoteReference w:id="1030"/>
      </w:r>
      <w:r>
        <w:rPr>
          <w:rFonts w:ascii="Amiri" w:hAnsi="Amiri" w:eastAsia="Amiri" w:cs="Amiri"/>
          <w:color w:val="111111"/>
          <w:sz w:val="28"/>
          <w:sz w:val="28"/>
          <w:szCs w:val="28"/>
          <w:rtl w:val="true"/>
          <w:lang w:bidi="ar-SA"/>
        </w:rPr>
        <w:t>علي بن إبراهيم بن سلمة القطان، أنا أبو عبد اللّه محمّد بن يزيد بن ماجة، نا أبو بكر بن أبي شيبة، نا محمّد بن بشير، نا عبيد اللّه بن عمر، عن عاصم بن عبيد اللّه، عن عبد اللّه بن عامر بن ربيعة، عن أبيه، عن عمر بن الخطّاب، عن النبي صلّى اللّه عليه و سلّمنحوه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w:t>
      </w:r>
      <w:r>
        <w:rPr>
          <w:rStyle w:val="FootnoteAnchor"/>
          <w:rtl w:val="true"/>
        </w:rPr>
        <w:footnoteReference w:id="1031"/>
      </w:r>
      <w:r>
        <w:rPr>
          <w:rFonts w:ascii="Amiri" w:hAnsi="Amiri" w:eastAsia="Amiri" w:cs="Amiri"/>
          <w:color w:val="111111"/>
          <w:sz w:val="28"/>
          <w:sz w:val="28"/>
          <w:szCs w:val="28"/>
          <w:rtl w:val="true"/>
          <w:lang w:bidi="ar-SA"/>
        </w:rPr>
        <w:t>أبو محمّد بن طاوس، أنا أبو الغنائم بن أبي عثمان، أنا عبد الواحد بن محمّد بن مهدي، أنا محمّد بن أحمد بن يعقوب بن شيبة، أنا جدي، نا محمّد بن عبد اللّه بن نمير، نا أبي، نا عبيد اللّه بن نمير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نا عبد اللّه بن محمّد، نا محمّد بن بشر، عن عبيد اللّه بن عمر، </w:t>
      </w:r>
    </w:p>
    <w:p>
      <w:pPr>
        <w:pStyle w:val="BookText"/>
        <w:rPr/>
      </w:pPr>
      <w:r>
        <w:rPr>
          <w:rFonts w:ascii="Amiri" w:hAnsi="Amiri" w:eastAsia="Amiri" w:cs="Amiri"/>
          <w:color w:val="111111"/>
          <w:sz w:val="28"/>
          <w:sz w:val="28"/>
          <w:szCs w:val="28"/>
          <w:rtl w:val="true"/>
          <w:lang w:bidi="ar-SA"/>
        </w:rPr>
        <w:t>عن عاصم بن عبيد اللّه، عن عبد اللّه بن عامر بن ربيعة، عن أبيه، عن عمر بن الخطاب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تابعوا بين الحجّ و العمرة فإنّ متابعة بينهما ينفي الذنوب و الفقر كما ينفي الكير خبث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اختلف في هذا الحديث عن عاصم، فرواه عبد اللّه، و عبيد اللّه العمريان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سفيان بن عيينة، فاختلف عنه فيه، فروي هكذا، و روي عنه من غير ذكر عامر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من رواه عنه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فأخبرناه</w:t>
      </w:r>
      <w:r>
        <w:rPr>
          <w:rStyle w:val="FootnoteAnchor"/>
          <w:rtl w:val="true"/>
        </w:rPr>
        <w:footnoteReference w:id="1032"/>
      </w:r>
      <w:r>
        <w:rPr>
          <w:rFonts w:ascii="Amiri" w:hAnsi="Amiri" w:eastAsia="Amiri" w:cs="Amiri"/>
          <w:color w:val="111111"/>
          <w:sz w:val="28"/>
          <w:sz w:val="28"/>
          <w:szCs w:val="28"/>
          <w:rtl w:val="true"/>
          <w:lang w:bidi="ar-SA"/>
        </w:rPr>
        <w:t>أبو المظفّر بن القشيري،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بن سعدويه، أنا إبراهيم بن منصور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خيثمة، قال ابن</w:t>
      </w:r>
      <w:r>
        <w:rPr>
          <w:rStyle w:val="FootnoteAnchor"/>
          <w:rtl w:val="true"/>
        </w:rPr>
        <w:footnoteReference w:id="1033"/>
      </w:r>
      <w:r>
        <w:rPr>
          <w:rFonts w:ascii="Amiri" w:hAnsi="Amiri" w:eastAsia="Amiri" w:cs="Amiri"/>
          <w:color w:val="111111"/>
          <w:sz w:val="28"/>
          <w:sz w:val="28"/>
          <w:szCs w:val="28"/>
          <w:rtl w:val="true"/>
          <w:lang w:bidi="ar-SA"/>
        </w:rPr>
        <w:t xml:space="preserve">عمرو و القراريري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عاصم بن عبيد اللّه بن عاصم، عن عبد اللّه بن عامر بن ربيعة،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تابعوا بين الحجّ و العمرة فإن متابعة ما بينهما ينفي الفقر و الذنوب كما ينفي الكير خبث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رواه علي بن حرب عن سفيان إلاّ أنه اختصر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الشّحّامي، أنا أبو بكر البيهقي، أنا أبو عبد اللّه الحافظ، أنا أحمد بن سليمان الموصلي، نا علي بن حرب الموصلي، نا سفيان، عن عاصم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عامر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تابعوا بين الحجّ و العمرة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رواه أبو بكر عبد اللّه بن الزّبير الحميدي، عن سفيان بتمامه، و رواه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أبو بكر بن أبي شيبة، و مسدّد بن مسرهد، و شريح بن النعمان، و علي بن المديني، فلم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الحصين، أنا أبو علي بن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r>
        <w:rPr>
          <w:rStyle w:val="FootnoteAnchor"/>
          <w:rtl w:val="true"/>
        </w:rPr>
        <w:footnoteReference w:id="1034"/>
      </w:r>
      <w:r>
        <w:rPr>
          <w:rFonts w:ascii="Amiri" w:hAnsi="Amiri" w:eastAsia="Amiri" w:cs="Amiri"/>
          <w:color w:val="111111"/>
          <w:sz w:val="28"/>
          <w:sz w:val="28"/>
          <w:szCs w:val="28"/>
          <w:rtl w:val="true"/>
          <w:lang w:bidi="ar-SA"/>
        </w:rPr>
        <w:t>، حدّثني أبي، نا سفيان، عن عاصم بن عبيد اللّه، عن عبد اللّه بن عامر بن ربيعة يحدث عن عمر يبلغ به، و قال سفيان مرة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 العمرة، فإنّ متابعة بينهما ينفيان الفقر و الذنوب كما ينفي الكير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ماجة</w:t>
      </w:r>
      <w:r>
        <w:rPr>
          <w:rStyle w:val="FootnoteAnchor"/>
          <w:rtl w:val="true"/>
        </w:rPr>
        <w:footnoteReference w:id="1035"/>
      </w:r>
      <w:r>
        <w:rPr>
          <w:rFonts w:ascii="Amiri" w:hAnsi="Amiri" w:eastAsia="Amiri" w:cs="Amiri"/>
          <w:color w:val="111111"/>
          <w:sz w:val="28"/>
          <w:sz w:val="28"/>
          <w:szCs w:val="28"/>
          <w:rtl w:val="true"/>
          <w:lang w:bidi="ar-SA"/>
        </w:rPr>
        <w:t>عن أبي بكر هكذا، و رواه شريك بن عبد اللّه النّخعي القاضي، عن عاصم، فقال مرة عنه، كما قال العمريان، و قال مرة عن عبد اللّه بن عامر، عن أبيه، عن النبي صلّى اللّه عليه و سلّم، لم يذكر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بحديثه أبو محمّد بن طاوس، أنا أبو الغنائم بن أبي عثمان، أنا أبو عمر بن مهدي، أنا أبو بكر محمّد بن أحمد</w:t>
      </w:r>
      <w:r>
        <w:rPr>
          <w:rStyle w:val="FootnoteAnchor"/>
          <w:rtl w:val="true"/>
        </w:rPr>
        <w:footnoteReference w:id="1036"/>
      </w:r>
      <w:r>
        <w:rPr>
          <w:rFonts w:ascii="Amiri" w:hAnsi="Amiri" w:eastAsia="Amiri" w:cs="Amiri"/>
          <w:color w:val="111111"/>
          <w:sz w:val="28"/>
          <w:sz w:val="28"/>
          <w:szCs w:val="28"/>
          <w:rtl w:val="true"/>
          <w:lang w:bidi="ar-SA"/>
        </w:rPr>
        <w:t>بن يوسف السّدوسي، نا جدي أبو يوسف يعقوب بن شيبة بن الصّلت، نا يحيى بن عبد الحميد الحمّاني، نا شريك بن عبد اللّه، عن عاصم، عن عبد اللّه بن عامر بن ربيعة، عن أبيه،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قال عن عمر بن الخطاب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تابعوا بين الحجّ و العمرة، فإنهما ينفيان الفقر، و يزيدان في العمر و الرزق، كما ينفي كير الحداد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رواه عاصم بن عبيد اللّه بن عاصم بن عمر بن الخطّاب، و هو مضطرب الحديث، فاختلف عنه فيه، فرواه عن عاصم عبيد اللّه بن عمر، و شريك بن عبد اللّه، و سفيان بن عيينة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عبيد اللّه بن عمر فإنه وصله و جوّده، فرواه عنه عن عبد اللّه بن عامر بن ربيعة، عن أبيه، عن عمر، عن النبي صلّى اللّه عليه و سلّم</w:t>
      </w:r>
      <w:r>
        <w:rPr>
          <w:rStyle w:val="FootnoteAnchor"/>
          <w:rtl w:val="true"/>
        </w:rPr>
        <w:footnoteReference w:id="1037"/>
      </w:r>
      <w:r>
        <w:rPr>
          <w:rFonts w:ascii="Amiri" w:hAnsi="Amiri" w:eastAsia="Amiri" w:cs="Amiri"/>
          <w:color w:val="111111"/>
          <w:sz w:val="28"/>
          <w:sz w:val="28"/>
          <w:szCs w:val="28"/>
          <w:rtl w:val="true"/>
          <w:lang w:bidi="ar-SA"/>
        </w:rPr>
        <w:t>فلم يذكر فيه عمر، رواه مرة أخرى عن عمر، عن النبي صلّى اللّه عليه و سلّم، و لا نرى هذا الاضطراب إلاّ من عاصم، و قد بيّن ابن عيينة ذلك في حديثه،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عاصم يقول عن عبد اللّه بن عامر بن ربيعة، عن أبيه، عن عمر، و مرة يقول عن عبد اللّه بن عامر عن عمر و لا يقول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الكريم الجزري إلى عبدة بن أبي لبابة،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حدّثنيه عاصم بن عبيد اللّه، فسألنا عاصما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شعبة فسألني و ذكره،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عبد اللّه بن عامر، و حدّثني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أشد انتقاد مالك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w:t>
      </w:r>
      <w:r>
        <w:rPr>
          <w:rStyle w:val="FootnoteAnchor"/>
          <w:rtl w:val="true"/>
        </w:rPr>
        <w:footnoteReference w:id="1039"/>
      </w:r>
      <w:r>
        <w:rPr>
          <w:rFonts w:ascii="Amiri" w:hAnsi="Amiri" w:eastAsia="Amiri" w:cs="Amiri"/>
          <w:color w:val="111111"/>
          <w:sz w:val="28"/>
          <w:sz w:val="28"/>
          <w:szCs w:val="28"/>
          <w:rtl w:val="true"/>
          <w:lang w:bidi="ar-SA"/>
        </w:rPr>
        <w:t>، أنا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 العمرة، فإن متابعة بينهما يزيدان في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الحديث حدّثناه عبد الكريم الجزري أولا عن عبدة، عن عاصم، فلما قدم عبدة أتيناه لنسأله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حدّثنيه عاصم، و هذا عاصم حاضر، فذهبنا إلى عاصم فسألناه، فحدّثناه</w:t>
      </w:r>
      <w:r>
        <w:rPr>
          <w:rStyle w:val="FootnoteAnchor"/>
          <w:rtl w:val="true"/>
        </w:rPr>
        <w:footnoteReference w:id="1040"/>
      </w:r>
      <w:r>
        <w:rPr>
          <w:rFonts w:ascii="Amiri" w:hAnsi="Amiri" w:eastAsia="Amiri" w:cs="Amiri"/>
          <w:color w:val="111111"/>
          <w:sz w:val="28"/>
          <w:sz w:val="28"/>
          <w:szCs w:val="28"/>
          <w:rtl w:val="true"/>
          <w:lang w:bidi="ar-SA"/>
        </w:rPr>
        <w:t>به هكذا، ثم سمعته منه بعد ذلك، فمرة يقفه على عمر و لا يذكر فيه عن أبيه، و أكثر ذلك كان يحدثه عن عبد اللّه بن عامر بن ربيعة، عن أبيه، عن عمر، عن النبي صلّى اللّه عليه و سلّم،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Style w:val="FootnoteAnchor"/>
          <w:rtl w:val="true"/>
        </w:rPr>
        <w:footnoteReference w:id="1041"/>
      </w:r>
      <w:r>
        <w:rPr>
          <w:rFonts w:ascii="Amiri" w:hAnsi="Amiri" w:eastAsia="Amiri" w:cs="Amiri"/>
          <w:color w:val="111111"/>
          <w:sz w:val="28"/>
          <w:sz w:val="28"/>
          <w:szCs w:val="28"/>
          <w:rtl w:val="true"/>
          <w:lang w:bidi="ar-SA"/>
        </w:rPr>
        <w:t xml:space="preserve">سكتنا عن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يحدث بها مخافة أن يحتج بها هؤلاء القدرية، و ليس لهم فيها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الواعظ، أنا أبو بكر القطيعي، نا عبد اللّه بن أحمد، حدّثني أبي، نا حسين بن محمّد، أنا محمّد بن مطرّف، عن عاصم بن عبيد اللّه بن عاصم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فحضرت الصّلاة، و ثياب له على السرير أو المشجب، فقام متوشحا بثوبه، ثم صلّى، ثم قال لهم حين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صلّى هكذا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أحمد بن محمّد بن علي بن البخاري، أنا محمّد بن عبد الملك بن بشران، أنا أبو الحسن الدارقطني، حدّثني أبو بكر عبد اللّه بن يحيى </w:t>
      </w:r>
    </w:p>
    <w:p>
      <w:pPr>
        <w:pStyle w:val="BookText"/>
        <w:rPr/>
      </w:pPr>
      <w:r>
        <w:rPr>
          <w:rFonts w:ascii="Amiri" w:hAnsi="Amiri" w:eastAsia="Amiri" w:cs="Amiri"/>
          <w:color w:val="111111"/>
          <w:sz w:val="28"/>
          <w:sz w:val="28"/>
          <w:szCs w:val="28"/>
          <w:rtl w:val="true"/>
          <w:lang w:bidi="ar-SA"/>
        </w:rPr>
        <w:t>الطلحي بالكوفة، حدّثني محمّد بن عبد اللّه بن سليمان الحضرمي، نا أبو بكر بن أبي شيبة، نا حاتم بن إسماعيل، عن جعفر بن محمّد بن علي بن الحسين بن علي بن أبي طالب، عن سفيان بن سعيد الثوري،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ستلين حنوطي، فلا تجعلي</w:t>
      </w:r>
      <w:r>
        <w:rPr>
          <w:rStyle w:val="FootnoteAnchor"/>
          <w:rtl w:val="true"/>
        </w:rPr>
        <w:footnoteReference w:id="1042"/>
      </w:r>
      <w:r>
        <w:rPr>
          <w:rFonts w:ascii="Amiri" w:hAnsi="Amiri" w:eastAsia="Amiri" w:cs="Amiri"/>
          <w:color w:val="111111"/>
          <w:sz w:val="28"/>
          <w:sz w:val="28"/>
          <w:szCs w:val="28"/>
          <w:rtl w:val="true"/>
          <w:lang w:bidi="ar-SA"/>
        </w:rPr>
        <w:t>فيه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عندي أن هذا عاصم بن عبيد اللّه بن عاصم بن عمر بن الخطاب، و اللّه أعلم، و أم عمر بن عبد العزيز هي عتبة، و هي أم عاصم بنت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القاضي، نا أبو العبّاس النّهاوندي، أنا عبد اللّه بن محمّد القاضي،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إلى عاصم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w:t>
      </w:r>
      <w:r>
        <w:rPr>
          <w:rStyle w:val="FootnoteAnchor"/>
          <w:rtl w:val="true"/>
        </w:rPr>
        <w:footnoteReference w:id="1043"/>
      </w:r>
      <w:r>
        <w:rPr>
          <w:rFonts w:ascii="Amiri" w:hAnsi="Amiri" w:eastAsia="Amiri" w:cs="Amiri"/>
          <w:color w:val="111111"/>
          <w:sz w:val="28"/>
          <w:sz w:val="28"/>
          <w:szCs w:val="28"/>
          <w:rtl w:val="true"/>
          <w:lang w:bidi="ar-SA"/>
        </w:rPr>
        <w:t xml:space="preserve">عاصم بن عمر بن الخطاب بن نفيل القرشي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سنة ثلاث و عشرين، و كنت رأيته بالمدينة سنة عشرين، شيخ طويل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عبد الوهاب بن محمّد، أنا أبو محمّد الحسن بن محمّد</w:t>
      </w:r>
      <w:r>
        <w:rPr>
          <w:rStyle w:val="FootnoteAnchor"/>
          <w:rtl w:val="true"/>
        </w:rPr>
        <w:footnoteReference w:id="1044"/>
      </w:r>
      <w:r>
        <w:rPr>
          <w:rFonts w:ascii="Amiri" w:hAnsi="Amiri" w:eastAsia="Amiri" w:cs="Amiri"/>
          <w:color w:val="111111"/>
          <w:sz w:val="28"/>
          <w:sz w:val="28"/>
          <w:szCs w:val="28"/>
          <w:rtl w:val="true"/>
          <w:lang w:bidi="ar-SA"/>
        </w:rPr>
        <w:t>أحمد، أنا أبو الحسن اللّنباني</w:t>
      </w:r>
      <w:r>
        <w:rPr>
          <w:rStyle w:val="FootnoteAnchor"/>
          <w:rtl w:val="true"/>
        </w:rPr>
        <w:footnoteReference w:id="1045"/>
      </w:r>
      <w:r>
        <w:rPr>
          <w:rFonts w:ascii="Amiri" w:hAnsi="Amiri" w:eastAsia="Amiri" w:cs="Amiri"/>
          <w:color w:val="111111"/>
          <w:sz w:val="28"/>
          <w:sz w:val="28"/>
          <w:szCs w:val="28"/>
          <w:rtl w:val="true"/>
          <w:lang w:bidi="ar-SA"/>
        </w:rPr>
        <w:t>، أنا أبو بكر بن أبي الدّنيا، نا محمّد بن سعد، قال في الطبقة الرابعة من تابعي أهل المدينة ممن تأخر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عبيد اللّه بن عاصم بن عمر بن الخطّاب، وفد على أبي العبّاس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أبو أيّوب سليمان بن إسحاق بن إبراهيم، نا الحارث بن أبي أسامة، نا محمّد بن سعد </w:t>
      </w:r>
      <w:r>
        <w:rPr>
          <w:rStyle w:val="FootnoteAnchor"/>
          <w:rtl w:val="true"/>
        </w:rPr>
        <w:footnoteReference w:id="1046"/>
      </w:r>
      <w:r>
        <w:rPr>
          <w:rFonts w:ascii="Amiri" w:hAnsi="Amiri" w:eastAsia="Amiri" w:cs="Amiri"/>
          <w:color w:val="111111"/>
          <w:sz w:val="28"/>
          <w:sz w:val="28"/>
          <w:szCs w:val="28"/>
          <w:rtl w:val="true"/>
          <w:lang w:bidi="ar-SA"/>
        </w:rPr>
        <w:t>، قال 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عبيد اللّه بن عاصم بن عمر بن الخطاب بن نفيل، و أمّه أمّ سلمة بنت عبد اللّه بن أبي أحمد بن </w:t>
      </w:r>
    </w:p>
    <w:p>
      <w:pPr>
        <w:pStyle w:val="BookText"/>
        <w:rPr/>
      </w:pPr>
      <w:r>
        <w:rPr>
          <w:rFonts w:ascii="Amiri" w:hAnsi="Amiri" w:eastAsia="Amiri" w:cs="Amiri"/>
          <w:color w:val="111111"/>
          <w:sz w:val="28"/>
          <w:sz w:val="28"/>
          <w:szCs w:val="28"/>
          <w:rtl w:val="true"/>
          <w:lang w:bidi="ar-SA"/>
        </w:rPr>
        <w:t>جحش بن رباب من بني أسد بن خزيمة، أدرك سلطان بني العبّاس، و وفد على أبي العباس عبد اللّه بن محمّد بن علي بن عبد اللّه بن عباس، و هو أوّل من قام بالخلافة من ولد العباس بن عبد المطلب، و كان كثير الحديث،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بكر، أنا أبو الحسن، أنا أبو عبد اللّه البخاري</w:t>
      </w:r>
      <w:r>
        <w:rPr>
          <w:rStyle w:val="FootnoteAnchor"/>
          <w:rtl w:val="true"/>
        </w:rPr>
        <w:footnoteReference w:id="10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بن عمر بن الخطّاب بن نفيل القرشي العدوي المديني، سمع</w:t>
      </w:r>
      <w:r>
        <w:rPr>
          <w:rStyle w:val="FootnoteAnchor"/>
          <w:rtl w:val="true"/>
        </w:rPr>
        <w:footnoteReference w:id="1048"/>
      </w:r>
      <w:r>
        <w:rPr>
          <w:rFonts w:ascii="Amiri" w:hAnsi="Amiri" w:eastAsia="Amiri" w:cs="Amiri"/>
          <w:color w:val="111111"/>
          <w:sz w:val="28"/>
          <w:sz w:val="28"/>
          <w:szCs w:val="28"/>
          <w:rtl w:val="true"/>
          <w:lang w:bidi="ar-SA"/>
        </w:rPr>
        <w:t>أباه، و عبد اللّه بن عامر بن ربيعة، روى عنه عبيد اللّه بن عمر</w:t>
      </w:r>
      <w:r>
        <w:rPr>
          <w:rStyle w:val="FootnoteAnchor"/>
          <w:rtl w:val="true"/>
        </w:rPr>
        <w:footnoteReference w:id="1049"/>
      </w:r>
      <w:r>
        <w:rPr>
          <w:rFonts w:ascii="Amiri" w:hAnsi="Amiri" w:eastAsia="Amiri" w:cs="Amiri"/>
          <w:color w:val="111111"/>
          <w:sz w:val="28"/>
          <w:sz w:val="28"/>
          <w:szCs w:val="28"/>
          <w:rtl w:val="true"/>
          <w:lang w:bidi="ar-SA"/>
        </w:rPr>
        <w:t>، و سمع منه الثوري، و شعبة، و مالك بن أنس، و يحيى بن سعيد، و ابن عجلان،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إلى عاصم سنة ثلاث و عشرين، و كنت رأيته بالمدينة سنة عشرين، و كان شيخا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ضخما</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شعبة عن عاصم بن عبيد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عبد اللّه بن عامر بن ربيعة، و عن سالم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w:t>
      </w:r>
      <w:r>
        <w:rPr>
          <w:rStyle w:val="FootnoteAnchor"/>
          <w:rtl w:val="true"/>
        </w:rPr>
        <w:footnoteReference w:id="1051"/>
      </w:r>
      <w:r>
        <w:rPr>
          <w:rFonts w:ascii="Amiri" w:hAnsi="Amiri" w:eastAsia="Amiri" w:cs="Amiri"/>
          <w:color w:val="111111"/>
          <w:sz w:val="28"/>
          <w:sz w:val="28"/>
          <w:szCs w:val="28"/>
          <w:rtl w:val="true"/>
          <w:lang w:bidi="ar-SA"/>
        </w:rPr>
        <w:t xml:space="preserve">، نا ابن حمّاد، نا إسماعيل بن إسحاق،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شعبة فسألني عن عاصم بن عبيد اللّه و ذكره،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سألناه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عامر، و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أشدّ انتقاد مالك للرجال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شعبة فسألني عن عاصم، و ذكره يعني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سألناه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عامر، حدّثني سالم ثم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أشدّ انتقاد مالك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أملاه علينا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خبرني شيخ عن شعبة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 بن ثابت من الرفاعين، فأما عاصم بن عبيد اللّه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هذا المسجد؟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Style w:val="FootnoteAnchor"/>
          <w:rtl w:val="true"/>
        </w:rPr>
        <w:footnoteReference w:id="1054"/>
      </w:r>
      <w:r>
        <w:rPr>
          <w:rFonts w:ascii="Amiri" w:hAnsi="Amiri" w:eastAsia="Amiri" w:cs="Amiri"/>
          <w:color w:val="111111"/>
          <w:sz w:val="28"/>
          <w:sz w:val="28"/>
          <w:szCs w:val="28"/>
          <w:rtl w:val="true"/>
          <w:lang w:bidi="ar-SA"/>
        </w:rPr>
        <w:t>، أنا أبو الحسين القطّان، أنا عبيد اللّه، نا يعقوب بن سفيان</w:t>
      </w:r>
      <w:r>
        <w:rPr>
          <w:rStyle w:val="FootnoteAnchor"/>
          <w:rtl w:val="true"/>
        </w:rPr>
        <w:footnoteReference w:id="1055"/>
      </w:r>
      <w:r>
        <w:rPr>
          <w:rFonts w:ascii="IRNazanin" w:hAnsi="IRNazanin" w:eastAsia="IRNazanin"/>
          <w:color w:val="111111"/>
          <w:sz w:val="28"/>
          <w:sz w:val="28"/>
          <w:szCs w:val="28"/>
          <w:rtl w:val="true"/>
          <w:lang w:bidi="fa-IR"/>
        </w:rPr>
        <w:t>، نا مجاهد بن موسى، نا عفّان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 البصرة‌؟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عن النبي صلّى اللّه عليه و سلّم، و قال في سماك شيئا لا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المظفّر بن بكران، أنا أبو الحسن العتيقي، أنا يوسف بن أحمد، أنا أبو جعفر العقيلي</w:t>
      </w:r>
      <w:r>
        <w:rPr>
          <w:rStyle w:val="FootnoteAnchor"/>
          <w:rtl w:val="true"/>
        </w:rPr>
        <w:footnoteReference w:id="1057"/>
      </w:r>
      <w:r>
        <w:rPr>
          <w:rFonts w:ascii="Amiri" w:hAnsi="Amiri" w:eastAsia="Amiri" w:cs="Amiri"/>
          <w:color w:val="111111"/>
          <w:sz w:val="28"/>
          <w:sz w:val="28"/>
          <w:szCs w:val="28"/>
          <w:rtl w:val="true"/>
          <w:lang w:bidi="ar-SA"/>
        </w:rPr>
        <w:t>، نا أحمد بن علي الأبّار، نا مجاهد بن موسى، 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لو قلت له من بنى مسجد البصرة</w:t>
      </w:r>
      <w:r>
        <w:rPr>
          <w:rStyle w:val="FootnoteAnchor"/>
          <w:rtl w:val="true"/>
        </w:rPr>
        <w:footnoteReference w:id="1058"/>
      </w:r>
      <w:r>
        <w:rPr>
          <w:rFonts w:ascii="Amiri" w:hAnsi="Amiri" w:eastAsia="Amiri" w:cs="Amiri"/>
          <w:color w:val="111111"/>
          <w:sz w:val="28"/>
          <w:sz w:val="28"/>
          <w:szCs w:val="28"/>
          <w:rtl w:val="true"/>
          <w:lang w:bidi="ar-SA"/>
        </w:rPr>
        <w:t>؟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 فلان أن النبي صلّى اللّه عليه و سلّم بناه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جعفر</w:t>
      </w:r>
      <w:r>
        <w:rPr>
          <w:rStyle w:val="FootnoteAnchor"/>
          <w:rtl w:val="true"/>
        </w:rPr>
        <w:footnoteReference w:id="1059"/>
      </w:r>
      <w:r>
        <w:rPr>
          <w:rFonts w:ascii="Amiri" w:hAnsi="Amiri" w:eastAsia="Amiri" w:cs="Amiri"/>
          <w:color w:val="111111"/>
          <w:sz w:val="28"/>
          <w:sz w:val="28"/>
          <w:szCs w:val="28"/>
          <w:rtl w:val="true"/>
          <w:lang w:bidi="ar-SA"/>
        </w:rPr>
        <w:t>، حدّثني أبو بكر بن صدقة، نا أبو رفاعة عبد اللّه بن محمّد بن حبيب البصري، نا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عاصم بن عبيد اللّه </w:t>
      </w:r>
    </w:p>
    <w:p>
      <w:pPr>
        <w:pStyle w:val="BookText"/>
        <w:rPr/>
      </w:pPr>
      <w:r>
        <w:rPr>
          <w:rFonts w:ascii="Amiri" w:hAnsi="Amiri" w:eastAsia="Amiri" w:cs="Amiri"/>
          <w:color w:val="111111"/>
          <w:sz w:val="28"/>
          <w:sz w:val="28"/>
          <w:szCs w:val="28"/>
          <w:rtl w:val="true"/>
          <w:lang w:bidi="ar-SA"/>
        </w:rPr>
        <w:t>لو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راكبا حمارا،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جعفر</w:t>
      </w:r>
      <w:r>
        <w:rPr>
          <w:rStyle w:val="FootnoteAnchor"/>
          <w:rtl w:val="true"/>
        </w:rPr>
        <w:footnoteReference w:id="1060"/>
      </w:r>
      <w:r>
        <w:rPr>
          <w:rFonts w:ascii="Amiri" w:hAnsi="Amiri" w:eastAsia="Amiri" w:cs="Amiri"/>
          <w:color w:val="111111"/>
          <w:sz w:val="28"/>
          <w:sz w:val="28"/>
          <w:szCs w:val="28"/>
          <w:rtl w:val="true"/>
          <w:lang w:bidi="ar-SA"/>
        </w:rPr>
        <w:t>، حدّثني الفضل بن جعفر، نا إسماعيل بن إسحاق،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شعبة فسألني عن عاصم بن عبيد اللّه و ذكره،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سألناه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عامر، حدّثني سالم،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أشد انتقاد مالك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w:t>
      </w:r>
      <w:r>
        <w:rPr>
          <w:rStyle w:val="FootnoteAnchor"/>
          <w:rtl w:val="true"/>
        </w:rPr>
        <w:footnoteReference w:id="10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ابن حماد</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نا عبد اللّه بن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الأشياخ يتّقون حديث عاصم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أنا أحمد بن محمّد بن أحمد، أنا يوسف بن أحمد بن يوسف، أنا محمّد بن عمرو العقيلي</w:t>
      </w:r>
      <w:r>
        <w:rPr>
          <w:rStyle w:val="FootnoteAnchor"/>
          <w:rtl w:val="true"/>
        </w:rPr>
        <w:footnoteReference w:id="1063"/>
      </w:r>
      <w:r>
        <w:rPr>
          <w:rFonts w:ascii="Amiri" w:hAnsi="Amiri" w:eastAsia="Amiri" w:cs="Amiri"/>
          <w:color w:val="111111"/>
          <w:sz w:val="28"/>
          <w:sz w:val="28"/>
          <w:szCs w:val="28"/>
          <w:rtl w:val="true"/>
          <w:lang w:bidi="ar-SA"/>
        </w:rPr>
        <w:t xml:space="preserve">، نا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الشيوخ يتقي حديث عاصم بن عبيد اللّه الذي يحدّث عن عبد اللّه بن عامر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سليمان التيمي،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شعبة هذا الذي ينتقي</w:t>
      </w:r>
      <w:r>
        <w:rPr>
          <w:rStyle w:val="FootnoteAnchor"/>
          <w:rtl w:val="true"/>
        </w:rPr>
        <w:footnoteReference w:id="1065"/>
      </w:r>
      <w:r>
        <w:rPr>
          <w:rFonts w:ascii="Amiri" w:hAnsi="Amiri" w:eastAsia="Amiri" w:cs="Amiri"/>
          <w:color w:val="111111"/>
          <w:sz w:val="28"/>
          <w:sz w:val="28"/>
          <w:szCs w:val="28"/>
          <w:rtl w:val="true"/>
          <w:lang w:bidi="ar-SA"/>
        </w:rPr>
        <w:t>الرجال و هو يحدّث عن عاصم بن عبيد اللّه، و قد حدّث مالك عن عاصم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الجزء الحادي بعد الثلاثمائة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الفارسي، أنا محمّد بن أحمد بن يعقوب، نا جدي، حدّثني مفضّل، حدّثني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شعبة الذي ينتقي الرجال و هو يحدث عن عاصم بن عبيد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القاسم، أنا أبو القاسم، أنا أبو القاسم، أنا أبو أحمد</w:t>
      </w:r>
      <w:r>
        <w:rPr>
          <w:rStyle w:val="FootnoteAnchor"/>
          <w:rtl w:val="true"/>
        </w:rPr>
        <w:footnoteReference w:id="1066"/>
      </w:r>
      <w:r>
        <w:rPr>
          <w:rFonts w:ascii="Amiri" w:hAnsi="Amiri" w:eastAsia="Amiri" w:cs="Amiri"/>
          <w:color w:val="111111"/>
          <w:sz w:val="28"/>
          <w:sz w:val="28"/>
          <w:szCs w:val="28"/>
          <w:rtl w:val="true"/>
          <w:lang w:bidi="ar-SA"/>
        </w:rPr>
        <w:t>، نا الحسن بن سفيان، حدّثني عبد العزيز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شعبتكم هذا يشدّد في الرجال، و يروي عن عاصم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مالك بن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شعبة الذي ينتقي الرجال و هو يحدّث عن عاصم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أنا أبو الفتح، أنا أبو الفتح، أنا طاهر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علي بن المديني، عن قرّة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شعبتكم يشدّد في الرجال و يروي عن عاصم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0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70"/>
      </w:r>
      <w:r>
        <w:rPr>
          <w:rFonts w:ascii="Amiri" w:hAnsi="Amiri" w:eastAsia="Amiri" w:cs="Amiri"/>
          <w:color w:val="111111"/>
          <w:sz w:val="28"/>
          <w:sz w:val="28"/>
          <w:szCs w:val="28"/>
          <w:rtl w:val="true"/>
          <w:lang w:bidi="ar-SA"/>
        </w:rPr>
        <w:t>،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معمر القطيعي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عيينة لا يحمد حفظ عاصم بن عبيد اللّه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 أنا أبو القاسم، أنا أبو القاسم، أنا أبو أحمد</w:t>
      </w:r>
      <w:r>
        <w:rPr>
          <w:rStyle w:val="FootnoteAnchor"/>
          <w:rtl w:val="true"/>
        </w:rPr>
        <w:footnoteReference w:id="1071"/>
      </w:r>
      <w:r>
        <w:rPr>
          <w:rFonts w:ascii="Amiri" w:hAnsi="Amiri" w:eastAsia="Amiri" w:cs="Amiri"/>
          <w:color w:val="111111"/>
          <w:sz w:val="28"/>
          <w:sz w:val="28"/>
          <w:szCs w:val="28"/>
          <w:rtl w:val="true"/>
          <w:lang w:bidi="ar-SA"/>
        </w:rPr>
        <w:t>، نا ابن حمّاد، حدّثني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يحيى بن سعيد ضعف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نحو ابن عقيل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بن البنّا، و أبي الفضل بن ناصر، عن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بن مخلد، أنا علي بن محمّد بن خزفة،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يحيى بن سعيد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نحو ابن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الفارسي،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شعبة عن عاصم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ينكر حديث عاصم بن عبيد اللّه أشد الإنكار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الفارسي، نا محمّد بن أحمد بن يعقوب،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فذكر عاصما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و حديث ابن عقيل إلى الضعف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w:t>
      </w:r>
      <w:r>
        <w:rPr>
          <w:rStyle w:val="FootnoteAnchor"/>
          <w:rtl w:val="true"/>
        </w:rPr>
        <w:footnoteReference w:id="1073"/>
      </w:r>
      <w:r>
        <w:rPr>
          <w:rFonts w:ascii="Amiri" w:hAnsi="Amiri" w:eastAsia="Amiri" w:cs="Amiri"/>
          <w:color w:val="111111"/>
          <w:sz w:val="28"/>
          <w:sz w:val="28"/>
          <w:szCs w:val="28"/>
          <w:rtl w:val="true"/>
          <w:lang w:bidi="ar-SA"/>
        </w:rPr>
        <w:t>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w:t>
      </w:r>
    </w:p>
    <w:p>
      <w:pPr>
        <w:pStyle w:val="BookText"/>
        <w:rPr/>
      </w:pPr>
      <w:r>
        <w:rPr>
          <w:rFonts w:ascii="Amiri" w:hAnsi="Amiri" w:eastAsia="Amiri" w:cs="Amiri"/>
          <w:color w:val="111111"/>
          <w:sz w:val="28"/>
          <w:sz w:val="28"/>
          <w:szCs w:val="28"/>
          <w:rtl w:val="true"/>
          <w:lang w:bidi="ar-SA"/>
        </w:rPr>
        <w:t>يوسف، أنا أبو أحمد بن عدي</w:t>
      </w:r>
      <w:r>
        <w:rPr>
          <w:rStyle w:val="FootnoteAnchor"/>
          <w:rtl w:val="true"/>
        </w:rPr>
        <w:footnoteReference w:id="1074"/>
      </w:r>
      <w:r>
        <w:rPr>
          <w:rFonts w:ascii="Amiri" w:hAnsi="Amiri" w:eastAsia="Amiri" w:cs="Amiri"/>
          <w:color w:val="111111"/>
          <w:sz w:val="28"/>
          <w:sz w:val="28"/>
          <w:szCs w:val="28"/>
          <w:rtl w:val="true"/>
          <w:lang w:bidi="ar-SA"/>
        </w:rPr>
        <w:t>، نا ابن أبي عصمة، نا أحمد بن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ضعيف الحديث، و بلغني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1075"/>
      </w:r>
      <w:r>
        <w:rPr>
          <w:rFonts w:ascii="Amiri" w:hAnsi="Amiri" w:eastAsia="Amiri" w:cs="Amiri"/>
          <w:color w:val="111111"/>
          <w:sz w:val="28"/>
          <w:sz w:val="28"/>
          <w:szCs w:val="28"/>
          <w:rtl w:val="true"/>
          <w:lang w:bidi="ar-SA"/>
        </w:rPr>
        <w:t>عاصم فيه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أحمد</w:t>
      </w:r>
      <w:r>
        <w:rPr>
          <w:rStyle w:val="FootnoteAnchor"/>
          <w:rtl w:val="true"/>
        </w:rPr>
        <w:footnoteReference w:id="1076"/>
      </w:r>
      <w:r>
        <w:rPr>
          <w:rFonts w:ascii="Amiri" w:hAnsi="Amiri" w:eastAsia="Amiri" w:cs="Amiri"/>
          <w:color w:val="111111"/>
          <w:sz w:val="28"/>
          <w:sz w:val="28"/>
          <w:szCs w:val="28"/>
          <w:rtl w:val="true"/>
          <w:lang w:bidi="ar-SA"/>
        </w:rPr>
        <w:t>، نا أحمد بن علي، نا عبد اللّه بن الدّورقي،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أبو أحمد</w:t>
      </w:r>
      <w:r>
        <w:rPr>
          <w:rStyle w:val="FootnoteAnchor"/>
          <w:rtl w:val="true"/>
        </w:rPr>
        <w:footnoteReference w:id="1077"/>
      </w:r>
      <w:r>
        <w:rPr>
          <w:rFonts w:ascii="Amiri" w:hAnsi="Amiri" w:eastAsia="Amiri" w:cs="Amiri"/>
          <w:color w:val="111111"/>
          <w:sz w:val="28"/>
          <w:sz w:val="28"/>
          <w:szCs w:val="28"/>
          <w:rtl w:val="true"/>
          <w:lang w:bidi="ar-SA"/>
        </w:rPr>
        <w:t>، نا أحمد بن علي</w:t>
      </w:r>
      <w:r>
        <w:rPr>
          <w:rStyle w:val="FootnoteAnchor"/>
          <w:rtl w:val="true"/>
        </w:rPr>
        <w:footnoteReference w:id="1078"/>
      </w:r>
      <w:r>
        <w:rPr>
          <w:rFonts w:ascii="Amiri" w:hAnsi="Amiri" w:eastAsia="Amiri" w:cs="Amiri"/>
          <w:color w:val="111111"/>
          <w:sz w:val="28"/>
          <w:sz w:val="28"/>
          <w:szCs w:val="28"/>
          <w:rtl w:val="true"/>
          <w:lang w:bidi="ar-SA"/>
        </w:rPr>
        <w:t>،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نا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بن عمر ضعيف</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أبو بكر المهندس، نا أبو بشر الدّولابي، نا معاوية بن صالح،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مدني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 أنا أبو القاسم، أنا أبو أحمد</w:t>
      </w:r>
      <w:r>
        <w:rPr>
          <w:rStyle w:val="FootnoteAnchor"/>
          <w:rtl w:val="true"/>
        </w:rPr>
        <w:footnoteReference w:id="1080"/>
      </w:r>
      <w:r>
        <w:rPr>
          <w:rFonts w:ascii="Amiri" w:hAnsi="Amiri" w:eastAsia="Amiri" w:cs="Amiri"/>
          <w:color w:val="111111"/>
          <w:sz w:val="28"/>
          <w:sz w:val="28"/>
          <w:szCs w:val="28"/>
          <w:rtl w:val="true"/>
          <w:lang w:bidi="ar-SA"/>
        </w:rPr>
        <w:t>، نا ابن حمّاد، نا معاوية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بن مخلد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قرأنا على أبي عبد اللّه بن البنّا، و أبي الفضل بن ناصر، عن محمّد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خزفة، 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و ابن عقيل متشابهان في ضعف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w:t>
      </w:r>
      <w:r>
        <w:rPr>
          <w:rStyle w:val="FootnoteAnchor"/>
          <w:rtl w:val="true"/>
        </w:rPr>
        <w:footnoteReference w:id="1081"/>
      </w:r>
      <w:r>
        <w:rPr>
          <w:rFonts w:ascii="Amiri" w:hAnsi="Amiri" w:eastAsia="Amiri" w:cs="Amiri"/>
          <w:color w:val="111111"/>
          <w:sz w:val="28"/>
          <w:sz w:val="28"/>
          <w:szCs w:val="28"/>
          <w:rtl w:val="true"/>
          <w:lang w:bidi="ar-SA"/>
        </w:rPr>
        <w:t>،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عن حديث سهيل، و العلاء، و ابن عقيل، و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و ابن عقيل أضعف الأربعة، و العلاء و سهيل حديثهم قريب من السواء، و ليس حديثهم بالحجج</w:t>
      </w:r>
      <w:r>
        <w:rPr>
          <w:rStyle w:val="FootnoteAnchor"/>
          <w:rtl w:val="true"/>
        </w:rPr>
        <w:footnoteReference w:id="1082"/>
      </w:r>
      <w:r>
        <w:rPr>
          <w:rFonts w:ascii="Amiri" w:hAnsi="Amiri" w:eastAsia="Amiri" w:cs="Amiri"/>
          <w:color w:val="111111"/>
          <w:sz w:val="28"/>
          <w:sz w:val="28"/>
          <w:szCs w:val="28"/>
          <w:rtl w:val="true"/>
          <w:lang w:bidi="ar-SA"/>
        </w:rPr>
        <w:t>أو قريب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فليح بن سليمان، و ابن عقيل، و عاصم بن عبيد اللّه لا يحتج بحديثهم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الوهاب بن جعفر، أنا عبد الجبار بن عبد الصّمد، أنا القاسم بن عيسى، 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بن عمر ضعيف الحديث، غمز ابن عيينة في حفظه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عبيد اللّه قد حمل الناس عنه و في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و له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حدّثني أبو عبد اللّه البلخي، أنا أبو منصور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البرقاني، أنا حمزة بن محمّد بن علي، نا محمّد بن إبراهيم بن شعيب،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العمري المدني منكر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0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مضطرب الحديث، ليس له حديث يعتمد عليه، و ما أقربه من ابن عقيل، يكتب</w:t>
      </w:r>
      <w:r>
        <w:rPr>
          <w:rStyle w:val="FootnoteAnchor"/>
          <w:rtl w:val="true"/>
        </w:rPr>
        <w:footnoteReference w:id="1087"/>
      </w:r>
      <w:r>
        <w:rPr>
          <w:rFonts w:ascii="Amiri" w:hAnsi="Amiri" w:eastAsia="Amiri" w:cs="Amiri"/>
          <w:color w:val="111111"/>
          <w:sz w:val="28"/>
          <w:sz w:val="28"/>
          <w:szCs w:val="28"/>
          <w:rtl w:val="true"/>
          <w:lang w:bidi="ar-SA"/>
        </w:rPr>
        <w:t>حديثه و لا يحتج به</w:t>
      </w:r>
      <w:r>
        <w:rPr>
          <w:rStyle w:val="FootnoteAnchor"/>
          <w:rtl w:val="true"/>
        </w:rPr>
        <w:footnoteReference w:id="10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w:t>
      </w:r>
      <w:r>
        <w:rPr>
          <w:rStyle w:val="FootnoteAnchor"/>
          <w:rtl w:val="true"/>
        </w:rPr>
        <w:footnoteReference w:id="1089"/>
      </w:r>
      <w:r>
        <w:rPr>
          <w:rFonts w:ascii="Amiri" w:hAnsi="Amiri" w:eastAsia="Amiri" w:cs="Amiri"/>
          <w:color w:val="111111"/>
          <w:sz w:val="28"/>
          <w:sz w:val="28"/>
          <w:szCs w:val="28"/>
          <w:rtl w:val="true"/>
          <w:lang w:bidi="ar-SA"/>
        </w:rPr>
        <w:t>أبا زرعة عن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عبيد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أحبّ إليك أم ابن عقيل،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عقيل يختلف عنه في الأسانيد، و عاصم منكر الحديث في الأصل، و هو 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الوزير أبو الفضل جعفر بن الفضل</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 المحارق، بالحاء المهملة خطأ، و الصواب بالخاء المعجمة انظر ميزان الاعتدال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موسى بن المأمون، عن أبي عبد الرّحمن النسائي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مالكا روى عن إنسان ضعيف مشهور بالضعف إلاّ عاصم بن عبيد اللّه، فإنه روى عنه حديثا، و عن عمرو بن أبي عمرو، و هو أصلح من عاصم، و عن شريك بن أبي نمر، و هو أصلح من عمرو بن أبي عمرو في الحديث، و لا نعلم أن مالكا حدّث عن أحد بترك حديثه غير عبد الكريم بن أبي المخارق</w:t>
      </w:r>
      <w:r>
        <w:rPr>
          <w:rStyle w:val="FootnoteAnchor"/>
          <w:rtl w:val="true"/>
        </w:rPr>
        <w:footnoteReference w:id="1091"/>
      </w:r>
      <w:r>
        <w:rPr>
          <w:rFonts w:ascii="Amiri" w:hAnsi="Amiri" w:eastAsia="Amiri" w:cs="Amiri"/>
          <w:color w:val="111111"/>
          <w:sz w:val="28"/>
          <w:sz w:val="28"/>
          <w:szCs w:val="28"/>
          <w:rtl w:val="true"/>
          <w:lang w:bidi="ar-SA"/>
        </w:rPr>
        <w:t>أبي أمية البصري،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نعلم أحدا في هذا الباب أمثل من مالك بن أنس، و باللّه التوفيق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أنا علي بن الحسن بن علي، </w:t>
      </w:r>
    </w:p>
    <w:p>
      <w:pPr>
        <w:pStyle w:val="BookText"/>
        <w:rPr/>
      </w:pPr>
      <w:r>
        <w:rPr>
          <w:rFonts w:ascii="Amiri" w:hAnsi="Amiri" w:eastAsia="Amiri" w:cs="Amiri"/>
          <w:color w:val="111111"/>
          <w:sz w:val="28"/>
          <w:sz w:val="28"/>
          <w:szCs w:val="28"/>
          <w:rtl w:val="true"/>
          <w:lang w:bidi="ar-SA"/>
        </w:rPr>
        <w:t>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w:t>
      </w:r>
      <w:r>
        <w:rPr>
          <w:rStyle w:val="FootnoteAnchor"/>
          <w:rtl w:val="true"/>
        </w:rPr>
        <w:footnoteReference w:id="1092"/>
      </w:r>
      <w:r>
        <w:rPr>
          <w:rFonts w:ascii="Amiri" w:hAnsi="Amiri" w:eastAsia="Amiri" w:cs="Amiri"/>
          <w:color w:val="111111"/>
          <w:sz w:val="28"/>
          <w:sz w:val="28"/>
          <w:szCs w:val="28"/>
          <w:rtl w:val="true"/>
          <w:lang w:bidi="ar-SA"/>
        </w:rPr>
        <w:t>، نا عبد الرّحمن بن يوسف بن سعيد بن خراش</w:t>
      </w:r>
      <w:r>
        <w:rPr>
          <w:rStyle w:val="FootnoteAnchor"/>
          <w:rtl w:val="true"/>
        </w:rPr>
        <w:footnoteReference w:id="10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بن عمر بن الخطاب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أنا أبو بكر محمّد بن جعفر، نا أبو بكر محمّد بن إسحاق بن خزيمة،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احتجّ بعاصم بن عبيد اللّه لسوء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يترك، هو 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أعلم أحدا أثنى على عاصم إلاّ ما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بن محمّد السّلماسي،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أبو الحسين</w:t>
      </w:r>
      <w:r>
        <w:rPr>
          <w:rStyle w:val="FootnoteAnchor"/>
          <w:rtl w:val="true"/>
        </w:rPr>
        <w:footnoteReference w:id="1094"/>
      </w:r>
      <w:r>
        <w:rPr>
          <w:rFonts w:ascii="Amiri" w:hAnsi="Amiri" w:eastAsia="Amiri" w:cs="Amiri"/>
          <w:color w:val="111111"/>
          <w:sz w:val="28"/>
          <w:sz w:val="28"/>
          <w:szCs w:val="28"/>
          <w:rtl w:val="true"/>
          <w:lang w:bidi="ar-SA"/>
        </w:rPr>
        <w:t>علي</w:t>
      </w:r>
      <w:r>
        <w:rPr>
          <w:rStyle w:val="FootnoteAnchor"/>
          <w:rtl w:val="true"/>
        </w:rPr>
        <w:footnoteReference w:id="1095"/>
      </w:r>
      <w:r>
        <w:rPr>
          <w:rFonts w:ascii="Amiri" w:hAnsi="Amiri" w:eastAsia="Amiri" w:cs="Amiri"/>
          <w:color w:val="111111"/>
          <w:sz w:val="28"/>
          <w:sz w:val="28"/>
          <w:szCs w:val="28"/>
          <w:rtl w:val="true"/>
          <w:lang w:bidi="ar-SA"/>
        </w:rPr>
        <w:t>بن أحمد، أنا أبو مسلم صالح بن أحمد بن صالح، حدّثني أبي</w:t>
      </w:r>
      <w:r>
        <w:rPr>
          <w:rStyle w:val="FootnoteAnchor"/>
          <w:rtl w:val="true"/>
        </w:rPr>
        <w:footnoteReference w:id="10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بن عمر بن الخطّاب مدني لا بأس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أنا أبو بكر الشامي، أنا أبو الحسن العتيقي، أنا يوسف بن أحمد، أنا أبو جعفر العقيلي</w:t>
      </w:r>
      <w:r>
        <w:rPr>
          <w:rStyle w:val="FootnoteAnchor"/>
          <w:rtl w:val="true"/>
        </w:rPr>
        <w:footnoteReference w:id="1097"/>
      </w:r>
      <w:r>
        <w:rPr>
          <w:rFonts w:ascii="Amiri" w:hAnsi="Amiri" w:eastAsia="Amiri" w:cs="Amiri"/>
          <w:color w:val="111111"/>
          <w:sz w:val="28"/>
          <w:sz w:val="28"/>
          <w:szCs w:val="28"/>
          <w:rtl w:val="true"/>
          <w:lang w:bidi="ar-SA"/>
        </w:rPr>
        <w:t>، نا محمّد بن عيسى، نا إبراهيم بن سعيد الجوهري،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عبيد اللّه بن عاصم ضعيف، أدرك أمر بني هاشم، و مات في أوّل خلافة أبي العبّاس، و كان قد وفد إليه</w:t>
      </w:r>
      <w:r>
        <w:rPr>
          <w:rFonts w:eastAsia="Amiri" w:cs="Amiri" w:ascii="Amiri" w:hAnsi="Amiri"/>
          <w:color w:val="111111"/>
          <w:sz w:val="28"/>
          <w:szCs w:val="28"/>
          <w:rtl w:val="true"/>
          <w:lang w:bidi="ar-SA"/>
        </w:rPr>
        <w:t xml:space="preserve">. </w:t>
      </w:r>
      <w:bookmarkStart w:id="176" w:name="pg11411_131009"/>
    </w:p>
    <w:p>
      <w:pPr>
        <w:pStyle w:val="Heading4"/>
        <w:numPr>
          <w:ilvl w:val="3"/>
          <w:numId w:val="1"/>
        </w:numPr>
        <w:rPr/>
      </w:pPr>
      <w:bookmarkStart w:id="177" w:name="__RefHeading___Toc1141602_73709187"/>
      <w:bookmarkStart w:id="178" w:name="_Toc68"/>
      <w:bookmarkEnd w:id="176"/>
      <w:bookmarkEnd w:id="177"/>
      <w:r>
        <w:rPr/>
        <w:t>3016</w:t>
      </w:r>
      <w:r>
        <w:rPr>
          <w:rtl w:val="true"/>
        </w:rPr>
        <w:t xml:space="preserve"> - </w:t>
      </w:r>
      <w:r>
        <w:rPr>
          <w:rtl w:val="true"/>
        </w:rPr>
        <w:t>عاصم بن عبد العزيز بن مروان ابن الحكم بن أبي العاص الأموي</w:t>
      </w:r>
      <w:bookmarkEnd w:id="178"/>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العزيز بن مروان ابن الحكم بن أبي العاص الأموي</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أخو عمر بن عبد العزيز، أمّهما أمّ عاصم بنت عاصم بن عمر بن الخطاب، و كان لعاصم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أحمد و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عبد العزيز بن مروان بن الحكم عمر بن عبد العزيز، و عاصما، و أبا بكر، و محمّدا لا عقب له</w:t>
      </w:r>
      <w:r>
        <w:rPr>
          <w:rStyle w:val="FootnoteAnchor"/>
          <w:rtl w:val="true"/>
        </w:rPr>
        <w:footnoteReference w:id="1099"/>
      </w:r>
      <w:r>
        <w:rPr>
          <w:rFonts w:ascii="IRNazanin" w:hAnsi="IRNazanin" w:eastAsia="IRNazanin"/>
          <w:color w:val="111111"/>
          <w:sz w:val="28"/>
          <w:sz w:val="28"/>
          <w:szCs w:val="28"/>
          <w:rtl w:val="true"/>
          <w:lang w:bidi="fa-IR"/>
        </w:rPr>
        <w:t>، و أمّهم أم عاصم بنت عاصم بن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عن أبي عمر بن حيّوية، أنا سليمان بن إسحاق الجلاب، نا الحارث بن أبي أسامة، نا محمّد بن سعد</w:t>
      </w:r>
      <w:r>
        <w:rPr>
          <w:rStyle w:val="FootnoteAnchor"/>
          <w:rtl w:val="true"/>
        </w:rPr>
        <w:footnoteReference w:id="11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عبد العزيز بن مروان عمر، ولي الخلافة، و عاصما و أبا بكر، و محمّدا درج، و أمّهم أم عاصم بنت عاصم بن عمر بن الخطّاب بن نفيل من بني عدي بن كعب</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41604_73709187"/>
      <w:bookmarkStart w:id="180" w:name="_Toc69"/>
      <w:bookmarkEnd w:id="179"/>
      <w:r>
        <w:rPr/>
        <w:t>3017</w:t>
      </w:r>
      <w:r>
        <w:rPr>
          <w:rtl w:val="true"/>
        </w:rPr>
        <w:t xml:space="preserve"> - </w:t>
      </w:r>
      <w:r>
        <w:rPr>
          <w:rtl w:val="true"/>
        </w:rPr>
        <w:t>عاصم بن عمر بن عبد العزيز بن مروان ابن الحكم بن أبي العاص بن أمية القرشي الأموي</w:t>
      </w:r>
      <w:bookmarkEnd w:id="180"/>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بن عبد العزيز بن مروان ابن الحكم بن أبي العاص بن أمية القرشي الأموي</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حمّاد بن يحيى الأبحّ، و برد بن سنان أبو العلاء، و أبو بكر بن محمّد</w:t>
      </w:r>
      <w:r>
        <w:rPr>
          <w:rStyle w:val="FootnoteAnchor"/>
          <w:rtl w:val="true"/>
        </w:rPr>
        <w:footnoteReference w:id="1102"/>
      </w:r>
      <w:r>
        <w:rPr>
          <w:rFonts w:ascii="Amiri" w:hAnsi="Amiri" w:eastAsia="Amiri" w:cs="Amiri"/>
          <w:color w:val="111111"/>
          <w:sz w:val="28"/>
          <w:sz w:val="28"/>
          <w:szCs w:val="28"/>
          <w:rtl w:val="true"/>
          <w:lang w:bidi="ar-SA"/>
        </w:rPr>
        <w:t>بن عيّاش</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عبيد اللّه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عبد اللّه بن أحمد بن </w:t>
      </w:r>
    </w:p>
    <w:p>
      <w:pPr>
        <w:pStyle w:val="BookText"/>
        <w:rPr/>
      </w:pPr>
      <w:r>
        <w:rPr>
          <w:rFonts w:ascii="Amiri" w:hAnsi="Amiri" w:eastAsia="Amiri" w:cs="Amiri"/>
          <w:color w:val="111111"/>
          <w:sz w:val="28"/>
          <w:sz w:val="28"/>
          <w:szCs w:val="28"/>
          <w:rtl w:val="true"/>
          <w:lang w:bidi="ar-SA"/>
        </w:rPr>
        <w:t>عبيد اللّه بن عثمان السّكوني</w:t>
      </w:r>
      <w:r>
        <w:rPr>
          <w:rStyle w:val="FootnoteAnchor"/>
          <w:rtl w:val="true"/>
        </w:rPr>
        <w:footnoteReference w:id="1103"/>
      </w:r>
      <w:r>
        <w:rPr>
          <w:rFonts w:ascii="Amiri" w:hAnsi="Amiri" w:eastAsia="Amiri" w:cs="Amiri"/>
          <w:color w:val="111111"/>
          <w:sz w:val="28"/>
          <w:sz w:val="28"/>
          <w:szCs w:val="28"/>
          <w:rtl w:val="true"/>
          <w:lang w:bidi="ar-SA"/>
        </w:rPr>
        <w:t>، أنا أحمد بن محمّد بن موسى الأهوازي، نا حمزة بن القاسم، نا حنبل بن إسحاق، أنا أبو رجاء المسيب بن سويد، نا أبو بكر بن عياش، عن عاصم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يؤمّ الناس في جبّة و شاح ليس عليه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نا يعقوب بن سفيان</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 سيرة عمر بن عبد العزيز لابن الجوزي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حدّثني محمّد بن أبي عمر،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العزيز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آخر شيء تكلّم به أبوك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الولد عبد العزيز، و عبد اللّه، و عاصم، و إبراهيم،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أغيلمة فجئنا إليه كالمسلّمين عليه و المودّعين له، و كان الذي ولي ذلك منه مولى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ولدك هؤلاء ليس لهم مال، و لم تولهم إلى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لأعطيهم شيئا ليس لهم، و ما كنت لآخذ منهم حقا لهم، أولي فيهم الذي يتولى الصّالحين، إنما هؤلاء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أطاع اللّه عزّ و جلّ، و رجل ترك أمر اللّه و 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الجلاّب، نا الحارث بن أبي أسامة، نا محمّد بن سعد</w:t>
      </w:r>
      <w:r>
        <w:rPr>
          <w:rStyle w:val="FootnoteAnchor"/>
          <w:rtl w:val="true"/>
        </w:rPr>
        <w:footnoteReference w:id="1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عمر، و الوليد، و عاصما، و يزيد، و عبد اللّه، و عبد العزيز، و زبان، و آمنة</w:t>
      </w:r>
      <w:r>
        <w:rPr>
          <w:rStyle w:val="FootnoteAnchor"/>
          <w:rtl w:val="true"/>
        </w:rPr>
        <w:footnoteReference w:id="1106"/>
      </w:r>
      <w:r>
        <w:rPr>
          <w:rFonts w:ascii="Amiri" w:hAnsi="Amiri" w:eastAsia="Amiri" w:cs="Amiri"/>
          <w:color w:val="111111"/>
          <w:sz w:val="28"/>
          <w:sz w:val="28"/>
          <w:szCs w:val="28"/>
          <w:rtl w:val="true"/>
          <w:lang w:bidi="ar-SA"/>
        </w:rPr>
        <w:t>، و أم عبد اللّه، و أمّهم أمّ ولد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1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عبد العزيز بن مروان القرشي، عن أبيه، روى عنه حمّاد الأبحّ، و سمع منه برد أبو العلاء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عبد العزيز، روى عن أبيه، روى عنه حمّاد بن يحيى الأبحّ، و برد أبو العلاء،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عاصم بن عمر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يخبّرني المخبّر عن وضين</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حين طال به الجزاء</w:t>
      </w:r>
    </w:p>
    <w:p>
      <w:pPr>
        <w:pStyle w:val="BookText"/>
        <w:rPr/>
      </w:pPr>
      <w:r>
        <w:rPr>
          <w:rFonts w:ascii="IRNazanin" w:hAnsi="IRNazanin" w:eastAsia="IRNazanin"/>
          <w:color w:val="111111"/>
          <w:sz w:val="28"/>
          <w:sz w:val="28"/>
          <w:szCs w:val="28"/>
          <w:rtl w:val="true"/>
          <w:lang w:bidi="fa-IR"/>
        </w:rPr>
        <w:t>فإنهم</w:t>
      </w:r>
      <w:r>
        <w:rPr>
          <w:rStyle w:val="FootnoteAnchor"/>
          <w:rtl w:val="true"/>
        </w:rPr>
        <w:footnoteReference w:id="1110"/>
      </w:r>
      <w:r>
        <w:rPr>
          <w:rFonts w:ascii="Amiri" w:hAnsi="Amiri" w:eastAsia="Amiri" w:cs="Amiri"/>
          <w:color w:val="111111"/>
          <w:sz w:val="28"/>
          <w:sz w:val="28"/>
          <w:szCs w:val="28"/>
          <w:rtl w:val="true"/>
          <w:lang w:bidi="ar-SA"/>
        </w:rPr>
        <w:t xml:space="preserve">تولّوا عن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إحيائها لهم السّقاء</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نخالف عن جماعتنا 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به إلى الدنيا الرّجاء</w:t>
      </w:r>
    </w:p>
    <w:p>
      <w:pPr>
        <w:pStyle w:val="BookText"/>
        <w:rPr/>
      </w:pPr>
      <w:r>
        <w:rPr>
          <w:rFonts w:ascii="Amiri" w:hAnsi="Amiri" w:eastAsia="Amiri" w:cs="Amiri"/>
          <w:color w:val="111111"/>
          <w:sz w:val="28"/>
          <w:sz w:val="28"/>
          <w:szCs w:val="28"/>
          <w:rtl w:val="true"/>
          <w:lang w:bidi="ar-SA"/>
        </w:rPr>
        <w:t xml:space="preserve">إذا حزنت أمور القوم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يأتيهم إذا كان الرّخاء</w:t>
      </w:r>
    </w:p>
    <w:p>
      <w:pPr>
        <w:pStyle w:val="BookText"/>
        <w:rPr/>
      </w:pPr>
      <w:r>
        <w:rPr>
          <w:rFonts w:ascii="Amiri" w:hAnsi="Amiri" w:eastAsia="Amiri" w:cs="Amiri"/>
          <w:color w:val="111111"/>
          <w:sz w:val="28"/>
          <w:sz w:val="28"/>
          <w:szCs w:val="28"/>
          <w:rtl w:val="true"/>
          <w:lang w:bidi="ar-SA"/>
        </w:rPr>
        <w:t xml:space="preserve">يسومكم الوليد الخسف يعدوا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ما لكم منه إباء</w:t>
      </w:r>
    </w:p>
    <w:p>
      <w:pPr>
        <w:pStyle w:val="BookText"/>
        <w:rPr/>
      </w:pPr>
      <w:r>
        <w:rPr>
          <w:rFonts w:ascii="Amiri" w:hAnsi="Amiri" w:eastAsia="Amiri" w:cs="Amiri"/>
          <w:color w:val="111111"/>
          <w:sz w:val="28"/>
          <w:sz w:val="28"/>
          <w:szCs w:val="28"/>
          <w:rtl w:val="true"/>
          <w:lang w:bidi="ar-SA"/>
        </w:rPr>
        <w:t xml:space="preserve">فإن كنتم كما قلتم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عمل الرّجال يرى الغناء</w:t>
      </w:r>
    </w:p>
    <w:p>
      <w:pPr>
        <w:pStyle w:val="BookText"/>
        <w:rPr/>
      </w:pPr>
      <w:r>
        <w:rPr>
          <w:rFonts w:ascii="Amiri" w:hAnsi="Amiri" w:eastAsia="Amiri" w:cs="Amiri"/>
          <w:color w:val="111111"/>
          <w:sz w:val="28"/>
          <w:sz w:val="28"/>
          <w:szCs w:val="28"/>
          <w:rtl w:val="true"/>
          <w:lang w:bidi="ar-SA"/>
        </w:rPr>
        <w:t>و إلاّ فاصمتوا عن ذي</w:t>
      </w:r>
      <w:r>
        <w:rPr>
          <w:rStyle w:val="FootnoteAnchor"/>
          <w:rtl w:val="true"/>
        </w:rPr>
        <w:footnoteReference w:id="1112"/>
      </w:r>
      <w:r>
        <w:rPr>
          <w:rFonts w:ascii="Amiri" w:hAnsi="Amiri" w:eastAsia="Amiri" w:cs="Amiri"/>
          <w:color w:val="111111"/>
          <w:sz w:val="28"/>
          <w:sz w:val="28"/>
          <w:szCs w:val="28"/>
          <w:rtl w:val="true"/>
          <w:lang w:bidi="ar-SA"/>
        </w:rPr>
        <w:t xml:space="preserve">و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لتخلف في مكانكم النساء</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راشد، عيّرهما بفرارهما عن يزيد بن الوليد حين دعا إلى نفسه، و كانا من أصحابه، فلحقا بالبصرة، فلما ظهر رجعا إلى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1113"/>
      </w:r>
      <w:r>
        <w:rPr>
          <w:rFonts w:ascii="Amiri" w:hAnsi="Amiri" w:eastAsia="Amiri" w:cs="Amiri"/>
          <w:color w:val="111111"/>
          <w:sz w:val="28"/>
          <w:sz w:val="28"/>
          <w:szCs w:val="28"/>
          <w:rtl w:val="true"/>
          <w:lang w:bidi="ar-SA"/>
        </w:rPr>
        <w:t>البغدادي، أنا أبو عمرو بن منده، أنا الحسن بن محمّد بن أحمد، أنا أبو الحسن اللنباني</w:t>
      </w:r>
      <w:r>
        <w:rPr>
          <w:rStyle w:val="FootnoteAnchor"/>
          <w:rtl w:val="true"/>
        </w:rPr>
        <w:footnoteReference w:id="1114"/>
      </w:r>
      <w:r>
        <w:rPr>
          <w:rFonts w:ascii="Amiri" w:hAnsi="Amiri" w:eastAsia="Amiri" w:cs="Amiri"/>
          <w:color w:val="111111"/>
          <w:sz w:val="28"/>
          <w:sz w:val="28"/>
          <w:szCs w:val="28"/>
          <w:rtl w:val="true"/>
          <w:lang w:bidi="ar-SA"/>
        </w:rPr>
        <w:t>، نا أبو بكر بن أبي الدنيا، حدّثني هارون بن مسلم، عن محمّد بن عبيد اللّه القرشي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جعفر المديني، و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bookmarkStart w:id="181" w:name="pg11411_131012"/>
    </w:p>
    <w:p>
      <w:pPr>
        <w:pStyle w:val="BookText"/>
        <w:rPr/>
      </w:pPr>
      <w:bookmarkEnd w:id="181"/>
      <w:r>
        <w:rPr>
          <w:rFonts w:ascii="Amiri" w:hAnsi="Amiri" w:eastAsia="Amiri" w:cs="Amiri"/>
          <w:color w:val="111111"/>
          <w:sz w:val="28"/>
          <w:sz w:val="28"/>
          <w:szCs w:val="28"/>
          <w:rtl w:val="true"/>
          <w:lang w:bidi="ar-SA"/>
        </w:rPr>
        <w:t>الخوارج عاصم بن عمر بن عبد العزيز فجزع عليه أخوه عبد اللّه و قال يرثيه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رمى غرضي ريب المنون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رمى في الكفّ للقوس منزعا</w:t>
      </w:r>
    </w:p>
    <w:p>
      <w:pPr>
        <w:pStyle w:val="BookText"/>
        <w:rPr/>
      </w:pPr>
      <w:r>
        <w:rPr>
          <w:rFonts w:ascii="IRNazanin" w:hAnsi="IRNazanin" w:eastAsia="IRNazanin"/>
          <w:color w:val="111111"/>
          <w:sz w:val="28"/>
          <w:sz w:val="28"/>
          <w:szCs w:val="28"/>
          <w:rtl w:val="true"/>
          <w:lang w:bidi="fa-IR"/>
        </w:rPr>
        <w:t>رمى غرض الأدنى</w:t>
      </w:r>
      <w:r>
        <w:rPr>
          <w:rStyle w:val="FootnoteAnchor"/>
          <w:rtl w:val="true"/>
        </w:rPr>
        <w:footnoteReference w:id="1116"/>
      </w:r>
      <w:r>
        <w:rPr>
          <w:rFonts w:ascii="Amiri" w:hAnsi="Amiri" w:eastAsia="Amiri" w:cs="Amiri"/>
          <w:color w:val="111111"/>
          <w:sz w:val="28"/>
          <w:sz w:val="28"/>
          <w:szCs w:val="28"/>
          <w:rtl w:val="true"/>
          <w:lang w:bidi="ar-SA"/>
        </w:rPr>
        <w:t xml:space="preserve">فأقصد 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كان في حرزا و مأوى و مفزعا</w:t>
      </w:r>
    </w:p>
    <w:p>
      <w:pPr>
        <w:pStyle w:val="BookText"/>
        <w:rPr/>
      </w:pPr>
      <w:r>
        <w:rPr>
          <w:rFonts w:ascii="Amiri" w:hAnsi="Amiri" w:eastAsia="Amiri" w:cs="Amiri"/>
          <w:color w:val="111111"/>
          <w:sz w:val="28"/>
          <w:sz w:val="28"/>
          <w:szCs w:val="28"/>
          <w:rtl w:val="true"/>
          <w:lang w:bidi="ar-SA"/>
        </w:rPr>
        <w:t xml:space="preserve">فإن تك أحزان و فائض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أثرن عبيطا من دم الحوف منقعا</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تجرّعتها في عاصم و احتسبتها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منها ما احتسى و تجرّعا</w:t>
      </w:r>
    </w:p>
    <w:p>
      <w:pPr>
        <w:pStyle w:val="BookText"/>
        <w:rPr/>
      </w:pPr>
      <w:r>
        <w:rPr>
          <w:rFonts w:ascii="Amiri" w:hAnsi="Amiri" w:eastAsia="Amiri" w:cs="Amiri"/>
          <w:color w:val="111111"/>
          <w:sz w:val="28"/>
          <w:sz w:val="28"/>
          <w:szCs w:val="28"/>
          <w:rtl w:val="true"/>
          <w:lang w:bidi="ar-SA"/>
        </w:rPr>
        <w:t>فليت المنايا كنّ خلّفن</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فإن يك حزن أو تجرع غصةأمارا نجيعا من دم الجوف منقعا</w:t>
      </w:r>
    </w:p>
    <w:p>
      <w:pPr>
        <w:pStyle w:val="BookText"/>
        <w:rPr/>
      </w:pPr>
      <w:r>
        <w:rPr>
          <w:rFonts w:ascii="Amiri" w:hAnsi="Amiri" w:eastAsia="Amiri" w:cs="Amiri"/>
          <w:color w:val="111111"/>
          <w:sz w:val="28"/>
          <w:sz w:val="28"/>
          <w:szCs w:val="28"/>
          <w:rtl w:val="true"/>
          <w:lang w:bidi="ar-SA"/>
        </w:rPr>
        <w:t xml:space="preserve">عاصما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فغشنا جميعا أو ذهبن بنا معا</w:t>
      </w:r>
    </w:p>
    <w:p>
      <w:pPr>
        <w:pStyle w:val="BookText"/>
        <w:rPr/>
      </w:pPr>
      <w:r>
        <w:rPr>
          <w:rFonts w:ascii="IRNazanin" w:hAnsi="IRNazanin" w:eastAsia="IRNazanin"/>
          <w:color w:val="111111"/>
          <w:sz w:val="28"/>
          <w:sz w:val="28"/>
          <w:szCs w:val="28"/>
          <w:rtl w:val="true"/>
          <w:lang w:bidi="fa-IR"/>
        </w:rPr>
        <w:t>أخبرنا أبو غالب محمّد بن الحسن</w:t>
      </w:r>
      <w:r>
        <w:rPr>
          <w:rStyle w:val="FootnoteAnchor"/>
          <w:rtl w:val="true"/>
        </w:rPr>
        <w:footnoteReference w:id="1119"/>
      </w:r>
      <w:r>
        <w:rPr>
          <w:rFonts w:ascii="Amiri" w:hAnsi="Amiri" w:eastAsia="Amiri" w:cs="Amiri"/>
          <w:color w:val="111111"/>
          <w:sz w:val="28"/>
          <w:sz w:val="28"/>
          <w:szCs w:val="28"/>
          <w:rtl w:val="true"/>
          <w:lang w:bidi="ar-SA"/>
        </w:rPr>
        <w:t>، أنا أبو الحسن السيرافي، أنا أحمد بن إسحاق، أنا أحمد بن عمران، نا موسى، نا خليفة</w:t>
      </w:r>
      <w:r>
        <w:rPr>
          <w:rStyle w:val="FootnoteAnchor"/>
          <w:rtl w:val="true"/>
        </w:rPr>
        <w:footnoteReference w:id="11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الوليد بن سعيد الشّيباني أن عاصما قتل في بعض حروب الضحاك بن قيس الخارجي سنة سبع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41606_73709187"/>
      <w:bookmarkStart w:id="183" w:name="_Toc70"/>
      <w:bookmarkEnd w:id="182"/>
      <w:r>
        <w:rPr/>
        <w:t>3018</w:t>
      </w:r>
      <w:r>
        <w:rPr>
          <w:rtl w:val="true"/>
        </w:rPr>
        <w:t xml:space="preserve"> - </w:t>
      </w:r>
      <w:r>
        <w:rPr>
          <w:rtl w:val="true"/>
        </w:rPr>
        <w:t>عاصم بن عمر بن قتادة بن النّعمان أبو عمر، و يقال</w:t>
      </w:r>
      <w:r>
        <w:rPr>
          <w:rtl w:val="true"/>
        </w:rPr>
        <w:t xml:space="preserve">: </w:t>
      </w:r>
      <w:r>
        <w:rPr>
          <w:rtl w:val="true"/>
        </w:rPr>
        <w:t xml:space="preserve">أبو عمرو </w:t>
      </w:r>
      <w:r>
        <w:rPr>
          <w:rtl w:val="true"/>
        </w:rPr>
        <w:t xml:space="preserve">- </w:t>
      </w:r>
      <w:r>
        <w:rPr>
          <w:rtl w:val="true"/>
        </w:rPr>
        <w:t>الأنصاري الظّفري المدني</w:t>
      </w:r>
      <w:bookmarkEnd w:id="183"/>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بن قتادة بن النّعمان 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الظّفري المدني</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حدّث عن أبيه، و أنس بن مالك، و محمود بن لبيد، و أيّوب بن بشير المعافري، و نملة بن أبي نملة الأنصاري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الفضل بن عاصم، و محمّد بن عجلان، و ابن إسحاق، و عمرو بن أبي عمرو مولى المطّلب، و عباس بن عبد اللّه بن معبد بن عباس، و محمّد بن صالح بن </w:t>
      </w:r>
    </w:p>
    <w:p>
      <w:pPr>
        <w:pStyle w:val="BookText"/>
        <w:rPr/>
      </w:pPr>
      <w:r>
        <w:rPr>
          <w:rFonts w:ascii="Amiri" w:hAnsi="Amiri" w:eastAsia="Amiri" w:cs="Amiri"/>
          <w:color w:val="111111"/>
          <w:sz w:val="28"/>
          <w:sz w:val="28"/>
          <w:szCs w:val="28"/>
          <w:rtl w:val="true"/>
          <w:lang w:bidi="ar-SA"/>
        </w:rPr>
        <w:t>دينار، و يعقوب بن محمّد الظّفري، و يزيد بن عيّاض بن جعدبة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طاهر بن خزيمة، أنا جدي أبو بكر، نا علي بن حجر، نا إسماعيل بن جعفر، عن عمرو بن أبي عمرو، عن عاصم بن عمر بن قتادة، عن محمود بن لبيد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ليحمي عبده المؤمن الدنيا و هو يحبه، كما تحمون مريضكم الطعام و الشراب تخافون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نا يزيد بن عياض، نا عاصم بن عمر بن قتادة، عن محمود بن لبيد،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أسفروا بالصّبح فإنّه أعظم للأجر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ما وقع إليّ من حديثه ما أخبرنا أبو منصور الحسين بن طلحة بن الحسين الصّالحاني، و أمّ البهاء فاطمة بنت محمّد بن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السّلمي، أنا محمّد بن إبراهيم بن المقرئ، أنا أبو يعلى الموصلي، أنا بشر بن الوليد، نا عبد الرّحمن بن سليمان بن عبد اللّه بن حنظلة بن أبي عامر الغسيل، عن عاصم بن عمر بن قتادة،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بعود المقنّع بن سنان و كان خال عاصم أخا أمه، فسلّم عليه و هو في رداء و إزار، و قد أصيب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اشتكى‌؟ و قد مسّ رأسه و لحيته بشيء من 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منع من اليوم و أسهرني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لنا حجاما، قال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بالحجام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أعلق فيه محجما،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Style w:val="FootnoteAnchor"/>
          <w:rtl w:val="true"/>
        </w:rPr>
        <w:footnoteReference w:id="1123"/>
      </w:r>
      <w:r>
        <w:rPr>
          <w:rFonts w:ascii="Amiri" w:hAnsi="Amiri" w:eastAsia="Amiri" w:cs="Amiri"/>
          <w:color w:val="111111"/>
          <w:sz w:val="28"/>
          <w:sz w:val="28"/>
          <w:szCs w:val="28"/>
          <w:rtl w:val="true"/>
          <w:lang w:bidi="ar-SA"/>
        </w:rPr>
        <w:t>، و اللّه إنّ الثواب ليصيبني أو الذباب يقع عليه فيؤذيني، فلما رأى جزعه من ذلك أنشأ يحدّثنا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شيء من أدويتكم خير أو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شرطة محجم أو شربة من عسل، أو لذعة بنار توافق داء، و ما أحبّ أن اكتوي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الحجام فأعلق المحجم في </w:t>
      </w:r>
    </w:p>
    <w:p>
      <w:pPr>
        <w:pStyle w:val="BookText"/>
        <w:rPr/>
      </w:pPr>
      <w:r>
        <w:rPr>
          <w:rFonts w:ascii="Amiri" w:hAnsi="Amiri" w:eastAsia="Amiri" w:cs="Amiri"/>
          <w:color w:val="111111"/>
          <w:sz w:val="28"/>
          <w:sz w:val="28"/>
          <w:szCs w:val="28"/>
          <w:rtl w:val="true"/>
          <w:lang w:bidi="ar-SA"/>
        </w:rPr>
        <w:t>خداعه، فلما بلغ منه حاجته شرط بمشرط معه، فأخرج اللّه ما كان فيه من صديد، و 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بن علي بن القاسم بن روّاد،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w:t>
      </w:r>
      <w:r>
        <w:rPr>
          <w:rStyle w:val="FootnoteAnchor"/>
          <w:rtl w:val="true"/>
        </w:rPr>
        <w:footnoteReference w:id="1124"/>
      </w:r>
      <w:r>
        <w:rPr>
          <w:rFonts w:ascii="Amiri" w:hAnsi="Amiri" w:eastAsia="Amiri" w:cs="Amiri"/>
          <w:color w:val="111111"/>
          <w:sz w:val="28"/>
          <w:sz w:val="28"/>
          <w:szCs w:val="28"/>
          <w:rtl w:val="true"/>
          <w:lang w:bidi="ar-SA"/>
        </w:rPr>
        <w:t>أبو جعفر أحمد بن عبد اللّه بن محمّد بن الحكم اليواني</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ذكره السمعاني و ترجم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نا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عصام بن عبد المجيد، نا أبو عامر العقدي، نا عبد الرّحمن بن سليمان بن الغسيل، عن عاصم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 بن عبد اللّه أصفر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w:t>
      </w:r>
      <w:r>
        <w:rPr>
          <w:rStyle w:val="FootnoteAnchor"/>
          <w:rtl w:val="true"/>
        </w:rPr>
        <w:footnoteReference w:id="1126"/>
      </w:r>
      <w:r>
        <w:rPr>
          <w:rFonts w:ascii="Amiri" w:hAnsi="Amiri" w:eastAsia="Amiri" w:cs="Amiri"/>
          <w:color w:val="111111"/>
          <w:sz w:val="28"/>
          <w:sz w:val="28"/>
          <w:szCs w:val="28"/>
          <w:rtl w:val="true"/>
          <w:lang w:bidi="ar-SA"/>
        </w:rPr>
        <w:t>الصّواف، نا محمّد بن عثمان، نا هاشم بن محمّد الهلالي، نا الهيثم بن عدي، حدّثني صالح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الطبقة بعد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 و عاصم بن عمر بن قتادة الأنصاري، و نافع مولى ابن عمر، و عبد اللّه بن دينار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عبد الواحد بن محمّد بن عثمان،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بن النعمان الظّفري الأنصاري، و قتادة بدري، و هو أخو أبي سعيد الخدري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بن إسماعيل، أنا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عمر بن قتادة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الثامن و العشرين بعد المائتين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الأنصاري، أنا أبو محمّد بن عبد الرّحمن، نا محمّد بن سعد، قال</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بن عمارة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لقتادة اليوم عقب، و كان آخر من بقي من ولده عاصم و يعقوب ابنا عمر بن قتادة، و كان عاصم بن عمر من العلماء بالسيرة و غيرها، و قد انقرضوا فلم يبق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بن إبراهيم، نا الحارث بن أبي أسامة، نا محمّد بن سعد</w:t>
      </w:r>
      <w:r>
        <w:rPr>
          <w:rStyle w:val="FootnoteAnchor"/>
          <w:rtl w:val="true"/>
        </w:rPr>
        <w:footnoteReference w:id="1128"/>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بن قتادة بن النعمان بن زيد بن عامر بن سواد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الخزرج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النبيت بن مالك بن الأوس من الأنصار، و أمه أم الحارث بنت سنان بن عمرو بن طلق بن عمرو</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من بني سلامان بن سعد هذيم بن قضاعة حليف بني ظفر، و يكنى عاصم أبا عمرو، ليس له عقب، و كانت له رواية للعلم، و علم بالسيرة، و مغازي رسول اللّه صلّى اللّه عليه و سلّم، و روى عنه محمّد بن إسحاق و غيره من أهل العلم، و كان ثقة كثير الحديث عالما، و وفد عاصم بن عمر على عمر بن عبد العزيز في خلافته في دين لزمه فقضاه عنه عمر، و أمر له بعد ذلك بمعونة، و أمره أن يجلس في مسجد دمشق فيحدّث الناس بمغازي رسول اللّه صلّى اللّه عليه و سلّم، و مناقب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مروان كانوا يكرهون هذا و ينهون عنه، فاجلس فحدّث الناس بذلك، ففعل ثم رجع إلى المدينة، فلم يزل بها حتى توفي سنة عشرين و مائة في خلافة هشام بن عبد الملك</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w:t>
      </w:r>
      <w:r>
        <w:rPr>
          <w:rStyle w:val="FootnoteAnchor"/>
          <w:rtl w:val="true"/>
        </w:rPr>
        <w:footnoteReference w:id="1131"/>
      </w:r>
      <w:r>
        <w:rPr>
          <w:rFonts w:ascii="Amiri" w:hAnsi="Amiri" w:eastAsia="Amiri" w:cs="Amiri"/>
          <w:color w:val="111111"/>
          <w:sz w:val="28"/>
          <w:sz w:val="28"/>
          <w:szCs w:val="28"/>
          <w:rtl w:val="true"/>
          <w:lang w:bidi="ar-SA"/>
        </w:rPr>
        <w:t xml:space="preserve">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الشيرازي، أنا أبو الحسن المقرئ، أنا أبو عبد اللّه البخاري</w:t>
      </w:r>
      <w:r>
        <w:rPr>
          <w:rStyle w:val="FootnoteAnchor"/>
          <w:rtl w:val="true"/>
        </w:rPr>
        <w:footnoteReference w:id="11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بن قتادة بن النعمان </w:t>
      </w:r>
    </w:p>
    <w:p>
      <w:pPr>
        <w:pStyle w:val="BookText"/>
        <w:rPr/>
      </w:pPr>
      <w:r>
        <w:rPr>
          <w:rFonts w:ascii="Amiri" w:hAnsi="Amiri" w:eastAsia="Amiri" w:cs="Amiri"/>
          <w:color w:val="111111"/>
          <w:sz w:val="28"/>
          <w:sz w:val="28"/>
          <w:szCs w:val="28"/>
          <w:rtl w:val="true"/>
          <w:lang w:bidi="ar-SA"/>
        </w:rPr>
        <w:t>الظفري الأنصاري المدني الأوسي، سمع أنسا، و محمود بن لبيد، و أباه، روى عنه محمّد بن إسحاق، و عمرو بن أبي عمرو، و محمّد بن عجلان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بن النعمان الظّفري، روى عن أنس بن مالك، و محمود بن لبيد، روى عنه ابن عجلان، و محمّد بن إسحاق،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و يقال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بن النّعمان الظّفري الأنصاري الأوسي المدني</w:t>
      </w:r>
      <w:r>
        <w:rPr>
          <w:rStyle w:val="FootnoteAnchor"/>
          <w:rtl w:val="true"/>
        </w:rPr>
        <w:footnoteReference w:id="1134"/>
      </w:r>
      <w:r>
        <w:rPr>
          <w:rFonts w:ascii="Amiri" w:hAnsi="Amiri" w:eastAsia="Amiri" w:cs="Amiri"/>
          <w:color w:val="111111"/>
          <w:sz w:val="28"/>
          <w:sz w:val="28"/>
          <w:szCs w:val="28"/>
          <w:rtl w:val="true"/>
          <w:lang w:bidi="ar-SA"/>
        </w:rPr>
        <w:t>، سمع أنس بن مالك، و محمود بن لبيد بن عقبة الأشهلي</w:t>
      </w:r>
      <w:r>
        <w:rPr>
          <w:rStyle w:val="FootnoteAnchor"/>
          <w:rtl w:val="true"/>
        </w:rPr>
        <w:footnoteReference w:id="1135"/>
      </w:r>
      <w:r>
        <w:rPr>
          <w:rFonts w:ascii="Amiri" w:hAnsi="Amiri" w:eastAsia="Amiri" w:cs="Amiri"/>
          <w:color w:val="111111"/>
          <w:sz w:val="28"/>
          <w:sz w:val="28"/>
          <w:szCs w:val="28"/>
          <w:rtl w:val="true"/>
          <w:lang w:bidi="ar-SA"/>
        </w:rPr>
        <w:t>، روى عنه محمّد بن عجلان، و عمرو بن أبي عمرو، و محمّد بن إسحاق، كنّاه لنا محمّد، نا محمّد قال</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عمر بن قتادة بن النّعمان أبو عمرو الأنصاري الظّفري الأوسي المدني، حدّث عن جابر بن عبد اللّه، و عبيد اللّه الخولاني، روى عنه بكير بن الأشجّ، و عبد الرّحمن بن الغسيل في الصّلاة و الطبّ، قال عمرو بن علي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عشرين و مائة، و قال أبو عيسى مثله، و قال الواقدي مثله،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مائة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أنا محمّد بن جعفر المنبجي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Style w:val="FootnoteAnchor"/>
          <w:rtl w:val="true"/>
        </w:rPr>
        <w:footnoteReference w:id="1138"/>
      </w:r>
      <w:r>
        <w:rPr>
          <w:rFonts w:ascii="Amiri" w:hAnsi="Amiri" w:eastAsia="Amiri" w:cs="Amiri"/>
          <w:color w:val="111111"/>
          <w:sz w:val="28"/>
          <w:sz w:val="28"/>
          <w:szCs w:val="28"/>
          <w:rtl w:val="true"/>
          <w:lang w:bidi="ar-SA"/>
        </w:rPr>
        <w:t xml:space="preserve">عبيد اللّه بن سعد الزهري، نا عمي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حدّثني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أشياخا و عجائز ممن كان قد أدرك رسول اللّه صلّى اللّه عليه و سلّم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بن البنّا، عن أبي الحسن محمّد بن مخلد، أنا علي بن محمّد بن خزفة، نا محمّد بن الحسين، نا ابن أبي خيثمة، نا إبراهيم بن المنذر، نا عمر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ابن شهاب كان يخلي محمّد</w:t>
      </w:r>
      <w:r>
        <w:rPr>
          <w:rStyle w:val="FootnoteAnchor"/>
          <w:rtl w:val="true"/>
        </w:rPr>
        <w:footnoteReference w:id="1139"/>
      </w:r>
      <w:r>
        <w:rPr>
          <w:rFonts w:ascii="Amiri" w:hAnsi="Amiri" w:eastAsia="Amiri" w:cs="Amiri"/>
          <w:color w:val="111111"/>
          <w:sz w:val="28"/>
          <w:sz w:val="28"/>
          <w:szCs w:val="28"/>
          <w:rtl w:val="true"/>
          <w:lang w:bidi="ar-SA"/>
        </w:rPr>
        <w:t>بن إسحاق فيتروى منه حديث عاصم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فعاصم بن عمر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ثقة، و سئل أبو زرعة عن عاصم بن عمر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w:t>
      </w:r>
      <w:r>
        <w:rPr>
          <w:rStyle w:val="FootnoteAnchor"/>
          <w:rtl w:val="true"/>
        </w:rPr>
        <w:footnoteReference w:id="1141"/>
      </w:r>
      <w:r>
        <w:rPr>
          <w:rFonts w:ascii="Amiri" w:hAnsi="Amiri" w:eastAsia="Amiri" w:cs="Amiri"/>
          <w:color w:val="111111"/>
          <w:sz w:val="28"/>
          <w:sz w:val="28"/>
          <w:szCs w:val="28"/>
          <w:rtl w:val="true"/>
          <w:lang w:bidi="ar-SA"/>
        </w:rPr>
        <w:t>ثقة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السلمي، عن</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مائة، قال سعيد بن أسد و المدائني و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عاصم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المرندي، أنا أحمد بن محمّد بن عبد اللّه، نا محمّد بن أحمد بن سليمان، أنا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عاصم بن عمر بن قتادة سنة عشرين و مائة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أحمد بن علي بن المجلي</w:t>
      </w:r>
      <w:r>
        <w:rPr>
          <w:rStyle w:val="FootnoteAnchor"/>
          <w:rtl w:val="true"/>
        </w:rPr>
        <w:footnoteReference w:id="1143"/>
      </w:r>
      <w:r>
        <w:rPr>
          <w:rFonts w:ascii="Amiri" w:hAnsi="Amiri" w:eastAsia="Amiri" w:cs="Amiri"/>
          <w:color w:val="111111"/>
          <w:sz w:val="28"/>
          <w:sz w:val="28"/>
          <w:szCs w:val="28"/>
          <w:rtl w:val="true"/>
          <w:lang w:bidi="ar-SA"/>
        </w:rPr>
        <w:t>، أنا أبو الحسين محمّد بن علي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محمّد بن محمّد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أحمد بن الحسن بن خيرون، أنا أبو القاسم عبد الملك بن محمّد، أنا محمّد بن أحمد بن الحسن، أنا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بن قتادة الأنصاري سنة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بن عبد اللّه، أنا عثمان بن أحمد بن عبد اللّه،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عاصم بن عمر بن قتادة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بن أحمد، أنا أحمد بن إسحاق، نا أحمد بن عمران، نا موسى، نا خليفة</w:t>
      </w:r>
      <w:r>
        <w:rPr>
          <w:rStyle w:val="FootnoteAnchor"/>
          <w:rtl w:val="true"/>
        </w:rPr>
        <w:footnoteReference w:id="11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عشرين و مائة مات عاصم بن عمر بن قتادة الأنصاري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الأصبهاني، أنا محمّد بن أحمد بن إسحاق، نا عمر بن أحمد بن إسحاق، نا خليفة بن خيّاط</w:t>
      </w:r>
      <w:r>
        <w:rPr>
          <w:rStyle w:val="FootnoteAnchor"/>
          <w:rtl w:val="true"/>
        </w:rPr>
        <w:footnoteReference w:id="11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عمر بن قتادة بن النعمان يكنى أبا عمرو، توفي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مخلد، أنا علي بن محمّد بن خزفة، نا محمّد بن الحسين،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مات سنة عشرين و مائة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نا أبو بكر بن أبي الدنيا، نا محمّد بن سعد، قال </w:t>
      </w:r>
    </w:p>
    <w:p>
      <w:pPr>
        <w:pStyle w:val="BookText"/>
        <w:rPr/>
      </w:pP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بن قتادة بن النّعمان الظّفري</w:t>
      </w:r>
      <w:r>
        <w:rPr>
          <w:rStyle w:val="FootnoteAnchor"/>
          <w:rtl w:val="true"/>
        </w:rPr>
        <w:footnoteReference w:id="1146"/>
      </w:r>
      <w:r>
        <w:rPr>
          <w:rFonts w:ascii="Amiri" w:hAnsi="Amiri" w:eastAsia="Amiri" w:cs="Amiri"/>
          <w:color w:val="111111"/>
          <w:sz w:val="28"/>
          <w:sz w:val="28"/>
          <w:szCs w:val="28"/>
          <w:rtl w:val="true"/>
          <w:lang w:bidi="ar-SA"/>
        </w:rPr>
        <w:t>من الأنصار، و يكنى أبا عمرو،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مائة،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أخبرني محمّد بن سعدان، عن الحسن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عاصم بن عمر بن قتادة،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محمّد بن إبراهيم بن علي، أنا أبو الطّيّب المنبجي</w:t>
      </w:r>
      <w:r>
        <w:rPr>
          <w:rStyle w:val="FootnoteAnchor"/>
          <w:rtl w:val="true"/>
        </w:rPr>
        <w:footnoteReference w:id="1147"/>
      </w:r>
      <w:r>
        <w:rPr>
          <w:rFonts w:ascii="Amiri" w:hAnsi="Amiri" w:eastAsia="Amiri" w:cs="Amiri"/>
          <w:color w:val="111111"/>
          <w:sz w:val="28"/>
          <w:sz w:val="28"/>
          <w:szCs w:val="28"/>
          <w:rtl w:val="true"/>
          <w:lang w:bidi="ar-SA"/>
        </w:rPr>
        <w:t>،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عاصم بن عمر بن قتادة سنة سبع و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بن</w:t>
      </w:r>
      <w:r>
        <w:rPr>
          <w:rStyle w:val="FootnoteAnchor"/>
          <w:rtl w:val="true"/>
        </w:rPr>
        <w:footnoteReference w:id="1148"/>
      </w:r>
      <w:r>
        <w:rPr>
          <w:rFonts w:ascii="Amiri" w:hAnsi="Amiri" w:eastAsia="Amiri" w:cs="Amiri"/>
          <w:color w:val="111111"/>
          <w:sz w:val="28"/>
          <w:sz w:val="28"/>
          <w:szCs w:val="28"/>
          <w:rtl w:val="true"/>
          <w:lang w:bidi="ar-SA"/>
        </w:rPr>
        <w:t>السّمرقندي، أنا أبو القاسم بن البسري</w:t>
      </w:r>
      <w:r>
        <w:rPr>
          <w:rStyle w:val="FootnoteAnchor"/>
          <w:rtl w:val="true"/>
        </w:rPr>
        <w:footnoteReference w:id="1149"/>
      </w:r>
      <w:r>
        <w:rPr>
          <w:rFonts w:ascii="Amiri" w:hAnsi="Amiri" w:eastAsia="Amiri" w:cs="Amiri"/>
          <w:color w:val="111111"/>
          <w:sz w:val="28"/>
          <w:sz w:val="28"/>
          <w:szCs w:val="28"/>
          <w:rtl w:val="true"/>
          <w:lang w:bidi="ar-SA"/>
        </w:rPr>
        <w:t xml:space="preserve">،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محمّد بن المغيرة، حدّثني أبو عبيد</w:t>
      </w:r>
      <w:r>
        <w:rPr>
          <w:rStyle w:val="FootnoteAnchor"/>
          <w:rtl w:val="true"/>
        </w:rPr>
        <w:footnoteReference w:id="11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مائة فيها توفي عاصم بن عمر بن قتادة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عاصم بن عمر بن قتادة الأنصاري من بني ظفر سنة تسع و عشرين و مائة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عبد الرّحمن بن عثمان التميمي، أنا علي بن أحمد المقابري، نا موسى بن إسحاق الأنصاري، نا </w:t>
      </w:r>
      <w:bookmarkStart w:id="184" w:name="pg11411_131020"/>
    </w:p>
    <w:p>
      <w:pPr>
        <w:pStyle w:val="BookText"/>
        <w:rPr/>
      </w:pPr>
      <w:bookmarkEnd w:id="184"/>
      <w:r>
        <w:rPr>
          <w:rFonts w:ascii="Amiri" w:hAnsi="Amiri" w:eastAsia="Amiri" w:cs="Amiri"/>
          <w:color w:val="111111"/>
          <w:sz w:val="28"/>
          <w:sz w:val="28"/>
          <w:szCs w:val="28"/>
          <w:rtl w:val="true"/>
          <w:lang w:bidi="ar-SA"/>
        </w:rPr>
        <w:t>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عاصم بن عمر بن قتادة سنة تسع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السّلمي، عن أبي محمّد التميمي،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عاصم بن عمر بن قتادة سنة تسع و عشرين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41608_73709187"/>
      <w:bookmarkStart w:id="186" w:name="_Toc71"/>
      <w:bookmarkEnd w:id="185"/>
      <w:r>
        <w:rPr/>
        <w:t>3019</w:t>
      </w:r>
      <w:r>
        <w:rPr>
          <w:rtl w:val="true"/>
        </w:rPr>
        <w:t xml:space="preserve"> - </w:t>
      </w:r>
      <w:r>
        <w:rPr>
          <w:rtl w:val="true"/>
        </w:rPr>
        <w:t>عاصم بن عمرو التميمي</w:t>
      </w:r>
      <w:bookmarkEnd w:id="186"/>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التميمي</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من فرسان بني تميم و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فتح دومة مع خالد بن الوليد و غير ذلك من أيام العراق، و قال في ذلك و في غيره أشعارا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السّجستاني، 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عاصم بن عمرو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فتح دومة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لكاف حافظ غير 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دلاّها وديعة في اليمّ</w:t>
      </w:r>
    </w:p>
    <w:p>
      <w:pPr>
        <w:pStyle w:val="BookText"/>
        <w:rPr/>
      </w:pPr>
      <w:r>
        <w:rPr>
          <w:rFonts w:ascii="Amiri" w:hAnsi="Amiri" w:eastAsia="Amiri" w:cs="Amiri"/>
          <w:color w:val="111111"/>
          <w:sz w:val="28"/>
          <w:sz w:val="28"/>
          <w:szCs w:val="28"/>
          <w:rtl w:val="true"/>
          <w:lang w:bidi="ar-SA"/>
        </w:rPr>
        <w:t>فخليته</w:t>
      </w:r>
      <w:r>
        <w:rPr>
          <w:rStyle w:val="FootnoteAnchor"/>
          <w:rtl w:val="true"/>
        </w:rPr>
        <w:footnoteReference w:id="1152"/>
      </w:r>
      <w:r>
        <w:rPr>
          <w:rFonts w:ascii="Amiri" w:hAnsi="Amiri" w:eastAsia="Amiri" w:cs="Amiri"/>
          <w:color w:val="111111"/>
          <w:sz w:val="28"/>
          <w:sz w:val="28"/>
          <w:szCs w:val="28"/>
          <w:rtl w:val="true"/>
          <w:lang w:bidi="ar-SA"/>
        </w:rPr>
        <w:t xml:space="preserve">و القوم لمّا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بدومة يحشون الدماق</w:t>
      </w:r>
      <w:r>
        <w:rPr>
          <w:rStyle w:val="FootnoteAnchor"/>
          <w:rtl w:val="true"/>
        </w:rPr>
        <w:footnoteReference w:id="1153"/>
      </w:r>
      <w:r>
        <w:rPr>
          <w:rFonts w:ascii="Amiri" w:hAnsi="Amiri" w:eastAsia="Amiri" w:cs="Amiri"/>
          <w:color w:val="111111"/>
          <w:sz w:val="28"/>
          <w:sz w:val="28"/>
          <w:szCs w:val="28"/>
          <w:rtl w:val="true"/>
          <w:lang w:bidi="ar-SA"/>
        </w:rPr>
        <w:t>من الغمّ</w:t>
      </w:r>
    </w:p>
    <w:p>
      <w:pPr>
        <w:pStyle w:val="BookText"/>
        <w:rPr/>
      </w:pPr>
      <w:r>
        <w:rPr>
          <w:rFonts w:ascii="Amiri" w:hAnsi="Amiri" w:eastAsia="Amiri" w:cs="Amiri"/>
          <w:color w:val="111111"/>
          <w:sz w:val="28"/>
          <w:sz w:val="28"/>
          <w:szCs w:val="28"/>
          <w:rtl w:val="true"/>
          <w:lang w:bidi="ar-SA"/>
        </w:rPr>
        <w:t xml:space="preserve">و أنعمت نعمى فيهم لعشيرتي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ما قد يريبني بني رهم</w:t>
      </w:r>
      <w:r>
        <w:rPr>
          <w:rStyle w:val="FootnoteAnchor"/>
          <w:rtl w:val="true"/>
        </w:rPr>
        <w:footnoteReference w:id="115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محمّد، و طلحة، و المهلّب، و عمرو قالا</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من ولّى مع سهيل بن عدي، فدفع لواء سجستان إلى عاصم بن عمرو، و كان عاصم من الصّحابة</w:t>
      </w:r>
      <w:r>
        <w:rPr>
          <w:rFonts w:eastAsia="Amiri" w:cs="Amiri" w:ascii="Amiri" w:hAnsi="Amiri"/>
          <w:color w:val="111111"/>
          <w:sz w:val="28"/>
          <w:szCs w:val="28"/>
          <w:rtl w:val="true"/>
          <w:lang w:bidi="ar-SA"/>
        </w:rPr>
        <w:t xml:space="preserve">. </w:t>
      </w:r>
      <w:bookmarkStart w:id="187" w:name="pg11411_131021"/>
    </w:p>
    <w:p>
      <w:pPr>
        <w:pStyle w:val="BookText"/>
        <w:rPr/>
      </w:pPr>
      <w:bookmarkEnd w:id="187"/>
      <w:r>
        <w:rPr>
          <w:rFonts w:ascii="Amiri" w:hAnsi="Amiri" w:eastAsia="Amiri" w:cs="Amiri"/>
          <w:color w:val="111111"/>
          <w:sz w:val="28"/>
          <w:sz w:val="28"/>
          <w:szCs w:val="28"/>
          <w:rtl w:val="true"/>
          <w:lang w:bidi="ar-SA"/>
        </w:rPr>
        <w:t>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عاصم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ورودهم السّواد و مقامهم به و عدد الأيام التي قبلها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جلبنا الخيل و الإبل المهارى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الأعراض أعراض السّواد</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 لم ير مثلنا صبرا و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مثلها سحاب هاد</w:t>
      </w:r>
    </w:p>
    <w:p>
      <w:pPr>
        <w:pStyle w:val="BookText"/>
        <w:rPr/>
      </w:pPr>
      <w:r>
        <w:rPr>
          <w:rFonts w:ascii="IRNazanin" w:hAnsi="IRNazanin" w:eastAsia="IRNazanin"/>
          <w:color w:val="111111"/>
          <w:sz w:val="28"/>
          <w:sz w:val="28"/>
          <w:szCs w:val="28"/>
          <w:rtl w:val="true"/>
          <w:lang w:bidi="fa-IR"/>
        </w:rPr>
        <w:t>شحنّا جانب الملطاط</w:t>
      </w:r>
      <w:r>
        <w:rPr>
          <w:rStyle w:val="FootnoteAnchor"/>
          <w:rtl w:val="true"/>
        </w:rPr>
        <w:footnoteReference w:id="1159"/>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لا يزول عن البعاد</w:t>
      </w:r>
    </w:p>
    <w:p>
      <w:pPr>
        <w:pStyle w:val="BookText"/>
        <w:rPr/>
      </w:pPr>
      <w:r>
        <w:rPr>
          <w:rFonts w:ascii="Amiri" w:hAnsi="Amiri" w:eastAsia="Amiri" w:cs="Amiri"/>
          <w:color w:val="111111"/>
          <w:sz w:val="28"/>
          <w:sz w:val="28"/>
          <w:szCs w:val="28"/>
          <w:rtl w:val="true"/>
          <w:lang w:bidi="ar-SA"/>
        </w:rPr>
        <w:t xml:space="preserve">لزمنا جانب الملطاط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الزرع يقمع للحصاد</w:t>
      </w:r>
    </w:p>
    <w:p>
      <w:pPr>
        <w:pStyle w:val="BookText"/>
        <w:rPr/>
      </w:pPr>
      <w:r>
        <w:rPr>
          <w:rFonts w:ascii="Amiri" w:hAnsi="Amiri" w:eastAsia="Amiri" w:cs="Amiri"/>
          <w:color w:val="111111"/>
          <w:sz w:val="28"/>
          <w:sz w:val="28"/>
          <w:szCs w:val="28"/>
          <w:rtl w:val="true"/>
          <w:lang w:bidi="ar-SA"/>
        </w:rPr>
        <w:t xml:space="preserve">لنأتي معشرا ألبوا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الأنبار أنبار العباد</w:t>
      </w:r>
    </w:p>
    <w:p>
      <w:pPr>
        <w:pStyle w:val="BookText"/>
        <w:rPr/>
      </w:pPr>
      <w:r>
        <w:rPr>
          <w:rFonts w:ascii="Amiri" w:hAnsi="Amiri" w:eastAsia="Amiri" w:cs="Amiri"/>
          <w:color w:val="111111"/>
          <w:sz w:val="28"/>
          <w:sz w:val="28"/>
          <w:szCs w:val="28"/>
          <w:rtl w:val="true"/>
          <w:lang w:bidi="ar-SA"/>
        </w:rPr>
        <w:t xml:space="preserve">لنأتي معشرا قصفا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يعضّل بالوراد</w:t>
      </w:r>
    </w:p>
    <w:p>
      <w:pPr>
        <w:pStyle w:val="Heading4"/>
        <w:numPr>
          <w:ilvl w:val="3"/>
          <w:numId w:val="1"/>
        </w:numPr>
        <w:rPr/>
      </w:pPr>
      <w:bookmarkStart w:id="188" w:name="__RefHeading___Toc1141610_73709187"/>
      <w:bookmarkStart w:id="189" w:name="_Toc72"/>
      <w:bookmarkEnd w:id="188"/>
      <w:r>
        <w:rPr/>
        <w:t>3020</w:t>
      </w:r>
      <w:r>
        <w:rPr>
          <w:rtl w:val="true"/>
        </w:rPr>
        <w:t xml:space="preserve"> - </w:t>
      </w:r>
      <w:r>
        <w:rPr>
          <w:rtl w:val="true"/>
        </w:rPr>
        <w:t xml:space="preserve">عاصم بن عمرو </w:t>
      </w:r>
      <w:r>
        <w:rPr>
          <w:rtl w:val="true"/>
        </w:rPr>
        <w:t xml:space="preserve">- </w:t>
      </w:r>
      <w:r>
        <w:rPr>
          <w:rtl w:val="true"/>
        </w:rPr>
        <w:t>و يقال</w:t>
      </w:r>
      <w:r>
        <w:rPr>
          <w:rtl w:val="true"/>
        </w:rPr>
        <w:t xml:space="preserve">: </w:t>
      </w:r>
      <w:r>
        <w:rPr>
          <w:rtl w:val="true"/>
        </w:rPr>
        <w:t xml:space="preserve">ابن عوف </w:t>
      </w:r>
      <w:r>
        <w:rPr>
          <w:rtl w:val="true"/>
        </w:rPr>
        <w:t xml:space="preserve">- </w:t>
      </w:r>
      <w:r>
        <w:rPr>
          <w:rtl w:val="true"/>
        </w:rPr>
        <w:t>البجلي</w:t>
      </w:r>
      <w:bookmarkEnd w:id="189"/>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أحد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به مع حجر بن عدي في اثني عشر رجلا إلى عذراء في خلافة معاوية، فقتل بعضهم و نجا بعضهم، و كان عاصم ممن أطلق شفاعة يزيد بن أسد، و كتاب جرير بن عبد اللّه البجليّين، و قد تقدّم سياق قصته في ترجمة الأرقم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أمامة الباهلي، و عمير مولى عمر، و عمرو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 القاسم بن عبد الرّحمن الشامي، و طارق بن عبد الرّحمن، و فرقد السّبخي، و مالك بن مغول، و الحجّاج بن أرطأة، و محمّد بن عبد الرّحمن بن أبي ليلى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في كتابه، ثم أخبرنا أبو القاسم بن السّمرقندي، أنا أبو القاسم يوسف بن الحسن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بن أحمد بن فارس، نا يونس بن حبيب، نا أبو داود، نا جعفر بن سليمان، عن فرقد، عن </w:t>
      </w:r>
    </w:p>
    <w:p>
      <w:pPr>
        <w:pStyle w:val="BookText"/>
        <w:rPr/>
      </w:pPr>
      <w:r>
        <w:rPr>
          <w:rFonts w:ascii="Amiri" w:hAnsi="Amiri" w:eastAsia="Amiri" w:cs="Amiri"/>
          <w:color w:val="111111"/>
          <w:sz w:val="28"/>
          <w:sz w:val="28"/>
          <w:szCs w:val="28"/>
          <w:rtl w:val="true"/>
          <w:lang w:bidi="ar-SA"/>
        </w:rPr>
        <w:t>عاصم بن عمرو البجلي، عن أبي أمامة،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قوم من هذه الأمّة على طعم و شرب و لهو و لعب، فيصبحون قد مسخوا</w:t>
      </w:r>
      <w:r>
        <w:rPr>
          <w:rStyle w:val="FootnoteAnchor"/>
          <w:rtl w:val="true"/>
        </w:rPr>
        <w:footnoteReference w:id="1161"/>
      </w:r>
      <w:r>
        <w:rPr>
          <w:rFonts w:ascii="Amiri" w:hAnsi="Amiri" w:eastAsia="Amiri" w:cs="Amiri"/>
          <w:color w:val="111111"/>
          <w:sz w:val="28"/>
          <w:sz w:val="28"/>
          <w:szCs w:val="28"/>
          <w:rtl w:val="true"/>
          <w:lang w:bidi="ar-SA"/>
        </w:rPr>
        <w:t>قردة و خنازير، و ليصيبنّهم خسف و قذف حتى يصبح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الليلة ببني فلان، و خسف الليلة بدار فلان خواصّ، و ليرسلنّ عليهم حاصبا حجارة من السماء، كما أرسلت على قوم لوط، على قبائل منها و على دور، و ليرسلنّ عليهم الريح العقيم التي أهلكت عادا على قبائل منها و على دور، لشربهم الخمر، و لبسهم الحرير، و اتّخاذهم القينات، و أكلهم الربا و قطيعتهم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خصلة</w:t>
      </w:r>
      <w:r>
        <w:rPr>
          <w:rStyle w:val="FootnoteAnchor"/>
          <w:rtl w:val="true"/>
        </w:rPr>
        <w:footnoteReference w:id="1162"/>
      </w:r>
      <w:r>
        <w:rPr>
          <w:rFonts w:ascii="Amiri" w:hAnsi="Amiri" w:eastAsia="Amiri" w:cs="Amiri"/>
          <w:color w:val="111111"/>
          <w:sz w:val="28"/>
          <w:sz w:val="28"/>
          <w:szCs w:val="28"/>
          <w:rtl w:val="true"/>
          <w:lang w:bidi="ar-SA"/>
        </w:rPr>
        <w:t>نسيها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w:t>
      </w:r>
      <w:r>
        <w:rPr>
          <w:rStyle w:val="FootnoteAnchor"/>
          <w:rtl w:val="true"/>
        </w:rPr>
        <w:footnoteReference w:id="1163"/>
      </w:r>
      <w:r>
        <w:rPr>
          <w:rFonts w:ascii="Amiri" w:hAnsi="Amiri" w:eastAsia="Amiri" w:cs="Amiri"/>
          <w:color w:val="111111"/>
          <w:sz w:val="28"/>
          <w:sz w:val="28"/>
          <w:szCs w:val="28"/>
          <w:rtl w:val="true"/>
          <w:lang w:bidi="ar-SA"/>
        </w:rPr>
        <w:t>، أنا أبو علي بن المذهب، أنا أحمد بن جعفر، نا عبد اللّه بن أحمد</w:t>
      </w:r>
      <w:r>
        <w:rPr>
          <w:rStyle w:val="FootnoteAnchor"/>
          <w:rtl w:val="true"/>
        </w:rPr>
        <w:footnoteReference w:id="1164"/>
      </w:r>
      <w:r>
        <w:rPr>
          <w:rFonts w:ascii="Amiri" w:hAnsi="Amiri" w:eastAsia="Amiri" w:cs="Amiri"/>
          <w:color w:val="111111"/>
          <w:sz w:val="28"/>
          <w:sz w:val="28"/>
          <w:szCs w:val="28"/>
          <w:rtl w:val="true"/>
          <w:lang w:bidi="ar-SA"/>
        </w:rPr>
        <w:t>، حدّثني أبي، نا سيّار بن حاتم، نا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 فرقدا يوما فوجدته 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w:t>
      </w:r>
      <w:r>
        <w:rPr>
          <w:rStyle w:val="FootnoteAnchor"/>
          <w:rtl w:val="true"/>
        </w:rPr>
        <w:footnoteReference w:id="1165"/>
      </w:r>
      <w:r>
        <w:rPr>
          <w:rFonts w:ascii="Amiri" w:hAnsi="Amiri" w:eastAsia="Amiri" w:cs="Amiri"/>
          <w:color w:val="111111"/>
          <w:sz w:val="28"/>
          <w:sz w:val="28"/>
          <w:szCs w:val="28"/>
          <w:rtl w:val="true"/>
          <w:lang w:bidi="ar-SA"/>
        </w:rPr>
        <w:t>فرقد لأسألنك اليوم عن هذا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قولك في الخسف و القذف أ شيء تقول أنت، أو تؤثره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آثره عن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عمرو البجلي، عن أبي أمامة، عن النبي صلّى اللّه عليه و سلّم، و حدّثني قتادة عن سعيد بن المسيّب، و حدّثني به إبراهيم النّخعي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w:t>
      </w:r>
      <w:r>
        <w:rPr>
          <w:rStyle w:val="FootnoteAnchor"/>
          <w:rtl w:val="true"/>
        </w:rPr>
        <w:footnoteReference w:id="1166"/>
      </w:r>
      <w:r>
        <w:rPr>
          <w:rFonts w:ascii="Amiri" w:hAnsi="Amiri" w:eastAsia="Amiri" w:cs="Amiri"/>
          <w:color w:val="111111"/>
          <w:sz w:val="28"/>
          <w:sz w:val="28"/>
          <w:szCs w:val="28"/>
          <w:rtl w:val="true"/>
          <w:lang w:bidi="ar-SA"/>
        </w:rPr>
        <w:t>طائفة من أمّتي على أكل و شرب و لهو و لعب، ثم يصبحون قردة و خنازير، و يبعث على أحياء من أحيائهم ريح فتنسفهم كما تنسف</w:t>
      </w:r>
      <w:r>
        <w:rPr>
          <w:rStyle w:val="FootnoteAnchor"/>
          <w:rtl w:val="true"/>
        </w:rPr>
        <w:footnoteReference w:id="1167"/>
      </w:r>
      <w:r>
        <w:rPr>
          <w:rFonts w:ascii="Amiri" w:hAnsi="Amiri" w:eastAsia="Amiri" w:cs="Amiri"/>
          <w:color w:val="111111"/>
          <w:sz w:val="28"/>
          <w:sz w:val="28"/>
          <w:szCs w:val="28"/>
          <w:rtl w:val="true"/>
          <w:lang w:bidi="ar-SA"/>
        </w:rPr>
        <w:t>من كان قبلهم، باستحلالهم الخمر</w:t>
      </w:r>
      <w:r>
        <w:rPr>
          <w:rStyle w:val="FootnoteAnchor"/>
          <w:rtl w:val="true"/>
        </w:rPr>
        <w:footnoteReference w:id="1168"/>
      </w:r>
      <w:r>
        <w:rPr>
          <w:rFonts w:ascii="Amiri" w:hAnsi="Amiri" w:eastAsia="Amiri" w:cs="Amiri"/>
          <w:color w:val="111111"/>
          <w:sz w:val="28"/>
          <w:sz w:val="28"/>
          <w:szCs w:val="28"/>
          <w:rtl w:val="true"/>
          <w:lang w:bidi="ar-SA"/>
        </w:rPr>
        <w:t>، و ضربهم بالدفوف، و اتّخاذهم القينات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المقرئ، نا محمّد بن علي بن محمّد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أحمد بن محمّد البزّاز</w:t>
      </w:r>
      <w:r>
        <w:rPr>
          <w:rStyle w:val="FootnoteAnchor"/>
          <w:rtl w:val="true"/>
        </w:rPr>
        <w:footnoteReference w:id="1169"/>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عيسى بن علي بن عيسى، أنا عبد اللّه بن محمّد بن عبد العزيز، نا أبو بكر بن أبي شيبة، نا أبو الأحوص، عن طارق، عن عاصم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نفر من أهل العراق إلى عمر، فلمّا قدموا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فسألوه عمّا يحل للرجل من امرأته و هي حائض، و عن غسل الجنابة، و عن صلاة الرجل في بيته، 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سحرة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نحن بسحرة،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سألتموني عن خصال ما سألني عنها أحد بعد إذ سألت رسول اللّه صلّى اللّه عليه و سلّم عنها غيركم،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صلاة الرجل في بيته فنور، فنوّروا بيوتكم، و أمّا ما للرجل من امرأته و هي حائض، فله ما فوق الإزار، و أمّا غسل الجنابة فتوضأ</w:t>
      </w:r>
      <w:r>
        <w:rPr>
          <w:rStyle w:val="FootnoteAnchor"/>
          <w:rtl w:val="true"/>
        </w:rPr>
        <w:footnoteReference w:id="1170"/>
      </w:r>
      <w:r>
        <w:rPr>
          <w:rFonts w:ascii="Amiri" w:hAnsi="Amiri" w:eastAsia="Amiri" w:cs="Amiri"/>
          <w:color w:val="111111"/>
          <w:sz w:val="28"/>
          <w:sz w:val="28"/>
          <w:szCs w:val="28"/>
          <w:rtl w:val="true"/>
          <w:lang w:bidi="ar-SA"/>
        </w:rPr>
        <w:t>وضوءك للصّلاة ثم اغسل رأسك، ثم أفض على سائر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إسرائيل، عن أبي إسحاق، عن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أخبرناه</w:t>
      </w:r>
      <w:r>
        <w:rPr>
          <w:rStyle w:val="FootnoteAnchor"/>
          <w:rtl w:val="true"/>
        </w:rPr>
        <w:footnoteReference w:id="1171"/>
      </w:r>
      <w:r>
        <w:rPr>
          <w:rFonts w:ascii="Amiri" w:hAnsi="Amiri" w:eastAsia="Amiri" w:cs="Amiri"/>
          <w:color w:val="111111"/>
          <w:sz w:val="28"/>
          <w:sz w:val="28"/>
          <w:szCs w:val="28"/>
          <w:rtl w:val="true"/>
          <w:lang w:bidi="ar-SA"/>
        </w:rPr>
        <w:t>أبو الفضل محمّد بن إسماعيل الفضيلي، أنا أحمد بن محمّد الخليلي، أنا علي بن أحمد الخزاعي، أنا الهيثم بن كليب، نا الحسن بن علي بن عفان العامري، نا عبيد اللّه بن موسى، عن إسرائيل، عن أبي إسحاق، عن عاصم بن عمرو البجلي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نفرا من أهل الكوفة أتوا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نسألك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الرجل في بيته تطوّعا، و ما يصلح للرجل من امرأته إذا حاضت، و عن الاغتسال من الجنابة،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سحرة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العراق‌؟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فبإذن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سألتموني عن خصال ما سألني عنهن أحد منذ سألت رسول اللّه صلّى اللّه عليه و سلّم، أمّا صلاة الرجل في بيته تطوعا فإنه نور، فنوّر بيتك، و أمّا ما يصلح للرجل من امرأته فإنها تتزر فله ما فوق الإزار من الضم و التقبيل و لا يطّلع على ما أسفل من ذلك، و أما الاغتسال من الجنابة، فإنك تتوضأ</w:t>
      </w:r>
      <w:r>
        <w:rPr>
          <w:rStyle w:val="FootnoteAnchor"/>
          <w:rtl w:val="true"/>
        </w:rPr>
        <w:footnoteReference w:id="1173"/>
      </w:r>
      <w:r>
        <w:rPr>
          <w:rFonts w:ascii="Amiri" w:hAnsi="Amiri" w:eastAsia="Amiri" w:cs="Amiri"/>
          <w:color w:val="111111"/>
          <w:sz w:val="28"/>
          <w:sz w:val="28"/>
          <w:szCs w:val="28"/>
          <w:rtl w:val="true"/>
          <w:lang w:bidi="ar-SA"/>
        </w:rPr>
        <w:t xml:space="preserve">وضوءك للصّلاة ثم تصبّ على </w:t>
      </w:r>
    </w:p>
    <w:p>
      <w:pPr>
        <w:pStyle w:val="BookText"/>
        <w:rPr/>
      </w:pPr>
      <w:r>
        <w:rPr>
          <w:rFonts w:ascii="Amiri" w:hAnsi="Amiri" w:eastAsia="Amiri" w:cs="Amiri"/>
          <w:color w:val="111111"/>
          <w:sz w:val="28"/>
          <w:sz w:val="28"/>
          <w:szCs w:val="28"/>
          <w:rtl w:val="true"/>
          <w:lang w:bidi="ar-SA"/>
        </w:rPr>
        <w:t>رأسك ثلاثا، ثم تصبّ على سائر جسدك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w:t>
      </w:r>
      <w:r>
        <w:rPr>
          <w:rStyle w:val="FootnoteAnchor"/>
          <w:rtl w:val="true"/>
        </w:rPr>
        <w:footnoteReference w:id="1174"/>
      </w:r>
      <w:r>
        <w:rPr>
          <w:rFonts w:ascii="Amiri" w:hAnsi="Amiri" w:eastAsia="Amiri" w:cs="Amiri"/>
          <w:color w:val="111111"/>
          <w:sz w:val="28"/>
          <w:sz w:val="28"/>
          <w:szCs w:val="28"/>
          <w:rtl w:val="true"/>
          <w:lang w:bidi="ar-SA"/>
        </w:rPr>
        <w:t>زيد بن أبي أنيسة، عن أبي إسحاق، عن عاصم، عن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العبّاس أحمد بن منصور المالكي، و أبو القاسم علي بن محمّد بن أبي العلاء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القاسم، أنا خيثمة بن سليمان، نا هلال بن العلاء الرّقّي، نا أبي، و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أنيسة، عن أبي إسحاق، عن عاصم بن عمرو، عن عمير مولى عمر بن الخطّاب، قال هلال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اللفظ لأبي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نفرا من العراق أتوا عمر بن الخطّاب بالمدينة،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من العراق، و العراق</w:t>
      </w:r>
      <w:r>
        <w:rPr>
          <w:rStyle w:val="FootnoteAnchor"/>
          <w:rtl w:val="true"/>
        </w:rPr>
        <w:footnoteReference w:id="1175"/>
      </w:r>
      <w:r>
        <w:rPr>
          <w:rFonts w:ascii="Amiri" w:hAnsi="Amiri" w:eastAsia="Amiri" w:cs="Amiri"/>
          <w:color w:val="111111"/>
          <w:sz w:val="28"/>
          <w:sz w:val="28"/>
          <w:szCs w:val="28"/>
          <w:rtl w:val="true"/>
          <w:lang w:bidi="ar-SA"/>
        </w:rPr>
        <w:t>يومئذ ثغر،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بإذن جئتم أو عصاة‌؟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جئنا بإذن،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لنسألك يا أمير المؤمنين عن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من الجنابة، و عن صلاة الرجل في بيته، و عن ما للرجل من امرأته إذا كانت حائضا،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سحرة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سألتموني عن خصال سألت عنها رسول اللّه صلّى اللّه عليه و سلّم و ما سألني عنها أحد قبلكم، سألته عن الغسل من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بشمالك على يمينك ثم تدخل يدك في الإناء فتغسل فرجك و ما أصابك، ثم توضّأ وضوءك للصّلاة، ثم تفرغ على رأسك ثلاث مرات تدلك رأسك في كل مرة، و تغسل سائر جسدك، و أمّا صلاة الرجل في بيته فهو نور، فنوّر بيتك ما استطعت، و أما الحائض فلك ما فوق الإزار، و ليس لك</w:t>
      </w:r>
      <w:r>
        <w:rPr>
          <w:rStyle w:val="FootnoteAnchor"/>
          <w:rtl w:val="true"/>
        </w:rPr>
        <w:footnoteReference w:id="1176"/>
      </w:r>
      <w:r>
        <w:rPr>
          <w:rFonts w:ascii="Amiri" w:hAnsi="Amiri" w:eastAsia="Amiri" w:cs="Amiri"/>
          <w:color w:val="111111"/>
          <w:sz w:val="28"/>
          <w:sz w:val="28"/>
          <w:szCs w:val="28"/>
          <w:rtl w:val="true"/>
          <w:lang w:bidi="ar-SA"/>
        </w:rPr>
        <w:t>ما تحته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خيثمة زهير بن معاوية، عن أبي إسحاق، عن عاصم، عن أحد النفر الذين أتوا عمر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أخبرناه</w:t>
      </w:r>
      <w:r>
        <w:rPr>
          <w:rStyle w:val="FootnoteAnchor"/>
          <w:rtl w:val="true"/>
        </w:rPr>
        <w:footnoteReference w:id="1177"/>
      </w:r>
      <w:r>
        <w:rPr>
          <w:rFonts w:ascii="Amiri" w:hAnsi="Amiri" w:eastAsia="Amiri" w:cs="Amiri"/>
          <w:color w:val="111111"/>
          <w:sz w:val="28"/>
          <w:sz w:val="28"/>
          <w:szCs w:val="28"/>
          <w:rtl w:val="true"/>
          <w:lang w:bidi="ar-SA"/>
        </w:rPr>
        <w:t xml:space="preserve">أبو القاسم بن السّمرقندي، و أبو عبد اللّه محمّد بن طلحة بن علي،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بن عبد اللّه، أنا عبيد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نا عبد اللّه بن محمّد</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بن عبد العزيز، نا علي بن الجعد، أنا زهير، عن أبي إسحاق، عن عاصم بن عمرو الشامي عن أحد النفر الذين أتوا عمر بن الخطاب، و كانوا ثلاثة،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لتحدثنا عن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الرجل في بيته التطوّع، و ما للرجل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سحرة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سألتموني عن خصال سألت عنهن رسول اللّه صلّى اللّه عليه و سلّم ما سألني عنهن أحد منذ سألته، أمّا صلاة الرجل في بيته التطوع فنور، فنوّر بيتك، و أمّا للرجل من امرأته إذا أحدثت فما فوق الإزار من التقبيل و الضم لا يطّلع</w:t>
      </w:r>
      <w:r>
        <w:rPr>
          <w:rStyle w:val="FootnoteAnchor"/>
          <w:rtl w:val="true"/>
        </w:rPr>
        <w:footnoteReference w:id="1179"/>
      </w:r>
      <w:r>
        <w:rPr>
          <w:rFonts w:ascii="Amiri" w:hAnsi="Amiri" w:eastAsia="Amiri" w:cs="Amiri"/>
          <w:color w:val="111111"/>
          <w:sz w:val="28"/>
          <w:sz w:val="28"/>
          <w:szCs w:val="28"/>
          <w:rtl w:val="true"/>
          <w:lang w:bidi="ar-SA"/>
        </w:rPr>
        <w:t>إلى ما تحته، و أمّا الغسل من الجنابة فتوضّأ وضوءك للصّلاة ثم أفض على رأسك و على جسدك، ثم تنحّ من مغتسلك فاغسل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شعبة بن الحجّاج، عن عاصم، عن رجل، عن القوم الذين سألوا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أنا أبو محمّد الجوهري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r>
        <w:rPr>
          <w:rStyle w:val="FootnoteAnchor"/>
          <w:rtl w:val="true"/>
        </w:rPr>
        <w:footnoteReference w:id="1180"/>
      </w:r>
      <w:r>
        <w:rPr>
          <w:rFonts w:ascii="Amiri" w:hAnsi="Amiri" w:eastAsia="Amiri" w:cs="Amiri"/>
          <w:color w:val="111111"/>
          <w:sz w:val="28"/>
          <w:sz w:val="28"/>
          <w:szCs w:val="28"/>
          <w:rtl w:val="true"/>
          <w:lang w:bidi="ar-SA"/>
        </w:rPr>
        <w:t>، حدّثني أبي،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عمرو البجلي، فحدّث</w:t>
      </w:r>
      <w:r>
        <w:rPr>
          <w:rStyle w:val="FootnoteAnchor"/>
          <w:rtl w:val="true"/>
        </w:rPr>
        <w:footnoteReference w:id="1181"/>
      </w:r>
      <w:r>
        <w:rPr>
          <w:rFonts w:ascii="Amiri" w:hAnsi="Amiri" w:eastAsia="Amiri" w:cs="Amiri"/>
          <w:color w:val="111111"/>
          <w:sz w:val="28"/>
          <w:sz w:val="28"/>
          <w:szCs w:val="28"/>
          <w:rtl w:val="true"/>
          <w:lang w:bidi="ar-SA"/>
        </w:rPr>
        <w:t>عن رجل من القوم الذي سألوا عمر بن الخطّاب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أتيناك لنسألك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الرجل في بيته تطوعا، و عن الغسل من الجنابة، و عن الرجل ما يصلح له من امرأته إذا كان حائضا؟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سحّار أنتم‌؟ لقد سألتموني عن شيء ما سألني عنه أحد منذ سألت</w:t>
      </w:r>
      <w:r>
        <w:rPr>
          <w:rStyle w:val="FootnoteAnchor"/>
          <w:rtl w:val="true"/>
        </w:rPr>
        <w:footnoteReference w:id="1182"/>
      </w: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الرجل في بيته تطوّعا نور، فمن شاء نوّر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الغسل من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فرجه ثم يتوضأ ثم يفيض على رأسه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فوق الإزار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محمّد بن عبد الرّحمن بن أبي ليلى، عن عاصم، عن</w:t>
      </w:r>
      <w:r>
        <w:rPr>
          <w:rStyle w:val="FootnoteAnchor"/>
          <w:rtl w:val="true"/>
        </w:rPr>
        <w:footnoteReference w:id="1183"/>
      </w:r>
      <w:r>
        <w:rPr>
          <w:rFonts w:ascii="Amiri" w:hAnsi="Amiri" w:eastAsia="Amiri" w:cs="Amiri"/>
          <w:color w:val="111111"/>
          <w:sz w:val="28"/>
          <w:sz w:val="28"/>
          <w:szCs w:val="28"/>
          <w:rtl w:val="true"/>
          <w:lang w:bidi="ar-SA"/>
        </w:rPr>
        <w:t>عمرو بن شرحبيل، عن عمرو بن أبي ليلى سيئ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السّلام، أنا أبو الحسن بن خزفة، نا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حديث ابن مهدي عن مالك بن مغول عن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عاصم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امرأته و هي حائض‌؟ فكتب يحيى بن معين بيده على ابن عمرو أن عمر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أبو شعيب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w:t>
      </w:r>
      <w:r>
        <w:rPr>
          <w:rStyle w:val="FootnoteAnchor"/>
          <w:rtl w:val="true"/>
        </w:rPr>
        <w:footnoteReference w:id="1184"/>
      </w:r>
      <w:r>
        <w:rPr>
          <w:rFonts w:ascii="Amiri" w:hAnsi="Amiri" w:eastAsia="Amiri" w:cs="Amiri"/>
          <w:color w:val="111111"/>
          <w:sz w:val="28"/>
          <w:sz w:val="28"/>
          <w:szCs w:val="28"/>
          <w:rtl w:val="true"/>
          <w:lang w:bidi="ar-SA"/>
        </w:rPr>
        <w:t>بن رشيق، أنا أبو بشر محمّد بن أحمد، أخبرني محمّد بن سعدان، عن الحسن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إحدى و خمسين بعث زياد بحجر بن عدي بن معاوية بن جبلة بن الأدبر، و إنّما سمّي الأدبر أنه ضرب بالسّيف على إليته فسمّي الأدبر، بعث به و بثلاثة عشر رجلا إلى معاوية مع وائل بن حجر الحضرمي، و كثير بن شهاب الحارثي، فقتل معاوية منهم ستة و ترك الآخرين، فكان ممن قتل حجر قتله هدبة</w:t>
      </w:r>
      <w:r>
        <w:rPr>
          <w:rStyle w:val="FootnoteAnchor"/>
          <w:rtl w:val="true"/>
        </w:rPr>
        <w:footnoteReference w:id="1185"/>
      </w:r>
      <w:r>
        <w:rPr>
          <w:rFonts w:ascii="Amiri" w:hAnsi="Amiri" w:eastAsia="Amiri" w:cs="Amiri"/>
          <w:color w:val="111111"/>
          <w:sz w:val="28"/>
          <w:sz w:val="28"/>
          <w:szCs w:val="28"/>
          <w:rtl w:val="true"/>
          <w:lang w:bidi="ar-SA"/>
        </w:rPr>
        <w:t>بن الفياض القضاعي صبرا، و قتل الآخرين معه، و ترك الباقين، و كان فيهم سعيد بن نمران الهمداني، فطلب فيه حمزة</w:t>
      </w:r>
      <w:r>
        <w:rPr>
          <w:rStyle w:val="FootnoteAnchor"/>
          <w:rtl w:val="true"/>
        </w:rPr>
        <w:footnoteReference w:id="1186"/>
      </w:r>
      <w:r>
        <w:rPr>
          <w:rFonts w:ascii="Amiri" w:hAnsi="Amiri" w:eastAsia="Amiri" w:cs="Amiri"/>
          <w:color w:val="111111"/>
          <w:sz w:val="28"/>
          <w:sz w:val="28"/>
          <w:szCs w:val="28"/>
          <w:rtl w:val="true"/>
          <w:lang w:bidi="ar-SA"/>
        </w:rPr>
        <w:t>بن مالك فترك، و كان فيهم الأرقم بن عبد اللّه الكندي، و طلب فيه وائل بن حجر فترك، و كان فيهم عاصم بن عمرو البجلي فطلب فيه جرير بن عبد اللّه البجلي فترك</w:t>
      </w:r>
      <w:r>
        <w:rPr>
          <w:rStyle w:val="FootnoteAnchor"/>
          <w:rtl w:val="true"/>
        </w:rPr>
        <w:footnoteReference w:id="1187"/>
      </w:r>
      <w:r>
        <w:rPr>
          <w:rFonts w:ascii="Amiri" w:hAnsi="Amiri" w:eastAsia="Amiri" w:cs="Amiri"/>
          <w:color w:val="111111"/>
          <w:sz w:val="28"/>
          <w:sz w:val="28"/>
          <w:szCs w:val="28"/>
          <w:rtl w:val="true"/>
          <w:lang w:bidi="ar-SA"/>
        </w:rPr>
        <w:t>، و كان فيهم كريم بن عفيف الخثعمي فطلب فيه سمي بن عبد اللّه، فترك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محمّد بن أحمد، أنا الأحوص بن المفضّل، نا</w:t>
      </w:r>
      <w:r>
        <w:rPr>
          <w:rStyle w:val="FootnoteAnchor"/>
          <w:rtl w:val="true"/>
        </w:rPr>
        <w:footnoteReference w:id="1188"/>
      </w:r>
      <w:r>
        <w:rPr>
          <w:rFonts w:ascii="Amiri" w:hAnsi="Amiri" w:eastAsia="Amiri" w:cs="Amiri"/>
          <w:color w:val="111111"/>
          <w:sz w:val="28"/>
          <w:sz w:val="28"/>
          <w:szCs w:val="28"/>
          <w:rtl w:val="true"/>
          <w:lang w:bidi="ar-SA"/>
        </w:rPr>
        <w:t xml:space="preserve">أبي المفضّل بن غسان، نا يحيى بن </w:t>
      </w:r>
    </w:p>
    <w:p>
      <w:pPr>
        <w:pStyle w:val="BookText"/>
        <w:rPr/>
      </w:pPr>
      <w:r>
        <w:rPr>
          <w:rFonts w:ascii="Amiri" w:hAnsi="Amiri" w:eastAsia="Amiri" w:cs="Amiri"/>
          <w:color w:val="111111"/>
          <w:sz w:val="28"/>
          <w:sz w:val="28"/>
          <w:szCs w:val="28"/>
          <w:rtl w:val="true"/>
          <w:lang w:bidi="ar-SA"/>
        </w:rPr>
        <w:t>معين، عن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عاصم بن عمرو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حديث واحد فيما قال يحيى، و قال ابن نمير قدم علينا من الشام في زمن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البجلي</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روى عنه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البجلي يحدّث عنه مالك بن مغول، و سمع منه شعبة،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عاصم بن عمرو البجلي،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كوفيا قدم من الشام زمن</w:t>
      </w:r>
      <w:r>
        <w:rPr>
          <w:rStyle w:val="FootnoteAnchor"/>
          <w:rtl w:val="true"/>
        </w:rPr>
        <w:footnoteReference w:id="1190"/>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البجلي،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 الأحوص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ضمرة بن حبيب بن صهيب،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عاصم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بكيليكم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نوفا، الآية في شعبان و الحدثان في رمضان، و قال محمّد بن</w:t>
      </w:r>
      <w:r>
        <w:rPr>
          <w:rStyle w:val="FootnoteAnchor"/>
          <w:rtl w:val="true"/>
        </w:rPr>
        <w:footnoteReference w:id="1193"/>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روح بن عبادة، نا مرزوق أبو عبد اللّه الشامي، عن عاصم بن عمرو البجلي،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لتبعثنّ ريح قوله، روى عنه أبو إسحاق الهمداني و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بن مغول، و روى فرقد عن عاصم بن عمرو النّخعي، عن أبي أمامة،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ليضعفن</w:t>
      </w:r>
      <w:r>
        <w:rPr>
          <w:rStyle w:val="FootnoteAnchor"/>
          <w:rtl w:val="true"/>
        </w:rPr>
        <w:footnoteReference w:id="1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ليعصفن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أمّتي الريح كما أضعفت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ليعصفن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نمير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عاصم بن عمرو البجلي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زمن خالد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البجلي روى عن أبي أمامة عن عمير مولى عمر فيما رواه زيد بن أبي أنيسة، عن أبي إسحاق عنه، روى عنه أبو إسحاق الهمداني، و شعبة، و طارق بن عبد الرّحمن، و فرقد السّبخي، و مالك بن مغول، و حجاج بن أرطأة، و القاسم بن عبد الرّحمن، و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 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صدوق، و كتبه البخاري في كتاب الضعفاء، 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عبد الملك بن محمّد، أنا أبو علي بن الصّوّاف، نا محمّد بن عثمان بن أبي شيبة، قال في أسماء أصحاب عمر بن الخطّاب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196"/>
      </w:r>
      <w:r>
        <w:rPr>
          <w:rFonts w:ascii="Amiri" w:hAnsi="Amiri" w:eastAsia="Amiri" w:cs="Amiri"/>
          <w:color w:val="111111"/>
          <w:sz w:val="28"/>
          <w:sz w:val="28"/>
          <w:szCs w:val="28"/>
          <w:rtl w:val="true"/>
          <w:lang w:bidi="ar-SA"/>
        </w:rPr>
        <w:t>في موضع آخر في تسمية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 بن عمرو البجلي</w:t>
      </w:r>
      <w:r>
        <w:rPr>
          <w:rStyle w:val="FootnoteAnchor"/>
          <w:rtl w:val="true"/>
        </w:rPr>
        <w:footnoteReference w:id="1197"/>
      </w:r>
      <w:r>
        <w:rPr>
          <w:rFonts w:ascii="Amiri" w:hAnsi="Amiri" w:eastAsia="Amiri" w:cs="Amiri"/>
          <w:color w:val="111111"/>
          <w:sz w:val="28"/>
          <w:sz w:val="28"/>
          <w:szCs w:val="28"/>
          <w:rtl w:val="true"/>
          <w:lang w:bidi="ar-SA"/>
        </w:rPr>
        <w:t>، عن علي خرجنا مع رسول اللّه صلّى اللّه عليه و سلّم حتى إذا كنا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عمرو البجلي حدّث عن أبي أمامة الباهلي، و عمير مولى عمر بن الخطّاب، روى عنه أبو إسحاق السّبيعي، و شعبة، و طارق بن عبد الرّحمن، و فرقد السّبخي، و مالك بن مغول، و حجاج بن أرطأة، و القاسم بن عبد الرّحمن، و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حدّثني 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أبو يعلى المامطيري، نا محمّد بن إبراهيم بن شعيب،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النّخعي عن أبي أمامة، عن النبي صلّى اللّه عليه و سلّم، روى عنه فرقد السّبخي، و لم يثبت حديثه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bookmarkStart w:id="190" w:name="pg11411_131029"/>
    </w:p>
    <w:p>
      <w:pPr>
        <w:pStyle w:val="Heading4"/>
        <w:numPr>
          <w:ilvl w:val="3"/>
          <w:numId w:val="1"/>
        </w:numPr>
        <w:rPr/>
      </w:pPr>
      <w:bookmarkStart w:id="191" w:name="__RefHeading___Toc1141612_73709187"/>
      <w:bookmarkStart w:id="192" w:name="_Toc73"/>
      <w:bookmarkEnd w:id="190"/>
      <w:bookmarkEnd w:id="191"/>
      <w:r>
        <w:rPr/>
        <w:t>3021</w:t>
      </w:r>
      <w:r>
        <w:rPr>
          <w:rtl w:val="true"/>
        </w:rPr>
        <w:t xml:space="preserve"> - </w:t>
      </w:r>
      <w:r>
        <w:rPr>
          <w:rtl w:val="true"/>
        </w:rPr>
        <w:t>عاصم بن محمّد بن بحدل الكلبي</w:t>
      </w:r>
      <w:bookmarkEnd w:id="192"/>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محمّد بن بحدل الكلبي</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ذو قدمة في اليمن، و تقدّم، و كان على جند أهل دمشق في غزو بعض الصوائف، و كان رأسا على اليمن في بعض حروب أبي الهيذام، و ذلك يوم أتوا دمشق من باب كيسان، فظفر بهم أبو الهيذام، فهرب عاصم حتى لحق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أنا أبو القاسم بن أبي العقب، أنا أحمد بن إبراهيم، نا ابن عائذ، أخبرني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ولى عبد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خلافة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أربعين ألفا من أهل الشام و الجزيرة و الموصل، فكان على أهل فلسطين محمّد بن زيادة اللّخمي، و على أهل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محمّد من أهل الأردن، و على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بحدل الكلبي، و على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الكندي، و على أهل قنّسرين، و على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مدحرج الربعي، و على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العراهم الأزدي من السّحّاج</w:t>
      </w:r>
      <w:r>
        <w:rPr>
          <w:rStyle w:val="FootnoteAnchor"/>
          <w:rtl w:val="true"/>
        </w:rPr>
        <w:footnoteReference w:id="1200"/>
      </w:r>
      <w:r>
        <w:rPr>
          <w:rFonts w:ascii="Amiri" w:hAnsi="Amiri" w:eastAsia="Amiri" w:cs="Amiri"/>
          <w:color w:val="111111"/>
          <w:sz w:val="28"/>
          <w:sz w:val="28"/>
          <w:szCs w:val="28"/>
          <w:rtl w:val="true"/>
          <w:lang w:bidi="ar-SA"/>
        </w:rPr>
        <w:t>و أنه نزل دابق، 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و ذكر أنه أفاده إيّاه بعض أهل دمشق عن أبيه عن جده و أهل بيته من المرّيّين 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كلب سيري سيرة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أثخني بالضّرب في الرّءوس</w:t>
      </w:r>
    </w:p>
    <w:p>
      <w:pPr>
        <w:pStyle w:val="BookText"/>
        <w:rPr/>
      </w:pPr>
      <w:r>
        <w:rPr>
          <w:rFonts w:ascii="Amiri" w:hAnsi="Amiri" w:eastAsia="Amiri" w:cs="Amiri"/>
          <w:color w:val="111111"/>
          <w:sz w:val="28"/>
          <w:sz w:val="28"/>
          <w:szCs w:val="28"/>
          <w:rtl w:val="true"/>
          <w:lang w:bidi="ar-SA"/>
        </w:rPr>
        <w:t xml:space="preserve">سيري إلى قيس بلا تخميس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أطاعوا الأمر من إبليس</w:t>
      </w:r>
    </w:p>
    <w:p>
      <w:pPr>
        <w:pStyle w:val="BookText"/>
        <w:rPr/>
      </w:pPr>
      <w:r>
        <w:rPr>
          <w:rFonts w:ascii="Amiri" w:hAnsi="Amiri" w:eastAsia="Amiri" w:cs="Amiri"/>
          <w:color w:val="111111"/>
          <w:sz w:val="28"/>
          <w:sz w:val="28"/>
          <w:szCs w:val="28"/>
          <w:rtl w:val="true"/>
          <w:lang w:bidi="ar-SA"/>
        </w:rPr>
        <w:t>و قال أبو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ببرز منكم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ألفا و ألفا قاتلوا كلّ حاسب</w:t>
      </w:r>
    </w:p>
    <w:p>
      <w:pPr>
        <w:pStyle w:val="BookText"/>
        <w:rPr/>
      </w:pPr>
      <w:r>
        <w:rPr>
          <w:rFonts w:ascii="Amiri" w:hAnsi="Amiri" w:eastAsia="Amiri" w:cs="Amiri"/>
          <w:color w:val="111111"/>
          <w:sz w:val="28"/>
          <w:sz w:val="28"/>
          <w:szCs w:val="28"/>
          <w:rtl w:val="true"/>
          <w:lang w:bidi="ar-SA"/>
        </w:rPr>
        <w:t xml:space="preserve">غداة أتانا عاصم في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عبّأ الجبنا حماة الكتائب</w:t>
      </w:r>
    </w:p>
    <w:p>
      <w:pPr>
        <w:pStyle w:val="BookText"/>
        <w:rPr/>
      </w:pPr>
      <w:r>
        <w:rPr>
          <w:rFonts w:ascii="Amiri" w:hAnsi="Amiri" w:eastAsia="Amiri" w:cs="Amiri"/>
          <w:color w:val="111111"/>
          <w:sz w:val="28"/>
          <w:sz w:val="28"/>
          <w:szCs w:val="28"/>
          <w:rtl w:val="true"/>
          <w:lang w:bidi="ar-SA"/>
        </w:rPr>
        <w:t xml:space="preserve">فلمّا رآني صدّع الخوف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نجّاه سرحوب كريم المناسب</w:t>
      </w:r>
    </w:p>
    <w:p>
      <w:pPr>
        <w:pStyle w:val="BookText"/>
        <w:rPr/>
      </w:pPr>
      <w:r>
        <w:rPr>
          <w:rFonts w:ascii="Amiri" w:hAnsi="Amiri" w:eastAsia="Amiri" w:cs="Amiri"/>
          <w:color w:val="111111"/>
          <w:sz w:val="28"/>
          <w:sz w:val="28"/>
          <w:szCs w:val="28"/>
          <w:rtl w:val="true"/>
          <w:lang w:bidi="ar-SA"/>
        </w:rPr>
        <w:t xml:space="preserve">و ما ردّ وجه البحدلي 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باب بغداد كأسرع هارب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ثقفته عصية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غلاظ رقاب الهام شوس الحواجب </w:t>
      </w:r>
      <w:bookmarkStart w:id="193" w:name="pg11411_131030"/>
    </w:p>
    <w:p>
      <w:pPr>
        <w:pStyle w:val="BookText"/>
        <w:rPr/>
      </w:pPr>
      <w:bookmarkEnd w:id="193"/>
      <w:r>
        <w:rPr>
          <w:rFonts w:ascii="Amiri" w:hAnsi="Amiri" w:eastAsia="Amiri" w:cs="Amiri"/>
          <w:color w:val="111111"/>
          <w:sz w:val="28"/>
          <w:sz w:val="28"/>
          <w:szCs w:val="28"/>
          <w:rtl w:val="true"/>
          <w:lang w:bidi="ar-SA"/>
        </w:rPr>
        <w:t xml:space="preserve">لعاطوه كأسا مرّة الطعم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مدامة ندمان و لا كأس شارب</w:t>
      </w:r>
    </w:p>
    <w:p>
      <w:pPr>
        <w:pStyle w:val="BookText"/>
        <w:rPr/>
      </w:pPr>
      <w:r>
        <w:rPr>
          <w:rFonts w:ascii="Amiri" w:hAnsi="Amiri" w:eastAsia="Amiri" w:cs="Amiri"/>
          <w:color w:val="111111"/>
          <w:sz w:val="28"/>
          <w:sz w:val="28"/>
          <w:szCs w:val="28"/>
          <w:rtl w:val="true"/>
          <w:lang w:bidi="ar-SA"/>
        </w:rPr>
        <w:t xml:space="preserve">بها رويت غسّان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و فرّت عن حجال الكواعب</w:t>
      </w:r>
    </w:p>
    <w:p>
      <w:pPr>
        <w:pStyle w:val="BookText"/>
        <w:rPr/>
      </w:pPr>
      <w:r>
        <w:rPr>
          <w:rFonts w:ascii="Amiri" w:hAnsi="Amiri" w:eastAsia="Amiri" w:cs="Amiri"/>
          <w:color w:val="111111"/>
          <w:sz w:val="28"/>
          <w:sz w:val="28"/>
          <w:szCs w:val="28"/>
          <w:rtl w:val="true"/>
          <w:lang w:bidi="ar-SA"/>
        </w:rPr>
        <w:t xml:space="preserve">و سقنا بها شعبان و الحيّ مذججا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داريّا بلا قول كاذب</w:t>
      </w:r>
    </w:p>
    <w:p>
      <w:pPr>
        <w:pStyle w:val="BookText"/>
        <w:rPr/>
      </w:pPr>
      <w:r>
        <w:rPr>
          <w:rFonts w:ascii="Amiri" w:hAnsi="Amiri" w:eastAsia="Amiri" w:cs="Amiri"/>
          <w:color w:val="111111"/>
          <w:sz w:val="28"/>
          <w:sz w:val="28"/>
          <w:szCs w:val="28"/>
          <w:rtl w:val="true"/>
          <w:lang w:bidi="ar-SA"/>
        </w:rPr>
        <w:t xml:space="preserve">و حذّت رقاب السّكسّكيين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فأمسوا و هم ما بين عان و هارب</w:t>
      </w:r>
    </w:p>
    <w:p>
      <w:pPr>
        <w:pStyle w:val="BookText"/>
        <w:rPr/>
      </w:pPr>
      <w:r>
        <w:rPr>
          <w:rFonts w:ascii="Amiri" w:hAnsi="Amiri" w:eastAsia="Amiri" w:cs="Amiri"/>
          <w:color w:val="111111"/>
          <w:sz w:val="28"/>
          <w:sz w:val="28"/>
          <w:szCs w:val="28"/>
          <w:rtl w:val="true"/>
          <w:lang w:bidi="ar-SA"/>
        </w:rPr>
        <w:t xml:space="preserve">سأنفيكم يا آل قحطان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السحر أو أقصى بلاد المغارب</w:t>
      </w:r>
    </w:p>
    <w:p>
      <w:pPr>
        <w:pStyle w:val="BookText"/>
        <w:rPr/>
      </w:pPr>
      <w:r>
        <w:rPr>
          <w:rFonts w:ascii="Amiri" w:hAnsi="Amiri" w:eastAsia="Amiri" w:cs="Amiri"/>
          <w:color w:val="111111"/>
          <w:sz w:val="28"/>
          <w:sz w:val="28"/>
          <w:szCs w:val="28"/>
          <w:rtl w:val="true"/>
          <w:lang w:bidi="ar-SA"/>
        </w:rPr>
        <w:t xml:space="preserve">و أخرجكم عن ريفنا إن 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قليلا أو تسيل رواحبي</w:t>
      </w:r>
    </w:p>
    <w:p>
      <w:pPr>
        <w:pStyle w:val="Heading4"/>
        <w:numPr>
          <w:ilvl w:val="3"/>
          <w:numId w:val="1"/>
        </w:numPr>
        <w:rPr/>
      </w:pPr>
      <w:bookmarkStart w:id="194" w:name="__RefHeading___Toc1141614_73709187"/>
      <w:bookmarkStart w:id="195" w:name="_Toc74"/>
      <w:bookmarkEnd w:id="194"/>
      <w:r>
        <w:rPr/>
        <w:t>3022</w:t>
      </w:r>
      <w:r>
        <w:rPr>
          <w:rtl w:val="true"/>
        </w:rPr>
        <w:t xml:space="preserve"> - </w:t>
      </w:r>
      <w:r>
        <w:rPr>
          <w:rtl w:val="true"/>
        </w:rPr>
        <w:t>عاصم بن محمّد بن سعيد</w:t>
      </w:r>
      <w:bookmarkEnd w:id="195"/>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وجوه أصحاب الفضل بن صالح الهاشمي، له ذكر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41616_73709187"/>
      <w:bookmarkStart w:id="197" w:name="_Toc75"/>
      <w:bookmarkEnd w:id="196"/>
      <w:r>
        <w:rPr/>
        <w:t>3023</w:t>
      </w:r>
      <w:r>
        <w:rPr>
          <w:rtl w:val="true"/>
        </w:rPr>
        <w:t xml:space="preserve"> - </w:t>
      </w:r>
      <w:r>
        <w:rPr>
          <w:rtl w:val="true"/>
        </w:rPr>
        <w:t>عاصم بن محمّد بن أبي مسلم أبو الفتح الدّينوري</w:t>
      </w:r>
      <w:bookmarkEnd w:id="197"/>
    </w:p>
    <w:p>
      <w:pPr>
        <w:pStyle w:val="BookText"/>
        <w:rPr/>
      </w:pPr>
      <w:r>
        <w:rPr>
          <w:rFonts w:ascii="Amiri" w:hAnsi="Amiri" w:eastAsia="Amiri" w:cs="Amiri"/>
          <w:color w:val="111111"/>
          <w:sz w:val="28"/>
          <w:sz w:val="28"/>
          <w:szCs w:val="28"/>
          <w:rtl w:val="true"/>
          <w:lang w:bidi="ar-SA"/>
        </w:rPr>
        <w:t>سمع بدمشق أبا نصر بن الجبّان، و أبا مسعود صالح بن أحمد بن القاسم الميانجي</w:t>
      </w:r>
      <w:r>
        <w:rPr>
          <w:rStyle w:val="FootnoteAnchor"/>
          <w:rtl w:val="true"/>
        </w:rPr>
        <w:footnoteReference w:id="1201"/>
      </w:r>
      <w:r>
        <w:rPr>
          <w:rFonts w:ascii="Amiri" w:hAnsi="Amiri" w:eastAsia="Amiri" w:cs="Amiri"/>
          <w:color w:val="111111"/>
          <w:sz w:val="28"/>
          <w:sz w:val="28"/>
          <w:szCs w:val="28"/>
          <w:rtl w:val="true"/>
          <w:lang w:bidi="ar-SA"/>
        </w:rPr>
        <w:t>بصيدا، و أبا عبد اللّه بن نظيف بمصر، و أبا حفص عمر بن أحمد بن محمّد بن عيسى ببوصير</w:t>
      </w:r>
      <w:r>
        <w:rPr>
          <w:rStyle w:val="FootnoteAnchor"/>
          <w:rtl w:val="true"/>
        </w:rPr>
        <w:footnoteReference w:id="1202"/>
      </w:r>
      <w:r>
        <w:rPr>
          <w:rFonts w:ascii="Amiri" w:hAnsi="Amiri" w:eastAsia="Amiri" w:cs="Amiri"/>
          <w:color w:val="111111"/>
          <w:sz w:val="28"/>
          <w:sz w:val="28"/>
          <w:szCs w:val="28"/>
          <w:rtl w:val="true"/>
          <w:lang w:bidi="ar-SA"/>
        </w:rPr>
        <w:t>، و أبا محمّد بن جميع، و أبا الحسين بن الترجمان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نصر بن إبراهيم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و أبو الفضل أحمد بن الحسين بن عمر بن القاسم بن بنت الكاملي، أنا أبو نصر عبد الوهاب بن عبد اللّه بن عمر المرّي، أنا إسماعيل بن القاسم بن إسماعيل الحلبي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الحميد الغضائري، نا الحسن بن يحيى بن الربيع الجرجاني، نا القاسم بن الحكم، نا عبيد اللّه بن الوليد الوصّافي، عن محمّد بن سوقة،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اشتاق إلى الجنة سابق إلى الخيرات، و من أشفق من النار لها عن الشهوات، و من ترقّب الموت صبر عن اللذّات، و من زهد في الدنيا هانت عليه المصيبات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w:t>
      </w:r>
      <w:bookmarkStart w:id="198" w:name="pg11411_131031"/>
    </w:p>
    <w:p>
      <w:pPr>
        <w:pStyle w:val="BookText"/>
        <w:rPr/>
      </w:pPr>
      <w:bookmarkEnd w:id="198"/>
      <w:r>
        <w:rPr>
          <w:rFonts w:ascii="IRNazanin" w:hAnsi="IRNazanin" w:eastAsia="IRNazanin"/>
          <w:color w:val="111111"/>
          <w:sz w:val="28"/>
          <w:sz w:val="28"/>
          <w:szCs w:val="28"/>
          <w:rtl w:val="true"/>
          <w:lang w:bidi="fa-IR"/>
        </w:rPr>
        <w:t>أخبرنا أبو الحسن</w:t>
      </w:r>
      <w:r>
        <w:rPr>
          <w:rStyle w:val="FootnoteAnchor"/>
          <w:rtl w:val="true"/>
        </w:rPr>
        <w:footnoteReference w:id="1203"/>
      </w:r>
      <w:r>
        <w:rPr>
          <w:rFonts w:ascii="Amiri" w:hAnsi="Amiri" w:eastAsia="Amiri" w:cs="Amiri"/>
          <w:color w:val="111111"/>
          <w:sz w:val="28"/>
          <w:sz w:val="28"/>
          <w:szCs w:val="28"/>
          <w:rtl w:val="true"/>
          <w:lang w:bidi="ar-SA"/>
        </w:rPr>
        <w:t xml:space="preserve">بن كامل، 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عاصم بن محمّد، أنا الفقيه أبو حفص عمر بن أحمد بن عيسى ببوصير، أنا القاضي أبو الحسن علي بن الحسين الأنطاكي، أنا الفتح بن شخرف العابد عن بعض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رجل على</w:t>
      </w:r>
      <w:r>
        <w:rPr>
          <w:rStyle w:val="FootnoteAnchor"/>
          <w:rtl w:val="true"/>
        </w:rPr>
        <w:footnoteReference w:id="1204"/>
      </w:r>
      <w:r>
        <w:rPr>
          <w:rFonts w:ascii="Amiri" w:hAnsi="Amiri" w:eastAsia="Amiri" w:cs="Amiri"/>
          <w:color w:val="111111"/>
          <w:sz w:val="28"/>
          <w:sz w:val="28"/>
          <w:szCs w:val="28"/>
          <w:rtl w:val="true"/>
          <w:lang w:bidi="ar-SA"/>
        </w:rPr>
        <w:t>الخليل، فقال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سألزم نفسي الصّفح عن كلّ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كثرت منه عليّ الجرائم</w:t>
      </w:r>
    </w:p>
    <w:p>
      <w:pPr>
        <w:pStyle w:val="BookText"/>
        <w:rPr/>
      </w:pPr>
      <w:r>
        <w:rPr>
          <w:rFonts w:ascii="Amiri" w:hAnsi="Amiri" w:eastAsia="Amiri" w:cs="Amiri"/>
          <w:color w:val="111111"/>
          <w:sz w:val="28"/>
          <w:sz w:val="28"/>
          <w:szCs w:val="28"/>
          <w:rtl w:val="true"/>
          <w:lang w:bidi="ar-SA"/>
        </w:rPr>
        <w:t xml:space="preserve">و ما الناس إلاّ واحد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و مشروف و مثلي مقاوم</w:t>
      </w:r>
    </w:p>
    <w:p>
      <w:pPr>
        <w:pStyle w:val="BookText"/>
        <w:rPr/>
      </w:pPr>
      <w:r>
        <w:rPr>
          <w:rFonts w:ascii="Amiri" w:hAnsi="Amiri" w:eastAsia="Amiri" w:cs="Amiri"/>
          <w:color w:val="111111"/>
          <w:sz w:val="28"/>
          <w:sz w:val="28"/>
          <w:szCs w:val="28"/>
          <w:rtl w:val="true"/>
          <w:lang w:bidi="ar-SA"/>
        </w:rPr>
        <w:t xml:space="preserve">فأمّا الذي فوقي فأعرف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فيه الحقّ و الحقّ لازم</w:t>
      </w:r>
    </w:p>
    <w:p>
      <w:pPr>
        <w:pStyle w:val="BookText"/>
        <w:rPr/>
      </w:pPr>
      <w:r>
        <w:rPr>
          <w:rFonts w:ascii="Amiri" w:hAnsi="Amiri" w:eastAsia="Amiri" w:cs="Amiri"/>
          <w:color w:val="111111"/>
          <w:sz w:val="28"/>
          <w:sz w:val="28"/>
          <w:szCs w:val="28"/>
          <w:rtl w:val="true"/>
          <w:lang w:bidi="ar-SA"/>
        </w:rPr>
        <w:t xml:space="preserve">و أمّا الذي مثلي فإن زال أو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 إنّ الفضل بالعزّ حازم</w:t>
      </w:r>
    </w:p>
    <w:p>
      <w:pPr>
        <w:pStyle w:val="BookText"/>
        <w:rPr/>
      </w:pPr>
      <w:r>
        <w:rPr>
          <w:rFonts w:ascii="Amiri" w:hAnsi="Amiri" w:eastAsia="Amiri" w:cs="Amiri"/>
          <w:color w:val="111111"/>
          <w:sz w:val="28"/>
          <w:sz w:val="28"/>
          <w:szCs w:val="28"/>
          <w:rtl w:val="true"/>
          <w:lang w:bidi="ar-SA"/>
        </w:rPr>
        <w:t xml:space="preserve">و أمّا الذي دوني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صنت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 عرضي و إن لام لائم</w:t>
      </w:r>
    </w:p>
    <w:p>
      <w:pPr>
        <w:pStyle w:val="BookText"/>
        <w:rPr/>
      </w:pPr>
      <w:r>
        <w:rPr>
          <w:rFonts w:ascii="Amiri" w:hAnsi="Amiri" w:eastAsia="Amiri" w:cs="Amiri"/>
          <w:color w:val="111111"/>
          <w:sz w:val="28"/>
          <w:sz w:val="28"/>
          <w:szCs w:val="28"/>
          <w:rtl w:val="true"/>
          <w:lang w:bidi="ar-SA"/>
        </w:rPr>
        <w:t>كذا قال، و سقط منه شيخ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نا نصر الفقيه، أنا أبو الفتح عاصم بن محمّد الدّينوري، أنا أبو حفص عمر بن أحمد بن محمّد، أنا القاضي أبو الحسن علي بن الحسين الأنطاكي، أنشدني شيخ من شيوخ الموصل نبيل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أسير لشهوة و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للمشتهي لغير الجميل</w:t>
      </w:r>
    </w:p>
    <w:p>
      <w:pPr>
        <w:pStyle w:val="BookText"/>
        <w:rPr/>
      </w:pPr>
      <w:r>
        <w:rPr>
          <w:rFonts w:ascii="Amiri" w:hAnsi="Amiri" w:eastAsia="Amiri" w:cs="Amiri"/>
          <w:color w:val="111111"/>
          <w:sz w:val="28"/>
          <w:sz w:val="28"/>
          <w:szCs w:val="28"/>
          <w:rtl w:val="true"/>
          <w:lang w:bidi="ar-SA"/>
        </w:rPr>
        <w:t xml:space="preserve">شهوات الإنسان تكسبه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تلقيه في البلاء الطويل</w:t>
      </w:r>
    </w:p>
    <w:p>
      <w:pPr>
        <w:pStyle w:val="Heading4"/>
        <w:numPr>
          <w:ilvl w:val="3"/>
          <w:numId w:val="1"/>
        </w:numPr>
        <w:rPr/>
      </w:pPr>
      <w:bookmarkStart w:id="199" w:name="__RefHeading___Toc1141618_73709187"/>
      <w:bookmarkStart w:id="200" w:name="_Toc76"/>
      <w:bookmarkEnd w:id="199"/>
      <w:r>
        <w:rPr/>
        <w:t>3024</w:t>
      </w:r>
      <w:r>
        <w:rPr>
          <w:rtl w:val="true"/>
        </w:rPr>
        <w:t xml:space="preserve"> - </w:t>
      </w:r>
      <w:r>
        <w:rPr>
          <w:rtl w:val="true"/>
        </w:rPr>
        <w:t>عاصم بن محمّد</w:t>
      </w:r>
      <w:bookmarkEnd w:id="200"/>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محمّد</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 كرره المؤلف للمرة الثالثة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الأردن، كان أميرا على من خرج منهم لغزو الصّائفة مع عبد الكبير بن عبد الحميد في أيّام المأمون، تقدّم ذكره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41620_73709187"/>
      <w:bookmarkStart w:id="202" w:name="_Toc77"/>
      <w:bookmarkEnd w:id="201"/>
      <w:r>
        <w:rPr/>
        <w:t>3025</w:t>
      </w:r>
      <w:r>
        <w:rPr>
          <w:rtl w:val="true"/>
        </w:rPr>
        <w:t xml:space="preserve"> - </w:t>
      </w:r>
      <w:r>
        <w:rPr>
          <w:rtl w:val="true"/>
        </w:rPr>
        <w:t>عاصم بن أبي النّجود</w:t>
      </w:r>
      <w:bookmarkEnd w:id="20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ابن بهدلة القارئ، تقدم ذكره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203" w:name="pg11411_131032"/>
    </w:p>
    <w:p>
      <w:pPr>
        <w:pStyle w:val="Heading4"/>
        <w:numPr>
          <w:ilvl w:val="3"/>
          <w:numId w:val="1"/>
        </w:numPr>
        <w:rPr/>
      </w:pPr>
      <w:bookmarkStart w:id="204" w:name="__RefHeading___Toc1141622_73709187"/>
      <w:bookmarkStart w:id="205" w:name="_Toc78"/>
      <w:bookmarkEnd w:id="203"/>
      <w:bookmarkEnd w:id="204"/>
      <w:r>
        <w:rPr/>
        <w:t>3026</w:t>
      </w:r>
      <w:r>
        <w:rPr>
          <w:rtl w:val="true"/>
        </w:rPr>
        <w:t xml:space="preserve"> - </w:t>
      </w:r>
      <w:r>
        <w:rPr>
          <w:rtl w:val="true"/>
        </w:rPr>
        <w:t>عاصم بن هبيرة المعافري</w:t>
      </w:r>
      <w:bookmarkEnd w:id="205"/>
    </w:p>
    <w:p>
      <w:pPr>
        <w:pStyle w:val="BookText"/>
        <w:rPr/>
      </w:pPr>
      <w:r>
        <w:rPr>
          <w:rFonts w:ascii="Amiri" w:hAnsi="Amiri" w:eastAsia="Amiri" w:cs="Amiri"/>
          <w:color w:val="111111"/>
          <w:sz w:val="28"/>
          <w:sz w:val="28"/>
          <w:szCs w:val="28"/>
          <w:rtl w:val="true"/>
          <w:lang w:bidi="ar-SA"/>
        </w:rPr>
        <w:t>كان خليفة خالد بن عثمان بن مالك بن بحدل على شرط الوليد بن يزيد، و شهد الوليد بن يزيد يوم قتل، له ذكر</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41624_73709187"/>
      <w:bookmarkStart w:id="207" w:name="_Toc79"/>
      <w:bookmarkEnd w:id="206"/>
      <w:r>
        <w:rPr/>
        <w:t>3027</w:t>
      </w:r>
      <w:r>
        <w:rPr>
          <w:rtl w:val="true"/>
        </w:rPr>
        <w:t xml:space="preserve"> - </w:t>
      </w:r>
      <w:r>
        <w:rPr>
          <w:rtl w:val="true"/>
        </w:rPr>
        <w:t>عاصم</w:t>
      </w:r>
      <w:bookmarkEnd w:id="207"/>
    </w:p>
    <w:p>
      <w:pPr>
        <w:pStyle w:val="BookText"/>
        <w:rPr/>
      </w:pPr>
      <w:r>
        <w:rPr>
          <w:rFonts w:ascii="Amiri" w:hAnsi="Amiri" w:eastAsia="Amiri" w:cs="Amiri"/>
          <w:color w:val="111111"/>
          <w:sz w:val="28"/>
          <w:sz w:val="28"/>
          <w:szCs w:val="28"/>
          <w:rtl w:val="true"/>
          <w:lang w:bidi="ar-SA"/>
        </w:rPr>
        <w:t>حكى عن آدم بن أبي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علي محمّد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عن أبي بكر أحمد بن الحسن الطّيّان، أنا عبد الوهّاب بن الحسن الكلابي، نا الحسن بن أحمد الهمداني الناعس،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عاصم الدّمشقي،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آدم بن أبي إياس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يحدث يجثو على ركبه</w:t>
      </w:r>
      <w:r>
        <w:rPr>
          <w:rStyle w:val="FootnoteAnchor"/>
          <w:rtl w:val="true"/>
        </w:rPr>
        <w:footnoteReference w:id="1208"/>
      </w:r>
      <w:r>
        <w:rPr>
          <w:rFonts w:ascii="Amiri" w:hAnsi="Amiri" w:eastAsia="Amiri" w:cs="Amiri"/>
          <w:color w:val="111111"/>
          <w:sz w:val="28"/>
          <w:sz w:val="28"/>
          <w:szCs w:val="28"/>
          <w:rtl w:val="true"/>
          <w:lang w:bidi="ar-SA"/>
        </w:rPr>
        <w:t>في المجلس و يقول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الذي لا إله إلاّ هو ما من أحد إلاّ و سيخلو به ربّه ليس بينه و بينه ترجمان، 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أكن رقيبا على قلبك إذ اشتهيت به ما لا يحل له</w:t>
      </w:r>
      <w:r>
        <w:rPr>
          <w:rStyle w:val="FootnoteAnchor"/>
          <w:rtl w:val="true"/>
        </w:rPr>
        <w:footnoteReference w:id="1209"/>
      </w:r>
      <w:r>
        <w:rPr>
          <w:rFonts w:ascii="Amiri" w:hAnsi="Amiri" w:eastAsia="Amiri" w:cs="Amiri"/>
          <w:color w:val="111111"/>
          <w:sz w:val="28"/>
          <w:sz w:val="28"/>
          <w:szCs w:val="28"/>
          <w:rtl w:val="true"/>
          <w:lang w:bidi="ar-SA"/>
        </w:rPr>
        <w:t>عندي، أ لم أكن رقيبا على عينيك إذ نظرت بهما إلى ما لا يحلّ لك عندي، أ لم أكن رقيبا على سمعك، إذ أنصتّ به إلى ما لا يحل له عندي، أ لم أكن رقيبا على يديك إذ بطشت بهما إلى ما لا يحل لك عندي، أ لم أكن رقيبا على قدميك إذ سعيت بهما إلى ما لا يحل لك، آستحييت من المخلوقين، و كنت أهون الناظرين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 أنّ هذا كان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لتأمرني</w:t>
      </w:r>
      <w:r>
        <w:rPr>
          <w:rStyle w:val="FootnoteAnchor"/>
          <w:rtl w:val="true"/>
        </w:rPr>
        <w:footnoteReference w:id="1210"/>
      </w:r>
      <w:r>
        <w:rPr>
          <w:rFonts w:ascii="Amiri" w:hAnsi="Amiri" w:eastAsia="Amiri" w:cs="Amiri"/>
          <w:color w:val="111111"/>
          <w:sz w:val="28"/>
          <w:sz w:val="28"/>
          <w:szCs w:val="28"/>
          <w:rtl w:val="true"/>
          <w:lang w:bidi="ar-SA"/>
        </w:rPr>
        <w:t>إلى النار أهون عليّ من هذا التوبيخ،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هذا ما بيني و بينك مغفور لك قد سترته عن الحفظة، اذهبوا بعبدي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انقضى</w:t>
      </w:r>
      <w:r>
        <w:rPr>
          <w:rStyle w:val="FootnoteAnchor"/>
          <w:rtl w:val="true"/>
        </w:rPr>
        <w:footnoteReference w:id="1211"/>
      </w:r>
      <w:r>
        <w:rPr>
          <w:rFonts w:ascii="Amiri" w:hAnsi="Amiri" w:eastAsia="Amiri" w:cs="Amiri"/>
          <w:color w:val="111111"/>
          <w:sz w:val="28"/>
          <w:sz w:val="28"/>
          <w:szCs w:val="28"/>
          <w:rtl w:val="true"/>
          <w:lang w:bidi="ar-SA"/>
        </w:rPr>
        <w:t>المجلس بغير 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الناس في البكاء حتى ينقضي المجلس بغير سماع</w:t>
      </w:r>
      <w:r>
        <w:rPr>
          <w:rFonts w:eastAsia="Amiri" w:cs="Amiri" w:ascii="Amiri" w:hAnsi="Amiri"/>
          <w:color w:val="111111"/>
          <w:sz w:val="28"/>
          <w:szCs w:val="28"/>
          <w:rtl w:val="true"/>
          <w:lang w:bidi="ar-SA"/>
        </w:rPr>
        <w:t xml:space="preserve">. </w:t>
      </w:r>
      <w:bookmarkStart w:id="208" w:name="pg11411_131033"/>
    </w:p>
    <w:p>
      <w:pPr>
        <w:pStyle w:val="Heading4"/>
        <w:numPr>
          <w:ilvl w:val="3"/>
          <w:numId w:val="1"/>
        </w:numPr>
        <w:rPr/>
      </w:pPr>
      <w:bookmarkStart w:id="209" w:name="__RefHeading___Toc1141626_73709187"/>
      <w:bookmarkStart w:id="210" w:name="_Toc80"/>
      <w:bookmarkEnd w:id="208"/>
      <w:bookmarkEnd w:id="209"/>
      <w:r>
        <w:rPr/>
        <w:t>3028</w:t>
      </w:r>
      <w:r>
        <w:rPr>
          <w:rtl w:val="true"/>
        </w:rPr>
        <w:t xml:space="preserve"> - </w:t>
      </w:r>
      <w:r>
        <w:rPr>
          <w:rtl w:val="true"/>
        </w:rPr>
        <w:t>عاصم أبو علي الأطرابلسي</w:t>
      </w:r>
      <w:bookmarkEnd w:id="210"/>
    </w:p>
    <w:p>
      <w:pPr>
        <w:pStyle w:val="BookText"/>
        <w:rPr/>
      </w:pPr>
      <w:r>
        <w:rPr>
          <w:rFonts w:ascii="Amiri" w:hAnsi="Amiri" w:eastAsia="Amiri" w:cs="Amiri"/>
          <w:color w:val="111111"/>
          <w:sz w:val="28"/>
          <w:sz w:val="28"/>
          <w:szCs w:val="28"/>
          <w:rtl w:val="true"/>
          <w:lang w:bidi="ar-SA"/>
        </w:rPr>
        <w:t>أحد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خيثمة بن سليمان مناما رآه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أحمد بن صصرى، أنا عبد الرّحمن بن عمر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خيثمة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عندنا بأطرابلس رجل يعرف بعاصم، و يكنى أبا علي، فتوفي، فرأيته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حالك يا أبا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نكنّى بعد الموت، و لم يجبني بغير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حالك يا أبا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نكنا بعد الموت، و لم يجبني بغير هذا</w:t>
      </w:r>
      <w:r>
        <w:rPr>
          <w:rStyle w:val="FootnoteAnchor"/>
          <w:rtl w:val="true"/>
        </w:rPr>
        <w:footnoteReference w:id="1212"/>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حالك يا أبا عاصم و إلى ما صرت به</w:t>
      </w:r>
      <w:r>
        <w:rPr>
          <w:rStyle w:val="FootnoteAnchor"/>
          <w:rtl w:val="true"/>
        </w:rPr>
        <w:footnoteReference w:id="1213"/>
      </w:r>
      <w:r>
        <w:rPr>
          <w:rFonts w:ascii="Amiri" w:hAnsi="Amiri" w:eastAsia="Amiri" w:cs="Amiri"/>
          <w:color w:val="111111"/>
          <w:sz w:val="28"/>
          <w:sz w:val="28"/>
          <w:szCs w:val="28"/>
          <w:rtl w:val="true"/>
          <w:lang w:bidi="ar-SA"/>
        </w:rPr>
        <w:t>؟، فأجابني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رحمة اللّه و جنة عالية،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جهادي في البحر</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41628_73709187"/>
      <w:bookmarkStart w:id="212" w:name="_Toc81"/>
      <w:bookmarkEnd w:id="211"/>
      <w:r>
        <w:rPr/>
        <w:t>3029</w:t>
      </w:r>
      <w:r>
        <w:rPr>
          <w:rtl w:val="true"/>
        </w:rPr>
        <w:t xml:space="preserve"> - </w:t>
      </w:r>
      <w:r>
        <w:rPr>
          <w:rtl w:val="true"/>
        </w:rPr>
        <w:t>عاصم الرّقاشي</w:t>
      </w:r>
      <w:bookmarkEnd w:id="212"/>
    </w:p>
    <w:p>
      <w:pPr>
        <w:pStyle w:val="BookText"/>
        <w:rPr/>
      </w:pPr>
      <w:r>
        <w:rPr>
          <w:rFonts w:ascii="Amiri" w:hAnsi="Amiri" w:eastAsia="Amiri" w:cs="Amiri"/>
          <w:color w:val="111111"/>
          <w:sz w:val="28"/>
          <w:sz w:val="28"/>
          <w:szCs w:val="28"/>
          <w:rtl w:val="true"/>
          <w:lang w:bidi="ar-SA"/>
        </w:rPr>
        <w:t>ولي قضاء دمشق بعد أبي الحسين محمّد بن الحسن بن داود خلاف</w:t>
      </w:r>
      <w:r>
        <w:rPr>
          <w:rStyle w:val="FootnoteAnchor"/>
          <w:rtl w:val="true"/>
        </w:rPr>
        <w:footnoteReference w:id="1214"/>
      </w:r>
      <w:r>
        <w:rPr>
          <w:rFonts w:ascii="Amiri" w:hAnsi="Amiri" w:eastAsia="Amiri" w:cs="Amiri"/>
          <w:color w:val="111111"/>
          <w:sz w:val="28"/>
          <w:sz w:val="28"/>
          <w:szCs w:val="28"/>
          <w:rtl w:val="true"/>
          <w:lang w:bidi="ar-SA"/>
        </w:rPr>
        <w:t>لموسى بن القاسم بن موسى الأشيب البغدادي القاضي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الحسين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الرقاشي خلافة لابن الأشيب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 بالخصيبي</w:t>
      </w:r>
      <w:r>
        <w:rPr>
          <w:rStyle w:val="FootnoteAnchor"/>
          <w:rtl w:val="true"/>
        </w:rPr>
        <w:footnoteReference w:id="1215"/>
      </w:r>
      <w:r>
        <w:rPr>
          <w:rFonts w:ascii="Amiri" w:hAnsi="Amiri" w:eastAsia="Amiri" w:cs="Amiri"/>
          <w:color w:val="111111"/>
          <w:sz w:val="28"/>
          <w:sz w:val="28"/>
          <w:szCs w:val="28"/>
          <w:rtl w:val="true"/>
          <w:lang w:bidi="ar-SA"/>
        </w:rPr>
        <w:t>سنة اثنتين و ثلاثين و ثلاثمائة</w:t>
      </w:r>
      <w:r>
        <w:rPr>
          <w:rFonts w:eastAsia="Amiri" w:cs="Amiri" w:ascii="Amiri" w:hAnsi="Amiri"/>
          <w:color w:val="111111"/>
          <w:sz w:val="28"/>
          <w:szCs w:val="28"/>
          <w:rtl w:val="true"/>
          <w:lang w:bidi="ar-SA"/>
        </w:rPr>
        <w:t xml:space="preserve">. </w:t>
      </w:r>
      <w:bookmarkStart w:id="213" w:name="pg11411_131034"/>
    </w:p>
    <w:p>
      <w:pPr>
        <w:pStyle w:val="Heading3"/>
        <w:numPr>
          <w:ilvl w:val="2"/>
          <w:numId w:val="1"/>
        </w:numPr>
        <w:rPr/>
      </w:pPr>
      <w:bookmarkStart w:id="214" w:name="__RefHeading___Toc1141630_73709187"/>
      <w:bookmarkStart w:id="215" w:name="_Toc82"/>
      <w:bookmarkEnd w:id="213"/>
      <w:bookmarkEnd w:id="214"/>
      <w:r>
        <w:rPr>
          <w:rtl w:val="true"/>
        </w:rPr>
        <w:t>ذكر من اسمه العاص</w:t>
      </w:r>
      <w:bookmarkEnd w:id="215"/>
    </w:p>
    <w:p>
      <w:pPr>
        <w:pStyle w:val="Heading4"/>
        <w:numPr>
          <w:ilvl w:val="3"/>
          <w:numId w:val="1"/>
        </w:numPr>
        <w:rPr/>
      </w:pPr>
      <w:bookmarkStart w:id="216" w:name="__RefHeading___Toc1141632_73709187"/>
      <w:bookmarkStart w:id="217" w:name="_Toc83"/>
      <w:bookmarkEnd w:id="216"/>
      <w:r>
        <w:rPr/>
        <w:t>3030</w:t>
      </w:r>
      <w:r>
        <w:rPr>
          <w:rtl w:val="true"/>
        </w:rPr>
        <w:t xml:space="preserve"> - </w:t>
      </w:r>
      <w:r>
        <w:rPr>
          <w:rtl w:val="true"/>
        </w:rPr>
        <w:t>العاص بن سهيل بن عمرو بن عبد شمس بن عبد ودّ ابن نصر بن مالك بن حسل بن عامر بن لؤي بن غالب أبو جندل العامري القرشي</w:t>
      </w:r>
      <w:bookmarkEnd w:id="217"/>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سهيل بن عمرو بن عبد شمس بن عبد ودّ ابن نصر بن مالك بن حسل بن عامر بن لؤي بن غالب أبو جندل العامري القرشي</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له صحبة، و هو صاحب القصّة المعروفة في صلح الحديبيّة، أسلم قبل أبيه، و خرج معه مجاهدا إلى الشام، و هلك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سهيل بن عمرو أبا جندل بن سهيل، و اسم أبي جندل العاص بن سهيل، أسلم بمكة، فطرحه أبوه في حديد، فلما كان يوم الحديبية جاء يرسف</w:t>
      </w:r>
      <w:r>
        <w:rPr>
          <w:rStyle w:val="FootnoteAnchor"/>
          <w:rtl w:val="true"/>
        </w:rPr>
        <w:footnoteReference w:id="1217"/>
      </w:r>
      <w:r>
        <w:rPr>
          <w:rFonts w:ascii="Amiri" w:hAnsi="Amiri" w:eastAsia="Amiri" w:cs="Amiri"/>
          <w:color w:val="111111"/>
          <w:sz w:val="28"/>
          <w:sz w:val="28"/>
          <w:szCs w:val="28"/>
          <w:rtl w:val="true"/>
          <w:lang w:bidi="ar-SA"/>
        </w:rPr>
        <w:t>في الحديد إلى رسول اللّه صلّى اللّه عليه و سلّم و قد كتب سهيل كتاب الصّلح بينه و بين رسول اللّه صلّى اللّه عليه و سلّم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فنظروا في كتاب الصّلح فإذا سهيل قد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جاءك منا فهو لنا فردّه علينا، فخلاّه رسول اللّه صلّى اللّه عليه و سلّم لأبيه، فقام إليه سهيل بغصن شوك فجعل يضرب به وجهه، فجزع من ذلك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علام نعطي الدنيّة في ديننا؟، فقال له أبو بكر الصدّيق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 غرزه</w:t>
      </w:r>
      <w:r>
        <w:rPr>
          <w:rStyle w:val="FootnoteAnchor"/>
          <w:rtl w:val="true"/>
        </w:rPr>
        <w:footnoteReference w:id="1218"/>
      </w:r>
      <w:r>
        <w:rPr>
          <w:rFonts w:ascii="Amiri" w:hAnsi="Amiri" w:eastAsia="Amiri" w:cs="Amiri"/>
          <w:color w:val="111111"/>
          <w:sz w:val="28"/>
          <w:sz w:val="28"/>
          <w:szCs w:val="28"/>
          <w:rtl w:val="true"/>
          <w:lang w:bidi="ar-SA"/>
        </w:rPr>
        <w:t xml:space="preserve">يا عمر فإنّه رسول اللّه حقا حقا، فقام عمر فجعل يمشي إلى جنب أبي جندل </w:t>
      </w:r>
    </w:p>
    <w:p>
      <w:pPr>
        <w:pStyle w:val="BookText"/>
        <w:rPr/>
      </w:pPr>
      <w:r>
        <w:rPr>
          <w:rFonts w:ascii="Amiri" w:hAnsi="Amiri" w:eastAsia="Amiri" w:cs="Amiri"/>
          <w:color w:val="111111"/>
          <w:sz w:val="28"/>
          <w:sz w:val="28"/>
          <w:szCs w:val="28"/>
          <w:rtl w:val="true"/>
          <w:lang w:bidi="ar-SA"/>
        </w:rPr>
        <w:t>و السّيف في عنق عمر، و يقول لأبي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جندل إن الرجل المؤمن يقتل أباه في اللّه عزّ و جل،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w:t>
      </w:r>
      <w:r>
        <w:rPr>
          <w:rStyle w:val="FootnoteAnchor"/>
          <w:rtl w:val="true"/>
        </w:rPr>
        <w:footnoteReference w:id="1219"/>
      </w:r>
      <w:r>
        <w:rPr>
          <w:rFonts w:ascii="Amiri" w:hAnsi="Amiri" w:eastAsia="Amiri" w:cs="Amiri"/>
          <w:color w:val="111111"/>
          <w:sz w:val="28"/>
          <w:sz w:val="28"/>
          <w:szCs w:val="28"/>
          <w:rtl w:val="true"/>
          <w:lang w:bidi="ar-SA"/>
        </w:rPr>
        <w:t>أبو جندل بأبيه، و قد عرف ما أريد</w:t>
      </w:r>
      <w:r>
        <w:rPr>
          <w:rStyle w:val="FootnoteAnchor"/>
          <w:rtl w:val="true"/>
        </w:rPr>
        <w:footnoteReference w:id="1220"/>
      </w:r>
      <w:r>
        <w:rPr>
          <w:rFonts w:ascii="Amiri" w:hAnsi="Amiri" w:eastAsia="Amiri" w:cs="Amiri"/>
          <w:color w:val="111111"/>
          <w:sz w:val="28"/>
          <w:sz w:val="28"/>
          <w:szCs w:val="28"/>
          <w:rtl w:val="true"/>
          <w:lang w:bidi="ar-SA"/>
        </w:rPr>
        <w:t>ثم أفلت بعد ذلك أبو جندل فلحق بأبي بصير الثقفي</w:t>
      </w:r>
      <w:r>
        <w:rPr>
          <w:rStyle w:val="FootnoteAnchor"/>
          <w:rtl w:val="true"/>
        </w:rPr>
        <w:footnoteReference w:id="1221"/>
      </w:r>
      <w:r>
        <w:rPr>
          <w:rFonts w:ascii="Amiri" w:hAnsi="Amiri" w:eastAsia="Amiri" w:cs="Amiri"/>
          <w:color w:val="111111"/>
          <w:sz w:val="28"/>
          <w:sz w:val="28"/>
          <w:szCs w:val="28"/>
          <w:rtl w:val="true"/>
          <w:lang w:bidi="ar-SA"/>
        </w:rPr>
        <w:t>، فكان معه في سبعين رجلا من المسلمين، فرّوا من قريش، و خافوا أن يردّهم رسول اللّه صلّى اللّه عليه و سلّم إليهم إن طلبوهم، فاعتزلوا، فكانوا بالعيص، يقطعون على ما مرّ بهم من عير قريش و تجارتهم</w:t>
      </w:r>
      <w:r>
        <w:rPr>
          <w:rStyle w:val="FootnoteAnchor"/>
          <w:rtl w:val="true"/>
        </w:rPr>
        <w:footnoteReference w:id="1222"/>
      </w:r>
      <w:r>
        <w:rPr>
          <w:rFonts w:ascii="Amiri" w:hAnsi="Amiri" w:eastAsia="Amiri" w:cs="Amiri"/>
          <w:color w:val="111111"/>
          <w:sz w:val="28"/>
          <w:sz w:val="28"/>
          <w:szCs w:val="28"/>
          <w:rtl w:val="true"/>
          <w:lang w:bidi="ar-SA"/>
        </w:rPr>
        <w:t>حتى شقّ ذلك على قريش، فكتبوا إلى رسول اللّه صلّى اللّه عليه و سلّم أن يضمّهم إليه فلا حاجة لهم فيهم فضمّهم إليه، و عتبة بن سهيل</w:t>
      </w:r>
      <w:r>
        <w:rPr>
          <w:rStyle w:val="FootnoteAnchor"/>
          <w:rtl w:val="true"/>
        </w:rPr>
        <w:footnoteReference w:id="1223"/>
      </w:r>
      <w:r>
        <w:rPr>
          <w:rFonts w:ascii="Amiri" w:hAnsi="Amiri" w:eastAsia="Amiri" w:cs="Amiri"/>
          <w:color w:val="111111"/>
          <w:sz w:val="28"/>
          <w:sz w:val="28"/>
          <w:szCs w:val="28"/>
          <w:rtl w:val="true"/>
          <w:lang w:bidi="ar-SA"/>
        </w:rPr>
        <w:t>، و أمّهم</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بنت عامر بن نوفل بن عبد مناف بن قصي، و أخوهم</w:t>
      </w:r>
      <w:r>
        <w:rPr>
          <w:rStyle w:val="FootnoteAnchor"/>
          <w:rtl w:val="true"/>
        </w:rPr>
        <w:footnoteReference w:id="1225"/>
      </w:r>
      <w:r>
        <w:rPr>
          <w:rFonts w:ascii="Amiri" w:hAnsi="Amiri" w:eastAsia="Amiri" w:cs="Amiri"/>
          <w:color w:val="111111"/>
          <w:sz w:val="28"/>
          <w:sz w:val="28"/>
          <w:szCs w:val="28"/>
          <w:rtl w:val="true"/>
          <w:lang w:bidi="ar-SA"/>
        </w:rPr>
        <w:t>لأمّهم أبو إهاب بن عزيز</w:t>
      </w:r>
      <w:r>
        <w:rPr>
          <w:rStyle w:val="FootnoteAnchor"/>
          <w:rtl w:val="true"/>
        </w:rPr>
        <w:footnoteReference w:id="1226"/>
      </w:r>
      <w:r>
        <w:rPr>
          <w:rFonts w:ascii="Amiri" w:hAnsi="Amiri" w:eastAsia="Amiri" w:cs="Amiri"/>
          <w:color w:val="111111"/>
          <w:sz w:val="28"/>
          <w:sz w:val="28"/>
          <w:szCs w:val="28"/>
          <w:rtl w:val="true"/>
          <w:lang w:bidi="ar-SA"/>
        </w:rPr>
        <w:t>بن قيس بن سويد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معتزلا هو و أبو بصير، فبلغهم أن قريشا تهددهم فقال</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 قريشا عن</w:t>
      </w:r>
      <w:r>
        <w:rPr>
          <w:rStyle w:val="FootnoteAnchor"/>
          <w:rtl w:val="true"/>
        </w:rPr>
        <w:footnoteReference w:id="1228"/>
      </w:r>
      <w:r>
        <w:rPr>
          <w:rFonts w:ascii="Amiri" w:hAnsi="Amiri" w:eastAsia="Amiri" w:cs="Amiri"/>
          <w:color w:val="111111"/>
          <w:sz w:val="28"/>
          <w:sz w:val="28"/>
          <w:szCs w:val="28"/>
          <w:rtl w:val="true"/>
          <w:lang w:bidi="ar-SA"/>
        </w:rPr>
        <w:t xml:space="preserve">أبي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بذي المروة فالسّاحل</w:t>
      </w:r>
    </w:p>
    <w:p>
      <w:pPr>
        <w:pStyle w:val="BookText"/>
        <w:rPr/>
      </w:pPr>
      <w:r>
        <w:rPr>
          <w:rFonts w:ascii="Amiri" w:hAnsi="Amiri" w:eastAsia="Amiri" w:cs="Amiri"/>
          <w:color w:val="111111"/>
          <w:sz w:val="28"/>
          <w:sz w:val="28"/>
          <w:szCs w:val="28"/>
          <w:rtl w:val="true"/>
          <w:lang w:bidi="ar-SA"/>
        </w:rPr>
        <w:t xml:space="preserve">في فتية تخفق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فيها و القنا الذابل</w:t>
      </w:r>
    </w:p>
    <w:p>
      <w:pPr>
        <w:pStyle w:val="BookText"/>
        <w:rPr/>
      </w:pPr>
      <w:r>
        <w:rPr>
          <w:rFonts w:ascii="Amiri" w:hAnsi="Amiri" w:eastAsia="Amiri" w:cs="Amiri"/>
          <w:color w:val="111111"/>
          <w:sz w:val="28"/>
          <w:sz w:val="28"/>
          <w:szCs w:val="28"/>
          <w:rtl w:val="true"/>
          <w:lang w:bidi="ar-SA"/>
        </w:rPr>
        <w:t>يأبون</w:t>
      </w:r>
      <w:r>
        <w:rPr>
          <w:rStyle w:val="FootnoteAnchor"/>
          <w:rtl w:val="true"/>
        </w:rPr>
        <w:footnoteReference w:id="1229"/>
      </w:r>
      <w:r>
        <w:rPr>
          <w:rFonts w:ascii="Amiri" w:hAnsi="Amiri" w:eastAsia="Amiri" w:cs="Amiri"/>
          <w:color w:val="111111"/>
          <w:sz w:val="28"/>
          <w:sz w:val="28"/>
          <w:szCs w:val="28"/>
          <w:rtl w:val="true"/>
          <w:lang w:bidi="ar-SA"/>
        </w:rPr>
        <w:t xml:space="preserve">أن يلقى لهم 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إسلامهم الواصل</w:t>
      </w:r>
    </w:p>
    <w:p>
      <w:pPr>
        <w:pStyle w:val="BookText"/>
        <w:rPr/>
      </w:pPr>
      <w:r>
        <w:rPr>
          <w:rFonts w:ascii="Amiri" w:hAnsi="Amiri" w:eastAsia="Amiri" w:cs="Amiri"/>
          <w:color w:val="111111"/>
          <w:sz w:val="28"/>
          <w:sz w:val="28"/>
          <w:szCs w:val="28"/>
          <w:rtl w:val="true"/>
          <w:lang w:bidi="ar-SA"/>
        </w:rPr>
        <w:t xml:space="preserve">أو يجعل اللّه لهم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لا يغلب بالباطل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فيسلم المرء بإسلامه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المرء و لم يأتل</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الفضل، أنا محمّد بن عبد اللّه بن عتّاب، أنا القاسم بن عبيد اللّه بن المغيرة، نا إسماعيل بن أبي أويس</w:t>
      </w:r>
      <w:r>
        <w:rPr>
          <w:rStyle w:val="FootnoteAnchor"/>
          <w:rtl w:val="true"/>
        </w:rPr>
        <w:footnoteReference w:id="1231"/>
      </w:r>
      <w:r>
        <w:rPr>
          <w:rFonts w:ascii="Amiri" w:hAnsi="Amiri" w:eastAsia="Amiri" w:cs="Amiri"/>
          <w:color w:val="111111"/>
          <w:sz w:val="28"/>
          <w:sz w:val="28"/>
          <w:szCs w:val="28"/>
          <w:rtl w:val="true"/>
          <w:lang w:bidi="ar-SA"/>
        </w:rPr>
        <w:t>، نا إسماعيل بن إبراهيم،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صلّى اللّه عليه و سلّم دعا عمر بن الخطّاب ليرسله إلى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ببلدح</w:t>
      </w:r>
      <w:r>
        <w:rPr>
          <w:rStyle w:val="FootnoteAnchor"/>
          <w:rtl w:val="true"/>
        </w:rPr>
        <w:footnoteReference w:id="1232"/>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ترسلني إليهم، فإنّي أتخوّفهم على نفسي، و لكن أرسل عثمان بن عفان، فأرسل إليهم، فلقي أبان بن سعيد بن العاص فأجازه، و حمله بين يديه على الفرس حتى جاء قريشا، فكلّمهم بالّذي أمره به رسول اللّه صلّى اللّه عليه و سلّم، فأرسلوا معه سهيل بن عمرو ليصالحه عليهم، فرجع إلى رسول اللّه صلّى اللّه عليه و سلّم و معه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ليصالح رسول اللّه صلّى اللّه عليه و سلّم فتقاضى رسول اللّه صلّى اللّه عليه و سلّم و سهيل بن عمرو و اصطلحا، و أقبل أبو جندل بن سهيل بن عمرو، و يرسف في الحديد مقيدا قد أسلم، و كان سهيل قد أوثقه في الحديد و سجنه، فخرج من سجن سهيل فاجتنب الطريق، و ركب الجبال حتى هبط على رسول اللّه صلّى اللّه عليه و سلّم و على أصحابه بالحديبية، ففرح به المسلمون و تلقّوه حين هبط من الجبل و سلّموا عليه و آووه، فناشدهم سهيل الاّ ما ردوا إليه ابنه،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إليه ابنه، فإن يعلم اللّه من نفسه الصّدق ينجه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سهيل يضرب وجهه بغصن من شوك،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هبه لي و أجره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فقال مكرز بن حفص بن الأحنف، و كان ممن أقبل مع سهيل بن عمرو يلتمس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جار، و أخذ بيده فأدخله فسطاط</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w:t>
      </w:r>
      <w:r>
        <w:rPr>
          <w:rStyle w:val="FootnoteAnchor"/>
          <w:rtl w:val="true"/>
        </w:rPr>
        <w:footnoteReference w:id="1234"/>
      </w:r>
      <w:r>
        <w:rPr>
          <w:rFonts w:ascii="IRNazanin" w:hAnsi="IRNazanin" w:eastAsia="IRNazanin"/>
          <w:color w:val="111111"/>
          <w:sz w:val="28"/>
          <w:sz w:val="28"/>
          <w:szCs w:val="28"/>
          <w:rtl w:val="true"/>
          <w:lang w:bidi="fa-IR"/>
        </w:rPr>
        <w:t>، نا محمّد بن سعد</w:t>
      </w:r>
      <w:r>
        <w:rPr>
          <w:rStyle w:val="FootnoteAnchor"/>
          <w:rtl w:val="true"/>
        </w:rPr>
        <w:footnoteReference w:id="1235"/>
      </w:r>
      <w:r>
        <w:rPr>
          <w:rFonts w:ascii="Amiri" w:hAnsi="Amiri" w:eastAsia="Amiri" w:cs="Amiri"/>
          <w:color w:val="111111"/>
          <w:sz w:val="28"/>
          <w:sz w:val="28"/>
          <w:szCs w:val="28"/>
          <w:rtl w:val="true"/>
          <w:lang w:bidi="ar-SA"/>
        </w:rPr>
        <w:t>، أنا محمّد بن عمر، أنا عمر بن عقبة بن أبي عائشة اللّيثي، عن عاصم بن</w:t>
      </w:r>
      <w:r>
        <w:rPr>
          <w:rStyle w:val="FootnoteAnchor"/>
          <w:rtl w:val="true"/>
        </w:rPr>
        <w:footnoteReference w:id="1236"/>
      </w:r>
      <w:r>
        <w:rPr>
          <w:rFonts w:ascii="Amiri" w:hAnsi="Amiri" w:eastAsia="Amiri" w:cs="Amiri"/>
          <w:color w:val="111111"/>
          <w:sz w:val="28"/>
          <w:sz w:val="28"/>
          <w:szCs w:val="28"/>
          <w:rtl w:val="true"/>
          <w:lang w:bidi="ar-SA"/>
        </w:rPr>
        <w:t>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أبو </w:t>
      </w:r>
    </w:p>
    <w:p>
      <w:pPr>
        <w:pStyle w:val="BookText"/>
        <w:rPr/>
      </w:pPr>
      <w:r>
        <w:rPr>
          <w:rFonts w:ascii="Amiri" w:hAnsi="Amiri" w:eastAsia="Amiri" w:cs="Amiri"/>
          <w:color w:val="111111"/>
          <w:sz w:val="28"/>
          <w:sz w:val="28"/>
          <w:szCs w:val="28"/>
          <w:rtl w:val="true"/>
          <w:lang w:bidi="ar-SA"/>
        </w:rPr>
        <w:t>جندل بن سهيل</w:t>
      </w:r>
      <w:r>
        <w:rPr>
          <w:rStyle w:val="FootnoteAnchor"/>
          <w:rtl w:val="true"/>
        </w:rPr>
        <w:footnoteReference w:id="1237"/>
      </w:r>
      <w:r>
        <w:rPr>
          <w:rFonts w:ascii="Amiri" w:hAnsi="Amiri" w:eastAsia="Amiri" w:cs="Amiri"/>
          <w:color w:val="111111"/>
          <w:sz w:val="28"/>
          <w:sz w:val="28"/>
          <w:szCs w:val="28"/>
          <w:rtl w:val="true"/>
          <w:lang w:bidi="ar-SA"/>
        </w:rPr>
        <w:t>بعد ذلك فخرج إلى أبي نصير و هو بالعيص</w:t>
      </w:r>
      <w:r>
        <w:rPr>
          <w:rStyle w:val="FootnoteAnchor"/>
          <w:rtl w:val="true"/>
        </w:rPr>
        <w:footnoteReference w:id="1238"/>
      </w:r>
      <w:r>
        <w:rPr>
          <w:rFonts w:ascii="Amiri" w:hAnsi="Amiri" w:eastAsia="Amiri" w:cs="Amiri"/>
          <w:color w:val="111111"/>
          <w:sz w:val="28"/>
          <w:sz w:val="28"/>
          <w:szCs w:val="28"/>
          <w:rtl w:val="true"/>
          <w:lang w:bidi="ar-SA"/>
        </w:rPr>
        <w:t>، و قد تجمع إليه ناس من المسلمين، فكانوا كلما مرت عير لقريش اعترضوها فقتلوا من قدروا عليه منهم، و أخذوا ما قدروا عليه من متاعهم، فلم يزل أبو جندل مع أبي نصير حتى مات أبو نصير، فقدم أبو جندل و من كان معه من المسلمين المدينة على رسول اللّه صلّى اللّه عليه و سلّم، فلم يزل</w:t>
      </w:r>
      <w:r>
        <w:rPr>
          <w:rStyle w:val="FootnoteAnchor"/>
          <w:rtl w:val="true"/>
        </w:rPr>
        <w:footnoteReference w:id="1239"/>
      </w:r>
      <w:r>
        <w:rPr>
          <w:rFonts w:ascii="Amiri" w:hAnsi="Amiri" w:eastAsia="Amiri" w:cs="Amiri"/>
          <w:color w:val="111111"/>
          <w:sz w:val="28"/>
          <w:sz w:val="28"/>
          <w:szCs w:val="28"/>
          <w:rtl w:val="true"/>
          <w:lang w:bidi="ar-SA"/>
        </w:rPr>
        <w:t>يغزو معه حتى قبض رسول اللّه صلّى اللّه عليه و سلّم، فخرج إلى الشام في أوّل</w:t>
      </w:r>
      <w:r>
        <w:rPr>
          <w:rStyle w:val="FootnoteAnchor"/>
          <w:rtl w:val="true"/>
        </w:rPr>
        <w:footnoteReference w:id="1240"/>
      </w:r>
      <w:r>
        <w:rPr>
          <w:rFonts w:ascii="Amiri" w:hAnsi="Amiri" w:eastAsia="Amiri" w:cs="Amiri"/>
          <w:color w:val="111111"/>
          <w:sz w:val="28"/>
          <w:sz w:val="28"/>
          <w:szCs w:val="28"/>
          <w:rtl w:val="true"/>
          <w:lang w:bidi="ar-SA"/>
        </w:rPr>
        <w:t>من خرج إليها من المسلمين، فلم يزل يغزو و يجاهد في سبيل اللّه حتى مات بالشام في طاعون عمواس سنة ثمان عشرة في خلافة عمر بن الخطاب، و لم يدع أبو جندل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w:t>
      </w:r>
      <w:r>
        <w:rPr>
          <w:rStyle w:val="FootnoteAnchor"/>
          <w:rtl w:val="true"/>
        </w:rPr>
        <w:footnoteReference w:id="1241"/>
      </w:r>
      <w:r>
        <w:rPr>
          <w:rFonts w:ascii="Amiri" w:hAnsi="Amiri" w:eastAsia="Amiri" w:cs="Amiri"/>
          <w:color w:val="111111"/>
          <w:sz w:val="28"/>
          <w:sz w:val="28"/>
          <w:szCs w:val="28"/>
          <w:rtl w:val="true"/>
          <w:lang w:bidi="ar-SA"/>
        </w:rPr>
        <w:t>القطّان، أنا أبو بكر بن عتّاب العبدي</w:t>
      </w:r>
      <w:r>
        <w:rPr>
          <w:rStyle w:val="FootnoteAnchor"/>
          <w:rtl w:val="true"/>
        </w:rPr>
        <w:footnoteReference w:id="1242"/>
      </w:r>
      <w:r>
        <w:rPr>
          <w:rFonts w:ascii="Amiri" w:hAnsi="Amiri" w:eastAsia="Amiri" w:cs="Amiri"/>
          <w:color w:val="111111"/>
          <w:sz w:val="28"/>
          <w:sz w:val="28"/>
          <w:szCs w:val="28"/>
          <w:rtl w:val="true"/>
          <w:lang w:bidi="ar-SA"/>
        </w:rPr>
        <w:t xml:space="preserve">، نا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المغيرة نا</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إسماعيل بن أبي أويس، نا إسماعيل بن إبراهيم بن عقبة، عن عمّه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أنا البيهقي</w:t>
      </w:r>
      <w:r>
        <w:rPr>
          <w:rStyle w:val="FootnoteAnchor"/>
          <w:rtl w:val="true"/>
        </w:rPr>
        <w:footnoteReference w:id="1244"/>
      </w:r>
      <w:r>
        <w:rPr>
          <w:rFonts w:ascii="Amiri" w:hAnsi="Amiri" w:eastAsia="Amiri" w:cs="Amiri"/>
          <w:color w:val="111111"/>
          <w:sz w:val="28"/>
          <w:sz w:val="28"/>
          <w:szCs w:val="28"/>
          <w:rtl w:val="true"/>
          <w:lang w:bidi="ar-SA"/>
        </w:rPr>
        <w:t xml:space="preserve">، أنا أبو عبد اللّه الحافظ، نا إسماعيل بن محمّد بن الفضل الشعراني، نا جدي، نا إبراهيم بن المنذر، نا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 حديث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انفلت أبو جندل بن سهيل بن عمرو في سبعين راكبا ممن أسلموا و هاجروا، فلحقوا بأبي بصير، و كرهوا أن يقدموا على رسول اللّه صلّى اللّه عليه و سلّم في هدنة المشركين، و كرهوا الثواء بين ظهري قومهم، فنزلوا مع أبي بصير في منزل كريه إلى قريش، فقطعوا به مادّتهم من طريق الشام، و كان أبو بصير زعموا و هو في مكانه ذلك يصلّي لأصحابه فلما </w:t>
      </w:r>
    </w:p>
    <w:p>
      <w:pPr>
        <w:pStyle w:val="BookText"/>
        <w:rPr/>
      </w:pPr>
      <w:r>
        <w:rPr>
          <w:rFonts w:ascii="Amiri" w:hAnsi="Amiri" w:eastAsia="Amiri" w:cs="Amiri"/>
          <w:color w:val="111111"/>
          <w:sz w:val="28"/>
          <w:sz w:val="28"/>
          <w:szCs w:val="28"/>
          <w:rtl w:val="true"/>
          <w:lang w:bidi="ar-SA"/>
        </w:rPr>
        <w:t>قدم عليه أبو جندل كان هو يؤمهم، و اجتمع إلى أبي جندل حين سمعوا بقدومه ناس من بني غفار، و أسلم، و جهينة، و طوائف من الناس، حتى بلغوا ثلاثمائة مقاتل و 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مع أبي جندل، و أبي بصير لا يمرّ بهم عير لقريش إلاّ أخذوها و قتلوا أصحابها، فأرسلت قريش إلى رسول اللّه صلّى اللّه عليه و سلّم أبا سفيان بن حرب يسألونه و يتضرّعون إليه أن يبعث إلى أبي بصير و أبي جندل بن سهيل و من معهم فيقدموا عليه</w:t>
      </w:r>
      <w:r>
        <w:rPr>
          <w:rStyle w:val="FootnoteAnchor"/>
          <w:rtl w:val="true"/>
        </w:rPr>
        <w:footnoteReference w:id="1245"/>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منا إليك فأمسكه غير حرج أنت فيه، فإن هؤلاء الركب قد فتحوا علينا بابا لا يصلح إقراره، و كتب رسول اللّه صلّى اللّه عليه و سلّم إلى أبي جندل و أبي بصير يأمرهم أن يقدموا عليه، و يأمر من معهما ممن اتّبعهما من المسلمين أن يرجعوا إلى بلادهم و أهليهم و لا يعترضوا لأحد مرّ بهم من قريش و عيرانها، فقدم كتاب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جندل و أبي بصير، و أبو بصير يموت، فمات و كتاب رسول اللّه صلّى اللّه عليه و سلّم في يده يقرأه، فدفنه أبو جندل مكانه، و جعل عند قبره مسجدا، و قدم أبو جندل على رسول اللّه صلّى اللّه عليه و سلّم و معه ناس من أصحابه، و رجع سائرهم إلى أهليهم، و أمنت عيرات قريش، و لم يزل أبو جندل مع رسول اللّه صلّى اللّه عليه و سلّم و شهد ما أدرك من المشاهد بعد ذلك، و شهد الفتح، و رجع مع رسول اللّه صلّى اللّه عليه و سلّم فلم يزل معه في المدينة حتى توفي رسول اللّه صلّى اللّه عليه و سلّم، و قدم سهيل بن عمرو المدينة أوّل خلافة عمر بن الخطّاب، فمكث بالمدينة أشهرا، ثم خرج مجاهدا إلى الشام بأهله و ماله هو و الحارث بن هشام، فاصطحبا جميعا، و خرج أبو جندل مع أبيه سهيل بن عمرو إلى الشام، فلم يزالا مجاهدين بالشام حتى ماتا</w:t>
      </w:r>
      <w:r>
        <w:rPr>
          <w:rStyle w:val="FootnoteAnchor"/>
          <w:rtl w:val="true"/>
        </w:rPr>
        <w:footnoteReference w:id="1246"/>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الحارث بن هشام، فلم يبق من ولده إلاّ عبد الرّحمن بن الحارث، فتزوج عبد الرّحمن فاختة</w:t>
      </w:r>
      <w:r>
        <w:rPr>
          <w:rStyle w:val="FootnoteAnchor"/>
          <w:rtl w:val="true"/>
        </w:rPr>
        <w:footnoteReference w:id="1247"/>
      </w:r>
      <w:r>
        <w:rPr>
          <w:rFonts w:ascii="Amiri" w:hAnsi="Amiri" w:eastAsia="Amiri" w:cs="Amiri"/>
          <w:color w:val="111111"/>
          <w:sz w:val="28"/>
          <w:sz w:val="28"/>
          <w:szCs w:val="28"/>
          <w:rtl w:val="true"/>
          <w:lang w:bidi="ar-SA"/>
        </w:rPr>
        <w:t>بنت عتبة، فولدت له أبا بكر بن عبد الرّحمن، و أكابر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حديث أبي جندل و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من ولد سهيل و لا ولد ولده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فاختة ابنة عتبة بن سهيل، و مات ولد الحارث بن هشام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أنا عبد الوهاب بن أبي حيّة، أنا محمّد بن شجاع، أنا محمّد بن عمر الواقدي</w:t>
      </w:r>
      <w:r>
        <w:rPr>
          <w:rStyle w:val="FootnoteAnchor"/>
          <w:rtl w:val="true"/>
        </w:rPr>
        <w:footnoteReference w:id="12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جندل بن سهيل، قد أفلت يرسف في القيد، متوشّح السّيف خلاله أسفل مكة، فخرج من أسفلها حتى أتى رسول اللّه صلّى اللّه عليه و سلّم و هو يكاتب سهيلا، فرفع سهيل رأسه فإذا بابنه أبي جندل، فقام إليه سهيل يضرب وجهه بغصن شوك، و أخذ بلبّته و صاح أبو جندل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 أردّ إلى المشركين يفتنوني في ديني‌؟ فزاد المسلمين ذلك شرا إلى ما بهم، و جعلوا يبكون لكلام أبي 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حويطب بن عبد العزّي لمكرز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قوما قط أشدّ حبّا لمن دخل معهم من أصحاب محمّد لمحمّد، و بعضهم لبعض، أما إني أقول لك لا تأخذ من محمّد نصفا أبدا بعد هذا اليوم، حتى تدخلها</w:t>
      </w:r>
      <w:r>
        <w:rPr>
          <w:rStyle w:val="FootnoteAnchor"/>
          <w:rtl w:val="true"/>
        </w:rPr>
        <w:footnoteReference w:id="1250"/>
      </w:r>
      <w:r>
        <w:rPr>
          <w:rFonts w:ascii="Amiri" w:hAnsi="Amiri" w:eastAsia="Amiri" w:cs="Amiri"/>
          <w:color w:val="111111"/>
          <w:sz w:val="28"/>
          <w:sz w:val="28"/>
          <w:szCs w:val="28"/>
          <w:rtl w:val="true"/>
          <w:lang w:bidi="ar-SA"/>
        </w:rPr>
        <w:t>عنوة، فقال مكرز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ذلك، 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قاصيتك عليه، ردّه،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نقض الكتاب بعد،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أكاتبك على شيء حتى ترده إليّ، فرده رسول اللّه صلّى اللّه عليه و سلّم، فكلّم رسول اللّه صلّى اللّه عليه و سلّم سهيلا أن يتركه، فأبى سهيل، فقال مكرز بن حفص و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بخيره لك، فأدخلاه فسطاطا فأجاراه، و كف أبوه عنه، ثم رفع رسول اللّه صلّى اللّه عليه و سلّم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جندل اصبر و احتسب، فإنّ اللّه جاعل لك و لمن معك فرجا و مخرجا، إنّا قد عقدنا بيننا و بين القوم صلحا، و أعطيناهم و أعطونا على ذلك عهدا، و إنّا لا نغدر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شعيب بن إبراهيم، نا سيف بن عمر، عن أبي عثمان و أبي حارثة</w:t>
      </w:r>
      <w:r>
        <w:rPr>
          <w:rStyle w:val="FootnoteAnchor"/>
          <w:rtl w:val="true"/>
        </w:rPr>
        <w:footnoteReference w:id="1252"/>
      </w:r>
      <w:r>
        <w:rPr>
          <w:rFonts w:ascii="Amiri" w:hAnsi="Amiri" w:eastAsia="Amiri" w:cs="Amiri"/>
          <w:color w:val="111111"/>
          <w:sz w:val="28"/>
          <w:sz w:val="28"/>
          <w:szCs w:val="28"/>
          <w:rtl w:val="true"/>
          <w:lang w:bidi="ar-SA"/>
        </w:rPr>
        <w:t>عن خالد و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أبو عبيدة النفل من الأخماس، و بعث أبا جندل بشيرا لفتح اليرموك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أنا محمّد بن يوسف بن بشر، أنا محمّد بن حمّاد، أنا عبد الرّزّاق، أنا جعفر بن سليمان، عن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 الَّذِينَ هٰاجَرُوا فِي اللّٰهِ مِنْ بَعْدِ مٰا ظُلِمُوا </w:t>
      </w:r>
    </w:p>
    <w:p>
      <w:pPr>
        <w:pStyle w:val="BookText"/>
        <w:rPr/>
      </w:pPr>
      <w:r>
        <w:rPr>
          <w:rFonts w:ascii="Amiri" w:hAnsi="Amiri" w:eastAsia="Amiri" w:cs="Amiri"/>
          <w:color w:val="111111"/>
          <w:sz w:val="28"/>
          <w:sz w:val="28"/>
          <w:szCs w:val="28"/>
          <w:rtl w:val="true"/>
          <w:lang w:bidi="ar-SA"/>
        </w:rPr>
        <w:t xml:space="preserve">لَنُبَوِّئَنَّهُمْ فِي الدُّنْيٰا حَسَنَةً </w:t>
      </w:r>
      <w:r>
        <w:rPr>
          <w:rStyle w:val="FootnoteAnchor"/>
          <w:rtl w:val="true"/>
        </w:rPr>
        <w:footnoteReference w:id="1253"/>
      </w:r>
      <w:r>
        <w:rPr>
          <w:rFonts w:ascii="Amiri" w:hAnsi="Amiri" w:eastAsia="Amiri" w:cs="Amiri"/>
          <w:color w:val="111111"/>
          <w:sz w:val="28"/>
          <w:sz w:val="28"/>
          <w:szCs w:val="28"/>
          <w:rtl w:val="true"/>
          <w:lang w:bidi="ar-SA"/>
        </w:rPr>
        <w:t>، الآية في أبي جندل بن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أبو الحسين الأصبهاني، أنا محمّد بن الحسن بن أحمد، أنا عمر بن أحمد بن إسحاق، نا خليفة بن خياط</w:t>
      </w:r>
      <w:r>
        <w:rPr>
          <w:rStyle w:val="FootnoteAnchor"/>
          <w:rtl w:val="true"/>
        </w:rPr>
        <w:footnoteReference w:id="12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جندل بن سهيل بن عمرو، أمّه فاختة بنت أبي رفاعة من بني نوفل ن عبد مناف،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ابنة عمرو بن نوفل، مات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w:t>
      </w:r>
      <w:r>
        <w:rPr>
          <w:rStyle w:val="FootnoteAnchor"/>
          <w:rtl w:val="true"/>
        </w:rPr>
        <w:footnoteReference w:id="1255"/>
      </w:r>
      <w:r>
        <w:rPr>
          <w:rFonts w:ascii="Amiri" w:hAnsi="Amiri" w:eastAsia="Amiri" w:cs="Amiri"/>
          <w:color w:val="111111"/>
          <w:sz w:val="28"/>
          <w:sz w:val="28"/>
          <w:szCs w:val="28"/>
          <w:rtl w:val="true"/>
          <w:lang w:bidi="ar-SA"/>
        </w:rPr>
        <w:t xml:space="preserve">الأنصاري، أنا أبو محمّد الجوهري، أنا أبو عمر بن حيّوية، أنا أحمد بن معروف، نا الحسين بن الفهم، نا محمّد بن سعد </w:t>
      </w:r>
      <w:r>
        <w:rPr>
          <w:rStyle w:val="FootnoteAnchor"/>
          <w:rtl w:val="true"/>
        </w:rPr>
        <w:footnoteReference w:id="1256"/>
      </w:r>
      <w:r>
        <w:rPr>
          <w:rFonts w:ascii="Amiri" w:hAnsi="Amiri" w:eastAsia="Amiri" w:cs="Amiri"/>
          <w:color w:val="111111"/>
          <w:sz w:val="28"/>
          <w:sz w:val="28"/>
          <w:szCs w:val="28"/>
          <w:rtl w:val="true"/>
          <w:lang w:bidi="ar-SA"/>
        </w:rPr>
        <w:t>قال في الطبقة الثالثة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جندل بن سهيل بن عمرو بن عبد شمس بن عبد ودّ بن نصر بن مالك بن حسل بن عامر بن لؤي، و أمّه فاختة بنت عامر بن نوفل بن عبد مناف بن قصي، أسلم قديما بمكّة، فحبسه أبوه سهيل بن عمرو و أوثقه في الحديد، و منعه الهجرة، فلما نزل رسول اللّه صلّى اللّه عليه و سلّم الحديبية و أتاه سهيل فقاضاه</w:t>
      </w:r>
      <w:r>
        <w:rPr>
          <w:rStyle w:val="FootnoteAnchor"/>
          <w:rtl w:val="true"/>
        </w:rPr>
        <w:footnoteReference w:id="1257"/>
      </w:r>
      <w:r>
        <w:rPr>
          <w:rFonts w:ascii="Amiri" w:hAnsi="Amiri" w:eastAsia="Amiri" w:cs="Amiri"/>
          <w:color w:val="111111"/>
          <w:sz w:val="28"/>
          <w:sz w:val="28"/>
          <w:szCs w:val="28"/>
          <w:rtl w:val="true"/>
          <w:lang w:bidi="ar-SA"/>
        </w:rPr>
        <w:t>على ما قاضاه عليه، أقبل أبو جندل فذكر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القاسم نصر بن أحمد، أنا الحسن بن أحمد</w:t>
      </w:r>
      <w:r>
        <w:rPr>
          <w:rStyle w:val="FootnoteAnchor"/>
          <w:rtl w:val="true"/>
        </w:rPr>
        <w:footnoteReference w:id="1258"/>
      </w:r>
      <w:r>
        <w:rPr>
          <w:rFonts w:ascii="Amiri" w:hAnsi="Amiri" w:eastAsia="Amiri" w:cs="Amiri"/>
          <w:color w:val="111111"/>
          <w:sz w:val="28"/>
          <w:sz w:val="28"/>
          <w:szCs w:val="28"/>
          <w:rtl w:val="true"/>
          <w:lang w:bidi="ar-SA"/>
        </w:rPr>
        <w:t xml:space="preserve">،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كان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جندل بن سهيل بن عمرو</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المستملي، أنا أبو بكر الحافظ أبو عبد اللّه الحافظ، و أبو</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w:t>
      </w:r>
      <w:r>
        <w:rPr>
          <w:rStyle w:val="FootnoteAnchor"/>
          <w:rtl w:val="true"/>
        </w:rPr>
        <w:footnoteReference w:id="1260"/>
      </w:r>
      <w:r>
        <w:rPr>
          <w:rFonts w:ascii="Amiri" w:hAnsi="Amiri" w:eastAsia="Amiri" w:cs="Amiri"/>
          <w:color w:val="111111"/>
          <w:sz w:val="28"/>
          <w:sz w:val="28"/>
          <w:szCs w:val="28"/>
          <w:rtl w:val="true"/>
          <w:lang w:bidi="ar-SA"/>
        </w:rPr>
        <w:t>محمّد بن يعقوب، نا محمّد بن إسحاق، نا إسحاق بن إبراهيم الرازي ختن سلمة بن الفضل الأنصاري، نا سلمة، حدّثني محمّد بن إسحاق، عن عبد الرّحمن بن الحارث بن عبد اللّه بن عيّاش بن أبي ربيعة، عن عبد اللّه بن عروة بن الزبير، عن أبيه، و عن يحيى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عبد بن الأزور، و ضرار بن الخطاب، و أبو جندل بن سهيل بن عمرو بالشام فأتى بهم أبو عبيدة بن الجرّاح، قال أبو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شربتها إلاّ على تأويل، إنّي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Style w:val="FootnoteAnchor"/>
          <w:rtl w:val="true"/>
        </w:rPr>
        <w:footnoteReference w:id="1261"/>
      </w:r>
      <w:r>
        <w:rPr>
          <w:rFonts w:ascii="Amiri" w:hAnsi="Amiri" w:eastAsia="Amiri" w:cs="Amiri"/>
          <w:color w:val="111111"/>
          <w:sz w:val="28"/>
          <w:sz w:val="28"/>
          <w:szCs w:val="28"/>
          <w:rtl w:val="true"/>
          <w:lang w:bidi="ar-SA"/>
        </w:rPr>
        <w:t>، فكتب أبو عبيدة إلى عمر يأمرهم، فقال عبد بن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حضرنا لنا عدوّنا، فإن رأيت أن تؤخّرنا</w:t>
      </w:r>
      <w:r>
        <w:rPr>
          <w:rStyle w:val="FootnoteAnchor"/>
          <w:rtl w:val="true"/>
        </w:rPr>
        <w:footnoteReference w:id="1262"/>
      </w:r>
      <w:r>
        <w:rPr>
          <w:rFonts w:ascii="Amiri" w:hAnsi="Amiri" w:eastAsia="Amiri" w:cs="Amiri"/>
          <w:color w:val="111111"/>
          <w:sz w:val="28"/>
          <w:sz w:val="28"/>
          <w:szCs w:val="28"/>
          <w:rtl w:val="true"/>
          <w:lang w:bidi="ar-SA"/>
        </w:rPr>
        <w:t>إلى أن نلقى عدوّنا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أكرمنا بالشهادة كفاك ذاك و لم يقمنا على خزاية، و إن نرجع نظرت إلى ما أمرك به صاحبك فأمضيته،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فلما التقى الناس قتل عبد بن الأزور شهيدا فرجع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أوقع أبا جندل في الخطية قد تهيأ له فيها بالحجة، فإذا أتاك كتابي هذا فأقم عليهم حدّهم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بهما أبو عبيدة فحدّهما، و أبو جندل له شرف و لأبيه، فكان يحدث نفسه حتى قيل إنّه قد وسوس، فكتب أبو عبيدة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ضربت أبا جندل حدّه، و أنه قد حدّث نفسه حتى قد خشينا عليه أنه قد هلك، فكتب عمر إلى أبي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الذي أوقعك في الخطية قد خزن عليك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حم تَنْزِيلُ الْكِتٰابِ مِنَ اللّٰهِ الْعَزِيزِ الْعَلِيمِ، غٰافِرِ الذَّنْبِ وَ قٰابِلِ التَّوْبِ، شَدِيدِ الْعِقٰابِ، ذِي الطَّوْلِ لاٰ إِلٰهَ إِلاّٰ هُوَ إِلَيْهِ الْمَصِيرُ</w:t>
      </w:r>
      <w:r>
        <w:rPr>
          <w:rStyle w:val="FootnoteAnchor"/>
          <w:rtl w:val="true"/>
        </w:rPr>
        <w:footnoteReference w:id="1263"/>
      </w:r>
      <w:r>
        <w:rPr>
          <w:rFonts w:ascii="Amiri" w:hAnsi="Amiri" w:eastAsia="Amiri" w:cs="Amiri"/>
          <w:color w:val="111111"/>
          <w:sz w:val="28"/>
          <w:sz w:val="28"/>
          <w:szCs w:val="28"/>
          <w:rtl w:val="true"/>
          <w:lang w:bidi="ar-SA"/>
        </w:rPr>
        <w:t>فلما قرأ كتاب عمر ذهب عنه ما كان به، كأنما أنشط من عقال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الخطيب، أنا أبو منصور النّهاوندي، أنا أبو العبّاس النّهاوندي، أنا أبو القاسم بن الأشقر، أنا أبو عبد اللّه البخاري، نا سليمان بن حرب، نا </w:t>
      </w:r>
      <w:bookmarkStart w:id="218" w:name="pg11411_131042"/>
    </w:p>
    <w:p>
      <w:pPr>
        <w:pStyle w:val="BookText"/>
        <w:rPr/>
      </w:pPr>
      <w:bookmarkEnd w:id="218"/>
      <w:r>
        <w:rPr>
          <w:rFonts w:ascii="Amiri" w:hAnsi="Amiri" w:eastAsia="Amiri" w:cs="Amiri"/>
          <w:color w:val="111111"/>
          <w:sz w:val="28"/>
          <w:sz w:val="28"/>
          <w:szCs w:val="28"/>
          <w:rtl w:val="true"/>
          <w:lang w:bidi="ar-SA"/>
        </w:rPr>
        <w:t>جرير بن حازم، عن عيسى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أبو جندل زمن أبي عبيدة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سهيل بجماعة أهله، إلاّ ابنته هندا، إلى الشام مجاهدا حتى ماتوا كلهم هنالك، فلم يبق من ولده أحد إلاّ ابنته هند، و إلاّ فاختة بنت عتبة بن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بن عمر،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جندل بن سهيل بن عمرو العامري، روى عن النبي صلّى اللّه عليه و سلّم، و مات في طاعون عمواس سنة ثمان عشرة</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 استشهد من المسلمين بأجنادين و مرج الصّفّر،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بن أمية، و هشام بن العاص بن وائل السّهمي، و عكرمة بن أبي جهل، و أبو جندل بن سهيل بن عمرو، و الحارث بن هشام بن المغيرة،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بن هشام، و سهيل بن عمرو، و أبا جندل بن سهيل كانت وفاتهم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w:t>
      </w:r>
      <w:r>
        <w:rPr>
          <w:rStyle w:val="FootnoteAnchor"/>
          <w:rtl w:val="true"/>
        </w:rPr>
        <w:footnoteReference w:id="1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جندل بن سهيل بن عمرو، مات بالشام في طاعون عمواس</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41634_73709187"/>
      <w:bookmarkStart w:id="220" w:name="_Toc84"/>
      <w:bookmarkEnd w:id="219"/>
      <w:r>
        <w:rPr/>
        <w:t>3031</w:t>
      </w:r>
      <w:r>
        <w:rPr>
          <w:rtl w:val="true"/>
        </w:rPr>
        <w:t xml:space="preserve"> - </w:t>
      </w:r>
      <w:r>
        <w:rPr>
          <w:rtl w:val="true"/>
        </w:rPr>
        <w:t>العاص بن الغمر بن يزيد بن عبد الملك ابن مروان بن الحكم القرشي الأموي</w:t>
      </w:r>
      <w:bookmarkEnd w:id="22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يسكن ربض الفراديس</w:t>
      </w:r>
      <w:r>
        <w:rPr>
          <w:rFonts w:eastAsia="Amiri" w:cs="Amiri" w:ascii="Amiri" w:hAnsi="Amiri"/>
          <w:color w:val="111111"/>
          <w:sz w:val="28"/>
          <w:szCs w:val="28"/>
          <w:rtl w:val="true"/>
          <w:lang w:bidi="ar-SA"/>
        </w:rPr>
        <w:t xml:space="preserve">. </w:t>
      </w:r>
      <w:bookmarkStart w:id="221" w:name="pg11411_131043"/>
    </w:p>
    <w:p>
      <w:pPr>
        <w:pStyle w:val="BookText"/>
        <w:rPr/>
      </w:pPr>
      <w:bookmarkEnd w:id="221"/>
      <w:r>
        <w:rPr>
          <w:rFonts w:ascii="Amiri" w:hAnsi="Amiri" w:eastAsia="Amiri" w:cs="Amiri"/>
          <w:color w:val="111111"/>
          <w:sz w:val="28"/>
          <w:sz w:val="28"/>
          <w:szCs w:val="28"/>
          <w:rtl w:val="true"/>
          <w:lang w:bidi="ar-SA"/>
        </w:rPr>
        <w:t>ذكره أبو الحسن أحمد بن حميد بن أبي العجائز فيمن كان يسكن دمشق من بني أمية، و ذكر له ابنين الغمر بن العاص كان له تسع سنين، و يزيد بن العاص ابن سبع سنين</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41636_73709187"/>
      <w:bookmarkStart w:id="223" w:name="_Toc85"/>
      <w:bookmarkEnd w:id="222"/>
      <w:r>
        <w:rPr/>
        <w:t>3032</w:t>
      </w:r>
      <w:r>
        <w:rPr>
          <w:rtl w:val="true"/>
        </w:rPr>
        <w:t xml:space="preserve"> - </w:t>
      </w:r>
      <w:r>
        <w:rPr>
          <w:rtl w:val="true"/>
        </w:rPr>
        <w:t>العاص بن الوليد بن يزيد بن عبد الملك ابن مروان بن الحكم القرشي الأموي</w:t>
      </w:r>
      <w:bookmarkEnd w:id="223"/>
    </w:p>
    <w:p>
      <w:pPr>
        <w:pStyle w:val="BookText"/>
        <w:rPr/>
      </w:pPr>
      <w:r>
        <w:rPr>
          <w:rFonts w:ascii="Amiri" w:hAnsi="Amiri" w:eastAsia="Amiri" w:cs="Amiri"/>
          <w:color w:val="111111"/>
          <w:sz w:val="28"/>
          <w:sz w:val="28"/>
          <w:szCs w:val="28"/>
          <w:rtl w:val="true"/>
          <w:lang w:bidi="ar-SA"/>
        </w:rPr>
        <w:t>أمّه أم ولد، له ذكر، يأتي ذكره في ترجمة أخيه عثمان بن الوليد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العاص هذا و أخوه لؤي بن الوليد ممن دخل مع عبد اللّه بن مروان بن محمّد إلى أرض النّوبة، و قتله عبد الرّحمن بن حبيب الفهري صاحب افريقية بها، و قتل أخاه المؤمن بن الوليد</w:t>
      </w:r>
      <w:r>
        <w:rPr>
          <w:rFonts w:eastAsia="Amiri" w:cs="Amiri" w:ascii="Amiri" w:hAnsi="Amiri"/>
          <w:color w:val="111111"/>
          <w:sz w:val="28"/>
          <w:szCs w:val="28"/>
          <w:rtl w:val="true"/>
          <w:lang w:bidi="ar-SA"/>
        </w:rPr>
        <w:t xml:space="preserve">. </w:t>
      </w:r>
      <w:bookmarkStart w:id="224" w:name="pg11411_131044"/>
    </w:p>
    <w:p>
      <w:pPr>
        <w:pStyle w:val="Heading3"/>
        <w:numPr>
          <w:ilvl w:val="2"/>
          <w:numId w:val="1"/>
        </w:numPr>
        <w:rPr/>
      </w:pPr>
      <w:bookmarkStart w:id="225" w:name="__RefHeading___Toc1141638_73709187"/>
      <w:bookmarkStart w:id="226" w:name="_Toc86"/>
      <w:bookmarkEnd w:id="224"/>
      <w:bookmarkEnd w:id="225"/>
      <w:r>
        <w:rPr>
          <w:rtl w:val="true"/>
        </w:rPr>
        <w:t>[</w:t>
      </w:r>
      <w:r>
        <w:rPr>
          <w:rtl w:val="true"/>
        </w:rPr>
        <w:t>ذكر من اسمه</w:t>
      </w:r>
      <w:r>
        <w:rPr>
          <w:rtl w:val="true"/>
        </w:rPr>
        <w:t xml:space="preserve">] </w:t>
      </w:r>
      <w:r>
        <w:rPr>
          <w:rtl w:val="true"/>
        </w:rPr>
        <w:t>عالي</w:t>
      </w:r>
      <w:bookmarkEnd w:id="226"/>
    </w:p>
    <w:p>
      <w:pPr>
        <w:pStyle w:val="Heading4"/>
        <w:numPr>
          <w:ilvl w:val="3"/>
          <w:numId w:val="1"/>
        </w:numPr>
        <w:rPr/>
      </w:pPr>
      <w:bookmarkStart w:id="227" w:name="__RefHeading___Toc1141640_73709187"/>
      <w:bookmarkStart w:id="228" w:name="_Toc87"/>
      <w:bookmarkEnd w:id="227"/>
      <w:r>
        <w:rPr>
          <w:rtl w:val="true"/>
        </w:rPr>
        <w:t>اشارة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عالي</w:t>
      </w:r>
    </w:p>
    <w:p>
      <w:pPr>
        <w:pStyle w:val="Heading4"/>
        <w:numPr>
          <w:ilvl w:val="3"/>
          <w:numId w:val="1"/>
        </w:numPr>
        <w:rPr/>
      </w:pPr>
      <w:bookmarkStart w:id="229" w:name="__RefHeading___Toc1141642_73709187"/>
      <w:bookmarkStart w:id="230" w:name="_Toc88"/>
      <w:bookmarkEnd w:id="229"/>
      <w:r>
        <w:rPr/>
        <w:t>3033</w:t>
      </w:r>
      <w:r>
        <w:rPr>
          <w:rtl w:val="true"/>
        </w:rPr>
        <w:t xml:space="preserve"> - </w:t>
      </w:r>
      <w:r>
        <w:rPr>
          <w:rtl w:val="true"/>
        </w:rPr>
        <w:t>عالي بن عثمان بن جنّي أبو سعد بن أبي الفتح البغدادي النّحوي</w:t>
      </w:r>
      <w:bookmarkEnd w:id="230"/>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عالي بن عثمان بن جنّي أبو سعد بن أبي الفتح البغدادي النّحوي</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سمع بدمشق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سكن صور، و حدّث بها عن أبي القاسم عيسى بن علي بن عيسى الوزير، و نصر بن أحمد الخليل بن المرجي، و أبيه</w:t>
      </w:r>
      <w:r>
        <w:rPr>
          <w:rStyle w:val="FootnoteAnchor"/>
          <w:rtl w:val="true"/>
        </w:rPr>
        <w:footnoteReference w:id="1268"/>
      </w:r>
      <w:r>
        <w:rPr>
          <w:rFonts w:ascii="Amiri" w:hAnsi="Amiri" w:eastAsia="Amiri" w:cs="Amiri"/>
          <w:color w:val="111111"/>
          <w:sz w:val="28"/>
          <w:sz w:val="28"/>
          <w:szCs w:val="28"/>
          <w:rtl w:val="true"/>
          <w:lang w:bidi="ar-SA"/>
        </w:rPr>
        <w:t>عثمان 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الأمير أبو نصر علي بن هبة اللّه بن جعفر بن ماكولا، و حفاظ بن سلمة الناسخ، و أبو القاسم مكي بن عبد السّلام بن الحسين المقدسي، و أبو بكر أحمد بن عبد اللّه الرّويدشتي الأصبهاني، و أبو طالب عبد الرّحمن بن محمّد بن عبد الرّحمن الشيرازي الصوفي نزيل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الفرضي، نا أبو القاسم مكي بن عبد السّلام بن الحسين بن القاسم بن محمّد بن الرّميلي، المقدسي، 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الشيخ الأديب أبي سعد عالي بن عثمان بن جنّي البغدادي بجامع صيدا، حدّثكم الوزير أبو القاسم عيسى بن علي بن عيسى بن داود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القاضي أبي القاسم بدر بن الهيثم،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w:t>
      </w:r>
    </w:p>
    <w:p>
      <w:pPr>
        <w:pStyle w:val="BookText"/>
        <w:rPr/>
      </w:pPr>
      <w:r>
        <w:rPr>
          <w:rFonts w:ascii="Amiri" w:hAnsi="Amiri" w:eastAsia="Amiri" w:cs="Amiri"/>
          <w:color w:val="111111"/>
          <w:sz w:val="28"/>
          <w:sz w:val="28"/>
          <w:szCs w:val="28"/>
          <w:rtl w:val="true"/>
          <w:lang w:bidi="ar-SA"/>
        </w:rPr>
        <w:t>علي بن المنذر الطّريقي</w:t>
      </w:r>
      <w:r>
        <w:rPr>
          <w:rStyle w:val="FootnoteAnchor"/>
          <w:rtl w:val="true"/>
        </w:rPr>
        <w:footnoteReference w:id="1269"/>
      </w:r>
      <w:r>
        <w:rPr>
          <w:rFonts w:ascii="Amiri" w:hAnsi="Amiri" w:eastAsia="Amiri" w:cs="Amiri"/>
          <w:color w:val="111111"/>
          <w:sz w:val="28"/>
          <w:sz w:val="28"/>
          <w:szCs w:val="28"/>
          <w:rtl w:val="true"/>
          <w:lang w:bidi="ar-SA"/>
        </w:rPr>
        <w:t>الكوفي، نا ابن فضيل محمّد، نا حجّاج، و محمّد بن عبيد اللّه، عن عمرو</w:t>
      </w:r>
      <w:r>
        <w:rPr>
          <w:rStyle w:val="FootnoteAnchor"/>
          <w:rtl w:val="true"/>
        </w:rPr>
        <w:footnoteReference w:id="1270"/>
      </w:r>
      <w:r>
        <w:rPr>
          <w:rFonts w:ascii="Amiri" w:hAnsi="Amiri" w:eastAsia="Amiri" w:cs="Amiri"/>
          <w:color w:val="111111"/>
          <w:sz w:val="28"/>
          <w:sz w:val="28"/>
          <w:szCs w:val="28"/>
          <w:rtl w:val="true"/>
          <w:lang w:bidi="ar-SA"/>
        </w:rPr>
        <w:t>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كاتب مملوكه على مائة وقية فأدّاها غير عشر أواق فهو رقيق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جنّي فهو أبو الفتح عثمان بن جنّي النحوي المدقق المصنف، كان نحويا حاذقا مجوّدا، و له شعر بارد، سمع جماعة من المواصلة و البغداديين و حكى لي إسماعيل بن المؤمّل النحوي أنّ أبا الفتح كان يذكر أن أباه كان فاضلا بالرومية، و ابنه أبو سعد عالي بن عثمان بن جنّي أدركته بصيدا، و سمعت منه، و كان قد سمع مسند أبي يعلى من المرجي، و سمع ببغداد من عيسى بن علي، و كان عالي هذا حيا في سنة اثنتين و خمسين و أربعمائة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الثاني بعد الثلاثمائة</w:t>
      </w:r>
      <w:r>
        <w:rPr>
          <w:rFonts w:eastAsia="Amiri" w:cs="Amiri" w:ascii="Amiri" w:hAnsi="Amiri"/>
          <w:color w:val="111111"/>
          <w:sz w:val="28"/>
          <w:szCs w:val="28"/>
          <w:rtl w:val="true"/>
          <w:lang w:bidi="ar-SA"/>
        </w:rPr>
        <w:t xml:space="preserve">. </w:t>
      </w:r>
      <w:bookmarkStart w:id="231" w:name="pg11411_131046"/>
    </w:p>
    <w:p>
      <w:pPr>
        <w:pStyle w:val="Heading3"/>
        <w:numPr>
          <w:ilvl w:val="2"/>
          <w:numId w:val="1"/>
        </w:numPr>
        <w:rPr/>
      </w:pPr>
      <w:bookmarkStart w:id="232" w:name="__RefHeading___Toc1141644_73709187"/>
      <w:bookmarkStart w:id="233" w:name="_Toc89"/>
      <w:bookmarkEnd w:id="231"/>
      <w:bookmarkEnd w:id="232"/>
      <w:r>
        <w:rPr>
          <w:rtl w:val="true"/>
        </w:rPr>
        <w:t>ذكر من اسمه عامر</w:t>
      </w:r>
      <w:bookmarkEnd w:id="233"/>
    </w:p>
    <w:p>
      <w:pPr>
        <w:pStyle w:val="Heading4"/>
        <w:numPr>
          <w:ilvl w:val="3"/>
          <w:numId w:val="1"/>
        </w:numPr>
        <w:rPr/>
      </w:pPr>
      <w:bookmarkStart w:id="234" w:name="__RefHeading___Toc1141646_73709187"/>
      <w:bookmarkStart w:id="235" w:name="_Toc90"/>
      <w:bookmarkEnd w:id="234"/>
      <w:r>
        <w:rPr/>
        <w:t>3034</w:t>
      </w:r>
      <w:r>
        <w:rPr>
          <w:rtl w:val="true"/>
        </w:rPr>
        <w:t xml:space="preserve"> - </w:t>
      </w:r>
      <w:r>
        <w:rPr>
          <w:rtl w:val="true"/>
        </w:rPr>
        <w:t>عامر بن أحمد بن محمّد أبو أحمد السّلمي</w:t>
      </w:r>
      <w:bookmarkEnd w:id="235"/>
    </w:p>
    <w:p>
      <w:pPr>
        <w:pStyle w:val="BookText"/>
        <w:rPr/>
      </w:pPr>
      <w:r>
        <w:rPr>
          <w:rFonts w:ascii="Amiri" w:hAnsi="Amiri" w:eastAsia="Amiri" w:cs="Amiri"/>
          <w:color w:val="111111"/>
          <w:sz w:val="28"/>
          <w:sz w:val="28"/>
          <w:szCs w:val="28"/>
          <w:rtl w:val="true"/>
          <w:lang w:bidi="ar-SA"/>
        </w:rPr>
        <w:t>حدّث عن أبي العبّاس أحمد بن سعيد بن الحسن الشّيحي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شجاع الرّبعي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أنا أبو الحسن علي بن محمّد بن شجاع، أنا أبو محمّد إبراهيم بن الخضر، و أبو أحمد عامر بن أحمد بن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1273"/>
      </w:r>
      <w:r>
        <w:rPr>
          <w:rFonts w:ascii="Amiri" w:hAnsi="Amiri" w:eastAsia="Amiri" w:cs="Amiri"/>
          <w:color w:val="111111"/>
          <w:sz w:val="28"/>
          <w:sz w:val="28"/>
          <w:szCs w:val="28"/>
          <w:rtl w:val="true"/>
          <w:lang w:bidi="ar-SA"/>
        </w:rPr>
        <w:t>أبو العباس أحمد بن سعيد بن الحسن الشّيحي، حدّثني أبو علي الحسن بن موسى الثّغري، نا أبو علي الحسن بن موسى بن هارون التميمي الدّينوري الأمشاطي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محمّد بن غالب صاحب الخليل بن أحمد عن كتاب السّنة أن يقرأه عليّ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خلف إمام لم يقتد به فلا صلاة له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41648_73709187"/>
      <w:bookmarkStart w:id="237" w:name="_Toc91"/>
      <w:bookmarkEnd w:id="236"/>
      <w:r>
        <w:rPr/>
        <w:t>3035</w:t>
      </w:r>
      <w:r>
        <w:rPr>
          <w:rtl w:val="true"/>
        </w:rPr>
        <w:t xml:space="preserve"> - </w:t>
      </w:r>
      <w:r>
        <w:rPr>
          <w:rtl w:val="true"/>
        </w:rPr>
        <w:t xml:space="preserve">عامر بن إسماعيل بن عامر بن نافع ابن عبد الرّحمن بن عامر بن نافع بن محمية ابن </w:t>
      </w:r>
      <w:r>
        <w:rPr>
          <w:rtl w:val="true"/>
        </w:rPr>
        <w:t>....</w:t>
      </w:r>
      <w:bookmarkEnd w:id="237"/>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إسماعيل بن عامر بن نافع ابن عبد الرّحمن بن عامر بن نافع بن محمية ابن حذيفة بن عوف بن صبح من بني مسلية بن عامر ابن عمرو بن علة بن جلد</w:t>
      </w:r>
      <w:r>
        <w:rPr>
          <w:rStyle w:val="FootnoteAnchor"/>
          <w:rtl w:val="true"/>
        </w:rPr>
        <w:footnoteReference w:id="1274"/>
      </w:r>
      <w:r>
        <w:rPr>
          <w:rFonts w:ascii="Amiri" w:hAnsi="Amiri" w:eastAsia="Amiri" w:cs="Amiri"/>
          <w:color w:val="111111"/>
          <w:sz w:val="28"/>
          <w:sz w:val="28"/>
          <w:szCs w:val="28"/>
          <w:rtl w:val="true"/>
          <w:lang w:bidi="ar-SA"/>
        </w:rPr>
        <w:t>بن مالك بن أدد الحارثي الجرجاني</w:t>
      </w:r>
      <w:r>
        <w:rPr>
          <w:rStyle w:val="FootnoteAnchor"/>
          <w:rtl w:val="true"/>
        </w:rPr>
        <w:footnoteReference w:id="127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ممن شهد حصار دمشق، و نفذ منها إلى مصر، و هو الذي أدرك مروان بن </w:t>
      </w:r>
    </w:p>
    <w:p>
      <w:pPr>
        <w:pStyle w:val="BookText"/>
        <w:rPr/>
      </w:pPr>
      <w:r>
        <w:rPr>
          <w:rFonts w:ascii="Amiri" w:hAnsi="Amiri" w:eastAsia="Amiri" w:cs="Amiri"/>
          <w:color w:val="111111"/>
          <w:sz w:val="28"/>
          <w:sz w:val="28"/>
          <w:szCs w:val="28"/>
          <w:rtl w:val="true"/>
          <w:lang w:bidi="ar-SA"/>
        </w:rPr>
        <w:t>محمّد ببوصير، فقتل مروان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أنا أبو سليمان بن زبر</w:t>
      </w:r>
      <w:r>
        <w:rPr>
          <w:rStyle w:val="FootnoteAnchor"/>
          <w:rtl w:val="true"/>
        </w:rPr>
        <w:footnoteReference w:id="1277"/>
      </w:r>
      <w:r>
        <w:rPr>
          <w:rFonts w:ascii="Amiri" w:hAnsi="Amiri" w:eastAsia="Amiri" w:cs="Amiri"/>
          <w:color w:val="111111"/>
          <w:sz w:val="28"/>
          <w:sz w:val="28"/>
          <w:szCs w:val="28"/>
          <w:rtl w:val="true"/>
          <w:lang w:bidi="ar-SA"/>
        </w:rPr>
        <w:t>، أنا عبد اللّه بن أحمد بن جعفر، أنا محمّد بن جرير</w:t>
      </w:r>
      <w:r>
        <w:rPr>
          <w:rStyle w:val="FootnoteAnchor"/>
          <w:rtl w:val="true"/>
        </w:rPr>
        <w:footnoteReference w:id="12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الحسن، عن عامر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لقينا مروان ببوصير و نحن في جماعة يسيرة، فشدّوا علينا فانضوينا</w:t>
      </w:r>
      <w:r>
        <w:rPr>
          <w:rStyle w:val="FootnoteAnchor"/>
          <w:rtl w:val="true"/>
        </w:rPr>
        <w:footnoteReference w:id="1279"/>
      </w:r>
      <w:r>
        <w:rPr>
          <w:rFonts w:ascii="Amiri" w:hAnsi="Amiri" w:eastAsia="Amiri" w:cs="Amiri"/>
          <w:color w:val="111111"/>
          <w:sz w:val="28"/>
          <w:sz w:val="28"/>
          <w:szCs w:val="28"/>
          <w:rtl w:val="true"/>
          <w:lang w:bidi="ar-SA"/>
        </w:rPr>
        <w:t>إلى نخل، و لو يعلمون بقلّتنا لأهلكونا، فقلت لمن معي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أصبحنا فرأوا قلّتنا و عددنا لم ينج منا أحد، و ذكرت قول بكير بن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تقتل مروان، كأني أسمعك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دهاز يا خوانكار</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فكسرت جفن سيفي، و كسر أصحابي جفون سيوفهم،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دهاد يا خوانكار فكأنها نار صبّت عليهم، فانهزموا و حمل رجل على مروان فضربه بسيفه فقتله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81"/>
      </w:r>
      <w:r>
        <w:rPr>
          <w:rFonts w:ascii="Amiri" w:hAnsi="Amiri" w:eastAsia="Amiri" w:cs="Amiri"/>
          <w:color w:val="111111"/>
          <w:sz w:val="28"/>
          <w:sz w:val="28"/>
          <w:szCs w:val="28"/>
          <w:rtl w:val="true"/>
          <w:lang w:bidi="ar-SA"/>
        </w:rPr>
        <w:t>علي</w:t>
      </w:r>
      <w:r>
        <w:rPr>
          <w:rStyle w:val="FootnoteAnchor"/>
          <w:rtl w:val="true"/>
        </w:rPr>
        <w:footnoteReference w:id="1282"/>
      </w:r>
      <w:r>
        <w:rPr>
          <w:rFonts w:ascii="Amiri" w:hAnsi="Amiri" w:eastAsia="Amiri" w:cs="Amiri"/>
          <w:color w:val="111111"/>
          <w:sz w:val="28"/>
          <w:sz w:val="28"/>
          <w:szCs w:val="28"/>
          <w:rtl w:val="true"/>
          <w:lang w:bidi="ar-SA"/>
        </w:rPr>
        <w:t>، و أنا أبو الحسن الخراساني، نا شيخ من بكر بن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لبدير قنّى</w:t>
      </w:r>
      <w:r>
        <w:rPr>
          <w:rStyle w:val="FootnoteAnchor"/>
          <w:rtl w:val="true"/>
        </w:rPr>
        <w:footnoteReference w:id="1283"/>
      </w:r>
      <w:r>
        <w:rPr>
          <w:rFonts w:ascii="Amiri" w:hAnsi="Amiri" w:eastAsia="Amiri" w:cs="Amiri"/>
          <w:color w:val="111111"/>
          <w:sz w:val="28"/>
          <w:sz w:val="28"/>
          <w:szCs w:val="28"/>
          <w:rtl w:val="true"/>
          <w:lang w:bidi="ar-SA"/>
        </w:rPr>
        <w:t>مع بكير بن ماهان و نحن نتحدث إذ مرّ فتى معه قربتان، حتى انتهى إلى دجلة فاستقى ثم رجع فدعاه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من بلحرث،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بلحارث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 بني مسلية</w:t>
      </w:r>
      <w:r>
        <w:rPr>
          <w:rStyle w:val="FootnoteAnchor"/>
          <w:rtl w:val="true"/>
        </w:rPr>
        <w:footnoteReference w:id="1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اللّه تقتل مروان لكأني</w:t>
      </w:r>
      <w:r>
        <w:rPr>
          <w:rStyle w:val="FootnoteAnchor"/>
          <w:rtl w:val="true"/>
        </w:rPr>
        <w:footnoteReference w:id="1285"/>
      </w:r>
      <w:r>
        <w:rPr>
          <w:rFonts w:ascii="Amiri" w:hAnsi="Amiri" w:eastAsia="Amiri" w:cs="Amiri"/>
          <w:color w:val="111111"/>
          <w:sz w:val="28"/>
          <w:sz w:val="28"/>
          <w:szCs w:val="28"/>
          <w:rtl w:val="true"/>
          <w:lang w:bidi="ar-SA"/>
        </w:rPr>
        <w:t>و اللّه أسمعك تقول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حوانكار دهاد</w:t>
      </w:r>
      <w:r>
        <w:rPr>
          <w:rFonts w:eastAsia="Amiri" w:cs="Amiri" w:ascii="Amiri" w:hAnsi="Amiri"/>
          <w:color w:val="111111"/>
          <w:sz w:val="28"/>
          <w:szCs w:val="28"/>
          <w:rtl w:val="true"/>
          <w:lang w:bidi="ar-SA"/>
        </w:rPr>
        <w:t xml:space="preserve">». </w:t>
      </w:r>
      <w:bookmarkStart w:id="238" w:name="pg11411_131048"/>
    </w:p>
    <w:p>
      <w:pPr>
        <w:pStyle w:val="BookText"/>
        <w:rPr/>
      </w:pPr>
      <w:bookmarkEnd w:id="238"/>
      <w:r>
        <w:rPr>
          <w:rFonts w:ascii="Amiri" w:hAnsi="Amiri" w:eastAsia="Amiri" w:cs="Amiri"/>
          <w:color w:val="111111"/>
          <w:sz w:val="28"/>
          <w:sz w:val="28"/>
          <w:szCs w:val="28"/>
          <w:rtl w:val="true"/>
          <w:lang w:bidi="ar-SA"/>
        </w:rPr>
        <w:t>ذكر أبو الحسن محمّد بن أحمد بن القوّاس الورّاق أن عامر بن إسماعيل مات في سنة سبع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جعفر الطبري، و أبو بكر أحمد بن كامل</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41650_73709187"/>
      <w:bookmarkStart w:id="240" w:name="_Toc92"/>
      <w:bookmarkEnd w:id="239"/>
      <w:r>
        <w:rPr/>
        <w:t>3036</w:t>
      </w:r>
      <w:r>
        <w:rPr>
          <w:rtl w:val="true"/>
        </w:rPr>
        <w:t xml:space="preserve"> - </w:t>
      </w:r>
      <w:r>
        <w:rPr>
          <w:rtl w:val="true"/>
        </w:rPr>
        <w:t>عامر بن الأسود</w:t>
      </w:r>
      <w:bookmarkEnd w:id="240"/>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الأسود</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بعثه زياد إلى معاوية بعد حجر بن عدي برجلين من أصحابه، له ذكر</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41652_73709187"/>
      <w:bookmarkStart w:id="242" w:name="_Toc93"/>
      <w:bookmarkEnd w:id="241"/>
      <w:r>
        <w:rPr/>
        <w:t>3037</w:t>
      </w:r>
      <w:r>
        <w:rPr>
          <w:rtl w:val="true"/>
        </w:rPr>
        <w:t xml:space="preserve"> - </w:t>
      </w:r>
      <w:r>
        <w:rPr>
          <w:rtl w:val="true"/>
        </w:rPr>
        <w:t>عامر بن خثمة</w:t>
      </w:r>
      <w:bookmarkEnd w:id="242"/>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خثمة</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 ترجمته في الإصابة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الطبري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أبو عبيدة بن الجرّاح من مرج الصّفّر بعد وقعة اليرموك إلى فحل</w:t>
      </w:r>
      <w:r>
        <w:rPr>
          <w:rStyle w:val="FootnoteAnchor"/>
          <w:rtl w:val="true"/>
        </w:rPr>
        <w:footnoteReference w:id="1288"/>
      </w:r>
      <w:r>
        <w:rPr>
          <w:rFonts w:ascii="Amiri" w:hAnsi="Amiri" w:eastAsia="Amiri" w:cs="Amiri"/>
          <w:color w:val="111111"/>
          <w:sz w:val="28"/>
          <w:sz w:val="28"/>
          <w:szCs w:val="28"/>
          <w:rtl w:val="true"/>
          <w:lang w:bidi="ar-SA"/>
        </w:rPr>
        <w:t>فيما ذكره سيف بن عمر عن أبي عثمان الغسّاني، عن خالد، و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فيما أخبرناه أبو القاسم بن السّمرقندي، أنا أبو الحسين بن النّقّور، أنا أبو طاهر المخلّص، نا أبو بكر بن سيف، نا السّري بن يحيى، نا شعيب بن إبراهيم، نا سيف، فذكره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141654_73709187"/>
      <w:bookmarkStart w:id="244" w:name="_Toc94"/>
      <w:bookmarkEnd w:id="243"/>
      <w:r>
        <w:rPr/>
        <w:t>3038</w:t>
      </w:r>
      <w:r>
        <w:rPr>
          <w:rtl w:val="true"/>
        </w:rPr>
        <w:t xml:space="preserve"> - </w:t>
      </w:r>
      <w:r>
        <w:rPr>
          <w:rtl w:val="true"/>
        </w:rPr>
        <w:t>عامر بن حمزة</w:t>
      </w:r>
      <w:bookmarkEnd w:id="244"/>
    </w:p>
    <w:p>
      <w:pPr>
        <w:pStyle w:val="BookText"/>
        <w:rPr/>
      </w:pPr>
      <w:r>
        <w:rPr>
          <w:rFonts w:ascii="Amiri" w:hAnsi="Amiri" w:eastAsia="Amiri" w:cs="Amiri"/>
          <w:color w:val="111111"/>
          <w:sz w:val="28"/>
          <w:sz w:val="28"/>
          <w:szCs w:val="28"/>
          <w:rtl w:val="true"/>
          <w:lang w:bidi="ar-SA"/>
        </w:rPr>
        <w:t>قاضي دمشق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دفعه إليّ أبو بكر عتيق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من تصنيف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عامر بن حمزة قاضي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مجلس يزيد بن عبد الملك إذ حدّثه رجل بحديث علم أنه قد كذبه</w:t>
      </w:r>
      <w:r>
        <w:rPr>
          <w:rStyle w:val="FootnoteAnchor"/>
          <w:rtl w:val="true"/>
        </w:rPr>
        <w:footnoteReference w:id="1289"/>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تكذب نفسك قبل أن يكذبك جليسك،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زلنا نعرف الرجل بالتوقي بعدها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ذكر عامر بن حمزة هذا إلاّ من هذا الوجه، و لا أراه محفوظا</w:t>
      </w:r>
      <w:r>
        <w:rPr>
          <w:rFonts w:eastAsia="Amiri" w:cs="Amiri" w:ascii="Amiri" w:hAnsi="Amiri"/>
          <w:color w:val="111111"/>
          <w:sz w:val="28"/>
          <w:szCs w:val="28"/>
          <w:rtl w:val="true"/>
          <w:lang w:bidi="ar-SA"/>
        </w:rPr>
        <w:t xml:space="preserve">. </w:t>
      </w:r>
      <w:bookmarkStart w:id="245" w:name="pg11411_131049"/>
    </w:p>
    <w:p>
      <w:pPr>
        <w:pStyle w:val="Heading4"/>
        <w:numPr>
          <w:ilvl w:val="3"/>
          <w:numId w:val="1"/>
        </w:numPr>
        <w:rPr/>
      </w:pPr>
      <w:bookmarkStart w:id="246" w:name="__RefHeading___Toc1141656_73709187"/>
      <w:bookmarkStart w:id="247" w:name="_Toc95"/>
      <w:bookmarkEnd w:id="245"/>
      <w:bookmarkEnd w:id="246"/>
      <w:r>
        <w:rPr/>
        <w:t>3039</w:t>
      </w:r>
      <w:r>
        <w:rPr>
          <w:rtl w:val="true"/>
        </w:rPr>
        <w:t xml:space="preserve"> - </w:t>
      </w:r>
      <w:r>
        <w:rPr>
          <w:rtl w:val="true"/>
        </w:rPr>
        <w:t>عامر بن خريم بن محمّد أبو القاسم المرّي</w:t>
      </w:r>
      <w:bookmarkEnd w:id="247"/>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خريم</w:t>
      </w:r>
      <w:r>
        <w:rPr>
          <w:rStyle w:val="FootnoteAnchor"/>
          <w:rtl w:val="true"/>
        </w:rPr>
        <w:footnoteReference w:id="1290"/>
      </w:r>
      <w:r>
        <w:rPr>
          <w:rFonts w:ascii="Amiri" w:hAnsi="Amiri" w:eastAsia="Amiri" w:cs="Amiri"/>
          <w:color w:val="111111"/>
          <w:sz w:val="28"/>
          <w:sz w:val="28"/>
          <w:szCs w:val="28"/>
          <w:rtl w:val="true"/>
          <w:lang w:bidi="ar-SA"/>
        </w:rPr>
        <w:t>بن محمّد أبو القاسم المرّي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هشام بن ملاس، و عبد الوارث بن الحسن بن عمرو البيساني، و أبي إسحاق إبراهيم بن يعقوب الجوزجاني، و شعيب بن عمرو الضّبعي، و أبي عبد الغني الحسن بن علي بن عيسى الأزدي، و شعيب بن شعيب، و محمّد بن عقبة بن علقمة، و أبي حفص عمر بن مضر، و يزيد بن عبد الحميد النّصري</w:t>
      </w:r>
      <w:r>
        <w:rPr>
          <w:rStyle w:val="FootnoteAnchor"/>
          <w:rtl w:val="true"/>
        </w:rPr>
        <w:footnoteReference w:id="1291"/>
      </w:r>
      <w:r>
        <w:rPr>
          <w:rFonts w:ascii="Amiri" w:hAnsi="Amiri" w:eastAsia="Amiri" w:cs="Amiri"/>
          <w:color w:val="111111"/>
          <w:sz w:val="28"/>
          <w:sz w:val="28"/>
          <w:szCs w:val="28"/>
          <w:rtl w:val="true"/>
          <w:lang w:bidi="ar-SA"/>
        </w:rPr>
        <w:t>، و أحمد بن محمّد بن يزيد بن أبي الخناجر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بكر بن شعيب بن بكر القرشي، و أبو بكر محمّد بن سليمان بن يوسف الرّبعي، و أبو بكر بن المقرئ، و أبو الفضل محمّد بن أحمد بن يعقوب الهاشمي المصّيصي، و أبو الحسين بن المظفّر الحافظ، و إبراهيم بن أحمد بن محمّد بن رجاء الأبزاري، و أبو هاشم المؤدب، و جمح بن القاسم المؤذن، و أبو سليمان بن زبر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حدّثني أبو القاسم عامر بن خريم، و كان محسنا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أمين، نا شعيب بن شعيب بن إسحاق، نا أبو المغيرة، نا الأوزاعي، نا إسماعيل بن عبيد اللّه، حدثتني أم الدّرداء،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إذا هو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هبة اللّه بن عبد اللّه الواسطي،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بن خريم بن محمّد بن مروان أبو القاسم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يزيد بن عبد الحميد النّصري</w:t>
      </w:r>
      <w:r>
        <w:rPr>
          <w:rStyle w:val="FootnoteAnchor"/>
          <w:rtl w:val="true"/>
        </w:rPr>
        <w:footnoteReference w:id="1292"/>
      </w:r>
      <w:r>
        <w:rPr>
          <w:rFonts w:ascii="Amiri" w:hAnsi="Amiri" w:eastAsia="Amiri" w:cs="Amiri"/>
          <w:color w:val="111111"/>
          <w:sz w:val="28"/>
          <w:sz w:val="28"/>
          <w:szCs w:val="28"/>
          <w:rtl w:val="true"/>
          <w:lang w:bidi="ar-SA"/>
        </w:rPr>
        <w:t>، و أحمد بن إبراهيم بن هشام بن ملاس، روى عنه محمّد بن المظفّر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بن ماكولا</w:t>
      </w:r>
      <w:r>
        <w:rPr>
          <w:rStyle w:val="FootnoteAnchor"/>
          <w:rtl w:val="true"/>
        </w:rPr>
        <w:footnoteReference w:id="12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خريم أوّله </w:t>
      </w:r>
      <w:bookmarkStart w:id="248" w:name="pg11411_131050"/>
    </w:p>
    <w:p>
      <w:pPr>
        <w:pStyle w:val="BookText"/>
        <w:rPr/>
      </w:pPr>
      <w:bookmarkEnd w:id="248"/>
      <w:r>
        <w:rPr>
          <w:rFonts w:ascii="Amiri" w:hAnsi="Amiri" w:eastAsia="Amiri" w:cs="Amiri"/>
          <w:color w:val="111111"/>
          <w:sz w:val="28"/>
          <w:sz w:val="28"/>
          <w:szCs w:val="28"/>
          <w:rtl w:val="true"/>
          <w:lang w:bidi="ar-SA"/>
        </w:rPr>
        <w:t>خاء معجمة مضمومة، ثم راء مفتوحة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خريم بن محمّد بن مروان أبو القاسم الدّمشقي، روى عن يزيد بن عبد الحميد النّصري، و أحمد بن إبراهيم بن هشام بن ملاس، روى عنه محمّد بن المظفّر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ثلاثمائة توفي أبو القاسم عامر بن خريم يوم الأحد لتسع بقين من ذي القعدة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41658_73709187"/>
      <w:bookmarkStart w:id="250" w:name="_Toc96"/>
      <w:bookmarkEnd w:id="249"/>
      <w:r>
        <w:rPr/>
        <w:t>3040</w:t>
      </w:r>
      <w:r>
        <w:rPr>
          <w:rtl w:val="true"/>
        </w:rPr>
        <w:t xml:space="preserve"> - </w:t>
      </w:r>
      <w:r>
        <w:rPr>
          <w:rtl w:val="true"/>
        </w:rPr>
        <w:t>عامر بن دغش بن حصن بن دغش أبو محمّد الأنصاري الحوراني</w:t>
      </w:r>
      <w:bookmarkEnd w:id="250"/>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دغش بن حصن بن دغش أبو محمّد الأنصاري الحوراني</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من أهل السويداء و يعرف بالمقدسي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مدة و تفقّه في المدرسة النّظامية على الشيخ أبي حامد الغزّالي و غيره، و لزم مسجدا من مساجد بغداد في قراح أبي الشحم</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أبا الحسين بن الطّيّوري، كتبت</w:t>
      </w:r>
      <w:r>
        <w:rPr>
          <w:rStyle w:val="FootnoteAnchor"/>
          <w:rtl w:val="true"/>
        </w:rPr>
        <w:footnoteReference w:id="1296"/>
      </w:r>
      <w:r>
        <w:rPr>
          <w:rFonts w:ascii="Amiri" w:hAnsi="Amiri" w:eastAsia="Amiri" w:cs="Amiri"/>
          <w:color w:val="111111"/>
          <w:sz w:val="28"/>
          <w:sz w:val="28"/>
          <w:szCs w:val="28"/>
          <w:rtl w:val="true"/>
          <w:lang w:bidi="ar-SA"/>
        </w:rPr>
        <w:t>عنه، و كان شيخا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عامر بن دغش بن حصن بن دغش بن حصن بن دغش الحوراني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أنا أبو الحسين المبارك بن عبد الجبار بن أحمد الصيرفي، أنا أبو علي الحسن بن أحمد بن إبراهيم بن شاذان البزاز، أنا أبو بكر أحمد بن سليمان بن أيوب العبّاداني، نا علي بن حرب الطائي، نا سفيان بن عيينة، عن الزهري،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المتلاعنين على عهد رسول اللّه صلّى اللّه عليه و سلّم و أنا ابن خمس عشرة، ففرّق رسول اللّه صلّى اللّه عليه و سلّم بينهما حيث تلاعنا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عامرا الحوراني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خمسين و أربعمائة، و ذكر أنه من </w:t>
      </w:r>
      <w:bookmarkStart w:id="251" w:name="pg11411_131051"/>
    </w:p>
    <w:p>
      <w:pPr>
        <w:pStyle w:val="BookText"/>
        <w:rPr/>
      </w:pPr>
      <w:bookmarkEnd w:id="251"/>
      <w:r>
        <w:rPr>
          <w:rFonts w:ascii="Amiri" w:hAnsi="Amiri" w:eastAsia="Amiri" w:cs="Amiri"/>
          <w:color w:val="111111"/>
          <w:sz w:val="28"/>
          <w:sz w:val="28"/>
          <w:szCs w:val="28"/>
          <w:rtl w:val="true"/>
          <w:lang w:bidi="ar-SA"/>
        </w:rPr>
        <w:t>أهل السّويداء</w:t>
      </w:r>
      <w:r>
        <w:rPr>
          <w:rStyle w:val="FootnoteAnchor"/>
          <w:rtl w:val="true"/>
        </w:rPr>
        <w:footnoteReference w:id="1297"/>
      </w:r>
      <w:r>
        <w:rPr>
          <w:rFonts w:ascii="Amiri" w:hAnsi="Amiri" w:eastAsia="Amiri" w:cs="Amiri"/>
          <w:color w:val="111111"/>
          <w:sz w:val="28"/>
          <w:sz w:val="28"/>
          <w:szCs w:val="28"/>
          <w:rtl w:val="true"/>
          <w:lang w:bidi="ar-SA"/>
        </w:rPr>
        <w:t>، و أنه سمع ببيت المقدس من جماعة كابن ردّاد و طبقته، و لكن لم يكن معه مما سمعه ببيت المقدس شيء</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و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بحدود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141660_73709187"/>
      <w:bookmarkStart w:id="253" w:name="_Toc97"/>
      <w:bookmarkEnd w:id="252"/>
      <w:r>
        <w:rPr/>
        <w:t>3041</w:t>
      </w:r>
      <w:r>
        <w:rPr>
          <w:rtl w:val="true"/>
        </w:rPr>
        <w:t xml:space="preserve"> - </w:t>
      </w:r>
      <w:r>
        <w:rPr>
          <w:rtl w:val="true"/>
        </w:rPr>
        <w:t>عامر بن ربيعة بن كعب بن مالك بن ربيعة ابن عامر بن مالك بن ربيعة بن حجر ابن سلامان بن مالك بن ربيعة بن رفيدة ابن عنز بن وائل بن قاسط بن هنب ابن أفصى بن دعمي بن جديلة بن أسد ابن ربيعة بن نزار أبو عبد اللّه العنزي، ثم العدوي حليف بني عدي بن كعب</w:t>
      </w:r>
      <w:bookmarkEnd w:id="253"/>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 بن كعب بن مالك بن ربيعة ابن عامر بن مالك بن ربيعة بن حجر ابن سلامان بن مالك بن ربيعة بن رفيدة ابن عنز بن وائل بن قاسط بن هنب ابن أفصى بن دعمي بن جديلة بن أسد ابن ربيعة بن نزار أبو عبد اللّه العنزي، ثم العدوي حليف بني عدي بن كعب</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انظر ترجمته في الاستيعاب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الأعلام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579/16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بالحاشية فيهما أسماء مصادر أخرى ترجمت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المهاجرين الأوّلين ممن شهد بدرا، و هاجر الهجرتين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 و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عامر، و عبد اللّه بن الزّبير، و عيسى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الجابية مع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اللّه بن حبيب العامري، و أبو محمّد بن طاوس و غيرهما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محمّد بن محمّد بن محمّد الخطيب، أنا محمّد بن علي</w:t>
      </w:r>
      <w:r>
        <w:rPr>
          <w:rStyle w:val="FootnoteAnchor"/>
          <w:rtl w:val="true"/>
        </w:rPr>
        <w:footnoteReference w:id="1300"/>
      </w:r>
      <w:r>
        <w:rPr>
          <w:rFonts w:ascii="Amiri" w:hAnsi="Amiri" w:eastAsia="Amiri" w:cs="Amiri"/>
          <w:color w:val="111111"/>
          <w:sz w:val="28"/>
          <w:sz w:val="28"/>
          <w:szCs w:val="28"/>
          <w:rtl w:val="true"/>
          <w:lang w:bidi="ar-SA"/>
        </w:rPr>
        <w:t>السّهلكي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الفضل المحسّن بن أبي منصور بن محسّن البسطامي، أنا سعيد بن أحمد الواحدي،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الحسن الحيري، نا أبو العبّاس محمّد بن يعقوب، نا زكريا بن يحيى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الحسين بن النّقّور، أنا عيسى بن علي، أنا عبد اللّه بن محمّد، حدّثني سريج</w:t>
      </w:r>
      <w:r>
        <w:rPr>
          <w:rStyle w:val="FootnoteAnchor"/>
          <w:rtl w:val="true"/>
        </w:rPr>
        <w:footnoteReference w:id="1301"/>
      </w:r>
      <w:r>
        <w:rPr>
          <w:rFonts w:ascii="Amiri" w:hAnsi="Amiri" w:eastAsia="Amiri" w:cs="Amiri"/>
          <w:color w:val="111111"/>
          <w:sz w:val="28"/>
          <w:sz w:val="28"/>
          <w:szCs w:val="28"/>
          <w:rtl w:val="true"/>
          <w:lang w:bidi="ar-SA"/>
        </w:rPr>
        <w:t>بن يونس، و أبو خيثمة، و مجاهد،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هلال بن الهيثم بن محمّد بن الهيثم، و أبو المعالي أحمد بن علي</w:t>
      </w:r>
      <w:r>
        <w:rPr>
          <w:rStyle w:val="FootnoteAnchor"/>
          <w:rtl w:val="true"/>
        </w:rPr>
        <w:footnoteReference w:id="1302"/>
      </w:r>
      <w:r>
        <w:rPr>
          <w:rFonts w:ascii="Amiri" w:hAnsi="Amiri" w:eastAsia="Amiri" w:cs="Amiri"/>
          <w:color w:val="111111"/>
          <w:sz w:val="28"/>
          <w:sz w:val="28"/>
          <w:szCs w:val="28"/>
          <w:rtl w:val="true"/>
          <w:lang w:bidi="ar-SA"/>
        </w:rPr>
        <w:t>بن عبد اللّه الدّقّاق، المعروف بابن السّمين، و أبو بكر يحيى بن علي بن داود، و أبو علي حمد بن عبد الرّحمن بن محمّد بن نجا، و أبو المعالي عبد الصّمد بن بركة بن عبد اللّه، و أبو الفرج علي بن محمّد بن محمّد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طلحة، أنا أبو الحسن بن رزقويه، أنا أبو علي إسماعيل بن محمّد الصّفار، نا زكريا بن يحيى، نا سفيان عن الزّهري، عن سالم، عن أبيه، عن عامر بن ربيعة،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الجنازة فقوموا حتّى تخلّفكم أو توضع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نافع عن ابن عمر، و رواه عن نافع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بن محمّد الخشّاب الصوفي، أنا أبو طاهر محمّد بن الفضل بن محمّد بن إسحاق بن خزيمة، نا أبو العباس محمّد بن إسحاق بن إبراهيم بن مهران الثقفي</w:t>
      </w:r>
      <w:r>
        <w:rPr>
          <w:rStyle w:val="FootnoteAnchor"/>
          <w:rtl w:val="true"/>
        </w:rPr>
        <w:footnoteReference w:id="1303"/>
      </w:r>
      <w:r>
        <w:rPr>
          <w:rFonts w:ascii="Amiri" w:hAnsi="Amiri" w:eastAsia="Amiri" w:cs="Amiri"/>
          <w:color w:val="111111"/>
          <w:sz w:val="28"/>
          <w:sz w:val="28"/>
          <w:szCs w:val="28"/>
          <w:rtl w:val="true"/>
          <w:lang w:bidi="ar-SA"/>
        </w:rPr>
        <w:t>السّراج، نا قتيبة بن سعيد، نا الليث بن سعد، عن نافع، عن ابن عمر، عن عامر بن ربيعة، عن النبي صلّى اللّه عليه و سلّم أنه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أحدكم الجنازة فإن لم يكن ماشيا معها فليقم حتى تخلّفه أو توضع من قبل أن تخلّفه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أخبرناه أبو محمّد إسماعيل بن أبي القاسم بن أبي بكر القارئ، أنا أبو حفص عمر بن أحمد بن عمر بن مسرور الماوردي، أنا أبو عمرو بن حمدان، أنا أبو العباس محمّد بن إسحاق بن إبراهيم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قتيبة بن سعيد، نا الليث، عن نافع، عن ابن عمر، عن عامر بن ربيعة،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أحدكم الجنازة فإن لم يكن ماشيا معها فليقم حتى تخلّفه</w:t>
      </w:r>
      <w:r>
        <w:rPr>
          <w:rStyle w:val="FootnoteAnchor"/>
          <w:rtl w:val="true"/>
        </w:rPr>
        <w:footnoteReference w:id="1304"/>
      </w:r>
      <w:r>
        <w:rPr>
          <w:rFonts w:ascii="IRNazanin" w:hAnsi="IRNazanin" w:eastAsia="IRNazanin"/>
          <w:color w:val="111111"/>
          <w:sz w:val="28"/>
          <w:sz w:val="28"/>
          <w:szCs w:val="28"/>
          <w:rtl w:val="true"/>
          <w:lang w:bidi="fa-IR"/>
        </w:rPr>
        <w:t>أو توضع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في كتاب أبي الهيذام عبد المنعم بن إبراهيم، نا أبو الفضل محمّد بن يحيى بن محمّد</w:t>
      </w:r>
      <w:r>
        <w:rPr>
          <w:rStyle w:val="FootnoteAnchor"/>
          <w:rtl w:val="true"/>
        </w:rPr>
        <w:footnoteReference w:id="1305"/>
      </w:r>
      <w:r>
        <w:rPr>
          <w:rFonts w:ascii="Amiri" w:hAnsi="Amiri" w:eastAsia="Amiri" w:cs="Amiri"/>
          <w:color w:val="111111"/>
          <w:sz w:val="28"/>
          <w:sz w:val="28"/>
          <w:szCs w:val="28"/>
          <w:rtl w:val="true"/>
          <w:lang w:bidi="ar-SA"/>
        </w:rPr>
        <w:t>بن عبد الحميد السّكسكي بن الحوراني</w:t>
      </w:r>
      <w:r>
        <w:rPr>
          <w:rStyle w:val="FootnoteAnchor"/>
          <w:rtl w:val="true"/>
        </w:rPr>
        <w:footnoteReference w:id="1306"/>
      </w:r>
      <w:r>
        <w:rPr>
          <w:rFonts w:ascii="Amiri" w:hAnsi="Amiri" w:eastAsia="Amiri" w:cs="Amiri"/>
          <w:color w:val="111111"/>
          <w:sz w:val="28"/>
          <w:sz w:val="28"/>
          <w:szCs w:val="28"/>
          <w:rtl w:val="true"/>
          <w:lang w:bidi="ar-SA"/>
        </w:rPr>
        <w:t>البتلهي، أخبرني أبي، نا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عمر بن الخطّاب إلى الجابية، و عقد لواءه يوم الخميس للنصف من صفر، و دفعه إلى عامر بن ربيعة، و سار يوم الجابية، و استخلف على المدينة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سعيد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الحسن، أنا أبو الحسين الأصبهاني، أنا أبو حفص الأهوازي، نا خليفة بن خياط</w:t>
      </w:r>
      <w:r>
        <w:rPr>
          <w:rStyle w:val="FootnoteAnchor"/>
          <w:rtl w:val="true"/>
        </w:rPr>
        <w:footnoteReference w:id="13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عامر بن مالك بن ربيعة بن حجر</w:t>
      </w:r>
      <w:r>
        <w:rPr>
          <w:rStyle w:val="FootnoteAnchor"/>
          <w:rtl w:val="true"/>
        </w:rPr>
        <w:footnoteReference w:id="1308"/>
      </w:r>
      <w:r>
        <w:rPr>
          <w:rFonts w:ascii="Amiri" w:hAnsi="Amiri" w:eastAsia="Amiri" w:cs="Amiri"/>
          <w:color w:val="111111"/>
          <w:sz w:val="28"/>
          <w:sz w:val="28"/>
          <w:szCs w:val="28"/>
          <w:rtl w:val="true"/>
          <w:lang w:bidi="ar-SA"/>
        </w:rPr>
        <w:t>بن سلامان بن مالك بن ربيعة بن رفيدة بن عنز</w:t>
      </w:r>
      <w:r>
        <w:rPr>
          <w:rStyle w:val="FootnoteAnchor"/>
          <w:rtl w:val="true"/>
        </w:rPr>
        <w:footnoteReference w:id="1309"/>
      </w:r>
      <w:r>
        <w:rPr>
          <w:rFonts w:ascii="Amiri" w:hAnsi="Amiri" w:eastAsia="Amiri" w:cs="Amiri"/>
          <w:color w:val="111111"/>
          <w:sz w:val="28"/>
          <w:sz w:val="28"/>
          <w:szCs w:val="28"/>
          <w:rtl w:val="true"/>
          <w:lang w:bidi="ar-SA"/>
        </w:rPr>
        <w:t>بن وائل بن قاسط أخوه بكر و تغلب، ابني وائل، شهد بدرا، و مات بالمدينة حين نشب الناس في أمر عثمان، يكنّى أبا عبد اللّه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الوزير، 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ربيعة بن عمرو بن وائل بن ربيعة، بدري حليف الخطّاب، و قال غير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عامر أبا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قدم المدينة مهاجرا أبو سلمة، و بعده عامر بن ربيعة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أنا الحسن بن محمّد، أنا أحمد بن محمّد، أنا أبو بكر بن أبي الدنيا، نا محمّد بن سعد قال 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مالك بن عامر بن ربيعة بن حجر بن سلامان بن مالك بن ربيعة بن رفيدة بن عنز بن وائل بن ربيعة بن نزار حليف للخطّاب بن نفيل، و يكنى أبا عبد اللّه، مات قبل قتل عثمان بأيام، و قد كان لزم بيته فلم يشعر الناس إلاّ بجنازته قد أخرجت، قد روى عن أبي بكر، و عمر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w:t>
      </w:r>
      <w:r>
        <w:rPr>
          <w:rStyle w:val="FootnoteAnchor"/>
          <w:rtl w:val="true"/>
        </w:rPr>
        <w:footnoteReference w:id="1312"/>
      </w:r>
      <w:r>
        <w:rPr>
          <w:rFonts w:ascii="Amiri" w:hAnsi="Amiri" w:eastAsia="Amiri" w:cs="Amiri"/>
          <w:color w:val="111111"/>
          <w:sz w:val="28"/>
          <w:sz w:val="28"/>
          <w:szCs w:val="28"/>
          <w:rtl w:val="true"/>
          <w:lang w:bidi="ar-SA"/>
        </w:rPr>
        <w:t>بن علي، أنا أبو عمر بن حيّوية، أنا أحمد بن معروف، نا الحسين بن الفهم، نا محمّد بن سعد</w:t>
      </w:r>
      <w:r>
        <w:rPr>
          <w:rStyle w:val="FootnoteAnchor"/>
          <w:rtl w:val="true"/>
        </w:rPr>
        <w:footnoteReference w:id="1313"/>
      </w:r>
      <w:r>
        <w:rPr>
          <w:rFonts w:ascii="Amiri" w:hAnsi="Amiri" w:eastAsia="Amiri" w:cs="Amiri"/>
          <w:color w:val="111111"/>
          <w:sz w:val="28"/>
          <w:sz w:val="28"/>
          <w:szCs w:val="28"/>
          <w:rtl w:val="true"/>
          <w:lang w:bidi="ar-SA"/>
        </w:rPr>
        <w:t>قال في الطبقة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حلفاء بني عدي بن كعب و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مالك بن عامر بن ربيعة بن حجر</w:t>
      </w:r>
      <w:r>
        <w:rPr>
          <w:rStyle w:val="FootnoteAnchor"/>
          <w:rtl w:val="true"/>
        </w:rPr>
        <w:footnoteReference w:id="1314"/>
      </w:r>
      <w:r>
        <w:rPr>
          <w:rFonts w:ascii="Amiri" w:hAnsi="Amiri" w:eastAsia="Amiri" w:cs="Amiri"/>
          <w:color w:val="111111"/>
          <w:sz w:val="28"/>
          <w:sz w:val="28"/>
          <w:szCs w:val="28"/>
          <w:rtl w:val="true"/>
          <w:lang w:bidi="ar-SA"/>
        </w:rPr>
        <w:t>بن سلامان بن مالك بن ربيعة بن رفيدة بن عنز بن وائل بن قاسط بن هنب بن أفصى بن دعمي بن جديلة بن أسد بن ربيعة بن نزار بن معدّ بن عدنان، و كان حليفا للخطّاب بن نفيل، و كان الخطّاب لما حالفه عامر بن ربيعة تبنّاه</w:t>
      </w:r>
      <w:r>
        <w:rPr>
          <w:rStyle w:val="FootnoteAnchor"/>
          <w:rtl w:val="true"/>
        </w:rPr>
        <w:footnoteReference w:id="1315"/>
      </w:r>
      <w:r>
        <w:rPr>
          <w:rFonts w:ascii="Amiri" w:hAnsi="Amiri" w:eastAsia="Amiri" w:cs="Amiri"/>
          <w:color w:val="111111"/>
          <w:sz w:val="28"/>
          <w:sz w:val="28"/>
          <w:szCs w:val="28"/>
          <w:rtl w:val="true"/>
          <w:lang w:bidi="ar-SA"/>
        </w:rPr>
        <w:t>و ادّعى إليه،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الخطّاب حتى نزل القرآن اُدْعُوهُمْ لِآبٰائِهِمْ </w:t>
      </w:r>
      <w:r>
        <w:rPr>
          <w:rStyle w:val="FootnoteAnchor"/>
          <w:rtl w:val="true"/>
        </w:rPr>
        <w:footnoteReference w:id="1316"/>
      </w:r>
      <w:r>
        <w:rPr>
          <w:rFonts w:ascii="Amiri" w:hAnsi="Amiri" w:eastAsia="Amiri" w:cs="Amiri"/>
          <w:color w:val="111111"/>
          <w:sz w:val="28"/>
          <w:sz w:val="28"/>
          <w:szCs w:val="28"/>
          <w:rtl w:val="true"/>
          <w:lang w:bidi="ar-SA"/>
        </w:rPr>
        <w:t>فرجع عامر إلى نسبه،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و هو صحيح النسب في وائل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عامر بن ربيعة إلى أرض الحبشة الهجرتين جميعا و معه امرأته ليلى بنت أبي حثمة العدوية،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عامر بن ربيعة و يزيد بن المنذر بن سرح الأنصاري، و كان عامر بن ربيعة يكنى أبا عبد اللّه، و شهد بدرا و أحدا و الخندق و المشاهد كلها مع رسول اللّه صلّى اللّه عليه و سلّم، و قد روى عن أبي بكر، 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موت عامر بن ربيعة بعد قتل عثمان بأيّام، و كان قد لزم بيته فلم يشعر الناس إلاّ بجنازته قد 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علي بن الآبنوسي، ثم حدّثنا أبو الفضل بن ناصر عنه، أنا أبو محمّد الجوهري، أنا أبو الحسين بن المظفّر، أنا أبو علي المدائني، 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كعب بن عميرة بن مالك بن كنانة بن عامر بن سعد بن عبد اللّه بن الحارث بن رفيدة بن عميرة بن عبد اللّه، و هو عنز</w:t>
      </w:r>
      <w:r>
        <w:rPr>
          <w:rStyle w:val="FootnoteAnchor"/>
          <w:rtl w:val="true"/>
        </w:rPr>
        <w:footnoteReference w:id="1317"/>
      </w:r>
      <w:r>
        <w:rPr>
          <w:rFonts w:ascii="Amiri" w:hAnsi="Amiri" w:eastAsia="Amiri" w:cs="Amiri"/>
          <w:color w:val="111111"/>
          <w:sz w:val="28"/>
          <w:sz w:val="28"/>
          <w:szCs w:val="28"/>
          <w:rtl w:val="true"/>
          <w:lang w:bidi="ar-SA"/>
        </w:rPr>
        <w:t>ابن وائل بن هنب بن أفصى بن جديلة بن أسد بن ربيعة بن نزار بن معد بن عدنان، و يقال ابن عامر بن ربيعة من اليمن، و يقول من ينسبه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كعب بن عميرة بن مالك بن كنانة بن خزيمة بن الحارث بن معاوية بن عنس</w:t>
      </w:r>
      <w:r>
        <w:rPr>
          <w:rStyle w:val="FootnoteAnchor"/>
          <w:rtl w:val="true"/>
        </w:rPr>
        <w:footnoteReference w:id="1318"/>
      </w:r>
      <w:r>
        <w:rPr>
          <w:rFonts w:ascii="Amiri" w:hAnsi="Amiri" w:eastAsia="Amiri" w:cs="Amiri"/>
          <w:color w:val="111111"/>
          <w:sz w:val="28"/>
          <w:sz w:val="28"/>
          <w:szCs w:val="28"/>
          <w:rtl w:val="true"/>
          <w:lang w:bidi="ar-SA"/>
        </w:rPr>
        <w:t>بن زيد بن علّة بن مذحج، و توفي سنة 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البدري بن ربيعة حليف بني عدي بن كعب، سكن المدينة، و روى عن النبي صلّى اللّه عليه و سلّم أحاديث،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عامر بن ربيعة بن كعب بن عميرة بن عبد اللّه بن هنب بن أفصى بن جذيمة بن أسد بن ربيعة بن نزار من أهل اليمن حليف الخطّاب بن نفيل، و كان بدريا، توفي سنة ثنتين و ثلاثين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أحمد بن عبدان</w:t>
      </w:r>
      <w:r>
        <w:rPr>
          <w:rStyle w:val="FootnoteAnchor"/>
          <w:rtl w:val="true"/>
        </w:rPr>
        <w:footnoteReference w:id="1320"/>
      </w:r>
      <w:r>
        <w:rPr>
          <w:rFonts w:ascii="IRNazanin" w:hAnsi="IRNazanin" w:eastAsia="IRNazanin"/>
          <w:color w:val="111111"/>
          <w:sz w:val="28"/>
          <w:sz w:val="28"/>
          <w:szCs w:val="28"/>
          <w:rtl w:val="true"/>
          <w:lang w:bidi="fa-IR"/>
        </w:rPr>
        <w:t xml:space="preserve">، أنا محمّد بن </w:t>
      </w:r>
    </w:p>
    <w:p>
      <w:pPr>
        <w:pStyle w:val="BookText"/>
        <w:rPr/>
      </w:pPr>
      <w:r>
        <w:rPr>
          <w:rFonts w:ascii="Amiri" w:hAnsi="Amiri" w:eastAsia="Amiri" w:cs="Amiri"/>
          <w:color w:val="111111"/>
          <w:sz w:val="28"/>
          <w:sz w:val="28"/>
          <w:szCs w:val="28"/>
          <w:rtl w:val="true"/>
          <w:lang w:bidi="ar-SA"/>
        </w:rPr>
        <w:t>سهل، أنا محمّد بن إسماعيل</w:t>
      </w:r>
      <w:r>
        <w:rPr>
          <w:rStyle w:val="FootnoteAnchor"/>
          <w:rtl w:val="true"/>
        </w:rPr>
        <w:footnoteReference w:id="13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العنزي من عنز حليف بني عدي، مدني، شهد بدرا مع النبي صلّى اللّه عليه و سلّم، و عنز من وائل أخي</w:t>
      </w:r>
      <w:r>
        <w:rPr>
          <w:rStyle w:val="FootnoteAnchor"/>
          <w:rtl w:val="true"/>
        </w:rPr>
        <w:footnoteReference w:id="1322"/>
      </w:r>
      <w:r>
        <w:rPr>
          <w:rFonts w:ascii="Amiri" w:hAnsi="Amiri" w:eastAsia="Amiri" w:cs="Amiri"/>
          <w:color w:val="111111"/>
          <w:sz w:val="28"/>
          <w:sz w:val="28"/>
          <w:szCs w:val="28"/>
          <w:rtl w:val="true"/>
          <w:lang w:bidi="ar-SA"/>
        </w:rPr>
        <w:t>بكر و تغلب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له صحبة، روى عنه عبد اللّه بن الزّبير، و ابنه عبد اللّه بن عامر بن ربيعة،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عنز فهو عنز بن وائل أخو بكر و تغلب،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العدوي، حليف عمر بن الخطّاب، شهد بدرا مع النبي صلّى اللّه عليه و سلّم، و روى عنه هو و ابنه عبد اللّه بن عامر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القاضي أبو الطاهر بن بجير، نا أبو عمران الجوني، أنا أبو عثمان المازني، نا أبو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العدوي حليف عمر بن الخطّاب، كان بدريا، و هو من ولد عنز بن وائل أخي بكر بن وائل، و عدد العنزيين في الأرض قليل</w:t>
      </w:r>
      <w:r>
        <w:rPr>
          <w:rStyle w:val="FootnoteAnchor"/>
          <w:rtl w:val="true"/>
        </w:rPr>
        <w:footnoteReference w:id="1324"/>
      </w:r>
      <w:r>
        <w:rPr>
          <w:rFonts w:ascii="Amiri" w:hAnsi="Amiri" w:eastAsia="Amiri" w:cs="Amiri"/>
          <w:color w:val="111111"/>
          <w:sz w:val="28"/>
          <w:sz w:val="28"/>
          <w:szCs w:val="28"/>
          <w:rtl w:val="true"/>
          <w:lang w:bidi="ar-SA"/>
        </w:rPr>
        <w:t>، و أم عنز بن وائل هند بنت مرّ أخت تميم بن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مالك بن عامر بن ربيعة بن حجر بن سلامان بن مالك بن ربيعة بن رفيدة بن عنز بن وائل بن قاسط بن هنب بن أفصى بن دعمي بن جديلة بن أسد بن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إسماعيل الصّفار،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ربيعة من</w:t>
      </w:r>
      <w:r>
        <w:rPr>
          <w:rStyle w:val="FootnoteAnchor"/>
          <w:rtl w:val="true"/>
        </w:rPr>
        <w:footnoteReference w:id="1326"/>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كذا قالها بفتح النون،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عنز</w:t>
      </w:r>
      <w:r>
        <w:rPr>
          <w:rStyle w:val="FootnoteAnchor"/>
          <w:rtl w:val="true"/>
        </w:rPr>
        <w:footnoteReference w:id="1327"/>
      </w:r>
      <w:r>
        <w:rPr>
          <w:rFonts w:ascii="Amiri" w:hAnsi="Amiri" w:eastAsia="Amiri" w:cs="Amiri"/>
          <w:color w:val="111111"/>
          <w:sz w:val="28"/>
          <w:sz w:val="28"/>
          <w:szCs w:val="28"/>
          <w:rtl w:val="true"/>
          <w:lang w:bidi="ar-SA"/>
        </w:rPr>
        <w:t>و ابن وائل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 بن مالك بن عامر بن ربيعة بن حجر بن سلامان بن مالك بن ربيعة بن رفيدة بن عنز بن وائل بن قاسط، يكنى أبا عبد اللّه حليف ابن</w:t>
      </w:r>
      <w:r>
        <w:rPr>
          <w:rStyle w:val="FootnoteAnchor"/>
          <w:rtl w:val="true"/>
        </w:rPr>
        <w:footnoteReference w:id="1328"/>
      </w:r>
      <w:r>
        <w:rPr>
          <w:rFonts w:ascii="Amiri" w:hAnsi="Amiri" w:eastAsia="Amiri" w:cs="Amiri"/>
          <w:color w:val="111111"/>
          <w:sz w:val="28"/>
          <w:sz w:val="28"/>
          <w:szCs w:val="28"/>
          <w:rtl w:val="true"/>
          <w:lang w:bidi="ar-SA"/>
        </w:rPr>
        <w:t>الخطّاب، أبو عمر العدوي هاجر الهجرتين، و شهد بدرا، توفي سنة ثنتين و ثلاثين، له صحبة و لأبيه رؤية، روى عنه عبد اللّه بن عمر، و ابنه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ربيعة بن مالك بن عامر بن ربيعة بن حجر بن سلامان بن مالك بن ربيعة بن رفيدة بن عنز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329"/>
      </w:r>
      <w:r>
        <w:rPr>
          <w:rFonts w:ascii="Amiri" w:hAnsi="Amiri" w:eastAsia="Amiri" w:cs="Amiri"/>
          <w:color w:val="111111"/>
          <w:sz w:val="28"/>
          <w:sz w:val="28"/>
          <w:szCs w:val="28"/>
          <w:rtl w:val="true"/>
          <w:lang w:bidi="ar-SA"/>
        </w:rPr>
        <w:t>ربيعة بن نزار حليف الخطّاب بن نفيل، والد عمر من بني عدي بن كعب أبو عبد اللّه المدني، شهد بدرا، سمع النبي صلّى اللّه عليه و سلّم، روى عنه عبد اللّه بن عمر بن الخطّاب، و ابنه عبد اللّه بن عامر في الجنائز و التقصير،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قتل عثمان بن عفّان بأيّام، و قتل عثمان في ذي الحجة لاثنتي عشرة بقيت منه سنة خمس و ثلاثين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علي بن هبة اللّه</w:t>
      </w:r>
      <w:r>
        <w:rPr>
          <w:rStyle w:val="FootnoteAnchor"/>
          <w:rtl w:val="true"/>
        </w:rPr>
        <w:footnoteReference w:id="13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عنزبفتح العين المهملة، و سكون النون، و بالزاي، فهو عنز بن وائل بن قاسط بن هنب بن أفصى بن دعمي بن جديلة بن أسد بن ربيعة، و أمّه هند بنت مرّ أخت تميم بن مرّ، و هو أخو بكر و تغلب</w:t>
      </w:r>
      <w:r>
        <w:rPr>
          <w:rStyle w:val="FootnoteAnchor"/>
          <w:rtl w:val="true"/>
        </w:rPr>
        <w:footnoteReference w:id="1331"/>
      </w:r>
      <w:r>
        <w:rPr>
          <w:rFonts w:ascii="Amiri" w:hAnsi="Amiri" w:eastAsia="Amiri" w:cs="Amiri"/>
          <w:color w:val="111111"/>
          <w:sz w:val="28"/>
          <w:sz w:val="28"/>
          <w:szCs w:val="28"/>
          <w:rtl w:val="true"/>
          <w:lang w:bidi="ar-SA"/>
        </w:rPr>
        <w:t xml:space="preserve">، و من ولده عامر بن ربيعة بن مالك بن عامر بن ربيعة بن حجر بن سلامان بن مالك بن ربيعة بن رفيدة بن عنز بن وائل، حليف عمر بن الخطّاب، شهد </w:t>
      </w:r>
    </w:p>
    <w:p>
      <w:pPr>
        <w:pStyle w:val="BookText"/>
        <w:rPr/>
      </w:pPr>
      <w:r>
        <w:rPr>
          <w:rFonts w:ascii="Amiri" w:hAnsi="Amiri" w:eastAsia="Amiri" w:cs="Amiri"/>
          <w:color w:val="111111"/>
          <w:sz w:val="28"/>
          <w:sz w:val="28"/>
          <w:szCs w:val="28"/>
          <w:rtl w:val="true"/>
          <w:lang w:bidi="ar-SA"/>
        </w:rPr>
        <w:t>بدرا و ابنه عبد اللّه بن عامر، و قال ابن المديني</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عنز</w:t>
      </w:r>
      <w:r>
        <w:rPr>
          <w:rStyle w:val="FootnoteAnchor"/>
          <w:rtl w:val="true"/>
        </w:rPr>
        <w:footnoteReference w:id="1333"/>
      </w:r>
      <w:r>
        <w:rPr>
          <w:rFonts w:ascii="Amiri" w:hAnsi="Amiri" w:eastAsia="Amiri" w:cs="Amiri"/>
          <w:color w:val="111111"/>
          <w:sz w:val="28"/>
          <w:sz w:val="28"/>
          <w:szCs w:val="28"/>
          <w:rtl w:val="true"/>
          <w:lang w:bidi="ar-SA"/>
        </w:rPr>
        <w:t>بفتح النون و هو غلط،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العنزي بالنون الساكنة فهو عامر بن ربيعة العنزي،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العدوي لأنه حليف عمر بن الخطّاب، له صحبة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عمر بن عبيد اللّه بن عمر، أنا عبد الواحد بن محمّد بن عثمان بن إبراهيم، أنا أبو علي الحسن بن محمّد بن إسحاق، نا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بن</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بن ربيعة من</w:t>
      </w:r>
      <w:r>
        <w:rPr>
          <w:rStyle w:val="FootnoteAnchor"/>
          <w:rtl w:val="true"/>
        </w:rPr>
        <w:footnoteReference w:id="1335"/>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عمر بن عبيد اللّه، أنا أبو الحسين بن بشران، أنا عثمان بن أحمد، نا حنبل بن إسحاق، حدّثني أبو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حليف لبني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نا أبو بكر البابسيري، أنا الأحوص بن المفضّل، نا أبي، نا أبو الوليد، نا ليث بن سعد، حدّثني محمّد بن عجلان عن مولى لعبد اللّه بن عامر العدوي، عن عبد اللّه بن عامر بن ربيعة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بن ربيعة بن الحارث بن رفيدة بن عدي بن وائل حليف بني عدي بن كعب، فذكر حديثا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نا أبو الحسين بن المهتدي، أنا أبو الحسين عبد الرّحمن بن عمر بن أحمد بن حمّة الخلاّل، أنا أبو بكر محمّد بن أحمد بن يعقوب بن شيبة، نا جدي، حدّثني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عدة من الفقهاء و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عامر بن الخطّاب، و إليه كان ينسب، فأنزل اللّه عزّ و جلّ فيه و في زيد بن حارثة، و سالم مولى</w:t>
      </w:r>
      <w:r>
        <w:rPr>
          <w:rStyle w:val="FootnoteAnchor"/>
          <w:rtl w:val="true"/>
        </w:rPr>
        <w:footnoteReference w:id="1337"/>
      </w:r>
      <w:r>
        <w:rPr>
          <w:rFonts w:ascii="Amiri" w:hAnsi="Amiri" w:eastAsia="Amiri" w:cs="Amiri"/>
          <w:color w:val="111111"/>
          <w:sz w:val="28"/>
          <w:sz w:val="28"/>
          <w:szCs w:val="28"/>
          <w:rtl w:val="true"/>
          <w:lang w:bidi="ar-SA"/>
        </w:rPr>
        <w:t>أبي حذيفة، و المقداد بن عمرو اُدْعُوهُمْ لِآبٰائِهِمْ هُوَ أَقْسَطُ عِنْدَ اللّٰهِ الآية</w:t>
      </w:r>
      <w:r>
        <w:rPr>
          <w:rStyle w:val="FootnoteAnchor"/>
          <w:rtl w:val="true"/>
        </w:rPr>
        <w:footnoteReference w:id="1338"/>
      </w:r>
      <w:r>
        <w:rPr>
          <w:rFonts w:ascii="Amiri" w:hAnsi="Amiri" w:eastAsia="Amiri" w:cs="Amiri"/>
          <w:color w:val="111111"/>
          <w:sz w:val="28"/>
          <w:sz w:val="28"/>
          <w:szCs w:val="28"/>
          <w:rtl w:val="true"/>
          <w:lang w:bidi="ar-SA"/>
        </w:rPr>
        <w:t xml:space="preserve">، فعرف آباؤهم، غير سالم فإنه لم </w:t>
      </w:r>
    </w:p>
    <w:p>
      <w:pPr>
        <w:pStyle w:val="BookText"/>
        <w:rPr/>
      </w:pPr>
      <w:r>
        <w:rPr>
          <w:rFonts w:ascii="Amiri" w:hAnsi="Amiri" w:eastAsia="Amiri" w:cs="Amiri"/>
          <w:color w:val="111111"/>
          <w:sz w:val="28"/>
          <w:sz w:val="28"/>
          <w:szCs w:val="28"/>
          <w:rtl w:val="true"/>
          <w:lang w:bidi="ar-SA"/>
        </w:rPr>
        <w:t>يعرف أبوه، فثبت على ولاء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المنبحي، نا عبيد اللّه بن سعد بن إبراهيم الزّهري، نا عمي، نا أبي، عن ابن إسحاق، حدّثني من لا أتّهم عن عبد العزيز بن عبد اللّه بن عامر بن ربيعة، عن أبيه، عن أمّه أم عبد اللّه ابنة أبي حثمة</w:t>
      </w:r>
      <w:r>
        <w:rPr>
          <w:rStyle w:val="FootnoteAnchor"/>
          <w:rtl w:val="true"/>
        </w:rPr>
        <w:footnoteReference w:id="1339"/>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لعامر</w:t>
      </w:r>
      <w:r>
        <w:rPr>
          <w:rStyle w:val="FootnoteAnchor"/>
          <w:rtl w:val="true"/>
        </w:rPr>
        <w:footnoteReference w:id="1340"/>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w:t>
      </w:r>
      <w:r>
        <w:rPr>
          <w:rStyle w:val="FootnoteAnchor"/>
          <w:rtl w:val="true"/>
        </w:rPr>
        <w:footnoteReference w:id="1341"/>
      </w:r>
      <w:r>
        <w:rPr>
          <w:rFonts w:ascii="Amiri" w:hAnsi="Amiri" w:eastAsia="Amiri" w:cs="Amiri"/>
          <w:color w:val="111111"/>
          <w:sz w:val="28"/>
          <w:sz w:val="28"/>
          <w:szCs w:val="28"/>
          <w:rtl w:val="true"/>
          <w:lang w:bidi="ar-SA"/>
        </w:rPr>
        <w:t>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العنزي</w:t>
      </w:r>
      <w:r>
        <w:rPr>
          <w:rStyle w:val="FootnoteAnchor"/>
          <w:rtl w:val="true"/>
        </w:rPr>
        <w:footnoteReference w:id="1342"/>
      </w:r>
      <w:r>
        <w:rPr>
          <w:rFonts w:ascii="Amiri" w:hAnsi="Amiri" w:eastAsia="Amiri" w:cs="Amiri"/>
          <w:color w:val="111111"/>
          <w:sz w:val="28"/>
          <w:sz w:val="28"/>
          <w:szCs w:val="28"/>
          <w:rtl w:val="true"/>
          <w:lang w:bidi="ar-SA"/>
        </w:rPr>
        <w:t>حليف بني عدي،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عامر بن ربيعة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 بن مالك بن ربيعة بن جحش بن سلامان بن مالك</w:t>
      </w:r>
      <w:r>
        <w:rPr>
          <w:rStyle w:val="FootnoteAnchor"/>
          <w:rtl w:val="true"/>
        </w:rPr>
        <w:footnoteReference w:id="1343"/>
      </w:r>
      <w:r>
        <w:rPr>
          <w:rFonts w:ascii="Amiri" w:hAnsi="Amiri" w:eastAsia="Amiri" w:cs="Amiri"/>
          <w:color w:val="111111"/>
          <w:sz w:val="28"/>
          <w:sz w:val="28"/>
          <w:szCs w:val="28"/>
          <w:rtl w:val="true"/>
          <w:lang w:bidi="ar-SA"/>
        </w:rPr>
        <w:t>بن ربيعة بن رفيدة بن عنز بن وائل بن قاسط،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وائل بن قاسط بن دعمي بن جديلة بن أسد بن ربيعة بن نزار العمسي</w:t>
      </w:r>
      <w:r>
        <w:rPr>
          <w:rStyle w:val="FootnoteAnchor"/>
          <w:rtl w:val="true"/>
        </w:rPr>
        <w:footnoteReference w:id="1344"/>
      </w:r>
      <w:r>
        <w:rPr>
          <w:rFonts w:ascii="Amiri" w:hAnsi="Amiri" w:eastAsia="Amiri" w:cs="Amiri"/>
          <w:color w:val="111111"/>
          <w:sz w:val="28"/>
          <w:sz w:val="28"/>
          <w:szCs w:val="28"/>
          <w:rtl w:val="true"/>
          <w:lang w:bidi="ar-SA"/>
        </w:rPr>
        <w:t>، و يقال العنزي المدني</w:t>
      </w:r>
      <w:r>
        <w:rPr>
          <w:rStyle w:val="FootnoteAnchor"/>
          <w:rtl w:val="true"/>
        </w:rPr>
        <w:footnoteReference w:id="1345"/>
      </w:r>
      <w:r>
        <w:rPr>
          <w:rFonts w:ascii="Amiri" w:hAnsi="Amiri" w:eastAsia="Amiri" w:cs="Amiri"/>
          <w:color w:val="111111"/>
          <w:sz w:val="28"/>
          <w:sz w:val="28"/>
          <w:szCs w:val="28"/>
          <w:rtl w:val="true"/>
          <w:lang w:bidi="ar-SA"/>
        </w:rPr>
        <w:t>حليف بني عدي بن كعب بن لؤي بن غالب،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بن وائل أخو بكر بن وائل، و تغلب بن وائل، شهد بدرا مع النبي صلّى اللّه عليه و سلّم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أبو بكر بن أبي خيثمة، نا موسى بن إسماعيل، نا محمّد بن أبي بكر أبو غاضرة،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حلقة </w:t>
      </w:r>
    </w:p>
    <w:p>
      <w:pPr>
        <w:pStyle w:val="BookText"/>
        <w:rPr/>
      </w:pPr>
      <w:r>
        <w:rPr>
          <w:rFonts w:ascii="Amiri" w:hAnsi="Amiri" w:eastAsia="Amiri" w:cs="Amiri"/>
          <w:color w:val="111111"/>
          <w:sz w:val="28"/>
          <w:sz w:val="28"/>
          <w:szCs w:val="28"/>
          <w:rtl w:val="true"/>
          <w:lang w:bidi="ar-SA"/>
        </w:rPr>
        <w:t>ابن الزبير</w:t>
      </w:r>
      <w:r>
        <w:rPr>
          <w:rStyle w:val="FootnoteAnchor"/>
          <w:rtl w:val="true"/>
        </w:rPr>
        <w:footnoteReference w:id="1346"/>
      </w:r>
      <w:r>
        <w:rPr>
          <w:rFonts w:ascii="Amiri" w:hAnsi="Amiri" w:eastAsia="Amiri" w:cs="Amiri"/>
          <w:color w:val="111111"/>
          <w:sz w:val="28"/>
          <w:sz w:val="28"/>
          <w:szCs w:val="28"/>
          <w:rtl w:val="true"/>
          <w:lang w:bidi="ar-SA"/>
        </w:rPr>
        <w:t>فقال لي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غاضرة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347"/>
      </w:r>
      <w:r>
        <w:rPr>
          <w:rFonts w:ascii="Amiri" w:hAnsi="Amiri" w:eastAsia="Amiri" w:cs="Amiri"/>
          <w:color w:val="111111"/>
          <w:sz w:val="28"/>
          <w:sz w:val="28"/>
          <w:szCs w:val="28"/>
          <w:rtl w:val="true"/>
          <w:lang w:bidi="ar-SA"/>
        </w:rPr>
        <w:t>عنزة،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أيّكم عامر بن ربيعة البدري‌؟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امرؤ من عنزة و لا يعرف</w:t>
      </w:r>
      <w:r>
        <w:rPr>
          <w:rStyle w:val="FootnoteAnchor"/>
          <w:rtl w:val="true"/>
        </w:rPr>
        <w:footnoteReference w:id="1348"/>
      </w:r>
      <w:r>
        <w:rPr>
          <w:rFonts w:ascii="Amiri" w:hAnsi="Amiri" w:eastAsia="Amiri" w:cs="Amiri"/>
          <w:color w:val="111111"/>
          <w:sz w:val="28"/>
          <w:sz w:val="28"/>
          <w:szCs w:val="28"/>
          <w:rtl w:val="true"/>
          <w:lang w:bidi="ar-SA"/>
        </w:rPr>
        <w:t>عامر بن ربيعة البدري،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عنز بن وائل لا من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أنا أبو محمّد الشيرازي، أنا أبو عمر بن حيّوية، أنا أبو الحسن الخشاب، أنا أبو علي الفقيه، نا محمّد بن سعد</w:t>
      </w:r>
      <w:r>
        <w:rPr>
          <w:rStyle w:val="FootnoteAnchor"/>
          <w:rtl w:val="true"/>
        </w:rPr>
        <w:footnoteReference w:id="1349"/>
      </w:r>
      <w:r>
        <w:rPr>
          <w:rFonts w:ascii="IRNazanin" w:hAnsi="IRNazanin" w:eastAsia="IRNazanin"/>
          <w:color w:val="111111"/>
          <w:sz w:val="28"/>
          <w:sz w:val="28"/>
          <w:szCs w:val="28"/>
          <w:rtl w:val="true"/>
          <w:lang w:bidi="fa-IR"/>
        </w:rPr>
        <w:t>، أنا محمّد بن عمر، نا محمّد بن صالح عن</w:t>
      </w:r>
      <w:r>
        <w:rPr>
          <w:rStyle w:val="FootnoteAnchor"/>
          <w:rtl w:val="true"/>
        </w:rPr>
        <w:footnoteReference w:id="1350"/>
      </w:r>
      <w:r>
        <w:rPr>
          <w:rFonts w:ascii="Amiri" w:hAnsi="Amiri" w:eastAsia="Amiri" w:cs="Amiri"/>
          <w:color w:val="111111"/>
          <w:sz w:val="28"/>
          <w:sz w:val="28"/>
          <w:szCs w:val="28"/>
          <w:rtl w:val="true"/>
          <w:lang w:bidi="ar-SA"/>
        </w:rPr>
        <w:t>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عامر بن ربيعة قديما قبل أن يدخل رسول اللّه صلّى اللّه عليه و سلّم دار الأرقم بن أبي الأرقم، و قبل أن يدعو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محمّد بن إسحاق</w:t>
      </w:r>
      <w:r>
        <w:rPr>
          <w:rStyle w:val="FootnoteAnchor"/>
          <w:rtl w:val="true"/>
        </w:rPr>
        <w:footnoteReference w:id="1351"/>
      </w:r>
      <w:r>
        <w:rPr>
          <w:rFonts w:ascii="Amiri" w:hAnsi="Amiri" w:eastAsia="Amiri" w:cs="Amiri"/>
          <w:color w:val="111111"/>
          <w:sz w:val="28"/>
          <w:sz w:val="28"/>
          <w:szCs w:val="28"/>
          <w:rtl w:val="true"/>
          <w:lang w:bidi="ar-SA"/>
        </w:rPr>
        <w:t>قال في تسمية من هاجر إلى أرض الحبشة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حليف آل الخطّاب، معه امرأته ليلى ابنة أبي حثمة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محمّد بن الحسين بن الفضل، أنا محمّد بن عبد اللّه بن عتّاب، أنا اقاسم بن عبد اللّه بن المغيرة، نا إسماعيل بن أبي أويس، نا إسماعيل بن إبراهيم بن عقبة، عن عمه موسى بن عقبة، قالفي تسمية من قدم على رسول اللّه صلّى اللّه عليه و سلّم بمكة من مهاجرة الحبشة الأولى ثم هاجر إلى المدينة، و في تسمية من شهد بدرا من بني</w:t>
      </w:r>
      <w:r>
        <w:rPr>
          <w:rStyle w:val="FootnoteAnchor"/>
          <w:rtl w:val="true"/>
        </w:rPr>
        <w:footnoteReference w:id="1353"/>
      </w:r>
      <w:r>
        <w:rPr>
          <w:rFonts w:ascii="Amiri" w:hAnsi="Amiri" w:eastAsia="Amiri" w:cs="Amiri"/>
          <w:color w:val="111111"/>
          <w:sz w:val="28"/>
          <w:sz w:val="28"/>
          <w:szCs w:val="28"/>
          <w:rtl w:val="true"/>
          <w:lang w:bidi="ar-SA"/>
        </w:rPr>
        <w:t>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حليف لهم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أنا أحمد بن معروف، نا الحسين بن الفهم، نا محمّد بن سعد</w:t>
      </w:r>
      <w:r>
        <w:rPr>
          <w:rStyle w:val="FootnoteAnchor"/>
          <w:rtl w:val="true"/>
        </w:rPr>
        <w:footnoteReference w:id="1354"/>
      </w:r>
      <w:r>
        <w:rPr>
          <w:rFonts w:ascii="Amiri" w:hAnsi="Amiri" w:eastAsia="Amiri" w:cs="Amiri"/>
          <w:color w:val="111111"/>
          <w:sz w:val="28"/>
          <w:sz w:val="28"/>
          <w:szCs w:val="28"/>
          <w:rtl w:val="true"/>
          <w:lang w:bidi="ar-SA"/>
        </w:rPr>
        <w:t>، أنا محمّد بن عمر، نا عبد اللّه بن عمر بن حفص، عن عاصم بن عبيد اللّه، عن عبد اللّه بن عامر بن ربيعة،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أحد المدينة للهجرة قبلي إلاّ أبو سلمة بن عبد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معمر، عن الزهري، عن عبد اللّه بن عامر بن ربيعة،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ظعينة المدينة أول من ليلى بنت أبي حثمة</w:t>
      </w:r>
      <w:r>
        <w:rPr>
          <w:rStyle w:val="FootnoteAnchor"/>
          <w:rtl w:val="true"/>
        </w:rPr>
        <w:footnoteReference w:id="1355"/>
      </w:r>
      <w:r>
        <w:rPr>
          <w:rFonts w:ascii="Amiri" w:hAnsi="Amiri" w:eastAsia="Amiri" w:cs="Amiri"/>
          <w:color w:val="111111"/>
          <w:sz w:val="28"/>
          <w:sz w:val="28"/>
          <w:szCs w:val="28"/>
          <w:rtl w:val="true"/>
          <w:lang w:bidi="ar-SA"/>
        </w:rPr>
        <w:t>، يعني زوجته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w:t>
      </w:r>
      <w:r>
        <w:rPr>
          <w:rStyle w:val="FootnoteAnchor"/>
          <w:rtl w:val="true"/>
        </w:rPr>
        <w:footnoteReference w:id="1357"/>
      </w:r>
      <w:r>
        <w:rPr>
          <w:rFonts w:ascii="Amiri" w:hAnsi="Amiri" w:eastAsia="Amiri" w:cs="Amiri"/>
          <w:color w:val="111111"/>
          <w:sz w:val="28"/>
          <w:sz w:val="28"/>
          <w:szCs w:val="28"/>
          <w:rtl w:val="true"/>
          <w:lang w:bidi="ar-SA"/>
        </w:rPr>
        <w:t>، أنا أبو الحسين بن الفضل، أنا عبد اللّه بن جعفر، نا يعقوب، نا إبراهيم بن المنذر، عن محمّد بن فليح، عن موسى بن عقبة،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منهم قبل خروج النبي صلّى اللّه عليه و سلّم أبو</w:t>
      </w:r>
      <w:r>
        <w:rPr>
          <w:rStyle w:val="FootnoteAnchor"/>
          <w:rtl w:val="true"/>
        </w:rPr>
        <w:footnoteReference w:id="1358"/>
      </w:r>
      <w:r>
        <w:rPr>
          <w:rFonts w:ascii="Amiri" w:hAnsi="Amiri" w:eastAsia="Amiri" w:cs="Amiri"/>
          <w:color w:val="111111"/>
          <w:sz w:val="28"/>
          <w:sz w:val="28"/>
          <w:szCs w:val="28"/>
          <w:rtl w:val="true"/>
          <w:lang w:bidi="ar-SA"/>
        </w:rPr>
        <w:t>سلمة بن عبد الأسد، و أم سلمة و مصعب بن عمير، و عثمان بن مظعون، و أبو حذيفة بن عتبة بن ربيعة، و عبد اللّه بن جحش، و عمّار بن ياسر، و شماس بن عثمان بن الشريد، و عامر بن ربيعة، و معه امرأته أم عبد اللّه بنت أبي حثمة</w:t>
      </w:r>
      <w:r>
        <w:rPr>
          <w:rStyle w:val="FootnoteAnchor"/>
          <w:rtl w:val="true"/>
        </w:rPr>
        <w:footnoteReference w:id="1359"/>
      </w:r>
      <w:r>
        <w:rPr>
          <w:rFonts w:ascii="Amiri" w:hAnsi="Amiri" w:eastAsia="Amiri" w:cs="Amiri"/>
          <w:color w:val="111111"/>
          <w:sz w:val="28"/>
          <w:sz w:val="28"/>
          <w:szCs w:val="28"/>
          <w:rtl w:val="true"/>
          <w:lang w:bidi="ar-SA"/>
        </w:rPr>
        <w:t>، فنزل أبو سلمة، و عبد اللّه بن جحش في بني عمرو بن عوف في أصحاب لهم، ثم خرج عمر بن الخطّاب و عيّاش بن أبي ربيعة في أصحاب لهم فنزلوا على بني عمرو بن عوف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الحارث بن أبي أسامة، أنا محمّد بن سعد</w:t>
      </w:r>
      <w:r>
        <w:rPr>
          <w:rStyle w:val="FootnoteAnchor"/>
          <w:rtl w:val="true"/>
        </w:rPr>
        <w:footnoteReference w:id="1360"/>
      </w:r>
      <w:r>
        <w:rPr>
          <w:rFonts w:ascii="Amiri" w:hAnsi="Amiri" w:eastAsia="Amiri" w:cs="Amiri"/>
          <w:color w:val="111111"/>
          <w:sz w:val="28"/>
          <w:sz w:val="28"/>
          <w:szCs w:val="28"/>
          <w:rtl w:val="true"/>
          <w:lang w:bidi="ar-SA"/>
        </w:rPr>
        <w:t>، أنا محمّد بن عمر الأسلمي، حدّثني معمر بن راشد، عن الزّهري، عن أبي أمامة بن سهل بن حنيف، و عن عروة، عن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السّبعون من عند رسول اللّه صلّى اللّه عليه و سلّم طابت نفسه، و قد جعل اللّه منعة و قوما أهل حرب و عدّة و نجدة، و جعل البلاء يشتدّ على المسلمين من </w:t>
      </w:r>
    </w:p>
    <w:p>
      <w:pPr>
        <w:pStyle w:val="BookText"/>
        <w:rPr/>
      </w:pPr>
      <w:r>
        <w:rPr>
          <w:rFonts w:ascii="Amiri" w:hAnsi="Amiri" w:eastAsia="Amiri" w:cs="Amiri"/>
          <w:color w:val="111111"/>
          <w:sz w:val="28"/>
          <w:sz w:val="28"/>
          <w:szCs w:val="28"/>
          <w:rtl w:val="true"/>
          <w:lang w:bidi="ar-SA"/>
        </w:rPr>
        <w:t>المشركين لما يعلمون من الخزرج</w:t>
      </w:r>
      <w:r>
        <w:rPr>
          <w:rStyle w:val="FootnoteAnchor"/>
          <w:rtl w:val="true"/>
        </w:rPr>
        <w:footnoteReference w:id="1361"/>
      </w:r>
      <w:r>
        <w:rPr>
          <w:rFonts w:ascii="Amiri" w:hAnsi="Amiri" w:eastAsia="Amiri" w:cs="Amiri"/>
          <w:color w:val="111111"/>
          <w:sz w:val="28"/>
          <w:sz w:val="28"/>
          <w:szCs w:val="28"/>
          <w:rtl w:val="true"/>
          <w:lang w:bidi="ar-SA"/>
        </w:rPr>
        <w:t>، فضيّقوا على أصحابه و تعبثوا بهم، و نالوا منهم ما لم يكونوا ينالون من الشتم و الأذى، فشكا ذلك أصحاب رسول اللّه صلّى اللّه عليه و سلّم إلى رسول اللّه صلّى اللّه عليه و سلّم و استأذنوه في الهجرة،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أريت دار هجرتكم، أريت سبخة ذات نخل بين لابتين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الشراة أرض نخل و سباخ لقلت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أياما ثم خرج إلى أصحابه مسرورا،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أخبرت</w:t>
      </w:r>
      <w:r>
        <w:rPr>
          <w:rStyle w:val="FootnoteAnchor"/>
          <w:rtl w:val="true"/>
        </w:rPr>
        <w:footnoteReference w:id="1362"/>
      </w:r>
      <w:r>
        <w:rPr>
          <w:rFonts w:ascii="Amiri" w:hAnsi="Amiri" w:eastAsia="Amiri" w:cs="Amiri"/>
          <w:color w:val="111111"/>
          <w:sz w:val="28"/>
          <w:sz w:val="28"/>
          <w:szCs w:val="28"/>
          <w:rtl w:val="true"/>
          <w:lang w:bidi="ar-SA"/>
        </w:rPr>
        <w:t>بدار هجرتكم، و هي يثرب، فمن أراد الخروج فليخرج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القوم يتجهزون و يترافقون و يتواسون و يخرجون و يخفون ذلك، فكان أوّل من قدم المدينة من أصحاب رسول اللّه صلّى اللّه عليه و سلّم أبو سلمة بن عبد الأسد، ثم قدم بعده عامر بن ربيعة معه امرأته ليلى بنت أبي حثمة</w:t>
      </w:r>
      <w:r>
        <w:rPr>
          <w:rStyle w:val="FootnoteAnchor"/>
          <w:rtl w:val="true"/>
        </w:rPr>
        <w:footnoteReference w:id="1363"/>
      </w:r>
      <w:r>
        <w:rPr>
          <w:rFonts w:ascii="Amiri" w:hAnsi="Amiri" w:eastAsia="Amiri" w:cs="Amiri"/>
          <w:color w:val="111111"/>
          <w:sz w:val="28"/>
          <w:sz w:val="28"/>
          <w:szCs w:val="28"/>
          <w:rtl w:val="true"/>
          <w:lang w:bidi="ar-SA"/>
        </w:rPr>
        <w:t>، فهي أول ظعينة قدمت المدينة، ثم قدم أصحاب رسول اللّه صلّى اللّه عليه و سلّم أرسالا فنزلوا على الأنصار في درهم، فآووهم و نصروهم و آسوهم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و أبو سهل محمّد بن الفضل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أنا محمّد بن عبد اللّه بن حمدون، أنا أبو حامد بن الشّرقي، نا محمّد بن يحيى الذهلي، نا عبد الرزاق، أنا معمر، عن الزهري، أخبرني عبد اللّه بن عامر بن ربيعة و كان أبوه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w:t>
      </w:r>
      <w:r>
        <w:rPr>
          <w:rStyle w:val="FootnoteAnchor"/>
          <w:rtl w:val="true"/>
        </w:rPr>
        <w:footnoteReference w:id="1364"/>
      </w:r>
      <w:r>
        <w:rPr>
          <w:rFonts w:ascii="Amiri" w:hAnsi="Amiri" w:eastAsia="Amiri" w:cs="Amiri"/>
          <w:color w:val="111111"/>
          <w:sz w:val="28"/>
          <w:sz w:val="28"/>
          <w:szCs w:val="28"/>
          <w:rtl w:val="true"/>
          <w:lang w:bidi="ar-SA"/>
        </w:rPr>
        <w:t>عيسى بن علي، أنا عبد اللّه بن محمّد، نا إبراهيم بن هاني، نا أبو اليمان، نا</w:t>
      </w:r>
      <w:r>
        <w:rPr>
          <w:rStyle w:val="FootnoteAnchor"/>
          <w:rtl w:val="true"/>
        </w:rPr>
        <w:footnoteReference w:id="1365"/>
      </w:r>
      <w:r>
        <w:rPr>
          <w:rFonts w:ascii="Amiri" w:hAnsi="Amiri" w:eastAsia="Amiri" w:cs="Amiri"/>
          <w:color w:val="111111"/>
          <w:sz w:val="28"/>
          <w:sz w:val="28"/>
          <w:szCs w:val="28"/>
          <w:rtl w:val="true"/>
          <w:lang w:bidi="ar-SA"/>
        </w:rPr>
        <w:t>شعيب بن أبي حمزة، عن الزهري، أخبرني عبد اللّه بن عامر بن ربيعة، و كان من كبراء بني عدي بن كعب، و كان أبوه قد شهد بدرا مع رسول اللّه صلّى اللّه عليه و سلّم و هو خال عبد اللّه بن عمر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نا وهب بن بقية، أنا خالد بن عبد اللّه، عن عمرو بن يحيى، عن عمرو بن عامر، عن أبيه عامر بن عبد اللّه بن الزبير، عن عامر بن ربيعة أخي بني عدي بن كعب، و كان من أصحاب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بدر يوم الاثنين صبيحة سبع عشرة من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السّلمي، نا أبو بكر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عمرو بن خالد، 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w:t>
      </w:r>
      <w:r>
        <w:rPr>
          <w:rStyle w:val="FootnoteAnchor"/>
          <w:rtl w:val="true"/>
        </w:rPr>
        <w:footnoteReference w:id="1366"/>
      </w:r>
      <w:r>
        <w:rPr>
          <w:rFonts w:ascii="Amiri" w:hAnsi="Amiri" w:eastAsia="Amiri" w:cs="Amiri"/>
          <w:color w:val="111111"/>
          <w:sz w:val="28"/>
          <w:sz w:val="28"/>
          <w:szCs w:val="28"/>
          <w:rtl w:val="true"/>
          <w:lang w:bidi="ar-SA"/>
        </w:rPr>
        <w:t>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أبو عبد الملك أحمد بن إبراهيم، نا محمّد بن عائذ</w:t>
      </w:r>
      <w:r>
        <w:rPr>
          <w:rStyle w:val="FootnoteAnchor"/>
          <w:rtl w:val="true"/>
        </w:rPr>
        <w:footnoteReference w:id="1367"/>
      </w:r>
      <w:r>
        <w:rPr>
          <w:rFonts w:ascii="Amiri" w:hAnsi="Amiri" w:eastAsia="Amiri" w:cs="Amiri"/>
          <w:color w:val="111111"/>
          <w:sz w:val="28"/>
          <w:sz w:val="28"/>
          <w:szCs w:val="28"/>
          <w:rtl w:val="true"/>
          <w:lang w:bidi="ar-SA"/>
        </w:rPr>
        <w:t>، أخبرني الوليد، عن أبي لهيعة، عن ابن</w:t>
      </w:r>
      <w:r>
        <w:rPr>
          <w:rStyle w:val="FootnoteAnchor"/>
          <w:rtl w:val="true"/>
        </w:rPr>
        <w:footnoteReference w:id="1368"/>
      </w:r>
      <w:r>
        <w:rPr>
          <w:rFonts w:ascii="Amiri" w:hAnsi="Amiri" w:eastAsia="Amiri" w:cs="Amiri"/>
          <w:color w:val="111111"/>
          <w:sz w:val="28"/>
          <w:sz w:val="28"/>
          <w:szCs w:val="28"/>
          <w:rtl w:val="true"/>
          <w:lang w:bidi="ar-SA"/>
        </w:rPr>
        <w:t>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هارون الفروي، نا ابن فليح، عن موسى بن عقبة،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الأموي، حدّثني أبي، عن ابن إسحاق، قالوا فيمن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حليف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إسحاق و ابن عائذ</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اليمن، و لم يقل ابن عائذ</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الزّرّاد</w:t>
      </w:r>
      <w:r>
        <w:rPr>
          <w:rStyle w:val="FootnoteAnchor"/>
          <w:rtl w:val="true"/>
        </w:rPr>
        <w:footnoteReference w:id="1371"/>
      </w:r>
      <w:r>
        <w:rPr>
          <w:rFonts w:ascii="Amiri" w:hAnsi="Amiri" w:eastAsia="Amiri" w:cs="Amiri"/>
          <w:color w:val="111111"/>
          <w:sz w:val="28"/>
          <w:sz w:val="28"/>
          <w:szCs w:val="28"/>
          <w:rtl w:val="true"/>
          <w:lang w:bidi="ar-SA"/>
        </w:rPr>
        <w:t>، نا عبيد اللّه بن سعد بن إبراهيم الزهري، نا عمي، عن أبيه، عن ابن إسحاق في تسمية من شهد بدرا من قريش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ربيعة،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حليف بني</w:t>
      </w:r>
      <w:r>
        <w:rPr>
          <w:rStyle w:val="FootnoteAnchor"/>
          <w:rtl w:val="true"/>
        </w:rPr>
        <w:footnoteReference w:id="1372"/>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أنا عبد الوهاب بن أبي حيّة، أنا محمّد بن شجاع، أنا محمّد بن عمر الواقدي، قال في تسمية من شهد بدرا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العنزي بطن من ربيعة، حليف لهم</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الحسين</w:t>
      </w:r>
      <w:r>
        <w:rPr>
          <w:rStyle w:val="FootnoteAnchor"/>
          <w:rtl w:val="true"/>
        </w:rPr>
        <w:footnoteReference w:id="1374"/>
      </w:r>
      <w:r>
        <w:rPr>
          <w:rFonts w:ascii="IRNazanin" w:hAnsi="IRNazanin" w:eastAsia="IRNazanin"/>
          <w:color w:val="111111"/>
          <w:sz w:val="28"/>
          <w:sz w:val="28"/>
          <w:szCs w:val="28"/>
          <w:rtl w:val="true"/>
          <w:lang w:bidi="fa-IR"/>
        </w:rPr>
        <w:t>بن جعفر بن محمّد، و محمّد بن الحسن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نا علي بن أحمد بن زكريا، نا أبو مسلم صالح بن أحمد بن عبد اللّه بن صالح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العدوي من أصحاب النبي صلّى اللّه عليه و سلّم، و 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عبد الخالق بن أحمد بن عبد القادر بن محمّد بن يوسف، أنا أبو نصر الزّينبي، أنا أبو بكر محمّد بن عمر بن علي بن خلف الورّاق، نا أبو بكر محمّد بن السّري بن</w:t>
      </w:r>
      <w:r>
        <w:rPr>
          <w:rStyle w:val="FootnoteAnchor"/>
          <w:rtl w:val="true"/>
        </w:rPr>
        <w:footnoteReference w:id="1376"/>
      </w:r>
      <w:r>
        <w:rPr>
          <w:rFonts w:ascii="Amiri" w:hAnsi="Amiri" w:eastAsia="Amiri" w:cs="Amiri"/>
          <w:color w:val="111111"/>
          <w:sz w:val="28"/>
          <w:sz w:val="28"/>
          <w:szCs w:val="28"/>
          <w:rtl w:val="true"/>
          <w:lang w:bidi="ar-SA"/>
        </w:rPr>
        <w:t>عثمان التّمّار، نا نصر بن شعيب مولى العبديين، نا عمرو بن عاصم، نا قيس بن الربيع، عن سماك بن حرب،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Style w:val="FootnoteAnchor"/>
          <w:rtl w:val="true"/>
        </w:rPr>
        <w:footnoteReference w:id="1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هاجروا مع رسول اللّه صلّى اللّه عليه و سلّم 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w:t>
      </w:r>
      <w:r>
        <w:rPr>
          <w:rStyle w:val="FootnoteAnchor"/>
          <w:rtl w:val="true"/>
        </w:rPr>
        <w:footnoteReference w:id="1378"/>
      </w:r>
      <w:r>
        <w:rPr>
          <w:rFonts w:ascii="Amiri" w:hAnsi="Amiri" w:eastAsia="Amiri" w:cs="Amiri"/>
          <w:color w:val="111111"/>
          <w:sz w:val="28"/>
          <w:sz w:val="28"/>
          <w:szCs w:val="28"/>
          <w:rtl w:val="true"/>
          <w:lang w:bidi="ar-SA"/>
        </w:rPr>
        <w:t>، حدّثني أبي، نا يزيد، أنا المسعودي، عن أبي بكر بن حفص بن عمر بن سعد بن أبي وقّاص، عن عبد اللّه بن عامر بن ربيعة، عن أبيه، و كان بدريا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رسول اللّه صلّى اللّه عليه و سلّم يبعثنا في السّريّة يا بني ما لنا زاد إلاّ السّلف</w:t>
      </w:r>
      <w:r>
        <w:rPr>
          <w:rStyle w:val="FootnoteAnchor"/>
          <w:rtl w:val="true"/>
        </w:rPr>
        <w:footnoteReference w:id="1379"/>
      </w:r>
      <w:r>
        <w:rPr>
          <w:rFonts w:ascii="Amiri" w:hAnsi="Amiri" w:eastAsia="Amiri" w:cs="Amiri"/>
          <w:color w:val="111111"/>
          <w:sz w:val="28"/>
          <w:sz w:val="28"/>
          <w:szCs w:val="28"/>
          <w:rtl w:val="true"/>
          <w:lang w:bidi="ar-SA"/>
        </w:rPr>
        <w:t>من التمر فنقسمه قبضة قبضة، حتى نصير إلى 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 ما عسى أن تغني </w:t>
      </w:r>
    </w:p>
    <w:p>
      <w:pPr>
        <w:pStyle w:val="BookText"/>
        <w:rPr/>
      </w:pPr>
      <w:r>
        <w:rPr>
          <w:rFonts w:ascii="Amiri" w:hAnsi="Amiri" w:eastAsia="Amiri" w:cs="Amiri"/>
          <w:color w:val="111111"/>
          <w:sz w:val="28"/>
          <w:sz w:val="28"/>
          <w:szCs w:val="28"/>
          <w:rtl w:val="true"/>
          <w:lang w:bidi="ar-SA"/>
        </w:rPr>
        <w:t>التمرة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يا بني، فبعد أن فقدناها فاختللنا إليها</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إسماعيل بن الفضيل، أنا أبو القاسم أحمد بن محمّد الخليلي، أنا أبو القاسم علي بن أحمد الخزاعي، أنا الهيثم بن كليب الشّاشي، نا أبو جعفر محمّد بن علي الوراق، نا عبيد اللّه بن عمر، نا عبد الرّحمن بن مهدي، عن عبد اللّه بن المبارك، عن أبي بكر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أمامة حدّث أن سهلا و عامر بن ربيعة قال لهما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 بن حنيف، و يا عامر بن ربيعة حتى تكونا لنا عينا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الحداد، أنا</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أبو نعيم، نا محمّد بن أحمد بن محمّد، نا أحمد بن موسى الخطمي، نا القاسم بن نصر المخرمي، نا أحمد بن القاسم اللّيثي، نا أبو همّام محمّد بن الزّبرقان، حدّثني موسى بن عبيدة، عن عبد الرّحمن بن زيد بن أسلم، عن أبيه، عن عامر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نزل به رجل من العرب، فأكرم عامر مثواه، و كلّم فيه رسول اللّه صلّى اللّه عليه و سلّم، فجاءه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استقطعت</w:t>
      </w:r>
      <w:r>
        <w:rPr>
          <w:rStyle w:val="FootnoteAnchor"/>
          <w:rtl w:val="true"/>
        </w:rPr>
        <w:footnoteReference w:id="1382"/>
      </w:r>
      <w:r>
        <w:rPr>
          <w:rFonts w:ascii="Amiri" w:hAnsi="Amiri" w:eastAsia="Amiri" w:cs="Amiri"/>
          <w:color w:val="111111"/>
          <w:sz w:val="28"/>
          <w:sz w:val="28"/>
          <w:szCs w:val="28"/>
          <w:rtl w:val="true"/>
          <w:lang w:bidi="ar-SA"/>
        </w:rPr>
        <w:t>رسول اللّه صلّى اللّه عليه و سلّم واديا، ما في العرب واد أفضل منه، و قد أردت أن أقطع لك منه قطعة تكون لك و لعقبك من بعدك،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قطيعتك، نزلت اليوم سورة أذهلتنا عن الدنيا اِقْتَرَبَ لِلنّٰاسِ حِسٰابُهُمْ وَ هُمْ فِي غَفْلَةٍ مُعْرِضُونَ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محمّد بن المثنّى، نا عبد الوهاب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أنا أبو الغنائم بن أبي عثمان، أنا أبو </w:t>
      </w:r>
    </w:p>
    <w:p>
      <w:pPr>
        <w:pStyle w:val="BookText"/>
        <w:rPr/>
      </w:pPr>
      <w:r>
        <w:rPr>
          <w:rFonts w:ascii="Amiri" w:hAnsi="Amiri" w:eastAsia="Amiri" w:cs="Amiri"/>
          <w:color w:val="111111"/>
          <w:sz w:val="28"/>
          <w:sz w:val="28"/>
          <w:szCs w:val="28"/>
          <w:rtl w:val="true"/>
          <w:lang w:bidi="ar-SA"/>
        </w:rPr>
        <w:t>الحسين بن بشران، أنا الحسين بن صفوان، نا أبو بكر بن أبي الدّنيا، نا أبو بكر بن عمر الباهلي، نا عبد الوهاب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عامر بن ربيعة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عامر بن ربيعة يصلّي من الليل، و ذلك حيث شغب الناس في الطعن على عثمان، فصلّى من الليل، ثم قام فأتي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 اللّه أن يعيذك من الفتنة التي أعاذ منها صالح عبادة، فقام فصلّى ثم اشتكى،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قط إلاّ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اللفظ لحديث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سليمان بن بلال،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أبو منصور محمّد بن الحسن، نا أحمد بن الحسين بن زنبيل، أنا عبد اللّه بن محمّد بن عبد الرّحمن، نا محمّد بن إسماعيل</w:t>
      </w:r>
      <w:r>
        <w:rPr>
          <w:rStyle w:val="FootnoteAnchor"/>
          <w:rtl w:val="true"/>
        </w:rPr>
        <w:footnoteReference w:id="1384"/>
      </w:r>
      <w:r>
        <w:rPr>
          <w:rFonts w:ascii="Amiri" w:hAnsi="Amiri" w:eastAsia="Amiri" w:cs="Amiri"/>
          <w:color w:val="111111"/>
          <w:sz w:val="28"/>
          <w:sz w:val="28"/>
          <w:szCs w:val="28"/>
          <w:rtl w:val="true"/>
          <w:lang w:bidi="ar-SA"/>
        </w:rPr>
        <w:t xml:space="preserve">، 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يحيى بن سعيد، سمع عبد اللّه بن عامر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عامر بن ربيعة يصلّي من الليل، و ذلك حين بدأ الناس في الطعن على عثمان، فأتى،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فسل اللّه أن يعيذك من الفتنة الذي أعاذ منها صالح عباده، فقام فصلّى ثم اشتكا، فما خرج قط إلاّ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أحمد بن محمّد بن سنان، نا محمّد بن إسحاق الثقفي، نا سوار بن عبد اللّه، نا يحيى القطان، عن يحيى بن سعيد الأنصاري،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نشب الناس في الطعن على عثمان قام أبي يصلّي من الليل،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قني الفتنة بما وقيت به الصّالحين من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 إلاّ جنازة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الحسين بن فهم، نا مصعب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عامر بن ربيعة البدري سنة اثنتين و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عامر بن ربيعة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السّلمي، نا أبو بكر الخطيب، أنا أبو الحسين </w:t>
      </w:r>
      <w:r>
        <w:rPr>
          <w:rStyle w:val="FootnoteAnchor"/>
          <w:rtl w:val="true"/>
        </w:rPr>
        <w:footnoteReference w:id="1386"/>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علي بن أحمد، أنا علي بن أحمد بن محمّد، أنا محمّد بن عبد الرّحمن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فيها توفي عامر بن ربيعة من بني عنز بن</w:t>
      </w:r>
      <w:r>
        <w:rPr>
          <w:rStyle w:val="FootnoteAnchor"/>
          <w:rtl w:val="true"/>
        </w:rPr>
        <w:footnoteReference w:id="1387"/>
      </w:r>
      <w:r>
        <w:rPr>
          <w:rFonts w:ascii="Amiri" w:hAnsi="Amiri" w:eastAsia="Amiri" w:cs="Amiri"/>
          <w:color w:val="111111"/>
          <w:sz w:val="28"/>
          <w:sz w:val="28"/>
          <w:szCs w:val="28"/>
          <w:rtl w:val="true"/>
          <w:lang w:bidi="ar-SA"/>
        </w:rPr>
        <w:t>وائل، و هو حليف بن عدي بن كعب، ثم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عامر بن ربيعة حليف بن عدي، و قد كتبناه في سنة اثنتين و ثلاثين، و أظن هذا أثبت، و كذا ذكر أبو حسّان الزيادي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w:t>
      </w:r>
      <w:r>
        <w:rPr>
          <w:rStyle w:val="FootnoteAnchor"/>
          <w:rtl w:val="true"/>
        </w:rPr>
        <w:footnoteReference w:id="1388"/>
      </w:r>
      <w:r>
        <w:rPr>
          <w:rFonts w:ascii="Amiri" w:hAnsi="Amiri" w:eastAsia="Amiri" w:cs="Amiri"/>
          <w:color w:val="111111"/>
          <w:sz w:val="28"/>
          <w:sz w:val="28"/>
          <w:szCs w:val="28"/>
          <w:rtl w:val="true"/>
          <w:lang w:bidi="ar-SA"/>
        </w:rPr>
        <w:t>عمران، نا موسى، نا خليفة</w:t>
      </w:r>
      <w:r>
        <w:rPr>
          <w:rStyle w:val="FootnoteAnchor"/>
          <w:rtl w:val="true"/>
        </w:rPr>
        <w:footnoteReference w:id="13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عامر بن ربيعة حين نشب الناس في أمر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يعني في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ثلاثين توفي العباس بن عبد المطلب، و عامر بن ربيعة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زبر سنة ست و ثلاثين فيها مات عامر بن ربيعة بن مالك بن عامر بن ربيعة بن حجر بن سلامان بن مالك بن ربيعة بن رفيدة بن عنز</w:t>
      </w:r>
      <w:r>
        <w:rPr>
          <w:rStyle w:val="FootnoteAnchor"/>
          <w:rtl w:val="true"/>
        </w:rPr>
        <w:footnoteReference w:id="1390"/>
      </w:r>
      <w:r>
        <w:rPr>
          <w:rFonts w:ascii="Amiri" w:hAnsi="Amiri" w:eastAsia="Amiri" w:cs="Amiri"/>
          <w:color w:val="111111"/>
          <w:sz w:val="28"/>
          <w:sz w:val="28"/>
          <w:szCs w:val="28"/>
          <w:rtl w:val="true"/>
          <w:lang w:bidi="ar-SA"/>
        </w:rPr>
        <w:t>بن وائل بن ربيعة بن نزار في المحرّم</w:t>
      </w:r>
      <w:r>
        <w:rPr>
          <w:rFonts w:eastAsia="Amiri" w:cs="Amiri" w:ascii="Amiri" w:hAnsi="Amiri"/>
          <w:color w:val="111111"/>
          <w:sz w:val="28"/>
          <w:szCs w:val="28"/>
          <w:rtl w:val="true"/>
          <w:lang w:bidi="ar-SA"/>
        </w:rPr>
        <w:t xml:space="preserve">. </w:t>
      </w:r>
      <w:bookmarkStart w:id="254" w:name="pg11411_131068"/>
    </w:p>
    <w:p>
      <w:pPr>
        <w:pStyle w:val="Heading4"/>
        <w:numPr>
          <w:ilvl w:val="3"/>
          <w:numId w:val="1"/>
        </w:numPr>
        <w:rPr/>
      </w:pPr>
      <w:bookmarkStart w:id="255" w:name="__RefHeading___Toc1141662_73709187"/>
      <w:bookmarkStart w:id="256" w:name="_Toc98"/>
      <w:bookmarkEnd w:id="254"/>
      <w:bookmarkEnd w:id="255"/>
      <w:r>
        <w:rPr/>
        <w:t>3042</w:t>
      </w:r>
      <w:r>
        <w:rPr>
          <w:rtl w:val="true"/>
        </w:rPr>
        <w:t xml:space="preserve"> - </w:t>
      </w:r>
      <w:r>
        <w:rPr>
          <w:rtl w:val="true"/>
        </w:rPr>
        <w:t>عامر بن ربيعة السّلمي</w:t>
      </w:r>
      <w:bookmarkEnd w:id="256"/>
    </w:p>
    <w:p>
      <w:pPr>
        <w:pStyle w:val="BookText"/>
        <w:rPr/>
      </w:pPr>
      <w:r>
        <w:rPr>
          <w:rFonts w:ascii="Amiri" w:hAnsi="Amiri" w:eastAsia="Amiri" w:cs="Amiri"/>
          <w:color w:val="111111"/>
          <w:sz w:val="28"/>
          <w:sz w:val="28"/>
          <w:szCs w:val="28"/>
          <w:rtl w:val="true"/>
          <w:lang w:bidi="ar-SA"/>
        </w:rPr>
        <w:t>ولاّه المنصور على غازية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أبو محمّد بن أبي نصر، أنا أبو القاسم بن أبي العقب، أنا أحمد بن إبراهيم القرشي، نا محمّد 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غزو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سفيان الخثعمي فوليه حينا ثم عزله، و ولّى مكانه عامر بن ربيعة السّلمي، ثم ولّى بعده الغمر بن العبّاس السّكسكي</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41664_73709187"/>
      <w:bookmarkStart w:id="258" w:name="_Toc99"/>
      <w:bookmarkEnd w:id="257"/>
      <w:r>
        <w:rPr/>
        <w:t>3043</w:t>
      </w:r>
      <w:r>
        <w:rPr>
          <w:rtl w:val="true"/>
        </w:rPr>
        <w:t xml:space="preserve"> - </w:t>
      </w:r>
      <w:r>
        <w:rPr>
          <w:rtl w:val="true"/>
        </w:rPr>
        <w:t>عامر بن زنيم الأزدي الواشحي البصري</w:t>
      </w:r>
      <w:bookmarkEnd w:id="258"/>
    </w:p>
    <w:p>
      <w:pPr>
        <w:pStyle w:val="BookText"/>
        <w:rPr/>
      </w:pPr>
      <w:r>
        <w:rPr>
          <w:rFonts w:ascii="Amiri" w:hAnsi="Amiri" w:eastAsia="Amiri" w:cs="Amiri"/>
          <w:color w:val="111111"/>
          <w:sz w:val="28"/>
          <w:sz w:val="28"/>
          <w:szCs w:val="28"/>
          <w:rtl w:val="true"/>
          <w:lang w:bidi="ar-SA"/>
        </w:rPr>
        <w:t>أدرك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مع المهلب، له ذكر</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141666_73709187"/>
      <w:bookmarkStart w:id="260" w:name="_Toc100"/>
      <w:bookmarkEnd w:id="259"/>
      <w:r>
        <w:rPr/>
        <w:t>3044</w:t>
      </w:r>
      <w:r>
        <w:rPr>
          <w:rtl w:val="true"/>
        </w:rPr>
        <w:t xml:space="preserve"> - </w:t>
      </w:r>
      <w:r>
        <w:rPr>
          <w:rtl w:val="true"/>
        </w:rPr>
        <w:t>عامر بن سعد بن الحارث بن عبّاد بن سعد بن عامر ابن ثعلبة بن مالك بن أفصى بن حارثة بن عمرو بن عامر</w:t>
      </w:r>
      <w:bookmarkEnd w:id="260"/>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سعد بن الحارث بن عبّاد بن سعد بن عامر ابن ثعلبة بن مالك بن أفصى بن حارثة بن عمرو بن عامر</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له صحبة، و شهد غزوة مؤتة، فاستشهد هناك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أبو شعيب عبد الرّحمن بن محمّد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حدّثني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حميد الرّعيني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تليد</w:t>
      </w:r>
      <w:r>
        <w:rPr>
          <w:rStyle w:val="FootnoteAnchor"/>
          <w:rtl w:val="true"/>
        </w:rPr>
        <w:footnoteReference w:id="1393"/>
      </w:r>
      <w:r>
        <w:rPr>
          <w:rFonts w:ascii="Amiri" w:hAnsi="Amiri" w:eastAsia="Amiri" w:cs="Amiri"/>
          <w:color w:val="111111"/>
          <w:sz w:val="28"/>
          <w:sz w:val="28"/>
          <w:szCs w:val="28"/>
          <w:rtl w:val="true"/>
          <w:lang w:bidi="ar-SA"/>
        </w:rPr>
        <w:t>، نا مفضّل بن فضالة، عن أبي طاهر عبد الملك بن محمّد بن أبي بكر، عن عمّه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مالك بن أقصى بن حارثة بن عمرو بن عامر عمرو عامر ابنا سعد بن الحارث بن عباد بن سعد بن عامر بن ثعلبة بن مالك بن أفصى</w:t>
      </w:r>
      <w:r>
        <w:rPr>
          <w:rFonts w:eastAsia="Amiri" w:cs="Amiri" w:ascii="Amiri" w:hAnsi="Amiri"/>
          <w:color w:val="111111"/>
          <w:sz w:val="28"/>
          <w:szCs w:val="28"/>
          <w:rtl w:val="true"/>
          <w:lang w:bidi="ar-SA"/>
        </w:rPr>
        <w:t xml:space="preserve">. </w:t>
      </w:r>
      <w:bookmarkStart w:id="261" w:name="pg11411_131069"/>
    </w:p>
    <w:p>
      <w:pPr>
        <w:pStyle w:val="Heading4"/>
        <w:numPr>
          <w:ilvl w:val="3"/>
          <w:numId w:val="1"/>
        </w:numPr>
        <w:rPr/>
      </w:pPr>
      <w:bookmarkStart w:id="262" w:name="__RefHeading___Toc1141668_73709187"/>
      <w:bookmarkStart w:id="263" w:name="_Toc101"/>
      <w:bookmarkEnd w:id="261"/>
      <w:bookmarkEnd w:id="262"/>
      <w:r>
        <w:rPr/>
        <w:t>3045</w:t>
      </w:r>
      <w:r>
        <w:rPr>
          <w:rtl w:val="true"/>
        </w:rPr>
        <w:t xml:space="preserve"> - </w:t>
      </w:r>
      <w:r>
        <w:rPr>
          <w:rtl w:val="true"/>
        </w:rPr>
        <w:t>عامر بن سعيد أبو حفص القرشي الخراساني البزّار</w:t>
      </w:r>
      <w:bookmarkEnd w:id="263"/>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سعيد أبو حفص القرشي الخراساني البزّار</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مالك المزني</w:t>
      </w:r>
      <w:r>
        <w:rPr>
          <w:rStyle w:val="FootnoteAnchor"/>
          <w:rtl w:val="true"/>
        </w:rPr>
        <w:footnoteReference w:id="1395"/>
      </w:r>
      <w:r>
        <w:rPr>
          <w:rFonts w:ascii="Amiri" w:hAnsi="Amiri" w:eastAsia="Amiri" w:cs="Amiri"/>
          <w:color w:val="111111"/>
          <w:sz w:val="28"/>
          <w:sz w:val="28"/>
          <w:szCs w:val="28"/>
          <w:rtl w:val="true"/>
          <w:lang w:bidi="ar-SA"/>
        </w:rPr>
        <w:t>، و عبد الصّمد بن معقل، و يزيد بن زريع، و هشام بن يوسف، و أبي معاوية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محمود بن خالد، و محمود بن إبراهيم بن سميع، و سعد بن محمّد البيروتي، و إبراهيم بن عبد اللّه بن الجنيد، و عثمان بن عبد اللّه بن خرّزاد</w:t>
      </w:r>
      <w:r>
        <w:rPr>
          <w:rStyle w:val="FootnoteAnchor"/>
          <w:rtl w:val="true"/>
        </w:rPr>
        <w:footnoteReference w:id="1396"/>
      </w:r>
      <w:r>
        <w:rPr>
          <w:rFonts w:ascii="Amiri" w:hAnsi="Amiri" w:eastAsia="Amiri" w:cs="Amiri"/>
          <w:color w:val="111111"/>
          <w:sz w:val="28"/>
          <w:sz w:val="28"/>
          <w:szCs w:val="28"/>
          <w:rtl w:val="true"/>
          <w:lang w:bidi="ar-SA"/>
        </w:rPr>
        <w:t xml:space="preserve">الأنطاكي، و محمّد بن غالب تمتام، و محمّد بن عبيد اللّه المنادي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التميمي، أنا أبو محمّد بن أبي نصر، أنا القاضي أبو الحسن أحمد بن سليمان بن حذلم</w:t>
      </w:r>
      <w:r>
        <w:rPr>
          <w:rStyle w:val="FootnoteAnchor"/>
          <w:rtl w:val="true"/>
        </w:rPr>
        <w:footnoteReference w:id="1397"/>
      </w:r>
      <w:r>
        <w:rPr>
          <w:rFonts w:ascii="Amiri" w:hAnsi="Amiri" w:eastAsia="Amiri" w:cs="Amiri"/>
          <w:color w:val="111111"/>
          <w:sz w:val="28"/>
          <w:sz w:val="28"/>
          <w:szCs w:val="28"/>
          <w:rtl w:val="true"/>
          <w:lang w:bidi="ar-SA"/>
        </w:rPr>
        <w:t>الأسدي، نا سعد بن محمّد البيروتي، نا عامر بن سعيد، نا أبو معاوية، عن عبد الرّحمن، عن النعمان بن سعد،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لسوقا ما فيها شراء و لا بيع إلاّ الصّور من النساء و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أصل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القاضي أبو المفضّل يحيى بن علي بن عبد العزيز، و خالي القاضي أبو المعالي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الحسن بن حذلم، نا سعد بن محمّد، نا عامر بن سعيد، نا القاسم بن مالك المزني</w:t>
      </w:r>
      <w:r>
        <w:rPr>
          <w:rStyle w:val="FootnoteAnchor"/>
          <w:rtl w:val="true"/>
        </w:rPr>
        <w:footnoteReference w:id="1398"/>
      </w:r>
      <w:r>
        <w:rPr>
          <w:rFonts w:ascii="Amiri" w:hAnsi="Amiri" w:eastAsia="Amiri" w:cs="Amiri"/>
          <w:color w:val="111111"/>
          <w:sz w:val="28"/>
          <w:sz w:val="28"/>
          <w:szCs w:val="28"/>
          <w:rtl w:val="true"/>
          <w:lang w:bidi="ar-SA"/>
        </w:rPr>
        <w:t>، عن عبد الرّحمن بن إسحاق، عن كردم</w:t>
      </w:r>
      <w:r>
        <w:rPr>
          <w:rStyle w:val="FootnoteAnchor"/>
          <w:rtl w:val="true"/>
        </w:rPr>
        <w:footnoteReference w:id="1399"/>
      </w:r>
      <w:r>
        <w:rPr>
          <w:rFonts w:ascii="Amiri" w:hAnsi="Amiri" w:eastAsia="Amiri" w:cs="Amiri"/>
          <w:color w:val="111111"/>
          <w:sz w:val="28"/>
          <w:sz w:val="28"/>
          <w:szCs w:val="28"/>
          <w:rtl w:val="true"/>
          <w:lang w:bidi="ar-SA"/>
        </w:rPr>
        <w:t>بن أبي السّائب الأنصاري،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أبي أطلب حاجة لنا و ذلك أول ما ذكر رسول اللّه صلّى اللّه عليه و سلّم بمكة، فآواني </w:t>
      </w:r>
    </w:p>
    <w:p>
      <w:pPr>
        <w:pStyle w:val="BookText"/>
        <w:rPr/>
      </w:pPr>
      <w:r>
        <w:rPr>
          <w:rFonts w:ascii="Amiri" w:hAnsi="Amiri" w:eastAsia="Amiri" w:cs="Amiri"/>
          <w:color w:val="111111"/>
          <w:sz w:val="28"/>
          <w:sz w:val="28"/>
          <w:szCs w:val="28"/>
          <w:rtl w:val="true"/>
          <w:lang w:bidi="ar-SA"/>
        </w:rPr>
        <w:t>المبيت</w:t>
      </w:r>
      <w:r>
        <w:rPr>
          <w:rStyle w:val="FootnoteAnchor"/>
          <w:rtl w:val="true"/>
        </w:rPr>
        <w:footnoteReference w:id="1400"/>
      </w:r>
      <w:r>
        <w:rPr>
          <w:rFonts w:ascii="Amiri" w:hAnsi="Amiri" w:eastAsia="Amiri" w:cs="Amiri"/>
          <w:color w:val="111111"/>
          <w:sz w:val="28"/>
          <w:sz w:val="28"/>
          <w:szCs w:val="28"/>
          <w:rtl w:val="true"/>
          <w:lang w:bidi="ar-SA"/>
        </w:rPr>
        <w:t>إلى صاحب غنم، فجاء الذئب نصف الليل فأخذ حملا من غنمه،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الوادي جارك، فإذا منادي</w:t>
      </w:r>
      <w:r>
        <w:rPr>
          <w:rStyle w:val="FootnoteAnchor"/>
          <w:rtl w:val="true"/>
        </w:rPr>
        <w:footnoteReference w:id="1401"/>
      </w:r>
      <w:r>
        <w:rPr>
          <w:rFonts w:ascii="Amiri" w:hAnsi="Amiri" w:eastAsia="Amiri" w:cs="Amiri"/>
          <w:color w:val="111111"/>
          <w:sz w:val="28"/>
          <w:sz w:val="28"/>
          <w:szCs w:val="28"/>
          <w:rtl w:val="true"/>
          <w:lang w:bidi="ar-SA"/>
        </w:rPr>
        <w:t>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سرحان أرسله، فجاء الحمل ما به كدمة حتى دخل في الغنم، و أنزل على رسول اللّه صلّى اللّه عليه و سلّم بمكة وَ أَنَّهُ كٰانَ رِجٰالٌ مِنَ الْإِنْسِ يَعُوذُونَ بِرِجٰالٍ مِنَ الْجِنِّ فَزٰادُوهُمْ رَهَقاً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محمّد بن أبي الصّقر</w:t>
      </w:r>
      <w:r>
        <w:rPr>
          <w:rStyle w:val="FootnoteAnchor"/>
          <w:rtl w:val="true"/>
        </w:rPr>
        <w:footnoteReference w:id="1403"/>
      </w:r>
      <w:r>
        <w:rPr>
          <w:rFonts w:ascii="Amiri" w:hAnsi="Amiri" w:eastAsia="Amiri" w:cs="Amiri"/>
          <w:color w:val="111111"/>
          <w:sz w:val="28"/>
          <w:sz w:val="28"/>
          <w:szCs w:val="28"/>
          <w:rtl w:val="true"/>
          <w:lang w:bidi="ar-SA"/>
        </w:rPr>
        <w:t>، أنا هبة اللّه بن إبراهيم بن عمر، نا أحمد بن محمّد بن إسماعيل، نا محمّد بن أحمد بن حمّاد، نا عثمان بن خرّزاد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قرأنا</w:t>
      </w:r>
      <w:r>
        <w:rPr>
          <w:rStyle w:val="FootnoteAnchor"/>
          <w:rtl w:val="true"/>
        </w:rPr>
        <w:footnoteReference w:id="1404"/>
      </w:r>
      <w:r>
        <w:rPr>
          <w:rFonts w:ascii="Amiri" w:hAnsi="Amiri" w:eastAsia="Amiri" w:cs="Amiri"/>
          <w:color w:val="111111"/>
          <w:sz w:val="28"/>
          <w:sz w:val="28"/>
          <w:szCs w:val="28"/>
          <w:rtl w:val="true"/>
          <w:lang w:bidi="ar-SA"/>
        </w:rPr>
        <w:t>على أبي الفضل محمّد بن ناصر، عن جعفر بن يحيى، أنا أبو نصر الوائلي، أنا الخصيب بن عبد اللّه، أخبرني أبو موسى بن أبي عبد الرّحمن، أخبرني أبي، أنا عثمان بن عبد اللّه، حدّثني عامر بن سعيد أبو حفص الخراساني، نا هشام بن يوسف،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الشوارع إلى المسجد، إلاّ باب أبي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4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سعيد الخراساني أبو حفص نزيل دمشق، روى عن عبد الصّمد بن معقل، و القاسم بن مالك المزني، روى عنه محمود بن خالد، و سعد بن محمّد البيروتي،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سعد بن محمّد البيروتي، و محمود بن خالد، و هو صدوق، قدم من عدن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أنا أبو طاهر بن أبي الصّقر، أنا هبة اللّه بن إبراهيم، </w:t>
      </w:r>
      <w:bookmarkStart w:id="264" w:name="pg11411_131071"/>
    </w:p>
    <w:p>
      <w:pPr>
        <w:pStyle w:val="BookText"/>
        <w:rPr/>
      </w:pPr>
      <w:bookmarkEnd w:id="264"/>
      <w:r>
        <w:rPr>
          <w:rFonts w:ascii="Amiri" w:hAnsi="Amiri" w:eastAsia="Amiri" w:cs="Amiri"/>
          <w:color w:val="111111"/>
          <w:sz w:val="28"/>
          <w:sz w:val="28"/>
          <w:szCs w:val="28"/>
          <w:rtl w:val="true"/>
          <w:lang w:bidi="ar-SA"/>
        </w:rPr>
        <w:t>نا أحمد بن محمّد بن إسماعيل، نا أبو بشر محمّد بن أحمد بن حمّاد</w:t>
      </w:r>
      <w:r>
        <w:rPr>
          <w:rStyle w:val="FootnoteAnchor"/>
          <w:rtl w:val="true"/>
        </w:rPr>
        <w:footnoteReference w:id="1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سعيد خراساني يحدث عنه عثمان بن خرّزاذ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المالكي، نا و أبو منصور بن زريق، أنا أبو بكر الخطيب</w:t>
      </w:r>
      <w:r>
        <w:rPr>
          <w:rStyle w:val="FootnoteAnchor"/>
          <w:rtl w:val="true"/>
        </w:rPr>
        <w:footnoteReference w:id="1407"/>
      </w:r>
      <w:r>
        <w:rPr>
          <w:rFonts w:ascii="Amiri" w:hAnsi="Amiri" w:eastAsia="Amiri" w:cs="Amiri"/>
          <w:color w:val="111111"/>
          <w:sz w:val="28"/>
          <w:sz w:val="28"/>
          <w:szCs w:val="28"/>
          <w:rtl w:val="true"/>
          <w:lang w:bidi="ar-SA"/>
        </w:rPr>
        <w:t>، أنا أبو محمّد الجوهري، أنا محمّد بن العبّاس،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سئل عن عامر بن سعيد أبي حفص الذي ينزل عند درب علي الطويل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البزاز</w:t>
      </w:r>
      <w:r>
        <w:rPr>
          <w:rStyle w:val="FootnoteAnchor"/>
          <w:rtl w:val="true"/>
        </w:rPr>
        <w:footnoteReference w:id="1408"/>
      </w:r>
      <w:r>
        <w:rPr>
          <w:rFonts w:ascii="Amiri" w:hAnsi="Amiri" w:eastAsia="Amiri" w:cs="Amiri"/>
          <w:color w:val="111111"/>
          <w:sz w:val="28"/>
          <w:sz w:val="28"/>
          <w:szCs w:val="28"/>
          <w:rtl w:val="true"/>
          <w:lang w:bidi="ar-SA"/>
        </w:rPr>
        <w:t>ثقة، و أحسن القول فيه، و هو الذي دخل على رباح بن زيد، و روى عن عبد الصّمد بن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بكر الخطيب</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سعيد أبو حفص البزاز</w:t>
      </w:r>
      <w:r>
        <w:rPr>
          <w:rStyle w:val="FootnoteAnchor"/>
          <w:rtl w:val="true"/>
        </w:rPr>
        <w:footnoteReference w:id="1410"/>
      </w:r>
      <w:r>
        <w:rPr>
          <w:rFonts w:ascii="Amiri" w:hAnsi="Amiri" w:eastAsia="Amiri" w:cs="Amiri"/>
          <w:color w:val="111111"/>
          <w:sz w:val="28"/>
          <w:sz w:val="28"/>
          <w:szCs w:val="28"/>
          <w:rtl w:val="true"/>
          <w:lang w:bidi="ar-SA"/>
        </w:rPr>
        <w:t xml:space="preserve">، سمع عبد الصّمد بن معقل اليماني، و عبد الرّحمن بن عبد اللّه بن عمر العمري، و هشام بن يوسف الصنعاني، و القاسم بن مالك المزني، و عبد الوهاب الثقفي، روى عنه محمّد بن عبيد اللّه المنادي، و الحسن بن إسحاق بن يزيد العطار، و محمّد بن غالب التمتام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خرّزاد الأنطاكي</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141670_73709187"/>
      <w:bookmarkStart w:id="266" w:name="_Toc102"/>
      <w:bookmarkEnd w:id="265"/>
      <w:r>
        <w:rPr/>
        <w:t>3046</w:t>
      </w:r>
      <w:r>
        <w:rPr>
          <w:rtl w:val="true"/>
        </w:rPr>
        <w:t xml:space="preserve"> - </w:t>
      </w:r>
      <w:r>
        <w:rPr>
          <w:rtl w:val="true"/>
        </w:rPr>
        <w:t>عامر بن شبل الجرمي</w:t>
      </w:r>
      <w:bookmarkEnd w:id="266"/>
    </w:p>
    <w:p>
      <w:pPr>
        <w:pStyle w:val="BookText"/>
        <w:rPr/>
      </w:pPr>
      <w:r>
        <w:rPr>
          <w:rFonts w:ascii="Amiri" w:hAnsi="Amiri" w:eastAsia="Amiri" w:cs="Amiri"/>
          <w:color w:val="111111"/>
          <w:sz w:val="28"/>
          <w:sz w:val="28"/>
          <w:szCs w:val="28"/>
          <w:rtl w:val="true"/>
          <w:lang w:bidi="ar-SA"/>
        </w:rPr>
        <w:t>حكى عن أبي قلابة، و عمر بن عبد العزيز، و عبد العزيز بن الوليد بن عبد الملك، و جرير بن الخطفى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 و مروان بن محمّد، و عبد الرّحمن بن سعيد بن بيهس بن صهيب، و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الحيري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محمّد بن أبي حامد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حامد أحمد بن نصر بن علي بن أحمد الحاكمي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أبو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أبو نصر أحمد بن محمّد بن صاعد،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الأصم، نا إبراهيم بن سليمان البرلّسي، نا عبد اللّه بن يوسف، نا عامر بن شبل،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قلابة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قصر لصوّام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الخطيب و الحاكمي خالفه الوليد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الفقيه، نا عبد العزيز بن أحمد، أنا علي بن أحمد بن داود، نا أحمد بن سليمان</w:t>
      </w:r>
      <w:r>
        <w:rPr>
          <w:rStyle w:val="FootnoteAnchor"/>
          <w:rtl w:val="true"/>
        </w:rPr>
        <w:footnoteReference w:id="1411"/>
      </w:r>
      <w:r>
        <w:rPr>
          <w:rFonts w:ascii="Amiri" w:hAnsi="Amiri" w:eastAsia="Amiri" w:cs="Amiri"/>
          <w:color w:val="111111"/>
          <w:sz w:val="28"/>
          <w:sz w:val="28"/>
          <w:szCs w:val="28"/>
          <w:rtl w:val="true"/>
          <w:lang w:bidi="ar-SA"/>
        </w:rPr>
        <w:t>، نا محمّد بن إسماعيل السّلمي، نا صفوان بن صالح، نا الوليد بن مسلم، نا عامر بن شبل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قصر لا يدخله إلاّ صوّام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بن الحارث الفقيه، أنا أبو محمّد بن حيّان، نا أبو إسحاق إبراهيم بن محمّد بن الحسن، نا أبو عامر موسى بن عامر،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عامر بن شبل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قلابة يرفع يديه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أنا سهل بن بشر، أنا خليل بن هبة اللّه بن خليل، أنا عبد الوهاب الكلابي، أنا أبو الجهم أحمد بن الحسين بن طلاّب، نا العبّاس بن الوليد بن صبح، نا مروان بن محمّد، نا ابن شبل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عبد العزيز و عليه قباء أبيض مرقوع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نا أبو عبد اللّه الكندي، نا أبو زرعة قال في تسمية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شبل</w:t>
      </w:r>
      <w:r>
        <w:rPr>
          <w:rFonts w:eastAsia="Amiri" w:cs="Amiri" w:ascii="Amiri" w:hAnsi="Amiri"/>
          <w:color w:val="111111"/>
          <w:sz w:val="28"/>
          <w:szCs w:val="28"/>
          <w:rtl w:val="true"/>
          <w:lang w:bidi="ar-SA"/>
        </w:rPr>
        <w:t xml:space="preserve">. </w:t>
      </w:r>
      <w:bookmarkStart w:id="267" w:name="pg11411_131073"/>
    </w:p>
    <w:p>
      <w:pPr>
        <w:pStyle w:val="Heading4"/>
        <w:numPr>
          <w:ilvl w:val="3"/>
          <w:numId w:val="1"/>
        </w:numPr>
        <w:rPr/>
      </w:pPr>
      <w:bookmarkStart w:id="268" w:name="__RefHeading___Toc1141672_73709187"/>
      <w:bookmarkStart w:id="269" w:name="_Toc103"/>
      <w:bookmarkEnd w:id="267"/>
      <w:bookmarkEnd w:id="268"/>
      <w:r>
        <w:rPr/>
        <w:t>3047</w:t>
      </w:r>
      <w:r>
        <w:rPr>
          <w:rtl w:val="true"/>
        </w:rPr>
        <w:t xml:space="preserve"> - </w:t>
      </w:r>
      <w:r>
        <w:rPr>
          <w:rtl w:val="true"/>
        </w:rPr>
        <w:t>عامر بن شراحيل بن عبد أبو عمرو الشّعبي الكوفي</w:t>
      </w:r>
      <w:bookmarkEnd w:id="269"/>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شراحيل بن عبد أبو عمرو الشّعبي الكوفي</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و انظر بحاشية المصادر الثلاثة الأخيرة أسماء مصادر أخرى تر جمت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علي بن أبي طالب، و سعد بن أبي وقّاص، و سعيد بن زيد، و عبد اللّه بن عباس، و عبد اللّه بن عمر، و أسامة بن زيد، و عبد اللّه بن عمرو بن العاص، و أبي هريرة، و أبي موسى، و جابر بن عبد اللّه، و عدي بن حاتم، و أبي مسعود عقبة بن عمرو، و أبي سعيد الخدري، و كعب بن عجرة، و عبد الرّحمن بن سمرة، و النعمان بن بشير، و المغيرة بن شعبة، و سمرة بن جندب، و البراء بن عازب، و زيد بن أرقم، و جابر بن سمرة، و عمرو بن حريث، و أنس بن مالك، و عبد اللّه بن يزيد الأنصاري، و عبد اللّه بن أبي أوفى، و عمران بن حصين، و أبي جحيفة، و بريدة الأسلمي، و جرير بن عبد اللّه، و الأشعث بن قيس، و الحسن بن علي، و وهب بن خنبش</w:t>
      </w:r>
      <w:r>
        <w:rPr>
          <w:rStyle w:val="FootnoteAnchor"/>
          <w:rtl w:val="true"/>
        </w:rPr>
        <w:footnoteReference w:id="1413"/>
      </w:r>
      <w:r>
        <w:rPr>
          <w:rFonts w:ascii="Amiri" w:hAnsi="Amiri" w:eastAsia="Amiri" w:cs="Amiri"/>
          <w:color w:val="111111"/>
          <w:sz w:val="28"/>
          <w:sz w:val="28"/>
          <w:szCs w:val="28"/>
          <w:rtl w:val="true"/>
          <w:lang w:bidi="ar-SA"/>
        </w:rPr>
        <w:t>الطائي، و حبشي بن جنادة السّلولي، و عامر بن شهر، و عبد اللّه بن جعفر بن أبي طالب، و محمّد بن صيفي، و عروة البارقي، و عبد الرّحمن بن أنزى، و فروة الأشجعي، و عبد اللّه بن الزبير، و عروة بن مضرّس الطائي، و المقدام بن معدي كرب، و أبي سريحة حذيفة بن أسيد، و أمّ سلمة، و عائشة، و ميمونة، و أمّ هانئ، و أسماء بنت عميس، و فاطمة بنت قيس، و وابصة بن معبد، و عوف بن مالك، و علقمة بن قيس، و عبد الرّحمن بن أبي ليلى، و الأسود بن يزيد، و أبي سلمة بن عبد الرّحمن بن عوف، و الحارث الأعور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يزيد، و مكحول، 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الأحول، و الأعمش، و أبو حصين عثمان بن عاصم، و إسماعيل بن أبي خالد، و سيّار </w:t>
      </w:r>
    </w:p>
    <w:p>
      <w:pPr>
        <w:pStyle w:val="BookText"/>
        <w:rPr/>
      </w:pPr>
      <w:r>
        <w:rPr>
          <w:rFonts w:ascii="Amiri" w:hAnsi="Amiri" w:eastAsia="Amiri" w:cs="Amiri"/>
          <w:color w:val="111111"/>
          <w:sz w:val="28"/>
          <w:sz w:val="28"/>
          <w:szCs w:val="28"/>
          <w:rtl w:val="true"/>
          <w:lang w:bidi="ar-SA"/>
        </w:rPr>
        <w:t>أبو الحكم، و منصور بن عبد الرحمن الغداني</w:t>
      </w:r>
      <w:r>
        <w:rPr>
          <w:rStyle w:val="FootnoteAnchor"/>
          <w:rtl w:val="true"/>
        </w:rPr>
        <w:footnoteReference w:id="1414"/>
      </w:r>
      <w:r>
        <w:rPr>
          <w:rFonts w:ascii="Amiri" w:hAnsi="Amiri" w:eastAsia="Amiri" w:cs="Amiri"/>
          <w:color w:val="111111"/>
          <w:sz w:val="28"/>
          <w:sz w:val="28"/>
          <w:szCs w:val="28"/>
          <w:rtl w:val="true"/>
          <w:lang w:bidi="ar-SA"/>
        </w:rPr>
        <w:t>، و زكريا بن أبي زائدة، و أبو حنيفة النعمان بن ثابت، و جابر بن يزيد الجعفي، و عبد اللّه بن عون، و مجالد بن سعيد، و داود بن أبي هند، و أسماء بن عبيد، و أبو إسحاق السّبيعي، و الشيباني، و الحكم بن عتيبة، و عطاء بن السّائب، و محمّد بن سوقة، و حصين بن عبد الرحمن، و مغيرة بن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و أبو نصر أحمد بن عبد اللّه بن رضوان،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أبو نعيم الفضل بن دكين، نا زكريا بن أبي زائدة،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 الخدري جالسا فمرّت به جنازة، فقام،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سلّم قام، فقام مروان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محمّد بن يونس، نا معلّى بن الفضل، نا سلمى بن عبد اللّه بن كعب، عن الشعبي،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إنك ما ذكرتني شكرتني، و ما نسيتني كفرتني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المزرفي</w:t>
      </w:r>
      <w:r>
        <w:rPr>
          <w:rStyle w:val="FootnoteAnchor"/>
          <w:rtl w:val="true"/>
        </w:rPr>
        <w:footnoteReference w:id="1415"/>
      </w:r>
      <w:r>
        <w:rPr>
          <w:rFonts w:ascii="Amiri" w:hAnsi="Amiri" w:eastAsia="Amiri" w:cs="Amiri"/>
          <w:color w:val="111111"/>
          <w:sz w:val="28"/>
          <w:sz w:val="28"/>
          <w:szCs w:val="28"/>
          <w:rtl w:val="true"/>
          <w:lang w:bidi="ar-SA"/>
        </w:rPr>
        <w:t>، أنا أبو بكر الخطيب، أنا أبو الحسن بن رزقويه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قبيس، نا و أبو منصور عبد الرحمن بن محمّد، أنا أبو بكر الخطيب</w:t>
      </w:r>
      <w:r>
        <w:rPr>
          <w:rStyle w:val="FootnoteAnchor"/>
          <w:rtl w:val="true"/>
        </w:rPr>
        <w:footnoteReference w:id="1416"/>
      </w:r>
      <w:r>
        <w:rPr>
          <w:rFonts w:ascii="Amiri" w:hAnsi="Amiri" w:eastAsia="Amiri" w:cs="Amiri"/>
          <w:color w:val="111111"/>
          <w:sz w:val="28"/>
          <w:sz w:val="28"/>
          <w:szCs w:val="28"/>
          <w:rtl w:val="true"/>
          <w:lang w:bidi="ar-SA"/>
        </w:rPr>
        <w:t>، أنا محمّد بن أحمد بن رزق، أنا عثمان بن أحمد الدقاق، نا حنبل بن إسحاق، نا الحميدي،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نا و أبو منصور،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بكر، أنا عبد اللّه بن إسحاق البغوي، نا محمّد بن إسماعيل بن يوسف، نا إسحاق بن إسماعيل، نا سفيان، عن السّري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المزرفي، عن الشعبي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عام جلولاء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عام جلولاء فيما ذكر خليفة العصفري</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الأصبهاني، أنا الحسن بن محمّد المديني، أنا أحمد بن محمّد اللّنباني</w:t>
      </w:r>
      <w:r>
        <w:rPr>
          <w:rStyle w:val="FootnoteAnchor"/>
          <w:rtl w:val="true"/>
        </w:rPr>
        <w:footnoteReference w:id="1418"/>
      </w:r>
      <w:r>
        <w:rPr>
          <w:rFonts w:ascii="Amiri" w:hAnsi="Amiri" w:eastAsia="Amiri" w:cs="Amiri"/>
          <w:color w:val="111111"/>
          <w:sz w:val="28"/>
          <w:sz w:val="28"/>
          <w:szCs w:val="28"/>
          <w:rtl w:val="true"/>
          <w:lang w:bidi="ar-SA"/>
        </w:rPr>
        <w:t>، نا عبد اللّه بن محمّد القرشي حدّثني إسحاق بن إسماعيل، نا سفيان بن عيينة، عن السرّي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w:t>
      </w:r>
      <w:r>
        <w:rPr>
          <w:rStyle w:val="FootnoteAnchor"/>
          <w:rtl w:val="true"/>
        </w:rPr>
        <w:footnoteReference w:id="1419"/>
      </w:r>
      <w:r>
        <w:rPr>
          <w:rFonts w:ascii="IRNazanin" w:hAnsi="IRNazanin" w:eastAsia="IRNazanin"/>
          <w:color w:val="111111"/>
          <w:sz w:val="28"/>
          <w:sz w:val="28"/>
          <w:szCs w:val="28"/>
          <w:rtl w:val="true"/>
          <w:lang w:bidi="fa-IR"/>
        </w:rPr>
        <w:t>عام جلولاء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نا أبو عبيد اللّه</w:t>
      </w:r>
      <w:r>
        <w:rPr>
          <w:rStyle w:val="FootnoteAnchor"/>
          <w:rtl w:val="true"/>
        </w:rPr>
        <w:footnoteReference w:id="1420"/>
      </w:r>
      <w:r>
        <w:rPr>
          <w:rFonts w:ascii="Amiri" w:hAnsi="Amiri" w:eastAsia="Amiri" w:cs="Amiri"/>
          <w:color w:val="111111"/>
          <w:sz w:val="28"/>
          <w:sz w:val="28"/>
          <w:szCs w:val="28"/>
          <w:rtl w:val="true"/>
          <w:lang w:bidi="ar-SA"/>
        </w:rPr>
        <w:t>يحيى بن محمّد بن السّكن، نا معاذ بن هشام،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جلولاء في سبع عشرة، في سبع من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جلولاء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أبو العلاء، أنا أبو بكر البابسيري، أنا الأحوص</w:t>
      </w:r>
      <w:r>
        <w:rPr>
          <w:rStyle w:val="FootnoteAnchor"/>
          <w:rtl w:val="true"/>
        </w:rPr>
        <w:footnoteReference w:id="1421"/>
      </w:r>
      <w:r>
        <w:rPr>
          <w:rFonts w:ascii="Amiri" w:hAnsi="Amiri" w:eastAsia="Amiri" w:cs="Amiri"/>
          <w:color w:val="111111"/>
          <w:sz w:val="28"/>
          <w:sz w:val="28"/>
          <w:szCs w:val="28"/>
          <w:rtl w:val="true"/>
          <w:lang w:bidi="ar-SA"/>
        </w:rPr>
        <w:t>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أبو محمّد، عن ابن عيينة، عن السّري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جلولاء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أبو علي بن الصّوّاف، نا محمّد بن عثمان بن أبي شيبة، نا المنجاب، أنا علي بن مسهر،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أكثر حديثا من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الشعبي لأربع بقين من خلافة عمر، و ولد الحسن لسنتين بقيتا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يدلّ على أنه ولد سنة عشرين لأن عمر قتل في آخر سنة ثلاث و عشرين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عشرين ولد </w:t>
      </w:r>
    </w:p>
    <w:p>
      <w:pPr>
        <w:pStyle w:val="BookText"/>
        <w:rPr/>
      </w:pPr>
      <w:r>
        <w:rPr>
          <w:rFonts w:ascii="Amiri" w:hAnsi="Amiri" w:eastAsia="Amiri" w:cs="Amiri"/>
          <w:color w:val="111111"/>
          <w:sz w:val="28"/>
          <w:sz w:val="28"/>
          <w:szCs w:val="28"/>
          <w:rtl w:val="true"/>
          <w:lang w:bidi="ar-SA"/>
        </w:rPr>
        <w:t>الحسن بن أبي الحسن، و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الشعبي ولد سنة ثمان و عشرين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يونس هذا هو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التاسع و العشرين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نا و أبو منصور عبد الرحمن بن محمّد، أنا أبو بكر الخطيب</w:t>
      </w:r>
      <w:r>
        <w:rPr>
          <w:rStyle w:val="FootnoteAnchor"/>
          <w:rtl w:val="true"/>
        </w:rPr>
        <w:footnoteReference w:id="1424"/>
      </w:r>
      <w:r>
        <w:rPr>
          <w:rFonts w:ascii="Amiri" w:hAnsi="Amiri" w:eastAsia="Amiri" w:cs="Amiri"/>
          <w:color w:val="111111"/>
          <w:sz w:val="28"/>
          <w:sz w:val="28"/>
          <w:szCs w:val="28"/>
          <w:rtl w:val="true"/>
          <w:lang w:bidi="ar-SA"/>
        </w:rPr>
        <w:t>، أنا محمّد بن أحمد بن رزق، 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حدّثني أبي،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أكبر أم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المرندي، نا أحمد بن محمّد بن عبد اللّه، نا محمّد بن أحمد بن سليمان، 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عامر بن شراحيل، أبو</w:t>
      </w:r>
      <w:r>
        <w:rPr>
          <w:rStyle w:val="FootnoteAnchor"/>
          <w:rtl w:val="true"/>
        </w:rPr>
        <w:footnoteReference w:id="1425"/>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وجيه بن طاهر، 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اسمه عامر بن عبد اللّه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الشعبي عامر بن شراحيل بن عبد اللّه، يكنى أبا عمرو</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نصر بن أحمد بن نصر، أنا محمّد بن أحمد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البركات بن المبارك، أنا المبارك بن عبد الجبّار، و أحمد بن علي بن سوار، قالا</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محمّد بن</w:t>
      </w:r>
      <w:r>
        <w:rPr>
          <w:rStyle w:val="FootnoteAnchor"/>
          <w:rtl w:val="true"/>
        </w:rPr>
        <w:footnoteReference w:id="1427"/>
      </w:r>
      <w:r>
        <w:rPr>
          <w:rFonts w:ascii="Amiri" w:hAnsi="Amiri" w:eastAsia="Amiri" w:cs="Amiri"/>
          <w:color w:val="111111"/>
          <w:sz w:val="28"/>
          <w:sz w:val="28"/>
          <w:szCs w:val="28"/>
          <w:rtl w:val="true"/>
          <w:lang w:bidi="ar-SA"/>
        </w:rPr>
        <w:t>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الشعبي عامر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لؤلؤ، أنا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الشعبي عامر بن عبد اللّه، و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شراحيل الشعبي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429"/>
      </w:r>
      <w:r>
        <w:rPr>
          <w:rFonts w:ascii="Amiri" w:hAnsi="Amiri" w:eastAsia="Amiri" w:cs="Amiri"/>
          <w:color w:val="111111"/>
          <w:sz w:val="28"/>
          <w:sz w:val="28"/>
          <w:szCs w:val="28"/>
          <w:rtl w:val="true"/>
          <w:lang w:bidi="ar-SA"/>
        </w:rPr>
        <w:t>، قال 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بن عبد الشعبي، و هو من حمير، و عداده في همدان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بن محمّد بن مرّة الشعباني، نا أشياخ من شعبان، منهم محمّد بن أبي أميّة، و كان عالما أن مطرا أصاب اليمن فجعف</w:t>
      </w:r>
      <w:r>
        <w:rPr>
          <w:rStyle w:val="FootnoteAnchor"/>
          <w:rtl w:val="true"/>
        </w:rPr>
        <w:footnoteReference w:id="1430"/>
      </w:r>
      <w:r>
        <w:rPr>
          <w:rFonts w:ascii="Amiri" w:hAnsi="Amiri" w:eastAsia="Amiri" w:cs="Amiri"/>
          <w:color w:val="111111"/>
          <w:sz w:val="28"/>
          <w:sz w:val="28"/>
          <w:szCs w:val="28"/>
          <w:rtl w:val="true"/>
          <w:lang w:bidi="ar-SA"/>
        </w:rPr>
        <w:t>السيل موضعا، فأبدا عن أزج</w:t>
      </w:r>
      <w:r>
        <w:rPr>
          <w:rStyle w:val="FootnoteAnchor"/>
          <w:rtl w:val="true"/>
        </w:rPr>
        <w:footnoteReference w:id="1431"/>
      </w:r>
      <w:r>
        <w:rPr>
          <w:rFonts w:ascii="Amiri" w:hAnsi="Amiri" w:eastAsia="Amiri" w:cs="Amiri"/>
          <w:color w:val="111111"/>
          <w:sz w:val="28"/>
          <w:sz w:val="28"/>
          <w:szCs w:val="28"/>
          <w:rtl w:val="true"/>
          <w:lang w:bidi="ar-SA"/>
        </w:rPr>
        <w:t>عليه باب من حجارة فكسر الغلق، فدخل فإذا بهو عظيم فيه سرير من ذهب، و إذا عليه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فشبرناه فإذا طوله اثنا عشر شبرا، و إذا عليه جباب من وشي منسوجة بالذهب، و إلى جنبه محجن من ذهب على رأسه ياقوتة حمراء، و إذا رجل أبيض الرأس و اللحية له صفرتان و إلى جنبه لوح مكتوب فيه بالحميرية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ربّ حمير، أبا حسان بن </w:t>
      </w:r>
    </w:p>
    <w:p>
      <w:pPr>
        <w:pStyle w:val="BookText"/>
        <w:rPr/>
      </w:pPr>
      <w:r>
        <w:rPr>
          <w:rFonts w:ascii="Amiri" w:hAnsi="Amiri" w:eastAsia="Amiri" w:cs="Amiri"/>
          <w:color w:val="111111"/>
          <w:sz w:val="28"/>
          <w:sz w:val="28"/>
          <w:szCs w:val="28"/>
          <w:rtl w:val="true"/>
          <w:lang w:bidi="ar-SA"/>
        </w:rPr>
        <w:t>عمرو القيل إذ لا قيل الاّ اللّه عشت بأمل، و مت بأجل، أيام و خزهيد</w:t>
      </w:r>
      <w:r>
        <w:rPr>
          <w:rStyle w:val="FootnoteAnchor"/>
          <w:rtl w:val="true"/>
        </w:rPr>
        <w:footnoteReference w:id="1432"/>
      </w:r>
      <w:r>
        <w:rPr>
          <w:rFonts w:ascii="Amiri" w:hAnsi="Amiri" w:eastAsia="Amiri" w:cs="Amiri"/>
          <w:color w:val="111111"/>
          <w:sz w:val="28"/>
          <w:sz w:val="28"/>
          <w:szCs w:val="28"/>
          <w:rtl w:val="true"/>
          <w:lang w:bidi="ar-SA"/>
        </w:rPr>
        <w:t>و ما وخز 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فيه اثنا عشر ألف قيل فكنت آخرهم قيلا، فأتيت جبل ذي شعبين ليجيرني من الموت، فأخفرني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جنبه سيف مكتوب فيه بالحميرية أنا قبار، بي يدرك الثار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 بن مرّة الشعباني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حسّان بن عمرو بن قيس بن معاوية بن جشم بن عبد شمس بن وائل بن عوف بن قطن بن عريب</w:t>
      </w:r>
      <w:r>
        <w:rPr>
          <w:rStyle w:val="FootnoteAnchor"/>
          <w:rtl w:val="true"/>
        </w:rPr>
        <w:footnoteReference w:id="1433"/>
      </w:r>
      <w:r>
        <w:rPr>
          <w:rFonts w:ascii="Amiri" w:hAnsi="Amiri" w:eastAsia="Amiri" w:cs="Amiri"/>
          <w:color w:val="111111"/>
          <w:sz w:val="28"/>
          <w:sz w:val="28"/>
          <w:szCs w:val="28"/>
          <w:rtl w:val="true"/>
          <w:lang w:bidi="ar-SA"/>
        </w:rPr>
        <w:t>بن زهير بن أيمن بن الهميسع بن</w:t>
      </w:r>
      <w:r>
        <w:rPr>
          <w:rStyle w:val="FootnoteAnchor"/>
          <w:rtl w:val="true"/>
        </w:rPr>
        <w:footnoteReference w:id="1434"/>
      </w:r>
      <w:r>
        <w:rPr>
          <w:rFonts w:ascii="Amiri" w:hAnsi="Amiri" w:eastAsia="Amiri" w:cs="Amiri"/>
          <w:color w:val="111111"/>
          <w:sz w:val="28"/>
          <w:sz w:val="28"/>
          <w:szCs w:val="28"/>
          <w:rtl w:val="true"/>
          <w:lang w:bidi="ar-SA"/>
        </w:rPr>
        <w:t xml:space="preserve">حمير، و حسان هو ذو الشّعبين، و هو جبل باليمن نزله هو و ولده، و دفن به و نسب إليه هو و ولده، فن كان بالكوفة قيل لهم شعبيون منهم عامر الشعبي، و من كان بالشام قيل لهم شعبانيون، و من كان باليمن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آل ذي شعبين، و من كان بمصر و المغرب قيل لهم الأشعوب، و هم جميعا بنو حسّان بن عمرو ذي شعبين، فبنو علي بن حسان بن عمرو رهط عامر بن شراحيل بن عبد الشعبي و دخلوا في أخمور همدان باليمن، فعدادهم فيه، و الأخمور خارف و الصائديون آل ذي بارق و السّبيع، و آل ذي حدّان، و آل ذي رضوان، و آل ذي لعوة، و آل ذي مرّان، و أعراب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يام و نهم و شاكر و أرحب، و في همدان من حمير</w:t>
      </w:r>
      <w:r>
        <w:rPr>
          <w:rStyle w:val="FootnoteAnchor"/>
          <w:rtl w:val="true"/>
        </w:rPr>
        <w:footnoteReference w:id="1436"/>
      </w:r>
      <w:r>
        <w:rPr>
          <w:rFonts w:ascii="Amiri" w:hAnsi="Amiri" w:eastAsia="Amiri" w:cs="Amiri"/>
          <w:color w:val="111111"/>
          <w:sz w:val="28"/>
          <w:sz w:val="28"/>
          <w:szCs w:val="28"/>
          <w:rtl w:val="true"/>
          <w:lang w:bidi="ar-SA"/>
        </w:rPr>
        <w:t>قبائل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ذي حوال و كان على مقدمة تبّع، منهم يعفر بن الصباح المتغلب على مخاليف صنعاء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الشعبي يكنى أبا عمرو، و كان ضئيلا نحيفا و كان ولد هو و أخ له توأما</w:t>
      </w:r>
      <w:r>
        <w:rPr>
          <w:rStyle w:val="FootnoteAnchor"/>
          <w:rtl w:val="true"/>
        </w:rPr>
        <w:footnoteReference w:id="1437"/>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لنا نراك ضئيلا؟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زوحمت في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الغنائم محمد بن علي في كتابه،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فزاد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w:t>
      </w:r>
    </w:p>
    <w:p>
      <w:pPr>
        <w:pStyle w:val="BookText"/>
        <w:rPr/>
      </w:pPr>
      <w:r>
        <w:rPr>
          <w:rFonts w:ascii="Amiri" w:hAnsi="Amiri" w:eastAsia="Amiri" w:cs="Amiri"/>
          <w:color w:val="111111"/>
          <w:sz w:val="28"/>
          <w:sz w:val="28"/>
          <w:szCs w:val="28"/>
          <w:rtl w:val="true"/>
          <w:lang w:bidi="ar-SA"/>
        </w:rPr>
        <w:t>محمد بن إسماعيل</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أبو عمرو الشعبي 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4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و هو ابن شراحيل أبو عمرو كوفي، رأى علي بن أبي طالب، و روى عن الحسن و الحسين ابني علي بن أبي طالب، و عبد اللّه بن جعفر بن أبي طالب، و أسامة بن زيد، و عبد اللّه بن عمر، و عبد اللّه بن عباس، و جابر بن عبد اللّه، و عدي بن حاتم، و عبد اللّه بن عمرو، و أنس بن مالك، و جابر بن سمرة، و الأشعث بن قيس، و المغيرة بن شعبة، و النّعمان بن بشير، و جرير بن عبد اللّه، و البرّاء بن عازب، و عامر بن شهر، و محمّد بن صيفي الأنصاري، و محمّد بن صفوان، و أبي هريرة، و فروة بن مسيك، و عروة بن الجعد البارقي، و عروة بن مضرّس الطائي، و وهب بن خنبش</w:t>
      </w:r>
      <w:r>
        <w:rPr>
          <w:rStyle w:val="FootnoteAnchor"/>
          <w:rtl w:val="true"/>
        </w:rPr>
        <w:footnoteReference w:id="1440"/>
      </w:r>
      <w:r>
        <w:rPr>
          <w:rFonts w:ascii="Amiri" w:hAnsi="Amiri" w:eastAsia="Amiri" w:cs="Amiri"/>
          <w:color w:val="111111"/>
          <w:sz w:val="28"/>
          <w:sz w:val="28"/>
          <w:szCs w:val="28"/>
          <w:rtl w:val="true"/>
          <w:lang w:bidi="ar-SA"/>
        </w:rPr>
        <w:t>، و الحارث بن البرصاء، و حذيفة بن أسيد، و زياد بن عياض، و حبشي بن جنادة، و المقدام أبي كريمة، و عبد اللّه بن أبي أوفى، و قرظة بن كعب، و عبد اللّه بن الزّبير، و أبي جحيفة، و عمرو بن حريث، و معاوية بن أبي سفيان، و فاطمة بنت قيس، و عبد الرّحمن بن أبزى، سمع</w:t>
      </w:r>
      <w:r>
        <w:rPr>
          <w:rStyle w:val="FootnoteAnchor"/>
          <w:rtl w:val="true"/>
        </w:rPr>
        <w:footnoteReference w:id="1441"/>
      </w:r>
      <w:r>
        <w:rPr>
          <w:rFonts w:ascii="Amiri" w:hAnsi="Amiri" w:eastAsia="Amiri" w:cs="Amiri"/>
          <w:color w:val="111111"/>
          <w:sz w:val="28"/>
          <w:sz w:val="28"/>
          <w:szCs w:val="28"/>
          <w:rtl w:val="true"/>
          <w:lang w:bidi="ar-SA"/>
        </w:rPr>
        <w:t>من سمرة بن جندب، و حديث شعبة عن فراس، عن الشعبي سمعت سمرة بن جندب غلط بينهما سمعان بن مسبح</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سمعان بن مشنج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عاصم بن عدي، و عاصم بن عدي قديم، سمعت أبي يقول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أحمد بن علي بن محمّد بن المجلي</w:t>
      </w:r>
      <w:r>
        <w:rPr>
          <w:rStyle w:val="FootnoteAnchor"/>
          <w:rtl w:val="true"/>
        </w:rPr>
        <w:footnoteReference w:id="1443"/>
      </w:r>
      <w:r>
        <w:rPr>
          <w:rFonts w:ascii="Amiri" w:hAnsi="Amiri" w:eastAsia="Amiri" w:cs="Amiri"/>
          <w:color w:val="111111"/>
          <w:sz w:val="28"/>
          <w:sz w:val="28"/>
          <w:szCs w:val="28"/>
          <w:rtl w:val="true"/>
          <w:lang w:bidi="ar-SA"/>
        </w:rPr>
        <w:t>، نا أبو الحسين بن المهتدي، أنا أبو الحسين عبد الرّحمن بن عمر بن أحمد بن حمّة الخلاّل، أنا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الشعبي اسمه عامر بن </w:t>
      </w:r>
    </w:p>
    <w:p>
      <w:pPr>
        <w:pStyle w:val="BookText"/>
        <w:rPr/>
      </w:pPr>
      <w:r>
        <w:rPr>
          <w:rFonts w:ascii="Amiri" w:hAnsi="Amiri" w:eastAsia="Amiri" w:cs="Amiri"/>
          <w:color w:val="111111"/>
          <w:sz w:val="28"/>
          <w:sz w:val="28"/>
          <w:szCs w:val="28"/>
          <w:rtl w:val="true"/>
          <w:lang w:bidi="ar-SA"/>
        </w:rPr>
        <w:t>شراحيل بن عبد، و هو من حمير، و عداده في همدان يعد في الطبقة الثانية من أهل الكوفة ممن روى عن عبد اللّه بن عمر، و عبد اللّه بن عبّاس، و عبد اللّه بن عمرو، و جابر بن عبد اللّه، و النعمان بن بشير، و أبي هريرة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أنا أبو الحسن علي بن الحسن</w:t>
      </w:r>
      <w:r>
        <w:rPr>
          <w:rStyle w:val="FootnoteAnchor"/>
          <w:rtl w:val="true"/>
        </w:rPr>
        <w:footnoteReference w:id="1444"/>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أبو علي الحسن بن الحسين بن العبّاس، نا جدي لأبي</w:t>
      </w:r>
      <w:r>
        <w:rPr>
          <w:rStyle w:val="FootnoteAnchor"/>
          <w:rtl w:val="true"/>
        </w:rPr>
        <w:footnoteReference w:id="1445"/>
      </w:r>
      <w:r>
        <w:rPr>
          <w:rFonts w:ascii="IRNazanin" w:hAnsi="IRNazanin" w:eastAsia="IRNazanin"/>
          <w:color w:val="111111"/>
          <w:sz w:val="28"/>
          <w:sz w:val="28"/>
          <w:szCs w:val="28"/>
          <w:rtl w:val="true"/>
          <w:lang w:bidi="fa-IR"/>
        </w:rPr>
        <w:t>إسحاق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w:t>
      </w:r>
      <w:r>
        <w:rPr>
          <w:rStyle w:val="FootnoteAnchor"/>
          <w:rtl w:val="true"/>
        </w:rPr>
        <w:footnoteReference w:id="1446"/>
      </w:r>
      <w:r>
        <w:rPr>
          <w:rFonts w:ascii="Amiri" w:hAnsi="Amiri" w:eastAsia="Amiri" w:cs="Amiri"/>
          <w:color w:val="111111"/>
          <w:sz w:val="28"/>
          <w:sz w:val="28"/>
          <w:szCs w:val="28"/>
          <w:rtl w:val="true"/>
          <w:lang w:bidi="ar-SA"/>
        </w:rPr>
        <w:t>بن إسحاق، نا أبو عمرو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عامر بن شراحيل 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أبو الفتح نصر بن إبراهيم، أنا سليم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عامر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Style w:val="FootnoteAnchor"/>
          <w:rtl w:val="true"/>
        </w:rPr>
        <w:footnoteReference w:id="1447"/>
      </w:r>
      <w:r>
        <w:rPr>
          <w:rFonts w:ascii="Amiri" w:hAnsi="Amiri" w:eastAsia="Amiri" w:cs="Amiri"/>
          <w:color w:val="111111"/>
          <w:sz w:val="28"/>
          <w:sz w:val="28"/>
          <w:szCs w:val="28"/>
          <w:rtl w:val="true"/>
          <w:lang w:bidi="ar-SA"/>
        </w:rPr>
        <w:t>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شراحيل الشعبي، يكنى أبا عمرو، كوفي قدم الشام على عبد الملك بن مروان، و قدم إلى مصر رسولا من عبد الملك بن مروان إلى أخيه عبد العزيز،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بلغ عبد العزيز بن مروان براعته و عقله و طيب مجالسته فكتب إلى أخيه عبد الملك في أن يؤثره الشعبي، ففعل، و كتب إليه إني آثرتك به على نفسي، فلا يلبث عندك إلاّ شهرا أو نحو شهر، فأقام بمصر عند عبد العزيز نحو أربعين يوما، ثم ردّه إلى أخيه عبد الملك، مات الشعبي بالكوفة سنة ثلاث و مائة، و قيل سنة أربع و مائة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بن عبد أبو عمرو الهمداني الشعبي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قتادة عن أبي</w:t>
      </w:r>
      <w:r>
        <w:rPr>
          <w:rStyle w:val="FootnoteAnchor"/>
          <w:rtl w:val="true"/>
        </w:rPr>
        <w:footnoteReference w:id="1448"/>
      </w:r>
      <w:r>
        <w:rPr>
          <w:rFonts w:ascii="IRNazanin" w:hAnsi="IRNazanin" w:eastAsia="IRNazanin"/>
          <w:color w:val="111111"/>
          <w:sz w:val="28"/>
          <w:sz w:val="28"/>
          <w:szCs w:val="28"/>
          <w:rtl w:val="true"/>
          <w:lang w:bidi="fa-IR"/>
        </w:rPr>
        <w:t>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شراحيل، سمع جابر بن عبد اللّه، و ابن عباس، و عدي بن حاتم، و عبد اللّه بن عمر بن الخطّاب، و عبد اللّه بن عمرو بن العاص، و البراء بن عازب، و أبا هريرة، و أبا جحيفة، و النعمان بن بشير، و عروة بن المغيرة بن شعبة، روى عنه إسماعيل بن أبي خالد، و عاصم الأحول، و منصور، و الأعمش، و ابن عون، و زبيد، و مطرّف، و فراس، و زكريا بن أبي زائدة، و عبد اللّه بن أبي السّفر في الايمان و الشهادات،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سليمان هو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مجالد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 و بلع 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سنة ثلاث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سنة سبع 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أوّل سنة ست و مائة، و هو ابن سبع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مائة، قال ابن سعد</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مائة، و هو ابن سبع و سبعين سنة، هكذا قال في الطبقات، 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سبعين سنة، ذكر أبو داود حديثا فيه أن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سنتين،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بن عبد،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ذي كبار</w:t>
      </w:r>
      <w:r>
        <w:rPr>
          <w:rStyle w:val="FootnoteAnchor"/>
          <w:rtl w:val="true"/>
        </w:rPr>
        <w:footnoteReference w:id="1454"/>
      </w:r>
      <w:r>
        <w:rPr>
          <w:rFonts w:ascii="Amiri" w:hAnsi="Amiri" w:eastAsia="Amiri" w:cs="Amiri"/>
          <w:color w:val="111111"/>
          <w:sz w:val="28"/>
          <w:sz w:val="28"/>
          <w:szCs w:val="28"/>
          <w:rtl w:val="true"/>
          <w:lang w:bidi="ar-SA"/>
        </w:rPr>
        <w:t xml:space="preserve">، و قيل عامر بن </w:t>
      </w:r>
    </w:p>
    <w:p>
      <w:pPr>
        <w:pStyle w:val="BookText"/>
        <w:rPr/>
      </w:pPr>
      <w:r>
        <w:rPr>
          <w:rFonts w:ascii="Amiri" w:hAnsi="Amiri" w:eastAsia="Amiri" w:cs="Amiri"/>
          <w:color w:val="111111"/>
          <w:sz w:val="28"/>
          <w:sz w:val="28"/>
          <w:szCs w:val="28"/>
          <w:rtl w:val="true"/>
          <w:lang w:bidi="ar-SA"/>
        </w:rPr>
        <w:t>عبد اللّه بن شراحيل، أبو عمرو الشعبي من</w:t>
      </w:r>
      <w:r>
        <w:rPr>
          <w:rStyle w:val="FootnoteAnchor"/>
          <w:rtl w:val="true"/>
        </w:rPr>
        <w:footnoteReference w:id="1455"/>
      </w:r>
      <w:r>
        <w:rPr>
          <w:rFonts w:ascii="Amiri" w:hAnsi="Amiri" w:eastAsia="Amiri" w:cs="Amiri"/>
          <w:color w:val="111111"/>
          <w:sz w:val="28"/>
          <w:sz w:val="28"/>
          <w:szCs w:val="28"/>
          <w:rtl w:val="true"/>
          <w:lang w:bidi="ar-SA"/>
        </w:rPr>
        <w:t>شعب، همداني</w:t>
      </w:r>
      <w:r>
        <w:rPr>
          <w:rStyle w:val="FootnoteAnchor"/>
          <w:rtl w:val="true"/>
        </w:rPr>
        <w:footnoteReference w:id="1456"/>
      </w:r>
      <w:r>
        <w:rPr>
          <w:rFonts w:ascii="Amiri" w:hAnsi="Amiri" w:eastAsia="Amiri" w:cs="Amiri"/>
          <w:color w:val="111111"/>
          <w:sz w:val="28"/>
          <w:sz w:val="28"/>
          <w:szCs w:val="28"/>
          <w:rtl w:val="true"/>
          <w:lang w:bidi="ar-SA"/>
        </w:rPr>
        <w:t>، كوفي، و أمّه من سبي جلولاء، ولد لست سنين خلت من خلافة عمر بن الخطّاب، و سمع علي بن أبي طالب، و الحسن و الحسين ابني علي، و عبد اللّه بن جعفر بن أبي طالب، و عبد اللّه بن عباس، و عبد اللّه بن عمرو، و عبد اللّه بن الزبير، و أسامة بن زيد، و جابر بن عبد اللّه، و البراء بن عازب، و أنس بن مالك، و النعمان بن بشير و غيرهم من الصحابة، روى عنه أبو إسحاق السّبيعي، و عبد اللّه بن بريدة، و قتادة، و منصور بن المعتمر، و إسماعيل بن أبي خالد، و زكريا بن أبي زائدة، و حصين بن عبد الرّحمن، و مطرّف بن طريف، و عبد اللّه بن أبي السّفر، و بيان بن بشر في آخرين، و كان قد خاف من المختار بن أبي عبيد فخرج إلى المدائن فنزلها مدة، ثم عاد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الحميدي، نا سفيان، نا صالح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الشعبي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و اسمه عامر بن شراحيل 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الشعبي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w:t>
      </w:r>
      <w:r>
        <w:rPr>
          <w:rStyle w:val="FootnoteAnchor"/>
          <w:rtl w:val="true"/>
        </w:rPr>
        <w:footnoteReference w:id="1457"/>
      </w:r>
      <w:r>
        <w:rPr>
          <w:rFonts w:ascii="Amiri" w:hAnsi="Amiri" w:eastAsia="Amiri" w:cs="Amiri"/>
          <w:color w:val="111111"/>
          <w:sz w:val="28"/>
          <w:sz w:val="28"/>
          <w:szCs w:val="28"/>
          <w:rtl w:val="true"/>
          <w:lang w:bidi="ar-SA"/>
        </w:rPr>
        <w:t>،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w:t>
      </w:r>
      <w:r>
        <w:rPr>
          <w:rStyle w:val="FootnoteAnchor"/>
          <w:rtl w:val="true"/>
        </w:rPr>
        <w:footnoteReference w:id="1458"/>
      </w:r>
      <w:r>
        <w:rPr>
          <w:rFonts w:ascii="Amiri" w:hAnsi="Amiri" w:eastAsia="Amiri" w:cs="Amiri"/>
          <w:color w:val="111111"/>
          <w:sz w:val="28"/>
          <w:sz w:val="28"/>
          <w:szCs w:val="28"/>
          <w:rtl w:val="true"/>
          <w:lang w:bidi="ar-SA"/>
        </w:rPr>
        <w:t>بن أحمد بن علي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يكنى أبا عمرو</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w:t>
      </w:r>
      <w:r>
        <w:rPr>
          <w:rStyle w:val="FootnoteAnchor"/>
          <w:rtl w:val="true"/>
        </w:rPr>
        <w:footnoteReference w:id="1459"/>
      </w:r>
      <w:r>
        <w:rPr>
          <w:rFonts w:ascii="Amiri" w:hAnsi="Amiri" w:eastAsia="Amiri" w:cs="Amiri"/>
          <w:color w:val="111111"/>
          <w:sz w:val="28"/>
          <w:sz w:val="28"/>
          <w:szCs w:val="28"/>
          <w:rtl w:val="true"/>
          <w:lang w:bidi="ar-SA"/>
        </w:rPr>
        <w:t xml:space="preserve">علي بن محمّد بن أحمد، أنا محمّد بن الحسن بن محمّد، </w:t>
      </w:r>
    </w:p>
    <w:p>
      <w:pPr>
        <w:pStyle w:val="BookText"/>
        <w:rPr/>
      </w:pPr>
      <w:r>
        <w:rPr>
          <w:rFonts w:ascii="Amiri" w:hAnsi="Amiri" w:eastAsia="Amiri" w:cs="Amiri"/>
          <w:color w:val="111111"/>
          <w:sz w:val="28"/>
          <w:sz w:val="28"/>
          <w:szCs w:val="28"/>
          <w:rtl w:val="true"/>
          <w:lang w:bidi="ar-SA"/>
        </w:rPr>
        <w:t>نا أحمد بن الحسين،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w:t>
      </w:r>
      <w:r>
        <w:rPr>
          <w:rStyle w:val="FootnoteAnchor"/>
          <w:rtl w:val="true"/>
        </w:rPr>
        <w:footnoteReference w:id="1460"/>
      </w:r>
      <w:r>
        <w:rPr>
          <w:rFonts w:ascii="Amiri" w:hAnsi="Amiri" w:eastAsia="Amiri" w:cs="Amiri"/>
          <w:color w:val="111111"/>
          <w:sz w:val="28"/>
          <w:sz w:val="28"/>
          <w:szCs w:val="28"/>
          <w:rtl w:val="true"/>
          <w:lang w:bidi="ar-SA"/>
        </w:rPr>
        <w:t>الشعبي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عامر بن شراحيل الشعبي، سمع ابن عبّاس، و ابن عمر، روى عنه أبو إسحاق، و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بن الحكّاك، أنا أبو نصر الوائلي، أنا الخصيب بن عبد اللّه، أنا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عامر بن شراحيل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طاهر بن أبي الصّقر</w:t>
      </w:r>
      <w:r>
        <w:rPr>
          <w:rStyle w:val="FootnoteAnchor"/>
          <w:rtl w:val="true"/>
        </w:rPr>
        <w:footnoteReference w:id="1461"/>
      </w:r>
      <w:r>
        <w:rPr>
          <w:rFonts w:ascii="Amiri" w:hAnsi="Amiri" w:eastAsia="Amiri" w:cs="Amiri"/>
          <w:color w:val="111111"/>
          <w:sz w:val="28"/>
          <w:sz w:val="28"/>
          <w:szCs w:val="28"/>
          <w:rtl w:val="true"/>
          <w:lang w:bidi="ar-SA"/>
        </w:rPr>
        <w:t>، أنا هبة اللّه بن إبراهيم، أنا أحمد بن محمّد بن إسماعيل، أنا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Style w:val="FootnoteAnchor"/>
          <w:rtl w:val="true"/>
        </w:rPr>
        <w:footnoteReference w:id="1462"/>
      </w:r>
      <w:r>
        <w:rPr>
          <w:rFonts w:ascii="Amiri" w:hAnsi="Amiri" w:eastAsia="Amiri" w:cs="Amiri"/>
          <w:color w:val="111111"/>
          <w:sz w:val="28"/>
          <w:sz w:val="28"/>
          <w:szCs w:val="28"/>
          <w:rtl w:val="true"/>
          <w:lang w:bidi="ar-SA"/>
        </w:rPr>
        <w:t>عامر بن شراحيل بن عبد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عامر بن شراحيل، و يقال ابن عبد اللّه بن شراحيل،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شراحيل بن عبد بن أخي قيس بن عبد الشعبي شعب همدان الكوفي، و أمّه من سبي جلولاء، ولد لست سنين خلت من خلافة عمر بن الخطاب و كان قضيفا قليل اللحم،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قضيف،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زوحمت في الرحم، و رأى علي بن أبي طالب، و سمع ابن عباس، و ابن عمر، روى عنه قتادة، و عبد اللّه بن بريدة، و أبو إسحاق الهمداني، و ولي قضاء الكوفة بعد أبي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بن محمّد، أنا أبو زكريا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أنا أبو الحسين أحمد بن سلامة، أنا أبو الفرح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بالشين المعجمة المفتوحة هو عامر بن شراحيل، أبو عمرو الشعبي الفقيه، كوفي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علي بن هبة اللّه</w:t>
      </w:r>
      <w:r>
        <w:rPr>
          <w:rStyle w:val="FootnoteAnchor"/>
          <w:rtl w:val="true"/>
        </w:rPr>
        <w:footnoteReference w:id="14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كبار بكسر الكاف و فتح الباء المعجمة بواحدة و آخره راء فهو قيل من أقيال اليمن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شراحيل بن عبد بن ذي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أنا أحمد بن إسحاق، نا أحمد بن عمران، نا موسى، نا خليفة</w:t>
      </w:r>
      <w:r>
        <w:rPr>
          <w:rStyle w:val="FootnoteAnchor"/>
          <w:rtl w:val="true"/>
        </w:rPr>
        <w:footnoteReference w:id="14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حاتم بن مسلم أن أمّ الشعبي من سبي جلولاء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عبد العزيز بن مردك</w:t>
      </w:r>
      <w:r>
        <w:rPr>
          <w:rStyle w:val="FootnoteAnchor"/>
          <w:rtl w:val="true"/>
        </w:rPr>
        <w:footnoteReference w:id="1465"/>
      </w:r>
      <w:r>
        <w:rPr>
          <w:rFonts w:ascii="Amiri" w:hAnsi="Amiri" w:eastAsia="Amiri" w:cs="Amiri"/>
          <w:color w:val="111111"/>
          <w:sz w:val="28"/>
          <w:sz w:val="28"/>
          <w:szCs w:val="28"/>
          <w:rtl w:val="true"/>
          <w:lang w:bidi="ar-SA"/>
        </w:rPr>
        <w:t>، أنا أبو محمّد عبد الرّحمن بن أبي حاتم الرازي، نا محمّد بن عبد اللّه بن عبد الحكم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في كثرة الرّواية مثل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الوليد بن بكر، أنا علي بن أحمد بن زكريا، أنا صالح بن أحمد بن صالح حدّثني أبي قال</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الشعبي من ثمانية و أربعين من أصحاب النبي صلّى اللّه عليه و سلّم، و الشعبي أكبر من أبي إسحاق بسنتين، و أبو إسحاق أكبر من عبد الملك بسنتين، و مرسل الشعبي صحيح لا يكاد يرسل إلاّ صحيحا، أهل اليمن أرقّ قوم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الحسين،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الشعبي قضى لعمر بن عبد العزيز، أدرك عليا، و روى عن عدة من أصحاب النبي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و زيد بن ثابت، و ابن عبّاس، و ابن عمر، و أبو هريرة، و أبو جحيفة، و أنس، و النعمان بن بشير، و عدي بن حاتم، و عروة، و مضرّس، و جابر بن عبد اللّه، و عامر بن شهر، و محمّد بن صفوان، و أسامة بن زيد، و وهب بن خنبش، و مرحب</w:t>
      </w:r>
      <w:r>
        <w:rPr>
          <w:rStyle w:val="FootnoteAnchor"/>
          <w:rtl w:val="true"/>
        </w:rPr>
        <w:footnoteReference w:id="1467"/>
      </w:r>
      <w:r>
        <w:rPr>
          <w:rFonts w:ascii="Amiri" w:hAnsi="Amiri" w:eastAsia="Amiri" w:cs="Amiri"/>
          <w:color w:val="111111"/>
          <w:sz w:val="28"/>
          <w:sz w:val="28"/>
          <w:szCs w:val="28"/>
          <w:rtl w:val="true"/>
          <w:lang w:bidi="ar-SA"/>
        </w:rPr>
        <w:t>، و عبد اللّه بن مطيع، و عمرو بن العاص، حديث مغيرة عن الشعبي، و عائشة، و عبد اللّه بن عمر، و فاطمة ابنة قيس، و محمّد بن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الشعبي أدرك عليا، و ابن عباس، و ابن عمر، و جرير بن عبد اللّه البجلي، و النعمان بن بشير، و عروة بن مضرّس، و أبا هريرة، و جابر بن عبد اللّه، و مجمّع</w:t>
      </w:r>
      <w:r>
        <w:rPr>
          <w:rStyle w:val="FootnoteAnchor"/>
          <w:rtl w:val="true"/>
        </w:rPr>
        <w:footnoteReference w:id="1468"/>
      </w:r>
      <w:r>
        <w:rPr>
          <w:rFonts w:ascii="Amiri" w:hAnsi="Amiri" w:eastAsia="Amiri" w:cs="Amiri"/>
          <w:color w:val="111111"/>
          <w:sz w:val="28"/>
          <w:sz w:val="28"/>
          <w:szCs w:val="28"/>
          <w:rtl w:val="true"/>
          <w:lang w:bidi="ar-SA"/>
        </w:rPr>
        <w:t>بن صيفي، و أبا مرحب، و أنس بن مالك، و البراء بن عازب، و الحارث بن مالك بن برصاء</w:t>
      </w:r>
      <w:r>
        <w:rPr>
          <w:rStyle w:val="FootnoteAnchor"/>
          <w:rtl w:val="true"/>
        </w:rPr>
        <w:footnoteReference w:id="1469"/>
      </w:r>
      <w:r>
        <w:rPr>
          <w:rFonts w:ascii="IRNazanin" w:hAnsi="IRNazanin" w:eastAsia="IRNazanin"/>
          <w:color w:val="111111"/>
          <w:sz w:val="28"/>
          <w:sz w:val="28"/>
          <w:szCs w:val="28"/>
          <w:rtl w:val="true"/>
          <w:lang w:bidi="fa-IR"/>
        </w:rPr>
        <w:t>، و وهب بن خنبش</w:t>
      </w:r>
      <w:r>
        <w:rPr>
          <w:rStyle w:val="FootnoteAnchor"/>
          <w:rtl w:val="true"/>
        </w:rPr>
        <w:footnoteReference w:id="1470"/>
      </w:r>
      <w:r>
        <w:rPr>
          <w:rFonts w:ascii="Amiri" w:hAnsi="Amiri" w:eastAsia="Amiri" w:cs="Amiri"/>
          <w:color w:val="111111"/>
          <w:sz w:val="28"/>
          <w:sz w:val="28"/>
          <w:szCs w:val="28"/>
          <w:rtl w:val="true"/>
          <w:lang w:bidi="ar-SA"/>
        </w:rPr>
        <w:t>، و جابر بن سمرة، و أبا جحيفة، و حذيفة بن أسيد، و عروة البارقي، و المغيرة بن شعبة، و عبد اللّه بن الزبير، و فاطمة بنت قيس، و عبد اللّه بن عمرو، و عامر بن شهر، و من التابعين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و مسروق، و عبد اللّه بن مطيع، و ابن سيرين، و علقمة بن قيس بن عبد، و شقيق بن سلمة، و ربعي بن حراش</w:t>
      </w:r>
      <w:r>
        <w:rPr>
          <w:rStyle w:val="FootnoteAnchor"/>
          <w:rtl w:val="true"/>
        </w:rPr>
        <w:footnoteReference w:id="1471"/>
      </w:r>
      <w:r>
        <w:rPr>
          <w:rFonts w:ascii="Amiri" w:hAnsi="Amiri" w:eastAsia="Amiri" w:cs="Amiri"/>
          <w:color w:val="111111"/>
          <w:sz w:val="28"/>
          <w:sz w:val="28"/>
          <w:szCs w:val="28"/>
          <w:rtl w:val="true"/>
          <w:lang w:bidi="ar-SA"/>
        </w:rPr>
        <w:t xml:space="preserve">، و عبد اللّه بن معقل، و عدي بن ثابت بن قطبة، و القاسم بن محمّد، و عكرمة مولى ابن عباس، و عاصم العدوي، و عمرو بن ميمون، و خارجة بن الصّلت، و سمعان بن مشنّج، و محمّد بن يزيد، و عمرو بن شرحبيل، و أبو سلمة بن عبد الرّحمن، و عروة بن المغيرة، و زياد بن حديد، و الضحاك بن قيس، و مالك بن </w:t>
      </w:r>
    </w:p>
    <w:p>
      <w:pPr>
        <w:pStyle w:val="BookText"/>
        <w:rPr/>
      </w:pPr>
      <w:r>
        <w:rPr>
          <w:rFonts w:ascii="Amiri" w:hAnsi="Amiri" w:eastAsia="Amiri" w:cs="Amiri"/>
          <w:color w:val="111111"/>
          <w:sz w:val="28"/>
          <w:sz w:val="28"/>
          <w:szCs w:val="28"/>
          <w:rtl w:val="true"/>
          <w:lang w:bidi="ar-SA"/>
        </w:rPr>
        <w:t>صحار، و عبد اللّه بن شداد، و الربيع بن خثيم</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المعالي ثابت بن بندار، أنا أبو العلاء محمّد بن علي، أنا أبو بكر محمّد بن أحمد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عنه الشعبي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 و ابن عبّاس، و ابن عمر، و جابر بن عبد اللّه، و عدي بن حاتم، و عبد اللّه بن عمرو، و أنس بن مالك، و جابر بن سمرة، و الأشعث بن قيس، و المغيرة بن شعبة، و النعمان بن بشير، و جرير بن عبد اللّه، و أبو جحيفة، و البراء بن عازب، و عامر بن شهر، و معاوية، و فروة بن مسيك، و عروة بن أبي الجعد، و عروة بن مضرّس، و وهب بن خنبش</w:t>
      </w:r>
      <w:r>
        <w:rPr>
          <w:rStyle w:val="FootnoteAnchor"/>
          <w:rtl w:val="true"/>
        </w:rPr>
        <w:footnoteReference w:id="1473"/>
      </w:r>
      <w:r>
        <w:rPr>
          <w:rFonts w:ascii="Amiri" w:hAnsi="Amiri" w:eastAsia="Amiri" w:cs="Amiri"/>
          <w:color w:val="111111"/>
          <w:sz w:val="28"/>
          <w:sz w:val="28"/>
          <w:szCs w:val="28"/>
          <w:rtl w:val="true"/>
          <w:lang w:bidi="ar-SA"/>
        </w:rPr>
        <w:t>، و الحارث بن مالك بن برصاء</w:t>
      </w:r>
      <w:r>
        <w:rPr>
          <w:rStyle w:val="FootnoteAnchor"/>
          <w:rtl w:val="true"/>
        </w:rPr>
        <w:footnoteReference w:id="1474"/>
      </w:r>
      <w:r>
        <w:rPr>
          <w:rFonts w:ascii="Amiri" w:hAnsi="Amiri" w:eastAsia="Amiri" w:cs="Amiri"/>
          <w:color w:val="111111"/>
          <w:sz w:val="28"/>
          <w:sz w:val="28"/>
          <w:szCs w:val="28"/>
          <w:rtl w:val="true"/>
          <w:lang w:bidi="ar-SA"/>
        </w:rPr>
        <w:t>، و حذيفة بن أسيد الغفاري، و حبشي بن جنادة، و أبو هريرة، و عمرو بن حريث، و عبد اللّه بن جعفر، و قرظة بن كعب، و ابن أبزى، و ابن أبي أوفى، و أسامة بن زيد، و الحسين بن علي، و ابن الزبير، و المقدام أبو كريمة</w:t>
      </w:r>
      <w:r>
        <w:rPr>
          <w:rStyle w:val="FootnoteAnchor"/>
          <w:rtl w:val="true"/>
        </w:rPr>
        <w:footnoteReference w:id="1475"/>
      </w:r>
      <w:r>
        <w:rPr>
          <w:rFonts w:ascii="Amiri" w:hAnsi="Amiri" w:eastAsia="Amiri" w:cs="Amiri"/>
          <w:color w:val="111111"/>
          <w:sz w:val="28"/>
          <w:sz w:val="28"/>
          <w:szCs w:val="28"/>
          <w:rtl w:val="true"/>
          <w:lang w:bidi="ar-SA"/>
        </w:rPr>
        <w:t>، و 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محمّد بن عبد اللّه بن عبد الرحيم صاحب الشامة، نا عقيل بن يحيى، نا أبو داود، عن شعبة، عن منصور بن عبد الرّحمن،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خمس مائة من أصحاب النبي صلّى اللّه عليه و سلّم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محمّد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مرزوق عن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الحسن علي بن محمّد، أنا محمّد بن الحسن، نا أحمد بن الحسين، أنا عبد اللّه بن محمّد بن الأشقر، نا محمّد بن إسماعيل، نا عمرو بن مرزوق، نا شعبة، عن منصور بن عبد الرّحمن،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خمس مائة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طلحة، و الزبير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الحسن علي بن محمّد بن علي المقرئ، أنا الحسن بن محمّد بن إسحاق، نا يوسف بن يعقوب القاضي، نا عمرو بن مرزوق، نا شعبة، عن منصور بن عبد الرّحمن أنه سمع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خمس مائة من أصحاب النبي صلّى اللّه عليه و سلّم أو أكثر،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علي، و طلحة، و الزبير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الفضل بن خيرون، أنا محمّد بن عمر بن بكير، أنا عثمان بن أحمد بن سمعان، نا الهيثم بن خلف، نا محمود، نا أبو داود الطّيالسي، نا شعبة، عن منصور الغداني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خمس مائة أو أكثر من خمس مائة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أصل شيخنا ذكر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أبو بكر المالكي، نا أبو بكر بن أبي الدنيا، نا إسماعيل بن حفص، نا 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نا أبو عمرو الأصبهاني، أنا أبو محمّد بن يوه، أنا أبو الحسن اللنباني</w:t>
      </w:r>
      <w:r>
        <w:rPr>
          <w:rStyle w:val="FootnoteAnchor"/>
          <w:rtl w:val="true"/>
        </w:rPr>
        <w:footnoteReference w:id="1477"/>
      </w:r>
      <w:r>
        <w:rPr>
          <w:rFonts w:ascii="Amiri" w:hAnsi="Amiri" w:eastAsia="Amiri" w:cs="Amiri"/>
          <w:color w:val="111111"/>
          <w:sz w:val="28"/>
          <w:sz w:val="28"/>
          <w:szCs w:val="28"/>
          <w:rtl w:val="true"/>
          <w:lang w:bidi="ar-SA"/>
        </w:rPr>
        <w:t xml:space="preserve">، نا أبو بكر بن أبي الدّنيا، حدّثني إسماعيل بن حفص، نا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يقول ما كتبت سوادا في بياض قط، و لا حدّثني رجل حديثا إلاّ حفظته، و ما أحببت أن يعيده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في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بحديث، و الباقي مثله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نا و أبو منصور بن زريق، أنا أبو بكر الخطيب</w:t>
      </w:r>
      <w:r>
        <w:rPr>
          <w:rStyle w:val="FootnoteAnchor"/>
          <w:rtl w:val="true"/>
        </w:rPr>
        <w:footnoteReference w:id="1478"/>
      </w:r>
      <w:r>
        <w:rPr>
          <w:rFonts w:ascii="Amiri" w:hAnsi="Amiri" w:eastAsia="Amiri" w:cs="Amiri"/>
          <w:color w:val="111111"/>
          <w:sz w:val="28"/>
          <w:sz w:val="28"/>
          <w:szCs w:val="28"/>
          <w:rtl w:val="true"/>
          <w:lang w:bidi="ar-SA"/>
        </w:rPr>
        <w:t xml:space="preserve">، أنا علي بن محمّد بن عبد اللّه المعدّل، نا محمّد بن عمرو بن </w:t>
      </w:r>
    </w:p>
    <w:p>
      <w:pPr>
        <w:pStyle w:val="BookText"/>
        <w:rPr/>
      </w:pPr>
      <w:r>
        <w:rPr>
          <w:rFonts w:ascii="Amiri" w:hAnsi="Amiri" w:eastAsia="Amiri" w:cs="Amiri"/>
          <w:color w:val="111111"/>
          <w:sz w:val="28"/>
          <w:sz w:val="28"/>
          <w:szCs w:val="28"/>
          <w:rtl w:val="true"/>
          <w:lang w:bidi="ar-SA"/>
        </w:rPr>
        <w:t xml:space="preserve">البختري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الوليد الجشّاش، نا أبو عبد الرّحمن الوكيعي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الكراعي بمرو، و حدثكم عبد اللّه بن محمود</w:t>
      </w:r>
      <w:r>
        <w:rPr>
          <w:rStyle w:val="FootnoteAnchor"/>
          <w:rtl w:val="true"/>
        </w:rPr>
        <w:footnoteReference w:id="1479"/>
      </w:r>
      <w:r>
        <w:rPr>
          <w:rFonts w:ascii="Amiri" w:hAnsi="Amiri" w:eastAsia="Amiri" w:cs="Amiri"/>
          <w:color w:val="111111"/>
          <w:sz w:val="28"/>
          <w:sz w:val="28"/>
          <w:szCs w:val="28"/>
          <w:rtl w:val="true"/>
          <w:lang w:bidi="ar-SA"/>
        </w:rPr>
        <w:t>، نا علي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w:t>
      </w:r>
      <w:r>
        <w:rPr>
          <w:rStyle w:val="FootnoteAnchor"/>
          <w:rtl w:val="true"/>
        </w:rPr>
        <w:footnoteReference w:id="1480"/>
      </w:r>
      <w:r>
        <w:rPr>
          <w:rFonts w:ascii="Amiri" w:hAnsi="Amiri" w:eastAsia="Amiri" w:cs="Amiri"/>
          <w:color w:val="111111"/>
          <w:sz w:val="28"/>
          <w:sz w:val="28"/>
          <w:szCs w:val="28"/>
          <w:rtl w:val="true"/>
          <w:lang w:bidi="ar-SA"/>
        </w:rPr>
        <w:t>، نا و أبو منصور بن زريق، 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سعيد أحمد بن داود الحدّاد، 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قال الآخران</w:t>
      </w:r>
      <w:r>
        <w:rPr>
          <w:rStyle w:val="FootnoteAnchor"/>
          <w:rtl w:val="true"/>
        </w:rPr>
        <w:footnoteReference w:id="1481"/>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سوداء في بيضاء إلى يومي هذا، و لا حدّثني رجل بحديث قط إلاّ حفظته، و لا أحببت أن يعيده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الدّارمي، أنا مالك بن إسماعيل، نا محمّد بن فضيل،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سوداء في بيضاء، و لا استعدت حديثا من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الكتّاني، نا أبو القاسم البغوي، نا أبو خيثمة، نا ابن فضيل، عن ابن شبرمة، عن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سوداء في بيضاء، و لا سمعت من رجل حديثا فأردت أن يعيده عليّ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نا و أبو منصور بن زريق</w:t>
      </w:r>
      <w:r>
        <w:rPr>
          <w:rStyle w:val="FootnoteAnchor"/>
          <w:rtl w:val="true"/>
        </w:rPr>
        <w:footnoteReference w:id="1482"/>
      </w:r>
      <w:r>
        <w:rPr>
          <w:rFonts w:ascii="Amiri" w:hAnsi="Amiri" w:eastAsia="Amiri" w:cs="Amiri"/>
          <w:color w:val="111111"/>
          <w:sz w:val="28"/>
          <w:sz w:val="28"/>
          <w:szCs w:val="28"/>
          <w:rtl w:val="true"/>
          <w:lang w:bidi="ar-SA"/>
        </w:rPr>
        <w:t>، أنا أبو بكر الخطيب</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الحميدي، نا سفيان، نا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منذ عشرين سنة رجلا يحدّث بحديث إلاّ أنا أعلم به منه، و لقد نسيت من العلم ما لو حفظه رجل لكان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w:t>
      </w:r>
      <w:r>
        <w:rPr>
          <w:rStyle w:val="FootnoteAnchor"/>
          <w:rtl w:val="true"/>
        </w:rPr>
        <w:footnoteReference w:id="14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عمر، عن ابن عيينة،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جالست أحدا منذ عشرين سنة فحدّث بحديث إلاّ أنا أعلم به منه، و لقد نسيت من العلم ما لو حفظه أحد لكان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الحسن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فخلد، أنا علي بن محمد بن</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خزفة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486"/>
      </w:r>
      <w:r>
        <w:rPr>
          <w:rFonts w:ascii="Amiri" w:hAnsi="Amiri" w:eastAsia="Amiri" w:cs="Amiri"/>
          <w:color w:val="111111"/>
          <w:sz w:val="28"/>
          <w:sz w:val="28"/>
          <w:szCs w:val="28"/>
          <w:rtl w:val="true"/>
          <w:lang w:bidi="ar-SA"/>
        </w:rPr>
        <w:t xml:space="preserve">و عن أبي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أبو بكر بن أبي خيثمة، نا محمّد بن يزيد، نا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 من العلم ما لو علمه رجل كان به عالما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زوحمت في الرحم، كيف لو كنت نسيج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محمّد بن الحسين، أنا عبد اللّه بن جعفر، نا يعقوب، نا أبو بكر،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 الشباك</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لأحد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أبو الحسين بن بشران، نا محمّد بن عمرو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الوليد الجشّاش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الحسن بن قبيس، نا و أبو منصور بن زريق</w:t>
      </w:r>
      <w:r>
        <w:rPr>
          <w:rStyle w:val="FootnoteAnchor"/>
          <w:rtl w:val="true"/>
        </w:rPr>
        <w:footnoteReference w:id="1488"/>
      </w:r>
      <w:r>
        <w:rPr>
          <w:rFonts w:ascii="Amiri" w:hAnsi="Amiri" w:eastAsia="Amiri" w:cs="Amiri"/>
          <w:color w:val="111111"/>
          <w:sz w:val="28"/>
          <w:sz w:val="28"/>
          <w:szCs w:val="28"/>
          <w:rtl w:val="true"/>
          <w:lang w:bidi="ar-SA"/>
        </w:rPr>
        <w:t>، أنا أبو بكر الخطيب</w:t>
      </w:r>
      <w:r>
        <w:rPr>
          <w:rStyle w:val="FootnoteAnchor"/>
          <w:rtl w:val="true"/>
        </w:rPr>
        <w:footnoteReference w:id="1489"/>
      </w:r>
      <w:r>
        <w:rPr>
          <w:rFonts w:ascii="Amiri" w:hAnsi="Amiri" w:eastAsia="Amiri" w:cs="Amiri"/>
          <w:color w:val="111111"/>
          <w:sz w:val="28"/>
          <w:sz w:val="28"/>
          <w:szCs w:val="28"/>
          <w:rtl w:val="true"/>
          <w:lang w:bidi="ar-SA"/>
        </w:rPr>
        <w:t>، أنا علي بن محمّد بن عبد اللّه المعدّل، نا محمّد بن عمرو الرزاز، نا إبراهيم بن الوليد الجشّاش، نصر بن علي، نا نوح بن قيس، عن يونس بن مسلم، عن وداع</w:t>
      </w:r>
      <w:r>
        <w:rPr>
          <w:rStyle w:val="FootnoteAnchor"/>
          <w:rtl w:val="true"/>
        </w:rPr>
        <w:footnoteReference w:id="1490"/>
      </w:r>
      <w:r>
        <w:rPr>
          <w:rFonts w:ascii="Amiri" w:hAnsi="Amiri" w:eastAsia="Amiri" w:cs="Amiri"/>
          <w:color w:val="111111"/>
          <w:sz w:val="28"/>
          <w:sz w:val="28"/>
          <w:szCs w:val="28"/>
          <w:rtl w:val="true"/>
          <w:lang w:bidi="ar-SA"/>
        </w:rPr>
        <w:t>بن الأسود الراسبي،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أروي شيئا أقل من الشعر، و لو شئت لأنشدتكم شهرا لا أعيده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القواريري عن نوح بن قيس، عن يونس بن مسلم، و وداع</w:t>
      </w:r>
      <w:r>
        <w:rPr>
          <w:rStyle w:val="FootnoteAnchor"/>
          <w:rtl w:val="true"/>
        </w:rPr>
        <w:footnoteReference w:id="1491"/>
      </w:r>
      <w:r>
        <w:rPr>
          <w:rFonts w:ascii="Amiri" w:hAnsi="Amiri" w:eastAsia="Amiri" w:cs="Amiri"/>
          <w:color w:val="111111"/>
          <w:sz w:val="28"/>
          <w:sz w:val="28"/>
          <w:szCs w:val="28"/>
          <w:rtl w:val="true"/>
          <w:lang w:bidi="ar-SA"/>
        </w:rPr>
        <w:t>بن أسود، و لم يقل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قرأناه على أبي عبد اللّه بن البنّا، عن أبي الحسن بن مخلد، أنا أبو الحسن بن خزفة، أنا أبو عبد اللّه الزعفراني، نا أبو بكر بن أبي خيثمة، نا عبيد اللّه بن عمر، نا نوح بن قيس، نا يونس بن مسلم، و وداع</w:t>
      </w:r>
      <w:r>
        <w:rPr>
          <w:rStyle w:val="FootnoteAnchor"/>
          <w:rtl w:val="true"/>
        </w:rPr>
        <w:footnoteReference w:id="1492"/>
      </w:r>
      <w:r>
        <w:rPr>
          <w:rFonts w:ascii="Amiri" w:hAnsi="Amiri" w:eastAsia="Amiri" w:cs="Amiri"/>
          <w:color w:val="111111"/>
          <w:sz w:val="28"/>
          <w:sz w:val="28"/>
          <w:szCs w:val="28"/>
          <w:rtl w:val="true"/>
          <w:lang w:bidi="ar-SA"/>
        </w:rPr>
        <w:t>بن أسود،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أروي</w:t>
      </w:r>
      <w:r>
        <w:rPr>
          <w:rStyle w:val="FootnoteAnchor"/>
          <w:rtl w:val="true"/>
        </w:rPr>
        <w:footnoteReference w:id="1493"/>
      </w:r>
      <w:r>
        <w:rPr>
          <w:rFonts w:ascii="Amiri" w:hAnsi="Amiri" w:eastAsia="Amiri" w:cs="Amiri"/>
          <w:color w:val="111111"/>
          <w:sz w:val="28"/>
          <w:sz w:val="28"/>
          <w:szCs w:val="28"/>
          <w:rtl w:val="true"/>
          <w:lang w:bidi="ar-SA"/>
        </w:rPr>
        <w:t>شيئا أقلّ من الشعر، و لو شئت أنشدتكم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نا ابن بنت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أنا أبو القاسم بن حبابة، نا أبو القاسم البغوي،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في زمانه رأس الناس، و هو جامع، و كان بعده ابن عبّاس في زمانه، و كان بعد ابن عباس في زمانه الشعبي، و كان بعد الشعبي في زمانه سفيان الثوري، و كان بعد الثوري في زمانه يحيى بن آدم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ابن زنجويه،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بعد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زمانه، و الشعبي في زمانه،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سفيان الثوري في زمانه</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رواها الخطيب</w:t>
      </w:r>
      <w:r>
        <w:rPr>
          <w:rStyle w:val="FootnoteAnchor"/>
          <w:rtl w:val="true"/>
        </w:rPr>
        <w:footnoteReference w:id="1495"/>
      </w:r>
      <w:r>
        <w:rPr>
          <w:rFonts w:ascii="Amiri" w:hAnsi="Amiri" w:eastAsia="Amiri" w:cs="Amiri"/>
          <w:color w:val="111111"/>
          <w:sz w:val="28"/>
          <w:sz w:val="28"/>
          <w:szCs w:val="28"/>
          <w:rtl w:val="true"/>
          <w:lang w:bidi="ar-SA"/>
        </w:rPr>
        <w:t>عن حمزة بن محمّد بن طاهر، عن أحمد بن إبراهيم بن شاذان، عن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بكر الخطيب</w:t>
      </w:r>
      <w:r>
        <w:rPr>
          <w:rStyle w:val="FootnoteAnchor"/>
          <w:rtl w:val="true"/>
        </w:rPr>
        <w:footnoteReference w:id="1496"/>
      </w:r>
      <w:r>
        <w:rPr>
          <w:rFonts w:ascii="Amiri" w:hAnsi="Amiri" w:eastAsia="Amiri" w:cs="Amiri"/>
          <w:color w:val="111111"/>
          <w:sz w:val="28"/>
          <w:sz w:val="28"/>
          <w:szCs w:val="28"/>
          <w:rtl w:val="true"/>
          <w:lang w:bidi="ar-SA"/>
        </w:rPr>
        <w:t>، أنا أبو منصور محمّد بن عيسى بن عبد العزيز البزاز بهمذان، أنا أبو القاسم جبريل بن محمّد بن إسماعيل الفقيه العدل، نا أبو علي الحسن بن نصر بن منصور الطوسي، نا محمّد بن إسماعيل</w:t>
      </w:r>
      <w:r>
        <w:rPr>
          <w:rStyle w:val="FootnoteAnchor"/>
          <w:rtl w:val="true"/>
        </w:rPr>
        <w:footnoteReference w:id="1497"/>
      </w:r>
      <w:r>
        <w:rPr>
          <w:rFonts w:ascii="Amiri" w:hAnsi="Amiri" w:eastAsia="Amiri" w:cs="Amiri"/>
          <w:color w:val="111111"/>
          <w:sz w:val="28"/>
          <w:sz w:val="28"/>
          <w:szCs w:val="28"/>
          <w:rtl w:val="true"/>
          <w:lang w:bidi="ar-SA"/>
        </w:rPr>
        <w:t>، نا إبراهيم بن عبد اللّه بن مندة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الشعبي في زمانه</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و الثوري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بعد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منصور بن زريق، أنا أبو بكر الخطيب، أنا القاضي أبو عبد اللّه الحسين بن علي الصيمري، أنا عبد اللّه بن محمّد الحلواني، نا مكرم بن أحمد، 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المثنّى صاحب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زمانه، و الشعبي في زمانه، و أبو حنيفة في زمانه، و الثوري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حنيفة في هذه الحكاية زيادة من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عيسى بن سليمان وراق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زمانه، و الشعبي في زمانه، و الثوري في زمانه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أنا و أبو الحسن علي بن الحسن، نا </w:t>
      </w:r>
    </w:p>
    <w:p>
      <w:pPr>
        <w:pStyle w:val="BookText"/>
        <w:rPr/>
      </w:pPr>
      <w:r>
        <w:rPr>
          <w:rFonts w:ascii="Amiri" w:hAnsi="Amiri" w:eastAsia="Amiri" w:cs="Amiri"/>
          <w:color w:val="111111"/>
          <w:sz w:val="28"/>
          <w:sz w:val="28"/>
          <w:szCs w:val="28"/>
          <w:rtl w:val="true"/>
          <w:lang w:bidi="ar-SA"/>
        </w:rPr>
        <w:t>أبو بكر الخطيب</w:t>
      </w:r>
      <w:r>
        <w:rPr>
          <w:rStyle w:val="FootnoteAnchor"/>
          <w:rtl w:val="true"/>
        </w:rPr>
        <w:footnoteReference w:id="1499"/>
      </w:r>
      <w:r>
        <w:rPr>
          <w:rFonts w:ascii="Amiri" w:hAnsi="Amiri" w:eastAsia="Amiri" w:cs="Amiri"/>
          <w:color w:val="111111"/>
          <w:sz w:val="28"/>
          <w:sz w:val="28"/>
          <w:szCs w:val="28"/>
          <w:rtl w:val="true"/>
          <w:lang w:bidi="ar-SA"/>
        </w:rPr>
        <w:t xml:space="preserve">، أخبرني الحسن بن محمّد الخلاّل، نا علي بن عمرو الحريري أن علي بن محمّد بن كأس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حدثهم قال</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حدّثني محمّد بن النّضر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ابن عباس في زمانه، ثم إلى الشعبي في زمانه، ثم إلى سفيان الثوري في زمانه، ثم إلى يحيى بن أبي زائدة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الفضل، أنا عبد اللّه بن جعفر، نا يعقوب، حدّثني إبراهيم بن عبد اللّه بن زبر، حدّثني أبي عبد اللّه بن العلاء بن زبر،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بالمدينة، و عامر الشعبي بالكوفة، و الحسن بن أبي الحسن بالبصرة، و مكحول بالشام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5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 سئل أبي عن الفرائض الذي رواه الشعبي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ما قاسه الشعبي على قول علي، و ما أرى عليا</w:t>
      </w:r>
      <w:r>
        <w:rPr>
          <w:rStyle w:val="FootnoteAnchor"/>
          <w:rtl w:val="true"/>
        </w:rPr>
        <w:footnoteReference w:id="1503"/>
      </w:r>
      <w:r>
        <w:rPr>
          <w:rFonts w:ascii="Amiri" w:hAnsi="Amiri" w:eastAsia="Amiri" w:cs="Amiri"/>
          <w:color w:val="111111"/>
          <w:sz w:val="28"/>
          <w:sz w:val="28"/>
          <w:szCs w:val="28"/>
          <w:rtl w:val="true"/>
          <w:lang w:bidi="ar-SA"/>
        </w:rPr>
        <w:t>كان يتفرّغ لهذا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يعلي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الفقهاء من أهل الكوفة بعد علقمة بن قيس، و الأسود و طبقتهما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هؤلاء عامر بن شراحيل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محمّد بن الفضل، عن أبي بكر أحمد بن الحسين</w:t>
      </w:r>
      <w:r>
        <w:rPr>
          <w:rStyle w:val="FootnoteAnchor"/>
          <w:rtl w:val="true"/>
        </w:rPr>
        <w:footnoteReference w:id="1504"/>
      </w:r>
      <w:r>
        <w:rPr>
          <w:rFonts w:ascii="Amiri" w:hAnsi="Amiri" w:eastAsia="Amiri" w:cs="Amiri"/>
          <w:color w:val="111111"/>
          <w:sz w:val="28"/>
          <w:sz w:val="28"/>
          <w:szCs w:val="28"/>
          <w:rtl w:val="true"/>
          <w:lang w:bidi="ar-SA"/>
        </w:rPr>
        <w:t>الحافظ، أنا الحاكم أبو عبد اللّه محمّد بن عبد اللّه الحافظ، حدّثني أبو علي الحسين بن محمّد الصّغاني بمرو، نا أبو رجاء محمّد بن حمدوية السّنجي</w:t>
      </w:r>
      <w:r>
        <w:rPr>
          <w:rStyle w:val="FootnoteAnchor"/>
          <w:rtl w:val="true"/>
        </w:rPr>
        <w:footnoteReference w:id="1505"/>
      </w:r>
      <w:r>
        <w:rPr>
          <w:rFonts w:ascii="Amiri" w:hAnsi="Amiri" w:eastAsia="Amiri" w:cs="Amiri"/>
          <w:color w:val="111111"/>
          <w:sz w:val="28"/>
          <w:sz w:val="28"/>
          <w:szCs w:val="28"/>
          <w:rtl w:val="true"/>
          <w:lang w:bidi="ar-SA"/>
        </w:rPr>
        <w:t>، نا سعيد بن عيسى أبو عثمان الغنوي، أنا</w:t>
      </w:r>
      <w:r>
        <w:rPr>
          <w:rStyle w:val="FootnoteAnchor"/>
          <w:rtl w:val="true"/>
        </w:rPr>
        <w:footnoteReference w:id="1506"/>
      </w:r>
      <w:r>
        <w:rPr>
          <w:rFonts w:ascii="Amiri" w:hAnsi="Amiri" w:eastAsia="Amiri" w:cs="Amiri"/>
          <w:color w:val="111111"/>
          <w:sz w:val="28"/>
          <w:sz w:val="28"/>
          <w:szCs w:val="28"/>
          <w:rtl w:val="true"/>
          <w:lang w:bidi="ar-SA"/>
        </w:rPr>
        <w:t>أحمد بن سليمان، نا أبو الحسن المدائني في كتاب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للشعبي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كل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الاغتمام، و السير في البلاد، و صبر كصبر الحمار، و بكور كبكور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w:t>
      </w:r>
      <w:r>
        <w:rPr>
          <w:rStyle w:val="FootnoteAnchor"/>
          <w:rtl w:val="true"/>
        </w:rPr>
        <w:footnoteReference w:id="1507"/>
      </w:r>
      <w:r>
        <w:rPr>
          <w:rFonts w:ascii="Amiri" w:hAnsi="Amiri" w:eastAsia="Amiri" w:cs="Amiri"/>
          <w:color w:val="111111"/>
          <w:sz w:val="28"/>
          <w:sz w:val="28"/>
          <w:szCs w:val="28"/>
          <w:rtl w:val="true"/>
          <w:lang w:bidi="ar-SA"/>
        </w:rPr>
        <w:t>، نا أبو بكر الخطيب</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هبة اللّه بن أحمد بن طاوس، أنا أبو الحسين عاصم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عبد اللّه بن مهدي، نا محمّد بن مخلد العطار، نا محمّد بن يوسف بن أبي معمر، نا عبد اللّه بن المغيرة، نا مالك بن مغول،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عمر الشعبيّ و هو يحدّث بالمغازي،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هذا الفتى شهد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w:t>
      </w:r>
      <w:r>
        <w:rPr>
          <w:rStyle w:val="FootnoteAnchor"/>
          <w:rtl w:val="true"/>
        </w:rPr>
        <w:footnoteReference w:id="1509"/>
      </w:r>
      <w:r>
        <w:rPr>
          <w:rFonts w:ascii="Amiri" w:hAnsi="Amiri" w:eastAsia="Amiri" w:cs="Amiri"/>
          <w:color w:val="111111"/>
          <w:sz w:val="28"/>
          <w:sz w:val="28"/>
          <w:szCs w:val="28"/>
          <w:rtl w:val="true"/>
          <w:lang w:bidi="ar-SA"/>
        </w:rPr>
        <w:t>، نا و أبو منصور، أنا أبو بكر الخطيب</w:t>
      </w:r>
      <w:r>
        <w:rPr>
          <w:rStyle w:val="FootnoteAnchor"/>
          <w:rtl w:val="true"/>
        </w:rPr>
        <w:footnoteReference w:id="1510"/>
      </w:r>
      <w:r>
        <w:rPr>
          <w:rFonts w:ascii="Amiri" w:hAnsi="Amiri" w:eastAsia="Amiri" w:cs="Amiri"/>
          <w:color w:val="111111"/>
          <w:sz w:val="28"/>
          <w:sz w:val="28"/>
          <w:szCs w:val="28"/>
          <w:rtl w:val="true"/>
          <w:lang w:bidi="ar-SA"/>
        </w:rPr>
        <w:t>، أنا علي بن أحمد الرّزّاز</w:t>
      </w:r>
      <w:r>
        <w:rPr>
          <w:rStyle w:val="FootnoteAnchor"/>
          <w:rtl w:val="true"/>
        </w:rPr>
        <w:footnoteReference w:id="1511"/>
      </w:r>
      <w:r>
        <w:rPr>
          <w:rFonts w:ascii="Amiri" w:hAnsi="Amiri" w:eastAsia="Amiri" w:cs="Amiri"/>
          <w:color w:val="111111"/>
          <w:sz w:val="28"/>
          <w:sz w:val="28"/>
          <w:szCs w:val="28"/>
          <w:rtl w:val="true"/>
          <w:lang w:bidi="ar-SA"/>
        </w:rPr>
        <w:t>، أنا محمّد بن عبد اللّه الشافعي، نا محمّد بن محمّد بن سليمان الواسطي، نا أبو بكر بن أبي شيبة، نا شريك،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عمر بالشعبي و هو يقرأ المغازي،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كان شاهدا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الرّزّاز، أنا عمر بن أحمد بن شاهين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البلخي، أنا أبو الحسين بن الطّيّوري، أنا أبو الفتح الرّزّار، </w:t>
      </w:r>
    </w:p>
    <w:p>
      <w:pPr>
        <w:pStyle w:val="BookText"/>
        <w:rPr/>
      </w:pPr>
      <w:r>
        <w:rPr>
          <w:rFonts w:ascii="Amiri" w:hAnsi="Amiri" w:eastAsia="Amiri" w:cs="Amiri"/>
          <w:color w:val="111111"/>
          <w:sz w:val="28"/>
          <w:sz w:val="28"/>
          <w:szCs w:val="28"/>
          <w:rtl w:val="true"/>
          <w:lang w:bidi="ar-SA"/>
        </w:rPr>
        <w:t>أنا أبو حفص بن شاهين، أنا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الحسن العتيقي، أنا عثمان بن محمّد المخرمي، 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عبد اللّه بن محمّد بن حميد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حسن بن أبي القاسم، عن شريك، عن عبد الملك بن عمير،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سمعه يحدّث بأحاديث المغازي، فاستمع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ليحدّث بأحاديث قد حضرناها هو أعلم بها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بن مخلد، أنا أبو الحسن بن خزفة، و عن أبي الحسين بن الآبنوسي، أنا أبو بكر بن بيري</w:t>
      </w:r>
      <w:r>
        <w:rPr>
          <w:rStyle w:val="FootnoteAnchor"/>
          <w:rtl w:val="true"/>
        </w:rPr>
        <w:footnoteReference w:id="1512"/>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الزعفراني، نا أبو بكر بن أبي خيثمة، نا 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عمر على الشعبي و هو يحدّث بالمغازي،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القوم فلهو أحفظ لها و أعلم بها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محمّد بن عمران الأنصاري، نا أبو بكر بن عيّاش، عن أبي حصين عثمان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الشعبي يوما بالمغازي، و ابن عمر يسمع،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ليحدّث كأنه شهد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الشعبي و أبو إسحاق،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أنا خير منك، بل أنت خير منّي، و أسنّ منّي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513"/>
      </w:r>
      <w:r>
        <w:rPr>
          <w:rFonts w:ascii="IRNazanin" w:hAnsi="IRNazanin" w:eastAsia="IRNazanin"/>
          <w:color w:val="111111"/>
          <w:sz w:val="28"/>
          <w:sz w:val="28"/>
          <w:szCs w:val="28"/>
          <w:rtl w:val="true"/>
          <w:lang w:bidi="fa-IR"/>
        </w:rPr>
        <w:t>، أنا ابن رزق</w:t>
      </w:r>
      <w:r>
        <w:rPr>
          <w:rStyle w:val="FootnoteAnchor"/>
          <w:rtl w:val="true"/>
        </w:rPr>
        <w:footnoteReference w:id="1514"/>
      </w:r>
      <w:r>
        <w:rPr>
          <w:rFonts w:ascii="Amiri" w:hAnsi="Amiri" w:eastAsia="Amiri" w:cs="Amiri"/>
          <w:color w:val="111111"/>
          <w:sz w:val="28"/>
          <w:sz w:val="28"/>
          <w:szCs w:val="28"/>
          <w:rtl w:val="true"/>
          <w:lang w:bidi="ar-SA"/>
        </w:rPr>
        <w:t>، أنا إسماعيل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نا أبي،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مشيختنا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w:t>
      </w:r>
    </w:p>
    <w:p>
      <w:pPr>
        <w:pStyle w:val="BookText"/>
        <w:rPr/>
      </w:pPr>
      <w:r>
        <w:rPr>
          <w:rFonts w:ascii="Amiri" w:hAnsi="Amiri" w:eastAsia="Amiri" w:cs="Amiri"/>
          <w:color w:val="111111"/>
          <w:sz w:val="28"/>
          <w:sz w:val="28"/>
          <w:szCs w:val="28"/>
          <w:rtl w:val="true"/>
          <w:lang w:bidi="ar-SA"/>
        </w:rPr>
        <w:t>الشعبي و أبو إسحاق،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يا أبا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ما أنا خير منك، أنت خير منّي، و أسن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القاسم بن بشران،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علي بن الصّواف، نا محمّد بن عثمان بن أبي شيبة، نا يوسف بن يعقوب، نا أبو بكر بن عياش،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أفقه من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تكذبني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محمّد بن عبد اللّه بن نمير، نا أبو أسامة، عن ثابت بن يزيد، عن سليمان التيمي،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المنجاب بن الحارث، أنا علي بن مسهر، عن أشعث بن سوار،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و للشعبي حلقة عظيمة، و أصحاب رسول اللّه صلّى اللّه عليه و سلّم يومئذ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أنا أبو القاسم، أنا أبو علي بن الصّواف، نا محمّد بن عثمان بن أبي شيبة، نا عبد اللّه بن براد، نا ابن إدريس، عن هشام بن حسّان،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يفتي في زمان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أحمد، نا يحيى بن آدم، نا ابن إدريس، عن هشام، عن محمّد بن سيرين أنه كان إذا ذكر له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فتى في عينه بياض يغشي علقمة، كأنه لا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ذكر له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الشعبي يفتي في زمن زياد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زمن زياد في زمن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الحسين بن الآبنوسي، أنا أبو بكر بن بيري،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أبو بكر بن أبي خيثمة، أنا الوليد بن شجاع، نا علي بن القاسم الكندي، عن أبي بكر المقرئ</w:t>
      </w:r>
      <w:r>
        <w:rPr>
          <w:rStyle w:val="FootnoteAnchor"/>
          <w:rtl w:val="true"/>
        </w:rPr>
        <w:footnoteReference w:id="15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الشعبي، فلقد رأيته يستفتي</w:t>
      </w:r>
      <w:r>
        <w:rPr>
          <w:rStyle w:val="FootnoteAnchor"/>
          <w:rtl w:val="true"/>
        </w:rPr>
        <w:footnoteReference w:id="1516"/>
      </w:r>
      <w:r>
        <w:rPr>
          <w:rFonts w:ascii="Amiri" w:hAnsi="Amiri" w:eastAsia="Amiri" w:cs="Amiri"/>
          <w:color w:val="111111"/>
          <w:sz w:val="28"/>
          <w:sz w:val="28"/>
          <w:szCs w:val="28"/>
          <w:rtl w:val="true"/>
          <w:lang w:bidi="ar-SA"/>
        </w:rPr>
        <w:t>و أصحاب رسول اللّه صلّى اللّه عليه و سلّم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يوسف العلاّف، و أخبرني أبو طاهر محمّد بن محمّد بن عبد اللّه السّنجي عنه، أنا أبو الحسن بن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نا و أبو منصور بن زريق، أنا أبو بكر الخطيب</w:t>
      </w:r>
      <w:r>
        <w:rPr>
          <w:rStyle w:val="FootnoteAnchor"/>
          <w:rtl w:val="true"/>
        </w:rPr>
        <w:footnoteReference w:id="1517"/>
      </w:r>
      <w:r>
        <w:rPr>
          <w:rFonts w:ascii="IRNazanin" w:hAnsi="IRNazanin" w:eastAsia="IRNazanin"/>
          <w:color w:val="111111"/>
          <w:sz w:val="28"/>
          <w:sz w:val="28"/>
          <w:szCs w:val="28"/>
          <w:rtl w:val="true"/>
          <w:lang w:bidi="fa-IR"/>
        </w:rPr>
        <w:t>، أنا أبو الحسن بن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عثمان بن أحمد بن عبد اللّه، نا حنبل بن إسحاق، نا مسدّد، نا معتمر بن سليمان، عن أبيه، عن أبي مجلز</w:t>
      </w:r>
      <w:r>
        <w:rPr>
          <w:rStyle w:val="FootnoteAnchor"/>
          <w:rtl w:val="true"/>
        </w:rPr>
        <w:footnoteReference w:id="15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فيهم أفقه من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رزق، 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فقيها أفقه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أبو المعالي ثابت بن بندار البقّال فوقهما،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العلاء الواسطي، أنا أبو بكر البابسيري، أنا الأحوص بن المفضّل بن غسان الغلاّبي، أنا أبي، نا أبي</w:t>
      </w:r>
      <w:r>
        <w:rPr>
          <w:rStyle w:val="FootnoteAnchor"/>
          <w:rtl w:val="true"/>
        </w:rPr>
        <w:footnoteReference w:id="1519"/>
      </w:r>
      <w:r>
        <w:rPr>
          <w:rFonts w:ascii="Amiri" w:hAnsi="Amiri" w:eastAsia="Amiri" w:cs="Amiri"/>
          <w:color w:val="111111"/>
          <w:sz w:val="28"/>
          <w:sz w:val="28"/>
          <w:szCs w:val="28"/>
          <w:rtl w:val="true"/>
          <w:lang w:bidi="ar-SA"/>
        </w:rPr>
        <w:t>، نا أبو بحر البكراوي، عن سليمان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بالشعبي فإني لم أر مثله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عثمان البكراوي لم يكنه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520"/>
      </w:r>
      <w:r>
        <w:rPr>
          <w:rFonts w:ascii="Amiri" w:hAnsi="Amiri" w:eastAsia="Amiri" w:cs="Amiri"/>
          <w:color w:val="111111"/>
          <w:sz w:val="28"/>
          <w:sz w:val="28"/>
          <w:szCs w:val="28"/>
          <w:rtl w:val="true"/>
          <w:lang w:bidi="ar-SA"/>
        </w:rPr>
        <w:t>، أنا ابن رزق، نا إسماعيل الخطبي</w:t>
      </w:r>
      <w:r>
        <w:rPr>
          <w:rStyle w:val="FootnoteAnchor"/>
          <w:rtl w:val="true"/>
        </w:rPr>
        <w:footnoteReference w:id="1521"/>
      </w:r>
      <w:r>
        <w:rPr>
          <w:rFonts w:ascii="Amiri" w:hAnsi="Amiri" w:eastAsia="Amiri" w:cs="Amiri"/>
          <w:color w:val="111111"/>
          <w:sz w:val="28"/>
          <w:sz w:val="28"/>
          <w:szCs w:val="28"/>
          <w:rtl w:val="true"/>
          <w:lang w:bidi="ar-SA"/>
        </w:rPr>
        <w:t>،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حنبل، حدّثني أبي، نا عبد الرّحمن بن مهدي، أخبرني عبد اللّه بن مبارك، عن عبد الرّحمن بن يزيد،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بسنّة ماضية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نا و أبو منصور، أنا أبو بكر الخطيب</w:t>
      </w:r>
      <w:r>
        <w:rPr>
          <w:rStyle w:val="FootnoteAnchor"/>
          <w:rtl w:val="true"/>
        </w:rPr>
        <w:footnoteReference w:id="1522"/>
      </w:r>
      <w:r>
        <w:rPr>
          <w:rFonts w:ascii="Amiri" w:hAnsi="Amiri" w:eastAsia="Amiri" w:cs="Amiri"/>
          <w:color w:val="111111"/>
          <w:sz w:val="28"/>
          <w:sz w:val="28"/>
          <w:szCs w:val="28"/>
          <w:rtl w:val="true"/>
          <w:lang w:bidi="ar-SA"/>
        </w:rPr>
        <w:t>، أخبرني الحسين بن جعفر السّلماسي، أنا محمّد بن عبد الرّحمن بن العبّاس، نا أحمد بن نصر بن بجير</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ترجمته في تاريخ بغداد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نا و أبو منصور،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عثمان بن نفيل، نا أبو مسهر، 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مثل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أنا أبو الحسين بن النّقّور، أنا أبو طاهر المخلّص، نا أحمد بن نصر بن بجير</w:t>
      </w:r>
      <w:r>
        <w:rPr>
          <w:rStyle w:val="FootnoteAnchor"/>
          <w:rtl w:val="true"/>
        </w:rPr>
        <w:footnoteReference w:id="1524"/>
      </w:r>
      <w:r>
        <w:rPr>
          <w:rFonts w:ascii="Amiri" w:hAnsi="Amiri" w:eastAsia="Amiri" w:cs="Amiri"/>
          <w:color w:val="111111"/>
          <w:sz w:val="28"/>
          <w:sz w:val="28"/>
          <w:szCs w:val="28"/>
          <w:rtl w:val="true"/>
          <w:lang w:bidi="ar-SA"/>
        </w:rPr>
        <w:t>، نا علي بن عثمان بن نفيل، نا أبو مسهر، نا سعيد،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مثل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محمّد بن موسى بن الحسين، أنا محمّد بن خريم</w:t>
      </w:r>
      <w:r>
        <w:rPr>
          <w:rStyle w:val="FootnoteAnchor"/>
          <w:rtl w:val="true"/>
        </w:rPr>
        <w:footnoteReference w:id="1525"/>
      </w:r>
      <w:r>
        <w:rPr>
          <w:rFonts w:ascii="Amiri" w:hAnsi="Amiri" w:eastAsia="Amiri" w:cs="Amiri"/>
          <w:color w:val="111111"/>
          <w:sz w:val="28"/>
          <w:sz w:val="28"/>
          <w:szCs w:val="28"/>
          <w:rtl w:val="true"/>
          <w:lang w:bidi="ar-SA"/>
        </w:rPr>
        <w:t>، نا هشام بن عمّار، نا أيوب بن سويد، نا عبد الرّحمن بن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المعالي الفارسي،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نا أبو عمرو بن السّماك، نا حنبل بن إسحاق، نا الهيثم بن خارجة، نا أيوب بن سويد أبو مسعود الفلسطيني، عن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أحدا أعلم بسنّة ماضية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 حدّثني محمود بن خالد، نا أبو مسهر، عن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إبراهيم بن أحمد، حدّثني مسدّد، نا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عبد العزيز 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محمّد بن أبي نصر، أنا خيثمة بن سليمان، نا جعفر الصّائغ، نا أحمد بن أبي الطّيّب، نا سفيان بن عيينة،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أخذت عن الشعبي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w:t>
      </w:r>
      <w:r>
        <w:rPr>
          <w:rStyle w:val="FootnoteAnchor"/>
          <w:rtl w:val="true"/>
        </w:rPr>
        <w:footnoteReference w:id="1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عمر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نا و أبو منصور بن زريق، أنا أبو بكر الخطيب</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محمّد بن أبي عمر، عن سفيان، عن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جالست أحدا أعلم من الشعبي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نا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أنا محمّد بن موسى، أنا محمّد بن خريم، نا هشام بن عمّار، نا أيوب بن سويد، عن رجل،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بدراهمك زيوفا و ذهبت و هي طارحة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عبد الملك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الصّوّاف، نا محمّد بن عثمان بن أبي شيبة، نا المنجاب، أنا علي بن مسهر، عن عاصم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r>
        <w:rPr>
          <w:rStyle w:val="FootnoteAnchor"/>
          <w:rtl w:val="true"/>
        </w:rPr>
        <w:footnoteReference w:id="1528"/>
      </w:r>
      <w:r>
        <w:rPr>
          <w:rFonts w:ascii="Amiri" w:hAnsi="Amiri" w:eastAsia="Amiri" w:cs="Amiri"/>
          <w:color w:val="111111"/>
          <w:sz w:val="28"/>
          <w:sz w:val="28"/>
          <w:szCs w:val="28"/>
          <w:rtl w:val="true"/>
          <w:lang w:bidi="ar-SA"/>
        </w:rPr>
        <w:t>أحدا كان أعلم بحديث أهل الكوفة و البصرة و الحجاز و الآفاق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نا محمّد بن العلاء، نا أبو بكر،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w:t>
      </w:r>
      <w:r>
        <w:rPr>
          <w:rStyle w:val="FootnoteAnchor"/>
          <w:rtl w:val="true"/>
        </w:rPr>
        <w:footnoteReference w:id="1529"/>
      </w:r>
      <w:r>
        <w:rPr>
          <w:rFonts w:ascii="IRNazanin" w:hAnsi="IRNazanin" w:eastAsia="IRNazanin"/>
          <w:color w:val="111111"/>
          <w:sz w:val="28"/>
          <w:sz w:val="28"/>
          <w:szCs w:val="28"/>
          <w:rtl w:val="true"/>
          <w:lang w:bidi="fa-IR"/>
        </w:rPr>
        <w:t>لم أبطن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اقاسم، أنا ابن خيثمة، نا محمّد بن عمران الأخنسي، أنا أبو بكر بن عيّاش،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أن أكذب، ما رأيت أعلم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نا و أبو منصور عبد الرّحمن بن محمّد، أنا أبو بكر الخطيب</w:t>
      </w:r>
      <w:r>
        <w:rPr>
          <w:rStyle w:val="FootnoteAnchor"/>
          <w:rtl w:val="true"/>
        </w:rPr>
        <w:footnoteReference w:id="1530"/>
      </w:r>
      <w:r>
        <w:rPr>
          <w:rFonts w:ascii="Amiri" w:hAnsi="Amiri" w:eastAsia="Amiri" w:cs="Amiri"/>
          <w:color w:val="111111"/>
          <w:sz w:val="28"/>
          <w:sz w:val="28"/>
          <w:szCs w:val="28"/>
          <w:rtl w:val="true"/>
          <w:lang w:bidi="ar-SA"/>
        </w:rPr>
        <w:t>، أنا أبو سعيد محمّد بن موسى الصيرفي، نا أبو العباس محمّد بن يعقوب الأصم، نا أحمد بن عبد الجبّار العطاردي، نا يونس بن بكير، عن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الشعبي و الناس يسألونه من صلاة العصر إلى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تلقموني</w:t>
      </w:r>
      <w:r>
        <w:rPr>
          <w:rStyle w:val="FootnoteAnchor"/>
          <w:rtl w:val="true"/>
        </w:rPr>
        <w:footnoteReference w:id="1531"/>
      </w:r>
      <w:r>
        <w:rPr>
          <w:rFonts w:ascii="Amiri" w:hAnsi="Amiri" w:eastAsia="Amiri" w:cs="Amiri"/>
          <w:color w:val="111111"/>
          <w:sz w:val="28"/>
          <w:sz w:val="28"/>
          <w:szCs w:val="28"/>
          <w:rtl w:val="true"/>
          <w:lang w:bidi="ar-SA"/>
        </w:rPr>
        <w:t>الخبيص لكرهته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w:t>
      </w:r>
    </w:p>
    <w:p>
      <w:pPr>
        <w:pStyle w:val="BookText"/>
        <w:rPr/>
      </w:pPr>
      <w:r>
        <w:rPr>
          <w:rFonts w:ascii="Amiri" w:hAnsi="Amiri" w:eastAsia="Amiri" w:cs="Amiri"/>
          <w:color w:val="111111"/>
          <w:sz w:val="28"/>
          <w:sz w:val="28"/>
          <w:szCs w:val="28"/>
          <w:rtl w:val="true"/>
          <w:lang w:bidi="ar-SA"/>
        </w:rPr>
        <w:t>نصر، أنا أبو الميمون، نا أبو زرعة</w:t>
      </w:r>
      <w:r>
        <w:rPr>
          <w:rStyle w:val="FootnoteAnchor"/>
          <w:rtl w:val="true"/>
        </w:rPr>
        <w:footnoteReference w:id="15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عمر عن ابن عيينة، عن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تلقموني إلى الآن الخبيص لمللت، 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مجلس لي أجلسه أحبّ إليّ منه، و لأن أجلس على سباطة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علي بن محمّد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عباس بن محمّد الدوري</w:t>
      </w:r>
      <w:r>
        <w:rPr>
          <w:rStyle w:val="FootnoteAnchor"/>
          <w:rtl w:val="true"/>
        </w:rPr>
        <w:footnoteReference w:id="1533"/>
      </w:r>
      <w:r>
        <w:rPr>
          <w:rFonts w:ascii="Amiri" w:hAnsi="Amiri" w:eastAsia="Amiri" w:cs="Amiri"/>
          <w:color w:val="111111"/>
          <w:sz w:val="28"/>
          <w:sz w:val="28"/>
          <w:szCs w:val="28"/>
          <w:rtl w:val="true"/>
          <w:lang w:bidi="ar-SA"/>
        </w:rPr>
        <w:t>، نا يحيى بن معين، نا أبو خالد</w:t>
      </w:r>
      <w:r>
        <w:rPr>
          <w:rStyle w:val="FootnoteAnchor"/>
          <w:rtl w:val="true"/>
        </w:rPr>
        <w:footnoteReference w:id="1534"/>
      </w:r>
      <w:r>
        <w:rPr>
          <w:rFonts w:ascii="Amiri" w:hAnsi="Amiri" w:eastAsia="Amiri" w:cs="Amiri"/>
          <w:color w:val="111111"/>
          <w:sz w:val="28"/>
          <w:sz w:val="28"/>
          <w:szCs w:val="28"/>
          <w:rtl w:val="true"/>
          <w:lang w:bidi="ar-SA"/>
        </w:rPr>
        <w:t>الأحمر،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أنّي</w:t>
      </w:r>
      <w:r>
        <w:rPr>
          <w:rStyle w:val="FootnoteAnchor"/>
          <w:rtl w:val="true"/>
        </w:rPr>
        <w:footnoteReference w:id="1535"/>
      </w:r>
      <w:r>
        <w:rPr>
          <w:rFonts w:ascii="Amiri" w:hAnsi="Amiri" w:eastAsia="Amiri" w:cs="Amiri"/>
          <w:color w:val="111111"/>
          <w:sz w:val="28"/>
          <w:sz w:val="28"/>
          <w:szCs w:val="28"/>
          <w:rtl w:val="true"/>
          <w:lang w:bidi="ar-SA"/>
        </w:rPr>
        <w:t>لم أسأل عن شيء قط و ما أبالي سئلت عما أعلم أو عن ما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أبو الحسين بن بشران، أنا عثمان بن أحمد، نا حنبل بن إسحاق، نا إبراهيم بن نصر، نا المبارك بن سعيد، نا صالح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الشعبي بالسّدّة فمشيت معه حتى حاذتنا أبواب المسجد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لقد بغّض إليّ هؤلاء هذا المسجد حتى لهو أبغض إليّ من كناسة داري،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الرأييون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الرأي، قلت 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 و نظراؤه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فلقيه رجل، فسأله عن الورع فأبى أن يجيبه 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إنّك إن علمت ثم عملت كان أوجب عليك بالحجة، و إن عملت قبل أن تعلم كان أيسر عليك في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مضينا نحو باب القصر فلقيه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تقول في الرجل يضرب مملوكه‌؟ فقال بيده 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يوم يضرب الشعبي مملوكه فهو حرّ يومئذ</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536"/>
      </w:r>
      <w:r>
        <w:rPr>
          <w:rFonts w:ascii="Amiri" w:hAnsi="Amiri" w:eastAsia="Amiri" w:cs="Amiri"/>
          <w:color w:val="111111"/>
          <w:sz w:val="28"/>
          <w:sz w:val="28"/>
          <w:szCs w:val="28"/>
          <w:rtl w:val="true"/>
          <w:lang w:bidi="ar-SA"/>
        </w:rPr>
        <w:t xml:space="preserve">، أنا أبو منصور محمّد بن محمّد بن عثمان السّواق، نا عيسى بن حامد بن بشر الرّخجي، نا هيثم بن خلف، نا ابن أبان، نا يحيى بن آدم، عن أبي بكر بن عياش، عن أبي </w:t>
      </w:r>
    </w:p>
    <w:p>
      <w:pPr>
        <w:pStyle w:val="BookText"/>
        <w:rPr/>
      </w:pPr>
      <w:r>
        <w:rPr>
          <w:rFonts w:ascii="Amiri" w:hAnsi="Amiri" w:eastAsia="Amiri" w:cs="Amiri"/>
          <w:color w:val="111111"/>
          <w:sz w:val="28"/>
          <w:sz w:val="28"/>
          <w:szCs w:val="28"/>
          <w:rtl w:val="true"/>
          <w:lang w:bidi="ar-SA"/>
        </w:rPr>
        <w:t>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للشعبي كتاب بعد موته إلاّ الفرائض و الجراحات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537"/>
      </w:r>
      <w:r>
        <w:rPr>
          <w:rFonts w:ascii="Amiri" w:hAnsi="Amiri" w:eastAsia="Amiri" w:cs="Amiri"/>
          <w:color w:val="111111"/>
          <w:sz w:val="28"/>
          <w:sz w:val="28"/>
          <w:szCs w:val="28"/>
          <w:rtl w:val="true"/>
          <w:lang w:bidi="ar-SA"/>
        </w:rPr>
        <w:t>، حدّثني أبي، نا عبد اللّه بن محمّد بن الحسن بن المختار الرازي، نا سليمان بن أبي هوذة، عن عمرو بن أبي قيس،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أحسب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مطر الورّاق في بيع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تنهوني عن بيع المصاحف، و قد كان حبرا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فقيها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يريان به بأسا، الحسن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أنا عبد اللّه البلخي، أنا المبارك بن عبد الجبار، أنا أبو الفتح الرّزّاز، أنا أبو حفص بن شاهين، أنا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المبارك، أنا أبو الحسن العتيقي، أنا عثمان بن محمّد المخرمي، نا إسماعيل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أبو بكر بن أبي الأسود، أنا حميد بن الأسود،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إبراهيم و الشعبي فقال كان إبراهيم يسكت، فإذا جاءت الفتن أو الفتيا انبرى لها، و كان الشعبي يتحدث و يذكر الشعر و غير ذلك، فإذا جاءت الفتنة أو الفتيا أمسك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النبي صلّى اللّه عليه و سلّم، و لا كان بالكوفة رجل أحسن اتباعا و لا أحسن اقتداء من الشعبي و ذلك لكثرة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يسأل عن الزهري و الشعبي إذا اختلفا 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كلاهما عالم و قد يكون الزهري سمع عن النبي صلّى اللّه عليه و سلّم شيئا فذهب إليه، فهو أعجب إليّ، و يكون الشعبي قد سمع شيئا ما سمعه من</w:t>
      </w:r>
      <w:r>
        <w:rPr>
          <w:rStyle w:val="FootnoteAnchor"/>
          <w:rtl w:val="true"/>
        </w:rPr>
        <w:footnoteReference w:id="1538"/>
      </w:r>
      <w:r>
        <w:rPr>
          <w:rFonts w:ascii="Amiri" w:hAnsi="Amiri" w:eastAsia="Amiri" w:cs="Amiri"/>
          <w:color w:val="111111"/>
          <w:sz w:val="28"/>
          <w:sz w:val="28"/>
          <w:szCs w:val="28"/>
          <w:rtl w:val="true"/>
          <w:lang w:bidi="ar-SA"/>
        </w:rPr>
        <w:t>الزهري فهو أعجب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الذهلي،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أخي ميمي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 الحسين بن صفوان، نا أبو بكر بن أبي الدنيا، حدّثني سريج</w:t>
      </w:r>
      <w:r>
        <w:rPr>
          <w:rStyle w:val="FootnoteAnchor"/>
          <w:rtl w:val="true"/>
        </w:rPr>
        <w:footnoteReference w:id="1539"/>
      </w:r>
      <w:r>
        <w:rPr>
          <w:rFonts w:ascii="Amiri" w:hAnsi="Amiri" w:eastAsia="Amiri" w:cs="Amiri"/>
          <w:color w:val="111111"/>
          <w:sz w:val="28"/>
          <w:sz w:val="28"/>
          <w:szCs w:val="28"/>
          <w:rtl w:val="true"/>
          <w:lang w:bidi="ar-SA"/>
        </w:rPr>
        <w:t>بن يونس، نا سعيد بن خثيم</w:t>
      </w:r>
      <w:r>
        <w:rPr>
          <w:rStyle w:val="FootnoteAnchor"/>
          <w:rtl w:val="true"/>
        </w:rPr>
        <w:footnoteReference w:id="1540"/>
      </w:r>
      <w:r>
        <w:rPr>
          <w:rFonts w:ascii="Amiri" w:hAnsi="Amiri" w:eastAsia="Amiri" w:cs="Amiri"/>
          <w:color w:val="111111"/>
          <w:sz w:val="28"/>
          <w:sz w:val="28"/>
          <w:szCs w:val="28"/>
          <w:rtl w:val="true"/>
          <w:lang w:bidi="ar-SA"/>
        </w:rPr>
        <w:t>الهلالي، عن محمّد بن خالد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إبراهيم على الشعبي فريضة فأوهم فيها،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حرمرت يا أبا عمرو فسكت الشعبي و نكس الفريضة، فألقى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فوهم فيها إبراهيم</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فأدنى الشعبي رأسه من أذن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حرمرت و لا أقول لك هذا بين يدي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يا أبا عمرو إنك لتحب أن تأخذ على جليسك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نا عثمان بن أبي شيبة، نا أبو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تعجبون من هذا الأعور يأتيني بالليل فيسألني و يفتي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موسى، نا ابن أبي زائدة، أنا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على </w:t>
      </w:r>
    </w:p>
    <w:p>
      <w:pPr>
        <w:pStyle w:val="BookText"/>
        <w:rPr/>
      </w:pPr>
      <w:r>
        <w:rPr>
          <w:rFonts w:ascii="Amiri" w:hAnsi="Amiri" w:eastAsia="Amiri" w:cs="Amiri"/>
          <w:color w:val="111111"/>
          <w:sz w:val="28"/>
          <w:sz w:val="28"/>
          <w:szCs w:val="28"/>
          <w:rtl w:val="true"/>
          <w:lang w:bidi="ar-SA"/>
        </w:rPr>
        <w:t xml:space="preserve">الشعبي صحيفة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صحيفة فيها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سمعته من جابر، و لوددت أنكم انفلتم منه كفافا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بكر بن اللاّلكائي، أنا محمّد بن الحسين، نا عبد اللّه، نا يعقوب</w:t>
      </w:r>
      <w:r>
        <w:rPr>
          <w:rStyle w:val="FootnoteAnchor"/>
          <w:rtl w:val="true"/>
        </w:rPr>
        <w:footnoteReference w:id="154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قبيصة، نا سفيان، أخبرني من سمع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أنفلت من علمي كفافا لا لي و 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 نا شعبة، عن عبد اللّه بن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منه آية إلاّ قد سألت عنها، و لكنها الرواية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544"/>
      </w:r>
      <w:r>
        <w:rPr>
          <w:rFonts w:ascii="Amiri" w:hAnsi="Amiri" w:eastAsia="Amiri" w:cs="Amiri"/>
          <w:color w:val="111111"/>
          <w:sz w:val="28"/>
          <w:sz w:val="28"/>
          <w:szCs w:val="28"/>
          <w:rtl w:val="true"/>
          <w:lang w:bidi="ar-SA"/>
        </w:rPr>
        <w:t>، أنا أحمد بن عبد اللّه، نا أبو شهاب، عن الصّلت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بلغ مبلغ الشعبي أكثر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الدارمي، أنا محمّد بن أحمد، نا إسحاق بن منصور، عن عمر بن أبي زائدة،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أكثر أن يقول إذا سئل عن الشيء لا علم لي به من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الدارمي، أنا يوسف بن يعقوب الصّفار، نا أبو بكر عن داود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الشعبي كيف كنتم تصنعون إذا سئلتم‌؟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وقعت، كان إذا سئل الرجل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أفتهم، فلا يزال حتى يرجع إلى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الشعبي إذا سئل يتردد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و كان إبراهيم إذا سئل قال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بن حموية</w:t>
      </w:r>
      <w:r>
        <w:rPr>
          <w:rStyle w:val="FootnoteAnchor"/>
          <w:rtl w:val="true"/>
        </w:rPr>
        <w:footnoteReference w:id="1545"/>
      </w:r>
      <w:r>
        <w:rPr>
          <w:rFonts w:ascii="Amiri" w:hAnsi="Amiri" w:eastAsia="Amiri" w:cs="Amiri"/>
          <w:color w:val="111111"/>
          <w:sz w:val="28"/>
          <w:sz w:val="28"/>
          <w:szCs w:val="28"/>
          <w:rtl w:val="true"/>
          <w:lang w:bidi="ar-SA"/>
        </w:rPr>
        <w:t>، أنا أبو عمران السّمرقندي، أنا عبد اللّه بن عبد الرّحمن الدارمي، أنا أبو عاصم،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إذا جاءه شيء اتّقى، و كان إبراهيم يقول و يقول، 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في هذا أحسن حالا عند ابن عون من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نا أبو الحسين أحمد بن محمّد بن جعفر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الحسن بن محمّد بن جابر، نا عبد اللّه بن هاشم، نا وكيع،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لعلم حسن أن يقول الرجل إذا سئل عما لا يعلم أن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الأصبهاني، أنا أبو محمّد بن يوه المديني، أنا أحمد بن محمّد اللّنباني</w:t>
      </w:r>
      <w:r>
        <w:rPr>
          <w:rStyle w:val="FootnoteAnchor"/>
          <w:rtl w:val="true"/>
        </w:rPr>
        <w:footnoteReference w:id="1546"/>
      </w:r>
      <w:r>
        <w:rPr>
          <w:rFonts w:ascii="Amiri" w:hAnsi="Amiri" w:eastAsia="Amiri" w:cs="Amiri"/>
          <w:color w:val="111111"/>
          <w:sz w:val="28"/>
          <w:sz w:val="28"/>
          <w:szCs w:val="28"/>
          <w:rtl w:val="true"/>
          <w:lang w:bidi="ar-SA"/>
        </w:rPr>
        <w:t>، نا أبو بكر بن أبي الدنيا، نا أبو صالح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وهب محمّد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لنستحي من كثرة ما تسأل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ملائكة اللّه المقرّبون لم يستحيوا حيث</w:t>
      </w:r>
      <w:r>
        <w:rPr>
          <w:rStyle w:val="FootnoteAnchor"/>
          <w:rtl w:val="true"/>
        </w:rPr>
        <w:footnoteReference w:id="1547"/>
      </w:r>
      <w:r>
        <w:rPr>
          <w:rFonts w:ascii="Amiri" w:hAnsi="Amiri" w:eastAsia="Amiri" w:cs="Amiri"/>
          <w:color w:val="111111"/>
          <w:sz w:val="28"/>
          <w:sz w:val="28"/>
          <w:szCs w:val="28"/>
          <w:rtl w:val="true"/>
          <w:lang w:bidi="ar-SA"/>
        </w:rPr>
        <w:t xml:space="preserve">سئلوا عما لا يعلمون أن قالوا لاٰ عِلْمَ لَنٰا إِلاّٰ مٰا عَلَّمْتَنٰا إِنَّكَ أَنْتَ الْعَلِيمُ الْحَكِيمُ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بن محمّد البابسيري، أنا الأخوص</w:t>
      </w:r>
      <w:r>
        <w:rPr>
          <w:rStyle w:val="FootnoteAnchor"/>
          <w:rtl w:val="true"/>
        </w:rPr>
        <w:footnoteReference w:id="1549"/>
      </w:r>
      <w:r>
        <w:rPr>
          <w:rFonts w:ascii="Amiri" w:hAnsi="Amiri" w:eastAsia="Amiri" w:cs="Amiri"/>
          <w:color w:val="111111"/>
          <w:sz w:val="28"/>
          <w:sz w:val="28"/>
          <w:szCs w:val="28"/>
          <w:rtl w:val="true"/>
          <w:lang w:bidi="ar-SA"/>
        </w:rPr>
        <w:t xml:space="preserve">بن المفضّل بن غسان الغلاّبي، نا جعفر بن عون، عن محمّد بن عبد الرّحمن بن أبي ليلى، </w:t>
      </w:r>
    </w:p>
    <w:p>
      <w:pPr>
        <w:pStyle w:val="BookText"/>
        <w:rPr/>
      </w:pPr>
      <w:r>
        <w:rPr>
          <w:rFonts w:ascii="Amiri" w:hAnsi="Amiri" w:eastAsia="Amiri" w:cs="Amiri"/>
          <w:color w:val="111111"/>
          <w:sz w:val="28"/>
          <w:sz w:val="28"/>
          <w:szCs w:val="28"/>
          <w:rtl w:val="true"/>
          <w:lang w:bidi="ar-SA"/>
        </w:rPr>
        <w:t>و ذكر إبراهيم و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صاحب قياس، و الشعبي صاحب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w:t>
      </w:r>
      <w:r>
        <w:rPr>
          <w:rStyle w:val="FootnoteAnchor"/>
          <w:rtl w:val="true"/>
        </w:rPr>
        <w:footnoteReference w:id="1550"/>
      </w:r>
      <w:r>
        <w:rPr>
          <w:rFonts w:ascii="Amiri" w:hAnsi="Amiri" w:eastAsia="Amiri" w:cs="Amiri"/>
          <w:color w:val="111111"/>
          <w:sz w:val="28"/>
          <w:sz w:val="28"/>
          <w:szCs w:val="28"/>
          <w:rtl w:val="true"/>
          <w:lang w:bidi="ar-SA"/>
        </w:rPr>
        <w:t>، حدّثني أحمد بن شبّويه، نا الفضل بن موسى، عن ابن المبارك،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منبسطا، و كان إبراهيم منقبضا، فإذا وقعت الفتوى</w:t>
      </w:r>
      <w:r>
        <w:rPr>
          <w:rStyle w:val="FootnoteAnchor"/>
          <w:rtl w:val="true"/>
        </w:rPr>
        <w:footnoteReference w:id="1551"/>
      </w:r>
      <w:r>
        <w:rPr>
          <w:rFonts w:ascii="Amiri" w:hAnsi="Amiri" w:eastAsia="Amiri" w:cs="Amiri"/>
          <w:color w:val="111111"/>
          <w:sz w:val="28"/>
          <w:sz w:val="28"/>
          <w:szCs w:val="28"/>
          <w:rtl w:val="true"/>
          <w:lang w:bidi="ar-SA"/>
        </w:rPr>
        <w:t>انقبض الشعبي، و انبسط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ثم أخبرني أبو عبد اللّه البلخي، أنا أبو الحسين بن الطّيّوري، أنا عبد الملك بن عمر، 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w:t>
      </w:r>
      <w:r>
        <w:rPr>
          <w:rStyle w:val="FootnoteAnchor"/>
          <w:rtl w:val="true"/>
        </w:rPr>
        <w:footnoteReference w:id="1552"/>
      </w:r>
      <w:r>
        <w:rPr>
          <w:rFonts w:ascii="Amiri" w:hAnsi="Amiri" w:eastAsia="Amiri" w:cs="Amiri"/>
          <w:color w:val="111111"/>
          <w:sz w:val="28"/>
          <w:sz w:val="28"/>
          <w:szCs w:val="28"/>
          <w:rtl w:val="true"/>
          <w:lang w:bidi="ar-SA"/>
        </w:rPr>
        <w:t>ابن الطّيّوري، أنا أبو الحسن العتيقي، أنا عثمان بن محمّد بن أحمد،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نا أبو حامد النيسابوري، نا ابن أبي زائدة،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الشعبي و إبراهيم إلاّ سكت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أحمد بن الحسن بن خيرون، أنا محمد 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أنا الهيثم بن خلف، نا محمود بن غيلان، نا علي بن حفص، نا شعبة، عن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 لإسماعيل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تسأل عن هذا أ ما لك صنعة‌؟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كما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أبو محمّد بن أبي نصر، أنا أبو الميمون، نا أبو زرعة</w:t>
      </w:r>
      <w:r>
        <w:rPr>
          <w:rStyle w:val="FootnoteAnchor"/>
          <w:rtl w:val="true"/>
        </w:rPr>
        <w:footnoteReference w:id="15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أبي عمر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العلم، لم أتعلم هذا العلم الذي جئتم تطلبونه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و أبو الحسين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عبد اللّه محمّد بن أحمد بن محمّد بن أحمد بن أبي طاهر الدقاق، </w:t>
      </w:r>
    </w:p>
    <w:p>
      <w:pPr>
        <w:pStyle w:val="BookText"/>
        <w:rPr/>
      </w:pPr>
      <w:r>
        <w:rPr>
          <w:rFonts w:ascii="Amiri" w:hAnsi="Amiri" w:eastAsia="Amiri" w:cs="Amiri"/>
          <w:color w:val="111111"/>
          <w:sz w:val="28"/>
          <w:sz w:val="28"/>
          <w:szCs w:val="28"/>
          <w:rtl w:val="true"/>
          <w:lang w:bidi="ar-SA"/>
        </w:rPr>
        <w:t>و أبو القاسم عبد الرّحمن بن عبيد اللّه بن محمّد بن الحسين الحربي،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بن الزبير الكوفي، نا الحسن بن علي بن عفان العامري، نا زيد بن الحباب، 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أكن علمت من ذا العلم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أبي بكر، أنا عثمان بن أحمد الدقاق، نا الحسن بن سلاّم، نا أبو نعيم، نا أبو الجابية الفرا،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بالفقهاء و لكنا سمعنا الحديث فرويناه، و لكن الفقهاء من إذا علم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w:t>
      </w:r>
      <w:r>
        <w:rPr>
          <w:rStyle w:val="FootnoteAnchor"/>
          <w:rtl w:val="true"/>
        </w:rPr>
        <w:footnoteReference w:id="1554"/>
      </w:r>
      <w:r>
        <w:rPr>
          <w:rFonts w:ascii="IRNazanin" w:hAnsi="IRNazanin" w:eastAsia="IRNazanin"/>
          <w:color w:val="111111"/>
          <w:sz w:val="28"/>
          <w:sz w:val="28"/>
          <w:szCs w:val="28"/>
          <w:rtl w:val="true"/>
          <w:lang w:bidi="fa-IR"/>
        </w:rPr>
        <w:t>، 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أحمد بن الحسن، أنا أبو القاسم بن بشران، أنا أبو علي بن الصّواف، نا محمّد بن عثمان بن أبي شيبة، نا يوسف بن موسى، نا حكام، نا عيسى أبو</w:t>
      </w:r>
      <w:r>
        <w:rPr>
          <w:rStyle w:val="FootnoteAnchor"/>
          <w:rtl w:val="true"/>
        </w:rPr>
        <w:footnoteReference w:id="1555"/>
      </w:r>
      <w:r>
        <w:rPr>
          <w:rFonts w:ascii="Amiri" w:hAnsi="Amiri" w:eastAsia="Amiri" w:cs="Amiri"/>
          <w:color w:val="111111"/>
          <w:sz w:val="28"/>
          <w:sz w:val="28"/>
          <w:szCs w:val="28"/>
          <w:rtl w:val="true"/>
          <w:lang w:bidi="ar-SA"/>
        </w:rPr>
        <w:t>معاذ،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 الشعبي فيعرض عني و يجبهني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العلماء، يا معشر الفقهاء، تروون عنا أحاديثكم و تحيهوننا</w:t>
      </w:r>
      <w:r>
        <w:rPr>
          <w:rStyle w:val="FootnoteAnchor"/>
          <w:rtl w:val="true"/>
        </w:rPr>
        <w:footnoteReference w:id="1556"/>
      </w:r>
      <w:r>
        <w:rPr>
          <w:rFonts w:ascii="Amiri" w:hAnsi="Amiri" w:eastAsia="Amiri" w:cs="Amiri"/>
          <w:color w:val="111111"/>
          <w:sz w:val="28"/>
          <w:sz w:val="28"/>
          <w:szCs w:val="28"/>
          <w:rtl w:val="true"/>
          <w:lang w:bidi="ar-SA"/>
        </w:rPr>
        <w:t>بالمسألة،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العلماء، يا معشر الفقهاء لسنا بفقهاء و لا علماء، و لكنا قوم قد سمعنا حديثا فنحن نحدثكم بما سمعنا، إنما الفقيه من ورع عن محارم اللّه عز و جلّ، و العالم من 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الشعبي عن شيء فلم يجب فيه، فقال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يقول فيه كذا،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المحيا، فأنت عليّ في الممات أكذب</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أبو الحسين بن بشران، أنا عثمان بن أحمد، نا حنبل بن إسحاق، نا إبراهيم بن محمّد، نا </w:t>
      </w:r>
    </w:p>
    <w:p>
      <w:pPr>
        <w:pStyle w:val="BookText"/>
        <w:rPr/>
      </w:pPr>
      <w:r>
        <w:rPr>
          <w:rFonts w:ascii="Amiri" w:hAnsi="Amiri" w:eastAsia="Amiri" w:cs="Amiri"/>
          <w:color w:val="111111"/>
          <w:sz w:val="28"/>
          <w:sz w:val="28"/>
          <w:szCs w:val="28"/>
          <w:rtl w:val="true"/>
          <w:lang w:bidi="ar-SA"/>
        </w:rPr>
        <w:t>سفيان،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إذا سئل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زبّاء ذات و بر، لا تنقاد و لا تنساق، و لو سئل عنها أصحاب محمّد صلّى اللّه عليه و سلّم لأعضلتهم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أنا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الأنصاري، أنا المبارك بن عبد الجبار، أنا علي بن عمر الزاهد،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Style w:val="FootnoteAnchor"/>
          <w:rtl w:val="true"/>
        </w:rPr>
        <w:footnoteReference w:id="1558"/>
      </w:r>
      <w:r>
        <w:rPr>
          <w:rFonts w:ascii="Amiri" w:hAnsi="Amiri" w:eastAsia="Amiri" w:cs="Amiri"/>
          <w:color w:val="111111"/>
          <w:sz w:val="28"/>
          <w:sz w:val="28"/>
          <w:szCs w:val="28"/>
          <w:rtl w:val="true"/>
          <w:lang w:bidi="ar-SA"/>
        </w:rPr>
        <w:t>عمر بن حيّوية، أنا عبيد اللّه بن عبد الرّحمن، نا أبو محمّد عبد اللّه بن مسلم بن قتيبة، قال في حديث الشعبي أنه كان إذا سئل عن معضلة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زبّاء ذات و بر، أعيت قائدها و سائقها، لو ألقيت على أصحاب محمّد صلّى اللّه عليه و سلّم لأعضلت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ابن عيينة عن ابن شبرمة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زبّاء ذات و بر يريد أنها مسئلة شاقة صعبة، و ضرب الزباء من الإبل لها مثلا، يقال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أزبّ نفور</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و قال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فجاد عن الطعان أبو أثال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جاد الأزبّ عن الظّلال</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و في بيت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حاد الأزبّ عن الظّعان</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و هو حبل يشدّ به الهودج، و الأزبّ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شعر حاجبيه فهو يراه فينفر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لأعضلت بهم أي اشتدّت عليهم،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عضال أي شديد، و أما قوله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كل معضلة</w:t>
      </w:r>
      <w:r>
        <w:rPr>
          <w:rStyle w:val="FootnoteAnchor"/>
          <w:rtl w:val="true"/>
        </w:rPr>
        <w:footnoteReference w:id="1562"/>
      </w:r>
      <w:r>
        <w:rPr>
          <w:rFonts w:ascii="Amiri" w:hAnsi="Amiri" w:eastAsia="Amiri" w:cs="Amiri"/>
          <w:color w:val="111111"/>
          <w:sz w:val="28"/>
          <w:sz w:val="28"/>
          <w:szCs w:val="28"/>
          <w:rtl w:val="true"/>
          <w:lang w:bidi="ar-SA"/>
        </w:rPr>
        <w:t>ليس فيها أبو حسن يعني عليّا فإنه من عضلت المرأة إذا نشب الولد فلم يخرج منه إلاّ قليل و بقي سائره معترضا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الأمور أهم عزّ نتاجها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يسّرت كلّ معضّل، و مطرّق</w:t>
      </w:r>
      <w:r>
        <w:rPr>
          <w:rStyle w:val="FootnoteAnchor"/>
          <w:rtl w:val="true"/>
        </w:rPr>
        <w:footnoteReference w:id="1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المصادر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المعضّل ما ذكرناه، و المطرّق من قولهم طرقت القطاة إذا حان خروج بيضتها فعسر عليها يضرب مثلا لكلّ أمر يضيق،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مطرّق 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الأصبهاني، أنا أبو محمّد المديني</w:t>
      </w:r>
      <w:r>
        <w:rPr>
          <w:rStyle w:val="FootnoteAnchor"/>
          <w:rtl w:val="true"/>
        </w:rPr>
        <w:footnoteReference w:id="1564"/>
      </w:r>
      <w:r>
        <w:rPr>
          <w:rFonts w:ascii="Amiri" w:hAnsi="Amiri" w:eastAsia="Amiri" w:cs="Amiri"/>
          <w:color w:val="111111"/>
          <w:sz w:val="28"/>
          <w:sz w:val="28"/>
          <w:szCs w:val="28"/>
          <w:rtl w:val="true"/>
          <w:lang w:bidi="ar-SA"/>
        </w:rPr>
        <w:t>، أنا أحمد بن محمّد اللنباني</w:t>
      </w:r>
      <w:r>
        <w:rPr>
          <w:rStyle w:val="FootnoteAnchor"/>
          <w:rtl w:val="true"/>
        </w:rPr>
        <w:footnoteReference w:id="1565"/>
      </w:r>
      <w:r>
        <w:rPr>
          <w:rFonts w:ascii="Amiri" w:hAnsi="Amiri" w:eastAsia="Amiri" w:cs="Amiri"/>
          <w:color w:val="111111"/>
          <w:sz w:val="28"/>
          <w:sz w:val="28"/>
          <w:szCs w:val="28"/>
          <w:rtl w:val="true"/>
          <w:lang w:bidi="ar-SA"/>
        </w:rPr>
        <w:t>، نا عبد اللّه بن محمّد القرشي، حدّثني الفضل بن إسحاق، نا جعفر بن عون</w:t>
      </w:r>
      <w:r>
        <w:rPr>
          <w:rStyle w:val="FootnoteAnchor"/>
          <w:rtl w:val="true"/>
        </w:rPr>
        <w:footnoteReference w:id="1566"/>
      </w:r>
      <w:r>
        <w:rPr>
          <w:rFonts w:ascii="Amiri" w:hAnsi="Amiri" w:eastAsia="Amiri" w:cs="Amiri"/>
          <w:color w:val="111111"/>
          <w:sz w:val="28"/>
          <w:sz w:val="28"/>
          <w:szCs w:val="28"/>
          <w:rtl w:val="true"/>
          <w:lang w:bidi="ar-SA"/>
        </w:rPr>
        <w:t>، عن عيسى الخياط</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الحباط، و الحناط، و الخياط و هو يشتهر بالحاء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الشعبي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هذه أخبره عن ابن مسعود و يسألني عن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 آثر عندي و ديني من أن أقول فيها برأيي، و اللّه لا ان أتغيّى تغيية أحبّ إليّ من أن أقول فيها برأيي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الحريري، أنا إبراهيم بن عمر بن أحمد البرمكي، نا أبو عمر بن حيّوية، نا محمّد بن هارون بن حميد بن المجدّر، نا أحمد بن منيع، نا خالد بن عبد الرّحمن، نا مالك بن مغول،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أتاكم عن أصحاب محمّد صلّى اللّه عليه و سلّم فخذوا به، و ما جاءوك به عن رأيهم فاطرحه في الحشّ</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محمّد بن الحارث الحارثي، و محمّد بن محمّد بن عبد اللّه المؤذن، و أبو الفضل محمّد بن سليمان بن الحسن بن عمرو الفنديني</w:t>
      </w:r>
      <w:r>
        <w:rPr>
          <w:rStyle w:val="FootnoteAnchor"/>
          <w:rtl w:val="true"/>
        </w:rPr>
        <w:footnoteReference w:id="1568"/>
      </w:r>
      <w:r>
        <w:rPr>
          <w:rFonts w:ascii="Amiri" w:hAnsi="Amiri" w:eastAsia="Amiri" w:cs="Amiri"/>
          <w:color w:val="111111"/>
          <w:sz w:val="28"/>
          <w:sz w:val="28"/>
          <w:szCs w:val="28"/>
          <w:rtl w:val="true"/>
          <w:lang w:bidi="ar-SA"/>
        </w:rPr>
        <w:t>، و أبو عبد اللّه محمّد بن أحمد بن أبي ذرّ السّلامي،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حامد الشاشي، نا أبو الفضل منصور بن نصر الكاغدي، أنا الهيثم بن كليب الشاشي، نا محمّد بن عيسى بن حيّان المدائني، نا شعيب هو ابن حرب، 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أنا أبو الفضل بن البقال، أنا أبو الحسين بن بشران، أنا عثمان بن أحمد، نا حنبل بن إسحاق، 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حدثوك عن أصحاب محمّد صلّى اللّه عليه و سلّم فاحفظه، و ما جاءوا به عن رأيهم فاطرحه في الحشّ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حدثوك عن رأيهم فارم به في الحشّ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عبد الرّحمن بن عبيد اللّه بن محمّد الحرفي</w:t>
      </w:r>
      <w:r>
        <w:rPr>
          <w:rStyle w:val="FootnoteAnchor"/>
          <w:rtl w:val="true"/>
        </w:rPr>
        <w:footnoteReference w:id="1569"/>
      </w:r>
      <w:r>
        <w:rPr>
          <w:rFonts w:ascii="Amiri" w:hAnsi="Amiri" w:eastAsia="Amiri" w:cs="Amiri"/>
          <w:color w:val="111111"/>
          <w:sz w:val="28"/>
          <w:sz w:val="28"/>
          <w:szCs w:val="28"/>
          <w:rtl w:val="true"/>
          <w:lang w:bidi="ar-SA"/>
        </w:rPr>
        <w:t>، نا أبو بكر أحمد بن سلمان، نا جعفر بن محمّد بن شاكر، نا عبد الرّحمن بن هاني، نا سليم مولى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في سنة خير من اجتهاد في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المظفّر، أنا أبو الحسن العتيقي، أنا يوسف بن أحمد بن يوسف، أنا أبو جعفر العقيلي، نا أحمد بن داود القومسي، نا عبد اللّه بن عمر بن أبان، نا عبد الحميد الحمّاني، نا النضر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الشعبي و إلى جنبه المغيرة بن سعيد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الناس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 لعليّ مبغض لعثمان، و محبّ لعثمان مبغض لعليّ، و محبّ لهما جميعا و مبغض لهما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من أيّهم أنت‌؟ فضرب على فخذ المغيرة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مخالف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يحبهما جميعا و يستغفر 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الحسن بن رزقويه، أنا محمّد بن يحيى بن عمر بن علي بن حرب، نا علي بن حرب، نا سفيان، عن رجل، عن الشعبي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تفرق الناس منذ وقع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لعلي مبغض لعثمان، محبّ لعثمان مبغض لعلي، محب لهما كلاهما، مبغض لهما كلاهما</w:t>
      </w:r>
      <w:r>
        <w:rPr>
          <w:rStyle w:val="FootnoteAnchor"/>
          <w:rtl w:val="true"/>
        </w:rPr>
        <w:footnoteReference w:id="1570"/>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من أي هذه الأصناف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القاسم بن أبي العلاء، أنا عبد الرّحمن بن محمّد بن يحيى، أنا علي بن يعقوب بن أبي العقب، نا القاسم بن موسى بن الحسن الأشيب، حدّثني الحجّاج بن حمزة، نا حسين الجعفي، عن عمر بن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خشع الشعبي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تقول في عليّ و عثمان‌؟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لغنيّ</w:t>
      </w:r>
      <w:r>
        <w:rPr>
          <w:rStyle w:val="FootnoteAnchor"/>
          <w:rtl w:val="true"/>
        </w:rPr>
        <w:footnoteReference w:id="1571"/>
      </w:r>
      <w:r>
        <w:rPr>
          <w:rFonts w:ascii="Amiri" w:hAnsi="Amiri" w:eastAsia="Amiri" w:cs="Amiri"/>
          <w:color w:val="111111"/>
          <w:sz w:val="28"/>
          <w:sz w:val="28"/>
          <w:szCs w:val="28"/>
          <w:rtl w:val="true"/>
          <w:lang w:bidi="ar-SA"/>
        </w:rPr>
        <w:t>من أن يطلبني عليّ و عثمان يوم القيامة بمظلمة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572"/>
      </w: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عباس بن محمّد الدوري، نا عبيد اللّه بن موسى، نا أبو كبران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عقبة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 نبيك و لا تكن رافضيا، و اعمل بالقرآن و لا تكن حروريا، و اعلم أن ما أصابك من حسنة فمن اللّه، و ما أصابك من سيئة فمن نفسك، و لا تكن قدريا و أطع الإمام و إن كان عبدا حبشيا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أنا أبو الفتح أحمد بن عبيد اللّه بن أحمد السّوذرجاني، نا إبراهيم بن محمّد بن سليمان الحافظ، نا محمّد بن إبراهيم بن علي بن عاصم، نا العبّاس بن أحمد بن محمّد بن أبي شحمة الختّلي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همّام، نا ضمرة،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ذاك عن الشعبي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 علم ما لم تعلم</w:t>
      </w:r>
      <w:r>
        <w:rPr>
          <w:rStyle w:val="FootnoteAnchor"/>
          <w:rtl w:val="true"/>
        </w:rPr>
        <w:footnoteReference w:id="1573"/>
      </w:r>
      <w:r>
        <w:rPr>
          <w:rFonts w:ascii="Amiri" w:hAnsi="Amiri" w:eastAsia="Amiri" w:cs="Amiri"/>
          <w:color w:val="111111"/>
          <w:sz w:val="28"/>
          <w:sz w:val="28"/>
          <w:szCs w:val="28"/>
          <w:rtl w:val="true"/>
          <w:lang w:bidi="ar-SA"/>
        </w:rPr>
        <w:t>إلى اللّه، و لا تكوننّ مرجئا، و اعلم أن ما أخطأك لم يكن ليصيبك، و لا تكونن قدريا و اسمع و أطع و إن كان عبدا حبشيا، و لا تكوننّ خارجيا و أحب صالح بني هاشم و لا تكوننّ خشبيا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و أبو الفتح محمّد بن علي بن عبد اللّه المصري، و أبو القاسم منصور بن أبي أحمد بن حبيب الحبيبي، و أبو عدنان عبيد اللّه بن محمّد بن </w:t>
      </w:r>
    </w:p>
    <w:p>
      <w:pPr>
        <w:pStyle w:val="BookText"/>
        <w:rPr/>
      </w:pPr>
      <w:r>
        <w:rPr>
          <w:rFonts w:ascii="Amiri" w:hAnsi="Amiri" w:eastAsia="Amiri" w:cs="Amiri"/>
          <w:color w:val="111111"/>
          <w:sz w:val="28"/>
          <w:sz w:val="28"/>
          <w:szCs w:val="28"/>
          <w:rtl w:val="true"/>
          <w:lang w:bidi="ar-SA"/>
        </w:rPr>
        <w:t>الحارث الحنفي</w:t>
      </w:r>
      <w:r>
        <w:rPr>
          <w:rStyle w:val="FootnoteAnchor"/>
          <w:rtl w:val="true"/>
        </w:rPr>
        <w:footnoteReference w:id="157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عطاء عبد الرّحمن بن محمّد بن عبد الرّحمن الأزدي الجوهري، أنا أبو عبد اللّه محمّد بن محمّد بن جعفر بن محمود بن حسان الماليني، أنا أبو علي أحمد بن محمّد بن علي بن رزين</w:t>
      </w:r>
      <w:r>
        <w:rPr>
          <w:rStyle w:val="FootnoteAnchor"/>
          <w:rtl w:val="true"/>
        </w:rPr>
        <w:footnoteReference w:id="1575"/>
      </w:r>
      <w:r>
        <w:rPr>
          <w:rFonts w:ascii="Amiri" w:hAnsi="Amiri" w:eastAsia="Amiri" w:cs="Amiri"/>
          <w:color w:val="111111"/>
          <w:sz w:val="28"/>
          <w:sz w:val="28"/>
          <w:szCs w:val="28"/>
          <w:rtl w:val="true"/>
          <w:lang w:bidi="ar-SA"/>
        </w:rPr>
        <w:t>الباشاني</w:t>
      </w:r>
      <w:r>
        <w:rPr>
          <w:rStyle w:val="FootnoteAnchor"/>
          <w:rtl w:val="true"/>
        </w:rPr>
        <w:footnoteReference w:id="1576"/>
      </w:r>
      <w:r>
        <w:rPr>
          <w:rFonts w:ascii="Amiri" w:hAnsi="Amiri" w:eastAsia="Amiri" w:cs="Amiri"/>
          <w:color w:val="111111"/>
          <w:sz w:val="28"/>
          <w:sz w:val="28"/>
          <w:szCs w:val="28"/>
          <w:rtl w:val="true"/>
          <w:lang w:bidi="ar-SA"/>
        </w:rPr>
        <w:t>، نا أحمد بن عبد الرحيم أبو بكر الفاريابي، نا عبد العزيز بن أبان، نا سبيع بن عبد القدوس الحميري،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ما أصابك من حسنة فمن اللّه، و ما أصابك من سيئة فمن نفسك، و لا تكوننّ قدريا و أحب أهل بيت نبي اللّه و لا تكن شيعيا، وقف عند الشبهات و لا تكن مرجئا و اعمل بالقرآن و لا تكن حروريا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577"/>
      </w:r>
      <w:r>
        <w:rPr>
          <w:rFonts w:ascii="Amiri" w:hAnsi="Amiri" w:eastAsia="Amiri" w:cs="Amiri"/>
          <w:color w:val="111111"/>
          <w:sz w:val="28"/>
          <w:sz w:val="28"/>
          <w:szCs w:val="28"/>
          <w:rtl w:val="true"/>
          <w:lang w:bidi="ar-SA"/>
        </w:rPr>
        <w:t>، أنا عبد الحميد بن عبد الرّحمن الحمّاني، أنا الوصّافي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صالح بني هاشم و لا تكن شيعيا، و ارج ما لم تعلم و لا تكن مرجئا، و اعلم أن الحسنة من اللّه و السيئة من نفسك، و لا تكن قدريا، و أحبّ من رأيته يعمل بالخير و إن كان أخرم سنديا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الحسين بن الحنّائي، أنا أحمد و محمّد ابنا عبد الرّحمن بن عثمان، أنا يوسف بن القاسم الميانجي</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العزّ بن كادش، أنا أبو محمّد الجوهري، أنا أبو الحسن بن لؤلؤ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أيوب السّقطي، نا محمّد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بن أبي عقيل، أنا علي بن الحسن، أنا عبد الرّحمن بن عمر، أنا أبو سعيد بن الأعرابي، نا محمّد بن يزيد بن طيفور،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نا مالك 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الميانجي و ابن الأعرابي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الشيعة من الطير لكانوا رخما، و لو كانوا من البهائم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حمرا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بن يوسف، أنا أبو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الأنصاري، أنا المبارك بن عبد الجبار، أنا أبو الحسن علي بن عمر القزويني،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عبد اللّه</w:t>
      </w:r>
      <w:r>
        <w:rPr>
          <w:rStyle w:val="FootnoteAnchor"/>
          <w:rtl w:val="true"/>
        </w:rPr>
        <w:footnoteReference w:id="1579"/>
      </w:r>
      <w:r>
        <w:rPr>
          <w:rFonts w:ascii="Amiri" w:hAnsi="Amiri" w:eastAsia="Amiri" w:cs="Amiri"/>
          <w:color w:val="111111"/>
          <w:sz w:val="28"/>
          <w:sz w:val="28"/>
          <w:szCs w:val="28"/>
          <w:rtl w:val="true"/>
          <w:lang w:bidi="ar-SA"/>
        </w:rPr>
        <w:t>بن عبد الرّحمن، نا عبد اللّه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الشعبي أنه ذكر الرافضة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من الطير لكانوا رخما، و لو كانوا من الدّوابّ لكانوا حمرا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محمّد بن خالد، حدّثناه سالم بن قتيبة، عن مالك بن مغول، عن الشعبي، إنما خص الرّخم من بين الطير لأنها ألأم الطير و أظهرها موقا و أقدرها طعما، و العرب تضرب بها المثل في الموق، قال الكميت يهجو رجلا</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أنشأت تنطق في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كوابد الرّخم الدّوائر</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رخم انطقي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الطير إنك شرّ طائر</w:t>
      </w:r>
    </w:p>
    <w:p>
      <w:pPr>
        <w:pStyle w:val="BookText"/>
        <w:rPr/>
      </w:pPr>
      <w:r>
        <w:rPr>
          <w:rFonts w:ascii="Amiri" w:hAnsi="Amiri" w:eastAsia="Amiri" w:cs="Amiri"/>
          <w:color w:val="111111"/>
          <w:sz w:val="28"/>
          <w:sz w:val="28"/>
          <w:szCs w:val="28"/>
          <w:rtl w:val="true"/>
          <w:lang w:bidi="ar-SA"/>
        </w:rPr>
        <w:t xml:space="preserve">فأتت بما هي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 من شلل المحاور</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و الدوائر التي تدور إذا حلّقت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إذا قيل يا رخم انطقي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طير اللّه فانطقي، و جعل العيّ كالشلل، و أما قذر طعمها فإنها تأكل العذرة و لذلك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تحمّق و هي كيّسة الحويل</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و ذات اسمين و الألوان شتى و هو أيضا في اللسان و المقاييس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الرّخمة و هي تسمى أنوقا، و زخمة، و الحويل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المفضل الضّبّي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سهل راوية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كيس عندها و نحن لا نعرف طائرا أموق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موقها؟ و هي تحضن بيضها، </w:t>
      </w:r>
    </w:p>
    <w:p>
      <w:pPr>
        <w:pStyle w:val="BookText"/>
        <w:rPr/>
      </w:pPr>
      <w:r>
        <w:rPr>
          <w:rFonts w:ascii="Amiri" w:hAnsi="Amiri" w:eastAsia="Amiri" w:cs="Amiri"/>
          <w:color w:val="111111"/>
          <w:sz w:val="28"/>
          <w:sz w:val="28"/>
          <w:szCs w:val="28"/>
          <w:rtl w:val="true"/>
          <w:lang w:bidi="ar-SA"/>
        </w:rPr>
        <w:t>و تحمي فرخها، و تحبّ ولدها، و لا تمكّن إلاّ زوجها، و تقطع في أول القطائع، و ترجع في أول الرواجع، و لا تطير في التحسير، و لا تغتر بالتشكير، و لا تربّ بالوكور، و لا تسقط على الجفير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 أول القواطع، و ترجع في أول الرواجع فإن الصّيادين إنما يطلبون الطير بعد أن يعلموا أن القواطع قد قطعت فتقطع الرّخمة أولا فتنجو،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الطير قطاعا إذا قطعت من بلد إلى بلد، و قطع الرجل البلد قطوعا و قطع الأديم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تطير في التحسير، يريد أنها تدع الطيران أيام التحسير كلها، فإذا نبت الشكير، و هي صغار الريش، لم تتحامل به كما يفعل بعض الطير و لكنها تنتظر حتى يصير للريش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تطير</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لا تربّ بالوكور،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 فلان بالمكان و ألبّ به إذا أقام فيه، و وكور الطير يكون في عرض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ترضى بمواضع الوكور فتبيض فيها، و لكنها تبيض في أعالي الجبال حيث لا يبلغه إنسان، و لا سبع و لا طائر، و لذلك 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بيض الأنوق إذا كان لا يوصل إليه، و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النجم، و دونه العيّوق و قال الكميت</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تجعلوني في رجائي 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كراج</w:t>
      </w:r>
      <w:r>
        <w:rPr>
          <w:rStyle w:val="FootnoteAnchor"/>
          <w:rtl w:val="true"/>
        </w:rPr>
        <w:footnoteReference w:id="1586"/>
      </w:r>
      <w:r>
        <w:rPr>
          <w:rFonts w:ascii="Amiri" w:hAnsi="Amiri" w:eastAsia="Amiri" w:cs="Amiri"/>
          <w:color w:val="111111"/>
          <w:sz w:val="28"/>
          <w:sz w:val="28"/>
          <w:szCs w:val="28"/>
          <w:rtl w:val="true"/>
          <w:lang w:bidi="ar-SA"/>
        </w:rPr>
        <w:t>على بيض الأنوق احتيالها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تجعلوني كمن رجا ما لا يكون و احتبالها صيدها بالحبالة يريد أن من رجا أن يصيدها على بيضها فقد قدّر 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تسقط على الجفير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في مواضع تراها فيه، لأنها تعلم أن فيها سهاما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أحمد بن الحسين، أنا أبو عبد اللّه الحافظ، أنا أبو محمّد عبد الرّحمن بن حمدان الجلاّب</w:t>
      </w:r>
      <w:r>
        <w:rPr>
          <w:rStyle w:val="FootnoteAnchor"/>
          <w:rtl w:val="true"/>
        </w:rPr>
        <w:footnoteReference w:id="1587"/>
      </w:r>
      <w:r>
        <w:rPr>
          <w:rFonts w:ascii="IRNazanin" w:hAnsi="IRNazanin" w:eastAsia="IRNazanin"/>
          <w:color w:val="111111"/>
          <w:sz w:val="28"/>
          <w:sz w:val="28"/>
          <w:szCs w:val="28"/>
          <w:rtl w:val="true"/>
          <w:lang w:bidi="fa-IR"/>
        </w:rPr>
        <w:t xml:space="preserve">بهمذان، نا </w:t>
      </w:r>
    </w:p>
    <w:p>
      <w:pPr>
        <w:pStyle w:val="BookText"/>
        <w:rPr/>
      </w:pPr>
      <w:r>
        <w:rPr>
          <w:rFonts w:ascii="Amiri" w:hAnsi="Amiri" w:eastAsia="Amiri" w:cs="Amiri"/>
          <w:color w:val="111111"/>
          <w:sz w:val="28"/>
          <w:sz w:val="28"/>
          <w:szCs w:val="28"/>
          <w:rtl w:val="true"/>
          <w:lang w:bidi="ar-SA"/>
        </w:rPr>
        <w:t>أبو حاتم الرازي نا</w:t>
      </w:r>
      <w:r>
        <w:rPr>
          <w:rStyle w:val="FootnoteAnchor"/>
          <w:rtl w:val="true"/>
        </w:rPr>
        <w:footnoteReference w:id="1588"/>
      </w:r>
      <w:r>
        <w:rPr>
          <w:rFonts w:ascii="Amiri" w:hAnsi="Amiri" w:eastAsia="Amiri" w:cs="Amiri"/>
          <w:color w:val="111111"/>
          <w:sz w:val="28"/>
          <w:sz w:val="28"/>
          <w:szCs w:val="28"/>
          <w:rtl w:val="true"/>
          <w:lang w:bidi="ar-SA"/>
        </w:rPr>
        <w:t>الأنصاري، 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و الحسن و الشعبي يأتون بالحديث على المعاني، و كان القاسم بن محمّد، و محمّد بن سيرين، و رجاء بن حيوة يعيدون</w:t>
      </w:r>
      <w:r>
        <w:rPr>
          <w:rStyle w:val="FootnoteAnchor"/>
          <w:rtl w:val="true"/>
        </w:rPr>
        <w:footnoteReference w:id="1589"/>
      </w:r>
      <w:r>
        <w:rPr>
          <w:rFonts w:ascii="Amiri" w:hAnsi="Amiri" w:eastAsia="Amiri" w:cs="Amiri"/>
          <w:color w:val="111111"/>
          <w:sz w:val="28"/>
          <w:sz w:val="28"/>
          <w:szCs w:val="28"/>
          <w:rtl w:val="true"/>
          <w:lang w:bidi="ar-SA"/>
        </w:rPr>
        <w:t>الحديث على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عبد اللّه البلخي، أنا أبو الحسين بن الطّيّوري، أنا أبو الفتح عبد الملك بن خلف، أنا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الطّيّوري، أنا أبو الحسن العتيقي، أنا عثمان بن محمّد بن أحمد المحرمي، 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الدوري، نا أبو بكر بن أبي الأسود، نا إسماعيل بن عليّة،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الشعبي و إبراهيم يجيئون بالحديث مرة هكذا و مرة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لو حدثوا كما سمعوا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القاسم بن محمّد، و محمّد بن سيرين، و رجاء بن حيوة أشباها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يأتون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أبو عبد اللّه الحافظ، أخبرني محمّد بن محمّد بن يعقوب، أخبرني محمّد بن إسحاق بن إبراهيم، نا إسحاق بن إبراهيم الحنظلي، أنا إسماعيل بن إبراهيم بن عليّة،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النّخعي و الشعبي يأتون بالحديث مرة هكذا و مرة هكذا، فذكر ذلك لمحمّد 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لو حدثوا كما سمعوا كان أفضل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أنا أبو عبد اللّه محمّد بن مخلد بن حفص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غسان المسمعي، نا عبد الخالق صاحب الأكفان،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إذا تكلم كأنه عزلاء</w:t>
      </w:r>
      <w:r>
        <w:rPr>
          <w:rStyle w:val="FootnoteAnchor"/>
          <w:rtl w:val="true"/>
        </w:rPr>
        <w:footnoteReference w:id="1590"/>
      </w:r>
      <w:r>
        <w:rPr>
          <w:rFonts w:ascii="IRNazanin" w:hAnsi="IRNazanin" w:eastAsia="IRNazanin"/>
          <w:color w:val="111111"/>
          <w:sz w:val="28"/>
          <w:sz w:val="28"/>
          <w:szCs w:val="28"/>
          <w:rtl w:val="true"/>
          <w:lang w:bidi="fa-IR"/>
        </w:rPr>
        <w:t>فتح فاها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القسم بن السّمرقندي، أنا أبو بكر بن الطبري، أنا أبو الحسين بن الفضل، أنا عبد اللّه بن جعفر، نا يعقوب</w:t>
      </w:r>
      <w:r>
        <w:rPr>
          <w:rStyle w:val="FootnoteAnchor"/>
          <w:rtl w:val="true"/>
        </w:rPr>
        <w:footnoteReference w:id="1591"/>
      </w:r>
      <w:r>
        <w:rPr>
          <w:rFonts w:ascii="Amiri" w:hAnsi="Amiri" w:eastAsia="Amiri" w:cs="Amiri"/>
          <w:color w:val="111111"/>
          <w:sz w:val="28"/>
          <w:sz w:val="28"/>
          <w:szCs w:val="28"/>
          <w:rtl w:val="true"/>
          <w:lang w:bidi="ar-SA"/>
        </w:rPr>
        <w:t>، نا ابن نمير، نا عيسى بن يونس،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الشعبي و كان عربيا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Style w:val="FootnoteAnchor"/>
          <w:rtl w:val="true"/>
        </w:rPr>
        <w:footnoteReference w:id="1592"/>
      </w:r>
      <w:r>
        <w:rPr>
          <w:rFonts w:ascii="Amiri" w:hAnsi="Amiri" w:eastAsia="Amiri" w:cs="Amiri"/>
          <w:color w:val="111111"/>
          <w:sz w:val="28"/>
          <w:sz w:val="28"/>
          <w:szCs w:val="28"/>
          <w:rtl w:val="true"/>
          <w:lang w:bidi="ar-SA"/>
        </w:rPr>
        <w:t>، نا أبو بكر،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إذا رآني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شرطة اللّه قعي فطيري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تطير حبّة الشعير</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Style w:val="FootnoteAnchor"/>
          <w:rtl w:val="true"/>
        </w:rPr>
        <w:footnoteReference w:id="1593"/>
      </w:r>
      <w:r>
        <w:rPr>
          <w:rFonts w:ascii="Amiri" w:hAnsi="Amiri" w:eastAsia="Amiri" w:cs="Amiri"/>
          <w:color w:val="111111"/>
          <w:sz w:val="28"/>
          <w:sz w:val="28"/>
          <w:szCs w:val="28"/>
          <w:rtl w:val="true"/>
          <w:lang w:bidi="ar-SA"/>
        </w:rPr>
        <w:t xml:space="preserve">ذكر شيئا سقط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الحديث،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قراء أهل زمان أغلظ رقابا، و لا أرقّ ثيابا منهم، و كان يجالس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 يخرج إلى السّوق في الحاجة فيمر بالمسجد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فأصلّي ركعتين ثم أخرج فأقضي حاجتي، فيرى الشعبي يحدث فيجلس إليه حتى تفوته حاجته و يفترق السّوق، فكان هذا الرجل يقول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مبطل الحاجات، أي مبطل الحاجات، و كان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عقلك مع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هذا الرجل زيد بن إياس</w:t>
      </w:r>
      <w:r>
        <w:rPr>
          <w:rStyle w:val="FootnoteAnchor"/>
          <w:rtl w:val="true"/>
        </w:rPr>
        <w:footnoteReference w:id="1594"/>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w:t>
      </w:r>
      <w:r>
        <w:rPr>
          <w:rStyle w:val="FootnoteAnchor"/>
          <w:rtl w:val="true"/>
        </w:rPr>
        <w:footnoteReference w:id="1595"/>
      </w:r>
      <w:r>
        <w:rPr>
          <w:rFonts w:ascii="Amiri" w:hAnsi="Amiri" w:eastAsia="Amiri" w:cs="Amiri"/>
          <w:color w:val="111111"/>
          <w:sz w:val="28"/>
          <w:sz w:val="28"/>
          <w:szCs w:val="28"/>
          <w:rtl w:val="true"/>
          <w:lang w:bidi="ar-SA"/>
        </w:rPr>
        <w:t>، نا محمّد بن عبد اللّه بن نمير، نا ابن إدريس، عن مالك بن مغول، عن زيد بن إياس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عقلك مع أخيك،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قوما أعظم رقابا و لا أرق ثيابا و لا آكل لطعام</w:t>
      </w:r>
      <w:r>
        <w:rPr>
          <w:rStyle w:val="FootnoteAnchor"/>
          <w:rtl w:val="true"/>
        </w:rPr>
        <w:footnoteReference w:id="1596"/>
      </w:r>
      <w:r>
        <w:rPr>
          <w:rFonts w:ascii="Amiri" w:hAnsi="Amiri" w:eastAsia="Amiri" w:cs="Amiri"/>
          <w:color w:val="111111"/>
          <w:sz w:val="28"/>
          <w:sz w:val="28"/>
          <w:szCs w:val="28"/>
          <w:rtl w:val="true"/>
          <w:lang w:bidi="ar-SA"/>
        </w:rPr>
        <w:t>من قرّاء هذا الزمان، فكان إذا مر بالشعبي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مبطل الحاجات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ناولني إياه و قرأ علي إسناده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الجازري، أنا المعافا بن زكريا</w:t>
      </w:r>
      <w:r>
        <w:rPr>
          <w:rStyle w:val="FootnoteAnchor"/>
          <w:rtl w:val="true"/>
        </w:rPr>
        <w:footnoteReference w:id="1597"/>
      </w:r>
      <w:r>
        <w:rPr>
          <w:rFonts w:ascii="IRNazanin" w:hAnsi="IRNazanin" w:eastAsia="IRNazanin"/>
          <w:color w:val="111111"/>
          <w:sz w:val="28"/>
          <w:sz w:val="28"/>
          <w:szCs w:val="28"/>
          <w:rtl w:val="true"/>
          <w:lang w:bidi="fa-IR"/>
        </w:rPr>
        <w:t xml:space="preserve">، نا محمّد بن الحسن بن </w:t>
      </w:r>
    </w:p>
    <w:p>
      <w:pPr>
        <w:pStyle w:val="BookText"/>
        <w:rPr/>
      </w:pPr>
      <w:r>
        <w:rPr>
          <w:rFonts w:ascii="Amiri" w:hAnsi="Amiri" w:eastAsia="Amiri" w:cs="Amiri"/>
          <w:color w:val="111111"/>
          <w:sz w:val="28"/>
          <w:sz w:val="28"/>
          <w:szCs w:val="28"/>
          <w:rtl w:val="true"/>
          <w:lang w:bidi="ar-SA"/>
        </w:rPr>
        <w:t>دريد، أنا عبد الأول بن مزيد السّعدي، حدّثني أبو عدنان، عن الهيثم بن عدي، عن ابن عياش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الشعبي إذا ابتدأ في حديث أحببت أن لا يقطعه من 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ليتحدث يوما عنده خنيس</w:t>
      </w:r>
      <w:r>
        <w:rPr>
          <w:rStyle w:val="FootnoteAnchor"/>
          <w:rtl w:val="true"/>
        </w:rPr>
        <w:footnoteReference w:id="1598"/>
      </w:r>
      <w:r>
        <w:rPr>
          <w:rFonts w:ascii="Amiri" w:hAnsi="Amiri" w:eastAsia="Amiri" w:cs="Amiri"/>
          <w:color w:val="111111"/>
          <w:sz w:val="28"/>
          <w:sz w:val="28"/>
          <w:szCs w:val="28"/>
          <w:rtl w:val="true"/>
          <w:lang w:bidi="ar-SA"/>
        </w:rPr>
        <w:t>العلاّك،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خنيس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إليّ الفقيه يكون جيد الكلام،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خنيس العلاّك،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خنيس‌؟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العلك،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خنيس ما أحوجك إلى محدرج شديد الإحصاد لين المهزّة، قد أخذ من عجب ذنب عود إلى مغرز عنقه فيوضع منك على مثل ذلك الموضع، فيكثر له رقصاتك من غير جذل،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لنا فيه أرب و لك فيه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محدرج أي سوط محكم جيد الفتل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زيادا أن يكون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أداهيم سودا أو محدرجة سمرا</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الإحصاد، أي قد أحكم و اشتد،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w:t>
      </w:r>
      <w:r>
        <w:rPr>
          <w:rStyle w:val="FootnoteAnchor"/>
          <w:rtl w:val="true"/>
        </w:rPr>
        <w:footnoteReference w:id="1600"/>
      </w:r>
      <w:r>
        <w:rPr>
          <w:rFonts w:ascii="Amiri" w:hAnsi="Amiri" w:eastAsia="Amiri" w:cs="Amiri"/>
          <w:color w:val="111111"/>
          <w:sz w:val="28"/>
          <w:sz w:val="28"/>
          <w:szCs w:val="28"/>
          <w:rtl w:val="true"/>
          <w:lang w:bidi="ar-SA"/>
        </w:rPr>
        <w:t>محصّد أي موثق،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المهزّة يصفه بالتثني إذا هزّ كما قال الشاعر يصف رمحا</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تقاك بكعب واحد و 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إذا ما هزّ بالكف يعسل</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 عجب ذنب عود، فإن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المسنّ، و عجب الذنب أصله، و هو العصعص، و يقال له القحقح</w:t>
      </w:r>
      <w:r>
        <w:rPr>
          <w:rStyle w:val="FootnoteAnchor"/>
          <w:rtl w:val="true"/>
        </w:rPr>
        <w:footnoteReference w:id="1602"/>
      </w:r>
      <w:r>
        <w:rPr>
          <w:rFonts w:ascii="Amiri" w:hAnsi="Amiri" w:eastAsia="Amiri" w:cs="Amiri"/>
          <w:color w:val="111111"/>
          <w:sz w:val="28"/>
          <w:sz w:val="28"/>
          <w:szCs w:val="28"/>
          <w:rtl w:val="true"/>
          <w:lang w:bidi="ar-SA"/>
        </w:rPr>
        <w:t>، و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يبلى من ابن آدم كل شيء إلاّ عجب الذنب، فإنه منه ركّب و بدئ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خبر الشعبي هذا من طريق آخر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في صفة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صليف العنق إلى عجب الذنب، و صليف العنق صفحته،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w:t>
      </w:r>
      <w:r>
        <w:rPr>
          <w:rStyle w:val="FootnoteAnchor"/>
          <w:rtl w:val="true"/>
        </w:rPr>
        <w:footnoteReference w:id="1603"/>
      </w:r>
      <w:r>
        <w:rPr>
          <w:rFonts w:ascii="Amiri" w:hAnsi="Amiri" w:eastAsia="Amiri" w:cs="Amiri"/>
          <w:color w:val="111111"/>
          <w:sz w:val="28"/>
          <w:sz w:val="28"/>
          <w:szCs w:val="28"/>
          <w:rtl w:val="true"/>
          <w:lang w:bidi="ar-SA"/>
        </w:rPr>
        <w:t xml:space="preserve">الذنب في هذا بالميم و هذا مما تعاقبت فيه الباء و الميم </w:t>
      </w:r>
    </w:p>
    <w:p>
      <w:pPr>
        <w:pStyle w:val="BookText"/>
        <w:rPr/>
      </w:pP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ركمه سوء و ركبه، و ضربة لازب و لازم في حروف كثيرة،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خَلَقْنٰاهُمْ مِنْ طِينٍ لاٰزِبٍ </w:t>
      </w:r>
      <w:r>
        <w:rPr>
          <w:rStyle w:val="FootnoteAnchor"/>
          <w:rtl w:val="true"/>
        </w:rPr>
        <w:footnoteReference w:id="1604"/>
      </w:r>
      <w:r>
        <w:rPr>
          <w:rFonts w:ascii="Amiri" w:hAnsi="Amiri" w:eastAsia="Amiri" w:cs="Amiri"/>
          <w:color w:val="111111"/>
          <w:sz w:val="28"/>
          <w:sz w:val="28"/>
          <w:szCs w:val="28"/>
          <w:rtl w:val="true"/>
          <w:lang w:bidi="ar-SA"/>
        </w:rPr>
        <w:t>و من اللاّزب قول نابغة بني ذبيان</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يحسبون الخير لا شرّ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يحسبون الشرّ ضربة لازب</w:t>
      </w:r>
    </w:p>
    <w:p>
      <w:pPr>
        <w:pStyle w:val="BookText"/>
        <w:rPr/>
      </w:pPr>
      <w:r>
        <w:rPr>
          <w:rFonts w:ascii="Amiri" w:hAnsi="Amiri" w:eastAsia="Amiri" w:cs="Amiri"/>
          <w:color w:val="111111"/>
          <w:sz w:val="28"/>
          <w:sz w:val="28"/>
          <w:szCs w:val="28"/>
          <w:rtl w:val="true"/>
          <w:lang w:bidi="ar-SA"/>
        </w:rPr>
        <w:t>قال كثيّر في الميم</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ورق الدنيا بباق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حدثان الدهر ضربة لازم</w:t>
      </w:r>
    </w:p>
    <w:p>
      <w:pPr>
        <w:pStyle w:val="BookText"/>
        <w:rPr/>
      </w:pPr>
      <w:r>
        <w:rPr>
          <w:rFonts w:ascii="Amiri" w:hAnsi="Amiri" w:eastAsia="Amiri" w:cs="Amiri"/>
          <w:color w:val="111111"/>
          <w:sz w:val="28"/>
          <w:sz w:val="28"/>
          <w:szCs w:val="28"/>
          <w:rtl w:val="true"/>
          <w:lang w:bidi="ar-SA"/>
        </w:rPr>
        <w:t>و في هذا لغة أخرى و هي لاتب بالتاء و الباء، و هي لغة في قيس، و أنشد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صداع و توهيم العظام و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غثي مع الأحشاء في الجوف لاتب</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جذل، فالجذل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جذل الرجل يجذل جذلا إذا سرّ و فرح، فأمّا الجذل بالإسكان فهو العود المنتصب و 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 و جذل قال ذو الرمة</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الحرباء فيها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الجذل إلاّ أنه لا يكبّر</w:t>
      </w:r>
    </w:p>
    <w:p>
      <w:pPr>
        <w:pStyle w:val="BookText"/>
        <w:rPr/>
      </w:pPr>
      <w:r>
        <w:rPr>
          <w:rFonts w:ascii="Amiri" w:hAnsi="Amiri" w:eastAsia="Amiri" w:cs="Amiri"/>
          <w:color w:val="111111"/>
          <w:sz w:val="28"/>
          <w:sz w:val="28"/>
          <w:szCs w:val="28"/>
          <w:rtl w:val="true"/>
          <w:lang w:bidi="ar-SA"/>
        </w:rPr>
        <w:t xml:space="preserve">إذا حوّل الظلّ العشيّ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و في قرن الضحا يتبصّر</w:t>
      </w:r>
    </w:p>
    <w:p>
      <w:pPr>
        <w:pStyle w:val="BookText"/>
        <w:rPr/>
      </w:pPr>
      <w:r>
        <w:rPr>
          <w:rFonts w:ascii="Amiri" w:hAnsi="Amiri" w:eastAsia="Amiri" w:cs="Amiri"/>
          <w:color w:val="111111"/>
          <w:sz w:val="28"/>
          <w:sz w:val="28"/>
          <w:szCs w:val="28"/>
          <w:rtl w:val="true"/>
          <w:lang w:bidi="ar-SA"/>
        </w:rPr>
        <w:t>و الحرباء دابّة، يقال للأنثى منها أم حبين، و هو يقف على العود مستقبل الشمس يدور معها حيث دارت، و قد اختلف في علة هذا،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دابة مقرورة تتبع الشمس لتستدفئ بها،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تستضرّ بالشمس فتتقيه برأسها لأنه أقوى ما فيها، و القول الأول أشبه القولين بالصّواب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لنا فيه أرب أي حاجة قال ذو الرمة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الهمّ عين أثال ما ينازعه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لسواها مورد أرب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لأستحسن قول أبي نواس</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ينقضي 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لا يفتر الطّلب</w:t>
      </w:r>
    </w:p>
    <w:p>
      <w:pPr>
        <w:pStyle w:val="BookText"/>
        <w:rPr/>
      </w:pPr>
      <w:r>
        <w:rPr>
          <w:rFonts w:ascii="Amiri" w:hAnsi="Amiri" w:eastAsia="Amiri" w:cs="Amiri"/>
          <w:color w:val="111111"/>
          <w:sz w:val="28"/>
          <w:sz w:val="28"/>
          <w:szCs w:val="28"/>
          <w:rtl w:val="true"/>
          <w:lang w:bidi="ar-SA"/>
        </w:rPr>
        <w:t>و هذا من أفصح كلام و أصحه، و أعذبه و للّه در السّابق إلى أصل هذا المعنى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حاجة ما بقي</w:t>
      </w:r>
      <w:r>
        <w:rPr>
          <w:rStyle w:val="FootnoteAnchor"/>
          <w:rtl w:val="true"/>
        </w:rPr>
        <w:footnoteReference w:id="1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روينا عن الشعبي من وجه آخر أنه أجاب خنيسا عن قوله هذا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الأمر، و هذا جواب حسن بليغ مختصر، و إن كان لما أتت به هذه الرواية موقعها من الحسن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أبو القاسم بن بشران، أنا أبو علي بن الصّواف، نا محمّد بن عثمان بن أبي شيبة، نا محمّد بن العلاء، نا يحيى بن زكريا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مجلس الشعبي في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مجلس معلوم، و لكن كان إذا رأى قوما جلس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613"/>
      </w:r>
      <w:r>
        <w:rPr>
          <w:rFonts w:ascii="Amiri" w:hAnsi="Amiri" w:eastAsia="Amiri" w:cs="Amiri"/>
          <w:color w:val="111111"/>
          <w:sz w:val="28"/>
          <w:sz w:val="28"/>
          <w:szCs w:val="28"/>
          <w:rtl w:val="true"/>
          <w:lang w:bidi="ar-SA"/>
        </w:rPr>
        <w:t>، أنا خلف بن تميم، 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الشعبي كان لا يقوم من مجلسه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 الدّين كما شرع، و أشهد أن الإسلام كما وصف، و أشهد أنّ الكتاب كما أنزل، و أن القرآن كما حدّث، و أشهد أن اللّه هو الحق المبين، فإذا ذهب لينهض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w:t>
      </w:r>
      <w:r>
        <w:rPr>
          <w:rStyle w:val="FootnoteAnchor"/>
          <w:rtl w:val="true"/>
        </w:rPr>
        <w:footnoteReference w:id="1614"/>
      </w:r>
      <w:r>
        <w:rPr>
          <w:rFonts w:ascii="Amiri" w:hAnsi="Amiri" w:eastAsia="Amiri" w:cs="Amiri"/>
          <w:color w:val="111111"/>
          <w:sz w:val="28"/>
          <w:sz w:val="28"/>
          <w:szCs w:val="28"/>
          <w:rtl w:val="true"/>
          <w:lang w:bidi="ar-SA"/>
        </w:rPr>
        <w:t>محمّدا منا بالسّلام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w:t>
      </w:r>
    </w:p>
    <w:p>
      <w:pPr>
        <w:pStyle w:val="BookText"/>
        <w:rPr/>
      </w:pPr>
      <w:r>
        <w:rPr>
          <w:rFonts w:ascii="Amiri" w:hAnsi="Amiri" w:eastAsia="Amiri" w:cs="Amiri"/>
          <w:color w:val="111111"/>
          <w:sz w:val="28"/>
          <w:sz w:val="28"/>
          <w:szCs w:val="28"/>
          <w:rtl w:val="true"/>
          <w:lang w:bidi="ar-SA"/>
        </w:rPr>
        <w:t>الحسين، أنا عبد اللّه بن جعفر، نا يعقوب</w:t>
      </w:r>
      <w:r>
        <w:rPr>
          <w:rStyle w:val="FootnoteAnchor"/>
          <w:rtl w:val="true"/>
        </w:rPr>
        <w:footnoteReference w:id="1615"/>
      </w:r>
      <w:r>
        <w:rPr>
          <w:rFonts w:ascii="Amiri" w:hAnsi="Amiri" w:eastAsia="Amiri" w:cs="Amiri"/>
          <w:color w:val="111111"/>
          <w:sz w:val="28"/>
          <w:sz w:val="28"/>
          <w:szCs w:val="28"/>
          <w:rtl w:val="true"/>
          <w:lang w:bidi="ar-SA"/>
        </w:rPr>
        <w:t>، نا أبو نعيم،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ضربت مملوكا لي قطّ، و لا أخذت له 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الأصبهاني، أنا الحسن بن محمّد بن أحمد، أنا أحمد بن محمّد، نا عبد اللّه بن محمّد، حدّثني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الشعبي فشتمه</w:t>
      </w:r>
      <w:r>
        <w:rPr>
          <w:rStyle w:val="FootnoteAnchor"/>
          <w:rtl w:val="true"/>
        </w:rPr>
        <w:footnoteReference w:id="1616"/>
      </w:r>
      <w:r>
        <w:rPr>
          <w:rFonts w:ascii="Amiri" w:hAnsi="Amiri" w:eastAsia="Amiri" w:cs="Amiri"/>
          <w:color w:val="111111"/>
          <w:sz w:val="28"/>
          <w:sz w:val="28"/>
          <w:szCs w:val="28"/>
          <w:rtl w:val="true"/>
          <w:lang w:bidi="ar-SA"/>
        </w:rPr>
        <w:t>في ملأ من الناس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فغفر اللّه لك، و إن كنت صادقا فغفر اللّه لي، كذا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غالب شجاع بن فارس في كتابه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 اللّه بن أخي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حدّثني أبو صالح المروزي</w:t>
      </w:r>
      <w:r>
        <w:rPr>
          <w:rStyle w:val="FootnoteAnchor"/>
          <w:rtl w:val="true"/>
        </w:rPr>
        <w:footnoteReference w:id="16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وهب محمّد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الشعبي فشتمه في ملأ من الناس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فغفر اللّه لك، و إن كنت صادقا فغفر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سلمة بن بلال،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يحصى، فخذ من كل شيء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تكفّ</w:t>
      </w:r>
      <w:r>
        <w:rPr>
          <w:rStyle w:val="FootnoteAnchor"/>
          <w:rtl w:val="true"/>
        </w:rPr>
        <w:footnoteReference w:id="1618"/>
      </w:r>
      <w:r>
        <w:rPr>
          <w:rFonts w:ascii="Amiri" w:hAnsi="Amiri" w:eastAsia="Amiri" w:cs="Amiri"/>
          <w:color w:val="111111"/>
          <w:sz w:val="28"/>
          <w:sz w:val="28"/>
          <w:szCs w:val="28"/>
          <w:rtl w:val="true"/>
          <w:lang w:bidi="ar-SA"/>
        </w:rPr>
        <w:t>أذاك عن الجار، و لكن حسن الجوار أن تصبر على أذى الجار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عبد اللّه محمّد بن علي الأنماطي، أنا أبو الفرج محمّد بن فارس الغوري، أنا محمّد بن جعفر العسكري، نا عبد اللّه بن محمّد، حدّثني هاشم بن أبي هاشم، أنا عبد العظيم بن حبيب الفهري</w:t>
      </w:r>
      <w:r>
        <w:rPr>
          <w:rStyle w:val="FootnoteAnchor"/>
          <w:rtl w:val="true"/>
        </w:rPr>
        <w:footnoteReference w:id="1619"/>
      </w:r>
      <w:r>
        <w:rPr>
          <w:rFonts w:ascii="Amiri" w:hAnsi="Amiri" w:eastAsia="Amiri" w:cs="Amiri"/>
          <w:color w:val="111111"/>
          <w:sz w:val="28"/>
          <w:sz w:val="28"/>
          <w:szCs w:val="28"/>
          <w:rtl w:val="true"/>
          <w:lang w:bidi="ar-SA"/>
        </w:rPr>
        <w:t xml:space="preserve">، نا عيسى بن </w:t>
      </w:r>
    </w:p>
    <w:p>
      <w:pPr>
        <w:pStyle w:val="BookText"/>
        <w:rPr/>
      </w:pPr>
      <w:r>
        <w:rPr>
          <w:rFonts w:ascii="Amiri" w:hAnsi="Amiri" w:eastAsia="Amiri" w:cs="Amiri"/>
          <w:color w:val="111111"/>
          <w:sz w:val="28"/>
          <w:sz w:val="28"/>
          <w:szCs w:val="28"/>
          <w:rtl w:val="true"/>
          <w:lang w:bidi="ar-SA"/>
        </w:rPr>
        <w:t>المسيّب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علم بلا عقل، و 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مثل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أنا عبد الكريم بن الحسن، أنا أبو الحسين بن بشران، أنا أحمد بن محمّد بن جعفر الجوزي، نا أبو بكر بن أبي الدنيا، نا يعقوب بن إسماعيل بن حمّاد، نا عبد الرّحمن بن مهدي، نا حمّاد بن سلمة، عن عامر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العلم حلم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بنت عبد القادر بن أحمد بن الحسن بن السّماك،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أحمد بن يعقوب بن قفرجل، أنا جدي أبو بكر محمّد بن عبيد اللّه بن الفضل بن قفرجل، نا محمّد بن الهيثم الأنماطي، نا أحمد بن يحيى الحلواني، نا الحسن بن حمّاد الورّاق، نا محمّد بن الحسن بن أبي يزيد، عن مسعر،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من أولع الناس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الأحلام في حين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الأحلام في حين الغضب</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أخبرنا أبو الفتح أحمد بن محمّد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عنه، أنا أبو عبد اللّه سفيان بن محمّد بن الحسن، نا أبو حفص بن شاهين، نا أحمد بن علي بن العلاء، نا محمود بن خداش، نا محمّد بن الحسن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مسعر، عن محمّد بن جحادة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الشعبي أولع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الأحلام في حال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الأحلام في حال الغضب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 بن الحسن بن محمّد، أنا أبو القاسم علي بن محمّد، أنا أبو الحسن عبد الرّحمن بن محمّد الجوبري</w:t>
      </w:r>
      <w:r>
        <w:rPr>
          <w:rStyle w:val="FootnoteAnchor"/>
          <w:rtl w:val="true"/>
        </w:rPr>
        <w:footnoteReference w:id="1621"/>
      </w:r>
      <w:r>
        <w:rPr>
          <w:rFonts w:ascii="Amiri" w:hAnsi="Amiri" w:eastAsia="Amiri" w:cs="Amiri"/>
          <w:color w:val="111111"/>
          <w:sz w:val="28"/>
          <w:sz w:val="28"/>
          <w:szCs w:val="28"/>
          <w:rtl w:val="true"/>
          <w:lang w:bidi="ar-SA"/>
        </w:rPr>
        <w:t>، أنا علي بن يعقوب بن أبي العقب، نا القاسم بن موسى الأشيب، نا الحجّاج بن حمزة، نا محمّد بن حسن المروزي، أنا ابن المبارك، نا رجل عن سفيان، عن محمّد بن جحادة،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يتمثل بهذا </w:t>
      </w:r>
    </w:p>
    <w:p>
      <w:pPr>
        <w:pStyle w:val="BookText"/>
        <w:rPr/>
      </w:pPr>
      <w:r>
        <w:rPr>
          <w:rFonts w:ascii="Amiri" w:hAnsi="Amiri" w:eastAsia="Amiri" w:cs="Amiri"/>
          <w:color w:val="111111"/>
          <w:sz w:val="28"/>
          <w:sz w:val="28"/>
          <w:szCs w:val="28"/>
          <w:rtl w:val="true"/>
          <w:lang w:bidi="ar-SA"/>
        </w:rPr>
        <w:t>البيت من كلام ابن</w:t>
      </w:r>
      <w:r>
        <w:rPr>
          <w:rStyle w:val="FootnoteAnchor"/>
          <w:rtl w:val="true"/>
        </w:rPr>
        <w:footnoteReference w:id="1622"/>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المرزفي، نا محمّد بن علي بن المهتدي، أنا محمّد بن عبد اللّه بن أحمد، نا محمّد بن سعيد بن عبد الرّحمن القشيري</w:t>
      </w:r>
      <w:r>
        <w:rPr>
          <w:rStyle w:val="FootnoteAnchor"/>
          <w:rtl w:val="true"/>
        </w:rPr>
        <w:footnoteReference w:id="1623"/>
      </w:r>
      <w:r>
        <w:rPr>
          <w:rFonts w:ascii="Amiri" w:hAnsi="Amiri" w:eastAsia="Amiri" w:cs="Amiri"/>
          <w:color w:val="111111"/>
          <w:sz w:val="28"/>
          <w:sz w:val="28"/>
          <w:szCs w:val="28"/>
          <w:rtl w:val="true"/>
          <w:lang w:bidi="ar-SA"/>
        </w:rPr>
        <w:t xml:space="preserve">، نا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بن عبد الحميد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كثيرا ما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الأحلام في حين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الأحلام في حين الغضب</w:t>
      </w:r>
    </w:p>
    <w:p>
      <w:pPr>
        <w:pStyle w:val="BookText"/>
        <w:rPr/>
      </w:pPr>
      <w:r>
        <w:rPr>
          <w:rFonts w:ascii="Amiri" w:hAnsi="Amiri" w:eastAsia="Amiri" w:cs="Amiri"/>
          <w:color w:val="111111"/>
          <w:sz w:val="28"/>
          <w:sz w:val="28"/>
          <w:szCs w:val="28"/>
          <w:rtl w:val="true"/>
          <w:lang w:bidi="ar-SA"/>
        </w:rPr>
        <w:t xml:space="preserve">أصدق القوم إذا لاقيتهم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الفضّة منهم و الذّهب</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أنا علي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إسحاق المادرائي</w:t>
      </w:r>
      <w:r>
        <w:rPr>
          <w:rStyle w:val="FootnoteAnchor"/>
          <w:rtl w:val="true"/>
        </w:rPr>
        <w:footnoteReference w:id="1624"/>
      </w:r>
      <w:r>
        <w:rPr>
          <w:rFonts w:ascii="Amiri" w:hAnsi="Amiri" w:eastAsia="Amiri" w:cs="Amiri"/>
          <w:color w:val="111111"/>
          <w:sz w:val="28"/>
          <w:sz w:val="28"/>
          <w:szCs w:val="28"/>
          <w:rtl w:val="true"/>
          <w:lang w:bidi="ar-SA"/>
        </w:rPr>
        <w:t>، نا أبو قلابة، حدّثني علي بن الجعد، نا أبو يعلى أخو يزيد بن هارون،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يحدث و رجل خلفه يغتابه فانبعث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مريا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أخبرنا أبو الحسن علي بن محمّد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أحمد بن إبراهيم الكندي، أنا محمّد بن جعفر الخرائطي، نا عباس الدوري، عن أزهر السّمان، عن ابن عون، 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قلت كما قال كثيّر عزّة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هنيا مريا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بكر بن أبي الدنيا، نا محمّد بن يونس،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رجل الشعبيّ كلاما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فغفر اللّه لي، و إن كنت كاذبا فغفر اللّه لك،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هنيا مريا</w:t>
      </w:r>
      <w:r>
        <w:rPr>
          <w:rStyle w:val="FootnoteAnchor"/>
          <w:rtl w:val="true"/>
        </w:rPr>
        <w:footnoteReference w:id="1627"/>
      </w:r>
      <w:r>
        <w:rPr>
          <w:rFonts w:ascii="Amiri" w:hAnsi="Amiri" w:eastAsia="Amiri" w:cs="Amiri"/>
          <w:color w:val="111111"/>
          <w:sz w:val="28"/>
          <w:sz w:val="28"/>
          <w:szCs w:val="28"/>
          <w:rtl w:val="true"/>
          <w:lang w:bidi="ar-SA"/>
        </w:rPr>
        <w:t xml:space="preserve">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عمارة بن وثيمة، نا محمّد بن يزيد العدوي، عن النّضر بن إسماعيل، عن عمرو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الشعبي على ابن عمّ له، فخلا به في بيته، و دخل ابن عمّ الشعبي و بينهما تباعد فجعل يقع في الشعبي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هنيا مريا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اعذرني فو اللّه لا أعود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المقرئ، نا محمّد بن موسى بن علي بن عيسى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البختري، نا حسين بن علي، عن عبد الملك 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الشعبي إلى رجلين على مجمع طريقين يغتابانه و يقعان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هنيا مريا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أبي الصّقر، أنا إسماعيل بن عبد الرّحمن بن عمر بن النحاس، نا القاضي أبو طاهر محمّد بن أحمد بن عبد اللّه بن نصر، نا محمّد بن الحسن الأزدي، نا أبو حاتم،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عبيدة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أبغني رجلا جامعا للعلم و الفقه، عاقلا لبيبا فاضلا في أخلاقه و مروءته يكون مع ولده، فلما أتاه الكتاب بعث إليه بعامر الشعبي، فقدم عليه رجل الغالب عليه الفقه و الورع، فكأنّ عبد الملك لم ينبسط له، فكان يختلف فيسلّم </w:t>
      </w:r>
    </w:p>
    <w:p>
      <w:pPr>
        <w:pStyle w:val="BookText"/>
        <w:rPr/>
      </w:pPr>
      <w:r>
        <w:rPr>
          <w:rFonts w:ascii="Amiri" w:hAnsi="Amiri" w:eastAsia="Amiri" w:cs="Amiri"/>
          <w:color w:val="111111"/>
          <w:sz w:val="28"/>
          <w:sz w:val="28"/>
          <w:szCs w:val="28"/>
          <w:rtl w:val="true"/>
          <w:lang w:bidi="ar-SA"/>
        </w:rPr>
        <w:t>و يجلس لا يسأله عن شيء، حتى دخل الوليد يوما على أبيه، فجلس، و دخل عامر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الوليد بن عبد الملك،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قال النابغة يوم ملك النعمان بن الحارث</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 xml:space="preserve">للحارث الأكبر، و الحارث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الأعرج خير الأنام</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للحارث الأكبر و الحارثالأصغر و الأعرج خير الأنام</w:t>
      </w:r>
    </w:p>
    <w:p>
      <w:pPr>
        <w:pStyle w:val="BookText"/>
        <w:rPr/>
      </w:pPr>
      <w:r>
        <w:rPr>
          <w:rFonts w:ascii="Amiri" w:hAnsi="Amiri" w:eastAsia="Amiri" w:cs="Amiri"/>
          <w:color w:val="111111"/>
          <w:sz w:val="28"/>
          <w:sz w:val="28"/>
          <w:szCs w:val="28"/>
          <w:rtl w:val="true"/>
          <w:lang w:bidi="ar-SA"/>
        </w:rPr>
        <w:t xml:space="preserve">ثم لهند، و لهند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الخيرات منه إمام</w:t>
      </w:r>
    </w:p>
    <w:p>
      <w:pPr>
        <w:pStyle w:val="BookText"/>
        <w:rPr/>
      </w:pPr>
      <w:r>
        <w:rPr>
          <w:rFonts w:ascii="Amiri" w:hAnsi="Amiri" w:eastAsia="Amiri" w:cs="Amiri"/>
          <w:color w:val="111111"/>
          <w:sz w:val="28"/>
          <w:sz w:val="28"/>
          <w:szCs w:val="28"/>
          <w:rtl w:val="true"/>
          <w:lang w:bidi="ar-SA"/>
        </w:rPr>
        <w:t>ستّة أملاك هم ما هم</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خمسة آبائهم ما 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p>
    <w:p>
      <w:pPr>
        <w:pStyle w:val="BookText"/>
        <w:rPr/>
      </w:pPr>
      <w:r>
        <w:rPr>
          <w:rFonts w:ascii="Amiri" w:hAnsi="Amiri" w:eastAsia="Amiri" w:cs="Amiri"/>
          <w:color w:val="111111"/>
          <w:sz w:val="28"/>
          <w:sz w:val="28"/>
          <w:szCs w:val="28"/>
          <w:rtl w:val="true"/>
          <w:lang w:bidi="ar-SA"/>
        </w:rPr>
        <w:t>فانبسط عبد الملك بعد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نا محمّد بن جعفر التميمي، أنا أبو بكر الخياط، نا المبرّد، عن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الملك بن مروان ففاتحني ضروبا من العلم، فأخذت منها بحظ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Style w:val="FootnoteAnchor"/>
          <w:rtl w:val="true"/>
        </w:rPr>
        <w:footnoteReference w:id="1633"/>
      </w:r>
      <w:r>
        <w:rPr>
          <w:rFonts w:ascii="Amiri" w:hAnsi="Amiri" w:eastAsia="Amiri" w:cs="Amiri"/>
          <w:color w:val="111111"/>
          <w:sz w:val="28"/>
          <w:sz w:val="28"/>
          <w:szCs w:val="28"/>
          <w:rtl w:val="true"/>
          <w:lang w:bidi="ar-SA"/>
        </w:rPr>
        <w:t>يا شعبي دالية لبني تميم، فأنشدته سبعين دالية لبني تميم حتى انتهيت إلى قصيدة الأسود بن يعفر التي يقول فيها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نزلوا بأنقرة يسيل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يجيء من أطواد</w:t>
      </w:r>
      <w:r>
        <w:rPr>
          <w:rStyle w:val="FootnoteAnchor"/>
          <w:rtl w:val="true"/>
        </w:rPr>
        <w:footnoteReference w:id="163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إنّك لكنف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جعفر، نا أحمد بن السّري، حدّثني أبو الحسن السّجزي،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الجوزجاني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الشعبي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لقد وخمت من كل شيء إلاّ في الحديث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إنّ الحديث ذو</w:t>
      </w:r>
      <w:r>
        <w:rPr>
          <w:rStyle w:val="FootnoteAnchor"/>
          <w:rtl w:val="true"/>
        </w:rPr>
        <w:footnoteReference w:id="1636"/>
      </w:r>
      <w:r>
        <w:rPr>
          <w:rFonts w:ascii="Amiri" w:hAnsi="Amiri" w:eastAsia="Amiri" w:cs="Amiri"/>
          <w:color w:val="111111"/>
          <w:sz w:val="28"/>
          <w:sz w:val="28"/>
          <w:szCs w:val="28"/>
          <w:rtl w:val="true"/>
          <w:lang w:bidi="ar-SA"/>
        </w:rPr>
        <w:t>شجون تسلى به الهموم،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العلم ما يقربك من الجنة، و يباعدك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يعرّفك عواقب رشدك و مواقع غيّك</w:t>
      </w:r>
      <w:r>
        <w:rPr>
          <w:rStyle w:val="FootnoteAnchor"/>
          <w:rtl w:val="true"/>
        </w:rPr>
        <w:footnoteReference w:id="16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يعرف الرجل كمال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حافظا للسانه، مداريا لأهل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على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خيرون، أنا أبو بكر الخطيب</w:t>
      </w:r>
      <w:r>
        <w:rPr>
          <w:rStyle w:val="FootnoteAnchor"/>
          <w:rtl w:val="true"/>
        </w:rPr>
        <w:footnoteReference w:id="1638"/>
      </w:r>
      <w:r>
        <w:rPr>
          <w:rFonts w:ascii="Amiri" w:hAnsi="Amiri" w:eastAsia="Amiri" w:cs="Amiri"/>
          <w:color w:val="111111"/>
          <w:sz w:val="28"/>
          <w:sz w:val="28"/>
          <w:szCs w:val="28"/>
          <w:rtl w:val="true"/>
          <w:lang w:bidi="ar-SA"/>
        </w:rPr>
        <w:t>، أنا أبو عبد اللّه محمّد بن عبد الواحد، أنا محمّد بن العباس، أنا أحمد بن محمّد بن عيسى المكي، أنا محمّد بن القاسم بن خلاّد، نا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عبد الملك بن مروان الشعبي إلى ملك الروم، فلما انصرف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أ تدري ما كتب به إليّ ملك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كتب به إلى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العجب لأهل ديانتك كيف لم يستخلفوا رسولك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لأنه رآني و لم ير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عبد الواحد بن علي البزّاز</w:t>
      </w:r>
      <w:r>
        <w:rPr>
          <w:rStyle w:val="FootnoteAnchor"/>
          <w:rtl w:val="true"/>
        </w:rPr>
        <w:footnoteReference w:id="1640"/>
      </w:r>
      <w:r>
        <w:rPr>
          <w:rFonts w:ascii="Amiri" w:hAnsi="Amiri" w:eastAsia="Amiri" w:cs="Amiri"/>
          <w:color w:val="111111"/>
          <w:sz w:val="28"/>
          <w:sz w:val="28"/>
          <w:szCs w:val="28"/>
          <w:rtl w:val="true"/>
          <w:lang w:bidi="ar-SA"/>
        </w:rPr>
        <w:t xml:space="preserve">، أنا القاضي أبو سعيد الحسن بن عبد اللّه بن المرزبان السّيرافي، أنا محمّد بن الحسن بن دريد،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أخي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عبد الملك بن مروان الشعبي إلى ملك الروم في بعض الأمر، فاستكثر الشعبي،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بيت الملك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الرجوع إلى عبد الملك حمّله رقعة لطيفة،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صاحبك فأبلغته جميع ما يحتاج </w:t>
      </w:r>
    </w:p>
    <w:p>
      <w:pPr>
        <w:pStyle w:val="BookText"/>
        <w:rPr/>
      </w:pPr>
      <w:r>
        <w:rPr>
          <w:rFonts w:ascii="Amiri" w:hAnsi="Amiri" w:eastAsia="Amiri" w:cs="Amiri"/>
          <w:color w:val="111111"/>
          <w:sz w:val="28"/>
          <w:sz w:val="28"/>
          <w:szCs w:val="28"/>
          <w:rtl w:val="true"/>
          <w:lang w:bidi="ar-SA"/>
        </w:rPr>
        <w:t>إلى معرفته من ناحيتنا، فادفع إليه هذه الرقعة، فلما صار الشعبي إلى عبد الملك ذكر له ما احتاج إلى ذكره، و نهض من عنده، فلما خرج ذكر الرقعة،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حملني إليك رقعة نسيتها حتى خرجت، و كانت في آخر ما حمّلني فدفعها إليه و نهض، فقرأها عبد الملك فأمر برده،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ما في هذه الرقعة‌؟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عجبت من العرب كيف ملكت غير هذا، أ فتدري لم كتب إليّ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حسدني بك، فأراد أن يغويني</w:t>
      </w:r>
      <w:r>
        <w:rPr>
          <w:rStyle w:val="FootnoteAnchor"/>
          <w:rtl w:val="true"/>
        </w:rPr>
        <w:footnoteReference w:id="1641"/>
      </w:r>
      <w:r>
        <w:rPr>
          <w:rFonts w:ascii="Amiri" w:hAnsi="Amiri" w:eastAsia="Amiri" w:cs="Amiri"/>
          <w:color w:val="111111"/>
          <w:sz w:val="28"/>
          <w:sz w:val="28"/>
          <w:szCs w:val="28"/>
          <w:rtl w:val="true"/>
          <w:lang w:bidi="ar-SA"/>
        </w:rPr>
        <w:t>بقتلك،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رآك يا أمير المؤمنين ما استكثرني، فبلغ ذلك ملك الروم، فذكر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 و اللّه ما أردت إلاّ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محمّد بن الحسين بن الفرّاء، أنا أبو القاسم إسماعيل بن سعيد بن سويد، نا الحسين بن القاسم الكوكبي، نا أبو بكر بن أبي خيثمة، نا محمّد بن يزيد القاضي، حدّثني عمي كثير بن محمّد، نا عبد اللّه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عبد الملك فكنت أحادثه، فما رأيت رجلا أعلم منه، ما حدثته بحديث قط إلاّ زادني فيه، و إن كنت لأحدّثه و في يده اللقمة فيمسكها،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امضها لسبيلها أو ردها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أحبّ إليّ منها، و كنت عنده ذات ليلة فتمطّى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لتذكرني ما قال الشاعر</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و قد جاوزت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عنّي عذار لجامي</w:t>
      </w:r>
    </w:p>
    <w:p>
      <w:pPr>
        <w:pStyle w:val="BookText"/>
        <w:rPr/>
      </w:pPr>
      <w:r>
        <w:rPr>
          <w:rFonts w:ascii="Amiri" w:hAnsi="Amiri" w:eastAsia="Amiri" w:cs="Amiri"/>
          <w:color w:val="111111"/>
          <w:sz w:val="28"/>
          <w:sz w:val="28"/>
          <w:szCs w:val="28"/>
          <w:rtl w:val="true"/>
          <w:lang w:bidi="ar-SA"/>
        </w:rPr>
        <w:t xml:space="preserve">رمتني بنات الدّهر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يرمى و ليس برامي</w:t>
      </w:r>
    </w:p>
    <w:p>
      <w:pPr>
        <w:pStyle w:val="BookText"/>
        <w:rPr/>
      </w:pPr>
      <w:r>
        <w:rPr>
          <w:rFonts w:ascii="Amiri" w:hAnsi="Amiri" w:eastAsia="Amiri" w:cs="Amiri"/>
          <w:color w:val="111111"/>
          <w:sz w:val="28"/>
          <w:sz w:val="28"/>
          <w:szCs w:val="28"/>
          <w:rtl w:val="true"/>
          <w:lang w:bidi="ar-SA"/>
        </w:rPr>
        <w:t xml:space="preserve">فلو أنّ ما أرمى بسهم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أرمى بغير سهام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لكنك كما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لها عن منكبيّ ردائيا</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فعاش حتى بلغ سبعا و سبعين فقال</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أمست تشكّى إليّ النفس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حملتك سبعا بعد سبعينا </w:t>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 توفّين الثّمانينا</w:t>
      </w:r>
    </w:p>
    <w:p>
      <w:pPr>
        <w:pStyle w:val="BookText"/>
        <w:rPr/>
      </w:pPr>
      <w:r>
        <w:rPr>
          <w:rFonts w:ascii="Amiri" w:hAnsi="Amiri" w:eastAsia="Amiri" w:cs="Amiri"/>
          <w:color w:val="111111"/>
          <w:sz w:val="28"/>
          <w:sz w:val="28"/>
          <w:szCs w:val="28"/>
          <w:rtl w:val="true"/>
          <w:lang w:bidi="ar-SA"/>
        </w:rPr>
        <w:t>فعاش حتى بلغ تسعين سنة فقال</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ورائي،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العصا تحنى عليها الأصابع</w:t>
      </w:r>
    </w:p>
    <w:p>
      <w:pPr>
        <w:pStyle w:val="BookText"/>
        <w:rPr/>
      </w:pPr>
      <w:r>
        <w:rPr>
          <w:rFonts w:ascii="Amiri" w:hAnsi="Amiri" w:eastAsia="Amiri" w:cs="Amiri"/>
          <w:color w:val="111111"/>
          <w:sz w:val="28"/>
          <w:sz w:val="28"/>
          <w:szCs w:val="28"/>
          <w:rtl w:val="true"/>
          <w:lang w:bidi="ar-SA"/>
        </w:rPr>
        <w:t>أخبّر أخبار القرون التي خلت</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كأني كلّما قمت راكع</w:t>
      </w:r>
    </w:p>
    <w:p>
      <w:pPr>
        <w:pStyle w:val="BookText"/>
        <w:rPr/>
      </w:pPr>
      <w:r>
        <w:rPr>
          <w:rFonts w:ascii="Amiri" w:hAnsi="Amiri" w:eastAsia="Amiri" w:cs="Amiri"/>
          <w:color w:val="111111"/>
          <w:sz w:val="28"/>
          <w:sz w:val="28"/>
          <w:szCs w:val="28"/>
          <w:rtl w:val="true"/>
          <w:lang w:bidi="ar-SA"/>
        </w:rPr>
        <w:t>فعاش حتى بلغ مائة سنة و عشر سنين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في مائة قد عاشها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تكامل عشر بعدها عمر</w:t>
      </w:r>
    </w:p>
    <w:p>
      <w:pPr>
        <w:pStyle w:val="BookText"/>
        <w:rPr/>
      </w:pPr>
      <w:r>
        <w:rPr>
          <w:rFonts w:ascii="Amiri" w:hAnsi="Amiri" w:eastAsia="Amiri" w:cs="Amiri"/>
          <w:color w:val="111111"/>
          <w:sz w:val="28"/>
          <w:sz w:val="28"/>
          <w:szCs w:val="28"/>
          <w:rtl w:val="true"/>
          <w:lang w:bidi="ar-SA"/>
        </w:rPr>
        <w:t>فعاش حتى بلغ عشرين و مائة سنة، فقال</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هذا الناس كيف لبيد</w:t>
      </w:r>
    </w:p>
    <w:p>
      <w:pPr>
        <w:pStyle w:val="BookText"/>
        <w:rPr/>
      </w:pPr>
      <w:r>
        <w:rPr>
          <w:rFonts w:ascii="Amiri" w:hAnsi="Amiri" w:eastAsia="Amiri" w:cs="Amiri"/>
          <w:color w:val="111111"/>
          <w:sz w:val="28"/>
          <w:sz w:val="28"/>
          <w:szCs w:val="28"/>
          <w:rtl w:val="true"/>
          <w:lang w:bidi="ar-SA"/>
        </w:rPr>
        <w:t>و رأيت عنده ابنا</w:t>
      </w:r>
      <w:r>
        <w:rPr>
          <w:rStyle w:val="FootnoteAnchor"/>
          <w:rtl w:val="true"/>
        </w:rPr>
        <w:footnoteReference w:id="1648"/>
      </w:r>
      <w:r>
        <w:rPr>
          <w:rFonts w:ascii="Amiri" w:hAnsi="Amiri" w:eastAsia="Amiri" w:cs="Amiri"/>
          <w:color w:val="111111"/>
          <w:sz w:val="28"/>
          <w:sz w:val="28"/>
          <w:szCs w:val="28"/>
          <w:rtl w:val="true"/>
          <w:lang w:bidi="ar-SA"/>
        </w:rPr>
        <w:t>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لأذكر به ما قال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 xml:space="preserve">للحارث الأكبر و الحارث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الأعرج خير الأنام</w:t>
      </w:r>
    </w:p>
    <w:p>
      <w:pPr>
        <w:pStyle w:val="BookText"/>
        <w:rPr/>
      </w:pPr>
      <w:r>
        <w:rPr>
          <w:rFonts w:ascii="Amiri" w:hAnsi="Amiri" w:eastAsia="Amiri" w:cs="Amiri"/>
          <w:color w:val="111111"/>
          <w:sz w:val="28"/>
          <w:sz w:val="28"/>
          <w:szCs w:val="28"/>
          <w:rtl w:val="true"/>
          <w:lang w:bidi="ar-SA"/>
        </w:rPr>
        <w:t xml:space="preserve">ثم لهند و ابن هند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الخيرات منه كرام</w:t>
      </w:r>
      <w:r>
        <w:rPr>
          <w:rStyle w:val="FootnoteAnchor"/>
          <w:rtl w:val="true"/>
        </w:rPr>
        <w:footnoteReference w:id="164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فطابت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 يا شعبي، و وجهني إلى ملك الروم، فلمّا كلمني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بموضع صاحبك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 عشرة آلاف كلهم خير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عقلك،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أريد أن أسألك عن ثلاث خلال، فإن خرجت منهن فأنت أعلم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 و أشيعك و أسألك عنهن فتمضي و ليس في نفسي منهن شيء، فلما شيّعني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الثلاث خلال،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لكم مثل‌؟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 الأرض مثل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w:t>
      </w:r>
      <w:r>
        <w:rPr>
          <w:rStyle w:val="FootnoteAnchor"/>
          <w:rtl w:val="true"/>
        </w:rPr>
        <w:footnoteReference w:id="1650"/>
      </w:r>
      <w:r>
        <w:rPr>
          <w:rFonts w:ascii="Amiri" w:hAnsi="Amiri" w:eastAsia="Amiri" w:cs="Amiri"/>
          <w:color w:val="111111"/>
          <w:sz w:val="28"/>
          <w:sz w:val="28"/>
          <w:szCs w:val="28"/>
          <w:rtl w:val="true"/>
          <w:lang w:bidi="ar-SA"/>
        </w:rPr>
        <w:t>فاصنع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سمعت بهذا المثل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لما </w:t>
      </w:r>
    </w:p>
    <w:p>
      <w:pPr>
        <w:pStyle w:val="BookText"/>
        <w:rPr/>
      </w:pPr>
      <w:r>
        <w:rPr>
          <w:rFonts w:ascii="Amiri" w:hAnsi="Amiri" w:eastAsia="Amiri" w:cs="Amiri"/>
          <w:color w:val="111111"/>
          <w:sz w:val="28"/>
          <w:sz w:val="28"/>
          <w:szCs w:val="28"/>
          <w:rtl w:val="true"/>
          <w:lang w:bidi="ar-SA"/>
        </w:rPr>
        <w:t>غيّرت لحيتك بصفرة، أ لا صبرت على البياض كما ابتليت أو رددتها إلى نسجها الأوّل فخضبت بالسواد؟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نبينا،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النبيون فليس فيه حيلة،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أنت خير أم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خير من ابنك‌؟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ابنك خير من ابن ابنك‌؟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الحمد للّه الذي ظفرني بك يا شعبي، آخركم يكون قردة و خنازير، إذا كنتم تزدادون في كل قرن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القاسم الحسين بن محمّد الحنائي</w:t>
      </w:r>
      <w:r>
        <w:rPr>
          <w:rStyle w:val="FootnoteAnchor"/>
          <w:rtl w:val="true"/>
        </w:rPr>
        <w:footnoteReference w:id="1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مسلم محمّد بن أحمد بن علي الكاتب البغدادي من مصر يذكر أن أبا بكر بن دريد حدّثهم، نا أبو عثمان، أنا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الشعبي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أنشدني أحكم ما قالته العرب و أوجزه،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عليه و ما تنصبّ 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على الأشقين مصبوب</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و قول زهير</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يفره و من لا يتّق الشّتم يشتم</w:t>
      </w:r>
    </w:p>
    <w:p>
      <w:pPr>
        <w:pStyle w:val="BookText"/>
        <w:rPr/>
      </w:pPr>
      <w:r>
        <w:rPr>
          <w:rFonts w:ascii="Amiri" w:hAnsi="Amiri" w:eastAsia="Amiri" w:cs="Amiri"/>
          <w:color w:val="111111"/>
          <w:sz w:val="28"/>
          <w:sz w:val="28"/>
          <w:szCs w:val="28"/>
          <w:rtl w:val="true"/>
          <w:lang w:bidi="ar-SA"/>
        </w:rPr>
        <w:t>و قول النابغة</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و قول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 أبصر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القرين بالمقارن مقتدي</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و قول طرفة</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ستبدي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يأتيك بالأخبار من لم تزوّد </w:t>
      </w:r>
    </w:p>
    <w:p>
      <w:pPr>
        <w:pStyle w:val="BookText"/>
        <w:rPr/>
      </w:pPr>
      <w:r>
        <w:rPr>
          <w:rFonts w:ascii="Amiri" w:hAnsi="Amiri" w:eastAsia="Amiri" w:cs="Amiri"/>
          <w:color w:val="111111"/>
          <w:sz w:val="28"/>
          <w:sz w:val="28"/>
          <w:szCs w:val="28"/>
          <w:rtl w:val="true"/>
          <w:lang w:bidi="ar-SA"/>
        </w:rPr>
        <w:t>و قول عبيد</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ذي غيبة يئوب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غائب الموت لا يئوب</w:t>
      </w:r>
    </w:p>
    <w:p>
      <w:pPr>
        <w:pStyle w:val="BookText"/>
        <w:rPr/>
      </w:pPr>
      <w:r>
        <w:rPr>
          <w:rFonts w:ascii="Amiri" w:hAnsi="Amiri" w:eastAsia="Amiri" w:cs="Amiri"/>
          <w:color w:val="111111"/>
          <w:sz w:val="28"/>
          <w:sz w:val="28"/>
          <w:szCs w:val="28"/>
          <w:rtl w:val="true"/>
          <w:lang w:bidi="ar-SA"/>
        </w:rPr>
        <w:t>و قول لبيد</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المرء أسرى ليله 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عملا و المرء ما عاش عامل</w:t>
      </w:r>
    </w:p>
    <w:p>
      <w:pPr>
        <w:pStyle w:val="BookText"/>
        <w:rPr/>
      </w:pPr>
      <w:r>
        <w:rPr>
          <w:rFonts w:ascii="IRNazanin" w:hAnsi="IRNazanin" w:eastAsia="IRNazanin"/>
          <w:color w:val="111111"/>
          <w:sz w:val="28"/>
          <w:sz w:val="28"/>
          <w:szCs w:val="28"/>
          <w:rtl w:val="true"/>
          <w:lang w:bidi="fa-IR"/>
        </w:rPr>
        <w:t>و قول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يغترب عن قومه لا يزل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مظلوم مجرّا و مسحبا</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متى يغترب عن قومه لا يجد لهعلى من له رهط حواليه مغضبا</w:t>
      </w:r>
    </w:p>
    <w:p>
      <w:pPr>
        <w:pStyle w:val="BookText"/>
        <w:rPr/>
      </w:pPr>
      <w:r>
        <w:rPr>
          <w:rFonts w:ascii="Amiri" w:hAnsi="Amiri" w:eastAsia="Amiri" w:cs="Amiri"/>
          <w:color w:val="111111"/>
          <w:sz w:val="28"/>
          <w:sz w:val="28"/>
          <w:szCs w:val="28"/>
          <w:rtl w:val="true"/>
          <w:lang w:bidi="ar-SA"/>
        </w:rPr>
        <w:t>و يحطم بظلم لا يزال يرى لهمصارع مظلوم مجرّا و مسحبا</w:t>
      </w:r>
    </w:p>
    <w:p>
      <w:pPr>
        <w:pStyle w:val="BookText"/>
        <w:rPr/>
      </w:pPr>
      <w:r>
        <w:rPr>
          <w:rFonts w:ascii="Amiri" w:hAnsi="Amiri" w:eastAsia="Amiri" w:cs="Amiri"/>
          <w:color w:val="111111"/>
          <w:sz w:val="28"/>
          <w:sz w:val="28"/>
          <w:szCs w:val="28"/>
          <w:rtl w:val="true"/>
          <w:lang w:bidi="ar-SA"/>
        </w:rPr>
        <w:t>و قول الحطيئة</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يفعل الخير لا يعدم جوازيه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العرف بين اللّه و النّاس</w:t>
      </w:r>
    </w:p>
    <w:p>
      <w:pPr>
        <w:pStyle w:val="BookText"/>
        <w:rPr/>
      </w:pPr>
      <w:r>
        <w:rPr>
          <w:rFonts w:ascii="IRNazanin" w:hAnsi="IRNazanin" w:eastAsia="IRNazanin"/>
          <w:color w:val="111111"/>
          <w:sz w:val="28"/>
          <w:sz w:val="28"/>
          <w:szCs w:val="28"/>
          <w:rtl w:val="true"/>
          <w:lang w:bidi="fa-IR"/>
        </w:rPr>
        <w:t>و قول الحارث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يغولا يعدم على الغيّ لائما</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و قول الشمّاخ</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خليل غير هاضم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 خليل صارم أو معارز</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حججتك يا شعبي، يقول طفيل الغنوي</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أجالس جاري في خليلته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عمّي، غالتني إذا غول</w:t>
      </w:r>
    </w:p>
    <w:p>
      <w:pPr>
        <w:pStyle w:val="BookText"/>
        <w:rPr/>
      </w:pPr>
      <w:r>
        <w:rPr>
          <w:rFonts w:ascii="Amiri" w:hAnsi="Amiri" w:eastAsia="Amiri" w:cs="Amiri"/>
          <w:color w:val="111111"/>
          <w:sz w:val="28"/>
          <w:sz w:val="28"/>
          <w:szCs w:val="28"/>
          <w:rtl w:val="true"/>
          <w:lang w:bidi="ar-SA"/>
        </w:rPr>
        <w:t>حتى يقال، و قد دلّيت في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عوف أبو قرّان مجعول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الحسين، أنا المعافى بن زكريا القاضي</w:t>
      </w:r>
      <w:r>
        <w:rPr>
          <w:rStyle w:val="FootnoteAnchor"/>
          <w:rtl w:val="true"/>
        </w:rPr>
        <w:footnoteReference w:id="1664"/>
      </w:r>
      <w:r>
        <w:rPr>
          <w:rFonts w:ascii="Amiri" w:hAnsi="Amiri" w:eastAsia="Amiri" w:cs="Amiri"/>
          <w:color w:val="111111"/>
          <w:sz w:val="28"/>
          <w:sz w:val="28"/>
          <w:szCs w:val="28"/>
          <w:rtl w:val="true"/>
          <w:lang w:bidi="ar-SA"/>
        </w:rPr>
        <w:t>، نا محمّد بن الحسين</w:t>
      </w:r>
      <w:r>
        <w:rPr>
          <w:rStyle w:val="FootnoteAnchor"/>
          <w:rtl w:val="true"/>
        </w:rPr>
        <w:footnoteReference w:id="1665"/>
      </w:r>
      <w:r>
        <w:rPr>
          <w:rFonts w:ascii="Amiri" w:hAnsi="Amiri" w:eastAsia="Amiri" w:cs="Amiri"/>
          <w:color w:val="111111"/>
          <w:sz w:val="28"/>
          <w:sz w:val="28"/>
          <w:szCs w:val="28"/>
          <w:rtl w:val="true"/>
          <w:lang w:bidi="ar-SA"/>
        </w:rPr>
        <w:t>بن دريد، أنا أبو عثمان الأشنانداني</w:t>
      </w:r>
      <w:r>
        <w:rPr>
          <w:rStyle w:val="FootnoteAnchor"/>
          <w:rtl w:val="true"/>
        </w:rPr>
        <w:footnoteReference w:id="1666"/>
      </w:r>
      <w:r>
        <w:rPr>
          <w:rFonts w:ascii="Amiri" w:hAnsi="Amiri" w:eastAsia="Amiri" w:cs="Amiri"/>
          <w:color w:val="111111"/>
          <w:sz w:val="28"/>
          <w:sz w:val="28"/>
          <w:szCs w:val="28"/>
          <w:rtl w:val="true"/>
          <w:lang w:bidi="ar-SA"/>
        </w:rPr>
        <w:t>، أخبرني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الشعبي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أنشدني أحكم ما قالت العرب و أوجزه،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امرئ القيس</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صبّت عليه و ما تنصبّ 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الشّقاء على الأشقين مصبوب</w:t>
      </w:r>
    </w:p>
    <w:p>
      <w:pPr>
        <w:pStyle w:val="BookText"/>
        <w:rPr/>
      </w:pPr>
      <w:r>
        <w:rPr>
          <w:rFonts w:ascii="Amiri" w:hAnsi="Amiri" w:eastAsia="Amiri" w:cs="Amiri"/>
          <w:color w:val="111111"/>
          <w:sz w:val="28"/>
          <w:sz w:val="28"/>
          <w:szCs w:val="28"/>
          <w:rtl w:val="true"/>
          <w:lang w:bidi="ar-SA"/>
        </w:rPr>
        <w:t>و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يفره و من لا يتق الشّتم يشتم</w:t>
      </w:r>
    </w:p>
    <w:p>
      <w:pPr>
        <w:pStyle w:val="BookText"/>
        <w:rPr/>
      </w:pPr>
      <w:r>
        <w:rPr>
          <w:rFonts w:ascii="Amiri" w:hAnsi="Amiri" w:eastAsia="Amiri" w:cs="Amiri"/>
          <w:color w:val="111111"/>
          <w:sz w:val="28"/>
          <w:sz w:val="28"/>
          <w:szCs w:val="28"/>
          <w:rtl w:val="true"/>
          <w:lang w:bidi="ar-SA"/>
        </w:rPr>
        <w:t>و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و قول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 أبصر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القرين بالمقارن مقتدي</w:t>
      </w:r>
    </w:p>
    <w:p>
      <w:pPr>
        <w:pStyle w:val="BookText"/>
        <w:rPr/>
      </w:pPr>
      <w:r>
        <w:rPr>
          <w:rFonts w:ascii="Amiri" w:hAnsi="Amiri" w:eastAsia="Amiri" w:cs="Amiri"/>
          <w:color w:val="111111"/>
          <w:sz w:val="28"/>
          <w:sz w:val="28"/>
          <w:szCs w:val="28"/>
          <w:rtl w:val="true"/>
          <w:lang w:bidi="ar-SA"/>
        </w:rPr>
        <w:t>و قول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ستبدي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يأتيك بالأخبار من لم تزوّد</w:t>
      </w:r>
    </w:p>
    <w:p>
      <w:pPr>
        <w:pStyle w:val="BookText"/>
        <w:rPr/>
      </w:pPr>
      <w:r>
        <w:rPr>
          <w:rFonts w:ascii="Amiri" w:hAnsi="Amiri" w:eastAsia="Amiri" w:cs="Amiri"/>
          <w:color w:val="111111"/>
          <w:sz w:val="28"/>
          <w:sz w:val="28"/>
          <w:szCs w:val="28"/>
          <w:rtl w:val="true"/>
          <w:lang w:bidi="ar-SA"/>
        </w:rPr>
        <w:t>و قول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ذي غيبة يئوب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غائب الموت لا يئوب</w:t>
      </w:r>
    </w:p>
    <w:p>
      <w:pPr>
        <w:pStyle w:val="BookText"/>
        <w:rPr/>
      </w:pPr>
      <w:r>
        <w:rPr>
          <w:rFonts w:ascii="Amiri" w:hAnsi="Amiri" w:eastAsia="Amiri" w:cs="Amiri"/>
          <w:color w:val="111111"/>
          <w:sz w:val="28"/>
          <w:sz w:val="28"/>
          <w:szCs w:val="28"/>
          <w:rtl w:val="true"/>
          <w:lang w:bidi="ar-SA"/>
        </w:rPr>
        <w:t>و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أسرى ليلة 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أملا و المرء ما عاش عامل</w:t>
      </w:r>
    </w:p>
    <w:p>
      <w:pPr>
        <w:pStyle w:val="BookText"/>
        <w:rPr/>
      </w:pPr>
      <w:r>
        <w:rPr>
          <w:rFonts w:ascii="IRNazanin" w:hAnsi="IRNazanin" w:eastAsia="IRNazanin"/>
          <w:color w:val="111111"/>
          <w:sz w:val="28"/>
          <w:sz w:val="28"/>
          <w:szCs w:val="28"/>
          <w:rtl w:val="true"/>
          <w:lang w:bidi="fa-IR"/>
        </w:rPr>
        <w:t>و قول الأعشى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يغترب عن قومه لا يزل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مظلوم مجرّا و مسحبا </w:t>
      </w:r>
    </w:p>
    <w:p>
      <w:pPr>
        <w:pStyle w:val="BookText"/>
        <w:rPr/>
      </w:pPr>
      <w:r>
        <w:rPr>
          <w:rFonts w:ascii="Amiri" w:hAnsi="Amiri" w:eastAsia="Amiri" w:cs="Amiri"/>
          <w:color w:val="111111"/>
          <w:sz w:val="28"/>
          <w:sz w:val="28"/>
          <w:szCs w:val="28"/>
          <w:rtl w:val="true"/>
          <w:lang w:bidi="ar-SA"/>
        </w:rPr>
        <w:t>و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الخير لا يعدم جوازيه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العرف بين اللّه و الناس</w:t>
      </w:r>
    </w:p>
    <w:p>
      <w:pPr>
        <w:pStyle w:val="BookText"/>
        <w:rPr/>
      </w:pPr>
      <w:r>
        <w:rPr>
          <w:rFonts w:ascii="IRNazanin" w:hAnsi="IRNazanin" w:eastAsia="IRNazanin"/>
          <w:color w:val="111111"/>
          <w:sz w:val="28"/>
          <w:sz w:val="28"/>
          <w:szCs w:val="28"/>
          <w:rtl w:val="true"/>
          <w:lang w:bidi="fa-IR"/>
        </w:rPr>
        <w:t>و قول الحارث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يغولا يعدم على الغيّ لائما</w:t>
      </w:r>
    </w:p>
    <w:p>
      <w:pPr>
        <w:pStyle w:val="BookText"/>
        <w:rPr/>
      </w:pPr>
      <w:r>
        <w:rPr>
          <w:rFonts w:ascii="IRNazanin" w:hAnsi="IRNazanin" w:eastAsia="IRNazanin"/>
          <w:color w:val="111111"/>
          <w:sz w:val="28"/>
          <w:sz w:val="28"/>
          <w:szCs w:val="28"/>
          <w:rtl w:val="true"/>
          <w:lang w:bidi="fa-IR"/>
        </w:rPr>
        <w:t>و قول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خليل غير هاضم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 خليل صارم أو معارز</w:t>
      </w:r>
    </w:p>
    <w:p>
      <w:pPr>
        <w:pStyle w:val="BookText"/>
        <w:rPr/>
      </w:pPr>
      <w:r>
        <w:rPr>
          <w:rFonts w:ascii="Amiri" w:hAnsi="Amiri" w:eastAsia="Amiri" w:cs="Amiri"/>
          <w:color w:val="111111"/>
          <w:sz w:val="28"/>
          <w:sz w:val="28"/>
          <w:szCs w:val="28"/>
          <w:rtl w:val="true"/>
          <w:lang w:bidi="ar-SA"/>
        </w:rPr>
        <w:t>فقال عبد الملك حججتك يا شعبي، يقول طفيل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أجالس جاري في 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 عمّي غالتني إذا غول</w:t>
      </w:r>
    </w:p>
    <w:p>
      <w:pPr>
        <w:pStyle w:val="BookText"/>
        <w:rPr/>
      </w:pPr>
      <w:r>
        <w:rPr>
          <w:rFonts w:ascii="Amiri" w:hAnsi="Amiri" w:eastAsia="Amiri" w:cs="Amiri"/>
          <w:color w:val="111111"/>
          <w:sz w:val="28"/>
          <w:sz w:val="28"/>
          <w:szCs w:val="28"/>
          <w:rtl w:val="true"/>
          <w:lang w:bidi="ar-SA"/>
        </w:rPr>
        <w:t xml:space="preserve">حتى يقال إذا دلّيت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عوف أبو قرّان مجعول</w:t>
      </w:r>
    </w:p>
    <w:p>
      <w:p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طفيل اللذان أنشدهما عبد الملك و فضلّهما، و زعم أنه حجّ الشعبي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كانا بليغين جيدي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أنشده الشعبي من أشعار الشعراء غير مقصّر عنهما، و من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وصفنا وجده على ما ذكرنا، من غير أن يحتاج إلى تكلّف تفسير ذلك، و إطناب في الاحتجاج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بيت الشماخ فإن معنى قوله غير هاضم نفسه، أي حامل عليها لخليله، و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 فلان فلانا حقه أي نقصه،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Style w:val="FootnoteAnchor"/>
          <w:rtl w:val="true"/>
        </w:rPr>
        <w:footnoteReference w:id="1669"/>
      </w:r>
      <w:r>
        <w:rPr>
          <w:rFonts w:ascii="Amiri" w:hAnsi="Amiri" w:eastAsia="Amiri" w:cs="Amiri"/>
          <w:color w:val="111111"/>
          <w:sz w:val="28"/>
          <w:sz w:val="28"/>
          <w:szCs w:val="28"/>
          <w:rtl w:val="true"/>
          <w:lang w:bidi="ar-SA"/>
        </w:rPr>
        <w:t>، و أما قوله أو معارز، فالمعارز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المتقبض، يقال استعرز عني فلان إذا انقبض، و ألقيت البضعة على النار فعرزت</w:t>
      </w:r>
      <w:r>
        <w:rPr>
          <w:rStyle w:val="FootnoteAnchor"/>
          <w:rtl w:val="true"/>
        </w:rPr>
        <w:footnoteReference w:id="1670"/>
      </w:r>
      <w:r>
        <w:rPr>
          <w:rFonts w:ascii="Amiri" w:hAnsi="Amiri" w:eastAsia="Amiri" w:cs="Amiri"/>
          <w:color w:val="111111"/>
          <w:sz w:val="28"/>
          <w:sz w:val="28"/>
          <w:szCs w:val="28"/>
          <w:rtl w:val="true"/>
          <w:lang w:bidi="ar-SA"/>
        </w:rPr>
        <w:t>و كان الشماخ سلك سبيل النابغة في بيته الذي أنشده الشعبي في هذا الخبر، و أصل الغرض في هذه الجملة، على ما بين البيتين منا لأحدهما من الشّفّ من تنقيح ألفاظ الشعر، و فضل استغناء أجزاء أحد البيتين على أجزاء الآخر، و أنا قائل في هذا قولا نبين صحته و نوضح حقيقته إن شاء اللّه، فأقول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ألفاظ البيتين التي يجمعها على معنى واحد، هو أن الذي يحفظ الاخوة بين الأخوين، و يحرس الخلّة </w:t>
      </w:r>
    </w:p>
    <w:p>
      <w:pPr>
        <w:pStyle w:val="BookText"/>
        <w:rPr/>
      </w:pPr>
      <w:r>
        <w:rPr>
          <w:rFonts w:ascii="Amiri" w:hAnsi="Amiri" w:eastAsia="Amiri" w:cs="Amiri"/>
          <w:color w:val="111111"/>
          <w:sz w:val="28"/>
          <w:sz w:val="28"/>
          <w:szCs w:val="28"/>
          <w:rtl w:val="true"/>
          <w:lang w:bidi="ar-SA"/>
        </w:rPr>
        <w:t>بين الخليلين أن يلمّ أحدهما صاحبه على شعثه و يهضم له نفسه، و متى لم يفعل هذا لم يكن على ثقة من استيفائه</w:t>
      </w:r>
      <w:r>
        <w:rPr>
          <w:rStyle w:val="FootnoteAnchor"/>
          <w:rtl w:val="true"/>
        </w:rPr>
        <w:footnoteReference w:id="1671"/>
      </w:r>
      <w:r>
        <w:rPr>
          <w:rFonts w:ascii="Amiri" w:hAnsi="Amiri" w:eastAsia="Amiri" w:cs="Amiri"/>
          <w:color w:val="111111"/>
          <w:sz w:val="28"/>
          <w:sz w:val="28"/>
          <w:szCs w:val="28"/>
          <w:rtl w:val="true"/>
          <w:lang w:bidi="ar-SA"/>
        </w:rPr>
        <w:t>و كان يعرض مصارمته، و انقباضه عنه و معارزته</w:t>
      </w:r>
      <w:r>
        <w:rPr>
          <w:rStyle w:val="FootnoteAnchor"/>
          <w:rtl w:val="true"/>
        </w:rPr>
        <w:footnoteReference w:id="1672"/>
      </w:r>
      <w:r>
        <w:rPr>
          <w:rFonts w:ascii="Amiri" w:hAnsi="Amiri" w:eastAsia="Amiri" w:cs="Amiri"/>
          <w:color w:val="111111"/>
          <w:sz w:val="28"/>
          <w:sz w:val="28"/>
          <w:szCs w:val="28"/>
          <w:rtl w:val="true"/>
          <w:lang w:bidi="ar-SA"/>
        </w:rPr>
        <w:t>و بيت النابغة في هذا البيت أفحل و أوفى و أجزل و أشفى، و قد كشف عن العلّة فيما أتى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المهذّب، فأحسن العبارة عن هذا المعنى، من لك يوما بأخيك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نوّه ببيت النابغة هذا رواه الشعر و نقلته، و نقّاده و جهابذته، و استحسنوا تكافؤ أجزائه، و استقلال أركانه، و اشتماله على فقر قائمة بأنفسها، كافية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النوع المستفصح، و الفن المستعذب المستملح من أعلى طبقات البلاغة، و قد أتى القرآن منه بالكثير الذي يقل ما أتى منه في الشعر إذا قيس إليه، فتبين بالمميزين كثير فضل ما في القرآن عليه، فمن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Style w:val="FootnoteAnchor"/>
          <w:rtl w:val="true"/>
        </w:rPr>
        <w:footnoteReference w:id="1673"/>
      </w:r>
      <w:r>
        <w:rPr>
          <w:rFonts w:ascii="Amiri" w:hAnsi="Amiri" w:eastAsia="Amiri" w:cs="Amiri"/>
          <w:color w:val="111111"/>
          <w:sz w:val="28"/>
          <w:sz w:val="28"/>
          <w:szCs w:val="28"/>
          <w:rtl w:val="true"/>
          <w:lang w:bidi="ar-SA"/>
        </w:rPr>
        <w:t>و لنا في هذا الباب رسالة لنا فيها رجحان ما في القرآن من هذا الجنس على كثرته، على ما أتى منه في الشعر على قلته، فلم نطل كتابنا هذا بإعادته، و قد ضممنا منه صدرا صالحا كتابنا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الموجز عن علوم القرآن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فيه أشرف على ما يبتهج بدراسته، و يغتبط باستفادته، بتوفيق اللّه تعالى و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بن شعيب الفقيه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الحسين بن منصور، نا محمّد بن عبد الوهاب، نا علي بن عثّام،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 الشعبي من الحجّاج بن يوسف حتى وقع إلى خراسان فكتب عبد الملك إلى قتيبة بن مسلم في طلبه و رده إلى حضرته، فلما ورد على عبد الملك و جلس في مجلسه خطّأه عبد الملك في أول مجلس جلس إليه في ثلاث، سمع من عبد الملك حديثا فقال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اكتبنيه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الخلفاء لا نكتب، و ذكر الشعبي رجلا فكناه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الخلفاء لا نكني في مجالسنا الناس، و دخل الأخطل على عبد الملك فدعا له بكرسي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الخلفاء فلا نسأل، فأخجله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w:t>
      </w:r>
      <w:r>
        <w:rPr>
          <w:rStyle w:val="FootnoteAnchor"/>
          <w:rtl w:val="true"/>
        </w:rPr>
        <w:footnoteReference w:id="1674"/>
      </w:r>
      <w:r>
        <w:rPr>
          <w:rFonts w:ascii="Amiri" w:hAnsi="Amiri" w:eastAsia="Amiri" w:cs="Amiri"/>
          <w:color w:val="111111"/>
          <w:sz w:val="28"/>
          <w:sz w:val="28"/>
          <w:szCs w:val="28"/>
          <w:rtl w:val="true"/>
          <w:lang w:bidi="ar-SA"/>
        </w:rPr>
        <w:t>القاضي، نا محمّد بن جعفر بن سليمان النّهرواني</w:t>
      </w:r>
      <w:r>
        <w:rPr>
          <w:rStyle w:val="FootnoteAnchor"/>
          <w:rtl w:val="true"/>
        </w:rPr>
        <w:footnoteReference w:id="1675"/>
      </w:r>
      <w:r>
        <w:rPr>
          <w:rFonts w:ascii="Amiri" w:hAnsi="Amiri" w:eastAsia="Amiri" w:cs="Amiri"/>
          <w:color w:val="111111"/>
          <w:sz w:val="28"/>
          <w:sz w:val="28"/>
          <w:szCs w:val="28"/>
          <w:rtl w:val="true"/>
          <w:lang w:bidi="ar-SA"/>
        </w:rPr>
        <w:t>، و حمزة بن الحسين</w:t>
      </w:r>
      <w:r>
        <w:rPr>
          <w:rStyle w:val="FootnoteAnchor"/>
          <w:rtl w:val="true"/>
        </w:rPr>
        <w:footnoteReference w:id="1676"/>
      </w:r>
      <w:r>
        <w:rPr>
          <w:rFonts w:ascii="Amiri" w:hAnsi="Amiri" w:eastAsia="Amiri" w:cs="Amiri"/>
          <w:color w:val="111111"/>
          <w:sz w:val="28"/>
          <w:sz w:val="28"/>
          <w:szCs w:val="28"/>
          <w:rtl w:val="true"/>
          <w:lang w:bidi="ar-SA"/>
        </w:rPr>
        <w:t>بن عمر أبو عيسى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منصور الرّمادي، نا يوسف بن بهلول التميمي، نا جابر بن نوح الحمّاني، حدّثني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الحجّاج الكوفة قال لابن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العرفاء</w:t>
      </w:r>
      <w:r>
        <w:rPr>
          <w:rStyle w:val="FootnoteAnchor"/>
          <w:rtl w:val="true"/>
        </w:rPr>
        <w:footnoteReference w:id="1677"/>
      </w:r>
      <w:r>
        <w:rPr>
          <w:rFonts w:ascii="Amiri" w:hAnsi="Amiri" w:eastAsia="Amiri" w:cs="Amiri"/>
          <w:color w:val="111111"/>
          <w:sz w:val="28"/>
          <w:sz w:val="28"/>
          <w:szCs w:val="28"/>
          <w:rtl w:val="true"/>
          <w:lang w:bidi="ar-SA"/>
        </w:rPr>
        <w:t>فعرضهم عليه، فرأى فيهم وخشا من وخش الناس</w:t>
      </w:r>
      <w:r>
        <w:rPr>
          <w:rStyle w:val="FootnoteAnchor"/>
          <w:rtl w:val="true"/>
        </w:rPr>
        <w:footnoteReference w:id="1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هؤلاء خلفاء الغزاة في عيالهم‌؟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اطرحهم و أغد عليّ بالقبائل، فغدا عليه بالقبائل على راياتها فجعلوا يعرضون عليه، فإذا وقعت عينه على رجل دعاه، فدعا بالشعبيين فرمت به السن الأولى فلم يدع منهم أحدا، و مرت السن الثانية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اجلس، فجلست،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الفرائض‌؟ قلت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كذا و كذا في قول أبي تراب‌؟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العربية‌؟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نظرت في معانيه،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الحساب‌؟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ابن</w:t>
      </w:r>
      <w:r>
        <w:rPr>
          <w:rStyle w:val="FootnoteAnchor"/>
          <w:rtl w:val="true"/>
        </w:rPr>
        <w:footnoteReference w:id="1680"/>
      </w:r>
      <w:r>
        <w:rPr>
          <w:rFonts w:ascii="Amiri" w:hAnsi="Amiri" w:eastAsia="Amiri" w:cs="Amiri"/>
          <w:color w:val="111111"/>
          <w:sz w:val="28"/>
          <w:sz w:val="28"/>
          <w:szCs w:val="28"/>
          <w:rtl w:val="true"/>
          <w:lang w:bidi="ar-SA"/>
        </w:rPr>
        <w:t>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لنحتاج إليه في بعض الدواوين،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مغازي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له من رؤيا عاتكة</w:t>
      </w:r>
      <w:r>
        <w:rPr>
          <w:rStyle w:val="FootnoteAnchor"/>
          <w:rtl w:val="true"/>
        </w:rPr>
        <w:footnoteReference w:id="1681"/>
      </w:r>
      <w:r>
        <w:rPr>
          <w:rFonts w:ascii="Amiri" w:hAnsi="Amiri" w:eastAsia="Amiri" w:cs="Amiri"/>
          <w:color w:val="111111"/>
          <w:sz w:val="28"/>
          <w:sz w:val="28"/>
          <w:szCs w:val="28"/>
          <w:rtl w:val="true"/>
          <w:lang w:bidi="ar-SA"/>
        </w:rPr>
        <w:t>حتى أذّن المؤذن الظهر، ثم دخل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فخرج فصلّى الظهر و أتممتها له، فجعلني عريفا على الشعبيين و منكبا</w:t>
      </w:r>
      <w:r>
        <w:rPr>
          <w:rStyle w:val="FootnoteAnchor"/>
          <w:rtl w:val="true"/>
        </w:rPr>
        <w:footnoteReference w:id="1682"/>
      </w:r>
      <w:r>
        <w:rPr>
          <w:rFonts w:ascii="Amiri" w:hAnsi="Amiri" w:eastAsia="Amiri" w:cs="Amiri"/>
          <w:color w:val="111111"/>
          <w:sz w:val="28"/>
          <w:sz w:val="28"/>
          <w:szCs w:val="28"/>
          <w:rtl w:val="true"/>
          <w:lang w:bidi="ar-SA"/>
        </w:rPr>
        <w:t xml:space="preserve">على جميع </w:t>
      </w:r>
    </w:p>
    <w:p>
      <w:pPr>
        <w:pStyle w:val="BookText"/>
        <w:rPr/>
      </w:pPr>
      <w:r>
        <w:rPr>
          <w:rFonts w:ascii="Amiri" w:hAnsi="Amiri" w:eastAsia="Amiri" w:cs="Amiri"/>
          <w:color w:val="111111"/>
          <w:sz w:val="28"/>
          <w:sz w:val="28"/>
          <w:szCs w:val="28"/>
          <w:rtl w:val="true"/>
          <w:lang w:bidi="ar-SA"/>
        </w:rPr>
        <w:t>همدان، و فرض لي في الشرف فلم أزل عنده بأحسن منزلة حتى كان عبد الرّحمن بن الأشعث، فأتاني قراء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إنّك زعيم القراء فلم يزالوا حتى خرجت معهم، فقمت بين الصفين أذكر الحجّاج و أعيبه بأشياء قد علمتها،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هذا الشعبي الخبيث الذي جاءني و ليس في الشرف من قومه، فألحقته بالشرف و جعلته عريفا على الشعبيين، و منكبا على جميع همدان، ثم خرج مع عبد الرّحمن يحرّض عليّ، أما لئن أمكن اللّه منه لأجعلنّ الدّنيا أضيق عليه من مسك</w:t>
      </w:r>
      <w:r>
        <w:rPr>
          <w:rStyle w:val="FootnoteAnchor"/>
          <w:rtl w:val="true"/>
        </w:rPr>
        <w:footnoteReference w:id="1683"/>
      </w:r>
      <w:r>
        <w:rPr>
          <w:rFonts w:ascii="Amiri" w:hAnsi="Amiri" w:eastAsia="Amiri" w:cs="Amiri"/>
          <w:color w:val="111111"/>
          <w:sz w:val="28"/>
          <w:sz w:val="28"/>
          <w:szCs w:val="28"/>
          <w:rtl w:val="true"/>
          <w:lang w:bidi="ar-SA"/>
        </w:rPr>
        <w:t>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أن هربنا فجئت إلى بيتي، فدخلته و أغلقت عليّ بابي، فمكثت تسعة أشهر، الدنيا أضيق عليّ كما قال من مسك حمل، فندب الناس لخراسان فقام قتيبة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فعقد له على خراسان و على ما غلب عليه منها، و أمّن له كل خائف،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 بعسكر قتيبة فهو آمن، فجاءني شيء لم يجئني شيء هو أشد منه، فبعثت مولى لي إلى الكناسة</w:t>
      </w:r>
      <w:r>
        <w:rPr>
          <w:rStyle w:val="FootnoteAnchor"/>
          <w:rtl w:val="true"/>
        </w:rPr>
        <w:footnoteReference w:id="1684"/>
      </w:r>
      <w:r>
        <w:rPr>
          <w:rFonts w:ascii="Amiri" w:hAnsi="Amiri" w:eastAsia="Amiri" w:cs="Amiri"/>
          <w:color w:val="111111"/>
          <w:sz w:val="28"/>
          <w:sz w:val="28"/>
          <w:szCs w:val="28"/>
          <w:rtl w:val="true"/>
          <w:lang w:bidi="ar-SA"/>
        </w:rPr>
        <w:t>فاشترى لي حمارا و زوّدني، ثم خرجت فكنت في العسكر فلم أزل معه حتى أتينا فرغانة</w:t>
      </w:r>
      <w:r>
        <w:rPr>
          <w:rStyle w:val="FootnoteAnchor"/>
          <w:rtl w:val="true"/>
        </w:rPr>
        <w:footnoteReference w:id="1685"/>
      </w:r>
      <w:r>
        <w:rPr>
          <w:rFonts w:ascii="Amiri" w:hAnsi="Amiri" w:eastAsia="Amiri" w:cs="Amiri"/>
          <w:color w:val="111111"/>
          <w:sz w:val="28"/>
          <w:sz w:val="28"/>
          <w:szCs w:val="28"/>
          <w:rtl w:val="true"/>
          <w:lang w:bidi="ar-SA"/>
        </w:rPr>
        <w:t>فجلس ذات يوم و قد برّق، فنظرت إليه فعرفت ما يريد،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عندي علم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أعيذك ألاّ تسأل عن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فعرف أني ممن يخفي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نسخة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تحتاج إلى ذلك، فجعلت أملي عليه و هو ينظر إليّ حتى فرغت من كتاب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على بغلة و أرسل إليّ بسرق من حرير، و كنت عنده في أحسن منزلة، فإنّي ليلة أتعشى معه إذا أنا برسول من الحجّاج بكتاب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في كتابي هذا فإن صاحب كتابك عامر الشعبي، فإن فاتك قطعت يدك على رجلك و عزلتك،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عرفتك قبل السّاعة، فاذهب حيث شئت من الأرض، فو اللّه لأحلفنّ له بكل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الأمير إنّ مثلي لا يخفى،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إليه مع قوم و أوصاهم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نظرتم إلى خضراء واسط فاجعلوا في رجليه قيدا ثم أدخلوه على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دنوت من واسط استقبلني ابن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لأضنّ بك عن القتل، إذا دخلت على </w:t>
      </w:r>
    </w:p>
    <w:p>
      <w:pPr>
        <w:pStyle w:val="BookText"/>
        <w:rPr/>
      </w:pPr>
      <w:r>
        <w:rPr>
          <w:rFonts w:ascii="Amiri" w:hAnsi="Amiri" w:eastAsia="Amiri" w:cs="Amiri"/>
          <w:color w:val="111111"/>
          <w:sz w:val="28"/>
          <w:sz w:val="28"/>
          <w:szCs w:val="28"/>
          <w:rtl w:val="true"/>
          <w:lang w:bidi="ar-SA"/>
        </w:rPr>
        <w:t>الأمير فقل كذا و قل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ثم دخلت على الحجّاج،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يا شعبي الخبيث، جئتني و لست في الشرف من قومك و لا عريفا و لا منكبا، فألحقتك بالشرف و جعلتك عريفا على الشعبيين و منكبا على جميع همدان، ثم خرجت مع عبد الرحمن تحرّض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ساكت لا 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كلّما ذكرت من فعلك</w:t>
      </w:r>
      <w:r>
        <w:rPr>
          <w:rStyle w:val="FootnoteAnchor"/>
          <w:rtl w:val="true"/>
        </w:rPr>
        <w:footnoteReference w:id="1686"/>
      </w:r>
      <w:r>
        <w:rPr>
          <w:rFonts w:ascii="Amiri" w:hAnsi="Amiri" w:eastAsia="Amiri" w:cs="Amiri"/>
          <w:color w:val="111111"/>
          <w:sz w:val="28"/>
          <w:sz w:val="28"/>
          <w:szCs w:val="28"/>
          <w:rtl w:val="true"/>
          <w:lang w:bidi="ar-SA"/>
        </w:rPr>
        <w:t>فهو على ما ذكرت، و كلما ذكرت من خروجي مع عبد الرّحمن فهو كما ذكرت، و لكنا قد اكتحلنا بعدك السّهر</w:t>
      </w:r>
      <w:r>
        <w:rPr>
          <w:rStyle w:val="FootnoteAnchor"/>
          <w:rtl w:val="true"/>
        </w:rPr>
        <w:footnoteReference w:id="1687"/>
      </w:r>
      <w:r>
        <w:rPr>
          <w:rFonts w:ascii="Amiri" w:hAnsi="Amiri" w:eastAsia="Amiri" w:cs="Amiri"/>
          <w:color w:val="111111"/>
          <w:sz w:val="28"/>
          <w:sz w:val="28"/>
          <w:szCs w:val="28"/>
          <w:rtl w:val="true"/>
          <w:lang w:bidi="ar-SA"/>
        </w:rPr>
        <w:t>و تحلّسنا الخوف، و لم تكن مع ذلك بررة أتقياء و لا فجرة أقوياء فهذا و إن حقنت لي دمي و استقبلت بي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حقنت دمك و استقبلت بك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كان أعلم بي مني حيث لم يقبل مني الذي 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المعافى</w:t>
      </w:r>
      <w:r>
        <w:rPr>
          <w:rStyle w:val="FootnoteAnchor"/>
          <w:rtl w:val="true"/>
        </w:rPr>
        <w:footnoteReference w:id="1688"/>
      </w:r>
      <w:r>
        <w:rPr>
          <w:rFonts w:ascii="Amiri" w:hAnsi="Amiri" w:eastAsia="Amiri" w:cs="Amiri"/>
          <w:color w:val="111111"/>
          <w:sz w:val="28"/>
          <w:sz w:val="28"/>
          <w:szCs w:val="28"/>
          <w:rtl w:val="true"/>
          <w:lang w:bidi="ar-SA"/>
        </w:rPr>
        <w:t>، نا محمّد بن جعفر، و حمزة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الحجّاج بالشعبي عاتبه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أجدب بنا الجناب، و أحزن بنا المنزل، و استحلسنا الخوف، و اكتحلنا السهر، و أصابتنا خزية لم تكن فيها بررة أتقياء، و لا فجرة أقوياء،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Style w:val="FootnoteAnchor"/>
          <w:rtl w:val="true"/>
        </w:rPr>
        <w:footnoteReference w:id="1689"/>
      </w:r>
      <w:r>
        <w:rPr>
          <w:rFonts w:ascii="Amiri" w:hAnsi="Amiri" w:eastAsia="Amiri" w:cs="Amiri"/>
          <w:color w:val="111111"/>
          <w:sz w:val="28"/>
          <w:sz w:val="28"/>
          <w:szCs w:val="28"/>
          <w:rtl w:val="true"/>
          <w:lang w:bidi="ar-SA"/>
        </w:rPr>
        <w:t>يا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 في هذا الخبر على ما في هذه الرواية التي بدأنا بها ذكر الفريضة</w:t>
      </w:r>
      <w:r>
        <w:rPr>
          <w:rStyle w:val="FootnoteAnchor"/>
          <w:rtl w:val="true"/>
        </w:rPr>
        <w:footnoteReference w:id="1690"/>
      </w:r>
      <w:r>
        <w:rPr>
          <w:rFonts w:ascii="Amiri" w:hAnsi="Amiri" w:eastAsia="Amiri" w:cs="Amiri"/>
          <w:color w:val="111111"/>
          <w:sz w:val="28"/>
          <w:sz w:val="28"/>
          <w:szCs w:val="28"/>
          <w:rtl w:val="true"/>
          <w:lang w:bidi="ar-SA"/>
        </w:rPr>
        <w:t>التي سأل الحجّاج الشعبي عنها فأجابه، و ذكر أن أصحاب رسول اللّه صلّى اللّه عليه و سلّم اختلفوا فيها على خمسة أقوال، فهذا على ما ذكره، و هذه فريضة من فرائض الجدّ معروفة يسميها الفرضيون الخرقاء</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و قيل إنها سميت بالخرقاء لتخرق أقوال الصحابة فيها، أو لأن الأقاويل خرقتها لكثرتها، و قيل غير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أصول الصحابة فيها مختلفة، فمنهم من ينزل الجدّ منزلة الأب الأدنى و لا يورث الإخوة و الأخوات معه، و منهم من يعطي الأخوات من الأب و الأم أو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فرائضهن و يورث الجدّ بعد ما يستحقه،</w:t>
      </w:r>
    </w:p>
    <w:p>
      <w:pPr>
        <w:pStyle w:val="BookText"/>
        <w:rPr/>
      </w:pPr>
      <w:r>
        <w:rPr>
          <w:rFonts w:ascii="Amiri" w:hAnsi="Amiri" w:eastAsia="Amiri" w:cs="Amiri"/>
          <w:color w:val="111111"/>
          <w:sz w:val="28"/>
          <w:sz w:val="28"/>
          <w:szCs w:val="28"/>
          <w:rtl w:val="true"/>
          <w:lang w:bidi="ar-SA"/>
        </w:rPr>
        <w:t xml:space="preserve">و هذا مذهب علي و عبد اللّه، إلاّ أن عبد اللّه لا يفضل أمّا على جدّ، و قد روي عنه أن هذه المسألة من مربعاته، و منهم من ينزل الجدّ مع الأخوات من الأب و الأم أو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منزلة الأخ في المقاسمة، و بينهم في المقدار الذي ينتهي إليه المقاسمة و يفرض للجدّ فريضة، خلاف ليس هذا موضعه، و روي منع الإخوة و الأخوات الميراث مع الجد عن أبي بكر و عائشة، و ابن عباس، و ابن الزبير في عدد كثير من الصّحابة و التابعين و من بعدهم</w:t>
      </w:r>
      <w:r>
        <w:rPr>
          <w:rStyle w:val="FootnoteAnchor"/>
          <w:rtl w:val="true"/>
        </w:rPr>
        <w:footnoteReference w:id="1693"/>
      </w:r>
      <w:r>
        <w:rPr>
          <w:rFonts w:ascii="IRNazanin" w:hAnsi="IRNazanin" w:eastAsia="IRNazanin"/>
          <w:color w:val="111111"/>
          <w:sz w:val="28"/>
          <w:sz w:val="28"/>
          <w:szCs w:val="28"/>
          <w:rtl w:val="true"/>
          <w:lang w:bidi="fa-IR"/>
        </w:rPr>
        <w:t>من علماء أمصار</w:t>
      </w:r>
      <w:r>
        <w:rPr>
          <w:rStyle w:val="FootnoteAnchor"/>
          <w:rtl w:val="true"/>
        </w:rPr>
        <w:footnoteReference w:id="1694"/>
      </w:r>
      <w:r>
        <w:rPr>
          <w:rFonts w:ascii="Amiri" w:hAnsi="Amiri" w:eastAsia="Amiri" w:cs="Amiri"/>
          <w:color w:val="111111"/>
          <w:sz w:val="28"/>
          <w:sz w:val="28"/>
          <w:szCs w:val="28"/>
          <w:rtl w:val="true"/>
          <w:lang w:bidi="ar-SA"/>
        </w:rPr>
        <w:t>المسلمين و إلى هذا نذهب، و بيانه مشروح في ما ألّفناه من كتبنا في فرائض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نا الأصمعي، نا سلمة بن بلال،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الحجّاج بن يوسف إلى قتيبة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بالشعبي، فقال قتيبة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فاعلين بي فافعلوه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و استشهدني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الفضل بن ناصر، أنا محمّد بن إسحاق بن إبراهيم بن مخلد، و أبو علي بن نبهان، قالوا</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الشعبي على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 بنا المنزل، و أجدب بنا الجناب، و استحلسنا الخوف، و اكتحلنا السّهر، و أصابتنا خزية لم نكن فيها فجرة أقوياء، و لا بررة أتقياء،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شعبي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بشر بن موسى نا الأصمعي، نا عثمان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w:t>
      </w:r>
    </w:p>
    <w:p>
      <w:pPr>
        <w:pStyle w:val="BookText"/>
        <w:rPr/>
      </w:pPr>
      <w:r>
        <w:rPr>
          <w:rFonts w:ascii="Amiri" w:hAnsi="Amiri" w:eastAsia="Amiri" w:cs="Amiri"/>
          <w:color w:val="111111"/>
          <w:sz w:val="28"/>
          <w:sz w:val="28"/>
          <w:szCs w:val="28"/>
          <w:rtl w:val="true"/>
          <w:lang w:bidi="ar-SA"/>
        </w:rPr>
        <w:t>الحجّاج بالشعبي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بنا الجناب، و أحزن بنا المنزل، و اكتحلنا السّهر، و استحلسنا الخوف، و أصبتنا خزية لم نكن فيها بررة أتقياء، و لا فجرة أقوياء،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آخر الجزء الرابع بعد الثلاثمائة، و هو آخر الثلاثين بعد المائتين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الجوهري، أنا أبو عمر بن حيّوية، أنا أحمد بن معروف، نا الحسين بن الفهم، نا محمّد بن سعد</w:t>
      </w:r>
      <w:r>
        <w:rPr>
          <w:rStyle w:val="FootnoteAnchor"/>
          <w:rtl w:val="true"/>
        </w:rPr>
        <w:footnoteReference w:id="16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فيمن خرج مع القراء على الحجّاج و شهد دير الجماجم</w:t>
      </w:r>
      <w:r>
        <w:rPr>
          <w:rStyle w:val="FootnoteAnchor"/>
          <w:rtl w:val="true"/>
        </w:rPr>
        <w:footnoteReference w:id="1698"/>
      </w:r>
      <w:r>
        <w:rPr>
          <w:rFonts w:ascii="Amiri" w:hAnsi="Amiri" w:eastAsia="Amiri" w:cs="Amiri"/>
          <w:color w:val="111111"/>
          <w:sz w:val="28"/>
          <w:sz w:val="28"/>
          <w:szCs w:val="28"/>
          <w:rtl w:val="true"/>
          <w:lang w:bidi="ar-SA"/>
        </w:rPr>
        <w:t>، و كان فيمن أفلت فاختفى زمانا، و كان يكتب إلى يزيد بن أبي مسلم أن يكلّم فيه الحجّاج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أجترئ على ذلك، و لكن تحيّن جلوسه للعامة ثم ادخل عليه حتى تمثل بين يديه و تكلّم بعذرك و أقرّ بذنبك و استشهدني على ما أحببت أشهد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الشعبي، فلم يشعر الحجّاج إلاّ و هو قائم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و انظر ابن سعد </w:t>
      </w:r>
      <w:r>
        <w:rPr>
          <w:rFonts w:eastAsia="IRNazanin" w:cs="IRNazanin"/>
          <w:color w:val="111111"/>
          <w:sz w:val="28"/>
          <w:szCs w:val="28"/>
          <w:lang w:bidi="fa-IR"/>
        </w:rPr>
        <w:t>249/9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 أن تؤمّ قومك و لا يؤم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أعرّفك على قومك و لا يعرّف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أوفدك على أمير المؤمنين و لا يوفد مثلك‌؟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مع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خبطتنا فتنة فما كنا فيها بأبرار أتقياء، و لا فجار أقوياء، و قد كتبت إلى يزيد بن أبي مسلم أعلمه ندامتي على ما فرط مني و معرفتي بالحق الذي خرجت منه، و سألته أن يخبر بذلك الأمير و يأخذ لي منه أمانا فلم يفعل، فالتفت الحجّاج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يا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تخبرني بكتابه‌؟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الذي كان فيه الأمير،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انصرف، فانصرف الشعبي إلى منزله آمنا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حدّثنا أبو المعمر المبارك بن أحمد، أنا المبارك بن عبد الجبّار، أنا علي بن عمر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السكري، نا أبو محمّد بن قتيبة الدّينوري قال في حديث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به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عليّ يا 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أجدب بنا الجناب، و أحزن بنا المنزل، و استحلسنا الخوف، و اكتحلنا السّهر، و أصابتنا الخزية لم نكن فيها بررة أتقياء، و لا فجرة أقوياء،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سهل، حدّثناه الأصمعي، عن عثمان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الجناب ما حول القوم،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 جناب القوم و أجدب جنابهم، و منه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النار جنابا يستريحون إليه، فإذا أتوه لسعتهم عقارب كأمثال البغال الدّلم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أحزن بنا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الحزونة و هي غلظ المكان و خشونته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استحلسنا الخوف، من الحلس الذي يبسط في البيت، و يقعد عليه، و منه قيل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حلس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على جبريل ليلة أسري بي كالحلس البالي من خشية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يكون تحت بردعة البعير، أي صار الخوف لنا حلسا، و السّهر لنا كحلا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أصابتنا خزية، أي خصلة خزينا منها، أي استحيينا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فلان يخزي خزاية،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بحمد اللّه لا ثوب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و لا من خزية أتقنّع</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و انظر تخريجه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أذن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أنا القاضي أبو الفرج الجريري</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و الخبر بطولة في كتابه المذكور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نا أحمد بن عبد اللّه بن</w:t>
      </w:r>
    </w:p>
    <w:p>
      <w:pPr>
        <w:pStyle w:val="BookText"/>
        <w:rPr/>
      </w:pPr>
      <w:r>
        <w:rPr>
          <w:rFonts w:ascii="Amiri" w:hAnsi="Amiri" w:eastAsia="Amiri" w:cs="Amiri"/>
          <w:color w:val="111111"/>
          <w:sz w:val="28"/>
          <w:sz w:val="28"/>
          <w:szCs w:val="28"/>
          <w:rtl w:val="true"/>
          <w:lang w:bidi="ar-SA"/>
        </w:rPr>
        <w:t>نصر بن بجير</w:t>
      </w:r>
      <w:r>
        <w:rPr>
          <w:rStyle w:val="FootnoteAnchor"/>
          <w:rtl w:val="true"/>
        </w:rPr>
        <w:footnoteReference w:id="1702"/>
      </w:r>
      <w:r>
        <w:rPr>
          <w:rFonts w:ascii="Amiri" w:hAnsi="Amiri" w:eastAsia="Amiri" w:cs="Amiri"/>
          <w:color w:val="111111"/>
          <w:sz w:val="28"/>
          <w:sz w:val="28"/>
          <w:szCs w:val="28"/>
          <w:rtl w:val="true"/>
          <w:lang w:bidi="ar-SA"/>
        </w:rPr>
        <w:t>القاضي، أخبرني أبي عبد اللّه بن نصر بن بجير</w:t>
      </w:r>
      <w:r>
        <w:rPr>
          <w:rStyle w:val="FootnoteAnchor"/>
          <w:rtl w:val="true"/>
        </w:rPr>
        <w:footnoteReference w:id="1703"/>
      </w:r>
      <w:r>
        <w:rPr>
          <w:rFonts w:ascii="Amiri" w:hAnsi="Amiri" w:eastAsia="Amiri" w:cs="Amiri"/>
          <w:color w:val="111111"/>
          <w:sz w:val="28"/>
          <w:sz w:val="28"/>
          <w:szCs w:val="28"/>
          <w:rtl w:val="true"/>
          <w:lang w:bidi="ar-SA"/>
        </w:rPr>
        <w:t>، حدّثني أبو جعفر محمّد بن عبّاد بن موسى، نا عبّاد بن موسى</w:t>
      </w:r>
      <w:r>
        <w:rPr>
          <w:rStyle w:val="FootnoteAnchor"/>
          <w:rtl w:val="true"/>
        </w:rPr>
        <w:footnoteReference w:id="1704"/>
      </w:r>
      <w:r>
        <w:rPr>
          <w:rFonts w:ascii="Amiri" w:hAnsi="Amiri" w:eastAsia="Amiri" w:cs="Amiri"/>
          <w:color w:val="111111"/>
          <w:sz w:val="28"/>
          <w:sz w:val="28"/>
          <w:szCs w:val="28"/>
          <w:rtl w:val="true"/>
          <w:lang w:bidi="ar-SA"/>
        </w:rPr>
        <w:t>، أخبرني أبو بكر الهذلي</w:t>
      </w:r>
      <w:r>
        <w:rPr>
          <w:rStyle w:val="FootnoteAnchor"/>
          <w:rtl w:val="true"/>
        </w:rPr>
        <w:footnoteReference w:id="17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أحدّثكم حديثا تحفظه في مجلس واحد إن كنت حافظا كما حفظته أنا، لما أتى بي الحجّاج و أنا مقيّد خرج إلي يزيد بن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ما بين دفتيك من العلم يا شعبي، و ليس بيوم شفاعة، إذا دخلت على الحجّاج فتوله بالشرط</w:t>
      </w:r>
      <w:r>
        <w:rPr>
          <w:rStyle w:val="FootnoteAnchor"/>
          <w:rtl w:val="true"/>
        </w:rPr>
        <w:footnoteReference w:id="1706"/>
      </w:r>
      <w:r>
        <w:rPr>
          <w:rFonts w:ascii="Amiri" w:hAnsi="Amiri" w:eastAsia="Amiri" w:cs="Amiri"/>
          <w:color w:val="111111"/>
          <w:sz w:val="28"/>
          <w:sz w:val="28"/>
          <w:szCs w:val="28"/>
          <w:rtl w:val="true"/>
          <w:lang w:bidi="ar-SA"/>
        </w:rPr>
        <w:t>و النفاق على نفسك، فبالحري أن تنجو، فلمّا كنت قريبا من الإيوان خرج إلي محمّد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ما بين دفتيك من العلم يا شعبي، و ليس بيوم شفاعة، إذا دخلت على الأمير فبؤ له بالشرك و النفاق على نفسك، فبالحري أن تنجو، فلما قمت بين يديه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يا شعبي، أكرمتك و أدنيتك و قرّبت مجلسك، ثم خرجت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أحزن بنا المنزل، و أجدب الجناب، و ضاق المسلك، و اكتحلنا السهر، و استحلسنا الخوف، و وقعنا في خزية لم نكن فيها بررة أتقياء و لا فجرة أقوياء،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اللّه ما بروا حيث خرجوا و لا قووا حيث فجروا، أطلقوا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تعهّدني و كن مني قريبا، فأرسل إليّ يوما نصف النهار و ليس عنده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 و جدّ و أخت‌؟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فيها خمسة من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ابن مسعود، و ابن عباس، و عثمان، و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سننه، فأعطى الأخت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أعطى الأم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سهمين، و أعطى الجد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ابن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أيضا من ستة، و كان لا يفضل أمّا على جدّ، فأعطى الأخت النصف ثلاثة، و أعطى الأم ثلث ما بقي، و أعطى الجد ما بقي سهمين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ابن عباس، فو اللّه لقد كان منقبا،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 أبا، و لم يعط الأخت شيئا</w:t>
      </w:r>
      <w:r>
        <w:rPr>
          <w:rStyle w:val="FootnoteAnchor"/>
          <w:rtl w:val="true"/>
        </w:rPr>
        <w:footnoteReference w:id="1707"/>
      </w:r>
      <w:r>
        <w:rPr>
          <w:rFonts w:ascii="Amiri" w:hAnsi="Amiri" w:eastAsia="Amiri" w:cs="Amiri"/>
          <w:color w:val="111111"/>
          <w:sz w:val="28"/>
          <w:sz w:val="28"/>
          <w:szCs w:val="28"/>
          <w:rtl w:val="true"/>
          <w:lang w:bidi="ar-SA"/>
        </w:rPr>
        <w:t>، و أعطى الجد الثلثين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عثمان‌؟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أثلاثا، فأعطى الأم الثلث، و الجد الثلث، و الأخت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زيد بن ثابت‌؟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تسعة فأعطى الأم ثلاثة، و أعطى الأخت سهمين، و أعطى الجد أربعة جعلها منها بمنزلة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أمضها على ما قال أمير المؤمنين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فدخلوا و سيوفهم على عواتقهم، و عمائمهم في أوساطهم و كتبهم بأيمانهم،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بني سليم يقال له سيّابة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أمير المؤمنين‌؟ كيف هو في بدنه‌؟ كيف هو في حاشيته‌؟ كيف،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وراءك من غيث،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أصابتني فيما بيني و بين أمير المؤمنين ثلاث سحائب،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كيف كان وقع المطر، و كيف كان أثره و تباشيره‌؟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سحابة بحوران، فوقع قطر صغار و قطر كبار، فكان الصغار لحمة الكبار، و وقع سبطا متداركا و هو الشح الذي سمعت به، فؤاد سائل و واد نازح</w:t>
      </w:r>
      <w:r>
        <w:rPr>
          <w:rStyle w:val="FootnoteAnchor"/>
          <w:rtl w:val="true"/>
        </w:rPr>
        <w:footnoteReference w:id="1709"/>
      </w:r>
      <w:r>
        <w:rPr>
          <w:rFonts w:ascii="Amiri" w:hAnsi="Amiri" w:eastAsia="Amiri" w:cs="Amiri"/>
          <w:color w:val="111111"/>
          <w:sz w:val="28"/>
          <w:sz w:val="28"/>
          <w:szCs w:val="28"/>
          <w:rtl w:val="true"/>
          <w:lang w:bidi="ar-SA"/>
        </w:rPr>
        <w:t>، و أرض مقبلة، و أرض مدبرة، و أصابتني سحابة بسوى</w:t>
      </w:r>
      <w:r>
        <w:rPr>
          <w:rStyle w:val="FootnoteAnchor"/>
          <w:rtl w:val="true"/>
        </w:rPr>
        <w:footnoteReference w:id="1710"/>
      </w:r>
      <w:r>
        <w:rPr>
          <w:rFonts w:ascii="IRNazanin" w:hAnsi="IRNazanin" w:eastAsia="IRNazanin"/>
          <w:color w:val="111111"/>
          <w:sz w:val="28"/>
          <w:sz w:val="28"/>
          <w:szCs w:val="28"/>
          <w:rtl w:val="true"/>
          <w:lang w:bidi="fa-IR"/>
        </w:rPr>
        <w:t>فأندت الدّماث</w:t>
      </w:r>
      <w:r>
        <w:rPr>
          <w:rStyle w:val="FootnoteAnchor"/>
          <w:rtl w:val="true"/>
        </w:rPr>
        <w:footnoteReference w:id="1711"/>
      </w:r>
      <w:r>
        <w:rPr>
          <w:rFonts w:ascii="IRNazanin" w:hAnsi="IRNazanin" w:eastAsia="IRNazanin"/>
          <w:color w:val="111111"/>
          <w:sz w:val="28"/>
          <w:sz w:val="28"/>
          <w:szCs w:val="28"/>
          <w:rtl w:val="true"/>
          <w:lang w:bidi="fa-IR"/>
        </w:rPr>
        <w:t>، و أسالت الغزار</w:t>
      </w:r>
      <w:r>
        <w:rPr>
          <w:rStyle w:val="FootnoteAnchor"/>
          <w:rtl w:val="true"/>
        </w:rPr>
        <w:footnoteReference w:id="1712"/>
      </w:r>
      <w:r>
        <w:rPr>
          <w:rFonts w:ascii="IRNazanin" w:hAnsi="IRNazanin" w:eastAsia="IRNazanin"/>
          <w:color w:val="111111"/>
          <w:sz w:val="28"/>
          <w:sz w:val="28"/>
          <w:szCs w:val="28"/>
          <w:rtl w:val="true"/>
          <w:lang w:bidi="fa-IR"/>
        </w:rPr>
        <w:t>، و أدحضت التلاع</w:t>
      </w:r>
      <w:r>
        <w:rPr>
          <w:rStyle w:val="FootnoteAnchor"/>
          <w:rtl w:val="true"/>
        </w:rPr>
        <w:footnoteReference w:id="1713"/>
      </w:r>
      <w:r>
        <w:rPr>
          <w:rFonts w:ascii="Amiri" w:hAnsi="Amiri" w:eastAsia="Amiri" w:cs="Amiri"/>
          <w:color w:val="111111"/>
          <w:sz w:val="28"/>
          <w:sz w:val="28"/>
          <w:szCs w:val="28"/>
          <w:rtl w:val="true"/>
          <w:lang w:bidi="ar-SA"/>
        </w:rPr>
        <w:t>، و صدعت عن الكمأة أماكنها، و أصابتني سحابة بالقريتين</w:t>
      </w:r>
      <w:r>
        <w:rPr>
          <w:rStyle w:val="FootnoteAnchor"/>
          <w:rtl w:val="true"/>
        </w:rPr>
        <w:footnoteReference w:id="1714"/>
      </w:r>
      <w:r>
        <w:rPr>
          <w:rFonts w:ascii="Amiri" w:hAnsi="Amiri" w:eastAsia="Amiri" w:cs="Amiri"/>
          <w:color w:val="111111"/>
          <w:sz w:val="28"/>
          <w:sz w:val="28"/>
          <w:szCs w:val="28"/>
          <w:rtl w:val="true"/>
          <w:lang w:bidi="ar-SA"/>
        </w:rPr>
        <w:t>فأفاءت الأرض بعد الري، و امتلأ الإخاذ، و أفعمت الأودية، و جئتك في مثل مجر الضبع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كثرت الأعصار و اغبرّت البلاد، و أكل ما أشرف من الجنبة، و استيقنّا أنه عام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المخبر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بما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بني حنيفة من أهل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الروّاد يدعو</w:t>
      </w:r>
      <w:r>
        <w:rPr>
          <w:rStyle w:val="FootnoteAnchor"/>
          <w:rtl w:val="true"/>
        </w:rPr>
        <w:footnoteReference w:id="1715"/>
      </w:r>
      <w:r>
        <w:rPr>
          <w:rFonts w:ascii="Amiri" w:hAnsi="Amiri" w:eastAsia="Amiri" w:cs="Amiri"/>
          <w:color w:val="111111"/>
          <w:sz w:val="28"/>
          <w:sz w:val="28"/>
          <w:szCs w:val="28"/>
          <w:rtl w:val="true"/>
          <w:lang w:bidi="ar-SA"/>
        </w:rPr>
        <w:t>إلى ريادتها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أظعنكم إلى محلة تطفأ فيها النيران و تشكّى فيها النساء، و يتنافس فيها المعزى،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درى الحجاج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تحدّث أهل الشام فأفهمهم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تطفأ فيها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فأخصب الناس فلا يوقد</w:t>
      </w:r>
      <w:r>
        <w:rPr>
          <w:rStyle w:val="FootnoteAnchor"/>
          <w:rtl w:val="true"/>
        </w:rPr>
        <w:footnoteReference w:id="1716"/>
      </w:r>
      <w:r>
        <w:rPr>
          <w:rFonts w:ascii="Amiri" w:hAnsi="Amiri" w:eastAsia="Amiri" w:cs="Amiri"/>
          <w:color w:val="111111"/>
          <w:sz w:val="28"/>
          <w:sz w:val="28"/>
          <w:szCs w:val="28"/>
          <w:rtl w:val="true"/>
          <w:lang w:bidi="ar-SA"/>
        </w:rPr>
        <w:t>نار يختبز فيها، فكان السمن و الزبد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تشكّى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تظلّ تربق</w:t>
      </w:r>
      <w:r>
        <w:rPr>
          <w:rStyle w:val="FootnoteAnchor"/>
          <w:rtl w:val="true"/>
        </w:rPr>
        <w:footnoteReference w:id="1717"/>
      </w:r>
      <w:r>
        <w:rPr>
          <w:rFonts w:ascii="Amiri" w:hAnsi="Amiri" w:eastAsia="Amiri" w:cs="Amiri"/>
          <w:color w:val="111111"/>
          <w:sz w:val="28"/>
          <w:sz w:val="28"/>
          <w:szCs w:val="28"/>
          <w:rtl w:val="true"/>
          <w:lang w:bidi="ar-SA"/>
        </w:rPr>
        <w:t>بهمها و يمحض لبنها، فتبيت و لها أنين من عضديها</w:t>
      </w:r>
      <w:r>
        <w:rPr>
          <w:rStyle w:val="FootnoteAnchor"/>
          <w:rtl w:val="true"/>
        </w:rPr>
        <w:footnoteReference w:id="1718"/>
      </w:r>
      <w:r>
        <w:rPr>
          <w:rFonts w:ascii="Amiri" w:hAnsi="Amiri" w:eastAsia="Amiri" w:cs="Amiri"/>
          <w:color w:val="111111"/>
          <w:sz w:val="28"/>
          <w:sz w:val="28"/>
          <w:szCs w:val="28"/>
          <w:rtl w:val="true"/>
          <w:lang w:bidi="ar-SA"/>
        </w:rPr>
        <w:t>كأنهما ليسا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تنافس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ترعى</w:t>
      </w:r>
      <w:r>
        <w:rPr>
          <w:rStyle w:val="FootnoteAnchor"/>
          <w:rtl w:val="true"/>
        </w:rPr>
        <w:footnoteReference w:id="1719"/>
      </w:r>
      <w:r>
        <w:rPr>
          <w:rFonts w:ascii="Amiri" w:hAnsi="Amiri" w:eastAsia="Amiri" w:cs="Amiri"/>
          <w:color w:val="111111"/>
          <w:sz w:val="28"/>
          <w:sz w:val="28"/>
          <w:szCs w:val="28"/>
          <w:rtl w:val="true"/>
          <w:lang w:bidi="ar-SA"/>
        </w:rPr>
        <w:t>من أنواع الشجر و ألوان الثمار، و نور النبات ما تشبع بطونها، و لا يشبع عيونها، فتبيت و قد امتلأت أكراشها، لها من الكظّة جرّة و تبقى الجرّة حتى يستنزل بها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الحمراء من الموالي، و كان من أشد أهل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أحسن أقول كما قال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تحسن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سحابة بحلوان</w:t>
      </w:r>
      <w:r>
        <w:rPr>
          <w:rStyle w:val="FootnoteAnchor"/>
          <w:rtl w:val="true"/>
        </w:rPr>
        <w:footnoteReference w:id="1720"/>
      </w:r>
      <w:r>
        <w:rPr>
          <w:rFonts w:ascii="Amiri" w:hAnsi="Amiri" w:eastAsia="Amiri" w:cs="Amiri"/>
          <w:color w:val="111111"/>
          <w:sz w:val="28"/>
          <w:sz w:val="28"/>
          <w:szCs w:val="28"/>
          <w:rtl w:val="true"/>
          <w:lang w:bidi="ar-SA"/>
        </w:rPr>
        <w:t>، فلم أزل أطأ في أثرها حتى دخلت على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أقصرهم في المطر قصة إنك لأطولهم بالسّيف خطوة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المعافى القاضي</w:t>
      </w:r>
      <w:r>
        <w:rPr>
          <w:rStyle w:val="FootnoteAnchor"/>
          <w:rtl w:val="true"/>
        </w:rPr>
        <w:footnoteReference w:id="1721"/>
      </w:r>
      <w:r>
        <w:rPr>
          <w:rFonts w:ascii="Amiri" w:hAnsi="Amiri" w:eastAsia="Amiri" w:cs="Amiri"/>
          <w:color w:val="111111"/>
          <w:sz w:val="28"/>
          <w:sz w:val="28"/>
          <w:szCs w:val="28"/>
          <w:rtl w:val="true"/>
          <w:lang w:bidi="ar-SA"/>
        </w:rPr>
        <w:t xml:space="preserve">،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الصوفي، نا سليمان بن عمر الأقطع الرّقّي، نا عيسى بن يونس، نا عبّاد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الهذلي،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بي الحجّاج موثقا فلما انتهينا إلى </w:t>
      </w:r>
    </w:p>
    <w:p>
      <w:pPr>
        <w:pStyle w:val="BookText"/>
        <w:rPr/>
      </w:pPr>
      <w:r>
        <w:rPr>
          <w:rFonts w:ascii="Amiri" w:hAnsi="Amiri" w:eastAsia="Amiri" w:cs="Amiri"/>
          <w:color w:val="111111"/>
          <w:sz w:val="28"/>
          <w:sz w:val="28"/>
          <w:szCs w:val="28"/>
          <w:rtl w:val="true"/>
          <w:lang w:bidi="ar-SA"/>
        </w:rPr>
        <w:t>باب القصر لقيني يزيد بن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يا شعبي لما بين دفتيك من العلم، و 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محمّد غالب</w:t>
      </w:r>
      <w:r>
        <w:rPr>
          <w:rStyle w:val="FootnoteAnchor"/>
          <w:rtl w:val="true"/>
        </w:rPr>
        <w:footnoteReference w:id="1722"/>
      </w:r>
      <w:r>
        <w:rPr>
          <w:rFonts w:ascii="Amiri" w:hAnsi="Amiri" w:eastAsia="Amiri" w:cs="Amiri"/>
          <w:color w:val="111111"/>
          <w:sz w:val="28"/>
          <w:sz w:val="28"/>
          <w:szCs w:val="28"/>
          <w:rtl w:val="true"/>
          <w:lang w:bidi="ar-SA"/>
        </w:rPr>
        <w:t>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الوليد بن عبد الملك عامر بن شراحيل الشعبي</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أبو محمّد بن أبي نصر، أنا أبو الميمون، نا أبو زرعة</w:t>
      </w:r>
      <w:r>
        <w:rPr>
          <w:rStyle w:val="FootnoteAnchor"/>
          <w:rtl w:val="true"/>
        </w:rPr>
        <w:footnoteReference w:id="1724"/>
      </w:r>
      <w:r>
        <w:rPr>
          <w:rFonts w:ascii="Amiri" w:hAnsi="Amiri" w:eastAsia="Amiri" w:cs="Amiri"/>
          <w:color w:val="111111"/>
          <w:sz w:val="28"/>
          <w:sz w:val="28"/>
          <w:szCs w:val="28"/>
          <w:rtl w:val="true"/>
          <w:lang w:bidi="ar-SA"/>
        </w:rPr>
        <w:t>، نا أحمد بن يونس، نا الجهم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يقضي في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w:t>
      </w:r>
      <w:r>
        <w:rPr>
          <w:rStyle w:val="FootnoteAnchor"/>
          <w:rtl w:val="true"/>
        </w:rPr>
        <w:footnoteReference w:id="1725"/>
      </w:r>
      <w:r>
        <w:rPr>
          <w:rFonts w:ascii="Amiri" w:hAnsi="Amiri" w:eastAsia="Amiri" w:cs="Amiri"/>
          <w:color w:val="111111"/>
          <w:sz w:val="28"/>
          <w:sz w:val="28"/>
          <w:szCs w:val="28"/>
          <w:rtl w:val="true"/>
          <w:lang w:bidi="ar-SA"/>
        </w:rPr>
        <w:t>، نا الفضل بن دكين، 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إلى الشعبي غريما لي عليه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تعطه أو جاء بك مرة أخرى لأحبسنك و لو كنت ابن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الحميد بن عبد الرّحمن بن زيد بن الخطاب والي عمر بن عبد العزيز على العراق، فولّى عامرا الشعبي قضاء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 أنا أبو أحمد بن عدي، نا عبد اللّه بن سليمان بن الأشعث، نا زياد بن أيوب، نا زياد أبو السّكن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الشعبي بالغداة و هو يأكل خبزا و جبنا،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حكمي قبل أن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للشعبي شيء يعلو غير هذا، و إنما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أخرج إلى مجلس القضاء، لأنه كان قاضي الكوفة، حتى إذا حكم يكون شبعان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أنا الحسن بن </w:t>
      </w:r>
    </w:p>
    <w:p>
      <w:pPr>
        <w:pStyle w:val="BookText"/>
        <w:rPr/>
      </w:pPr>
      <w:r>
        <w:rPr>
          <w:rFonts w:ascii="Amiri" w:hAnsi="Amiri" w:eastAsia="Amiri" w:cs="Amiri"/>
          <w:color w:val="111111"/>
          <w:sz w:val="28"/>
          <w:sz w:val="28"/>
          <w:szCs w:val="28"/>
          <w:rtl w:val="true"/>
          <w:lang w:bidi="ar-SA"/>
        </w:rPr>
        <w:t>محمّد المديني، أنا أحمد بن محمّد اللّنباني</w:t>
      </w:r>
      <w:r>
        <w:rPr>
          <w:rStyle w:val="FootnoteAnchor"/>
          <w:rtl w:val="true"/>
        </w:rPr>
        <w:footnoteReference w:id="1726"/>
      </w:r>
      <w:r>
        <w:rPr>
          <w:rFonts w:ascii="Amiri" w:hAnsi="Amiri" w:eastAsia="Amiri" w:cs="Amiri"/>
          <w:color w:val="111111"/>
          <w:sz w:val="28"/>
          <w:sz w:val="28"/>
          <w:szCs w:val="28"/>
          <w:rtl w:val="true"/>
          <w:lang w:bidi="ar-SA"/>
        </w:rPr>
        <w:t>، نا عبد اللّه بن محمّد بن أبي الدنيا، نا محمّد بن أبي عمر، نا سفيان، نا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الشعبي فقضى بين اثنين فبصرته بعد، فرجع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القضاة لا تستغني أن يجلس إليهم بعض العلماء يقوّمهم إذا 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شجاع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أخي ميمي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الحسين بن صفوان، نا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صالح، نا أبو بكر بن عيّاش، عن داود الأودي</w:t>
      </w:r>
      <w:r>
        <w:rPr>
          <w:rStyle w:val="FootnoteAnchor"/>
          <w:rtl w:val="true"/>
        </w:rPr>
        <w:footnoteReference w:id="17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الشعبي على خصم فضربه سوطا، ثم مشى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 أنا محمّد بن الحسين، أنا عبد اللّه بن جعفر، نا يعقوب</w:t>
      </w:r>
      <w:r>
        <w:rPr>
          <w:rStyle w:val="FootnoteAnchor"/>
          <w:rtl w:val="true"/>
        </w:rPr>
        <w:footnoteReference w:id="1728"/>
      </w:r>
      <w:r>
        <w:rPr>
          <w:rFonts w:ascii="Amiri" w:hAnsi="Amiri" w:eastAsia="Amiri" w:cs="Amiri"/>
          <w:color w:val="111111"/>
          <w:sz w:val="28"/>
          <w:sz w:val="28"/>
          <w:szCs w:val="28"/>
          <w:rtl w:val="true"/>
          <w:lang w:bidi="ar-SA"/>
        </w:rPr>
        <w:t>، نا أبو بكر الحميدي،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ابن هبيرة الشعبي القضاء و كلّفه أن يسمر معه بالليل،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هذا، أفردني</w:t>
      </w:r>
      <w:r>
        <w:rPr>
          <w:rStyle w:val="FootnoteAnchor"/>
          <w:rtl w:val="true"/>
        </w:rPr>
        <w:footnoteReference w:id="1729"/>
      </w:r>
      <w:r>
        <w:rPr>
          <w:rFonts w:ascii="Amiri" w:hAnsi="Amiri" w:eastAsia="Amiri" w:cs="Amiri"/>
          <w:color w:val="111111"/>
          <w:sz w:val="28"/>
          <w:sz w:val="28"/>
          <w:szCs w:val="28"/>
          <w:rtl w:val="true"/>
          <w:lang w:bidi="ar-SA"/>
        </w:rPr>
        <w:t>بأحد الأمرين، لا أستطيع القضاء و سمر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بن الآبنوسي، أنا أحمد 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نعيم محمّد بن عبد الواحد بن عبد العزيز، أنا علي بن محمّد بن خزفة</w:t>
      </w:r>
      <w:r>
        <w:rPr>
          <w:rStyle w:val="FootnoteAnchor"/>
          <w:rtl w:val="true"/>
        </w:rPr>
        <w:footnoteReference w:id="173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أبي،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استقضي عامر الشعبي في إمارة عمر بن عبد العزيز فشكى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أيضا، عن أبي الحسن بن مخلد، أنا أبو الحسن بن خزفة، </w:t>
      </w:r>
    </w:p>
    <w:p>
      <w:pPr>
        <w:pStyle w:val="BookText"/>
        <w:rPr/>
      </w:pPr>
      <w:r>
        <w:rPr>
          <w:rFonts w:ascii="Amiri" w:hAnsi="Amiri" w:eastAsia="Amiri" w:cs="Amiri"/>
          <w:color w:val="111111"/>
          <w:sz w:val="28"/>
          <w:sz w:val="28"/>
          <w:szCs w:val="28"/>
          <w:rtl w:val="true"/>
          <w:lang w:bidi="ar-SA"/>
        </w:rPr>
        <w:t>أنا أبو عبد اللّه الزّعفراني، نا ابن أبي خيثمة، نا أبي،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استقضي الحسن و الشعبي في إمارة عمر بن عبد العزيز فشكيا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هارون بن معروف، نا ضمرة، عن العلاء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الشعبيّ القضاء، فما قام له، و لا قوي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أنا أبو القاسم عبد الرّحمن بن عمر الشيباني، نا أبو الحسن أحمد بن محمود الشعبي</w:t>
      </w:r>
      <w:r>
        <w:rPr>
          <w:rStyle w:val="FootnoteAnchor"/>
          <w:rtl w:val="true"/>
        </w:rPr>
        <w:footnoteReference w:id="1731"/>
      </w:r>
      <w:r>
        <w:rPr>
          <w:rFonts w:ascii="Amiri" w:hAnsi="Amiri" w:eastAsia="Amiri" w:cs="Amiri"/>
          <w:color w:val="111111"/>
          <w:sz w:val="28"/>
          <w:sz w:val="28"/>
          <w:szCs w:val="28"/>
          <w:rtl w:val="true"/>
          <w:lang w:bidi="ar-SA"/>
        </w:rPr>
        <w:t>، نا محمّد بن يونس الكديمي، نا محمّد بن موسى الأصلع، نا الهيثم بن عدي، نا عامر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في مسجد الكوفة معنا هذيل الأشجعي</w:t>
      </w:r>
      <w:r>
        <w:rPr>
          <w:rStyle w:val="FootnoteAnchor"/>
          <w:rtl w:val="true"/>
        </w:rPr>
        <w:footnoteReference w:id="1732"/>
      </w:r>
      <w:r>
        <w:rPr>
          <w:rFonts w:ascii="Amiri" w:hAnsi="Amiri" w:eastAsia="Amiri" w:cs="Amiri"/>
          <w:color w:val="111111"/>
          <w:sz w:val="28"/>
          <w:sz w:val="28"/>
          <w:szCs w:val="28"/>
          <w:rtl w:val="true"/>
          <w:lang w:bidi="ar-SA"/>
        </w:rPr>
        <w:t>و الشعبي جالس في مجلس القضاء، إذ مرّت بنا أم جعفر بنت عيسى بن جراد، و كانت امرأة حسنة، و عليها كساء خزّ أسود في مجلس القضاء في خصومة لها، فذهبت إليه ثم رجعت فقال لها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البيّنة و من يسأل البيّنة فقد أفلح، فقال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دواة</w:t>
      </w:r>
      <w:r>
        <w:rPr>
          <w:rStyle w:val="FootnoteAnchor"/>
          <w:rtl w:val="true"/>
        </w:rPr>
        <w:footnoteReference w:id="1733"/>
      </w:r>
      <w:r>
        <w:rPr>
          <w:rFonts w:ascii="Amiri" w:hAnsi="Amiri" w:eastAsia="Amiri" w:cs="Amiri"/>
          <w:color w:val="111111"/>
          <w:sz w:val="28"/>
          <w:sz w:val="28"/>
          <w:szCs w:val="28"/>
          <w:rtl w:val="true"/>
          <w:lang w:bidi="ar-SA"/>
        </w:rPr>
        <w:t>و قرطاس، فكتب إلى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 الشعبيّ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 xml:space="preserve">فتنته ببنان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رأى معصميها</w:t>
      </w:r>
    </w:p>
    <w:p>
      <w:pPr>
        <w:pStyle w:val="BookText"/>
        <w:rPr/>
      </w:pPr>
      <w:r>
        <w:rPr>
          <w:rFonts w:ascii="Amiri" w:hAnsi="Amiri" w:eastAsia="Amiri" w:cs="Amiri"/>
          <w:color w:val="111111"/>
          <w:sz w:val="28"/>
          <w:sz w:val="28"/>
          <w:szCs w:val="28"/>
          <w:rtl w:val="true"/>
          <w:lang w:bidi="ar-SA"/>
        </w:rPr>
        <w:t xml:space="preserve">و مشت مشيا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هزّت منكبيها</w:t>
      </w:r>
    </w:p>
    <w:p>
      <w:pPr>
        <w:pStyle w:val="BookText"/>
        <w:rPr/>
      </w:pPr>
      <w:r>
        <w:rPr>
          <w:rFonts w:ascii="Amiri" w:hAnsi="Amiri" w:eastAsia="Amiri" w:cs="Amiri"/>
          <w:color w:val="111111"/>
          <w:sz w:val="28"/>
          <w:sz w:val="28"/>
          <w:szCs w:val="28"/>
          <w:rtl w:val="true"/>
          <w:lang w:bidi="ar-SA"/>
        </w:rPr>
        <w:t xml:space="preserve">بنت عيسى بن 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الملك إليها</w:t>
      </w:r>
    </w:p>
    <w:p>
      <w:pPr>
        <w:pStyle w:val="BookText"/>
        <w:rPr/>
      </w:pPr>
      <w:r>
        <w:rPr>
          <w:rFonts w:ascii="Amiri" w:hAnsi="Amiri" w:eastAsia="Amiri" w:cs="Amiri"/>
          <w:color w:val="111111"/>
          <w:sz w:val="28"/>
          <w:sz w:val="28"/>
          <w:szCs w:val="28"/>
          <w:rtl w:val="true"/>
          <w:lang w:bidi="ar-SA"/>
        </w:rPr>
        <w:t xml:space="preserve">و قضى جورا على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 عليها</w:t>
      </w:r>
    </w:p>
    <w:p>
      <w:pPr>
        <w:pStyle w:val="BookText"/>
        <w:rPr/>
      </w:pPr>
      <w:r>
        <w:rPr>
          <w:rFonts w:ascii="Amiri" w:hAnsi="Amiri" w:eastAsia="Amiri" w:cs="Amiri"/>
          <w:color w:val="111111"/>
          <w:sz w:val="28"/>
          <w:sz w:val="28"/>
          <w:szCs w:val="28"/>
          <w:rtl w:val="true"/>
          <w:lang w:bidi="ar-SA"/>
        </w:rPr>
        <w:t xml:space="preserve">و قال للخصم أن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احضر شاهديها</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كيف لو أبصر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أو ساعديها</w:t>
      </w:r>
    </w:p>
    <w:p>
      <w:pPr>
        <w:pStyle w:val="BookText"/>
        <w:rPr/>
      </w:pPr>
      <w:r>
        <w:rPr>
          <w:rFonts w:ascii="Amiri" w:hAnsi="Amiri" w:eastAsia="Amiri" w:cs="Amiri"/>
          <w:color w:val="111111"/>
          <w:sz w:val="28"/>
          <w:sz w:val="28"/>
          <w:szCs w:val="28"/>
          <w:rtl w:val="true"/>
          <w:lang w:bidi="ar-SA"/>
        </w:rPr>
        <w:t>لسعي حتى تراه</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بين يديها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فضّ</w:t>
      </w:r>
      <w:r>
        <w:rPr>
          <w:rStyle w:val="FootnoteAnchor"/>
          <w:rtl w:val="true"/>
        </w:rPr>
        <w:footnoteReference w:id="1736"/>
      </w:r>
      <w:r>
        <w:rPr>
          <w:rFonts w:ascii="Amiri" w:hAnsi="Amiri" w:eastAsia="Amiri" w:cs="Amiri"/>
          <w:color w:val="111111"/>
          <w:sz w:val="28"/>
          <w:sz w:val="28"/>
          <w:szCs w:val="28"/>
          <w:rtl w:val="true"/>
          <w:lang w:bidi="ar-SA"/>
        </w:rPr>
        <w:t>الشعبي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أنفه ما قضينا إلاّ بحقّ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منصور بن الحسين بن علي بن القاسم،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علي أحمد بن محمّد بن يحيى بن جرير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رافع، حدّثني أبي، عن أبي عمرو الجمحي، 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البارقي هو و امرأته إلى الشعبي، فقضى على البارقي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عيسى بن 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الخصم لديها</w:t>
      </w:r>
    </w:p>
    <w:p>
      <w:pPr>
        <w:pStyle w:val="BookText"/>
        <w:rPr/>
      </w:pPr>
      <w:r>
        <w:rPr>
          <w:rFonts w:ascii="Amiri" w:hAnsi="Amiri" w:eastAsia="Amiri" w:cs="Amiri"/>
          <w:color w:val="111111"/>
          <w:sz w:val="28"/>
          <w:sz w:val="28"/>
          <w:szCs w:val="28"/>
          <w:rtl w:val="true"/>
          <w:lang w:bidi="ar-SA"/>
        </w:rPr>
        <w:t xml:space="preserve">فتن الشعبي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فتنته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بياض معصميها</w:t>
      </w:r>
    </w:p>
    <w:p>
      <w:pPr>
        <w:pStyle w:val="BookText"/>
        <w:rPr/>
      </w:pPr>
      <w:r>
        <w:rPr>
          <w:rFonts w:ascii="Amiri" w:hAnsi="Amiri" w:eastAsia="Amiri" w:cs="Amiri"/>
          <w:color w:val="111111"/>
          <w:sz w:val="28"/>
          <w:sz w:val="28"/>
          <w:szCs w:val="28"/>
          <w:rtl w:val="true"/>
          <w:lang w:bidi="ar-SA"/>
        </w:rPr>
        <w:t xml:space="preserve">فقضى جورا على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يقضى عليها</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w:t>
      </w:r>
      <w:r>
        <w:rPr>
          <w:rStyle w:val="FootnoteAnchor"/>
          <w:rtl w:val="true"/>
        </w:rPr>
        <w:footnoteReference w:id="1738"/>
      </w:r>
      <w:r>
        <w:rPr>
          <w:rFonts w:ascii="Amiri" w:hAnsi="Amiri" w:eastAsia="Amiri" w:cs="Amiri"/>
          <w:color w:val="111111"/>
          <w:sz w:val="28"/>
          <w:sz w:val="28"/>
          <w:szCs w:val="28"/>
          <w:rtl w:val="true"/>
          <w:lang w:bidi="ar-SA"/>
        </w:rPr>
        <w:t>الوليد بن مسبح أن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فأعمى اللّه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بن النّقّور، أنا محمّد بن عبد الرّحمن بن العباس، أنا أبو حامد محمّد بن هارون بن عبد اللّه الحضرمي، نا يوسف بن موسى القطان، نا جرير بن عبد الحميد الضّبّي عن القعقاع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الشعبي على بعض أمراء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إحدى رجليه من الباب، إذا الوالي يتمثّل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 الشعبي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حين ولّت بدلال</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هزّت منكبيها</w:t>
      </w:r>
    </w:p>
    <w:p>
      <w:pPr>
        <w:pStyle w:val="BookText"/>
        <w:rPr/>
      </w:pPr>
      <w:r>
        <w:rPr>
          <w:rFonts w:ascii="Amiri" w:hAnsi="Amiri" w:eastAsia="Amiri" w:cs="Amiri"/>
          <w:color w:val="111111"/>
          <w:sz w:val="28"/>
          <w:sz w:val="28"/>
          <w:szCs w:val="28"/>
          <w:rtl w:val="true"/>
          <w:lang w:bidi="ar-SA"/>
        </w:rPr>
        <w:t xml:space="preserve">فتنته ببنان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بخطّي، حاجبيها</w:t>
      </w:r>
    </w:p>
    <w:p>
      <w:pPr>
        <w:pStyle w:val="BookText"/>
        <w:rPr/>
      </w:pPr>
      <w:r>
        <w:rPr>
          <w:rFonts w:ascii="Amiri" w:hAnsi="Amiri" w:eastAsia="Amiri" w:cs="Amiri"/>
          <w:color w:val="111111"/>
          <w:sz w:val="28"/>
          <w:sz w:val="28"/>
          <w:szCs w:val="28"/>
          <w:rtl w:val="true"/>
          <w:lang w:bidi="ar-SA"/>
        </w:rPr>
        <w:t xml:space="preserve">فتنته ببنان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برفغي معصميها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بنان كالمدارى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بكسر مقلتيها </w:t>
      </w:r>
    </w:p>
    <w:p>
      <w:pPr>
        <w:pStyle w:val="BookText"/>
        <w:rPr/>
      </w:pPr>
      <w:r>
        <w:rPr>
          <w:rFonts w:ascii="Amiri" w:hAnsi="Amiri" w:eastAsia="Amiri" w:cs="Amiri"/>
          <w:color w:val="111111"/>
          <w:sz w:val="28"/>
          <w:sz w:val="28"/>
          <w:szCs w:val="28"/>
          <w:rtl w:val="true"/>
          <w:lang w:bidi="ar-SA"/>
        </w:rPr>
        <w:t xml:space="preserve">من فتاة حين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مأكمتيها</w:t>
      </w:r>
    </w:p>
    <w:p>
      <w:pPr>
        <w:pStyle w:val="BookText"/>
        <w:rPr/>
      </w:pPr>
      <w:r>
        <w:rPr>
          <w:rFonts w:ascii="Amiri" w:hAnsi="Amiri" w:eastAsia="Amiri" w:cs="Amiri"/>
          <w:color w:val="111111"/>
          <w:sz w:val="28"/>
          <w:sz w:val="28"/>
          <w:szCs w:val="28"/>
          <w:rtl w:val="true"/>
          <w:lang w:bidi="ar-SA"/>
        </w:rPr>
        <w:t>قال للجلواز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احضر شاهديها</w:t>
      </w:r>
    </w:p>
    <w:p>
      <w:pPr>
        <w:pStyle w:val="BookText"/>
        <w:rPr/>
      </w:pPr>
      <w:r>
        <w:rPr>
          <w:rFonts w:ascii="Amiri" w:hAnsi="Amiri" w:eastAsia="Amiri" w:cs="Amiri"/>
          <w:color w:val="111111"/>
          <w:sz w:val="28"/>
          <w:sz w:val="28"/>
          <w:szCs w:val="28"/>
          <w:rtl w:val="true"/>
          <w:lang w:bidi="ar-SA"/>
        </w:rPr>
        <w:t xml:space="preserve">فقضى جورا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يقض عليها</w:t>
      </w:r>
    </w:p>
    <w:p>
      <w:pPr>
        <w:pStyle w:val="BookText"/>
        <w:rPr/>
      </w:pPr>
      <w:r>
        <w:rPr>
          <w:rFonts w:ascii="Amiri" w:hAnsi="Amiri" w:eastAsia="Amiri" w:cs="Amiri"/>
          <w:color w:val="111111"/>
          <w:sz w:val="28"/>
          <w:sz w:val="28"/>
          <w:szCs w:val="28"/>
          <w:rtl w:val="true"/>
          <w:lang w:bidi="ar-SA"/>
        </w:rPr>
        <w:t xml:space="preserve">كيف لو أبصر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أو ساعديها</w:t>
      </w:r>
    </w:p>
    <w:p>
      <w:pPr>
        <w:pStyle w:val="BookText"/>
        <w:rPr/>
      </w:pPr>
      <w:r>
        <w:rPr>
          <w:rFonts w:ascii="Amiri" w:hAnsi="Amiri" w:eastAsia="Amiri" w:cs="Amiri"/>
          <w:color w:val="111111"/>
          <w:sz w:val="28"/>
          <w:sz w:val="28"/>
          <w:szCs w:val="28"/>
          <w:rtl w:val="true"/>
          <w:lang w:bidi="ar-SA"/>
        </w:rPr>
        <w:t xml:space="preserve">لضبى حتى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بين يديها</w:t>
      </w:r>
    </w:p>
    <w:p>
      <w:pPr>
        <w:pStyle w:val="BookText"/>
        <w:rPr/>
      </w:pPr>
      <w:r>
        <w:rPr>
          <w:rFonts w:ascii="Amiri" w:hAnsi="Amiri" w:eastAsia="Amiri" w:cs="Amiri"/>
          <w:color w:val="111111"/>
          <w:sz w:val="28"/>
          <w:sz w:val="28"/>
          <w:szCs w:val="28"/>
          <w:rtl w:val="true"/>
          <w:lang w:bidi="ar-SA"/>
        </w:rPr>
        <w:t xml:space="preserve">بنت عيسى بن 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الخصم لديها</w:t>
      </w:r>
    </w:p>
    <w:p>
      <w:pPr>
        <w:pStyle w:val="BookText"/>
        <w:rPr/>
      </w:pPr>
      <w:r>
        <w:rPr>
          <w:rFonts w:ascii="Amiri" w:hAnsi="Amiri" w:eastAsia="Amiri" w:cs="Amiri"/>
          <w:color w:val="111111"/>
          <w:sz w:val="28"/>
          <w:sz w:val="28"/>
          <w:szCs w:val="28"/>
          <w:rtl w:val="true"/>
          <w:lang w:bidi="ar-SA"/>
        </w:rPr>
        <w:t>أخبرنا أبو القاسم إسماعيل بن أحمد، نا أحمد بن محمّد بن النّقّور، و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عمر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الشعبي بجارية تغنّي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الشعبي سكتت، فقال لها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رفع الطرف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w:t>
      </w:r>
      <w:r>
        <w:rPr>
          <w:rStyle w:val="FootnoteAnchor"/>
          <w:rtl w:val="true"/>
        </w:rPr>
        <w:footnoteReference w:id="1740"/>
      </w:r>
      <w:r>
        <w:rPr>
          <w:rFonts w:ascii="Amiri" w:hAnsi="Amiri" w:eastAsia="Amiri" w:cs="Amiri"/>
          <w:color w:val="111111"/>
          <w:sz w:val="28"/>
          <w:sz w:val="28"/>
          <w:szCs w:val="28"/>
          <w:rtl w:val="true"/>
          <w:lang w:bidi="ar-SA"/>
        </w:rPr>
        <w:t>، 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الشعبي في طريق و أنا معه بإنسان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الشعبي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الشعبي كأنه يعني 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الطرف إليها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قضى جورا على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 عليها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حدّثني أبو إسحاق إبراهيم بن طاهر بن بركات عنه، أنا أبو طاهر مشرف بن علي بن الخضر التّمّار </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خازم</w:t>
      </w:r>
      <w:r>
        <w:rPr>
          <w:rStyle w:val="FootnoteAnchor"/>
          <w:rtl w:val="true"/>
        </w:rPr>
        <w:footnoteReference w:id="1742"/>
      </w:r>
      <w:r>
        <w:rPr>
          <w:rFonts w:ascii="Amiri" w:hAnsi="Amiri" w:eastAsia="Amiri" w:cs="Amiri"/>
          <w:color w:val="111111"/>
          <w:sz w:val="28"/>
          <w:sz w:val="28"/>
          <w:szCs w:val="28"/>
          <w:rtl w:val="true"/>
          <w:lang w:bidi="ar-SA"/>
        </w:rPr>
        <w:t xml:space="preserve">محمّد بن الحسين بن الفراء، أنا عبد الرّحمن بن عمر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نا </w:t>
      </w:r>
    </w:p>
    <w:p>
      <w:pPr>
        <w:pStyle w:val="BookText"/>
        <w:rPr/>
      </w:pPr>
      <w:r>
        <w:rPr>
          <w:rFonts w:ascii="Amiri" w:hAnsi="Amiri" w:eastAsia="Amiri" w:cs="Amiri"/>
          <w:color w:val="111111"/>
          <w:sz w:val="28"/>
          <w:sz w:val="28"/>
          <w:szCs w:val="28"/>
          <w:rtl w:val="true"/>
          <w:lang w:bidi="ar-SA"/>
        </w:rPr>
        <w:t>غسان بن أبي غسان القلزمي، نا أبي، نا محمّد بن عبد اللّه بن يزيد المزني</w:t>
      </w:r>
      <w:r>
        <w:rPr>
          <w:rStyle w:val="FootnoteAnchor"/>
          <w:rtl w:val="true"/>
        </w:rPr>
        <w:footnoteReference w:id="1743"/>
      </w:r>
      <w:r>
        <w:rPr>
          <w:rFonts w:ascii="Amiri" w:hAnsi="Amiri" w:eastAsia="Amiri" w:cs="Amiri"/>
          <w:color w:val="111111"/>
          <w:sz w:val="28"/>
          <w:sz w:val="28"/>
          <w:szCs w:val="28"/>
          <w:rtl w:val="true"/>
          <w:lang w:bidi="ar-SA"/>
        </w:rPr>
        <w:t>، نا سفيان بن عيينة، عن سالم بن أبي حفصة،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الملك بن مروان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بلغني أنه اختصم إليك امرأة و بعلها فقضيت للمرأة على بعلها، فأخبرني عن قصتها،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لما أخبرتني،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 امرأة و بعلها فقضيت للمرأة على بعلها فقام الرجل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 الشعبي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 xml:space="preserve">لفتاة حين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مأكمتيها</w:t>
      </w:r>
    </w:p>
    <w:p>
      <w:pPr>
        <w:pStyle w:val="BookText"/>
        <w:rPr/>
      </w:pPr>
      <w:r>
        <w:rPr>
          <w:rFonts w:ascii="Amiri" w:hAnsi="Amiri" w:eastAsia="Amiri" w:cs="Amiri"/>
          <w:color w:val="111111"/>
          <w:sz w:val="28"/>
          <w:sz w:val="28"/>
          <w:szCs w:val="28"/>
          <w:rtl w:val="true"/>
          <w:lang w:bidi="ar-SA"/>
        </w:rPr>
        <w:t xml:space="preserve">فتنته 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بخطّي حاجبيها</w:t>
      </w:r>
    </w:p>
    <w:p>
      <w:pPr>
        <w:pStyle w:val="BookText"/>
        <w:rPr/>
      </w:pPr>
      <w:r>
        <w:rPr>
          <w:rFonts w:ascii="Amiri" w:hAnsi="Amiri" w:eastAsia="Amiri" w:cs="Amiri"/>
          <w:color w:val="111111"/>
          <w:sz w:val="28"/>
          <w:sz w:val="28"/>
          <w:szCs w:val="28"/>
          <w:rtl w:val="true"/>
          <w:lang w:bidi="ar-SA"/>
        </w:rPr>
        <w:t xml:space="preserve">و بنان كالمدارى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مقلتيها</w:t>
      </w:r>
    </w:p>
    <w:p>
      <w:pPr>
        <w:pStyle w:val="BookText"/>
        <w:rPr/>
      </w:pPr>
      <w:r>
        <w:rPr>
          <w:rFonts w:ascii="Amiri" w:hAnsi="Amiri" w:eastAsia="Amiri" w:cs="Amiri"/>
          <w:color w:val="111111"/>
          <w:sz w:val="28"/>
          <w:sz w:val="28"/>
          <w:szCs w:val="28"/>
          <w:rtl w:val="true"/>
          <w:lang w:bidi="ar-SA"/>
        </w:rPr>
        <w:t>قال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احضر شاهديها</w:t>
      </w:r>
    </w:p>
    <w:p>
      <w:pPr>
        <w:pStyle w:val="BookText"/>
        <w:rPr/>
      </w:pPr>
      <w:r>
        <w:rPr>
          <w:rFonts w:ascii="Amiri" w:hAnsi="Amiri" w:eastAsia="Amiri" w:cs="Amiri"/>
          <w:color w:val="111111"/>
          <w:sz w:val="28"/>
          <w:sz w:val="28"/>
          <w:szCs w:val="28"/>
          <w:rtl w:val="true"/>
          <w:lang w:bidi="ar-SA"/>
        </w:rPr>
        <w:t xml:space="preserve">فقضى جورا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يقض عليها</w:t>
      </w:r>
    </w:p>
    <w:p>
      <w:pPr>
        <w:pStyle w:val="BookText"/>
        <w:rPr/>
      </w:pPr>
      <w:r>
        <w:rPr>
          <w:rFonts w:ascii="Amiri" w:hAnsi="Amiri" w:eastAsia="Amiri" w:cs="Amiri"/>
          <w:color w:val="111111"/>
          <w:sz w:val="28"/>
          <w:sz w:val="28"/>
          <w:szCs w:val="28"/>
          <w:rtl w:val="true"/>
          <w:lang w:bidi="ar-SA"/>
        </w:rPr>
        <w:t xml:space="preserve">كيف لو أبصر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أو ساعديها</w:t>
      </w:r>
    </w:p>
    <w:p>
      <w:pPr>
        <w:pStyle w:val="BookText"/>
        <w:rPr/>
      </w:pPr>
      <w:r>
        <w:rPr>
          <w:rFonts w:ascii="IRNazanin" w:hAnsi="IRNazanin" w:eastAsia="IRNazanin"/>
          <w:color w:val="111111"/>
          <w:sz w:val="28"/>
          <w:sz w:val="28"/>
          <w:szCs w:val="28"/>
          <w:rtl w:val="true"/>
          <w:lang w:bidi="fa-IR"/>
        </w:rPr>
        <w:t>لصبى حتى تراه</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بين يديها</w:t>
      </w:r>
    </w:p>
    <w:p>
      <w:pPr>
        <w:pStyle w:val="BookText"/>
        <w:rPr/>
      </w:pPr>
      <w:r>
        <w:rPr>
          <w:rFonts w:ascii="Amiri" w:hAnsi="Amiri" w:eastAsia="Amiri" w:cs="Amiri"/>
          <w:color w:val="111111"/>
          <w:sz w:val="28"/>
          <w:sz w:val="28"/>
          <w:szCs w:val="28"/>
          <w:rtl w:val="true"/>
          <w:lang w:bidi="ar-SA"/>
        </w:rPr>
        <w:t xml:space="preserve">بنت عيسى بن 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الخصم لديها</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صنعت به يا 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ظهره حين جوزي</w:t>
      </w:r>
      <w:r>
        <w:rPr>
          <w:rStyle w:val="FootnoteAnchor"/>
          <w:rtl w:val="true"/>
        </w:rPr>
        <w:footnoteReference w:id="1745"/>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أنا أبو الحسن بن أبي الحديد، أنا جدي أبو بكر، أنا محمّد بن يوسف الهروي، نا محمّد بن حمّاد، أنا عبد الرزاق، أنا محمّد بن عمارة بن شبرمة عن عمه أن رجلا جاء يخاصم إلى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w:t>
      </w:r>
      <w:r>
        <w:rPr>
          <w:rStyle w:val="FootnoteAnchor"/>
          <w:rtl w:val="true"/>
        </w:rPr>
        <w:footnoteReference w:id="1746"/>
      </w:r>
      <w:r>
        <w:rPr>
          <w:rFonts w:ascii="Amiri" w:hAnsi="Amiri" w:eastAsia="Amiri" w:cs="Amiri"/>
          <w:color w:val="111111"/>
          <w:sz w:val="28"/>
          <w:sz w:val="28"/>
          <w:szCs w:val="28"/>
          <w:rtl w:val="true"/>
          <w:lang w:bidi="ar-SA"/>
        </w:rPr>
        <w:t>خركوش،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غلام و ائت بالسوط،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إن رأيت أن تنظرني ساعة، فإن لم آتك و أنا أجود أو أحسن أهل الكوفة كنية فاضربني،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اعزله </w:t>
      </w:r>
    </w:p>
    <w:p>
      <w:pPr>
        <w:pStyle w:val="BookText"/>
        <w:rPr/>
      </w:pPr>
      <w:r>
        <w:rPr>
          <w:rFonts w:ascii="Amiri" w:hAnsi="Amiri" w:eastAsia="Amiri" w:cs="Amiri"/>
          <w:color w:val="111111"/>
          <w:sz w:val="28"/>
          <w:sz w:val="28"/>
          <w:szCs w:val="28"/>
          <w:rtl w:val="true"/>
          <w:lang w:bidi="ar-SA"/>
        </w:rPr>
        <w:t>ناحية، ثم دعاه بعد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أنا أبو يعلى، نا سليمان بن أبي شيخ، نا إسماعيل بن حمّاد، عن مالك بن مغول،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بالتؤدة فإنك على فعل ما لم تفعل أقدر منك على رد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الحسين بن علي أخو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مسعود محمّد بن عبد اللّه بن أحمد السّوذرجاني بأصبهان، أنا أبو الحسن علي بن محمّد بن أحمد بن ميلة الأصبهاني، 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بن إبراهيم 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نا سعيد بن سليمان، نا سنان بن هارون البرجمي، نا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بشير، شك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الفاجر من العلماء، و الجاهل من المتعبدين فإنهما آفة 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السّلمي، أنا أبو الحسن المحمودي، نا محمّد بن علي الحافظ، نا أبو موسى محمّد بن المثنّى نا عبد الرّحمن بن مهدي، نا حمّاد بن سلمة، عن عامر</w:t>
      </w:r>
      <w:r>
        <w:rPr>
          <w:rStyle w:val="FootnoteAnchor"/>
          <w:rtl w:val="true"/>
        </w:rPr>
        <w:footnoteReference w:id="1747"/>
      </w:r>
      <w:r>
        <w:rPr>
          <w:rFonts w:ascii="Amiri" w:hAnsi="Amiri" w:eastAsia="Amiri" w:cs="Amiri"/>
          <w:color w:val="111111"/>
          <w:sz w:val="28"/>
          <w:sz w:val="28"/>
          <w:szCs w:val="28"/>
          <w:rtl w:val="true"/>
          <w:lang w:bidi="ar-SA"/>
        </w:rPr>
        <w:t>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العلم بحلم أهله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ظفر بن محمّد بن أحمد بن الحسين، و أبو رجاء محمود بن يحيى بن أحمد بن محمود الثقفي، و أبو عبد اللّه عبد العزيز بن الحسن بن علي بن عيسى الجوهري،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القاسم بن الفضل بن محمود الثقفي، نا علي بن محمّد بن عبد اللّه بن بشران، أنا إسماعيل بن محمّد بن إسماعيل الصّفار، نا سعدان بن نصر، نا عبد العزيز بن أبان، نا مالك بن مغول،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بكيت من زمان إلاّ بكيت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الخلدي، نا أحمد بن محمّد بن مسروق، نا أبو عون محمّد بن عمرو الواسطي، حدّثني أبي عن هشيم، أنا عمر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المودة</w:t>
      </w:r>
      <w:r>
        <w:rPr>
          <w:rStyle w:val="FootnoteAnchor"/>
          <w:rtl w:val="true"/>
        </w:rPr>
        <w:footnoteReference w:id="1748"/>
      </w:r>
      <w:r>
        <w:rPr>
          <w:rFonts w:ascii="IRNazanin" w:hAnsi="IRNazanin" w:eastAsia="IRNazanin"/>
          <w:color w:val="111111"/>
          <w:sz w:val="28"/>
          <w:sz w:val="28"/>
          <w:szCs w:val="28"/>
          <w:rtl w:val="true"/>
          <w:lang w:bidi="fa-IR"/>
        </w:rPr>
        <w:t>خلف الموعد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أبو محمّد السّرخسي</w:t>
      </w:r>
      <w:r>
        <w:rPr>
          <w:rStyle w:val="FootnoteAnchor"/>
          <w:rtl w:val="true"/>
        </w:rPr>
        <w:footnoteReference w:id="1749"/>
      </w:r>
      <w:r>
        <w:rPr>
          <w:rFonts w:ascii="Amiri" w:hAnsi="Amiri" w:eastAsia="Amiri" w:cs="Amiri"/>
          <w:color w:val="111111"/>
          <w:sz w:val="28"/>
          <w:sz w:val="28"/>
          <w:szCs w:val="28"/>
          <w:rtl w:val="true"/>
          <w:lang w:bidi="ar-SA"/>
        </w:rPr>
        <w:t>، أنا أبو عمران السّمرقندي، أنا عبد اللّه بن عبد الرّحمن بن بهرام، أنا سعيد بن عامر، أنا حميد بن الأسود، عن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أبو الفتح عبد الرزاق بن عبد الكريم بن عبد الواحد، أنا أبو عبد اللّه محمّد بن جعفر بن إبراهيم الجرجاني، نا أبو العبّاس الأصم، نا إبراهيم بن مرزوق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الأسود، عن عيسى بن أبي عيسى الحنّاط</w:t>
      </w:r>
      <w:r>
        <w:rPr>
          <w:rStyle w:val="FootnoteAnchor"/>
          <w:rtl w:val="true"/>
        </w:rPr>
        <w:footnoteReference w:id="17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يطلب هذا العلم من اجتمعت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النّسك، فإن كان عاقلا و لم يكن ناسكا</w:t>
      </w:r>
      <w:r>
        <w:rPr>
          <w:rStyle w:val="FootnoteAnchor"/>
          <w:rtl w:val="true"/>
        </w:rPr>
        <w:footnoteReference w:id="1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يناله إلاّ النساك فلم يطلبه، و إن كان ناسكا و لم يكن عاقلا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يناله إلاّ العقلاء فلم يطلبه،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رهبت أن يكون يطلبه اليوم من ليست فيه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و لا 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إبراهيم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أطلبه في الموضعين،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فيه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أحمد بن الحسين، أنا أبو الحسين بن بشران، نا أبو جعفر الرّزّاز، نا الحسن بن مكرم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بن طاوس، أنا أبو القاسم بن أبي العلاء، أنا أبو محمّد بن أبي نصر، أنا خيثمة بن سليمان، نا أبو علي الحسن بن مكرم، نا سعيد بن عامر، نا </w:t>
      </w:r>
    </w:p>
    <w:p>
      <w:pPr>
        <w:pStyle w:val="BookText"/>
        <w:rPr/>
      </w:pPr>
      <w:r>
        <w:rPr>
          <w:rFonts w:ascii="Amiri" w:hAnsi="Amiri" w:eastAsia="Amiri" w:cs="Amiri"/>
          <w:color w:val="111111"/>
          <w:sz w:val="28"/>
          <w:sz w:val="28"/>
          <w:szCs w:val="28"/>
          <w:rtl w:val="true"/>
          <w:lang w:bidi="ar-SA"/>
        </w:rPr>
        <w:t xml:space="preserve">حميد بن الأسود، عن عيسى بن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العلم لا يطلبه إلاّ من كانت فيه خلّتان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فيه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نسك، فمن كان عاقلا و لم يكن ناسكا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يطلبه إلاّ النساك فلم يطلبه، و من كان ناسكا و لم يك</w:t>
      </w:r>
      <w:r>
        <w:rPr>
          <w:rStyle w:val="FootnoteAnchor"/>
          <w:rtl w:val="true"/>
        </w:rPr>
        <w:footnoteReference w:id="1752"/>
      </w:r>
      <w:r>
        <w:rPr>
          <w:rFonts w:ascii="Amiri" w:hAnsi="Amiri" w:eastAsia="Amiri" w:cs="Amiri"/>
          <w:color w:val="111111"/>
          <w:sz w:val="28"/>
          <w:sz w:val="28"/>
          <w:szCs w:val="28"/>
          <w:rtl w:val="true"/>
          <w:lang w:bidi="ar-SA"/>
        </w:rPr>
        <w:t>عاقلا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يطلبه إلاّ العقلاء فلم يطلبه،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رهبت أنه ما يطلبه اليوم من فيه واحدة من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و أبو المعالي ثعلب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الدائم بن الحسن، أنا عبد الوهاب الكلابي، أنا أبو العباس عبد اللّه بن عتّاب بن الزّفتي، نا بكّار بن قتيبة، نا سعيد بن عامر، نا حميد بن الأسود، عن عيسى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يطلب هذا الأمر إلاّ رجل يجتمع فيه خلّتان العقل و النّسك، فإذا كان عاقلا ليس بناسك لم يطلبه، و إذا كان ناسكا ليس بعاقل لم يطلبه، فإنّي أراه اليوم يطلبه من ليس فيه واحدة من هاتين الخصلتين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محمّد بن الحسين بن داود الحسني، أنا عبد اللّه بن محمّد بن الحسن الشرقي</w:t>
      </w:r>
      <w:r>
        <w:rPr>
          <w:rStyle w:val="FootnoteAnchor"/>
          <w:rtl w:val="true"/>
        </w:rPr>
        <w:footnoteReference w:id="1753"/>
      </w:r>
      <w:r>
        <w:rPr>
          <w:rFonts w:ascii="Amiri" w:hAnsi="Amiri" w:eastAsia="Amiri" w:cs="Amiri"/>
          <w:color w:val="111111"/>
          <w:sz w:val="28"/>
          <w:sz w:val="28"/>
          <w:szCs w:val="28"/>
          <w:rtl w:val="true"/>
          <w:lang w:bidi="ar-SA"/>
        </w:rPr>
        <w:t>، نا علي بن سعيد النّسوي، حدّثنا سعيد بن عامر عن حميد بن الأسود، عن عيسى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كان يطلب هذا</w:t>
      </w:r>
      <w:r>
        <w:rPr>
          <w:rStyle w:val="FootnoteAnchor"/>
          <w:rtl w:val="true"/>
        </w:rPr>
        <w:footnoteReference w:id="1754"/>
      </w:r>
      <w:r>
        <w:rPr>
          <w:rFonts w:ascii="Amiri" w:hAnsi="Amiri" w:eastAsia="Amiri" w:cs="Amiri"/>
          <w:color w:val="111111"/>
          <w:sz w:val="28"/>
          <w:sz w:val="28"/>
          <w:szCs w:val="28"/>
          <w:rtl w:val="true"/>
          <w:lang w:bidi="ar-SA"/>
        </w:rPr>
        <w:t>من اجتمع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النّسك، فإن كان عاقلا و لم يك</w:t>
      </w:r>
      <w:r>
        <w:rPr>
          <w:rStyle w:val="FootnoteAnchor"/>
          <w:rtl w:val="true"/>
        </w:rPr>
        <w:footnoteReference w:id="1755"/>
      </w:r>
      <w:r>
        <w:rPr>
          <w:rFonts w:ascii="Amiri" w:hAnsi="Amiri" w:eastAsia="Amiri" w:cs="Amiri"/>
          <w:color w:val="111111"/>
          <w:sz w:val="28"/>
          <w:sz w:val="28"/>
          <w:szCs w:val="28"/>
          <w:rtl w:val="true"/>
          <w:lang w:bidi="ar-SA"/>
        </w:rPr>
        <w:t>ناسكا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لا يناله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النساك</w:t>
      </w:r>
      <w:r>
        <w:rPr>
          <w:rFonts w:eastAsia="Amiri" w:cs="Amiri" w:ascii="Amiri" w:hAnsi="Amiri"/>
          <w:color w:val="111111"/>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فلم يطلبه، و إن كان ناسكا و لم يكن عاقلا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لا يناله إلاّ العقلاء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الشعبي لقد رهبت أن يكون يطلبه اليوم من ليس فيه واحدة منهما لا العقل و لا النّسك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زيد بن محمّد</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بن سعيد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سعيد الأصبهاني، نا ابن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تعاشر الناس زمانا بالدين، ثم رفع ذلك فتعاشروا بالحياء و التذمم، ثم رفع ذلك، فما يتعاشر الناس إلاّ بالرغبة و الرهبة،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سيجيء ما هو شرّ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الحافظ، أخبرني أبو القاسم يوسف بن صالح النحوي، نا أبو بكر محمّد بن القاسم الأنباري، نا محمّد بن أحمد القاضي، نا أبي، عن سهل بن عثمان، عن ابن أبي زائدة،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يتعاملون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ثم ذهب الدين فتعاملوا بالوفاء زمانا، ثم ذهب الوفاء فتعاملوا بالمروءة زمانا، ثم ذهبت المروءة فتعاملوا بالحياء، ثم ذهب الحياء فصاروا إلى الرغبة و الرهبة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762"/>
      </w:r>
      <w:r>
        <w:rPr>
          <w:rFonts w:ascii="Amiri" w:hAnsi="Amiri" w:eastAsia="Amiri" w:cs="Amiri"/>
          <w:color w:val="111111"/>
          <w:sz w:val="28"/>
          <w:sz w:val="28"/>
          <w:szCs w:val="28"/>
          <w:rtl w:val="true"/>
          <w:lang w:bidi="ar-SA"/>
        </w:rPr>
        <w:t xml:space="preserve">أبو سعيد بن إبراهيم بن أحمد المزكي، أنا أبو بكر محمّد بن إسماعيل بن السّري التّفليسي، أنا أبو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 xml:space="preserve">بن أحمد الواعظ، نا محمّد بن الحسين، نا محمّد بن الحارث، نا جدي، نا الهيثم بن عدي، نا مجالد،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Style w:val="FootnoteAnchor"/>
          <w:rtl w:val="true"/>
        </w:rPr>
        <w:footnoteReference w:id="17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تعاشر الناس بالدين زمانا طويلا حتى ذهب الدين، ثم تعاشروا بالمروءة حتى ذهبت المروءة، فتعاشروا بالحياء زمانا طويلا حتى ذهب الحياء، ثم تعاشر الناس بالرغبة و الرهبة، و أظنه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ذلك ما هو شرّ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القاسم زاهر بن طاهر</w:t>
      </w:r>
      <w:r>
        <w:rPr>
          <w:rStyle w:val="FootnoteAnchor"/>
          <w:rtl w:val="true"/>
        </w:rPr>
        <w:footnoteReference w:id="1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أنا أبو بكر البيهقي، أنا أبو زكريا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إسحاق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طاهر محمّد بن محمّد بن عبد اللّه السّنجي المؤذن، أنا أبو الحسن علي بن أحمد بن محمّد المؤذن، نا أبو زكريا يحيى بن إبراهيم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الحسن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Style w:val="FootnoteAnchor"/>
          <w:rtl w:val="true"/>
        </w:rPr>
        <w:footnoteReference w:id="1767"/>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يوسف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طالب، أنا زيد بن الحباب، أنا داود بن أبي هند، عن الشعبي قال</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 نصف رجل، و لا شيء، فأمّا الرجل التام فالذي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المؤذن، فهو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رأي، و هو يستشير، و أما نصف رجل فالذي ليس له رأي و هو يستشير، و أما الذي لا شيء فالذي ليس له رأي و لا يستشير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أخبرني أبو الحسن علي بن أحمد الرّزّاز، نا أبو بكر أحمد بن سلمان النّجّاد، نا محمّد بن يونس، نا الحكم بن مروان، نا عمر بن بشير</w:t>
      </w:r>
      <w:r>
        <w:rPr>
          <w:rStyle w:val="FootnoteAnchor"/>
          <w:rtl w:val="true"/>
        </w:rPr>
        <w:footnoteReference w:id="1769"/>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تستبدلنّ صديقا قديما بصديق حديث، فإنه لا ينصحك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الرّحمن بن ماني الكوفي، نا أحمد بن حازم بن أبي غرزة</w:t>
      </w:r>
      <w:r>
        <w:rPr>
          <w:rStyle w:val="FootnoteAnchor"/>
          <w:rtl w:val="true"/>
        </w:rPr>
        <w:footnoteReference w:id="1770"/>
      </w:r>
      <w:r>
        <w:rPr>
          <w:rFonts w:ascii="Amiri" w:hAnsi="Amiri" w:eastAsia="Amiri" w:cs="Amiri"/>
          <w:color w:val="111111"/>
          <w:sz w:val="28"/>
          <w:sz w:val="28"/>
          <w:szCs w:val="28"/>
          <w:rtl w:val="true"/>
          <w:lang w:bidi="ar-SA"/>
        </w:rPr>
        <w:t>، أنا أبو غسان مالك بن إسماعيل النهدي، نا مندل بن علي العنزي، عن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حمقاء القراء أشدّ على أهل المريض من مريضهم، يجيئون في غير حين عيادة و يطيلون</w:t>
      </w:r>
      <w:r>
        <w:rPr>
          <w:rStyle w:val="FootnoteAnchor"/>
          <w:rtl w:val="true"/>
        </w:rPr>
        <w:footnoteReference w:id="1771"/>
      </w:r>
      <w:r>
        <w:rPr>
          <w:rFonts w:ascii="IRNazanin" w:hAnsi="IRNazanin" w:eastAsia="IRNazanin"/>
          <w:color w:val="111111"/>
          <w:sz w:val="28"/>
          <w:sz w:val="28"/>
          <w:szCs w:val="28"/>
          <w:rtl w:val="true"/>
          <w:lang w:bidi="fa-IR"/>
        </w:rPr>
        <w:t>الجلوس</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حدّثني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طاهر بن بركات </w:t>
      </w:r>
    </w:p>
    <w:p>
      <w:pPr>
        <w:pStyle w:val="BookText"/>
        <w:rPr/>
      </w:pPr>
      <w:r>
        <w:rPr>
          <w:rFonts w:ascii="Amiri" w:hAnsi="Amiri" w:eastAsia="Amiri" w:cs="Amiri"/>
          <w:color w:val="111111"/>
          <w:sz w:val="28"/>
          <w:sz w:val="28"/>
          <w:szCs w:val="28"/>
          <w:rtl w:val="true"/>
          <w:lang w:bidi="ar-SA"/>
        </w:rPr>
        <w:t xml:space="preserve">عنه، أنا أبو طاهر مشرف بن علي بن الخضر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خازم</w:t>
      </w:r>
      <w:r>
        <w:rPr>
          <w:rStyle w:val="FootnoteAnchor"/>
          <w:rtl w:val="true"/>
        </w:rPr>
        <w:footnoteReference w:id="1772"/>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1773"/>
      </w:r>
      <w:r>
        <w:rPr>
          <w:rFonts w:ascii="Amiri" w:hAnsi="Amiri" w:eastAsia="Amiri" w:cs="Amiri"/>
          <w:color w:val="111111"/>
          <w:sz w:val="28"/>
          <w:sz w:val="28"/>
          <w:szCs w:val="28"/>
          <w:rtl w:val="true"/>
          <w:lang w:bidi="ar-SA"/>
        </w:rPr>
        <w:t>بن محمّد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إبراهيم بن مخلد، نا عبيد اللّه بن محمّد بن جعفر الأزدي، نا محمّد بن الجهم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نوكى القراء أشدّ على أهل العليل من وصب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عليلهم يجيئون</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في غير وقت العيادة و يطيلون الجلوس حتى يضجروا العليل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Style w:val="FootnoteAnchor"/>
          <w:rtl w:val="true"/>
        </w:rPr>
        <w:footnoteReference w:id="1775"/>
      </w:r>
      <w:r>
        <w:rPr>
          <w:rFonts w:ascii="Amiri" w:hAnsi="Amiri" w:eastAsia="Amiri" w:cs="Amiri"/>
          <w:color w:val="111111"/>
          <w:sz w:val="28"/>
          <w:sz w:val="28"/>
          <w:szCs w:val="28"/>
          <w:rtl w:val="true"/>
          <w:lang w:bidi="ar-SA"/>
        </w:rPr>
        <w:t xml:space="preserve">محمّد بن أحمد بن محمّد بن الخليل، أنا خالي أبو الفضل محمّد بن أحمد العارف، أنا أبو سعيد الصّيرفي،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Style w:val="FootnoteAnchor"/>
          <w:rtl w:val="true"/>
        </w:rPr>
        <w:footnoteReference w:id="1776"/>
      </w:r>
      <w:r>
        <w:rPr>
          <w:rFonts w:ascii="Amiri" w:hAnsi="Amiri" w:eastAsia="Amiri" w:cs="Amiri"/>
          <w:color w:val="111111"/>
          <w:sz w:val="28"/>
          <w:sz w:val="28"/>
          <w:szCs w:val="28"/>
          <w:rtl w:val="true"/>
          <w:lang w:bidi="ar-SA"/>
        </w:rPr>
        <w:t xml:space="preserve">الأصبهاني الصّفار، أنا أبو بكر بن أبي الدنيا، حدّثني أبي، نا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Style w:val="FootnoteAnchor"/>
          <w:rtl w:val="true"/>
        </w:rPr>
        <w:footnoteReference w:id="1777"/>
      </w:r>
      <w:r>
        <w:rPr>
          <w:rFonts w:ascii="Amiri" w:hAnsi="Amiri" w:eastAsia="Amiri" w:cs="Amiri"/>
          <w:color w:val="111111"/>
          <w:sz w:val="28"/>
          <w:sz w:val="28"/>
          <w:szCs w:val="28"/>
          <w:rtl w:val="true"/>
          <w:lang w:bidi="ar-SA"/>
        </w:rPr>
        <w:t>نا مندل بن علي، عن ابن أبي خالد،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نوكى القراء أشدّ على أهل المريض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مريضهم</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يجيئون في غير وقت العيادة و يطيلون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Style w:val="FootnoteAnchor"/>
          <w:rtl w:val="true"/>
        </w:rPr>
        <w:footnoteReference w:id="1780"/>
      </w:r>
      <w:r>
        <w:rPr>
          <w:rFonts w:ascii="Amiri" w:hAnsi="Amiri" w:eastAsia="Amiri" w:cs="Amiri"/>
          <w:color w:val="111111"/>
          <w:sz w:val="28"/>
          <w:sz w:val="28"/>
          <w:szCs w:val="28"/>
          <w:rtl w:val="true"/>
          <w:lang w:bidi="ar-SA"/>
        </w:rPr>
        <w:t xml:space="preserve">بن محمّد بن المنتاب، نا يحيى بن محمّد بن صاعد، نا الحسين بن الحسن المروزي، نا أحوص بن جوّاب،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الأحمر عن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حمقى القراء أشدّ على أهل المريض من مريضهم</w:t>
      </w:r>
      <w:r>
        <w:rPr>
          <w:rStyle w:val="FootnoteAnchor"/>
          <w:rtl w:val="true"/>
        </w:rPr>
        <w:footnoteReference w:id="1782"/>
      </w:r>
      <w:r>
        <w:rPr>
          <w:rFonts w:ascii="Amiri" w:hAnsi="Amiri" w:eastAsia="Amiri" w:cs="Amiri"/>
          <w:color w:val="111111"/>
          <w:sz w:val="28"/>
          <w:sz w:val="28"/>
          <w:szCs w:val="28"/>
          <w:rtl w:val="true"/>
          <w:lang w:bidi="ar-SA"/>
        </w:rPr>
        <w:t>يأتون في غير وقت و يقعدون بعد الوقت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عبد اللّه محمّد بن أحمد بن إبراهيم، ثم أخبرنا أبو القاسم فضائل بن الحسن بن الفتح الكتّاني</w:t>
      </w:r>
      <w:r>
        <w:rPr>
          <w:rStyle w:val="FootnoteAnchor"/>
          <w:rtl w:val="true"/>
        </w:rPr>
        <w:footnoteReference w:id="1783"/>
      </w:r>
      <w:r>
        <w:rPr>
          <w:rFonts w:ascii="Amiri" w:hAnsi="Amiri" w:eastAsia="Amiri" w:cs="Amiri"/>
          <w:color w:val="111111"/>
          <w:sz w:val="28"/>
          <w:sz w:val="28"/>
          <w:szCs w:val="28"/>
          <w:rtl w:val="true"/>
          <w:lang w:bidi="ar-SA"/>
        </w:rPr>
        <w:t>،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w:t>
      </w:r>
    </w:p>
    <w:p>
      <w:pPr>
        <w:pStyle w:val="BookText"/>
        <w:rPr/>
      </w:pPr>
      <w:r>
        <w:rPr>
          <w:rFonts w:ascii="Amiri" w:hAnsi="Amiri" w:eastAsia="Amiri" w:cs="Amiri"/>
          <w:color w:val="111111"/>
          <w:sz w:val="28"/>
          <w:sz w:val="28"/>
          <w:szCs w:val="28"/>
          <w:rtl w:val="true"/>
          <w:lang w:bidi="ar-SA"/>
        </w:rPr>
        <w:t>الطّفّال، أنا محمّد</w:t>
      </w:r>
      <w:r>
        <w:rPr>
          <w:rStyle w:val="FootnoteAnchor"/>
          <w:rtl w:val="true"/>
        </w:rPr>
        <w:footnoteReference w:id="1784"/>
      </w:r>
      <w:r>
        <w:rPr>
          <w:rFonts w:ascii="Amiri" w:hAnsi="Amiri" w:eastAsia="Amiri" w:cs="Amiri"/>
          <w:color w:val="111111"/>
          <w:sz w:val="28"/>
          <w:sz w:val="28"/>
          <w:szCs w:val="28"/>
          <w:rtl w:val="true"/>
          <w:lang w:bidi="ar-SA"/>
        </w:rPr>
        <w:t>بن أحمد الذهلي، نا أبو حامد البلخي أحمد بن قدامة، نا إبراهيم بن يوسف البلخي، نا أبو يوسف، عن مجالد، عن</w:t>
      </w:r>
      <w:r>
        <w:rPr>
          <w:rStyle w:val="FootnoteAnchor"/>
          <w:rtl w:val="true"/>
        </w:rPr>
        <w:footnoteReference w:id="1785"/>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قتيبة بن مسلم بخراسان على مائدته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من أي شراب أسقيتنا</w:t>
      </w:r>
      <w:r>
        <w:rPr>
          <w:rStyle w:val="FootnoteAnchor"/>
          <w:rtl w:val="true"/>
        </w:rPr>
        <w:footnoteReference w:id="1786"/>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أهونه موجودا و أعزّه مفقودا،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أبو طالب بن الفتح، نا عمر بن ثابت الحنبلي، نا علي بن أحمد بن أبي قيس، نا عبد اللّه بن محمّد القرشي، حدّثني أبو جعفر المديني، عن علي بن محمّد، عن عامر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الشعبي عن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المقعد، نافذ الطعنة، فزوجوه ثم علموا أنه خيّاط فقالوا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بن الضّرّاب</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و انظر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نا أبو بكر المالكي، نا أبو ميسرة، عن محمّد بن مرزوق، عن زاجر بن الصّلت الطاحي، عن سعيد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على الشعبي حمال على ظهره دنّ يحمله، فلما رأى الشعبي وضعه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امرأة إبليس‌؟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نكاح لم نشهده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نا يعقوب، نا ابن نمير، نا إسحاق الأزرق،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الشعبي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امرأة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لعرس ما شهدته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حيدرة بن علي العابر، أنا أبو محمّد بن أبي نصر، أنا عمي أبو علي، نا ابن بكر، أنا ابن الخليل، نا ابن عبيدة، نا ابن الصلت، نا شعيب بن عثمان، عن عامر الرازي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حمالا مرّ يحمل دنا من خلّ فمرّ بالشعبي،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ما كان عرس </w:t>
      </w:r>
    </w:p>
    <w:p>
      <w:pPr>
        <w:pStyle w:val="BookText"/>
        <w:rPr/>
      </w:pPr>
      <w:r>
        <w:rPr>
          <w:rFonts w:ascii="Amiri" w:hAnsi="Amiri" w:eastAsia="Amiri" w:cs="Amiri"/>
          <w:color w:val="111111"/>
          <w:sz w:val="28"/>
          <w:sz w:val="28"/>
          <w:szCs w:val="28"/>
          <w:rtl w:val="true"/>
          <w:lang w:bidi="ar-SA"/>
        </w:rPr>
        <w:t>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وليمة لم أشهدها،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اشتهيته فكله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عمي أبو علي، نا الحسين بن إسماعيل بن محمّد القاضي، نا كردوس</w:t>
      </w:r>
      <w:r>
        <w:rPr>
          <w:rStyle w:val="FootnoteAnchor"/>
          <w:rtl w:val="true"/>
        </w:rPr>
        <w:footnoteReference w:id="1789"/>
      </w:r>
      <w:r>
        <w:rPr>
          <w:rFonts w:ascii="Amiri" w:hAnsi="Amiri" w:eastAsia="Amiri" w:cs="Amiri"/>
          <w:color w:val="111111"/>
          <w:sz w:val="28"/>
          <w:sz w:val="28"/>
          <w:szCs w:val="28"/>
          <w:rtl w:val="true"/>
          <w:lang w:bidi="ar-SA"/>
        </w:rPr>
        <w:t>، نا عمرو بن عون، أنا هشيم،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إلى مسجد و مع الشعبي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Style w:val="FootnoteAnchor"/>
          <w:rtl w:val="true"/>
        </w:rPr>
        <w:footnoteReference w:id="179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ثم أخبرنا أبو القاسم فضائل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الفتح، نا</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الطّفّال، أنا محمّد بن أحمد الذهلي، نا أحمد بن محمّد بن المستلم،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عصمة</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بن الفضل، نا جعفر بن عون، عن مجالد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لجالس يوما إذا أقبل حمال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 حتى</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وضعه ثم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إبليس هل له زوجة‌؟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ما شهدته،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فَتَتَّخِذُونَهُ وَ ذُرِّيَّتَهُ </w:t>
      </w:r>
      <w:r>
        <w:rPr>
          <w:rStyle w:val="FootnoteAnchor"/>
          <w:rtl w:val="true"/>
        </w:rPr>
        <w:footnoteReference w:id="17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لا يكون إلاّ من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دنّه ثم انطلق، فرأيت أنه مختاري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مرة</w:t>
      </w:r>
      <w:r>
        <w:rPr>
          <w:rStyle w:val="FootnoteAnchor"/>
          <w:rtl w:val="true"/>
        </w:rPr>
        <w:footnoteReference w:id="1795"/>
      </w:r>
      <w:r>
        <w:rPr>
          <w:rFonts w:ascii="Amiri" w:hAnsi="Amiri" w:eastAsia="Amiri" w:cs="Amiri"/>
          <w:color w:val="111111"/>
          <w:sz w:val="28"/>
          <w:sz w:val="28"/>
          <w:szCs w:val="28"/>
          <w:rtl w:val="true"/>
          <w:lang w:bidi="ar-SA"/>
        </w:rPr>
        <w:t xml:space="preserve">، عن أبي بكر أحمد بن علي الخطيب، أنا أبو الحسن أحمد بن محمّد بن أحمد العتيقي، أنا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العباس الخزّاز، أنا أبو أيوب سليمان بن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إبراهيم بن إسحاق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الشعبي و امرأة تمشي مع الشعبي، فقال الرجل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أيكما الشعبي‌؟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Style w:val="FootnoteAnchor"/>
          <w:rtl w:val="true"/>
        </w:rPr>
        <w:footnoteReference w:id="1797"/>
      </w:r>
      <w:r>
        <w:rPr>
          <w:rFonts w:ascii="Amiri" w:hAnsi="Amiri" w:eastAsia="Amiri" w:cs="Amiri"/>
          <w:color w:val="111111"/>
          <w:sz w:val="28"/>
          <w:sz w:val="28"/>
          <w:szCs w:val="28"/>
          <w:rtl w:val="true"/>
          <w:lang w:bidi="ar-SA"/>
        </w:rPr>
        <w:t>عبيد اللّه بن أحمد الواعظ، حدّثني أبي، نا نصر بن القاسم بن نصر، نا عبيد اللّه بن عمر القواريري، نا هشيم، عن مجالد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الشعبي فلم نوافقه في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فجلسنا ننتظره، فجاء رجل يريد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فبينا</w:t>
      </w:r>
      <w:r>
        <w:rPr>
          <w:rFonts w:eastAsia="Amiri" w:cs="Amiri" w:ascii="Amiri" w:hAnsi="Amiri"/>
          <w:color w:val="111111"/>
          <w:sz w:val="28"/>
          <w:szCs w:val="28"/>
          <w:rtl w:val="true"/>
          <w:lang w:bidi="ar-SA"/>
        </w:rPr>
        <w:t>]</w:t>
      </w:r>
      <w:r>
        <w:rPr>
          <w:rStyle w:val="FootnoteAnchor"/>
          <w:rtl w:val="true"/>
        </w:rPr>
        <w:footnoteReference w:id="1798"/>
      </w:r>
      <w:r>
        <w:rPr>
          <w:rFonts w:ascii="Amiri" w:hAnsi="Amiri" w:eastAsia="Amiri" w:cs="Amiri"/>
          <w:color w:val="111111"/>
          <w:sz w:val="28"/>
          <w:sz w:val="28"/>
          <w:szCs w:val="28"/>
          <w:rtl w:val="true"/>
          <w:lang w:bidi="ar-SA"/>
        </w:rPr>
        <w:t>هو إذ أقبل الشعبي، و معه امرأة تكلّمه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الشعبي و هو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أرسلتموه إليّ جاءني و أنا و امرأة قائمين،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ثم حدّثني أبو إسحاق الخشوعي عنه، أنا مشرف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خازم</w:t>
      </w:r>
      <w:r>
        <w:rPr>
          <w:rStyle w:val="FootnoteAnchor"/>
          <w:rtl w:val="true"/>
        </w:rPr>
        <w:footnoteReference w:id="1800"/>
      </w:r>
      <w:r>
        <w:rPr>
          <w:rFonts w:ascii="Amiri" w:hAnsi="Amiri" w:eastAsia="Amiri" w:cs="Amiri"/>
          <w:color w:val="111111"/>
          <w:sz w:val="28"/>
          <w:sz w:val="28"/>
          <w:szCs w:val="28"/>
          <w:rtl w:val="true"/>
          <w:lang w:bidi="ar-SA"/>
        </w:rPr>
        <w:t>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منير بن أحمد بن الحسن بن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بهلول بن إسحاق، نا عتيق بن يعقوب، نا مروان بن معاوية الفزاري، نا محمّد بن عمر الواقدي، عن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أطرفك عني بطريفة‌؟ كنت اليوم في المسجد في مجلس القضاء و عندي امرأة ليس عندي غيرها، فجاء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الشعبي‌؟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أنا محمّد بن الحسين بن الفراء، أنا إسماعيل بن سعيد بن إسماعيل بن محمّد بن سعيد، نا أبو علي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عائشة عن محمّد بن الحصين،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الشعبي الحمّام فرأى داود الأوديّ بلا مئزر فغمض عينيه،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عميت يا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هتك اللّه سترك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الحسين</w:t>
      </w:r>
      <w:r>
        <w:rPr>
          <w:rStyle w:val="FootnoteAnchor"/>
          <w:rtl w:val="true"/>
        </w:rPr>
        <w:footnoteReference w:id="1801"/>
      </w:r>
      <w:r>
        <w:rPr>
          <w:rFonts w:ascii="Amiri" w:hAnsi="Amiri" w:eastAsia="Amiri" w:cs="Amiri"/>
          <w:color w:val="111111"/>
          <w:sz w:val="28"/>
          <w:sz w:val="28"/>
          <w:szCs w:val="28"/>
          <w:rtl w:val="true"/>
          <w:lang w:bidi="ar-SA"/>
        </w:rPr>
        <w:t>علي بن الحسن بن الحسين، أنا أبو محمّد بن النحاس، أنا أبو سعيد بن الأعرابي، نا أبو رفاعة عبد اللّه بن محمّد بن حبيب، أنا عصمة بن سليمان، نا عامر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أمضي</w:t>
      </w:r>
      <w:r>
        <w:rPr>
          <w:rStyle w:val="FootnoteAnchor"/>
          <w:rtl w:val="true"/>
        </w:rPr>
        <w:footnoteReference w:id="1802"/>
      </w:r>
      <w:r>
        <w:rPr>
          <w:rFonts w:ascii="Amiri" w:hAnsi="Amiri" w:eastAsia="Amiri" w:cs="Amiri"/>
          <w:color w:val="111111"/>
          <w:sz w:val="28"/>
          <w:sz w:val="28"/>
          <w:szCs w:val="28"/>
          <w:rtl w:val="true"/>
          <w:lang w:bidi="ar-SA"/>
        </w:rPr>
        <w:t>بنا حتى نفر من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أتينا الجبّانة،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فكوّم كومة ثم اتّكأ عليها، فمرّ بنا شيخ من أهل الحيرة عباديّ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صنعتك‌؟</w:t>
      </w:r>
      <w:r>
        <w:rPr>
          <w:rFonts w:eastAsia="Amiri" w:cs="Amiri" w:ascii="Amiri" w:hAnsi="Amiri"/>
          <w:color w:val="111111"/>
          <w:sz w:val="28"/>
          <w:szCs w:val="28"/>
          <w:rtl w:val="true"/>
          <w:lang w:bidi="ar-SA"/>
        </w:rPr>
        <w:t>]</w:t>
      </w:r>
      <w:r>
        <w:rPr>
          <w:rStyle w:val="FootnoteAnchor"/>
          <w:rtl w:val="true"/>
        </w:rPr>
        <w:footnoteReference w:id="1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دنّ مكسور ترفوه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هيئت لي سلوكا من رمل رفيت لك دنّك،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الشعبي حتى استلقى،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إلينا من مجالسة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عمر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الشعبي ينشد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فيما قرأ عليّ إسناده و ناولني إياه و قال اروه عني، أنا محمّد بن الحسين، أنا المعافى بن زكريا</w:t>
      </w:r>
      <w:r>
        <w:rPr>
          <w:rStyle w:val="FootnoteAnchor"/>
          <w:rtl w:val="true"/>
        </w:rPr>
        <w:footnoteReference w:id="1804"/>
      </w:r>
      <w:r>
        <w:rPr>
          <w:rFonts w:ascii="Amiri" w:hAnsi="Amiri" w:eastAsia="Amiri" w:cs="Amiri"/>
          <w:color w:val="111111"/>
          <w:sz w:val="28"/>
          <w:sz w:val="28"/>
          <w:szCs w:val="28"/>
          <w:rtl w:val="true"/>
          <w:lang w:bidi="ar-SA"/>
        </w:rPr>
        <w:t>، نا محمّد بن الحسن بن دريد، أنشدنا أبو حاتم، أنشدنا أبو عبيدة، كان الشعبي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أناسا بأدنى الدّين قد 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أراهم رضوا في العيش بالدّون</w:t>
      </w:r>
    </w:p>
    <w:p>
      <w:pPr>
        <w:pStyle w:val="BookText"/>
        <w:rPr/>
      </w:pPr>
      <w:r>
        <w:rPr>
          <w:rFonts w:ascii="Amiri" w:hAnsi="Amiri" w:eastAsia="Amiri" w:cs="Amiri"/>
          <w:color w:val="111111"/>
          <w:sz w:val="28"/>
          <w:sz w:val="28"/>
          <w:szCs w:val="28"/>
          <w:rtl w:val="true"/>
          <w:lang w:bidi="ar-SA"/>
        </w:rPr>
        <w:t xml:space="preserve">فاستغن باللّه عن دنيا الملوك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الملوك بدنياهم عن الدّين</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الحافظ، أنا سليمان بن إبراهيم، أنا أبو سعد الماليني،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بن محمّد بين محمود، نا زكريا بن يحيى البزّاز، نا محمّد بن الفضل بن نباتة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يتمثل بهذا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بكر بن أبي دارم الحافظ، نا موسى بن هارون، نا الحسن بن حمّاد الوراق، نا محمّد بن الحسن بن أبي يزيد الهمذاني، نا مسعر،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الشعبي من أولع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الأحلام في حين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الأحلام في حين الغضب</w:t>
      </w:r>
    </w:p>
    <w:p>
      <w:p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و أبو محمّد بن مالك</w:t>
      </w:r>
      <w:r>
        <w:rPr>
          <w:rStyle w:val="FootnoteAnchor"/>
          <w:rtl w:val="true"/>
        </w:rPr>
        <w:footnoteReference w:id="1809"/>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إبراهيم أحبّ إليّ من مراسيل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محمّد بن محمّد بن مخلد، أنا علي بن محمّد بن خزفة، أنا محمّد بن الحسين الزّعفراني، أنا أبو بكر بن أبي خيثمة، نا الأخنسي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 الزناد يقول في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أفقهه،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غلمانهم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عن أبي الحسن بن مخلد، أنا أبو الحسن بن 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أبو بكر بن</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أبي خيثمة، نا عبد الرّحمن بن صالح، نا يحيى بن آدم،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من الكذابين،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دخل بيت المال فأخذ في حفنة ثلاثمائة درهم، و الحارث أعطي من السبي فلم يأخذ حتى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محمّد بن يزيد الرفاعي</w:t>
      </w:r>
      <w:r>
        <w:rPr>
          <w:rStyle w:val="FootnoteAnchor"/>
          <w:rtl w:val="true"/>
        </w:rPr>
        <w:footnoteReference w:id="1812"/>
      </w:r>
      <w:r>
        <w:rPr>
          <w:rFonts w:ascii="Amiri" w:hAnsi="Amiri" w:eastAsia="Amiri" w:cs="Amiri"/>
          <w:color w:val="111111"/>
          <w:sz w:val="28"/>
          <w:sz w:val="28"/>
          <w:szCs w:val="28"/>
          <w:rtl w:val="true"/>
          <w:lang w:bidi="ar-SA"/>
        </w:rPr>
        <w:t>، نا ابن يمان</w:t>
      </w:r>
      <w:r>
        <w:rPr>
          <w:rStyle w:val="FootnoteAnchor"/>
          <w:rtl w:val="true"/>
        </w:rPr>
        <w:footnoteReference w:id="1813"/>
      </w:r>
      <w:r>
        <w:rPr>
          <w:rFonts w:ascii="Amiri" w:hAnsi="Amiri" w:eastAsia="Amiri" w:cs="Amiri"/>
          <w:color w:val="111111"/>
          <w:sz w:val="28"/>
          <w:sz w:val="28"/>
          <w:szCs w:val="28"/>
          <w:rtl w:val="true"/>
          <w:lang w:bidi="ar-SA"/>
        </w:rPr>
        <w:t>عن عبد الملك،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تطوّع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الشعبي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8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ابن رزق، و ابن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دعلج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الأبّار، نا الحسين بن حريث، نا الفضل بن موسى، عن أبي بكر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والدي و الشعبي، و هو يريد مكان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يا أبا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تشكي إليّ الموت مرجفة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سبعينا</w:t>
      </w:r>
    </w:p>
    <w:p>
      <w:pPr>
        <w:pStyle w:val="BookText"/>
        <w:rPr/>
      </w:pPr>
      <w:r>
        <w:rPr>
          <w:rFonts w:ascii="Amiri" w:hAnsi="Amiri" w:eastAsia="Amiri" w:cs="Amiri"/>
          <w:color w:val="111111"/>
          <w:sz w:val="28"/>
          <w:sz w:val="28"/>
          <w:szCs w:val="28"/>
          <w:rtl w:val="true"/>
          <w:lang w:bidi="ar-SA"/>
        </w:rPr>
        <w:t xml:space="preserve">إن تحدثي أملا يا نفس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 توفّينا</w:t>
      </w:r>
      <w:r>
        <w:rPr>
          <w:rStyle w:val="FootnoteAnchor"/>
          <w:rtl w:val="true"/>
        </w:rPr>
        <w:footnoteReference w:id="1815"/>
      </w:r>
      <w:r>
        <w:rPr>
          <w:rFonts w:ascii="Amiri" w:hAnsi="Amiri" w:eastAsia="Amiri" w:cs="Amiri"/>
          <w:color w:val="111111"/>
          <w:sz w:val="28"/>
          <w:sz w:val="28"/>
          <w:szCs w:val="28"/>
          <w:rtl w:val="true"/>
          <w:lang w:bidi="ar-SA"/>
        </w:rPr>
        <w:t>الثمانينا</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1816"/>
      </w:r>
      <w:r>
        <w:rPr>
          <w:rFonts w:ascii="Amiri" w:hAnsi="Amiri" w:eastAsia="Amiri" w:cs="Amiri"/>
          <w:color w:val="111111"/>
          <w:sz w:val="28"/>
          <w:sz w:val="28"/>
          <w:szCs w:val="28"/>
          <w:rtl w:val="true"/>
          <w:lang w:bidi="ar-SA"/>
        </w:rPr>
        <w:t>، نا إبراهيم بن عبد اللّه، و أبو حامد بن جبلة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إسحاق، نا قتيبة بن سعيد، نا أبو بكر بن شعيب بن الحبحاب</w:t>
      </w:r>
      <w:r>
        <w:rPr>
          <w:rStyle w:val="FootnoteAnchor"/>
          <w:rtl w:val="true"/>
        </w:rPr>
        <w:footnoteReference w:id="18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يمشي مع أبي عليه إزار من كتّان مورّد،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يا أبا عمرو أراك تجرّ إزارك، فضرب الشعبي يده على إليته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شيء يحمله،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w:t>
      </w:r>
      <w:r>
        <w:rPr>
          <w:rStyle w:val="FootnoteAnchor"/>
          <w:rtl w:val="true"/>
        </w:rPr>
        <w:footnoteReference w:id="1818"/>
      </w:r>
      <w:r>
        <w:rPr>
          <w:rFonts w:ascii="Amiri" w:hAnsi="Amiri" w:eastAsia="Amiri" w:cs="Amiri"/>
          <w:color w:val="111111"/>
          <w:sz w:val="28"/>
          <w:sz w:val="28"/>
          <w:szCs w:val="28"/>
          <w:rtl w:val="true"/>
          <w:lang w:bidi="ar-SA"/>
        </w:rPr>
        <w:t>يا أبا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تشكّي إليّ الموت مرجفة</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سبعينا</w:t>
      </w:r>
    </w:p>
    <w:p>
      <w:pPr>
        <w:pStyle w:val="BookText"/>
        <w:rPr/>
      </w:pPr>
      <w:r>
        <w:rPr>
          <w:rFonts w:ascii="Amiri" w:hAnsi="Amiri" w:eastAsia="Amiri" w:cs="Amiri"/>
          <w:color w:val="111111"/>
          <w:sz w:val="28"/>
          <w:sz w:val="28"/>
          <w:szCs w:val="28"/>
          <w:rtl w:val="true"/>
          <w:lang w:bidi="ar-SA"/>
        </w:rPr>
        <w:t xml:space="preserve">إن تحدثي أملا يا نفس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 توفّين</w:t>
      </w:r>
      <w:r>
        <w:rPr>
          <w:rStyle w:val="FootnoteAnchor"/>
          <w:rtl w:val="true"/>
        </w:rPr>
        <w:footnoteReference w:id="1820"/>
      </w:r>
      <w:r>
        <w:rPr>
          <w:rFonts w:ascii="Amiri" w:hAnsi="Amiri" w:eastAsia="Amiri" w:cs="Amiri"/>
          <w:color w:val="111111"/>
          <w:sz w:val="28"/>
          <w:sz w:val="28"/>
          <w:szCs w:val="28"/>
          <w:rtl w:val="true"/>
          <w:lang w:bidi="ar-SA"/>
        </w:rPr>
        <w:t>الثمانينا</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الحسين بن الفهم، نا محمّد بن سعد</w:t>
      </w:r>
      <w:r>
        <w:rPr>
          <w:rStyle w:val="FootnoteAnchor"/>
          <w:rtl w:val="true"/>
        </w:rPr>
        <w:footnoteReference w:id="1822"/>
      </w:r>
      <w:r>
        <w:rPr>
          <w:rFonts w:ascii="Amiri" w:hAnsi="Amiri" w:eastAsia="Amiri" w:cs="Amiri"/>
          <w:color w:val="111111"/>
          <w:sz w:val="28"/>
          <w:sz w:val="28"/>
          <w:szCs w:val="28"/>
          <w:rtl w:val="true"/>
          <w:lang w:bidi="ar-SA"/>
        </w:rPr>
        <w:t>، أنا عمرو بن عاصم الكلابي، نا أبو بكر بن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الشعبي و 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w:t>
      </w:r>
      <w:r>
        <w:rPr>
          <w:rStyle w:val="FootnoteAnchor"/>
          <w:rtl w:val="true"/>
        </w:rPr>
        <w:footnoteReference w:id="1823"/>
      </w:r>
      <w:r>
        <w:rPr>
          <w:rFonts w:ascii="Amiri" w:hAnsi="Amiri" w:eastAsia="Amiri" w:cs="Amiri"/>
          <w:color w:val="111111"/>
          <w:sz w:val="28"/>
          <w:sz w:val="28"/>
          <w:szCs w:val="28"/>
          <w:rtl w:val="true"/>
          <w:lang w:bidi="ar-SA"/>
        </w:rPr>
        <w:t>أراك مسترخيا يا أبا عمرو و عليه إزار كتّان مورّد،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هاهنا شيء يحمله، و ضرب بيده إلى إليته،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تراه أتى لك يا أبا عمرو؟ فأجابه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نفسي تشكّي إليّ الموت مرجفة</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سبعينا</w:t>
      </w:r>
    </w:p>
    <w:p>
      <w:pPr>
        <w:pStyle w:val="BookText"/>
        <w:rPr/>
      </w:pPr>
      <w:r>
        <w:rPr>
          <w:rFonts w:ascii="Amiri" w:hAnsi="Amiri" w:eastAsia="Amiri" w:cs="Amiri"/>
          <w:color w:val="111111"/>
          <w:sz w:val="28"/>
          <w:sz w:val="28"/>
          <w:szCs w:val="28"/>
          <w:rtl w:val="true"/>
          <w:lang w:bidi="ar-SA"/>
        </w:rPr>
        <w:t xml:space="preserve">إن تحدثي أملا يا نفس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 توفّين الثمانينا</w:t>
      </w:r>
    </w:p>
    <w:p>
      <w:pPr>
        <w:pStyle w:val="BookText"/>
        <w:rPr/>
      </w:pPr>
      <w:r>
        <w:rPr>
          <w:rFonts w:ascii="Amiri" w:hAnsi="Amiri" w:eastAsia="Amiri" w:cs="Amiri"/>
          <w:color w:val="111111"/>
          <w:sz w:val="28"/>
          <w:sz w:val="28"/>
          <w:szCs w:val="28"/>
          <w:rtl w:val="true"/>
          <w:lang w:bidi="ar-SA"/>
        </w:rPr>
        <w:t>قال أبو بكر بن شعيب و كان ابن سبع و سبعين سنة، و هو يقرض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بشران، أنا أبو علي بن صفوان، نا أبو بكر 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الجوهري، نا أبو أسامة، نا زكريا بن يحيى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الشعبي و هو يشتكي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وجعا مجهودا، اللّهم إنّي أحتسب نفسي عندك، فإنها أعزّ الأنفس عليّ، و قد روي أنه مات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حدّثني جعفر بن محمّد بن الحارث، نا أبو العباس محمّد بن عبد الرّحمن الدّغولي</w:t>
      </w:r>
      <w:r>
        <w:rPr>
          <w:rStyle w:val="FootnoteAnchor"/>
          <w:rtl w:val="true"/>
        </w:rPr>
        <w:footnoteReference w:id="1825"/>
      </w:r>
      <w:r>
        <w:rPr>
          <w:rFonts w:ascii="Amiri" w:hAnsi="Amiri" w:eastAsia="Amiri" w:cs="Amiri"/>
          <w:color w:val="111111"/>
          <w:sz w:val="28"/>
          <w:sz w:val="28"/>
          <w:szCs w:val="28"/>
          <w:rtl w:val="true"/>
          <w:lang w:bidi="ar-SA"/>
        </w:rPr>
        <w:t>، حدّثني أبو حاتم محمّد بن إدريس، حدّثني حمّاد بن زادان، نا مروان بن معاوية،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الشعبي و هو راكب على إكاف، ثم دخل داره فصاحوا عليه، مات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826"/>
      </w:r>
      <w:r>
        <w:rPr>
          <w:rFonts w:ascii="Amiri" w:hAnsi="Amiri" w:eastAsia="Amiri" w:cs="Amiri"/>
          <w:color w:val="111111"/>
          <w:sz w:val="28"/>
          <w:sz w:val="28"/>
          <w:szCs w:val="28"/>
          <w:rtl w:val="true"/>
          <w:lang w:bidi="ar-SA"/>
        </w:rPr>
        <w:t>، أنا ابن رزق، أنا إسماعيل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بن حنبل، حدّثني أبي، نا محمّد بن فضيل، نا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دثت الحسن بموت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اللّه إن كان من الإسلام لبمكان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محمّد بن فضيل،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الحسن بموت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اللّه إن كان من الإسلام لبمكان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أنا أبو الحسن بن</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الحسين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أبو بكر بن أبي خيثمة، نا عبد الرّحمن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الشعبي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 السن، كثير العلم، كان من الإسلام بمكان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نا أحمد بن سنان الواسطي، نا إسماعيل بن أبان الوراق، نا يحيى بن أبي زائدة، و عن أشعث بن سوّار</w:t>
      </w:r>
      <w:r>
        <w:rPr>
          <w:rStyle w:val="FootnoteAnchor"/>
          <w:rtl w:val="true"/>
        </w:rPr>
        <w:footnoteReference w:id="18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لنا الحسن البصري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ما علمت كثير العلم عظيم الحلم، قديم السلم في الإسلام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Style w:val="FootnoteAnchor"/>
          <w:rtl w:val="true"/>
        </w:rPr>
        <w:footnoteReference w:id="1829"/>
      </w:r>
      <w:r>
        <w:rPr>
          <w:rFonts w:ascii="Amiri" w:hAnsi="Amiri" w:eastAsia="Amiri" w:cs="Amiri"/>
          <w:color w:val="111111"/>
          <w:sz w:val="28"/>
          <w:sz w:val="28"/>
          <w:szCs w:val="28"/>
          <w:rtl w:val="true"/>
          <w:lang w:bidi="ar-SA"/>
        </w:rPr>
        <w:t>، أنا أبو حامد بن جبلة، نا محمّد بن إسحاق، نا المفضّل بن غسان الغلاّبي، نا جعفر بن عون، نا عبد اللّه بن أشعث بن سوّار،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الشعبي أتيت البصرة، فدخلت على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هلك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إن كان لقديم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r>
        <w:rPr>
          <w:rStyle w:val="FootnoteAnchor"/>
          <w:rtl w:val="true"/>
        </w:rPr>
        <w:footnoteReference w:id="1830"/>
      </w:r>
      <w:r>
        <w:rPr>
          <w:rFonts w:ascii="Amiri" w:hAnsi="Amiri" w:eastAsia="Amiri" w:cs="Amiri"/>
          <w:color w:val="111111"/>
          <w:sz w:val="28"/>
          <w:sz w:val="28"/>
          <w:szCs w:val="28"/>
          <w:rtl w:val="true"/>
          <w:lang w:bidi="ar-SA"/>
        </w:rPr>
        <w:t>كثير العلم، و إنه من الإسلام بمكان، ثم أتيت محمّد بن سيرين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هلك الشعبي، فقال مثل ما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831"/>
      </w:r>
      <w:r>
        <w:rPr>
          <w:rFonts w:ascii="Amiri" w:hAnsi="Amiri" w:eastAsia="Amiri" w:cs="Amiri"/>
          <w:color w:val="111111"/>
          <w:sz w:val="28"/>
          <w:sz w:val="28"/>
          <w:szCs w:val="28"/>
          <w:rtl w:val="true"/>
          <w:lang w:bidi="ar-SA"/>
        </w:rPr>
        <w:t>، أنا الحسن بن أبي بكر، أنا عبد اللّه بن إسحاق البغوي، نا محمّد بن الجهم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الأنماطي، أنا أحمد بن الحسن، أنا محمّد بن علي بن </w:t>
      </w:r>
    </w:p>
    <w:p>
      <w:pPr>
        <w:pStyle w:val="BookText"/>
        <w:rPr/>
      </w:pPr>
      <w:r>
        <w:rPr>
          <w:rFonts w:ascii="Amiri" w:hAnsi="Amiri" w:eastAsia="Amiri" w:cs="Amiri"/>
          <w:color w:val="111111"/>
          <w:sz w:val="28"/>
          <w:sz w:val="28"/>
          <w:szCs w:val="28"/>
          <w:rtl w:val="true"/>
          <w:lang w:bidi="ar-SA"/>
        </w:rPr>
        <w:t>يعقوب، أنا محمّد بن أحمد البابسيري، أنا الأحوص بن المفضّل بن غسان، نا أبي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جعفر بن عون، نا عبد اللّه بن أشعث بن سوّار،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الشعبي انطلقنا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الشعبي أتيت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هلك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اللّه إن كان لقديم السن، كثير العلم، و إن كان من الإسلام لبمكان،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ابن سيرين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هلك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اللّه إن كان لقديم السن، كثير العلم، و إن كان من الإسلام لبمكان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نا محمّد بن علي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 أنا أبي أبو يعلى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الصّيدلاني، أنا أبو عبد اللّه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شراحيل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علي محمّد بن 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عامر بن شراحيل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بردة بن أبي موسى، و طاوس اليماني و عامر بن شراحيل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أحمد بن عبيد بن ناصح، عن الهيثم بقوله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سليمان، أنا أبي، نا أحمد بن يحيى،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الشعبي سنة ثلاث و 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1832"/>
      </w:r>
      <w:r>
        <w:rPr>
          <w:rFonts w:ascii="Amiri" w:hAnsi="Amiri" w:eastAsia="Amiri" w:cs="Amiri"/>
          <w:color w:val="111111"/>
          <w:sz w:val="28"/>
          <w:sz w:val="28"/>
          <w:szCs w:val="28"/>
          <w:rtl w:val="true"/>
          <w:lang w:bidi="ar-SA"/>
        </w:rPr>
        <w:t>، حدّثني حاتم بن مسلم، عن عثمان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و موسى بن طلحة، و أبو بردة بن أبي موسى في جمعة آخر سنة ثلاث و مائة أو في أول</w:t>
      </w:r>
      <w:r>
        <w:rPr>
          <w:rStyle w:val="FootnoteAnchor"/>
          <w:rtl w:val="true"/>
        </w:rPr>
        <w:footnoteReference w:id="1833"/>
      </w:r>
      <w:r>
        <w:rPr>
          <w:rFonts w:ascii="Amiri" w:hAnsi="Amiri" w:eastAsia="Amiri" w:cs="Amiri"/>
          <w:color w:val="111111"/>
          <w:sz w:val="28"/>
          <w:sz w:val="28"/>
          <w:szCs w:val="28"/>
          <w:rtl w:val="true"/>
          <w:lang w:bidi="ar-SA"/>
        </w:rPr>
        <w:t>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ماتوا سنة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علي بن محمّد، أنا أبو الحسن</w:t>
      </w:r>
      <w:r>
        <w:rPr>
          <w:rStyle w:val="FootnoteAnchor"/>
          <w:rtl w:val="true"/>
        </w:rPr>
        <w:footnoteReference w:id="1834"/>
      </w:r>
      <w:r>
        <w:rPr>
          <w:rFonts w:ascii="Amiri" w:hAnsi="Amiri" w:eastAsia="Amiri" w:cs="Amiri"/>
          <w:color w:val="111111"/>
          <w:sz w:val="28"/>
          <w:sz w:val="28"/>
          <w:szCs w:val="28"/>
          <w:rtl w:val="true"/>
          <w:lang w:bidi="ar-SA"/>
        </w:rPr>
        <w:t>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أبو بكر بن بيري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 مات سنة ثلاث أو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و قد جاز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بن عمر، أنا أبو بكر بن أبي الدنيا، نا محمّد بن سعد</w:t>
      </w:r>
      <w:r>
        <w:rPr>
          <w:rStyle w:val="FootnoteAnchor"/>
          <w:rtl w:val="true"/>
        </w:rPr>
        <w:footnoteReference w:id="18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شراحيل الشعبي من همدان، و يكنى أبا عمرو، و قال الهيثم بن عدي،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 توفي سنة أربع و مائة،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مائة، و هو ابن سبع و سبعين سنة</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 أنا أبو حفص بن شاهين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الرّزّاز، أنا أبو حفص بن شاهين، أنا محمّد بن مخلد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الطّيّوري، أنا أبو الحسن العتيقي، أنا عثمان بن محمّد، 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الدوري، نا أبو بكر بن أبي الأسود، أنا أبو عبد اللّه محمّد بن عمران البجلي</w:t>
      </w:r>
      <w:r>
        <w:rPr>
          <w:rStyle w:val="FootnoteAnchor"/>
          <w:rtl w:val="true"/>
        </w:rPr>
        <w:footnoteReference w:id="18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سنة أربع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نا و أبو منصور بن زريق، أنا أبو بكر الخطيب</w:t>
      </w:r>
      <w:r>
        <w:rPr>
          <w:rStyle w:val="FootnoteAnchor"/>
          <w:rtl w:val="true"/>
        </w:rPr>
        <w:footnoteReference w:id="1839"/>
      </w:r>
      <w:r>
        <w:rPr>
          <w:rFonts w:ascii="Amiri" w:hAnsi="Amiri" w:eastAsia="Amiri" w:cs="Amiri"/>
          <w:color w:val="111111"/>
          <w:sz w:val="28"/>
          <w:sz w:val="28"/>
          <w:szCs w:val="28"/>
          <w:rtl w:val="true"/>
          <w:lang w:bidi="ar-SA"/>
        </w:rPr>
        <w:t>، أنا ابن الفضل، أنا علي بن إبراهيم، نا أبو أحمد بن فارس،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قالي لي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الطيب عن إسماعيل بن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 و بلغ 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بن محمّد، نا أحمد بن الحسين، أنا عبد اللّه بن محمّد بن عبد الرّحمن بن الخليل، نا محمّد بن إسماعيل، حدّثني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سنة أربع و مائة و بلغ ثنتين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w:t>
      </w:r>
      <w:r>
        <w:rPr>
          <w:rStyle w:val="FootnoteAnchor"/>
          <w:rtl w:val="true"/>
        </w:rPr>
        <w:footnoteReference w:id="1842"/>
      </w:r>
      <w:r>
        <w:rPr>
          <w:rFonts w:ascii="Amiri" w:hAnsi="Amiri" w:eastAsia="Amiri" w:cs="Amiri"/>
          <w:color w:val="111111"/>
          <w:sz w:val="28"/>
          <w:sz w:val="28"/>
          <w:szCs w:val="28"/>
          <w:rtl w:val="true"/>
          <w:lang w:bidi="ar-SA"/>
        </w:rPr>
        <w:t>الحسين المبارك بن عبد الجبّار، و أبو طاهر بن سوّار،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نصير بن أحمد بن نصير، أنا محمّد بن أحمد الجواليقي،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بن علي بن مروان، أنا محمّد بن محمّد بن </w:t>
      </w:r>
    </w:p>
    <w:p>
      <w:pPr>
        <w:pStyle w:val="BookText"/>
        <w:rPr/>
      </w:pPr>
      <w:r>
        <w:rPr>
          <w:rFonts w:ascii="Amiri" w:hAnsi="Amiri" w:eastAsia="Amiri" w:cs="Amiri"/>
          <w:color w:val="111111"/>
          <w:sz w:val="28"/>
          <w:sz w:val="28"/>
          <w:szCs w:val="28"/>
          <w:rtl w:val="true"/>
          <w:lang w:bidi="ar-SA"/>
        </w:rPr>
        <w:t>عقبة الشّيباني، نا هارون بن حاتم، نا عمر بن شبيب السّلمي</w:t>
      </w:r>
      <w:r>
        <w:rPr>
          <w:rStyle w:val="FootnoteAnchor"/>
          <w:rtl w:val="true"/>
        </w:rPr>
        <w:footnoteReference w:id="18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844"/>
      </w:r>
      <w:r>
        <w:rPr>
          <w:rFonts w:ascii="Amiri" w:hAnsi="Amiri" w:eastAsia="Amiri" w:cs="Amiri"/>
          <w:color w:val="111111"/>
          <w:sz w:val="28"/>
          <w:sz w:val="28"/>
          <w:szCs w:val="28"/>
          <w:rtl w:val="true"/>
          <w:lang w:bidi="ar-SA"/>
        </w:rPr>
        <w:t>، أنا ابن الفضل، أنا دعلج بن أحمد، أنا أحمد بن علي الأبّار، نا ابن أبي رزمة،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w:t>
      </w:r>
      <w:r>
        <w:rPr>
          <w:rStyle w:val="FootnoteAnchor"/>
          <w:rtl w:val="true"/>
        </w:rPr>
        <w:footnoteReference w:id="1845"/>
      </w:r>
      <w:r>
        <w:rPr>
          <w:rFonts w:ascii="Amiri" w:hAnsi="Amiri" w:eastAsia="Amiri" w:cs="Amiri"/>
          <w:color w:val="111111"/>
          <w:sz w:val="28"/>
          <w:sz w:val="28"/>
          <w:szCs w:val="28"/>
          <w:rtl w:val="true"/>
          <w:lang w:bidi="ar-SA"/>
        </w:rPr>
        <w:t>سليمان بن زبر</w:t>
      </w:r>
      <w:r>
        <w:rPr>
          <w:rStyle w:val="FootnoteAnchor"/>
          <w:rtl w:val="true"/>
        </w:rPr>
        <w:footnoteReference w:id="1846"/>
      </w:r>
      <w:r>
        <w:rPr>
          <w:rFonts w:ascii="Amiri" w:hAnsi="Amiri" w:eastAsia="Amiri" w:cs="Amiri"/>
          <w:color w:val="111111"/>
          <w:sz w:val="28"/>
          <w:sz w:val="28"/>
          <w:szCs w:val="28"/>
          <w:rtl w:val="true"/>
          <w:lang w:bidi="ar-SA"/>
        </w:rPr>
        <w:t>، نا الهروي، نا محمّد بن محمّد، 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العلاء الواسطي، أنا أبو بكر البابسيري، أنا الأحوص بن المفضّل، نا أبي، 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الشعبي و 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نا أبو عبد اللّه الصفّار، أنا أبو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الحسن الفرضي، نا عبد العزيز الصّوفي، أنا أبو خازم</w:t>
      </w:r>
      <w:r>
        <w:rPr>
          <w:rStyle w:val="FootnoteAnchor"/>
          <w:rtl w:val="true"/>
        </w:rPr>
        <w:footnoteReference w:id="1847"/>
      </w:r>
      <w:r>
        <w:rPr>
          <w:rFonts w:ascii="Amiri" w:hAnsi="Amiri" w:eastAsia="Amiri" w:cs="Amiri"/>
          <w:color w:val="111111"/>
          <w:sz w:val="28"/>
          <w:sz w:val="28"/>
          <w:szCs w:val="28"/>
          <w:rtl w:val="true"/>
          <w:lang w:bidi="ar-SA"/>
        </w:rPr>
        <w:t>بن الفرّاء، أنا يوسف بن عمر، نا محمّد بن مخلّد، نا عبّاس بن محمّد، نا أبو نعيم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الكتّاني، أنا أبو محمّد بن أبي </w:t>
      </w:r>
    </w:p>
    <w:p>
      <w:pPr>
        <w:pStyle w:val="BookText"/>
        <w:rPr/>
      </w:pPr>
      <w:r>
        <w:rPr>
          <w:rFonts w:ascii="Amiri" w:hAnsi="Amiri" w:eastAsia="Amiri" w:cs="Amiri"/>
          <w:color w:val="111111"/>
          <w:sz w:val="28"/>
          <w:sz w:val="28"/>
          <w:szCs w:val="28"/>
          <w:rtl w:val="true"/>
          <w:lang w:bidi="ar-SA"/>
        </w:rPr>
        <w:t>نصر، أنا أبو الميمون، نا أبو زرعة</w:t>
      </w:r>
      <w:r>
        <w:rPr>
          <w:rStyle w:val="FootnoteAnchor"/>
          <w:rtl w:val="true"/>
        </w:rPr>
        <w:footnoteReference w:id="18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الشعبي، و موسى بن طلحة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w:t>
      </w:r>
      <w:r>
        <w:rPr>
          <w:rStyle w:val="FootnoteAnchor"/>
          <w:rtl w:val="true"/>
        </w:rPr>
        <w:footnoteReference w:id="1849"/>
      </w:r>
      <w:r>
        <w:rPr>
          <w:rFonts w:ascii="Amiri" w:hAnsi="Amiri" w:eastAsia="Amiri" w:cs="Amiri"/>
          <w:color w:val="111111"/>
          <w:sz w:val="28"/>
          <w:sz w:val="28"/>
          <w:szCs w:val="28"/>
          <w:rtl w:val="true"/>
          <w:lang w:bidi="ar-SA"/>
        </w:rPr>
        <w:t>، أنا الحسن بن محمّد بن عبد اللّه بن حسنويه، أنا عبد اللّه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طاهر أحمد بن الحسن، و أبو الفضل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محمّد بن أحمد بن إسحاق،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عمر بن أحمد بن إسحاق الأهوازي، نا خليفة بن خياط</w:t>
      </w:r>
      <w:r>
        <w:rPr>
          <w:rStyle w:val="FootnoteAnchor"/>
          <w:rtl w:val="true"/>
        </w:rPr>
        <w:footnoteReference w:id="18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يكنى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القشيري، أنا أبو بكر البيهقي، أنا علي بن محمّد بن عبد اللّه، نا عثمان بن أحمد، نا حنبل بن إسحاق، حدّثني أبو عبد اللّه فيما بلغه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الشعبي في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w:t>
      </w:r>
      <w:r>
        <w:rPr>
          <w:rStyle w:val="FootnoteAnchor"/>
          <w:rtl w:val="true"/>
        </w:rPr>
        <w:footnoteReference w:id="1851"/>
      </w:r>
      <w:r>
        <w:rPr>
          <w:rFonts w:ascii="Amiri" w:hAnsi="Amiri" w:eastAsia="Amiri" w:cs="Amiri"/>
          <w:color w:val="111111"/>
          <w:sz w:val="28"/>
          <w:sz w:val="28"/>
          <w:szCs w:val="28"/>
          <w:rtl w:val="true"/>
          <w:lang w:bidi="ar-SA"/>
        </w:rPr>
        <w:t>، أنا محمّد بن أحمد بن رزق، أنا إسماعيل الخطبي</w:t>
      </w:r>
      <w:r>
        <w:rPr>
          <w:rStyle w:val="FootnoteAnchor"/>
          <w:rtl w:val="true"/>
        </w:rPr>
        <w:footnoteReference w:id="1852"/>
      </w:r>
      <w:r>
        <w:rPr>
          <w:rFonts w:ascii="IRNazanin" w:hAnsi="IRNazanin" w:eastAsia="IRNazanin"/>
          <w:color w:val="111111"/>
          <w:sz w:val="28"/>
          <w:sz w:val="28"/>
          <w:szCs w:val="28"/>
          <w:rtl w:val="true"/>
          <w:lang w:bidi="fa-IR"/>
        </w:rPr>
        <w:t>، و أحمد بن جعفر بن حمدان،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سنة أربع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الأزهري، أنا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الشعبي في سنة أربع و مائة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بن علي،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مائة توفي فيها عامر </w:t>
      </w:r>
    </w:p>
    <w:p>
      <w:pPr>
        <w:pStyle w:val="BookText"/>
        <w:rPr/>
      </w:pPr>
      <w:r>
        <w:rPr>
          <w:rFonts w:ascii="Amiri" w:hAnsi="Amiri" w:eastAsia="Amiri" w:cs="Amiri"/>
          <w:color w:val="111111"/>
          <w:sz w:val="28"/>
          <w:sz w:val="28"/>
          <w:szCs w:val="28"/>
          <w:rtl w:val="true"/>
          <w:lang w:bidi="ar-SA"/>
        </w:rPr>
        <w:t>الشعبي، و هو عامر بن شراحيل بن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محمّد بن علي بن يعقوب، أنا علي بن الحسن بن علي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بن دوما، أنا جدي 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نا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موسى بن طلحة بالكوفة و الشعبي سنة أربع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الفضل</w:t>
      </w:r>
      <w:r>
        <w:rPr>
          <w:rStyle w:val="FootnoteAnchor"/>
          <w:rtl w:val="true"/>
        </w:rPr>
        <w:footnoteReference w:id="1854"/>
      </w:r>
      <w:r>
        <w:rPr>
          <w:rFonts w:ascii="Amiri" w:hAnsi="Amiri" w:eastAsia="Amiri" w:cs="Amiri"/>
          <w:color w:val="111111"/>
          <w:sz w:val="28"/>
          <w:sz w:val="28"/>
          <w:szCs w:val="28"/>
          <w:rtl w:val="true"/>
          <w:lang w:bidi="ar-SA"/>
        </w:rPr>
        <w:t>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الشعبي سنة أربع و مائة</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و قال نوح في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الشعبي سنة سبع و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و أبو القاسم بن العلاف،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بن الحمّامي، أنا 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الحسن بن قبيس، نا و أبو منصور بن زريق، أنا أبو بكر</w:t>
      </w:r>
      <w:r>
        <w:rPr>
          <w:rStyle w:val="FootnoteAnchor"/>
          <w:rtl w:val="true"/>
        </w:rPr>
        <w:footnoteReference w:id="1856"/>
      </w:r>
      <w:r>
        <w:rPr>
          <w:rFonts w:ascii="Amiri" w:hAnsi="Amiri" w:eastAsia="Amiri" w:cs="Amiri"/>
          <w:color w:val="111111"/>
          <w:sz w:val="28"/>
          <w:sz w:val="28"/>
          <w:szCs w:val="28"/>
          <w:rtl w:val="true"/>
          <w:lang w:bidi="ar-SA"/>
        </w:rPr>
        <w:t>، أنا ابن الفضل، نا جعفر الخلدي،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w:t>
      </w:r>
      <w:r>
        <w:rPr>
          <w:rStyle w:val="FootnoteAnchor"/>
          <w:rtl w:val="true"/>
        </w:rPr>
        <w:footnoteReference w:id="1857"/>
      </w:r>
      <w:r>
        <w:rPr>
          <w:rFonts w:ascii="Amiri" w:hAnsi="Amiri" w:eastAsia="Amiri" w:cs="Amiri"/>
          <w:color w:val="111111"/>
          <w:sz w:val="28"/>
          <w:sz w:val="28"/>
          <w:szCs w:val="28"/>
          <w:rtl w:val="true"/>
          <w:lang w:bidi="ar-SA"/>
        </w:rPr>
        <w:t>، نا ابن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الشعبي سنة خمس و مائة،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 و هو ابن ثنتين و ثمانين سنة، و يقال أيضا سنة سبع و مائة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نا و أبو منصور، أنا أبو بكر</w:t>
      </w:r>
      <w:r>
        <w:rPr>
          <w:rStyle w:val="FootnoteAnchor"/>
          <w:rtl w:val="true"/>
        </w:rPr>
        <w:footnoteReference w:id="1859"/>
      </w:r>
      <w:r>
        <w:rPr>
          <w:rFonts w:ascii="IRNazanin" w:hAnsi="IRNazanin" w:eastAsia="IRNazanin"/>
          <w:color w:val="111111"/>
          <w:sz w:val="28"/>
          <w:sz w:val="28"/>
          <w:szCs w:val="28"/>
          <w:rtl w:val="true"/>
          <w:lang w:bidi="fa-IR"/>
        </w:rPr>
        <w:t>، أنا أبو خازم</w:t>
      </w:r>
      <w:r>
        <w:rPr>
          <w:rStyle w:val="FootnoteAnchor"/>
          <w:rtl w:val="true"/>
        </w:rPr>
        <w:footnoteReference w:id="1860"/>
      </w:r>
      <w:r>
        <w:rPr>
          <w:rFonts w:ascii="Amiri" w:hAnsi="Amiri" w:eastAsia="Amiri" w:cs="Amiri"/>
          <w:color w:val="111111"/>
          <w:sz w:val="28"/>
          <w:sz w:val="28"/>
          <w:szCs w:val="28"/>
          <w:rtl w:val="true"/>
          <w:lang w:bidi="ar-SA"/>
        </w:rPr>
        <w:t>بن الفراء، نا الحسين بن علي بن أبي أسامة، نا أبو عمران بن الأشيب، نا ابن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عن إسحاق بن يحيى أنه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 و هو ابن سبع و سبعين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الرّزّاز، أنا محمّد بن أحمد بن الحسن الصّواف، نا بشر بن موسى،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الشعبي سنة ست و مائة، و هو عامر بن شراحيل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عامر الشعبي سنة ست و مائة في أول السّنة، و هو ابن سبع و سبعين، و قال غيره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الحسن بن مخلد، أنا أبو الحسن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أبو بكر بن بيري،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الزعفراني، نا أبو بكر بن أبي خيثمة، نا الحسن بن حمّاد، نا طلحة أبو محمّد شيخ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يذكرون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عامر سنة ست و مائة في السّنة التي استخلف فيها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عبد الواحد بن محمّد،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سنة سبع و مائة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الفضل عمر بن عبيد اللّه،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الشعبي قبل الحسن بيسير، و مات الحسن سنة عشر و مائة بلا خلاف</w:t>
      </w:r>
      <w:r>
        <w:rPr>
          <w:rFonts w:eastAsia="Amiri" w:cs="Amiri" w:ascii="Amiri" w:hAnsi="Amiri"/>
          <w:color w:val="111111"/>
          <w:sz w:val="28"/>
          <w:szCs w:val="28"/>
          <w:rtl w:val="true"/>
          <w:lang w:bidi="ar-SA"/>
        </w:rPr>
        <w:t xml:space="preserve">. </w:t>
      </w:r>
      <w:bookmarkStart w:id="270" w:name="pg11411_131168"/>
    </w:p>
    <w:p>
      <w:pPr>
        <w:pStyle w:val="BookText"/>
        <w:rPr/>
      </w:pPr>
      <w:bookmarkEnd w:id="270"/>
      <w:r>
        <w:rPr>
          <w:rFonts w:ascii="Amiri" w:hAnsi="Amiri" w:eastAsia="Amiri" w:cs="Amiri"/>
          <w:color w:val="111111"/>
          <w:sz w:val="28"/>
          <w:sz w:val="28"/>
          <w:szCs w:val="28"/>
          <w:rtl w:val="true"/>
          <w:lang w:bidi="ar-SA"/>
        </w:rPr>
        <w:t>عبيد اللّه</w:t>
      </w:r>
      <w:r>
        <w:rPr>
          <w:rStyle w:val="FootnoteAnchor"/>
          <w:rtl w:val="true"/>
        </w:rPr>
        <w:footnoteReference w:id="1862"/>
      </w:r>
      <w:r>
        <w:rPr>
          <w:rFonts w:ascii="Amiri" w:hAnsi="Amiri" w:eastAsia="Amiri" w:cs="Amiri"/>
          <w:color w:val="111111"/>
          <w:sz w:val="28"/>
          <w:sz w:val="28"/>
          <w:szCs w:val="28"/>
          <w:rtl w:val="true"/>
          <w:lang w:bidi="ar-SA"/>
        </w:rPr>
        <w:t>بن أبي عمرو، أنا ابن مرزوق</w:t>
      </w:r>
      <w:r>
        <w:rPr>
          <w:rStyle w:val="FootnoteAnchor"/>
          <w:rtl w:val="true"/>
        </w:rPr>
        <w:footnoteReference w:id="1863"/>
      </w:r>
      <w:r>
        <w:rPr>
          <w:rFonts w:ascii="Amiri" w:hAnsi="Amiri" w:eastAsia="Amiri" w:cs="Amiri"/>
          <w:color w:val="111111"/>
          <w:sz w:val="28"/>
          <w:sz w:val="28"/>
          <w:szCs w:val="28"/>
          <w:rtl w:val="true"/>
          <w:lang w:bidi="ar-SA"/>
        </w:rPr>
        <w:t>، أنا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بن شراحيل يكنى أبا عمرو مات سنة عشر و مائة، و هو ابن سبع و سبعين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41674_73709187"/>
      <w:bookmarkStart w:id="272" w:name="_Toc104"/>
      <w:bookmarkEnd w:id="271"/>
      <w:r>
        <w:rPr/>
        <w:t>3048</w:t>
      </w:r>
      <w:r>
        <w:rPr>
          <w:rtl w:val="true"/>
        </w:rPr>
        <w:t xml:space="preserve"> - </w:t>
      </w:r>
      <w:r>
        <w:rPr>
          <w:rtl w:val="true"/>
        </w:rPr>
        <w:t>عامر بن ضبارة أبو الهيذام الغطفاني ثم المرّي</w:t>
      </w:r>
      <w:bookmarkEnd w:id="272"/>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ضبارة أبو الهيذام الغطفاني ثم المرّي</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من أهل حوران، وجهه ابن هبيرة لقتال عبد اللّه بن معاوية بن عبد اللّه بن جعفر</w:t>
      </w:r>
      <w:r>
        <w:rPr>
          <w:rStyle w:val="FootnoteAnchor"/>
          <w:rtl w:val="true"/>
        </w:rPr>
        <w:footnoteReference w:id="1865"/>
      </w:r>
      <w:r>
        <w:rPr>
          <w:rFonts w:ascii="Amiri" w:hAnsi="Amiri" w:eastAsia="Amiri" w:cs="Amiri"/>
          <w:color w:val="111111"/>
          <w:sz w:val="28"/>
          <w:sz w:val="28"/>
          <w:szCs w:val="28"/>
          <w:rtl w:val="true"/>
          <w:lang w:bidi="ar-SA"/>
        </w:rPr>
        <w:t>، و كان قد غلب على فارس فنفاه عنها، و غلب على أصبهان و فارس حتى قدم قحطبة بن شبيب في جيش من أهل خراسان فاقتتلوا فقتل عامر بن ضبارة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الحسن بن علي، نا أبي،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ضبارة يخطب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الصّبر على طاعة اللّه أهون من الصّبر على عذاب اللّه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أبو عبد اللّه النهاوندي، نا أحمد بن عمران الأشناني، نا موسى التستري، نا خليفة العصفري</w:t>
      </w:r>
      <w:r>
        <w:rPr>
          <w:rStyle w:val="FootnoteAnchor"/>
          <w:rtl w:val="true"/>
        </w:rPr>
        <w:footnoteReference w:id="1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 هي سنة تسع و عشرين مائة وجه ابن هبيرة عامر بن ضبارة من مرّة غطفان إلى شيبان بن عبد العزيز اليشكري بعد أن انحاز شيبان عن مروان فوجّه شيبان الجون الشّيباني فالتقوا بالسن</w:t>
      </w:r>
      <w:r>
        <w:rPr>
          <w:rStyle w:val="FootnoteAnchor"/>
          <w:rtl w:val="true"/>
        </w:rPr>
        <w:footnoteReference w:id="1867"/>
      </w:r>
      <w:r>
        <w:rPr>
          <w:rFonts w:ascii="Amiri" w:hAnsi="Amiri" w:eastAsia="Amiri" w:cs="Amiri"/>
          <w:color w:val="111111"/>
          <w:sz w:val="28"/>
          <w:sz w:val="28"/>
          <w:szCs w:val="28"/>
          <w:rtl w:val="true"/>
          <w:lang w:bidi="ar-SA"/>
        </w:rPr>
        <w:t>فقتل الجون و أصحابه فانحدر شيبان إلى شهرزور فكتب مروان إلى ابن ضبارة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تقاتله</w:t>
      </w:r>
      <w:r>
        <w:rPr>
          <w:rStyle w:val="FootnoteAnchor"/>
          <w:rtl w:val="true"/>
        </w:rPr>
        <w:footnoteReference w:id="1868"/>
      </w:r>
      <w:r>
        <w:rPr>
          <w:rFonts w:ascii="Amiri" w:hAnsi="Amiri" w:eastAsia="Amiri" w:cs="Amiri"/>
          <w:color w:val="111111"/>
          <w:sz w:val="28"/>
          <w:sz w:val="28"/>
          <w:szCs w:val="28"/>
          <w:rtl w:val="true"/>
          <w:lang w:bidi="ar-SA"/>
        </w:rPr>
        <w:t xml:space="preserve">و كلما ارتحل من منزل فانزله، و جعل يتفرق </w:t>
      </w:r>
      <w:bookmarkStart w:id="273" w:name="pg11411_131169"/>
    </w:p>
    <w:p>
      <w:pPr>
        <w:pStyle w:val="BookText"/>
        <w:rPr/>
      </w:pPr>
      <w:bookmarkEnd w:id="273"/>
      <w:r>
        <w:rPr>
          <w:rFonts w:ascii="IRNazanin" w:hAnsi="IRNazanin" w:eastAsia="IRNazanin"/>
          <w:color w:val="111111"/>
          <w:sz w:val="28"/>
          <w:sz w:val="28"/>
          <w:szCs w:val="28"/>
          <w:rtl w:val="true"/>
          <w:lang w:bidi="fa-IR"/>
        </w:rPr>
        <w:t>أصحابه حتى أتى ماه</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إسماعيل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الصّيمرة</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و الصيمرة بلد بين ديار الجبل و ديار خوزستان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أتى جزيرة ابن كاوان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عبر إلى عمان فقتل بها، و كتب ابن هبيرة إلى عامر بن ضبارة أن يقبل إلى عبد اللّه بن معاوية الهاشمي، فلقيه بإصطخر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معه أخواه الحسن و يزيد ابنا معاوية فهزمه ابن ضبارة حتى أتى خراسان و قد ظهر أبو مسلم في شهر رمضان سنة تسع و عشرين و مائة، فحبس الهاشمي و أخويه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w:t>
      </w:r>
      <w:r>
        <w:rPr>
          <w:rStyle w:val="FootnoteAnchor"/>
          <w:rtl w:val="true"/>
        </w:rPr>
        <w:footnoteReference w:id="1871"/>
      </w:r>
      <w:r>
        <w:rPr>
          <w:rFonts w:ascii="Amiri" w:hAnsi="Amiri" w:eastAsia="Amiri" w:cs="Amiri"/>
          <w:color w:val="111111"/>
          <w:sz w:val="28"/>
          <w:sz w:val="28"/>
          <w:szCs w:val="28"/>
          <w:rtl w:val="true"/>
          <w:lang w:bidi="ar-SA"/>
        </w:rPr>
        <w:t>قال في تسمية عمال مروان بن محمّد سجستان غلب عليها بحير</w:t>
      </w:r>
      <w:r>
        <w:rPr>
          <w:rStyle w:val="FootnoteAnchor"/>
          <w:rtl w:val="true"/>
        </w:rPr>
        <w:footnoteReference w:id="1872"/>
      </w:r>
      <w:r>
        <w:rPr>
          <w:rFonts w:ascii="Amiri" w:hAnsi="Amiri" w:eastAsia="Amiri" w:cs="Amiri"/>
          <w:color w:val="111111"/>
          <w:sz w:val="28"/>
          <w:sz w:val="28"/>
          <w:szCs w:val="28"/>
          <w:rtl w:val="true"/>
          <w:lang w:bidi="ar-SA"/>
        </w:rPr>
        <w:t>بن السلهب حتى قدم ابن هبيرة فولاّها عامر بن ضبارة المرّي، فوجّه أبو مسلم مالك بن الهيثم 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w:t>
      </w:r>
      <w:r>
        <w:rPr>
          <w:rStyle w:val="FootnoteAnchor"/>
          <w:rtl w:val="true"/>
        </w:rPr>
        <w:footnoteReference w:id="1873"/>
      </w:r>
      <w:r>
        <w:rPr>
          <w:rFonts w:ascii="Amiri" w:hAnsi="Amiri" w:eastAsia="Amiri" w:cs="Amiri"/>
          <w:color w:val="111111"/>
          <w:sz w:val="28"/>
          <w:sz w:val="28"/>
          <w:szCs w:val="28"/>
          <w:rtl w:val="true"/>
          <w:lang w:bidi="ar-SA"/>
        </w:rPr>
        <w:t>، حدّثني محمّد بن معاوية، عن بيهس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قحطبة فلقي عامر بن ضبارة 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بن عمر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بجابلق رستاق أصبهان يوم السبت لسبع لبقين من رجب سنة إحدى و ثلاثين و مائة فقتل عامر</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141676_73709187"/>
      <w:bookmarkStart w:id="275" w:name="_Toc105"/>
      <w:bookmarkEnd w:id="274"/>
      <w:r>
        <w:rPr/>
        <w:t>3049</w:t>
      </w:r>
      <w:r>
        <w:rPr>
          <w:rtl w:val="true"/>
        </w:rPr>
        <w:t xml:space="preserve"> - </w:t>
      </w:r>
      <w:r>
        <w:rPr>
          <w:rtl w:val="true"/>
        </w:rPr>
        <w:t>عامر بن عاصمة السّلمي</w:t>
      </w:r>
      <w:bookmarkEnd w:id="275"/>
    </w:p>
    <w:p>
      <w:pPr>
        <w:pStyle w:val="BookText"/>
        <w:rPr/>
      </w:pPr>
      <w:r>
        <w:rPr>
          <w:rFonts w:ascii="Amiri" w:hAnsi="Amiri" w:eastAsia="Amiri" w:cs="Amiri"/>
          <w:color w:val="111111"/>
          <w:sz w:val="28"/>
          <w:sz w:val="28"/>
          <w:szCs w:val="28"/>
          <w:rtl w:val="true"/>
          <w:lang w:bidi="ar-SA"/>
        </w:rPr>
        <w:t>شاعر، ذكر له شعر قاله في بعض وقائع أبي الهيذام المرّي التي جرت بينه و بين اليمانية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فيما ذكر أنه أفاده إياه بعض أهل دمشق عن أبيه، عن جدّه و أهل بيته من المرّيين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عامر بن عاصمة السّلمي في أمان أبي الهيذام حين أمّن بني الضّحّاك بن رمل و معاوية بن يزيد الحجوري</w:t>
      </w:r>
      <w:r>
        <w:rPr>
          <w:rFonts w:eastAsia="Amiri" w:cs="Amiri" w:ascii="Amiri" w:hAnsi="Amiri"/>
          <w:color w:val="111111"/>
          <w:sz w:val="28"/>
          <w:szCs w:val="28"/>
          <w:rtl w:val="true"/>
          <w:lang w:bidi="ar-SA"/>
        </w:rPr>
        <w:t xml:space="preserve">: </w:t>
      </w:r>
      <w:bookmarkStart w:id="276" w:name="pg11411_131170"/>
    </w:p>
    <w:p>
      <w:pPr>
        <w:pStyle w:val="BookText"/>
        <w:rPr/>
      </w:pPr>
      <w:bookmarkEnd w:id="276"/>
      <w:r>
        <w:rPr>
          <w:rFonts w:ascii="Amiri" w:hAnsi="Amiri" w:eastAsia="Amiri" w:cs="Amiri"/>
          <w:color w:val="111111"/>
          <w:sz w:val="28"/>
          <w:sz w:val="28"/>
          <w:szCs w:val="28"/>
          <w:rtl w:val="true"/>
          <w:lang w:bidi="ar-SA"/>
        </w:rPr>
        <w:t xml:space="preserve">شفاني أبو الهيذام طال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المعشر السود القصار الأجاعد</w:t>
      </w:r>
    </w:p>
    <w:p>
      <w:pPr>
        <w:pStyle w:val="BookText"/>
        <w:rPr/>
      </w:pPr>
      <w:r>
        <w:rPr>
          <w:rFonts w:ascii="Amiri" w:hAnsi="Amiri" w:eastAsia="Amiri" w:cs="Amiri"/>
          <w:color w:val="111111"/>
          <w:sz w:val="28"/>
          <w:sz w:val="28"/>
          <w:szCs w:val="28"/>
          <w:rtl w:val="true"/>
          <w:lang w:bidi="ar-SA"/>
        </w:rPr>
        <w:t xml:space="preserve">فأصبح صدري باردا بفعاله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الذي من غيرنا غير بارد</w:t>
      </w:r>
    </w:p>
    <w:p>
      <w:pPr>
        <w:pStyle w:val="BookText"/>
        <w:rPr/>
      </w:pPr>
      <w:r>
        <w:rPr>
          <w:rFonts w:ascii="Amiri" w:hAnsi="Amiri" w:eastAsia="Amiri" w:cs="Amiri"/>
          <w:color w:val="111111"/>
          <w:sz w:val="28"/>
          <w:sz w:val="28"/>
          <w:szCs w:val="28"/>
          <w:rtl w:val="true"/>
          <w:lang w:bidi="ar-SA"/>
        </w:rPr>
        <w:t xml:space="preserve">عشية شلّ السّكسكيّين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مثل الثلج</w:t>
      </w:r>
      <w:r>
        <w:rPr>
          <w:rStyle w:val="FootnoteAnchor"/>
          <w:rtl w:val="true"/>
        </w:rPr>
        <w:footnoteReference w:id="1874"/>
      </w:r>
      <w:r>
        <w:rPr>
          <w:rFonts w:ascii="Amiri" w:hAnsi="Amiri" w:eastAsia="Amiri" w:cs="Amiri"/>
          <w:color w:val="111111"/>
          <w:sz w:val="28"/>
          <w:sz w:val="28"/>
          <w:szCs w:val="28"/>
          <w:rtl w:val="true"/>
          <w:lang w:bidi="ar-SA"/>
        </w:rPr>
        <w:t>في أي ساعد</w:t>
      </w:r>
    </w:p>
    <w:p>
      <w:pPr>
        <w:pStyle w:val="BookText"/>
        <w:rPr/>
      </w:pPr>
      <w:r>
        <w:rPr>
          <w:rFonts w:ascii="Amiri" w:hAnsi="Amiri" w:eastAsia="Amiri" w:cs="Amiri"/>
          <w:color w:val="111111"/>
          <w:sz w:val="28"/>
          <w:sz w:val="28"/>
          <w:szCs w:val="28"/>
          <w:rtl w:val="true"/>
          <w:lang w:bidi="ar-SA"/>
        </w:rPr>
        <w:t xml:space="preserve">عشية ناداه ابن رمل مغوثا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أبا الهيذام لست</w:t>
      </w:r>
      <w:r>
        <w:rPr>
          <w:rStyle w:val="FootnoteAnchor"/>
          <w:rtl w:val="true"/>
        </w:rPr>
        <w:footnoteReference w:id="1875"/>
      </w:r>
      <w:r>
        <w:rPr>
          <w:rFonts w:ascii="IRNazanin" w:hAnsi="IRNazanin" w:eastAsia="IRNazanin"/>
          <w:color w:val="111111"/>
          <w:sz w:val="28"/>
          <w:sz w:val="28"/>
          <w:szCs w:val="28"/>
          <w:rtl w:val="true"/>
          <w:lang w:bidi="fa-IR"/>
        </w:rPr>
        <w:t>بواحد</w:t>
      </w:r>
    </w:p>
    <w:p>
      <w:pPr>
        <w:pStyle w:val="BookText"/>
        <w:rPr/>
      </w:pPr>
      <w:r>
        <w:rPr>
          <w:rFonts w:ascii="IRNazanin" w:hAnsi="IRNazanin" w:eastAsia="IRNazanin"/>
          <w:color w:val="111111"/>
          <w:sz w:val="28"/>
          <w:sz w:val="28"/>
          <w:szCs w:val="28"/>
          <w:rtl w:val="true"/>
          <w:lang w:bidi="fa-IR"/>
        </w:rPr>
        <w:t xml:space="preserve">فأمّنه من بعد ما طار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حال منه الموت تحت القلائد</w:t>
      </w:r>
    </w:p>
    <w:p>
      <w:pPr>
        <w:pStyle w:val="BookText"/>
        <w:rPr/>
      </w:pPr>
      <w:r>
        <w:rPr>
          <w:rFonts w:ascii="Amiri" w:hAnsi="Amiri" w:eastAsia="Amiri" w:cs="Amiri"/>
          <w:color w:val="111111"/>
          <w:sz w:val="28"/>
          <w:sz w:val="28"/>
          <w:szCs w:val="28"/>
          <w:rtl w:val="true"/>
          <w:lang w:bidi="ar-SA"/>
        </w:rPr>
        <w:t xml:space="preserve">و قد أمّن المرء الحجوري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النامي إلى غير زائد</w:t>
      </w:r>
    </w:p>
    <w:p>
      <w:pPr>
        <w:pStyle w:val="BookText"/>
        <w:rPr/>
      </w:pPr>
      <w:r>
        <w:rPr>
          <w:rFonts w:ascii="Amiri" w:hAnsi="Amiri" w:eastAsia="Amiri" w:cs="Amiri"/>
          <w:color w:val="111111"/>
          <w:sz w:val="28"/>
          <w:sz w:val="28"/>
          <w:szCs w:val="28"/>
          <w:rtl w:val="true"/>
          <w:lang w:bidi="ar-SA"/>
        </w:rPr>
        <w:t>فطارا طليقي حربنا و سواهما</w:t>
      </w:r>
      <w:r>
        <w:rPr>
          <w:rStyle w:val="FootnoteAnchor"/>
          <w:rtl w:val="true"/>
        </w:rPr>
        <w:footnoteReference w:id="1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أنف من عدوّ و حاسد</w:t>
      </w:r>
    </w:p>
    <w:p>
      <w:pPr>
        <w:pStyle w:val="Heading4"/>
        <w:numPr>
          <w:ilvl w:val="3"/>
          <w:numId w:val="1"/>
        </w:numPr>
        <w:rPr/>
      </w:pPr>
      <w:bookmarkStart w:id="277" w:name="__RefHeading___Toc1141678_73709187"/>
      <w:bookmarkStart w:id="278" w:name="_Toc106"/>
      <w:bookmarkEnd w:id="277"/>
      <w:r>
        <w:rPr/>
        <w:t>3050</w:t>
      </w:r>
      <w:r>
        <w:rPr>
          <w:rtl w:val="true"/>
        </w:rPr>
        <w:t xml:space="preserve"> - </w:t>
      </w:r>
      <w:r>
        <w:rPr>
          <w:rtl w:val="true"/>
        </w:rPr>
        <w:t>عامر بن أبي عامر عبيد بن وهب الأشعري</w:t>
      </w:r>
      <w:bookmarkEnd w:id="278"/>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أبي عامر عبيد بن وهب الأشعري</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هاجر به أبوه من اليمن، و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أباه،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مالك بن مسروح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الخلعي، أنا أبو محمّد بن النحاس، أنا أبو سعيد بن الأعرابي، نا أبو قلابة عبد الملك بن محمّد بن عبد اللّه الرّقاشي، نا وهب بن جرير بن حازم،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ملاذ يحدّث عن نمير بن أوس، عن مالك بن مسروح، عن عامر بن أبي عامر الأشعري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الحيّ الأزد و الأشعريون، لا يغلبون على القتال و لا يجبنون، 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فحدّثت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مني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هكذا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أعلم بحديث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يحيى بن سليم الطائفي عن ابن خثيم، عن شهر، عن </w:t>
      </w:r>
    </w:p>
    <w:p>
      <w:pPr>
        <w:pStyle w:val="BookText"/>
        <w:rPr/>
      </w:pPr>
      <w:r>
        <w:rPr>
          <w:rFonts w:ascii="Amiri" w:hAnsi="Amiri" w:eastAsia="Amiri" w:cs="Amiri"/>
          <w:color w:val="111111"/>
          <w:sz w:val="28"/>
          <w:sz w:val="28"/>
          <w:szCs w:val="28"/>
          <w:rtl w:val="true"/>
          <w:lang w:bidi="ar-SA"/>
        </w:rPr>
        <w:t>عامر الأشعري أن النبي صلّى اللّه عليه و سلّم قال للمرأة التي سألته عن زوجها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أجذم متقطعا، يسيل إحدى منخريه دما، و الآخر قيحا فمصصت ذاك لم تقض حقّ اللّه الذي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بكر محمّد بن عبد اللّه بن أحمد بن ريذة</w:t>
      </w:r>
      <w:r>
        <w:rPr>
          <w:rStyle w:val="FootnoteAnchor"/>
          <w:rtl w:val="true"/>
        </w:rPr>
        <w:footnoteReference w:id="1878"/>
      </w:r>
      <w:r>
        <w:rPr>
          <w:rFonts w:ascii="Amiri" w:hAnsi="Amiri" w:eastAsia="Amiri" w:cs="Amiri"/>
          <w:color w:val="111111"/>
          <w:sz w:val="28"/>
          <w:sz w:val="28"/>
          <w:szCs w:val="28"/>
          <w:rtl w:val="true"/>
          <w:lang w:bidi="ar-SA"/>
        </w:rPr>
        <w:t>، أنا سليمان بن أحمد، نا بكر بن سهل، نا عبد اللّه بن يوسف،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موسى الأشعري على النبي صلّى اللّه عليه و سلّم في سفينتين، فدعا النبي صلّى اللّه عليه و سلّم لأكبر أهل السفينة و أصغرهم، و كان أبو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أكبر أهل السفينة و ابني أصغرهم، 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فيها أبو عامر، و أبو مالك، و أبو موسى، و كعب بن عامر،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بالأبواء</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علي بن محمّد بن بشران، أنا عثمان بن أحمد، نا حنبل بن إسحاق، حدّثني أبو عبد اللّه، نا سفيان 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Style w:val="FootnoteAnchor"/>
          <w:rtl w:val="true"/>
        </w:rPr>
        <w:footnoteReference w:id="1880"/>
      </w:r>
      <w:r>
        <w:rPr>
          <w:rFonts w:ascii="Amiri" w:hAnsi="Amiri" w:eastAsia="Amiri" w:cs="Amiri"/>
          <w:color w:val="111111"/>
          <w:sz w:val="28"/>
          <w:sz w:val="28"/>
          <w:szCs w:val="28"/>
          <w:rtl w:val="true"/>
          <w:lang w:bidi="ar-SA"/>
        </w:rPr>
        <w:t>لعك 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فالأشعريين‌؟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السفينة أربعون من الأشعريين،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موسى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عامر و ابنه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محمّد بن هبة اللّه بن الحسن، و أبو الحسن علي بن أحمد بن محمّد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عبد اللّه بن بشران، أنا عثمان بن أحمد، أنا محمّد بن أحمد بن البراء، أنا علي بن المديني، و سئل عن عامر بن أبي عامر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مالك بن مسروح، روى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عامرا و إن لم يكن أدرك النبي صلّى اللّه عليه و سلّم فلم يسمع من أبيه، لأنّ أبا عامر قتل في عهد رسول اللّه صلّى اللّه عليه و سلّم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أحمد، أنا أحمد بن محمّد بن عمر، أنا أبو بكر بن أبي الدنيا، أنا محمّد بن سعد</w:t>
      </w:r>
      <w:r>
        <w:rPr>
          <w:rStyle w:val="FootnoteAnchor"/>
          <w:rtl w:val="true"/>
        </w:rPr>
        <w:footnoteReference w:id="1881"/>
      </w:r>
      <w:r>
        <w:rPr>
          <w:rFonts w:ascii="Amiri" w:hAnsi="Amiri" w:eastAsia="Amiri" w:cs="Amiri"/>
          <w:color w:val="111111"/>
          <w:sz w:val="28"/>
          <w:sz w:val="28"/>
          <w:szCs w:val="28"/>
          <w:rtl w:val="true"/>
          <w:lang w:bidi="ar-SA"/>
        </w:rPr>
        <w:t>قالفي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أبي عامر الأشعري، أدرك </w:t>
      </w:r>
    </w:p>
    <w:p>
      <w:pPr>
        <w:pStyle w:val="BookText"/>
        <w:rPr/>
      </w:pPr>
      <w:r>
        <w:rPr>
          <w:rFonts w:ascii="Amiri" w:hAnsi="Amiri" w:eastAsia="Amiri" w:cs="Amiri"/>
          <w:color w:val="111111"/>
          <w:sz w:val="28"/>
          <w:sz w:val="28"/>
          <w:szCs w:val="28"/>
          <w:rtl w:val="true"/>
          <w:lang w:bidi="ar-SA"/>
        </w:rPr>
        <w:t>عبد الملك بن مروان، و توفي في خلافته بالأردن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w:t>
      </w:r>
      <w:r>
        <w:rPr>
          <w:rStyle w:val="FootnoteAnchor"/>
          <w:rtl w:val="true"/>
        </w:rPr>
        <w:footnoteReference w:id="1882"/>
      </w:r>
      <w:r>
        <w:rPr>
          <w:rFonts w:ascii="Amiri" w:hAnsi="Amiri" w:eastAsia="Amiri" w:cs="Amiri"/>
          <w:color w:val="111111"/>
          <w:sz w:val="28"/>
          <w:sz w:val="28"/>
          <w:szCs w:val="28"/>
          <w:rtl w:val="true"/>
          <w:lang w:bidi="ar-SA"/>
        </w:rPr>
        <w:t>، قال في الطبقة الثالثة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الأشعري و ذكر أمره،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عامر بن أبي عامر قد صحب النبي صلّى اللّه عليه و سلّم و غزا معه،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أبي عامر قد صحب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غزا معه</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و روى عنه،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أبي عامر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أبي عامر الأشعري سمع أباه و معاوية، روى عنه مالك بن مسروح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8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أبي عامر الأشعري، و اسم أبي عامر عبيد، سمع أباه و معاوية، روى عنه مالك بن مسروح،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علي بن الحسن، </w:t>
      </w:r>
      <w:bookmarkStart w:id="279" w:name="pg11411_131173"/>
    </w:p>
    <w:p>
      <w:pPr>
        <w:pStyle w:val="BookText"/>
        <w:rPr/>
      </w:pPr>
      <w:bookmarkEnd w:id="279"/>
      <w:r>
        <w:rPr>
          <w:rFonts w:ascii="Amiri" w:hAnsi="Amiri" w:eastAsia="Amiri" w:cs="Amiri"/>
          <w:color w:val="111111"/>
          <w:sz w:val="28"/>
          <w:sz w:val="28"/>
          <w:szCs w:val="28"/>
          <w:rtl w:val="true"/>
          <w:lang w:bidi="ar-SA"/>
        </w:rPr>
        <w:t xml:space="preserve">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الأولى من تابعي أهل الشام ممن أدرك عمر و أبا عبيدة، و معاذا، و بلالا، و أدرك الجاهلية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887"/>
      </w:r>
      <w:r>
        <w:rPr>
          <w:rFonts w:ascii="Amiri" w:hAnsi="Amiri" w:eastAsia="Amiri" w:cs="Amiri"/>
          <w:color w:val="111111"/>
          <w:sz w:val="28"/>
          <w:sz w:val="28"/>
          <w:szCs w:val="28"/>
          <w:rtl w:val="true"/>
          <w:lang w:bidi="ar-SA"/>
        </w:rPr>
        <w:t>عامر الأشعري،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القضاء، أدرك عمر</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141680_73709187"/>
      <w:bookmarkStart w:id="281" w:name="_Toc107"/>
      <w:bookmarkEnd w:id="280"/>
      <w:r>
        <w:rPr/>
        <w:t>3051</w:t>
      </w:r>
      <w:r>
        <w:rPr>
          <w:rtl w:val="true"/>
        </w:rPr>
        <w:t xml:space="preserve"> - </w:t>
      </w:r>
      <w:r>
        <w:rPr>
          <w:rtl w:val="true"/>
        </w:rPr>
        <w:t>عامر بن عبد اللّه بن الجرّاح بن هلال بن أهيب بن ضبّة ابن الحارث بن فهر بن مالك بن النّضر بن كنانة أبو عبيدة القرشي الفهري</w:t>
      </w:r>
      <w:bookmarkEnd w:id="281"/>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الجرّاح بن هلال بن أهيب بن ضبّة ابن الحارث بن فهر بن مالك بن النّضر بن كنانة أبو عبيدة القرشي الفهري</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و انظر بحواشي المصادر الثلاثة الأخيرة أسماء مصادر أخرى ذكرت، ترجمت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الأمة و أحد العشرة الذين شهد لهم رسول اللّه صلّى اللّه عليه و سلّم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العرباض بن سارية، و جابر بن عبد اللّه، و أبو أمامة الباهلي، و أبو ثعلبة الخشني، و سمرة بن جندب، و عبد اللّه بن سراقة، و أسلم مولى عمر، و عياض بن غطيف، و ميسرة بن مسروق العنسي</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أحد الأمراء الذين ولوا فتح دمشق، و شهدوا اليرموك، ثم أفضت إليه إمرة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الخلاّل، و أبو سهل بن سعدويه،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سبط بحرويه</w:t>
      </w:r>
      <w:r>
        <w:rPr>
          <w:rStyle w:val="FootnoteAnchor"/>
          <w:rtl w:val="true"/>
        </w:rPr>
        <w:footnoteReference w:id="1891"/>
      </w:r>
      <w:r>
        <w:rPr>
          <w:rFonts w:ascii="Amiri" w:hAnsi="Amiri" w:eastAsia="Amiri" w:cs="Amiri"/>
          <w:color w:val="111111"/>
          <w:sz w:val="28"/>
          <w:sz w:val="28"/>
          <w:szCs w:val="28"/>
          <w:rtl w:val="true"/>
          <w:lang w:bidi="ar-SA"/>
        </w:rPr>
        <w:t>،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w:t>
      </w:r>
    </w:p>
    <w:p>
      <w:pPr>
        <w:pStyle w:val="BookText"/>
        <w:rPr/>
      </w:pPr>
      <w:r>
        <w:rPr>
          <w:rFonts w:ascii="Amiri" w:hAnsi="Amiri" w:eastAsia="Amiri" w:cs="Amiri"/>
          <w:color w:val="111111"/>
          <w:sz w:val="28"/>
          <w:sz w:val="28"/>
          <w:szCs w:val="28"/>
          <w:rtl w:val="true"/>
          <w:lang w:bidi="ar-SA"/>
        </w:rPr>
        <w:t>خيثمة، نا يحيى بن سعيد القطان، عن إبراهيم بن ميمون، حدّثني سعد بن سمرة بن جندب، عن أبيه، عن أبي عبيدة بن الجرّاح،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ما تكلم به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يهود الحجاز و أهل نجران من جزيرة العرب، و اعلموا أنّ سوء</w:t>
      </w:r>
      <w:r>
        <w:rPr>
          <w:rStyle w:val="FootnoteAnchor"/>
          <w:rtl w:val="true"/>
        </w:rPr>
        <w:footnoteReference w:id="1892"/>
      </w:r>
      <w:r>
        <w:rPr>
          <w:rFonts w:ascii="Amiri" w:hAnsi="Amiri" w:eastAsia="Amiri" w:cs="Amiri"/>
          <w:color w:val="111111"/>
          <w:sz w:val="28"/>
          <w:sz w:val="28"/>
          <w:szCs w:val="28"/>
          <w:rtl w:val="true"/>
          <w:lang w:bidi="ar-SA"/>
        </w:rPr>
        <w:t>الناس الذين اتّخذوا قبور أنبيائهم 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محمّد بن أحمد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عبد اللّه محمّد بن مخلد بن حفص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الوليد البسري، نا محمّد بن جعفر غندر، نا شعبة، عن خالد الحذّاء، عن عبد اللّه بن شقيق، عن عبد اللّه بن سراقة، عن أبي عبيدة بن الجرّاح عن النّبي صلّى اللّه عليه و سلّم أنه ذكر الدجال فحلاّه بحلية لا أحفظها،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قلوبنا يومئذ؟ كاليوم أو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Style w:val="FootnoteAnchor"/>
          <w:rtl w:val="true"/>
        </w:rPr>
        <w:footnoteReference w:id="189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عبد اللّه بن معاوية القرشي، نا حمّاد بن سلمة، عن خالد الحذّاء، عن عبد اللّه بن شقيق، عن عبد اللّه بن سراقة،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بعد نوح إلاّ قد أنذر قومه الدّجّال و إني أنذركموه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لنا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سيدركه بعض من رآني أو سمع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قلوبنا يومئذ أمثلها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w:t>
      </w:r>
      <w:r>
        <w:rPr>
          <w:rStyle w:val="FootnoteAnchor"/>
          <w:rtl w:val="true"/>
        </w:rPr>
        <w:footnoteReference w:id="1894"/>
      </w:r>
      <w:r>
        <w:rPr>
          <w:rFonts w:ascii="Amiri" w:hAnsi="Amiri" w:eastAsia="Amiri" w:cs="Amiri"/>
          <w:color w:val="111111"/>
          <w:sz w:val="28"/>
          <w:sz w:val="28"/>
          <w:szCs w:val="28"/>
          <w:rtl w:val="true"/>
          <w:lang w:bidi="ar-SA"/>
        </w:rPr>
        <w:t>عن عبد اللّه بن معاوية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w:t>
      </w:r>
    </w:p>
    <w:p>
      <w:pPr>
        <w:pStyle w:val="BookText"/>
        <w:rPr/>
      </w:pPr>
      <w:r>
        <w:rPr>
          <w:rFonts w:ascii="Amiri" w:hAnsi="Amiri" w:eastAsia="Amiri" w:cs="Amiri"/>
          <w:color w:val="111111"/>
          <w:sz w:val="28"/>
          <w:sz w:val="28"/>
          <w:szCs w:val="28"/>
          <w:rtl w:val="true"/>
          <w:lang w:bidi="ar-SA"/>
        </w:rPr>
        <w:t>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عبد اللّه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عبد اللّه، و اسمه عامر، شهد بدرا مع رسول اللّه صلّى اللّه عليه و سلّم و نزع الحلقتين اللتين دخلتا في وجه رسول اللّه صلّى اللّه عليه و سلّم من المغفر</w:t>
      </w:r>
      <w:r>
        <w:rPr>
          <w:rStyle w:val="FootnoteAnchor"/>
          <w:rtl w:val="true"/>
        </w:rPr>
        <w:footnoteReference w:id="1895"/>
      </w:r>
      <w:r>
        <w:rPr>
          <w:rFonts w:ascii="Amiri" w:hAnsi="Amiri" w:eastAsia="Amiri" w:cs="Amiri"/>
          <w:color w:val="111111"/>
          <w:sz w:val="28"/>
          <w:sz w:val="28"/>
          <w:szCs w:val="28"/>
          <w:rtl w:val="true"/>
          <w:lang w:bidi="ar-SA"/>
        </w:rPr>
        <w:t>يوم أحد، فانتزعت ثنيتاه، فحسنتا فاه،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هتم قطّ أحسن من هتم أبي عبيدة، و قام يوما من مجلس النبي صلّى اللّه عليه و سلّم، فنظر رسول اللّه صلّى اللّه عليه و سلّم في قفاه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داهيتا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Style w:val="FootnoteAnchor"/>
          <w:rtl w:val="true"/>
        </w:rPr>
        <w:footnoteReference w:id="1896"/>
      </w:r>
      <w:r>
        <w:rPr>
          <w:rFonts w:ascii="Amiri" w:hAnsi="Amiri" w:eastAsia="Amiri" w:cs="Amiri"/>
          <w:color w:val="111111"/>
          <w:sz w:val="28"/>
          <w:sz w:val="28"/>
          <w:szCs w:val="28"/>
          <w:rtl w:val="true"/>
          <w:lang w:bidi="ar-SA"/>
        </w:rPr>
        <w:t>، و أبو عبيدة بن الجرّاح، و دعا أبو بكر الصّدّيق يوم توفي رسول اللّه صلّى اللّه عليه و سلّم في سقيفة بني ساعدة إلى البيعة لعمر بن الخطّاب أو أبي عبيدة بن الجرّاح،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أحدهما، و ولاّه عمر بن الخطّاب الشام، و فتح اللّه عليه اليرموك، و الجابية، و سرع</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و هو أول الحجاز و آخر الشام، بين المغيثة و تبوك من منازل حاج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الشام و الرّمادة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أبي عبيدة أميمة بنت غنم بن جابر بن عبد العزّى بن عامرة بن عميرة، فولد أبو عبيدة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عميرا،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جابر بن وهب بن ضباب، و قد انقرض ولد أبي عبيدة و ولد أخويه</w:t>
      </w:r>
      <w:r>
        <w:rPr>
          <w:rStyle w:val="FootnoteAnchor"/>
          <w:rtl w:val="true"/>
        </w:rPr>
        <w:footnoteReference w:id="1898"/>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البركات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أبو الحسين الأهوازي، أنا أبو حفص الأهوازي، نا خليفة بن خياط</w:t>
      </w:r>
      <w:r>
        <w:rPr>
          <w:rStyle w:val="FootnoteAnchor"/>
          <w:rtl w:val="true"/>
        </w:rPr>
        <w:footnoteReference w:id="18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اسمه عامر بن عبد اللّه بن الجرّاح بن هلال بن وهيب بن ضبّة بن الحارث بن فهر بن مالك، أمه امرأة من بني الحارث بن فهر، أدركت الإسلام و أسلمت؛ و مات بالشام في طاعون عمواس سنة ثمان عشرة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أبو الحسن أحمد بن معروف، أنا الحسين بن الفهم، نا محمّد بن سعد</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فهر بن مالك بن النّضر بن كنانة و هم آخر بطون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بن الجرّاح و اسمه عامر بن عبد اللّه بن الجرّاح بن هلال بن أهيب بن ضبّة بن الحارث بن فهر، و أمّه أميمة بنت غنم بن جابر بن عبد العزّى بن عامرة بن عميرة، و أمها دعد بنت هلال بن أهيب بن ضبّة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فهر، و كان لأبي عبيدة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عمير، و أمّهما هند بنت جابر بن وهب بن ضباب</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بن حجير بن عبد بن معيص بن عامر بن لؤي، فدرج ولد أبي عبيدة بن الجرّاح، فليس 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أبو عبيدة إلى أرض الحبشة الهجرة الثانية في رواية محمّد بن إسحاق، محمّد بن عمرو، لم يذكره موسى بن عقبة، و أبو معشر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عمر</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آخى رسول اللّه صلّى اللّه عليه و سلّم بين أبي عبيدة بن الجرّاح و محمّد بن مسلمة، و شهد أبو عبيدة بدرا و أحدا، و ثبت يوم أحد مع رسول اللّه صلّى اللّه عليه و سلّم حين انهزم الناس و 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أبو عبيدة الخندق و المشاهد كلها مع رسول اللّه صلّى اللّه عليه و سلّم، و كان من علية أصحابه، و بعثه رسول اللّه صلّى اللّه عليه و سلّم إلى ذي القصّة</w:t>
      </w:r>
      <w:r>
        <w:rPr>
          <w:rStyle w:val="FootnoteAnchor"/>
          <w:rtl w:val="true"/>
        </w:rPr>
        <w:footnoteReference w:id="1904"/>
      </w:r>
      <w:r>
        <w:rPr>
          <w:rFonts w:ascii="Amiri" w:hAnsi="Amiri" w:eastAsia="Amiri" w:cs="Amiri"/>
          <w:color w:val="111111"/>
          <w:sz w:val="28"/>
          <w:sz w:val="28"/>
          <w:szCs w:val="28"/>
          <w:rtl w:val="true"/>
          <w:lang w:bidi="ar-SA"/>
        </w:rPr>
        <w:t>سرية في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في كتابه، ثم أخبرنا أبو الفضل بن ناصر عنه، أنا أبو محمّد الجوهري، أنا أبو الحسين بن المظفّر، أنا أبو علي أحمد بن علي، أنا أحمد بن عبد اللّه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غنم بنت جابر بن عبد بن العداء بن عامر بن ربيعة بن وديعة بن الحارث بن فهر، و ذكر بعض القرشيين أن أم أبي عبيدة بنت عبد العزّى بن شقيق بن سلامان بن عامر بن عميرة بن وديعة بن الحارث بن فهر</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يعلى حمزة بن الحسن بن المفرج</w:t>
      </w:r>
      <w:r>
        <w:rPr>
          <w:rStyle w:val="FootnoteAnchor"/>
          <w:rtl w:val="true"/>
        </w:rPr>
        <w:footnoteReference w:id="1906"/>
      </w:r>
      <w:r>
        <w:rPr>
          <w:rFonts w:ascii="Amiri" w:hAnsi="Amiri" w:eastAsia="Amiri" w:cs="Amiri"/>
          <w:color w:val="111111"/>
          <w:sz w:val="28"/>
          <w:sz w:val="28"/>
          <w:szCs w:val="28"/>
          <w:rtl w:val="true"/>
          <w:lang w:bidi="ar-SA"/>
        </w:rPr>
        <w:t>، أنا سهل بن بشر بن أحمد،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عيسى، أنا منير بن أحمد بن </w:t>
      </w:r>
    </w:p>
    <w:p>
      <w:pPr>
        <w:pStyle w:val="BookText"/>
        <w:rPr/>
      </w:pPr>
      <w:r>
        <w:rPr>
          <w:rFonts w:ascii="Amiri" w:hAnsi="Amiri" w:eastAsia="Amiri" w:cs="Amiri"/>
          <w:color w:val="111111"/>
          <w:sz w:val="28"/>
          <w:sz w:val="28"/>
          <w:szCs w:val="28"/>
          <w:rtl w:val="true"/>
          <w:lang w:bidi="ar-SA"/>
        </w:rPr>
        <w:t>الحسن، أنا جعفر بن أحمد،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بن الجرّاح و اسمه 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w:t>
      </w:r>
      <w:r>
        <w:rPr>
          <w:rStyle w:val="FootnoteAnchor"/>
          <w:rtl w:val="true"/>
        </w:rPr>
        <w:footnoteReference w:id="1907"/>
      </w:r>
      <w:r>
        <w:rPr>
          <w:rFonts w:ascii="Amiri" w:hAnsi="Amiri" w:eastAsia="Amiri" w:cs="Amiri"/>
          <w:color w:val="111111"/>
          <w:sz w:val="28"/>
          <w:sz w:val="28"/>
          <w:szCs w:val="28"/>
          <w:rtl w:val="true"/>
          <w:lang w:bidi="ar-SA"/>
        </w:rPr>
        <w:t>أبو صالح أحمد بن عبد الملك</w:t>
      </w:r>
      <w:r>
        <w:rPr>
          <w:rStyle w:val="FootnoteAnchor"/>
          <w:rtl w:val="true"/>
        </w:rPr>
        <w:footnoteReference w:id="1908"/>
      </w:r>
      <w:r>
        <w:rPr>
          <w:rFonts w:ascii="Amiri" w:hAnsi="Amiri" w:eastAsia="Amiri" w:cs="Amiri"/>
          <w:color w:val="111111"/>
          <w:sz w:val="28"/>
          <w:sz w:val="28"/>
          <w:szCs w:val="28"/>
          <w:rtl w:val="true"/>
          <w:lang w:bidi="ar-SA"/>
        </w:rPr>
        <w:t>،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عبيدة بن الجرّاح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أنا أبو العلاء، أنا أبو بكر، أنا الأحوص</w:t>
      </w:r>
      <w:r>
        <w:rPr>
          <w:rStyle w:val="FootnoteAnchor"/>
          <w:rtl w:val="true"/>
        </w:rPr>
        <w:footnoteReference w:id="1909"/>
      </w:r>
      <w:r>
        <w:rPr>
          <w:rFonts w:ascii="Amiri" w:hAnsi="Amiri" w:eastAsia="Amiri" w:cs="Amiri"/>
          <w:color w:val="111111"/>
          <w:sz w:val="28"/>
          <w:sz w:val="28"/>
          <w:szCs w:val="28"/>
          <w:rtl w:val="true"/>
          <w:lang w:bidi="ar-SA"/>
        </w:rPr>
        <w:t>بن المفضّل، نا أبي،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w:t>
      </w:r>
      <w:r>
        <w:rPr>
          <w:rStyle w:val="FootnoteAnchor"/>
          <w:rtl w:val="true"/>
        </w:rPr>
        <w:footnoteReference w:id="1910"/>
      </w:r>
      <w:r>
        <w:rPr>
          <w:rFonts w:ascii="Amiri" w:hAnsi="Amiri" w:eastAsia="Amiri" w:cs="Amiri"/>
          <w:color w:val="111111"/>
          <w:sz w:val="28"/>
          <w:sz w:val="28"/>
          <w:szCs w:val="28"/>
          <w:rtl w:val="true"/>
          <w:lang w:bidi="ar-SA"/>
        </w:rPr>
        <w:t>القاسم الأزهري، أنا عبيد اللّه بن أحمد بن يعقوب، أنا العبّاس بن العبّاس بن محمّد بن عبد اللّه الجوهري، أنا أبو الفضل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اسمه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أنا أحمد بن عبيد بن بيري، أنا محمّد بن الحسين الزعفراني، نا ابن أبي خيثمة،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اسمه 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عامر بن الجرّاح كان يسمى القوي الأمين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w:t>
      </w:r>
    </w:p>
    <w:p>
      <w:pPr>
        <w:pStyle w:val="BookText"/>
        <w:rPr/>
      </w:pPr>
      <w:r>
        <w:rPr>
          <w:rFonts w:ascii="Amiri" w:hAnsi="Amiri" w:eastAsia="Amiri" w:cs="Amiri"/>
          <w:color w:val="111111"/>
          <w:sz w:val="28"/>
          <w:sz w:val="28"/>
          <w:szCs w:val="28"/>
          <w:rtl w:val="true"/>
          <w:lang w:bidi="ar-SA"/>
        </w:rPr>
        <w:t>بشران، أنا أبو علي بن الصّوّاف، نا محمّد بن عثمان بن أبي شيبة، عن أبيه و عمه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 في تسمية العشرة الذين روي عن النبي صلّى اللّه عليه و سلّم أنهم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عامر بن عبد اللّه بن الجرّاح من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عبيدة بن الجرّاح عامر بن عبد اللّه بن الجرّاح من بني فهر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w:t>
      </w:r>
      <w:r>
        <w:rPr>
          <w:rStyle w:val="FootnoteAnchor"/>
          <w:rtl w:val="true"/>
        </w:rPr>
        <w:footnoteReference w:id="1911"/>
      </w:r>
      <w:r>
        <w:rPr>
          <w:rFonts w:ascii="Amiri" w:hAnsi="Amiri" w:eastAsia="Amiri" w:cs="Amiri"/>
          <w:color w:val="111111"/>
          <w:sz w:val="28"/>
          <w:sz w:val="28"/>
          <w:szCs w:val="28"/>
          <w:rtl w:val="true"/>
          <w:lang w:bidi="ar-SA"/>
        </w:rPr>
        <w:t>،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عامر بن عبد اللّه بن الجرّاح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الخطيب، أنا محمّد بن عبد اللّه بن أحمد</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الأنصاري، أنا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عبيدة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أنا محمّد بن الحسين بن شهريار، أنا أبو حفص الفلاّس قالفي تسمية من روى عن النبي صلّى اللّه عليه و سلّم ممن سكن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اسمه عامر بن عبد اللّه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محمّد بن يونس،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عبيدة بن الجرّاح عامر بن عبد اللّه بن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19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الجرّاح أبو عبيدة القرشي الفهري</w:t>
      </w:r>
      <w:r>
        <w:rPr>
          <w:rStyle w:val="FootnoteAnchor"/>
          <w:rtl w:val="true"/>
        </w:rPr>
        <w:footnoteReference w:id="1914"/>
      </w:r>
      <w:r>
        <w:rPr>
          <w:rFonts w:ascii="Amiri" w:hAnsi="Amiri" w:eastAsia="Amiri" w:cs="Amiri"/>
          <w:color w:val="111111"/>
          <w:sz w:val="28"/>
          <w:sz w:val="28"/>
          <w:szCs w:val="28"/>
          <w:rtl w:val="true"/>
          <w:lang w:bidi="ar-SA"/>
        </w:rPr>
        <w:t>، مات في عهد عمر بالشام،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عبيدة أمين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النّهاوندي، نا أحمد بن الحسين النّهاوندي، أنا عبد اللّه بن محمّد بن عبد الرّحمن،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عبيدة عامر بن عبد اللّه</w:t>
      </w:r>
      <w:r>
        <w:rPr>
          <w:rStyle w:val="FootnoteAnchor"/>
          <w:rtl w:val="true"/>
        </w:rPr>
        <w:footnoteReference w:id="1915"/>
      </w:r>
      <w:r>
        <w:rPr>
          <w:rFonts w:ascii="Amiri" w:hAnsi="Amiri" w:eastAsia="Amiri" w:cs="Amiri"/>
          <w:color w:val="111111"/>
          <w:sz w:val="28"/>
          <w:sz w:val="28"/>
          <w:szCs w:val="28"/>
          <w:rtl w:val="true"/>
          <w:lang w:bidi="ar-SA"/>
        </w:rPr>
        <w:t>بن الجرّاح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عبد العزيز بن مردك، 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ينسب أبا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عبد اللّه بن الجرّاح بن هلال بن أهيب 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ابن وهيب بن ضبّة بن الحارث بن فهر بن مالك بن النّضر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Style w:val="FootnoteAnchor"/>
          <w:rtl w:val="true"/>
        </w:rPr>
        <w:footnoteReference w:id="19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الجرّاح أبو عبيدة بن الجرّاح القرشي الفهري من أصحاب رسول</w:t>
      </w:r>
      <w:r>
        <w:rPr>
          <w:rStyle w:val="FootnoteAnchor"/>
          <w:rtl w:val="true"/>
        </w:rPr>
        <w:footnoteReference w:id="1917"/>
      </w:r>
      <w:r>
        <w:rPr>
          <w:rFonts w:ascii="Amiri" w:hAnsi="Amiri" w:eastAsia="Amiri" w:cs="Amiri"/>
          <w:color w:val="111111"/>
          <w:sz w:val="28"/>
          <w:sz w:val="28"/>
          <w:szCs w:val="28"/>
          <w:rtl w:val="true"/>
          <w:lang w:bidi="ar-SA"/>
        </w:rPr>
        <w:t>اللّه صلّى اللّه عليه و سلّم، مات في عهد عمر بن الخطاب بالشام، روى عنه أبو أمامة الباهلي، سمعت أبي يقول ذلك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جابر بن عبد اللّه، و أبو ثعلبة الخشني، و سمرة بن جندب، و عبد اللّه بن سراقة، و غضيف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جرّاح بن هلال بن أهيب بن ضبّة بن الحارث بن فهر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اسمه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أبو القاسم تمام بن محمّد، أنا جعفر بن محمّد بن جعفر،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عبيدة بن الجرّاح اسمه عامر بن عبد اللّه بن الجرّاح بن ربيعة بن هلال بن أهيب بن ضبّة بن الحارث بن فهر،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عبد اللّه بن الجرّاح سكن الشام، و مات بها،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الصّيرفي،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عبيدة عامر بن عبد اللّه بن الجرّاح بن ربيعة بن هلال بن أهيب بن ضبّة بن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عمر بن الخطاب بعد وفاة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لأبي عبيدة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طاعون عمواس ببيسان</w:t>
      </w:r>
      <w:r>
        <w:rPr>
          <w:rStyle w:val="FootnoteAnchor"/>
          <w:rtl w:val="true"/>
        </w:rPr>
        <w:footnoteReference w:id="1918"/>
      </w:r>
      <w:r>
        <w:rPr>
          <w:rFonts w:ascii="IRNazanin" w:hAnsi="IRNazanin" w:eastAsia="IRNazanin"/>
          <w:color w:val="111111"/>
          <w:sz w:val="28"/>
          <w:sz w:val="28"/>
          <w:szCs w:val="28"/>
          <w:rtl w:val="true"/>
          <w:lang w:bidi="fa-IR"/>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آخر الجزء الخامس بعد الثلاثمائة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عبد اللّه بن الجرّاح بن هلال بن أهيب بن ضبّة بن الحارث بن فهر الفهري القرشي، و كان رجلا نحيفا معروق الوجه خفيف اللحية طوالا أجنا</w:t>
      </w:r>
      <w:r>
        <w:rPr>
          <w:rStyle w:val="FootnoteAnchor"/>
          <w:rtl w:val="true"/>
        </w:rPr>
        <w:footnoteReference w:id="1920"/>
      </w:r>
      <w:r>
        <w:rPr>
          <w:rFonts w:ascii="Amiri" w:hAnsi="Amiri" w:eastAsia="Amiri" w:cs="Amiri"/>
          <w:color w:val="111111"/>
          <w:sz w:val="28"/>
          <w:sz w:val="28"/>
          <w:szCs w:val="28"/>
          <w:rtl w:val="true"/>
          <w:lang w:bidi="ar-SA"/>
        </w:rPr>
        <w:t>أثرم الثنيتين و كان يخضب، شهد بدرا، و هو ابن إحدى و أربعين سنة، و مات في طاعون عمواس بالشغام سنة ثمان عشرة، و هو يومئذ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عامر بن عبد اللّه بن الجرّاح بن هلال بن أهيب بن ضبّة بن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w:t>
      </w:r>
      <w:r>
        <w:rPr>
          <w:rStyle w:val="FootnoteAnchor"/>
          <w:rtl w:val="true"/>
        </w:rPr>
        <w:footnoteReference w:id="1921"/>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القاسم الصّواف، نا أحمد بن محمّد،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اسمه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نا أبو القاسم الجوزي،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عامر بن عبد اللّه بن الجرّاح الفهري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عبد اللّه بن الجرّاح بن هلال بن وهيب بن ضبّة بن الحارث بن فهر بن مالك بن النّضر بن كنانة،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الجرّاح،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بن الجرّاح الفهري القرشي المدني، شهد بدرا مع النبي صلّى اللّه عليه و سلّم و كان أحد العشرة الذين شهد المصطفى لهم بالجنة، و مات و هو </w:t>
      </w:r>
    </w:p>
    <w:p>
      <w:pPr>
        <w:pStyle w:val="BookText"/>
        <w:rPr/>
      </w:pPr>
      <w:r>
        <w:rPr>
          <w:rFonts w:ascii="Amiri" w:hAnsi="Amiri" w:eastAsia="Amiri" w:cs="Amiri"/>
          <w:color w:val="111111"/>
          <w:sz w:val="28"/>
          <w:sz w:val="28"/>
          <w:szCs w:val="28"/>
          <w:rtl w:val="true"/>
          <w:lang w:bidi="ar-SA"/>
        </w:rPr>
        <w:t>عنهم راض، و أمه امرأة من بني الحارث بن فهر، أدركت الإسلام و أسلمت، مات بالشام في طاعون عمواس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أنا محمّد بن سعد</w:t>
      </w:r>
      <w:r>
        <w:rPr>
          <w:rStyle w:val="FootnoteAnchor"/>
          <w:rtl w:val="true"/>
        </w:rPr>
        <w:footnoteReference w:id="1922"/>
      </w:r>
      <w:r>
        <w:rPr>
          <w:rFonts w:ascii="Amiri" w:hAnsi="Amiri" w:eastAsia="Amiri" w:cs="Amiri"/>
          <w:color w:val="111111"/>
          <w:sz w:val="28"/>
          <w:sz w:val="28"/>
          <w:szCs w:val="28"/>
          <w:rtl w:val="true"/>
          <w:lang w:bidi="ar-SA"/>
        </w:rPr>
        <w:t>، أنا محمّد بن عمر، حدّثني ثور بن يزيد، عن خالد بن معدان، عن مالك بن يخامر أنه وصف أبا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نحيفا معروق الوجه خفيف اللحية طوالا أجنا أثرم الثنيتين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محمّد بن صالح، 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عثمان بن مظعون و عبيدة بن الحارث بن المطّلب، و عبد الرّحمن بن عوف، و أبو سلمة بن عبد الأسد، و أبو عبيدة بن الجرّاح حتى أتوا رسول اللّه صلّى اللّه عليه و سلّم فعرض عليهم الإسلام و أنبأهم بشرائعه و أسلموا</w:t>
      </w:r>
      <w:r>
        <w:rPr>
          <w:rStyle w:val="FootnoteAnchor"/>
          <w:rtl w:val="true"/>
        </w:rPr>
        <w:footnoteReference w:id="1924"/>
      </w:r>
      <w:r>
        <w:rPr>
          <w:rFonts w:ascii="Amiri" w:hAnsi="Amiri" w:eastAsia="Amiri" w:cs="Amiri"/>
          <w:color w:val="111111"/>
          <w:sz w:val="28"/>
          <w:sz w:val="28"/>
          <w:szCs w:val="28"/>
          <w:rtl w:val="true"/>
          <w:lang w:bidi="ar-SA"/>
        </w:rPr>
        <w:t>جميعا في ساعة واحدة، و ذلك قبل دخول رسول اللّه صلّى اللّه عليه و سلّم</w:t>
      </w:r>
      <w:r>
        <w:rPr>
          <w:rStyle w:val="FootnoteAnchor"/>
          <w:rtl w:val="true"/>
        </w:rPr>
        <w:footnoteReference w:id="1925"/>
      </w:r>
      <w:r>
        <w:rPr>
          <w:rFonts w:ascii="Amiri" w:hAnsi="Amiri" w:eastAsia="Amiri" w:cs="Amiri"/>
          <w:color w:val="111111"/>
          <w:sz w:val="28"/>
          <w:sz w:val="28"/>
          <w:szCs w:val="28"/>
          <w:rtl w:val="true"/>
          <w:lang w:bidi="ar-SA"/>
        </w:rPr>
        <w:t>دار الأرقم، و قبل أن يدعو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 أنا أبو الحسين بن الفضل، أنا عبد اللّه بن جعفر، نا يعقوب، نا عمرو بن خالد، و حسان، و عثمان، عن ابن</w:t>
      </w:r>
      <w:r>
        <w:rPr>
          <w:rStyle w:val="FootnoteAnchor"/>
          <w:rtl w:val="true"/>
        </w:rPr>
        <w:footnoteReference w:id="1926"/>
      </w:r>
      <w:r>
        <w:rPr>
          <w:rFonts w:ascii="Amiri" w:hAnsi="Amiri" w:eastAsia="Amiri" w:cs="Amiri"/>
          <w:color w:val="111111"/>
          <w:sz w:val="28"/>
          <w:sz w:val="28"/>
          <w:szCs w:val="28"/>
          <w:rtl w:val="true"/>
          <w:lang w:bidi="ar-SA"/>
        </w:rPr>
        <w:t>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أحمد بن إبراهيم القرشي، نا محمّد بن عائذ، أخبرني الوليد بن مسلم، عن عبد اللّه بن لهيعة، عن أبي الأسود، عن عروة في تسمية من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هارون بن موسى الفروي</w:t>
      </w:r>
      <w:r>
        <w:rPr>
          <w:rStyle w:val="FootnoteAnchor"/>
          <w:rtl w:val="true"/>
        </w:rPr>
        <w:footnoteReference w:id="1927"/>
      </w:r>
      <w:r>
        <w:rPr>
          <w:rFonts w:ascii="Amiri" w:hAnsi="Amiri" w:eastAsia="Amiri" w:cs="Amiri"/>
          <w:color w:val="111111"/>
          <w:sz w:val="28"/>
          <w:sz w:val="28"/>
          <w:szCs w:val="28"/>
          <w:rtl w:val="true"/>
          <w:lang w:bidi="ar-SA"/>
        </w:rPr>
        <w:t>، نا ابن فليح، عن موسى بن عقبة، عن الزّهري فيمن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محمّد بن الحسين</w:t>
      </w:r>
      <w:r>
        <w:rPr>
          <w:rStyle w:val="FootnoteAnchor"/>
          <w:rtl w:val="true"/>
        </w:rPr>
        <w:footnoteReference w:id="1928"/>
      </w:r>
      <w:r>
        <w:rPr>
          <w:rFonts w:ascii="IRNazanin" w:hAnsi="IRNazanin" w:eastAsia="IRNazanin"/>
          <w:color w:val="111111"/>
          <w:sz w:val="28"/>
          <w:sz w:val="28"/>
          <w:szCs w:val="28"/>
          <w:rtl w:val="true"/>
          <w:lang w:bidi="fa-IR"/>
        </w:rPr>
        <w:t>بن الفضل، أنا محمّد بن عبد اللّه بن عتّاب</w:t>
      </w:r>
      <w:r>
        <w:rPr>
          <w:rStyle w:val="FootnoteAnchor"/>
          <w:rtl w:val="true"/>
        </w:rPr>
        <w:footnoteReference w:id="1929"/>
      </w:r>
      <w:r>
        <w:rPr>
          <w:rFonts w:ascii="Amiri" w:hAnsi="Amiri" w:eastAsia="Amiri" w:cs="Amiri"/>
          <w:color w:val="111111"/>
          <w:sz w:val="28"/>
          <w:sz w:val="28"/>
          <w:szCs w:val="28"/>
          <w:rtl w:val="true"/>
          <w:lang w:bidi="ar-SA"/>
        </w:rPr>
        <w:t>، أنا القاسم بن عبد اللّه بن المغيرة، نا إسماعيل بن أبي أويس، نا إسماعيل بن إبراهيم بن عقبة، عن عمه موسى بن عقبة قال في تسمية من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نا عبيد اللّه بن سعد الزّهري، نا عمي، عن أبيه، عن ابن</w:t>
      </w:r>
      <w:r>
        <w:rPr>
          <w:rStyle w:val="FootnoteAnchor"/>
          <w:rtl w:val="true"/>
        </w:rPr>
        <w:footnoteReference w:id="1930"/>
      </w:r>
      <w:r>
        <w:rPr>
          <w:rFonts w:ascii="Amiri" w:hAnsi="Amiri" w:eastAsia="Amiri" w:cs="Amiri"/>
          <w:color w:val="111111"/>
          <w:sz w:val="28"/>
          <w:sz w:val="28"/>
          <w:szCs w:val="28"/>
          <w:rtl w:val="true"/>
          <w:lang w:bidi="ar-SA"/>
        </w:rPr>
        <w:t>إسحاق قال في تسمية من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هو عامر بن عبد اللّه بن الجرّاح بن هلال بن أهيب بن ضبّة بن الحارث بن فهر، و هو لا عقب له</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ابن إسحاق في تسمية من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و هو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عن ابن إسحاق قال في تسمية من هاجر الهجرة الأولى إلى أرض الحبشة من مكة من بني الحارث بن فهر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نا يونس، عن ابن إسحاق في تسمية من هاجر إلى أرض الحبشة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الحارث ابن فهر أبو عبيدة و هو عامر بن </w:t>
      </w:r>
    </w:p>
    <w:p>
      <w:pPr>
        <w:pStyle w:val="BookText"/>
        <w:rPr/>
      </w:pPr>
      <w:r>
        <w:rPr>
          <w:rFonts w:ascii="Amiri" w:hAnsi="Amiri" w:eastAsia="Amiri" w:cs="Amiri"/>
          <w:color w:val="111111"/>
          <w:sz w:val="28"/>
          <w:sz w:val="28"/>
          <w:szCs w:val="28"/>
          <w:rtl w:val="true"/>
          <w:lang w:bidi="ar-SA"/>
        </w:rPr>
        <w:t>عبد اللّه بن الجرّاح هلك بعمواس من أرض الشام، أمير لعمر بن الخطاب،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النّقّور، أنا عيسى بن علي، أنا عبد اللّه بن محمّد البغوي، حدّثني ابن الأموي، حدّثني أبي، عن ابن إسحاق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عامر بن عبد اللّه بن الجرّاح بن هلال بن ضبّة بن الحارث بن فهر بن مالك بن النّضر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حدّثني زهير بن محمّد، نا صدقة بن سابق،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عبيدة عامر بن عبد اللّه بن الجرّاح آخى النبي صلّى اللّه عليه و سلّم بينه و بين سعد بن معاذ بن النعمان أخي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أنا محمّد بن شجاع، أنا محمّد بن عمر الواقدي</w:t>
      </w:r>
      <w:r>
        <w:rPr>
          <w:rStyle w:val="FootnoteAnchor"/>
          <w:rtl w:val="true"/>
        </w:rPr>
        <w:footnoteReference w:id="1932"/>
      </w:r>
      <w:r>
        <w:rPr>
          <w:rFonts w:ascii="Amiri" w:hAnsi="Amiri" w:eastAsia="Amiri" w:cs="Amiri"/>
          <w:color w:val="111111"/>
          <w:sz w:val="28"/>
          <w:sz w:val="28"/>
          <w:szCs w:val="28"/>
          <w:rtl w:val="true"/>
          <w:lang w:bidi="ar-SA"/>
        </w:rPr>
        <w:t>، قالفي تسمية من شهد بدرا من 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و اسمه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نا أبو عبد اللّه الحافظ، نا أبو العباس محمّد بن يعقوب، نا الربيع بن سليمان، نا أسد بن موسى، نا ضمرة بن ربيعة، نا</w:t>
      </w:r>
      <w:r>
        <w:rPr>
          <w:rStyle w:val="FootnoteAnchor"/>
          <w:rtl w:val="true"/>
        </w:rPr>
        <w:footnoteReference w:id="1933"/>
      </w:r>
      <w:r>
        <w:rPr>
          <w:rFonts w:ascii="Amiri" w:hAnsi="Amiri" w:eastAsia="Amiri" w:cs="Amiri"/>
          <w:color w:val="111111"/>
          <w:sz w:val="28"/>
          <w:sz w:val="28"/>
          <w:szCs w:val="28"/>
          <w:rtl w:val="true"/>
          <w:lang w:bidi="ar-SA"/>
        </w:rPr>
        <w:t>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 أبي عبيدة بن الجرّاح ينصب الآلهة لأبي عبيدة يوم بدر، و جعل أبو عبيدة يحيد عنه، فلما كثّر الجرّاح فصده أبو عبيدة فقتله، فأنزل اللّه عز و جلّ فيه هذه الآية حين قتل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نا سليمان بن أحمد</w:t>
      </w:r>
      <w:r>
        <w:rPr>
          <w:rStyle w:val="FootnoteAnchor"/>
          <w:rtl w:val="true"/>
        </w:rPr>
        <w:footnoteReference w:id="1935"/>
      </w:r>
      <w:r>
        <w:rPr>
          <w:rFonts w:ascii="Amiri" w:hAnsi="Amiri" w:eastAsia="Amiri" w:cs="Amiri"/>
          <w:color w:val="111111"/>
          <w:sz w:val="28"/>
          <w:sz w:val="28"/>
          <w:szCs w:val="28"/>
          <w:rtl w:val="true"/>
          <w:lang w:bidi="ar-SA"/>
        </w:rPr>
        <w:t>، نا أبو يزيد القراطيسي، نا أسد بن موسى،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أبو أبي عبيدة بن الجرّاح يتصدى لأبي عبيدة يوم بدر، فجعل أبو عبيدة يحيد عنه، فلما أكثر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فقتله، فأنزل اللّه فيه هذه الآية حين قتل أباه لاٰ تَجِدُ قَوْماً يُؤْمِنُونَ بِاللّٰهِ وَ الْيَوْمِ الْآخِرِ يُوٰادُّونَ مَنْ حَادَّ اللّٰهَ وَ رَسُولَهُ وَ لَوْ كٰانُوا آبٰاءَهُمْ أَوْ أَبْنٰاءَهُمْ أَوْ إِخْوٰانَهُمْ أَوْ عَشِيرَتَهُمْ أُولٰئِكَ كَتَبَ فِي قُلُوبِهِمُ الْإِيمٰانَ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الواسطي، أنا محمّد بن أحمد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الواقدي ينكر أن يكون أبو أبي عبيدة أدرك الإسلام و ينكر قول أهل</w:t>
      </w:r>
      <w:r>
        <w:rPr>
          <w:rStyle w:val="FootnoteAnchor"/>
          <w:rtl w:val="true"/>
        </w:rPr>
        <w:footnoteReference w:id="1937"/>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عبيدة لقي أباه في زحف فقتله،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رجالا من بني فهر منهم زفر بن محمّد و 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أبوه قبل الإسلام، و يسند أهل الشام ذلك إلى الأوزاعي، و هذا غلط في قول الواقدي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الجلّي</w:t>
      </w:r>
      <w:r>
        <w:rPr>
          <w:rStyle w:val="FootnoteAnchor"/>
          <w:rtl w:val="true"/>
        </w:rPr>
        <w:footnoteReference w:id="1938"/>
      </w:r>
      <w:r>
        <w:rPr>
          <w:rFonts w:ascii="Amiri" w:hAnsi="Amiri" w:eastAsia="Amiri" w:cs="Amiri"/>
          <w:color w:val="111111"/>
          <w:sz w:val="28"/>
          <w:sz w:val="28"/>
          <w:szCs w:val="28"/>
          <w:rtl w:val="true"/>
          <w:lang w:bidi="ar-SA"/>
        </w:rPr>
        <w:t>، نا أبو يوسف محمّد بن سفيان بن موسى، نا أبو عثمان سعيد بن رحمة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إسحاق بن يحيى بن طلحة، حدّثني عيسى بن طلحة بن عبيد اللّه،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أول من فاء يوم أحد، فرأيت رجلا مع رسول اللّه صلّى اللّه عليه و سلّم فقاتل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طلحة حين فاتني ما فاتني و بيني و بين المشركين رجل لأنا أقرب إلى رسول اللّه صلّى اللّه عليه و سلّم منه، و هو يخطف السّعي تخطّفا لا أخطفه، حتى دفعت إلى النبي صلّى اللّه عليه و سلّم فإذا حلقتان من المغفر قد نشبتا في وجهه، و إذا هو أبو عبيدة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صاحبكم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طلحة و قد نزف، فلم ينظر إليه، فأقبلنا إلى النبي صلّى اللّه عليه و سلّم فأرادني أبو عبيدة على أن أتركه فلم يزل بي حتى تركته، فأكبّ على رسول اللّه صلّى اللّه عليه و سلّم فأخذ حلقة قد نشبت في وجه رسول اللّه صلّى اللّه عليه و سلّم فكره أن يزعزعها فيشتكي النبي صلّى اللّه عليه و سلّم فأزمّ عليها بفيه، ثم نهض عليها فندرت ثنيته و نزعها،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فأبى و طلب إليّ، فأكبّ على الأخرى فصنع بها مثل ذلك فنزعها، و ندرت ثنيته، فكان أبو عبيدة أهتم الثنيتين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عبد الوهاب بن أبي حيّة، أنا محمّد بن شجاع، أنا محمّد بن عمر الواقدي</w:t>
      </w:r>
      <w:r>
        <w:rPr>
          <w:rStyle w:val="FootnoteAnchor"/>
          <w:rtl w:val="true"/>
        </w:rPr>
        <w:footnoteReference w:id="1940"/>
      </w:r>
      <w:r>
        <w:rPr>
          <w:rFonts w:ascii="Amiri" w:hAnsi="Amiri" w:eastAsia="Amiri" w:cs="Amiri"/>
          <w:color w:val="111111"/>
          <w:sz w:val="28"/>
          <w:sz w:val="28"/>
          <w:szCs w:val="28"/>
          <w:rtl w:val="true"/>
          <w:lang w:bidi="ar-SA"/>
        </w:rPr>
        <w:t>، حدّثني إسحاق بن يحيى بن طلحة، عن عيسى بن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أحد و رمي رسول اللّه صلّى اللّه عليه و سلّم في وجهه حتى دخلت في وجنتيه حلقتان من المغفر، فأقبلت أسعى إلى رسول اللّه صلّى اللّه عليه و سلّم، و إنسان قد أقبل من قبل المشرق يطير طيرانا،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طلحة بن عبيد اللّه حتى توافينا إلى رسول اللّه صلّى اللّه عليه و سلّم، فإذا أبو عبيدة بن الجرّاح، فبدرني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يا أبا بكر ألاّ تركتني فأنزعه من وجه رسول اللّه صلّى اللّه عليه و 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عبيدة بثنيته حلقة المغفر فنزعها و سقط على ظهره و سقطت ثنية أبي عبيدة، ثم أخذ الحلقة الأخرى بثنيته الأخرى، فكان أبو عبيدة في الناس أثرم</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نزع الحلقتين من وجه رسول اللّه صلّى اللّه عليه و سلّم عقبة بن وهب بن كلدة،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اليسر، و أثبت ذلك عندنا عقبة بن وهب بن كلدة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غالب أحمد بن علي بن الحسين الحكي،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نا محمّد بن هارون الحضرمي، نا بندار، نا ابن أبي عدي، عن داود بن أبي هند، عن عامر الشعبي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المغيرة بن شعبة لأبي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استعملك علينا، و إنّ ابن النابغة قد ارتبع أمر القوم ليس لك معه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أمرنا أن نتطاوع، فأنا أطيعه لقول</w:t>
      </w:r>
      <w:r>
        <w:rPr>
          <w:rStyle w:val="FootnoteAnchor"/>
          <w:rtl w:val="true"/>
        </w:rPr>
        <w:footnoteReference w:id="1943"/>
      </w:r>
      <w:r>
        <w:rPr>
          <w:rFonts w:ascii="Amiri" w:hAnsi="Amiri" w:eastAsia="Amiri" w:cs="Amiri"/>
          <w:color w:val="111111"/>
          <w:sz w:val="28"/>
          <w:sz w:val="28"/>
          <w:szCs w:val="28"/>
          <w:rtl w:val="true"/>
          <w:lang w:bidi="ar-SA"/>
        </w:rPr>
        <w:t>رسول اللّه صلّى اللّه عليه و سلّم، و إن عصى عمرو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محمّد بن الحسين بن الفضل، أنا محمّد بن عبد اللّه بن عتّاب، أنا القاسم بن عبد اللّه بن المغيرة، نا إسماعيل بن أبي أويس، نا إسماعيل بن إبراهيم،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غزوة عمرو بن العاص ذات السّلاسل</w:t>
      </w:r>
      <w:r>
        <w:rPr>
          <w:rStyle w:val="FootnoteAnchor"/>
          <w:rtl w:val="true"/>
        </w:rPr>
        <w:footnoteReference w:id="1944"/>
      </w:r>
      <w:r>
        <w:rPr>
          <w:rFonts w:ascii="Amiri" w:hAnsi="Amiri" w:eastAsia="Amiri" w:cs="Amiri"/>
          <w:color w:val="111111"/>
          <w:sz w:val="28"/>
          <w:sz w:val="28"/>
          <w:szCs w:val="28"/>
          <w:rtl w:val="true"/>
          <w:lang w:bidi="ar-SA"/>
        </w:rPr>
        <w:t>من مشارف الشام في بليّ و سعد اللّه و من يليهم من قضاعة، فخاف عمرو بن العاص من جانبه الذي هو به فبعث إلى رسول اللّه صلّى اللّه عليه و سلّم يستمدّه، فندب رسول اللّه صلّى اللّه عليه و سلّم المهاجرين الأولين، فانتدب فيهم أبو بكر، و عمر بن الخطاب في سراة من المهاجرين، و أمّر عليهم أبا عبيدة بن الجرّاح، و أمدّ بهم عمرو بن العاص، فلما قدموا على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أميركم، و أنا أرسلت إلى رسول اللّه صلّى اللّه عليه و سلّم استمدّه بكم، 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أمير أصحابك، و أبو عبيدة أمير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مدد أمددت بكم، فلما رأى ذلك أبو عبيدة، و كان رجلا حسن الخلق لين المشيمة متبعا لأمر رسول اللّه صلّى اللّه عليه و سلّم و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يا عمرو إنّ آخر ما عهد إليّ رسول اللّه صلّى اللّه عليه و سلّم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على صاحبك فتطاوعا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لئن عصيتني لأطيعنك، فسلم أبو عبيدة الإمارة لعمرو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بشار،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يحدث عن صلة بن زفر العبسي،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أهل نجران إلى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لنا رجلا أمينا،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لكم 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الناس، فبعث أبا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الفضل المطهّر بن عبد الواحد، أنا أبو عمر عبد اللّه بن محمّد بن أحمد بن عبد الوهاب، أنا أبو محمّد عبد اللّه بن محمّد بن عمر الزهري، نا عمّي عبد الرّحمن بن عمر رستة، نا أبو داود،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صلة بن زفر العبسي يحدث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أهل نجران إلى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إلينا رجلا أمينا، فقال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أبعث إليكم رجلا أمينا حقّ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 حق أمين</w:t>
      </w:r>
      <w:r>
        <w:rPr>
          <w:rFonts w:eastAsia="Amiri" w:cs="Amiri" w:ascii="Amiri" w:hAnsi="Amiri"/>
          <w:color w:val="111111"/>
          <w:sz w:val="28"/>
          <w:szCs w:val="28"/>
          <w:rtl w:val="true"/>
          <w:lang w:bidi="ar-SA"/>
        </w:rPr>
        <w:t>]</w:t>
      </w:r>
      <w:r>
        <w:rPr>
          <w:rStyle w:val="FootnoteAnchor"/>
          <w:rtl w:val="true"/>
        </w:rPr>
        <w:footnoteReference w:id="1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فاستشرف لها أصحاب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أبا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العبّاس أحمد بن عيسى بن السّكين البلدي، نا إسحاق بن رزيق، نا الجدي، أنا شعبة،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صلة بن زفر يحدث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أهل نجران إلى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رجلا أمينا،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أمينا حقّ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استشرف لها الناس، فبعث أبا عبيدة بن الجرّاح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سفيان الثوري، و زكريا بن أبي زائدة،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الفراوي، أنا أبو بكر المغربي، أنا أبو بكر الجوزقي، أنا أبو العباس الدّغولي، نا محمّد بن يحيى، نا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واقد</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الفريابي، عن سفيان،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حاتم مكي بن عبدان، نا عمّار بن رجاء، نا أبو داود الحفري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جعفر محمّد بن يحيى بن عمر بن علي بن حرب الموصلي، نا علي بن حرب، أنا أبو داود الحفري، نا سفيان</w:t>
      </w:r>
      <w:r>
        <w:rPr>
          <w:rStyle w:val="FootnoteAnchor"/>
          <w:rtl w:val="true"/>
        </w:rPr>
        <w:footnoteReference w:id="1948"/>
      </w:r>
      <w:r>
        <w:rPr>
          <w:rFonts w:ascii="Amiri" w:hAnsi="Amiri" w:eastAsia="Amiri" w:cs="Amiri"/>
          <w:color w:val="111111"/>
          <w:sz w:val="28"/>
          <w:sz w:val="28"/>
          <w:szCs w:val="28"/>
          <w:rtl w:val="true"/>
          <w:lang w:bidi="ar-SA"/>
        </w:rPr>
        <w:t>، عن أبي إسحاق، عن صلة بن زفر،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العاقب و السيد صاحبا نجران إلى رسول اللّه صلّى اللّه عليه و 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معنا أمينا حق أمين،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نبعث معكما رجلا أمينا حق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فاستشرف لها أصحاب محمّد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الفريابي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نصر عبد الرّحمن بن علي، أنا يحيى بن </w:t>
      </w:r>
    </w:p>
    <w:p>
      <w:pPr>
        <w:pStyle w:val="BookText"/>
        <w:rPr/>
      </w:pPr>
      <w:r>
        <w:rPr>
          <w:rFonts w:ascii="Amiri" w:hAnsi="Amiri" w:eastAsia="Amiri" w:cs="Amiri"/>
          <w:color w:val="111111"/>
          <w:sz w:val="28"/>
          <w:sz w:val="28"/>
          <w:szCs w:val="28"/>
          <w:rtl w:val="true"/>
          <w:lang w:bidi="ar-SA"/>
        </w:rPr>
        <w:t>إسماعيل الحربي، أنا عبد اللّه بن محمّد بن الحسن، نا عبد اللّه بن هاشم، نا وكيع، نا سفيان، عن أبي إسحاق، عن صلة بن زفر العبسي،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السّيّد و المعاقب راهبا نجران إلى رسول اللّه صلّى اللّه عليه و 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أمينك،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سأبعث معكم رجلا أمينا حق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الناس فبعث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الحصين، أنا أبو علي بن المذهب، أنا أحمد بن جعفر، نا عبد اللّه بن أحمد</w:t>
      </w:r>
      <w:r>
        <w:rPr>
          <w:rStyle w:val="FootnoteAnchor"/>
          <w:rtl w:val="true"/>
        </w:rPr>
        <w:footnoteReference w:id="1949"/>
      </w:r>
      <w:r>
        <w:rPr>
          <w:rFonts w:ascii="Amiri" w:hAnsi="Amiri" w:eastAsia="Amiri" w:cs="Amiri"/>
          <w:color w:val="111111"/>
          <w:sz w:val="28"/>
          <w:sz w:val="28"/>
          <w:szCs w:val="28"/>
          <w:rtl w:val="true"/>
          <w:lang w:bidi="ar-SA"/>
        </w:rPr>
        <w:t>، حدّثني أبي، نا وكيع، عن سفيان، عن أبي إسحاق، عن صلة بن زفر،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العاقب و السيد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معنا رجلا أميرا أمينا، 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سأرسل معكم رجلا أمينا أمينا أمينا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لها أصحاب رسول اللّه صلّى اللّه عليه و سلّم على الركب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أبا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فأخبرناه</w:t>
      </w:r>
      <w:r>
        <w:rPr>
          <w:rStyle w:val="FootnoteAnchor"/>
          <w:rtl w:val="true"/>
        </w:rPr>
        <w:footnoteReference w:id="1950"/>
      </w:r>
      <w:r>
        <w:rPr>
          <w:rFonts w:ascii="Amiri" w:hAnsi="Amiri" w:eastAsia="Amiri" w:cs="Amiri"/>
          <w:color w:val="111111"/>
          <w:sz w:val="28"/>
          <w:sz w:val="28"/>
          <w:szCs w:val="28"/>
          <w:rtl w:val="true"/>
          <w:lang w:bidi="ar-SA"/>
        </w:rPr>
        <w:t>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عبد اللّه بن عمر بن أبان، نا عبد الرحيم، عن زكريا بن أبي زائدة، عن أبي إسحاق، عن صلة بن زفر،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أسقفا نجران العاقب و السيد،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رجلا أمينا حق أمين،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معكم رجلا أمينا حق أمين، حق أمين، حق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فاستشرف لها أصحاب محمّد صلّى اللّه عليه و سلّم،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يوسف بن أبي إسحاق، عن أبيه، و إسرائيل بن يونس بن أبي إسحاق، عن جده، عن صلة، عن ابن مسعود بدلا من حذيفة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على الحسن بن المظفّر،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الحسن علي بن محمّد بن أحمد بن لؤلؤ، نا عبد اللّه بن محمّد بن ناجية، نا أحمد بن عثمان بن حكيم</w:t>
      </w:r>
      <w:r>
        <w:rPr>
          <w:rStyle w:val="FootnoteAnchor"/>
          <w:rtl w:val="true"/>
        </w:rPr>
        <w:footnoteReference w:id="1951"/>
      </w:r>
      <w:r>
        <w:rPr>
          <w:rFonts w:ascii="Amiri" w:hAnsi="Amiri" w:eastAsia="Amiri" w:cs="Amiri"/>
          <w:color w:val="111111"/>
          <w:sz w:val="28"/>
          <w:sz w:val="28"/>
          <w:szCs w:val="28"/>
          <w:rtl w:val="true"/>
          <w:lang w:bidi="ar-SA"/>
        </w:rPr>
        <w:t>، نا شريح بن مسلمة التنوخي، نا إبراهيم بن يوسف بن أبي إسحاق، عن أبيه، عن أبي إسحاق، عن صلة بن زفر،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أسقف نجران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معي رجلا أمينا، حق أمين،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معك رجلا 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أصحاب النبي صلّى اللّه عليه و سلّم فقال النبي صلّى اللّه عليه و سلّم لأبي عبيدة بن الجرّاح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محمّد بن أحمد بن القصاري، أنا أبي أبو طاهر،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إسماعيل بن الحسن بن عبد اللّه الصّرصري، نا أبو عبد اللّه المحاملي</w:t>
      </w:r>
      <w:r>
        <w:rPr>
          <w:rStyle w:val="FootnoteAnchor"/>
          <w:rtl w:val="true"/>
        </w:rPr>
        <w:footnoteReference w:id="1952"/>
      </w:r>
      <w:r>
        <w:rPr>
          <w:rFonts w:ascii="IRNazanin" w:hAnsi="IRNazanin" w:eastAsia="IRNazanin"/>
          <w:color w:val="111111"/>
          <w:sz w:val="28"/>
          <w:sz w:val="28"/>
          <w:szCs w:val="28"/>
          <w:rtl w:val="true"/>
          <w:lang w:bidi="fa-IR"/>
        </w:rPr>
        <w:t>، أنا</w:t>
      </w:r>
      <w:r>
        <w:rPr>
          <w:rStyle w:val="FootnoteAnchor"/>
          <w:rtl w:val="true"/>
        </w:rPr>
        <w:footnoteReference w:id="1953"/>
      </w:r>
      <w:r>
        <w:rPr>
          <w:rFonts w:ascii="Amiri" w:hAnsi="Amiri" w:eastAsia="Amiri" w:cs="Amiri"/>
          <w:color w:val="111111"/>
          <w:sz w:val="28"/>
          <w:sz w:val="28"/>
          <w:szCs w:val="28"/>
          <w:rtl w:val="true"/>
          <w:lang w:bidi="ar-SA"/>
        </w:rPr>
        <w:t>أحمد بن عثمان بن حكيم، نا شريح، أنا إبراهيم، عن أبيه، عن أبي إسحاق، عن صلة بن زفر،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أسقف نجران جاء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معي رجلا أمينا، حق أمين</w:t>
      </w:r>
      <w:r>
        <w:rPr>
          <w:rStyle w:val="FootnoteAnchor"/>
          <w:rtl w:val="true"/>
        </w:rPr>
        <w:footnoteReference w:id="1954"/>
      </w:r>
      <w:r>
        <w:rPr>
          <w:rFonts w:ascii="Amiri" w:hAnsi="Amiri" w:eastAsia="Amiri" w:cs="Amiri"/>
          <w:color w:val="111111"/>
          <w:sz w:val="28"/>
          <w:sz w:val="28"/>
          <w:szCs w:val="28"/>
          <w:rtl w:val="true"/>
          <w:lang w:bidi="ar-SA"/>
        </w:rPr>
        <w:t>، فاستشرف لها أصحاب محمّد صلّى اللّه عليه و سلّم فقال النبي صلّى اللّه عليه و سلّم لأبي عبيدة بن الجرّاح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إسرائيل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بن الحصين، أنا أبو علي بن المذهب، أنا أحمد بن جعفر، نا عبد اللّه بن أحمد</w:t>
      </w:r>
      <w:r>
        <w:rPr>
          <w:rStyle w:val="FootnoteAnchor"/>
          <w:rtl w:val="true"/>
        </w:rPr>
        <w:footnoteReference w:id="1955"/>
      </w:r>
      <w:r>
        <w:rPr>
          <w:rFonts w:ascii="Amiri" w:hAnsi="Amiri" w:eastAsia="Amiri" w:cs="Amiri"/>
          <w:color w:val="111111"/>
          <w:sz w:val="28"/>
          <w:sz w:val="28"/>
          <w:szCs w:val="28"/>
          <w:rtl w:val="true"/>
          <w:lang w:bidi="ar-SA"/>
        </w:rPr>
        <w:t>، حدّثني أبي، نا 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خلف بن الوليد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إسرائيل، عن أبي إسحاق، عن صلة،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العاقب و السّيد صاحبا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أرادا أن يلاعنا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تلاعنه، فو اللّه لئن كان نبيا فلعنّا، 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فلاعنّا لا نفلح نحن و لا عقبنا أبدا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نلاعنك، و لكنا نعطيك ما سألت، فابعث معنا رجلا أمينا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رجلا أمينا، حق أمين، حق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فاستشرف لها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عفان، نا حمّاد، نا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اليمن لما قدموا على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رجلا يعلمنا السّنة 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أبي عبيدة بن الجرّاح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957"/>
      </w:r>
      <w:r>
        <w:rPr>
          <w:rFonts w:ascii="Amiri" w:hAnsi="Amiri" w:eastAsia="Amiri" w:cs="Amiri"/>
          <w:color w:val="111111"/>
          <w:sz w:val="28"/>
          <w:sz w:val="28"/>
          <w:szCs w:val="28"/>
          <w:rtl w:val="true"/>
          <w:lang w:bidi="ar-SA"/>
        </w:rPr>
        <w:t>أبو القاسم بن السّمرقندي، أنا عمر بن عبيد اللّه بن عمر بن البقّال، أنا إسماعيل بن الحسن بن علي بن عتّاس</w:t>
      </w:r>
      <w:r>
        <w:rPr>
          <w:rStyle w:val="FootnoteAnchor"/>
          <w:rtl w:val="true"/>
        </w:rPr>
        <w:footnoteReference w:id="1958"/>
      </w:r>
      <w:r>
        <w:rPr>
          <w:rFonts w:ascii="Amiri" w:hAnsi="Amiri" w:eastAsia="Amiri" w:cs="Amiri"/>
          <w:color w:val="111111"/>
          <w:sz w:val="28"/>
          <w:sz w:val="28"/>
          <w:szCs w:val="28"/>
          <w:rtl w:val="true"/>
          <w:lang w:bidi="ar-SA"/>
        </w:rPr>
        <w:t>، أنا الحسين</w:t>
      </w:r>
      <w:r>
        <w:rPr>
          <w:rStyle w:val="FootnoteAnchor"/>
          <w:rtl w:val="true"/>
        </w:rPr>
        <w:footnoteReference w:id="1959"/>
      </w:r>
      <w:r>
        <w:rPr>
          <w:rFonts w:ascii="Amiri" w:hAnsi="Amiri" w:eastAsia="Amiri" w:cs="Amiri"/>
          <w:color w:val="111111"/>
          <w:sz w:val="28"/>
          <w:sz w:val="28"/>
          <w:szCs w:val="28"/>
          <w:rtl w:val="true"/>
          <w:lang w:bidi="ar-SA"/>
        </w:rPr>
        <w:t>بن يحيى بن عياش، نا الحسن بن محمّد بن الصباح، نا عفان بن مسلم، نا حمّاد، نا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اليمن قدموا على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معنا رجلا يعلّمنا السنّة 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أبي عبيدة،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Style w:val="FootnoteAnchor"/>
          <w:rtl w:val="true"/>
        </w:rPr>
        <w:footnoteReference w:id="1960"/>
      </w:r>
      <w:r>
        <w:rPr>
          <w:rFonts w:ascii="Amiri" w:hAnsi="Amiri" w:eastAsia="Amiri" w:cs="Amiri"/>
          <w:color w:val="111111"/>
          <w:sz w:val="28"/>
          <w:sz w:val="28"/>
          <w:szCs w:val="28"/>
          <w:rtl w:val="true"/>
          <w:lang w:bidi="ar-SA"/>
        </w:rPr>
        <w:t>و أخبرتنا أم المجتبى العلوية، و أم البهاء بنت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إبراهيم بن منصور، أنا أبو بكر بن المقرئ،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يعلى الموصلي، نا زهير، نا عفان، نا حمّاد، أنا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اليمن لما قدموا على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رجلا يعلّمنا السنّة و الإسلام، فأخذ بيد أبي عبيدة بن الجرّاح،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هدبة و حوثرة،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أهل اليمن على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معنا رجلا يعلّمنا 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أبي عبيدة فبعثه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إسماعيل بن أحمد، و أبو الفتح عبد اللّه بن محمّد بن محمّد بن محمّد بن عبد اللّه بن البيضاوي، و مفلح بن أحمد بن محمّد الدّومي،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بن النّقّور، أنا عبيد اللّه بن محمّد البغوي، نا هدبة</w:t>
      </w:r>
      <w:r>
        <w:rPr>
          <w:rStyle w:val="FootnoteAnchor"/>
          <w:rtl w:val="true"/>
        </w:rPr>
        <w:footnoteReference w:id="1962"/>
      </w:r>
      <w:r>
        <w:rPr>
          <w:rFonts w:ascii="Amiri" w:hAnsi="Amiri" w:eastAsia="Amiri" w:cs="Amiri"/>
          <w:color w:val="111111"/>
          <w:sz w:val="28"/>
          <w:sz w:val="28"/>
          <w:szCs w:val="28"/>
          <w:rtl w:val="true"/>
          <w:lang w:bidi="ar-SA"/>
        </w:rPr>
        <w:t>بن خالد، نا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أهل اليمن على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رجلا يعلّمنا، فبعث معهم أبا عبيدة بن الجرّاح،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و أبو بكر محمّد بن الحسين بن المزرفي</w:t>
      </w:r>
      <w:r>
        <w:rPr>
          <w:rStyle w:val="FootnoteAnchor"/>
          <w:rtl w:val="true"/>
        </w:rPr>
        <w:footnoteReference w:id="1963"/>
      </w:r>
      <w:r>
        <w:rPr>
          <w:rFonts w:ascii="Amiri" w:hAnsi="Amiri" w:eastAsia="Amiri" w:cs="Amiri"/>
          <w:color w:val="111111"/>
          <w:sz w:val="28"/>
          <w:sz w:val="28"/>
          <w:szCs w:val="28"/>
          <w:rtl w:val="true"/>
          <w:lang w:bidi="ar-SA"/>
        </w:rPr>
        <w:t>، و أبو عبد اللّه الحسين بن محمّد بن عبد الوهاب البارع، و أبو غالب عبد اللّه بن أحمد بن بركة السمسار، و محمّد بن أحمد بن الحسين بن علي بن عمر بن قريش العتّابي،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أبو الحسن علي بن عمر بن محمّد الحربي، نا ابن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عبدة بن حرب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ثابت البنّاني،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اليمن قدموا على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رجلا يعلّمنا، فأخذ بيد أبي عبيدة بن الجرّاح فأرسله معهم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شعبة عن ثابت مختصرا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المظفّر بن موسى الحافظ، نا محمّد بن هارون بن حميد بن المجدّر، نا محمّد بن سهل بن</w:t>
      </w:r>
      <w:r>
        <w:rPr>
          <w:rStyle w:val="FootnoteAnchor"/>
          <w:rtl w:val="true"/>
        </w:rPr>
        <w:footnoteReference w:id="1964"/>
      </w:r>
      <w:r>
        <w:rPr>
          <w:rFonts w:ascii="Amiri" w:hAnsi="Amiri" w:eastAsia="Amiri" w:cs="Amiri"/>
          <w:color w:val="111111"/>
          <w:sz w:val="28"/>
          <w:sz w:val="28"/>
          <w:szCs w:val="28"/>
          <w:rtl w:val="true"/>
          <w:lang w:bidi="ar-SA"/>
        </w:rPr>
        <w:t>عسكر، نا سليمان بن حرب، نا شعبة،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أمين، و أمين هذه الأمة أبو عبيدة بن الجرّاح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قلابة عبد اللّه بن زيد الجرمي،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الجنزرودي، أنا أبو عمرو بن حمدان، أنا أبو يعلى، نا أبو خيثمة، و 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إبراهيم، عن حجّاج بن أبي عثمان، حدّثني أبو رجاء مولى أبي قلابة،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أمّة أمين، و إن أميننا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خالد بن مهران الحذّاء،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نصر عبد الرّحمن بن علي بن محمّد بن موسى، أنا أبو زكريا يحيى بن إسماعيل الحربي، نا عبد اللّه بن محمّد بن الحسن، نا عبد اللّه</w:t>
      </w:r>
      <w:r>
        <w:rPr>
          <w:rStyle w:val="FootnoteAnchor"/>
          <w:rtl w:val="true"/>
        </w:rPr>
        <w:footnoteReference w:id="1965"/>
      </w:r>
      <w:r>
        <w:rPr>
          <w:rFonts w:ascii="Amiri" w:hAnsi="Amiri" w:eastAsia="Amiri" w:cs="Amiri"/>
          <w:color w:val="111111"/>
          <w:sz w:val="28"/>
          <w:sz w:val="28"/>
          <w:szCs w:val="28"/>
          <w:rtl w:val="true"/>
          <w:lang w:bidi="ar-SA"/>
        </w:rPr>
        <w:t>بن هاشم، نا وكيع، نا سفيان، عن خالد الحذّاء، عن أبي قلابة،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هبة اللّه بن محمّد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الطّيّب طاهر بن عبد اللّه الطبري، نا أبو أحمد محمّد بن أحمد بن الغطريف، نا أبو خليفة الفضل بن الحباب، نا سليمان بن حرب، نا شعبة، عن خالد الحذّاء، عن أبي قلابة، عن أنس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البخاري</w:t>
      </w:r>
      <w:r>
        <w:rPr>
          <w:rStyle w:val="FootnoteAnchor"/>
          <w:rtl w:val="true"/>
        </w:rPr>
        <w:footnoteReference w:id="1966"/>
      </w:r>
      <w:r>
        <w:rPr>
          <w:rFonts w:ascii="Amiri" w:hAnsi="Amiri" w:eastAsia="Amiri" w:cs="Amiri"/>
          <w:color w:val="111111"/>
          <w:sz w:val="28"/>
          <w:sz w:val="28"/>
          <w:szCs w:val="28"/>
          <w:rtl w:val="true"/>
          <w:lang w:bidi="ar-SA"/>
        </w:rPr>
        <w:t>عن سليمان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الفضل المطهّر بن عبد الواحد بن محمّد، أنا أبو محمّد عبد اللّه بن محمّد بن عمر الزّهري، نا عمّي عبد الرّحمن بن عمر رستة، نا عبد الوهاب الثقفي، نا خالد الحذّاء، عن أبي قلابة،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 و إنّ أمين هذه الأمة أبو عبيدة بن الجرّاح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عمّي، نا ابن أبي عدي، نا خالد الحذّاء، عن أبي قلابة، عن أنس بن مالك، عن النبي صلّى اللّه عليه و سلّم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أخبرناه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 أنا أبو يعلى الموصلي، نا أبو بكر بن أبي شيبة، و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عليّة، عن خالد،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أمّة أمينا، و إنّ أميننا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1967"/>
      </w:r>
      <w:r>
        <w:rPr>
          <w:rFonts w:ascii="Amiri" w:hAnsi="Amiri" w:eastAsia="Amiri" w:cs="Amiri"/>
          <w:color w:val="111111"/>
          <w:sz w:val="28"/>
          <w:sz w:val="28"/>
          <w:szCs w:val="28"/>
          <w:rtl w:val="true"/>
          <w:lang w:bidi="ar-SA"/>
        </w:rPr>
        <w:t>عن أبي بكر، و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قلابة أتمّ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سعيد بن محمّد البحيري، أنا أبو محمّد المخلدي، أنا المؤمّل بن الحسن، نا الحسن بن محمّد الزّعفراني، نا قبيصة بن عقبة، نا سفيان، عن خالد الحذّاء، و عاصم الأحول،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أمّتي بأمّتي أبو بكر، و أشدّها في دين اللّه عمر، و أصدقهم حياء عثمان، و أفرضهم زيد، و أقرأهم أبيّ، و أعلمهم بالحلال و الحرام معاذ، و إنّ لكلّ أمّة أمينا، و أمين هذه الأمة أبو عبيدة بن الجرّاح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قتادة بن دعامة</w:t>
      </w:r>
      <w:r>
        <w:rPr>
          <w:rStyle w:val="FootnoteAnchor"/>
          <w:rtl w:val="true"/>
        </w:rPr>
        <w:footnoteReference w:id="1968"/>
      </w:r>
      <w:r>
        <w:rPr>
          <w:rFonts w:ascii="Amiri" w:hAnsi="Amiri" w:eastAsia="Amiri" w:cs="Amiri"/>
          <w:color w:val="111111"/>
          <w:sz w:val="28"/>
          <w:sz w:val="28"/>
          <w:szCs w:val="28"/>
          <w:rtl w:val="true"/>
          <w:lang w:bidi="ar-SA"/>
        </w:rPr>
        <w:t>أبي الخطّاب السّدوسي عن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هبة اللّه</w:t>
      </w:r>
      <w:r>
        <w:rPr>
          <w:rStyle w:val="FootnoteAnchor"/>
          <w:rtl w:val="true"/>
        </w:rPr>
        <w:footnoteReference w:id="1969"/>
      </w:r>
      <w:r>
        <w:rPr>
          <w:rFonts w:ascii="Amiri" w:hAnsi="Amiri" w:eastAsia="Amiri" w:cs="Amiri"/>
          <w:color w:val="111111"/>
          <w:sz w:val="28"/>
          <w:sz w:val="28"/>
          <w:szCs w:val="28"/>
          <w:rtl w:val="true"/>
          <w:lang w:bidi="ar-SA"/>
        </w:rPr>
        <w:t>بن عبد اللّه، أنا أبو بكر الخطيب، أنا ابن الفضل القطان، أنا علي بن إبراهيم بن عيسى المستملي، نا محمّد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محمّد هبة اللّه بن سهل الفقيه،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عمرو بن حمدان، أنا أبو عبد اللّه محمّد بن المسيّب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الأرغياني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خشيش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عمر، نا شعبة، عن قتادة، عن أنس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أمّة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أمة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 أمّتي أبو عبيدة بن الجرّاح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محمّد بن المنكدر التميمي،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محمّد السّيّدي، و أبو محمّد إسماعيل بن أبي القاسم، و أبو القاسم تميم بن أبي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عمر، أنا أبو عمرو إسماعيل بن نجيد السّلمي، نا أحمد بن داود السّمناني، نا خلاّد بن أسلم، نا إبراهيم بن محمّد، عن محمّد بن المنكدر، عن أنس بن مالك،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أمين، و إنّ أميننا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في خاصرته،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خاصرة مؤمنة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ابن المنكدر،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أنا أبو نعيم، نا محمّد بن علي بن حبيش، نا الحسين بن محمّد بن حاتم، نا شعيب بن سلمة، نا عصمة بن محمّد، نا موسى بن عقبة، عن محمّد بن المنكدر، عن جابر أن رسول اللّه صلّى اللّه عليه و سلّم طعن في خاصرة أبي عبيدة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هاهنا خويصرة مؤمنة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بكر محمّد بن مسلم الزّهري عن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 و هذا أميننا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 أبي عبيدة بن الجرّاح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آخر الحادي و الثلاثين بعد المائتين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محمّد بن أبي نصر، و أنا أبو الحسن الفقيه، أنا أبو القاسم بن أبي العلاء، أنا محمّد بن عبد الرّحمن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الأذرعي، نا يحيى بن أيوب، نا أبو صالح الحرّاني، نا عبد الرّزّاق بن عمر الدمشقي، عن الزّهري، سمع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 و هذا أميننا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 أبي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محمّد السّيّدي، 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الخلاّل، و أم المجتبي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صالح بن مالك، نا عبد الرّزّاق بن 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أمّة أمينا، و هذا أميننا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الفراوي و السّيّدي أيتها الأمّة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الرّزّاق بن عمر أيضا، عن الزهري، عن سالم، عن أبيه، عن جده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وجيه بن طاهر، أنا أبو حامد الأزهري، أنا أبو سعيد بن حمدون، أنا أبو حامد بن الشّرقي، نا محمّد بن يحيى الذهلي، نا عبد الغفّار بن داود الحرّاني، نا نعيم بن عمر الدمشقي الهلالي، نا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دمشقي و ليس باليماني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من هو أكبر من الزّهري،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تعرضت للإمارة قط أحبّ أن أكون عليها إلاّ مرة واحدة، فإنّ رجالا أتوا </w:t>
      </w:r>
    </w:p>
    <w:p>
      <w:pPr>
        <w:pStyle w:val="BookText"/>
        <w:rPr/>
      </w:pPr>
      <w:r>
        <w:rPr>
          <w:rFonts w:ascii="Amiri" w:hAnsi="Amiri" w:eastAsia="Amiri" w:cs="Amiri"/>
          <w:color w:val="111111"/>
          <w:sz w:val="28"/>
          <w:sz w:val="28"/>
          <w:szCs w:val="28"/>
          <w:rtl w:val="true"/>
          <w:lang w:bidi="ar-SA"/>
        </w:rPr>
        <w:t>النبي صلّى اللّه عليه و سلّم فشكوا إليه عاملهم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إليكم أمينا حقّ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فتعرضت للإمارة رجاء أن تدركني دعوة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أبا عبيدة و تركني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نعيم بن عمر ملحق بخط طري، و إنّما يرويه أبو صالح الحرّاني عن عبد الرّزّاق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الفقيه، نا عبد العزيز بن أحمد، أنا أبو محمّد بن أبي 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971"/>
      </w:r>
      <w:r>
        <w:rPr>
          <w:rFonts w:ascii="Amiri" w:hAnsi="Amiri" w:eastAsia="Amiri" w:cs="Amiri"/>
          <w:color w:val="111111"/>
          <w:sz w:val="28"/>
          <w:sz w:val="28"/>
          <w:szCs w:val="28"/>
          <w:rtl w:val="true"/>
          <w:lang w:bidi="ar-SA"/>
        </w:rPr>
        <w:t>و أخبرناه أبو الحسن أيضا، أنا أبو القاسم بن أبي العلاء، أنا محمّد بن عبد الرّحمن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الأذرعي، نا يحيى بن أيوب، نا أبو صالح الحرّاني، نا عبد الرّزّاق بن عمر الدمشقي، عن الزّهري، عن سالم، عن أبيه،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تعرضت للإمارة قطّ أحبّ أن أكون عليها إلاّ مرة واحدة، فإنّ قوما أتوا النبي صلّى اللّه عليه و سلّم يشكون عاملهم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إليكم رجلا 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فتعرضت لهذا لتدركني كلمة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أبا عبيدة و تركني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أنا إبراهيم بن منصور، أنا أبو بكر بن المقرئ، نا أبو يعلى، نا صالح بن مالك، نا عبد الرّزّاق بن عمر الثقفي، نا ابن شهاب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أحببت الإمارة فيها</w:t>
      </w:r>
      <w:r>
        <w:rPr>
          <w:rStyle w:val="FootnoteAnchor"/>
          <w:rtl w:val="true"/>
        </w:rPr>
        <w:footnoteReference w:id="1972"/>
      </w:r>
      <w:r>
        <w:rPr>
          <w:rFonts w:ascii="Amiri" w:hAnsi="Amiri" w:eastAsia="Amiri" w:cs="Amiri"/>
          <w:color w:val="111111"/>
          <w:sz w:val="28"/>
          <w:sz w:val="28"/>
          <w:szCs w:val="28"/>
          <w:rtl w:val="true"/>
          <w:lang w:bidi="ar-SA"/>
        </w:rPr>
        <w:t>إلاّ مرة واحدة و ذاك أن أناسا أتوا رسول اللّه صلّى اللّه عليه و سلّم يشكون عاملهم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سأبعث عليكم أمينا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فتعرّضت لهذه الكلمة أن تصيبني،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عمر بن حمزة عن سالم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خالي أبو المعالي محمّد بن يحيى القاضي، أنا أبو الحسن علي بن الحسن بن الحسين الخلعي، أنا القاضي الخصيب بن عبد اللّه، نا أبي القاضي أبو بكر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يحيى الحلواني، نا سعيد بن سليمان، نا أبو أسامة، نا </w:t>
      </w:r>
    </w:p>
    <w:p>
      <w:pPr>
        <w:pStyle w:val="BookText"/>
        <w:rPr/>
      </w:pPr>
      <w:r>
        <w:rPr>
          <w:rFonts w:ascii="Amiri" w:hAnsi="Amiri" w:eastAsia="Amiri" w:cs="Amiri"/>
          <w:color w:val="111111"/>
          <w:sz w:val="28"/>
          <w:sz w:val="28"/>
          <w:szCs w:val="28"/>
          <w:rtl w:val="true"/>
          <w:lang w:bidi="ar-SA"/>
        </w:rPr>
        <w:t>عمر بن حمزة، عن سالم، عن ابن عمر</w:t>
      </w:r>
      <w:r>
        <w:rPr>
          <w:rStyle w:val="FootnoteAnchor"/>
          <w:rtl w:val="true"/>
        </w:rPr>
        <w:footnoteReference w:id="1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بن سعدوية، أنا إبراهيم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نا عمر بن حمزة، عن سالم، عن ابن عمر، عن عمر،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 و إنّ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خيرون، أنا أبو بكر الخطيب، أنا الحسن بن أبي بكر، أنا عبد اللّه بن إسحاق بن إبراهيم البغوي، أنا عبيد اللّه بن محمّد بن يحيى بن فضاء</w:t>
      </w:r>
      <w:r>
        <w:rPr>
          <w:rStyle w:val="FootnoteAnchor"/>
          <w:rtl w:val="true"/>
        </w:rPr>
        <w:footnoteReference w:id="1974"/>
      </w:r>
      <w:r>
        <w:rPr>
          <w:rFonts w:ascii="Amiri" w:hAnsi="Amiri" w:eastAsia="Amiri" w:cs="Amiri"/>
          <w:color w:val="111111"/>
          <w:sz w:val="28"/>
          <w:sz w:val="28"/>
          <w:szCs w:val="28"/>
          <w:rtl w:val="true"/>
          <w:lang w:bidi="ar-SA"/>
        </w:rPr>
        <w:t>الجوهري، نا سليمان الشّاذكوني، نا يونس بن بكير، عن محمّد بن إسحاق، عن الجرّاح بن منهال</w:t>
      </w:r>
      <w:r>
        <w:rPr>
          <w:rStyle w:val="FootnoteAnchor"/>
          <w:rtl w:val="true"/>
        </w:rPr>
        <w:footnoteReference w:id="1975"/>
      </w:r>
      <w:r>
        <w:rPr>
          <w:rFonts w:ascii="Amiri" w:hAnsi="Amiri" w:eastAsia="Amiri" w:cs="Amiri"/>
          <w:color w:val="111111"/>
          <w:sz w:val="28"/>
          <w:sz w:val="28"/>
          <w:szCs w:val="28"/>
          <w:rtl w:val="true"/>
          <w:lang w:bidi="ar-SA"/>
        </w:rPr>
        <w:t>، عن حبيب بن نجيح، عن عبد الرحمن بن غنم، عن عبد اللّه بن الأرقم، سمع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 و أمين أمتي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أنا أبو المغيرة، و عصام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عن شريح بن عبيد، و راشد بن سعد،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عمر بن الخطاب سرع</w:t>
      </w:r>
      <w:r>
        <w:rPr>
          <w:rStyle w:val="FootnoteAnchor"/>
          <w:rtl w:val="true"/>
        </w:rPr>
        <w:footnoteReference w:id="1977"/>
      </w:r>
      <w:r>
        <w:rPr>
          <w:rFonts w:ascii="Amiri" w:hAnsi="Amiri" w:eastAsia="Amiri" w:cs="Amiri"/>
          <w:color w:val="111111"/>
          <w:sz w:val="28"/>
          <w:sz w:val="28"/>
          <w:szCs w:val="28"/>
          <w:rtl w:val="true"/>
          <w:lang w:bidi="ar-SA"/>
        </w:rPr>
        <w:t>حدّث أنّ بالشام و باء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شدّة الوباء بالشام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أدركني أجلي و أبو عبيدة بن الجرّاح حي استخلفته فإن سألني اللّه عز و جل لم استخلفته على أمة محمد صلّى اللّه عليه و سلّم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أمينا، و أميني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القوم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بني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أدركني أجلي و قد توفي أبو عبيدة استخلفت معاذ بن جبل، فإن سألني ربي عز و جل لم استخلفته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يحشر يوم القيامة بين يدي العلماء نبذة</w:t>
      </w:r>
      <w:r>
        <w:rPr>
          <w:rFonts w:eastAsia="Amiri" w:cs="Amiri" w:ascii="Amiri" w:hAnsi="Amiri"/>
          <w:color w:val="111111"/>
          <w:sz w:val="28"/>
          <w:szCs w:val="28"/>
          <w:rtl w:val="true"/>
          <w:lang w:bidi="ar-SA"/>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أحمد بن معروف، أنا الحسين بن محمد بن الفهم، نا محمد بن سعد</w:t>
      </w:r>
      <w:r>
        <w:rPr>
          <w:rStyle w:val="FootnoteAnchor"/>
          <w:rtl w:val="true"/>
        </w:rPr>
        <w:footnoteReference w:id="1979"/>
      </w:r>
      <w:r>
        <w:rPr>
          <w:rFonts w:ascii="Amiri" w:hAnsi="Amiri" w:eastAsia="Amiri" w:cs="Amiri"/>
          <w:color w:val="111111"/>
          <w:sz w:val="28"/>
          <w:sz w:val="28"/>
          <w:szCs w:val="28"/>
          <w:rtl w:val="true"/>
          <w:lang w:bidi="ar-SA"/>
        </w:rPr>
        <w:t>، أنا كثير بن هشام، أنا جعفر بن برقان، نا ثابت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أبا عبيدة بن الجرّاح لاستخلفته و ما شاورت، فإن سئلت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أمين اللّه، و أمين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أبو القاسم تمام بن محمد، و أبو محمد بن أبي نصر، و أبو نصر</w:t>
      </w:r>
      <w:r>
        <w:rPr>
          <w:rStyle w:val="FootnoteAnchor"/>
          <w:rtl w:val="true"/>
        </w:rPr>
        <w:footnoteReference w:id="1980"/>
      </w:r>
      <w:r>
        <w:rPr>
          <w:rFonts w:ascii="Amiri" w:hAnsi="Amiri" w:eastAsia="Amiri" w:cs="Amiri"/>
          <w:color w:val="111111"/>
          <w:sz w:val="28"/>
          <w:sz w:val="28"/>
          <w:szCs w:val="28"/>
          <w:rtl w:val="true"/>
          <w:lang w:bidi="ar-SA"/>
        </w:rPr>
        <w:t>الجندي، و أبو بكر القطان، و أبو القاسم عبد الرحمن بن الحسين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محمّد عبد الكريم بن حمزة، نا عبد العزيز بن أحمد، أنا أبو محمّد بن أبي نصر، و أبو القاسم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حذلم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زرعة، حدّثني محمد 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ضمرة عن يحيى بن أبي عمرو الشيباني عن أبي العجفاء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العقب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العجماء </w:t>
      </w:r>
      <w:r>
        <w:rPr>
          <w:rFonts w:eastAsia="IRNazanin" w:cs="IRNazanin"/>
          <w:color w:val="111111"/>
          <w:sz w:val="28"/>
          <w:szCs w:val="28"/>
          <w:rtl w:val="true"/>
          <w:lang w:bidi="fa-IR"/>
        </w:rPr>
        <w:t>-]</w:t>
      </w:r>
      <w:r>
        <w:rPr>
          <w:rStyle w:val="FootnoteAnchor"/>
          <w:rtl w:val="true"/>
        </w:rPr>
        <w:footnoteReference w:id="1981"/>
      </w:r>
      <w:r>
        <w:rPr>
          <w:rFonts w:ascii="IRNazanin" w:hAnsi="IRNazanin" w:eastAsia="IRNazanin"/>
          <w:color w:val="111111"/>
          <w:sz w:val="28"/>
          <w:sz w:val="28"/>
          <w:szCs w:val="28"/>
          <w:rtl w:val="true"/>
          <w:lang w:bidi="fa-IR"/>
        </w:rPr>
        <w:t>و قالا</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من أهل 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عهدت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أبا عبيدة بن الجرّاح ثم ولّيته ثم قدمت على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زاد ابن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استخلفت على أمّة محمد؟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نبيّك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w:t>
      </w:r>
    </w:p>
    <w:p>
      <w:pPr>
        <w:pStyle w:val="BookText"/>
        <w:rPr/>
      </w:pPr>
      <w:r>
        <w:rPr>
          <w:rFonts w:ascii="Amiri" w:hAnsi="Amiri" w:eastAsia="Amiri" w:cs="Amiri"/>
          <w:color w:val="111111"/>
          <w:sz w:val="28"/>
          <w:sz w:val="28"/>
          <w:szCs w:val="28"/>
          <w:rtl w:val="true"/>
          <w:lang w:bidi="ar-SA"/>
        </w:rPr>
        <w:t>أدركت معاذ بن جبل، و قال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ولّيته ثم قدمت على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 على أمّة محمد صلّى اللّه عليه و سلّم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معاذ بين يدي العلماء برتوة</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 و لو أدركت خالد بن الوليد ثم ولّيته ثم قدمت على ربي فسألني من استخلفت على أمّة محمد صلّى اللّه عليه و سلّم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نبيك يقول لخالد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من سيوف اللّه، سلّه اللّه على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الشيباني، عن أبي العجفاء،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خالد بن الوليد ثم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الباطل، و أبو العجفاء مجهول لا يدرى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طاهر المخلّص، أنا رضوان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عبد الجبار، نا يونس بن بكير، عن سعد بن أوس العبسي، عن بلال بن يحيى،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أمينك ندفع إليه صدقاتنا، فرمى ببصره في القوم، فجعلت أتشرّف</w:t>
      </w:r>
      <w:r>
        <w:rPr>
          <w:rStyle w:val="FootnoteAnchor"/>
          <w:rtl w:val="true"/>
        </w:rPr>
        <w:footnoteReference w:id="1985"/>
      </w:r>
      <w:r>
        <w:rPr>
          <w:rFonts w:ascii="Amiri" w:hAnsi="Amiri" w:eastAsia="Amiri" w:cs="Amiri"/>
          <w:color w:val="111111"/>
          <w:sz w:val="28"/>
          <w:sz w:val="28"/>
          <w:szCs w:val="28"/>
          <w:rtl w:val="true"/>
          <w:lang w:bidi="ar-SA"/>
        </w:rPr>
        <w:t>ليراني فيدعوني، فتجاوزني ببصره، فلوددت أنّ الأرض انشقّت فدخلت فيها فدعا أبا عبيدة بن الجرّاح،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فبعثه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بن بكير، عن ابن إسحاق</w:t>
      </w:r>
      <w:r>
        <w:rPr>
          <w:rStyle w:val="FootnoteAnchor"/>
          <w:rtl w:val="true"/>
        </w:rPr>
        <w:footnoteReference w:id="1986"/>
      </w:r>
      <w:r>
        <w:rPr>
          <w:rFonts w:ascii="Amiri" w:hAnsi="Amiri" w:eastAsia="Amiri" w:cs="Amiri"/>
          <w:color w:val="111111"/>
          <w:sz w:val="28"/>
          <w:sz w:val="28"/>
          <w:szCs w:val="28"/>
          <w:rtl w:val="true"/>
          <w:lang w:bidi="ar-SA"/>
        </w:rPr>
        <w:t>، نا محمد بن جعفر بن الزبير،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وفد نجران،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ابعث معنا رجلا من أصحابك يقضي</w:t>
      </w:r>
      <w:r>
        <w:rPr>
          <w:rStyle w:val="FootnoteAnchor"/>
          <w:rtl w:val="true"/>
        </w:rPr>
        <w:footnoteReference w:id="1987"/>
      </w:r>
      <w:r>
        <w:rPr>
          <w:rFonts w:ascii="Amiri" w:hAnsi="Amiri" w:eastAsia="Amiri" w:cs="Amiri"/>
          <w:color w:val="111111"/>
          <w:sz w:val="28"/>
          <w:sz w:val="28"/>
          <w:szCs w:val="28"/>
          <w:rtl w:val="true"/>
          <w:lang w:bidi="ar-SA"/>
        </w:rPr>
        <w:t>بيننا في أموالنا، فقد اختلفنا فيها فإنكم عندنا رضا،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العشية أبعث معكم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أحببت الإمارة إلا يومئذ، فرحت مهجّرا حتى صلّيت خلف رسول اللّه صلّى اللّه عليه و سلّم في أوّل الصّفوف، فأرجو أن يدعوني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 xml:space="preserve">، فلما سلّم جعل يرمي بطرفه يمينا و شمالا، و جعلت أتطاول ليراني، حتى رأى أبا عبيدة بن الجرّاح </w:t>
      </w:r>
    </w:p>
    <w:p>
      <w:pPr>
        <w:pStyle w:val="BookText"/>
        <w:rPr/>
      </w:pPr>
      <w:r>
        <w:rPr>
          <w:rFonts w:ascii="Amiri" w:hAnsi="Amiri" w:eastAsia="Amiri" w:cs="Amiri"/>
          <w:color w:val="111111"/>
          <w:sz w:val="28"/>
          <w:sz w:val="28"/>
          <w:szCs w:val="28"/>
          <w:rtl w:val="true"/>
          <w:lang w:bidi="ar-SA"/>
        </w:rPr>
        <w:t>في بعض الصف،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w:t>
      </w:r>
      <w:r>
        <w:rPr>
          <w:rStyle w:val="FootnoteAnchor"/>
          <w:rtl w:val="true"/>
        </w:rPr>
        <w:footnoteReference w:id="1989"/>
      </w:r>
      <w:r>
        <w:rPr>
          <w:rFonts w:ascii="Amiri" w:hAnsi="Amiri" w:eastAsia="Amiri" w:cs="Amiri"/>
          <w:color w:val="111111"/>
          <w:sz w:val="28"/>
          <w:sz w:val="28"/>
          <w:szCs w:val="28"/>
          <w:rtl w:val="true"/>
          <w:lang w:bidi="ar-SA"/>
        </w:rPr>
        <w:t>يا أبا عبيدة، اخرج مع هؤلاء فاقض بينهم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فذهب بها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الحسين بن أحمد بن أبي علاّنة، أنا أبو طاهر المخلّص، نا يحيى بن محمد بن صاعد، نا زياد بن أيوب، نا محمد بن فضيل، نا إسماعيل بن سميع، عن مسلم البطين،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أبايعك، فإني سمعت رسول اللّه صلّى اللّه عليه و سلّم يقول إنّك أمين هذه الأمّة،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أصلّي بين يدي رجل أمره رسول اللّه صلّى اللّه عليه و سلّم أن يؤمنا حتى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منصور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الواحد بن المهتدي، نا ابن</w:t>
      </w:r>
      <w:r>
        <w:rPr>
          <w:rStyle w:val="FootnoteAnchor"/>
          <w:rtl w:val="true"/>
        </w:rPr>
        <w:footnoteReference w:id="1991"/>
      </w:r>
      <w:r>
        <w:rPr>
          <w:rFonts w:ascii="Amiri" w:hAnsi="Amiri" w:eastAsia="Amiri" w:cs="Amiri"/>
          <w:color w:val="111111"/>
          <w:sz w:val="28"/>
          <w:sz w:val="28"/>
          <w:szCs w:val="28"/>
          <w:rtl w:val="true"/>
          <w:lang w:bidi="ar-SA"/>
        </w:rPr>
        <w:t xml:space="preserve">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w:t>
      </w:r>
      <w:r>
        <w:rPr>
          <w:rStyle w:val="FootnoteAnchor"/>
          <w:rtl w:val="true"/>
        </w:rPr>
        <w:footnoteReference w:id="1992"/>
      </w:r>
      <w:r>
        <w:rPr>
          <w:rFonts w:ascii="Amiri" w:hAnsi="Amiri" w:eastAsia="Amiri" w:cs="Amiri"/>
          <w:color w:val="111111"/>
          <w:sz w:val="28"/>
          <w:sz w:val="28"/>
          <w:szCs w:val="28"/>
          <w:rtl w:val="true"/>
          <w:lang w:bidi="ar-SA"/>
        </w:rPr>
        <w:t xml:space="preserve">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بلال الأشعري، نا أبو بكر بن عيّاش، عن إسماعيل بن سميع،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حتى استخلفك فإنّي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أمين هذه الأمة،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لأتقدم رجلا أمره رسول اللّه صلّى اللّه عليه و سلّم أن يؤمّنا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طالب بن غيلان، أنا أبو بكر الشافعي، نا عبد اللّه بن محمد بن ياسين، نا محمد بن عبّاد، نا مروان، عن إسماعيل بن سميع، عن علي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أبايعك، فإنّي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أمين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أن أصلّي بين يدي رجل أمره رسول اللّه صلّى اللّه عليه و سلّم فأمّنا حتى 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أنا الزّبير بن بكّار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يحيى بن محمد، عن محمد بن فضالة،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قال لأبي عبيدة ثلاث كلمات لأن يكون قالهن لي أحبّ إليّ من حمر النّعم،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خليفة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فقام أبو عبيدة فاتّبعه رسول اللّه صلّى اللّه عليه و سلّم بصره، 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هاهنا لكتفين مؤمنتين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علينا رسول اللّه صلّى اللّه عليه و سلّم و نحن نتحدث، فسكتنا، فظنّ أنا كنا في شيء كرهنا أن نسمعه،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لا يتكلم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أصحابي إلا و قد كنت قائلا فيه لا بدّ، إلاّ 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علينا وفد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ابعث لنا من يأخذ لك الحق و يعطيناه،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لأرسلنّ معكم القويّ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تعرضت للإمارة غيرها، فرفعت رأسي لأريه نفسي،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بكر محمد بن إسحاق الطبيب، نا إبراهيم بن محمد بن الحارث، نا إبراهيم بن المستمر، نا عبد الوهاب بن عيسى الواسطي، نا يحيى بن أبي زكريا الغسّاني، نا عبد اللّه بن عثمان بن خثيم،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منصور بن شكرويه، أنا إبراهيم بن عبد اللّه بن محمّد، نا أبو عبد اللّه المحاملي، نا فضل الأعرج، نا عبد الوهاب بن عيسى، نا يحيى الغسّاني ابن أبي زكريا، عن عبد اللّه بن عثمان بن خثيم</w:t>
      </w:r>
      <w:r>
        <w:rPr>
          <w:rStyle w:val="FootnoteAnchor"/>
          <w:rtl w:val="true"/>
        </w:rPr>
        <w:footnoteReference w:id="1993"/>
      </w:r>
      <w:r>
        <w:rPr>
          <w:rFonts w:ascii="Amiri" w:hAnsi="Amiri" w:eastAsia="Amiri" w:cs="Amiri"/>
          <w:color w:val="111111"/>
          <w:sz w:val="28"/>
          <w:sz w:val="28"/>
          <w:szCs w:val="28"/>
          <w:rtl w:val="true"/>
          <w:lang w:bidi="ar-SA"/>
        </w:rPr>
        <w:t>، عن أبي الزّبير، عن جابر أنه سمع خالد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Style w:val="FootnoteAnchor"/>
          <w:rtl w:val="true"/>
        </w:rPr>
        <w:footnoteReference w:id="1994"/>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المشكاني، أنا محمد بن الحسن بن محمّد، نا </w:t>
      </w:r>
    </w:p>
    <w:p>
      <w:pPr>
        <w:pStyle w:val="BookText"/>
        <w:rPr/>
      </w:pPr>
      <w:r>
        <w:rPr>
          <w:rFonts w:ascii="Amiri" w:hAnsi="Amiri" w:eastAsia="Amiri" w:cs="Amiri"/>
          <w:color w:val="111111"/>
          <w:sz w:val="28"/>
          <w:sz w:val="28"/>
          <w:szCs w:val="28"/>
          <w:rtl w:val="true"/>
          <w:lang w:bidi="ar-SA"/>
        </w:rPr>
        <w:t>أحمد بن الحسين بن زنبيل، أنا عبد اللّه بن محمد بن عبد الرحمن بن الخليل، نا محمد بن إسماعيل، حدّثني مقدّم بن محمد، حدّثني عمي القاسم بن يحيى، نا ابن خثيم</w:t>
      </w:r>
      <w:r>
        <w:rPr>
          <w:rStyle w:val="FootnoteAnchor"/>
          <w:rtl w:val="true"/>
        </w:rPr>
        <w:footnoteReference w:id="1995"/>
      </w:r>
      <w:r>
        <w:rPr>
          <w:rFonts w:ascii="Amiri" w:hAnsi="Amiri" w:eastAsia="Amiri" w:cs="Amiri"/>
          <w:color w:val="111111"/>
          <w:sz w:val="28"/>
          <w:sz w:val="28"/>
          <w:szCs w:val="28"/>
          <w:rtl w:val="true"/>
          <w:lang w:bidi="ar-SA"/>
        </w:rPr>
        <w:t>،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الجيش الذي مع خالد بن الوليد أمدّ بهم أبو عبيدة بن الجرّاح و هو محاصر أهل دمشق،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Style w:val="FootnoteAnchor"/>
          <w:rtl w:val="true"/>
        </w:rPr>
        <w:footnoteReference w:id="1996"/>
      </w:r>
      <w:r>
        <w:rPr>
          <w:rFonts w:ascii="Amiri" w:hAnsi="Amiri" w:eastAsia="Amiri" w:cs="Amiri"/>
          <w:color w:val="111111"/>
          <w:sz w:val="28"/>
          <w:sz w:val="28"/>
          <w:szCs w:val="28"/>
          <w:rtl w:val="true"/>
          <w:lang w:bidi="ar-SA"/>
        </w:rPr>
        <w:t>بالناس فأنت أحق، أتيتني تمدّني،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لأصلّي قدّام رجل 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أنا و أبو الحسن بن سعيد، أنا أبو بكر الخطيب</w:t>
      </w:r>
      <w:r>
        <w:rPr>
          <w:rStyle w:val="FootnoteAnchor"/>
          <w:rtl w:val="true"/>
        </w:rPr>
        <w:footnoteReference w:id="1997"/>
      </w:r>
      <w:r>
        <w:rPr>
          <w:rFonts w:ascii="Amiri" w:hAnsi="Amiri" w:eastAsia="Amiri" w:cs="Amiri"/>
          <w:color w:val="111111"/>
          <w:sz w:val="28"/>
          <w:sz w:val="28"/>
          <w:szCs w:val="28"/>
          <w:rtl w:val="true"/>
          <w:lang w:bidi="ar-SA"/>
        </w:rPr>
        <w:t>، أنا الحسن بن أبي بكر، أنا دعلج بن أحمد المعدّل، نا عبد اللّه بن أحمد بن حنبل، حدّثني يحيى بن عبدويه، نا شعبة، عن أيوب، و خالد، عن الحسن</w:t>
      </w:r>
      <w:r>
        <w:rPr>
          <w:rStyle w:val="FootnoteAnchor"/>
          <w:rtl w:val="true"/>
        </w:rPr>
        <w:footnoteReference w:id="1998"/>
      </w:r>
      <w:r>
        <w:rPr>
          <w:rFonts w:ascii="Amiri" w:hAnsi="Amiri" w:eastAsia="Amiri" w:cs="Amiri"/>
          <w:color w:val="111111"/>
          <w:sz w:val="28"/>
          <w:sz w:val="28"/>
          <w:szCs w:val="28"/>
          <w:rtl w:val="true"/>
          <w:lang w:bidi="ar-SA"/>
        </w:rPr>
        <w:t>، عن أمه، عن أم سلمة،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أبو عبيدة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برواية هذا الحديث دعلج عن عبد اللّه، فإنه لم يوجد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علي بن السّبط،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القاضي أبو الحسن علي بن الحسن الجرّاحي، نا أحمد بن القاسم بن نصر، نا إسحاق بن أبي إسرائيل، أنا</w:t>
      </w:r>
      <w:r>
        <w:rPr>
          <w:rStyle w:val="FootnoteAnchor"/>
          <w:rtl w:val="true"/>
        </w:rPr>
        <w:footnoteReference w:id="1999"/>
      </w:r>
      <w:r>
        <w:rPr>
          <w:rFonts w:ascii="Amiri" w:hAnsi="Amiri" w:eastAsia="Amiri" w:cs="Amiri"/>
          <w:color w:val="111111"/>
          <w:sz w:val="28"/>
          <w:sz w:val="28"/>
          <w:szCs w:val="28"/>
          <w:rtl w:val="true"/>
          <w:lang w:bidi="ar-SA"/>
        </w:rPr>
        <w:t>عبد العزيز بن محمّد، حدّثني عبد الرحمن بن حميد بن عبد الرحمن بن عوف،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عبد الباقي، 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عثمان الواعظ</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علي بن أحمد بن</w:t>
      </w:r>
      <w:r>
        <w:rPr>
          <w:rStyle w:val="FootnoteAnchor"/>
          <w:rtl w:val="true"/>
        </w:rPr>
        <w:footnoteReference w:id="2000"/>
      </w:r>
      <w:r>
        <w:rPr>
          <w:rFonts w:ascii="IRNazanin" w:hAnsi="IRNazanin" w:eastAsia="IRNazanin"/>
          <w:color w:val="111111"/>
          <w:sz w:val="28"/>
          <w:sz w:val="28"/>
          <w:szCs w:val="28"/>
          <w:rtl w:val="true"/>
          <w:lang w:bidi="fa-IR"/>
        </w:rPr>
        <w:t xml:space="preserve">البقشلان، أنا محمد بن أحمد بن </w:t>
      </w:r>
    </w:p>
    <w:p>
      <w:pPr>
        <w:pStyle w:val="BookText"/>
        <w:rPr/>
      </w:pPr>
      <w:r>
        <w:rPr>
          <w:rFonts w:ascii="Amiri" w:hAnsi="Amiri" w:eastAsia="Amiri" w:cs="Amiri"/>
          <w:color w:val="111111"/>
          <w:sz w:val="28"/>
          <w:sz w:val="28"/>
          <w:szCs w:val="28"/>
          <w:rtl w:val="true"/>
          <w:lang w:bidi="ar-SA"/>
        </w:rPr>
        <w:t>محمد بن الآبنوسي، أنا محمد بن عبد اللّه بن الحسن</w:t>
      </w:r>
      <w:r>
        <w:rPr>
          <w:rStyle w:val="FootnoteAnchor"/>
          <w:rtl w:val="true"/>
        </w:rPr>
        <w:footnoteReference w:id="2001"/>
      </w:r>
      <w:r>
        <w:rPr>
          <w:rFonts w:ascii="Amiri" w:hAnsi="Amiri" w:eastAsia="Amiri" w:cs="Amiri"/>
          <w:color w:val="111111"/>
          <w:sz w:val="28"/>
          <w:sz w:val="28"/>
          <w:szCs w:val="28"/>
          <w:rtl w:val="true"/>
          <w:lang w:bidi="ar-SA"/>
        </w:rPr>
        <w:t>، عمر بن إبراهيم بن أحمد فرقهما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المبارك بن أحمد بن علي بن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w:t>
      </w:r>
      <w:r>
        <w:rPr>
          <w:rStyle w:val="FootnoteAnchor"/>
          <w:rtl w:val="true"/>
        </w:rPr>
        <w:footnoteReference w:id="2002"/>
      </w:r>
      <w:r>
        <w:rPr>
          <w:rFonts w:ascii="Amiri" w:hAnsi="Amiri" w:eastAsia="Amiri" w:cs="Amiri"/>
          <w:color w:val="111111"/>
          <w:sz w:val="28"/>
          <w:sz w:val="28"/>
          <w:szCs w:val="28"/>
          <w:rtl w:val="true"/>
          <w:lang w:bidi="ar-SA"/>
        </w:rPr>
        <w:t>،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بن ناصر، و أبو حفص عمر بن محمد بن علي بن كرتيلا، و أبو الحسين</w:t>
      </w:r>
      <w:r>
        <w:rPr>
          <w:rStyle w:val="FootnoteAnchor"/>
          <w:rtl w:val="true"/>
        </w:rPr>
        <w:footnoteReference w:id="2003"/>
      </w:r>
      <w:r>
        <w:rPr>
          <w:rFonts w:ascii="Amiri" w:hAnsi="Amiri" w:eastAsia="Amiri" w:cs="Amiri"/>
          <w:color w:val="111111"/>
          <w:sz w:val="28"/>
          <w:sz w:val="28"/>
          <w:szCs w:val="28"/>
          <w:rtl w:val="true"/>
          <w:lang w:bidi="ar-SA"/>
        </w:rPr>
        <w:t>علي بن محمد بن علي بن موسى، و أبو القاسم نصر بن نصر بن علي بن يونس، و أبو بكر محمد بن عبيد اللّه بن نصر، و أبو منصور أنوشتكين بن عبد اللّه الرّضواني، قالوا</w:t>
      </w:r>
      <w:r>
        <w:rPr>
          <w:rStyle w:val="FootnoteAnchor"/>
          <w:rtl w:val="true"/>
        </w:rPr>
        <w:footnoteReference w:id="2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أحمد بن محمد الصّفار، أنا عبد العزيز بن علي بن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محمد بن محمد بن زريق، أنا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يحيى بن عبد الحميد الحمّاني، نا عبد العزيز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حميد بن عبد الرحمن بن عوف،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في الجنّة، و عمر في الجنّة، و عثمان في الجنّة، و عليّ في الجنّة، و طلحة في الجنّة، و الزّبير في الجنّة، و سعد بن أبي وقّاص في الجنّة، و عبد الرحمن بن عوف في </w:t>
      </w:r>
    </w:p>
    <w:p>
      <w:pPr>
        <w:pStyle w:val="BookText"/>
        <w:rPr/>
      </w:pPr>
      <w:r>
        <w:rPr>
          <w:rFonts w:ascii="Amiri" w:hAnsi="Amiri" w:eastAsia="Amiri" w:cs="Amiri"/>
          <w:color w:val="111111"/>
          <w:sz w:val="28"/>
          <w:sz w:val="28"/>
          <w:szCs w:val="28"/>
          <w:rtl w:val="true"/>
          <w:lang w:bidi="ar-SA"/>
        </w:rPr>
        <w:t>الجنّة، و سعيد بن زيد في الجنّة، و أبو عبيدة بن الجرّاح في</w:t>
      </w:r>
      <w:r>
        <w:rPr>
          <w:rStyle w:val="FootnoteAnchor"/>
          <w:rtl w:val="true"/>
        </w:rPr>
        <w:footnoteReference w:id="2005"/>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المخلّص عن البغوي و إسحاق بن أبي إسرائيل تقديم عبد الرحمن على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ينسبا سعدا و لم يذكر ابن الآبنوسي و ابن النّقّور في حديثهما عن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 قال لنا علي بن أحمد بن محمد بن بكران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الحسن بن محمّد بن عثمان الفسوي</w:t>
      </w:r>
      <w:r>
        <w:rPr>
          <w:rStyle w:val="FootnoteAnchor"/>
          <w:rtl w:val="true"/>
        </w:rPr>
        <w:footnoteReference w:id="2006"/>
      </w:r>
      <w:r>
        <w:rPr>
          <w:rFonts w:ascii="Amiri" w:hAnsi="Amiri" w:eastAsia="Amiri" w:cs="Amiri"/>
          <w:color w:val="111111"/>
          <w:sz w:val="28"/>
          <w:sz w:val="28"/>
          <w:szCs w:val="28"/>
          <w:rtl w:val="true"/>
          <w:lang w:bidi="ar-SA"/>
        </w:rPr>
        <w:t>، قال لنا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أبي فديك صحيح، قال 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زيد حدّثه في نفر يعني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الجبّار بن محمّد، أنا أبو العبّاس محمد بن أحمد بن محبوب، أنا أبو عيسى التّرمذي، نا صالح بن يسار</w:t>
      </w:r>
      <w:r>
        <w:rPr>
          <w:rStyle w:val="FootnoteAnchor"/>
          <w:rtl w:val="true"/>
        </w:rPr>
        <w:footnoteReference w:id="2007"/>
      </w:r>
      <w:r>
        <w:rPr>
          <w:rFonts w:ascii="Amiri" w:hAnsi="Amiri" w:eastAsia="Amiri" w:cs="Amiri"/>
          <w:color w:val="111111"/>
          <w:sz w:val="28"/>
          <w:sz w:val="28"/>
          <w:szCs w:val="28"/>
          <w:rtl w:val="true"/>
          <w:lang w:bidi="ar-SA"/>
        </w:rPr>
        <w:t>المروزي، نا ابن أبي فديك، عن موسى بن يعقوب، عن عمر بن سعيد، عن عبد الرحمن بن حميد، عن أبيه أن سعيد بن زيد حدثه في نفر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الجنّة، و عمر، و علي، و عثمان، و الزّبير، و طلحة، و عبد الرحمن، و أبو عبيدة، و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هؤلاء التسعة، و سكت عن العاشر،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أبا الأعور من العاشر؟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نشدتموني باللّه، أبو الأعور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سعيد بن زيد بن عمرو بن 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غالب بن البنا، أنا أبو الغنائم بن المأمون، أنا أبو الحسن</w:t>
      </w:r>
      <w:r>
        <w:rPr>
          <w:rStyle w:val="FootnoteAnchor"/>
          <w:rtl w:val="true"/>
        </w:rPr>
        <w:footnoteReference w:id="2008"/>
      </w:r>
      <w:r>
        <w:rPr>
          <w:rFonts w:ascii="Amiri" w:hAnsi="Amiri" w:eastAsia="Amiri" w:cs="Amiri"/>
          <w:color w:val="111111"/>
          <w:sz w:val="28"/>
          <w:sz w:val="28"/>
          <w:szCs w:val="28"/>
          <w:rtl w:val="true"/>
          <w:lang w:bidi="ar-SA"/>
        </w:rPr>
        <w:t xml:space="preserve">، أنا أبو بكر محمد بن موسى بن سهل البربهاري، نا أبو عبد اللّه محمد بن خلاّد الوزّان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عبّاد بن صهيب، نا سعيد بن أبي عروبة، عن قتادة، عن سعيد بن المسيّب</w:t>
      </w:r>
      <w:r>
        <w:rPr>
          <w:rStyle w:val="FootnoteAnchor"/>
          <w:rtl w:val="true"/>
        </w:rPr>
        <w:footnoteReference w:id="2009"/>
      </w:r>
      <w:r>
        <w:rPr>
          <w:rFonts w:ascii="Amiri" w:hAnsi="Amiri" w:eastAsia="Amiri" w:cs="Amiri"/>
          <w:color w:val="111111"/>
          <w:sz w:val="28"/>
          <w:sz w:val="28"/>
          <w:szCs w:val="28"/>
          <w:rtl w:val="true"/>
          <w:lang w:bidi="ar-SA"/>
        </w:rPr>
        <w:t>، عن سعيد بن زيد بن عمرو بن نفيل أن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طلحة، و الزّبير، و عبد الرحمن بن عوف، و سعد بن مالك، و أبو عبيدة بن الجرّاح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آخر لم يسمه، كانوا يرون أنه عنى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الخطيب</w:t>
      </w:r>
      <w:r>
        <w:rPr>
          <w:rStyle w:val="FootnoteAnchor"/>
          <w:rtl w:val="true"/>
        </w:rPr>
        <w:footnoteReference w:id="2010"/>
      </w:r>
      <w:r>
        <w:rPr>
          <w:rFonts w:ascii="Amiri" w:hAnsi="Amiri" w:eastAsia="Amiri" w:cs="Amiri"/>
          <w:color w:val="111111"/>
          <w:sz w:val="28"/>
          <w:sz w:val="28"/>
          <w:szCs w:val="28"/>
          <w:rtl w:val="true"/>
          <w:lang w:bidi="ar-SA"/>
        </w:rPr>
        <w:t>، أنا محمد بن عبد اللّه بن شهريار الأصبهاني، أنا سليمان بن أحمد بن أيوب الطّبراني، نا أحمد بن الحسين بن عبد الملك المؤدب، أبو الشمقمق، بقصر</w:t>
      </w:r>
      <w:r>
        <w:rPr>
          <w:rStyle w:val="FootnoteAnchor"/>
          <w:rtl w:val="true"/>
        </w:rPr>
        <w:footnoteReference w:id="2011"/>
      </w:r>
      <w:r>
        <w:rPr>
          <w:rFonts w:ascii="Amiri" w:hAnsi="Amiri" w:eastAsia="Amiri" w:cs="Amiri"/>
          <w:color w:val="111111"/>
          <w:sz w:val="28"/>
          <w:sz w:val="28"/>
          <w:szCs w:val="28"/>
          <w:rtl w:val="true"/>
          <w:lang w:bidi="ar-SA"/>
        </w:rPr>
        <w:t>ابن هبيرة، نا حامد بن يحيى البلخي، نا سفيان بن عيينة، عن سعيد</w:t>
      </w:r>
      <w:r>
        <w:rPr>
          <w:rStyle w:val="FootnoteAnchor"/>
          <w:rtl w:val="true"/>
        </w:rPr>
        <w:footnoteReference w:id="2012"/>
      </w:r>
      <w:r>
        <w:rPr>
          <w:rFonts w:ascii="Amiri" w:hAnsi="Amiri" w:eastAsia="Amiri" w:cs="Amiri"/>
          <w:color w:val="111111"/>
          <w:sz w:val="28"/>
          <w:sz w:val="28"/>
          <w:szCs w:val="28"/>
          <w:rtl w:val="true"/>
          <w:lang w:bidi="ar-SA"/>
        </w:rPr>
        <w:t>بن الخمس، عن حبيب بن أبي ثابت،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سعد</w:t>
      </w:r>
      <w:r>
        <w:rPr>
          <w:rStyle w:val="FootnoteAnchor"/>
          <w:rtl w:val="true"/>
        </w:rPr>
        <w:footnoteReference w:id="2013"/>
      </w:r>
      <w:r>
        <w:rPr>
          <w:rFonts w:ascii="Amiri" w:hAnsi="Amiri" w:eastAsia="Amiri" w:cs="Amiri"/>
          <w:color w:val="111111"/>
          <w:sz w:val="28"/>
          <w:sz w:val="28"/>
          <w:szCs w:val="28"/>
          <w:rtl w:val="true"/>
          <w:lang w:bidi="ar-SA"/>
        </w:rPr>
        <w:t>في الجنّة، و سعيد في الجنّة، و عبد الرحمن بن عوف في الجنّة، و أبو عبيدة بن الجرّاح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حبيب، عن ابن عمر إلا سعير</w:t>
      </w:r>
      <w:r>
        <w:rPr>
          <w:rStyle w:val="FootnoteAnchor"/>
          <w:rtl w:val="true"/>
        </w:rPr>
        <w:footnoteReference w:id="2014"/>
      </w:r>
      <w:r>
        <w:rPr>
          <w:rFonts w:ascii="IRNazanin" w:hAnsi="IRNazanin" w:eastAsia="IRNazanin"/>
          <w:color w:val="111111"/>
          <w:sz w:val="28"/>
          <w:sz w:val="28"/>
          <w:szCs w:val="28"/>
          <w:rtl w:val="true"/>
          <w:lang w:bidi="fa-IR"/>
        </w:rPr>
        <w:t xml:space="preserve">،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2015"/>
      </w:r>
      <w:r>
        <w:rPr>
          <w:rFonts w:ascii="Amiri" w:hAnsi="Amiri" w:eastAsia="Amiri" w:cs="Amiri"/>
          <w:color w:val="111111"/>
          <w:sz w:val="28"/>
          <w:sz w:val="28"/>
          <w:szCs w:val="28"/>
          <w:rtl w:val="true"/>
          <w:lang w:bidi="ar-SA"/>
        </w:rPr>
        <w:t>سعير</w:t>
      </w:r>
      <w:r>
        <w:rPr>
          <w:rStyle w:val="FootnoteAnchor"/>
          <w:rtl w:val="true"/>
        </w:rPr>
        <w:footnoteReference w:id="2016"/>
      </w:r>
      <w:r>
        <w:rPr>
          <w:rFonts w:ascii="Amiri" w:hAnsi="Amiri" w:eastAsia="Amiri" w:cs="Amiri"/>
          <w:color w:val="111111"/>
          <w:sz w:val="28"/>
          <w:sz w:val="28"/>
          <w:szCs w:val="28"/>
          <w:rtl w:val="true"/>
          <w:lang w:bidi="ar-SA"/>
        </w:rPr>
        <w:t>إلاّ سفيان، تفرد به حامد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عبد اللّه محمد بن أحمد بن الخطّاب، ثم أنا أبو عبد اللّه محمد بن إبراهيم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الفارسي، أنا القاضي أبو الطاهر محمد بن أحمد بن عبد اللّه</w:t>
      </w:r>
      <w:r>
        <w:rPr>
          <w:rStyle w:val="FootnoteAnchor"/>
          <w:rtl w:val="true"/>
        </w:rPr>
        <w:footnoteReference w:id="2017"/>
      </w:r>
      <w:r>
        <w:rPr>
          <w:rFonts w:ascii="Amiri" w:hAnsi="Amiri" w:eastAsia="Amiri" w:cs="Amiri"/>
          <w:color w:val="111111"/>
          <w:sz w:val="28"/>
          <w:sz w:val="28"/>
          <w:szCs w:val="28"/>
          <w:rtl w:val="true"/>
          <w:lang w:bidi="ar-SA"/>
        </w:rPr>
        <w:t>الذّهلي، نا أبو أحمد بن عبدوس، نا داود بن عمرو، نا علي بن هاشم، عن إسماعيل بن مسلم،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أبو بكر، نعم عبد اللّه عمر، نعم عبد اللّه أبو عبيدة، نعم عبد اللّه معاذ، نعم عبد اللّه أبيّ بن كعب، نعم عبد اللّه ثابت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حديث غريب، و المحفوظ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أحمد بن عبدان، أنا محمد بن سهل، أنا محمّد بن إسماعيل</w:t>
      </w:r>
      <w:r>
        <w:rPr>
          <w:rStyle w:val="FootnoteAnchor"/>
          <w:rtl w:val="true"/>
        </w:rPr>
        <w:footnoteReference w:id="20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الأويسي عن عبد العزيز بن محمد، عن سهيل، عن أبيه، عن أبي هريرة،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أبو بكر، نعم الرجل عمر، نعم الرجل أبو عبيدة بن الجرّاح، نعم الرجل أسيد بن حضير</w:t>
      </w:r>
      <w:r>
        <w:rPr>
          <w:rStyle w:val="FootnoteAnchor"/>
          <w:rtl w:val="true"/>
        </w:rPr>
        <w:footnoteReference w:id="2019"/>
      </w:r>
      <w:r>
        <w:rPr>
          <w:rFonts w:ascii="Amiri" w:hAnsi="Amiri" w:eastAsia="Amiri" w:cs="Amiri"/>
          <w:color w:val="111111"/>
          <w:sz w:val="28"/>
          <w:sz w:val="28"/>
          <w:szCs w:val="28"/>
          <w:rtl w:val="true"/>
          <w:lang w:bidi="ar-SA"/>
        </w:rPr>
        <w:t>، نعم الرجل ثابت بن قيس بن شماس، نعم الرجال معاذ بن عمرو بن الجموح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محمد بن عبد اللّه الحضرمي، نا أبو كريب، نا فردوس الأشعري</w:t>
      </w:r>
      <w:r>
        <w:rPr>
          <w:rStyle w:val="FootnoteAnchor"/>
          <w:rtl w:val="true"/>
        </w:rPr>
        <w:footnoteReference w:id="2020"/>
      </w:r>
      <w:r>
        <w:rPr>
          <w:rFonts w:ascii="Amiri" w:hAnsi="Amiri" w:eastAsia="Amiri" w:cs="Amiri"/>
          <w:color w:val="111111"/>
          <w:sz w:val="28"/>
          <w:sz w:val="28"/>
          <w:szCs w:val="28"/>
          <w:rtl w:val="true"/>
          <w:lang w:bidi="ar-SA"/>
        </w:rPr>
        <w:t>، نا مسعود بن سليمان، عن حبيب بن أبي ثابت، عن رجل من قريش، عن أبي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ادفعني إلى رجل حسن التعليم، فدفعني إلى أبي عبيدة بن الجرّاح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دفعتك إلى رجل يحسن تعليمك و أدبك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موسى بن محمد بن حيان، نا</w:t>
      </w:r>
      <w:r>
        <w:rPr>
          <w:rStyle w:val="FootnoteAnchor"/>
          <w:rtl w:val="true"/>
        </w:rPr>
        <w:footnoteReference w:id="2021"/>
      </w:r>
      <w:r>
        <w:rPr>
          <w:rFonts w:ascii="Amiri" w:hAnsi="Amiri" w:eastAsia="Amiri" w:cs="Amiri"/>
          <w:color w:val="111111"/>
          <w:sz w:val="28"/>
          <w:sz w:val="28"/>
          <w:szCs w:val="28"/>
          <w:rtl w:val="true"/>
          <w:lang w:bidi="ar-SA"/>
        </w:rPr>
        <w:t>يحيى بن محمد بن حيان</w:t>
      </w:r>
      <w:r>
        <w:rPr>
          <w:rStyle w:val="FootnoteAnchor"/>
          <w:rtl w:val="true"/>
        </w:rPr>
        <w:footnoteReference w:id="2022"/>
      </w:r>
      <w:r>
        <w:rPr>
          <w:rFonts w:ascii="Amiri" w:hAnsi="Amiri" w:eastAsia="Amiri" w:cs="Amiri"/>
          <w:color w:val="111111"/>
          <w:sz w:val="28"/>
          <w:sz w:val="28"/>
          <w:szCs w:val="28"/>
          <w:rtl w:val="true"/>
          <w:lang w:bidi="ar-SA"/>
        </w:rPr>
        <w:t>، نا يحيى بن سعيد، نا كهمس، نا عبد اللّه بن شقيق</w:t>
      </w:r>
      <w:r>
        <w:rPr>
          <w:rStyle w:val="FootnoteAnchor"/>
          <w:rtl w:val="true"/>
        </w:rPr>
        <w:footnoteReference w:id="20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و المحفوظ حديث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عبيد اللّه بن عبد الرحمن بن محمد الزهري، نا يحيى بن محمّد بن صاعد، نا زيد بن أخزم، نا عبد القاهر بن شعيب بن الحبحاب، نا قرّة بن خالد، عن سعيد الجريري</w:t>
      </w:r>
      <w:r>
        <w:rPr>
          <w:rStyle w:val="FootnoteAnchor"/>
          <w:rtl w:val="true"/>
        </w:rPr>
        <w:footnoteReference w:id="2024"/>
      </w:r>
      <w:r>
        <w:rPr>
          <w:rFonts w:ascii="Amiri" w:hAnsi="Amiri" w:eastAsia="Amiri" w:cs="Amiri"/>
          <w:color w:val="111111"/>
          <w:sz w:val="28"/>
          <w:sz w:val="28"/>
          <w:szCs w:val="28"/>
          <w:rtl w:val="true"/>
          <w:lang w:bidi="ar-SA"/>
        </w:rPr>
        <w:t>،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رضي اللّه عنها</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إسماعيل بن</w:t>
      </w:r>
      <w:r>
        <w:rPr>
          <w:rStyle w:val="FootnoteAnchor"/>
          <w:rtl w:val="true"/>
        </w:rPr>
        <w:footnoteReference w:id="2026"/>
      </w:r>
      <w:r>
        <w:rPr>
          <w:rFonts w:ascii="Amiri" w:hAnsi="Amiri" w:eastAsia="Amiri" w:cs="Amiri"/>
          <w:color w:val="111111"/>
          <w:sz w:val="28"/>
          <w:sz w:val="28"/>
          <w:szCs w:val="28"/>
          <w:rtl w:val="true"/>
          <w:lang w:bidi="ar-SA"/>
        </w:rPr>
        <w:t>يزيد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الجريري،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رسول اللّه صلّى اللّه عليه و سلّم كان أحبّ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و عبد الباقي بن محمد بن غالب،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w:t>
      </w:r>
      <w:r>
        <w:rPr>
          <w:rStyle w:val="FootnoteAnchor"/>
          <w:rtl w:val="true"/>
        </w:rPr>
        <w:footnoteReference w:id="2027"/>
      </w:r>
      <w:r>
        <w:rPr>
          <w:rFonts w:ascii="Amiri" w:hAnsi="Amiri" w:eastAsia="Amiri" w:cs="Amiri"/>
          <w:color w:val="111111"/>
          <w:sz w:val="28"/>
          <w:sz w:val="28"/>
          <w:szCs w:val="28"/>
          <w:rtl w:val="true"/>
          <w:lang w:bidi="ar-SA"/>
        </w:rPr>
        <w:t>، نا عبد اللّه بن عمر، نا أبو أسامة، و عنبسة بن عبد الواحد القرشي، عن الجريري، عن عبد اللّه بن شقيق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رسول اللّه صلّى اللّه عليه و سلّم كان أحبّ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بعد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حدّثني أحمد بن محمد القطان، نا أبو أسامة عن الجريري</w:t>
      </w:r>
      <w:r>
        <w:rPr>
          <w:rStyle w:val="FootnoteAnchor"/>
          <w:rtl w:val="true"/>
        </w:rPr>
        <w:footnoteReference w:id="2028"/>
      </w:r>
      <w:r>
        <w:rPr>
          <w:rFonts w:ascii="Amiri" w:hAnsi="Amiri" w:eastAsia="Amiri" w:cs="Amiri"/>
          <w:color w:val="111111"/>
          <w:sz w:val="28"/>
          <w:sz w:val="28"/>
          <w:szCs w:val="28"/>
          <w:rtl w:val="true"/>
          <w:lang w:bidi="ar-SA"/>
        </w:rPr>
        <w:t>،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رسول اللّه صلّى اللّه عليه و سلّم كان أحبّ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الأستاذ أبي القاسم، أنا محمد بن عبد الرحمن، أنا أبو عمرو الحيري</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يعلي، نا مجاهد بن موسى، نا أبو أسامة، نا الجريري أبو مسعود،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رسول اللّه صلّى اللّه عليه و سلّم كان أحبّ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أبو عبيدة بن الجرّاح</w:t>
      </w:r>
      <w:r>
        <w:rPr>
          <w:rStyle w:val="FootnoteAnchor"/>
          <w:rtl w:val="true"/>
        </w:rPr>
        <w:footnoteReference w:id="20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أنا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يعلي، نا عبد الأعلى، نا وهيب، نا سعيد أبو مسعود الجريري</w:t>
      </w:r>
      <w:r>
        <w:rPr>
          <w:rStyle w:val="FootnoteAnchor"/>
          <w:rtl w:val="true"/>
        </w:rPr>
        <w:footnoteReference w:id="2032"/>
      </w:r>
      <w:r>
        <w:rPr>
          <w:rFonts w:ascii="Amiri" w:hAnsi="Amiri" w:eastAsia="Amiri" w:cs="Amiri"/>
          <w:color w:val="111111"/>
          <w:sz w:val="28"/>
          <w:sz w:val="28"/>
          <w:szCs w:val="28"/>
          <w:rtl w:val="true"/>
          <w:lang w:bidi="ar-SA"/>
        </w:rPr>
        <w:t>، عن عبد اللّه بن شقيق</w:t>
      </w:r>
      <w:r>
        <w:rPr>
          <w:rStyle w:val="FootnoteAnchor"/>
          <w:rtl w:val="true"/>
        </w:rPr>
        <w:footnoteReference w:id="20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أي أصحابه </w:t>
      </w:r>
      <w:r>
        <w:rPr>
          <w:rStyle w:val="FootnoteAnchor"/>
          <w:rtl w:val="true"/>
        </w:rPr>
        <w:footnoteReference w:id="2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كان أحب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أبو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فسكتت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عبد اللّه بن عبيد اللّه بن أبي مليكة، عن عائشة مثله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إلى أبو بكر عبد الغفار بن محمّد الشّيروي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أبو القاسم أحمد بن منصور بن محمد بن عبد الجبّار عنه، أنا أبو بكر الحيري</w:t>
      </w:r>
      <w:r>
        <w:rPr>
          <w:rStyle w:val="FootnoteAnchor"/>
          <w:rtl w:val="true"/>
        </w:rPr>
        <w:footnoteReference w:id="2035"/>
      </w:r>
      <w:r>
        <w:rPr>
          <w:rFonts w:ascii="Amiri" w:hAnsi="Amiri" w:eastAsia="Amiri" w:cs="Amiri"/>
          <w:color w:val="111111"/>
          <w:sz w:val="28"/>
          <w:sz w:val="28"/>
          <w:szCs w:val="28"/>
          <w:rtl w:val="true"/>
          <w:lang w:bidi="ar-SA"/>
        </w:rPr>
        <w:t>، أنا أبو العبّاس الأصم، نا الحسن بن علي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أحمد بن محمد بن أحمد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عبد اللّه بن أحمد بن محمد عنه، أنا أحمد بن محمد بن إبراهيم بن يزداد، أنا عبد اللّه بن جعفر، نا أحمد بن يونس الضّبّي،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عون، عن أبي عميس</w:t>
      </w:r>
      <w:r>
        <w:rPr>
          <w:rStyle w:val="FootnoteAnchor"/>
          <w:rtl w:val="true"/>
        </w:rPr>
        <w:footnoteReference w:id="2036"/>
      </w:r>
      <w:r>
        <w:rPr>
          <w:rFonts w:ascii="Amiri" w:hAnsi="Amiri" w:eastAsia="Amiri" w:cs="Amiri"/>
          <w:color w:val="111111"/>
          <w:sz w:val="28"/>
          <w:sz w:val="28"/>
          <w:szCs w:val="28"/>
          <w:rtl w:val="true"/>
          <w:lang w:bidi="ar-SA"/>
        </w:rPr>
        <w:t>،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و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رسول اللّه صلّى اللّه عليه و سلّم مستخلفا لو استخلف‌؟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انتهت إلى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هدبة </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سعيد الجريري، عن عبد اللّه بن شقيق</w:t>
      </w:r>
      <w:r>
        <w:rPr>
          <w:rStyle w:val="FootnoteAnchor"/>
          <w:rtl w:val="true"/>
        </w:rPr>
        <w:footnoteReference w:id="2038"/>
      </w:r>
      <w:r>
        <w:rPr>
          <w:rFonts w:ascii="Amiri" w:hAnsi="Amiri" w:eastAsia="Amiri" w:cs="Amiri"/>
          <w:color w:val="111111"/>
          <w:sz w:val="28"/>
          <w:sz w:val="28"/>
          <w:szCs w:val="28"/>
          <w:rtl w:val="true"/>
          <w:lang w:bidi="ar-SA"/>
        </w:rPr>
        <w:t>،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أيّ الناس أحب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بكر محمد بن عبد اللّه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ريذة، أنا سليمان</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بن أحمد الطّبراني، أنا الحسين بن إسحاق التستري، نا إبراهيم بن إسحاق الضّبّي</w:t>
      </w:r>
      <w:r>
        <w:rPr>
          <w:rStyle w:val="FootnoteAnchor"/>
          <w:rtl w:val="true"/>
        </w:rPr>
        <w:footnoteReference w:id="2040"/>
      </w:r>
      <w:r>
        <w:rPr>
          <w:rFonts w:ascii="Amiri" w:hAnsi="Amiri" w:eastAsia="Amiri" w:cs="Amiri"/>
          <w:color w:val="111111"/>
          <w:sz w:val="28"/>
          <w:sz w:val="28"/>
          <w:szCs w:val="28"/>
          <w:rtl w:val="true"/>
          <w:lang w:bidi="ar-SA"/>
        </w:rPr>
        <w:t>، نا يعقوب القمي، عن جعفر بن أبي المغيرة، عن سعيد بن عبد الرحمن</w:t>
      </w:r>
      <w:r>
        <w:rPr>
          <w:rStyle w:val="FootnoteAnchor"/>
          <w:rtl w:val="true"/>
        </w:rPr>
        <w:footnoteReference w:id="20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إليهم خلف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علي و عثمان و طلحة و الزبير و سعد بن أبي وقّاص و أبو عبيدة بن الجراح و عبد الرحمن بن عوف</w:t>
      </w:r>
      <w:r>
        <w:rPr>
          <w:rFonts w:eastAsia="Amiri" w:cs="Amiri" w:ascii="Amiri" w:hAnsi="Amiri"/>
          <w:color w:val="111111"/>
          <w:sz w:val="28"/>
          <w:szCs w:val="28"/>
          <w:rtl w:val="true"/>
          <w:lang w:bidi="ar-SA"/>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أنا يحيى بن إسماعيل الحربي، نا عبد اللّه بن محمّد بن الحسن، نا عبد اللّه بن هاشم، نا وكيع، نا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لو شئت أخذت عليه بعض خلقه إلاّ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نا يعقوب، نا حجّاج، نا حمّاد، عن زياد الأعلم، عن الحسن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أصحابي إلاّ لو شئت آخذ عليه</w:t>
      </w:r>
      <w:r>
        <w:rPr>
          <w:rStyle w:val="FootnoteAnchor"/>
          <w:rtl w:val="true"/>
        </w:rPr>
        <w:footnoteReference w:id="2043"/>
      </w:r>
      <w:r>
        <w:rPr>
          <w:rFonts w:ascii="Amiri" w:hAnsi="Amiri" w:eastAsia="Amiri" w:cs="Amiri"/>
          <w:color w:val="111111"/>
          <w:sz w:val="28"/>
          <w:sz w:val="28"/>
          <w:szCs w:val="28"/>
          <w:rtl w:val="true"/>
          <w:lang w:bidi="ar-SA"/>
        </w:rPr>
        <w:t>في خلقه ليس أبا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و أبو بكر اللفتواني، و أبو طاهر محمد بن أبي نصر بن أبي القاسم هاجر و عمر بن منصور بن عمر البزّار</w:t>
      </w:r>
      <w:r>
        <w:rPr>
          <w:rStyle w:val="FootnoteAnchor"/>
          <w:rtl w:val="true"/>
        </w:rPr>
        <w:footnoteReference w:id="204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بن محمّد، أنا عم والدي أبو عبد اللّه الحسين بن أحمد بن جعفر، نا إبراهيم بن السندي بن علي، نا الزّبير بن بكّار، حدثني سفيان، عن محمد 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عنه داود بن شابور</w:t>
      </w:r>
      <w:r>
        <w:rPr>
          <w:rStyle w:val="FootnoteAnchor"/>
          <w:rtl w:val="true"/>
        </w:rPr>
        <w:footnoteReference w:id="2045"/>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أصحابي أحد إلاّ و لو أشاء أن أقول في خلقه إلاّ ما كان من أبي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الحافظ، أخبرني أبي، نا محمد بن جعفر بن محمد بن هشام، نا الحسين بن محمد بن بكار،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أصحابي أحد إلاّ و قد وجدت عليه، و لو شئت أن أقول فيه إلاّ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الحاسب، أنا أبو محمد الشيرازي، أنا أبو عمر الخزّاز، أنا أبو </w:t>
      </w:r>
    </w:p>
    <w:p>
      <w:pPr>
        <w:pStyle w:val="BookText"/>
        <w:rPr/>
      </w:pPr>
      <w:r>
        <w:rPr>
          <w:rFonts w:ascii="Amiri" w:hAnsi="Amiri" w:eastAsia="Amiri" w:cs="Amiri"/>
          <w:color w:val="111111"/>
          <w:sz w:val="28"/>
          <w:sz w:val="28"/>
          <w:szCs w:val="28"/>
          <w:rtl w:val="true"/>
          <w:lang w:bidi="ar-SA"/>
        </w:rPr>
        <w:t>الحسن الخشاب، أنا الحسين بن محمد، أنا أبو عبد اللّه محمّد بن سعد</w:t>
      </w:r>
      <w:r>
        <w:rPr>
          <w:rStyle w:val="FootnoteAnchor"/>
          <w:rtl w:val="true"/>
        </w:rPr>
        <w:footnoteReference w:id="2046"/>
      </w:r>
      <w:r>
        <w:rPr>
          <w:rFonts w:ascii="Amiri" w:hAnsi="Amiri" w:eastAsia="Amiri" w:cs="Amiri"/>
          <w:color w:val="111111"/>
          <w:sz w:val="28"/>
          <w:sz w:val="28"/>
          <w:szCs w:val="28"/>
          <w:rtl w:val="true"/>
          <w:lang w:bidi="ar-SA"/>
        </w:rPr>
        <w:t>، أنا أحمد بن عبد اللّه بن يونس، نا سفيان بن عيينة، عن ابن أبي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فتمنّوا،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أتمنّى بيتا ممتلئا رجالا مثل أبي عبيدة بن الجرّاح،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أنا محمد بن موسى بن حمّاد، نا محمد بن الحارث، نا المدائني، عن علي بن عبد اللّه القرشي،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بقوم يتمنّون،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سكتوا،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و أنا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w:t>
      </w:r>
      <w:r>
        <w:rPr>
          <w:rStyle w:val="FootnoteAnchor"/>
          <w:rtl w:val="true"/>
        </w:rPr>
        <w:footnoteReference w:id="2047"/>
      </w: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فتمنى رجالا ملء هذا البيت مثل أبي عبيدة بن الجرّاح، و سالم مولى أبي حذيفة، إنّ سالما كان شديدا في ذات اللّه، لو لم يخف اللّه ما أطاعه، و أما أبو عبيدة فسمعت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عبد الرحمن بن علي بن محمد، أنا أبو زكريا يحيى بن إسماعيل، نا عبد اللّه بن محمد بن الحسن، نا عبد اللّه بن هاشم، نا وكيع، نا سفيان، عن أبي إسحاق،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أخلاّئي من أصحاب محمد صلّى اللّه عليه و سلّم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عبد اللّه محمد بن طلحة بن علي الرازي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زهير،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أخلاّئي من هذه الأمة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أبو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ثلاثة بأسمائهم و لم آل</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سليمان بن أحمد، نا ظاهر بن </w:t>
      </w:r>
    </w:p>
    <w:p>
      <w:pPr>
        <w:pStyle w:val="BookText"/>
        <w:rPr/>
      </w:pPr>
      <w:r>
        <w:rPr>
          <w:rFonts w:ascii="Amiri" w:hAnsi="Amiri" w:eastAsia="Amiri" w:cs="Amiri"/>
          <w:color w:val="111111"/>
          <w:sz w:val="28"/>
          <w:sz w:val="28"/>
          <w:szCs w:val="28"/>
          <w:rtl w:val="true"/>
          <w:lang w:bidi="ar-SA"/>
        </w:rPr>
        <w:t>عيسى، نا سعيد بن أبي مريم، نا ابن لهيعة، نا الحارث بن يزيد، عن علي بن رباح أن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قريش أصبح الناس وجوها و أحسنها أخلاقا، و أبثها حياء، إن حدثوك لم يكذبوك، و إن حدّثتهم لم يكذبوك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عثمان بن عفان، و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أنا أبو بكر الدّينوري، نا الحارث بن أبي أسامة، نا محمد بن سعد، عن الواقدي، عن ابن أبي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قريش أحسن قريش أخلاقا، و أصبحها وجوها، و أشدّها حياء، إن حدّثوا لم يكذبوا، و إن حدّثتهم بحقّ أو بباطل لم يكذبوك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عثمان بن عفان، و أبو عبيدة بن الجرّاح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الدّينوري، نا النّضر بن عبد اللّه الحلواني، نا محمد بن عيسى الطّبّاع</w:t>
      </w:r>
      <w:r>
        <w:rPr>
          <w:rStyle w:val="FootnoteAnchor"/>
          <w:rtl w:val="true"/>
        </w:rPr>
        <w:footnoteReference w:id="2049"/>
      </w:r>
      <w:r>
        <w:rPr>
          <w:rFonts w:ascii="Amiri" w:hAnsi="Amiri" w:eastAsia="Amiri" w:cs="Amiri"/>
          <w:color w:val="111111"/>
          <w:sz w:val="28"/>
          <w:sz w:val="28"/>
          <w:szCs w:val="28"/>
          <w:rtl w:val="true"/>
          <w:lang w:bidi="ar-SA"/>
        </w:rPr>
        <w:t>سمّاهم كلهم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النقباء كلهم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النقباء و هم اثنا عشر رجلا كلهم من الأنصار و الحواريون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طلحة، و الزّبير، و سعد بن أبي وقّاص، و عبد الرحمن بن عوف، و حمزة بن عبد المطّلب، و جعفر بن أبي طالب، و أبو عبيدة بن الجرّاح، و عثمان بن مظعون، فهؤلاء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2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أبا عبيدة بيت المال ثم وجهه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عمر بن الخطاب فعزل خالد بن الوليد عن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ولّى أبا عبيدة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إسحاق</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أبو عبيدة و معه خالد بن الوليد فحاصرهم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و فتحوا له باب الجابية عنوة</w:t>
      </w:r>
      <w:r>
        <w:rPr>
          <w:rStyle w:val="FootnoteAnchor"/>
          <w:rtl w:val="true"/>
        </w:rPr>
        <w:footnoteReference w:id="2052"/>
      </w:r>
      <w:r>
        <w:rPr>
          <w:rFonts w:ascii="Amiri" w:hAnsi="Amiri" w:eastAsia="Amiri" w:cs="Amiri"/>
          <w:color w:val="111111"/>
          <w:sz w:val="28"/>
          <w:sz w:val="28"/>
          <w:szCs w:val="28"/>
          <w:rtl w:val="true"/>
          <w:lang w:bidi="ar-SA"/>
        </w:rPr>
        <w:t>، و أتم لهم أبو عبيدة الصّلح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إسحاق</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حمص و بعلبك صلحا على يدي أبي عبيدة في ذي القعدة، و يقال في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Style w:val="FootnoteAnchor"/>
          <w:rtl w:val="true"/>
        </w:rPr>
        <w:footnoteReference w:id="2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أبو عبيدة أهل حلب، و كتب لهم كتابا ثم شخص أبو عبيدة و على مقدمته خالد بن الوليد فحاصر أهل إيلياء، فسألوه الصّلح على أن يكون عمر هو يعطيهم ذلك، ثم وقع طاعون عمواس، فمات أبو عبيدة و استخلف معاذا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أبو عبد الملك أحمد بن إبراهيم، نا محمد بن عائذ</w:t>
      </w:r>
      <w:r>
        <w:rPr>
          <w:rStyle w:val="FootnoteAnchor"/>
          <w:rtl w:val="true"/>
        </w:rPr>
        <w:footnoteReference w:id="2055"/>
      </w:r>
      <w:r>
        <w:rPr>
          <w:rFonts w:ascii="Amiri" w:hAnsi="Amiri" w:eastAsia="Amiri" w:cs="Amiri"/>
          <w:color w:val="111111"/>
          <w:sz w:val="28"/>
          <w:sz w:val="28"/>
          <w:szCs w:val="28"/>
          <w:rtl w:val="true"/>
          <w:lang w:bidi="ar-SA"/>
        </w:rPr>
        <w:t>، نا الوليد بن مسلم، نا عبد اللّه بن لهيعة، عن يونس بن يزيد،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عمر بن الخطاب نزع خالد بن الوليد و أمّر أبا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الوليد بن محمد،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عمر بن الخطاب نزع خلد بن الوليد و أمّر أبا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بن حيّوية، أنا أبو الطّيّب محمد بن القاسم بن جعفر، نا أبو بكر بن أبي خيثمة، نا إسماعيل بن أبي أويس، حدثني أبي، عن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عن</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سعيد بن المسيّب أو نحوه في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استعمل في ولايته أبا عبيدة بن الجرّاح القرشي ثم الفهري على القضاء بالشام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الغسّاني، و علي بن المسلم السّلمي، و أبو المعالي الحسين بن حمزة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علي بن حرب، نا القاسم بن يزيد، نا سفيان الثوري، عن زياد بن فياض، عن تميم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لقي أبا عبيدة بن الجرّاح فصافحه و قبّل يده و تنحّيا</w:t>
      </w:r>
      <w:r>
        <w:rPr>
          <w:rStyle w:val="FootnoteAnchor"/>
          <w:rtl w:val="true"/>
        </w:rPr>
        <w:footnoteReference w:id="2057"/>
      </w:r>
      <w:r>
        <w:rPr>
          <w:rFonts w:ascii="Amiri" w:hAnsi="Amiri" w:eastAsia="Amiri" w:cs="Amiri"/>
          <w:color w:val="111111"/>
          <w:sz w:val="28"/>
          <w:sz w:val="28"/>
          <w:szCs w:val="28"/>
          <w:rtl w:val="true"/>
          <w:lang w:bidi="ar-SA"/>
        </w:rPr>
        <w:t>يبكيان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عبد اللّه الحسين بن محمّد، أنا أبو الحسين بن الطّيّوري، أنا أبو الحسن العتيقي، أنا أبو الحسن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الحسن الشيباني، نا الحارث بن محمد بن أبي أسامة، نا محمد بن سعد، أنا محمد بن عمر الواقدي، نا الوليد بن مسلم، عن صفوان بن عمرو، عن عبد الرحمن بن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المسلمين لما فتحوا دمشق بعثوا أبا عبيدة بن الجرّاح وافدا إلى أبي بكر، فوجد أبا بكر قد توفي و استخلف عمر فأعظم أن يتأمر أحد من أصحابه عليه، فولاّه جماعة الناس فقدم عليهم بالشام واليا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بعثناه بريدا، فقدم علينا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و هل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رحمه اللّه في ليال بقين من جمادى الآخرة سنة ثلاث عشرة، و فتحت دمشق في رجب سنة أربع عشرة، فكيف لا يعلمون بوفاة أبي بكر و بين ذلك أربعة عشر شهرا، و قد جاءتهم وفاة أبي بكر بفحل قبل أن يرحلوا إلى مرج الصّفّر، و قبل أن يحاصروا دمشق، و قد حاصروها ستة أشهر إلاّ يوما واحدا، و لا يأتيهم الخبر مع أخرى‌؟ لم يرجع أبو عبيدة من وجهه الذي خرج في خلافة أبي بكر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إسحاق إبراهيم بن محمد بن الفتح الجلّي</w:t>
      </w:r>
      <w:r>
        <w:rPr>
          <w:rStyle w:val="FootnoteAnchor"/>
          <w:rtl w:val="true"/>
        </w:rPr>
        <w:footnoteReference w:id="2058"/>
      </w:r>
      <w:r>
        <w:rPr>
          <w:rFonts w:ascii="Amiri" w:hAnsi="Amiri" w:eastAsia="Amiri" w:cs="Amiri"/>
          <w:color w:val="111111"/>
          <w:sz w:val="28"/>
          <w:sz w:val="28"/>
          <w:szCs w:val="28"/>
          <w:rtl w:val="true"/>
          <w:lang w:bidi="ar-SA"/>
        </w:rPr>
        <w:t>، نا أبو يوسف محمد بن سفيان، نا أبو عثمان سعيد بن رحمة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هشام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أسلم يذكر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الخطاب أنّ أبا عبيدة حصر بالشام و تألّب عليه العدوّ فكتب إليه عمر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أمّا بعد فإنه ما نزل بعبد مؤمن شدّة إلاّ جعل اللّه تبارك و تعالى بعدها فرجا، و أن لا يغلب عسر يسرين يٰا أَيُّهَا الَّذِينَ آمَنُوا اصْبِرُوا وَ صٰابِرُوا وَ رٰابِطُوا وَ اتَّقُوا اللّٰهَ لَعَلَّكُمْ تُفْلِحُونَ </w:t>
      </w:r>
      <w:r>
        <w:rPr>
          <w:rStyle w:val="FootnoteAnchor"/>
          <w:rtl w:val="true"/>
        </w:rPr>
        <w:footnoteReference w:id="20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أمّا بعد فإنّ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w:t>
      </w:r>
      <w:r>
        <w:rPr>
          <w:rStyle w:val="FootnoteAnchor"/>
          <w:rtl w:val="true"/>
        </w:rPr>
        <w:footnoteReference w:id="2060"/>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الْغُرُورِ </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بكتابه مكانه، فقعد على المنبر، فقرأه على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w:t>
      </w:r>
    </w:p>
    <w:p>
      <w:pPr>
        <w:pStyle w:val="BookText"/>
        <w:rPr/>
      </w:pPr>
      <w:r>
        <w:rPr>
          <w:rFonts w:ascii="Amiri" w:hAnsi="Amiri" w:eastAsia="Amiri" w:cs="Amiri"/>
          <w:color w:val="111111"/>
          <w:sz w:val="28"/>
          <w:sz w:val="28"/>
          <w:szCs w:val="28"/>
          <w:rtl w:val="true"/>
          <w:lang w:bidi="ar-SA"/>
        </w:rPr>
        <w:t>إنما يعرّض بكم أبو عبيدة أو بي، ارغبوا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منصور محمد بن الحسن بن محمد النّهاوندي، أنا القاضي أبو العبّاس أحمد بن الحسين</w:t>
      </w:r>
      <w:r>
        <w:rPr>
          <w:rStyle w:val="FootnoteAnchor"/>
          <w:rtl w:val="true"/>
        </w:rPr>
        <w:footnoteReference w:id="2062"/>
      </w:r>
      <w:r>
        <w:rPr>
          <w:rFonts w:ascii="Amiri" w:hAnsi="Amiri" w:eastAsia="Amiri" w:cs="Amiri"/>
          <w:color w:val="111111"/>
          <w:sz w:val="28"/>
          <w:sz w:val="28"/>
          <w:szCs w:val="28"/>
          <w:rtl w:val="true"/>
          <w:lang w:bidi="ar-SA"/>
        </w:rPr>
        <w:t xml:space="preserve">بن زنبيل النّهاوندي، أنا أبو القاسم عبد اللّه بن محمد بن عبد الرحمن بن الأشقر، نا محمّد بن إسماعيل البخاري، نا 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فديك، عن هشام بن سعد، عن زيد بن أسلم، عن أبيه أنه بلغه أن معاذ بن جبل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خالد بن الوليد ما كان الناس و ذكر كلمة، و ذلك في حصر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أسمع بعض الناس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لخير من على</w:t>
      </w:r>
      <w:r>
        <w:rPr>
          <w:rStyle w:val="FootnoteAnchor"/>
          <w:rtl w:val="true"/>
        </w:rPr>
        <w:footnoteReference w:id="2063"/>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محمد</w:t>
      </w:r>
      <w:r>
        <w:rPr>
          <w:rStyle w:val="FootnoteAnchor"/>
          <w:rtl w:val="true"/>
        </w:rPr>
        <w:footnoteReference w:id="2064"/>
      </w:r>
      <w:r>
        <w:rPr>
          <w:rFonts w:ascii="IRNazanin" w:hAnsi="IRNazanin" w:eastAsia="IRNazanin"/>
          <w:color w:val="111111"/>
          <w:sz w:val="28"/>
          <w:sz w:val="28"/>
          <w:szCs w:val="28"/>
          <w:rtl w:val="true"/>
          <w:lang w:bidi="fa-IR"/>
        </w:rPr>
        <w:t>، نا محمد بن سعد</w:t>
      </w:r>
      <w:r>
        <w:rPr>
          <w:rStyle w:val="FootnoteAnchor"/>
          <w:rtl w:val="true"/>
        </w:rPr>
        <w:footnoteReference w:id="2065"/>
      </w:r>
      <w:r>
        <w:rPr>
          <w:rFonts w:ascii="Amiri" w:hAnsi="Amiri" w:eastAsia="Amiri" w:cs="Amiri"/>
          <w:color w:val="111111"/>
          <w:sz w:val="28"/>
          <w:sz w:val="28"/>
          <w:szCs w:val="28"/>
          <w:rtl w:val="true"/>
          <w:lang w:bidi="ar-SA"/>
        </w:rPr>
        <w:t>كاتب الواقدي، أنا محمد بن إسماعيل بن أبي فديك المدني، عن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معاذ بن جبل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خالد بن الوليد ما كان بالناس</w:t>
      </w:r>
      <w:r>
        <w:rPr>
          <w:rStyle w:val="FootnoteAnchor"/>
          <w:rtl w:val="true"/>
        </w:rPr>
        <w:footnoteReference w:id="2066"/>
      </w:r>
      <w:r>
        <w:rPr>
          <w:rFonts w:ascii="Amiri" w:hAnsi="Amiri" w:eastAsia="Amiri" w:cs="Amiri"/>
          <w:color w:val="111111"/>
          <w:sz w:val="28"/>
          <w:sz w:val="28"/>
          <w:szCs w:val="28"/>
          <w:rtl w:val="true"/>
          <w:lang w:bidi="ar-SA"/>
        </w:rPr>
        <w:t>ذو كون و ذلك في حصر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أسمع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أبي عبيدة مضطرّ المعجزة، لا أبا لك، و اللّه إنه لمن خير من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 ثم حدّثني أبو مسعود</w:t>
      </w:r>
      <w:r>
        <w:rPr>
          <w:rStyle w:val="FootnoteAnchor"/>
          <w:rtl w:val="true"/>
        </w:rPr>
        <w:footnoteReference w:id="2067"/>
      </w:r>
      <w:r>
        <w:rPr>
          <w:rFonts w:ascii="Amiri" w:hAnsi="Amiri" w:eastAsia="Amiri" w:cs="Amiri"/>
          <w:color w:val="111111"/>
          <w:sz w:val="28"/>
          <w:sz w:val="28"/>
          <w:szCs w:val="28"/>
          <w:rtl w:val="true"/>
          <w:lang w:bidi="ar-SA"/>
        </w:rPr>
        <w:t>عبد الرحيم بن حميد عنه، أنا أبو نعيم الحافظ، نا سليمان بن أحمد الطّبراني، أنا أحمد بن عبد الوهاب، نا أبو المغيرة، نا صفوان بن عمرو، عن مسلم بن أكيس</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الفراوي، أنا محمد بن علي الخشاب، أنا أبو محمد </w:t>
      </w:r>
    </w:p>
    <w:p>
      <w:pPr>
        <w:pStyle w:val="BookText"/>
        <w:rPr/>
      </w:pPr>
      <w:r>
        <w:rPr>
          <w:rFonts w:ascii="Amiri" w:hAnsi="Amiri" w:eastAsia="Amiri" w:cs="Amiri"/>
          <w:color w:val="111111"/>
          <w:sz w:val="28"/>
          <w:sz w:val="28"/>
          <w:szCs w:val="28"/>
          <w:rtl w:val="true"/>
          <w:lang w:bidi="ar-SA"/>
        </w:rPr>
        <w:t>عبد اللّه بن يوسف، أنا أبو سعيد بن الأعرابي، نا عباس الترقفي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أبو بكر الخطيب، أنا عبد اللّه بن يحيى، أنا إسماعيل الصفار، نا عباس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نا صفوان، نا أبو حسنة</w:t>
      </w:r>
      <w:r>
        <w:rPr>
          <w:rStyle w:val="FootnoteAnchor"/>
          <w:rtl w:val="true"/>
        </w:rPr>
        <w:footnoteReference w:id="2069"/>
      </w:r>
      <w:r>
        <w:rPr>
          <w:rFonts w:ascii="Amiri" w:hAnsi="Amiri" w:eastAsia="Amiri" w:cs="Amiri"/>
          <w:color w:val="111111"/>
          <w:sz w:val="28"/>
          <w:sz w:val="28"/>
          <w:szCs w:val="28"/>
          <w:rtl w:val="true"/>
          <w:lang w:bidi="ar-SA"/>
        </w:rPr>
        <w:t>مسلم بن أكيس مولى عبد اللّه بن عامر بن كريز، عن أبي عبيدة بن الجرّاح،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من دخل عليه فوجده يبكي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يبكيني أن رسول اللّه صلّى اللّه عليه و سلّم ذكر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على المسلمين، و يفيء عليهم 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ينسئ اللّه في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ينسأ في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فحسبك من الخدم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يخدمك، و خادم يسافر معك، و خادم يخدم أهلك، و يرد عليهم، و حسبك من الدّواب ثلاثة</w:t>
      </w:r>
      <w:r>
        <w:rPr>
          <w:rStyle w:val="FootnoteAnchor"/>
          <w:rtl w:val="true"/>
        </w:rPr>
        <w:footnoteReference w:id="2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لرجلك، و دابّة لثقلك، و دابّة لغلامك، ثم هذا أنا، انظر إلى بيتي قد امتلأ رقيقا، و انظر إلى مربطي قد امتلأ 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ألقى رسول اللّه صلّى اللّه عليه و سلّم بعد هذا و قد عهد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إليّ و أقربكم مني من لقيني على مثل الحال التي فارقني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لفظهما</w:t>
      </w:r>
      <w:r>
        <w:rPr>
          <w:rStyle w:val="FootnoteAnchor"/>
          <w:rtl w:val="true"/>
        </w:rPr>
        <w:footnoteReference w:id="2071"/>
      </w:r>
      <w:r>
        <w:rPr>
          <w:rFonts w:ascii="Amiri" w:hAnsi="Amiri" w:eastAsia="Amiri" w:cs="Amiri"/>
          <w:color w:val="111111"/>
          <w:sz w:val="28"/>
          <w:sz w:val="28"/>
          <w:szCs w:val="28"/>
          <w:rtl w:val="true"/>
          <w:lang w:bidi="ar-SA"/>
        </w:rPr>
        <w:t>قريب من رواية يعني الفراوي و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 هي منقطعة و المحفوظ أن أبا عبيدة كان متقللا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هبة اللّه بن أحمد بن طاوس، أنا أبو القاسم بن أبي العلاء، أنا عبد الرحمن بن عبيد اللّه الحرفي، أنا أبو الحسين عبد الصّمد بن علي بن محمد بن مكرم المعروف بالطّستي، أنا أبو بكر عبد اللّه بن محمد بن عبيد بن أبي الدنيا، نا حمزة بن العباس، أنا عبدان بن عثمان، أنا عبد اللّه بن المبارك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عاليا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نا معمر، عن هشام بن عروة، عن أبيه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قدم عمر بن الخطاب الشام فتلقاه أمراء الأجناد و عظماء أهل الأرض، 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ناقة مخطومة بحبل، فسلّم عليه و سأله،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عنا، فسار معه حتى أتى منزله، فنزل عليه فلم ير في بيته إلاّ سيفه و ترسه و رحله،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اتّخذت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سيبلغنا المقيل</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2073"/>
      </w:r>
      <w:r>
        <w:rPr>
          <w:rFonts w:ascii="Amiri" w:hAnsi="Amiri" w:eastAsia="Amiri" w:cs="Amiri"/>
          <w:color w:val="111111"/>
          <w:sz w:val="28"/>
          <w:sz w:val="28"/>
          <w:szCs w:val="28"/>
          <w:rtl w:val="true"/>
          <w:lang w:bidi="ar-SA"/>
        </w:rPr>
        <w:t>أبو القاسم زاهر بن طاهر، أنا أبو بكر البيهقي، أنا أبو عبد اللّه الحافظ، أنا أبو عبد اللّه محمّد بن علي الصنعاني</w:t>
      </w:r>
      <w:r>
        <w:rPr>
          <w:rStyle w:val="FootnoteAnchor"/>
          <w:rtl w:val="true"/>
        </w:rPr>
        <w:footnoteReference w:id="2074"/>
      </w:r>
      <w:r>
        <w:rPr>
          <w:rFonts w:ascii="Amiri" w:hAnsi="Amiri" w:eastAsia="Amiri" w:cs="Amiri"/>
          <w:color w:val="111111"/>
          <w:sz w:val="28"/>
          <w:sz w:val="28"/>
          <w:szCs w:val="28"/>
          <w:rtl w:val="true"/>
          <w:lang w:bidi="ar-SA"/>
        </w:rPr>
        <w:t>، نا إسحاق بن إبراهيم، أنا عبد الرزّاق عن معمر عن هشام بن عروة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قدم عمر الشام متلقاء</w:t>
      </w:r>
      <w:r>
        <w:rPr>
          <w:rStyle w:val="FootnoteAnchor"/>
          <w:rtl w:val="true"/>
        </w:rPr>
        <w:footnoteReference w:id="2075"/>
      </w:r>
      <w:r>
        <w:rPr>
          <w:rFonts w:ascii="Amiri" w:hAnsi="Amiri" w:eastAsia="Amiri" w:cs="Amiri"/>
          <w:color w:val="111111"/>
          <w:sz w:val="28"/>
          <w:sz w:val="28"/>
          <w:szCs w:val="28"/>
          <w:rtl w:val="true"/>
          <w:lang w:bidi="ar-SA"/>
        </w:rPr>
        <w:t>عظماء أهل الأرض و أمراء الأجناد،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الآن، فجاء على ناقة مخطومة بحبل، فسلّم عليه و ساءله،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حتى أتى منزله، فنزل عليه فلم ير</w:t>
      </w:r>
      <w:r>
        <w:rPr>
          <w:rStyle w:val="FootnoteAnchor"/>
          <w:rtl w:val="true"/>
        </w:rPr>
        <w:footnoteReference w:id="2076"/>
      </w:r>
      <w:r>
        <w:rPr>
          <w:rFonts w:ascii="Amiri" w:hAnsi="Amiri" w:eastAsia="Amiri" w:cs="Amiri"/>
          <w:color w:val="111111"/>
          <w:sz w:val="28"/>
          <w:sz w:val="28"/>
          <w:szCs w:val="28"/>
          <w:rtl w:val="true"/>
          <w:lang w:bidi="ar-SA"/>
        </w:rPr>
        <w:t>في بيته إلاّ سيفه و ترسه و رحله،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اتخذت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سيبلغنا 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بكر بن سيف، نا السّري بن يحيى، نا شعيب بن إبراهيم، نا سيف بن عمر، عن أبي عثمان و أبي حارثة</w:t>
      </w:r>
      <w:r>
        <w:rPr>
          <w:rStyle w:val="FootnoteAnchor"/>
          <w:rtl w:val="true"/>
        </w:rPr>
        <w:footnoteReference w:id="2077"/>
      </w:r>
      <w:r>
        <w:rPr>
          <w:rFonts w:ascii="Amiri" w:hAnsi="Amiri" w:eastAsia="Amiri" w:cs="Amiri"/>
          <w:color w:val="111111"/>
          <w:sz w:val="28"/>
          <w:sz w:val="28"/>
          <w:szCs w:val="28"/>
          <w:rtl w:val="true"/>
          <w:lang w:bidi="ar-SA"/>
        </w:rPr>
        <w:t xml:space="preserve">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النعمان النصري </w:t>
      </w:r>
      <w:r>
        <w:rPr>
          <w:rStyle w:val="FootnoteAnchor"/>
          <w:rtl w:val="true"/>
        </w:rPr>
        <w:footnoteReference w:id="2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 عمر أن أبا عبيدة يسبغ على عياله، و قد ظهرت شارته فنقصه من عطاياه التي كان يجري عليه، ثم 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شحب لونه، و تغيرت ثيابه، و ساءت حاله، فقال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يرحم اللّه أبا عبيدة ما أعفّ و أصبر، هل يؤخذن على رجل أسبغنا عليه فأسبغ على عياله، </w:t>
      </w:r>
    </w:p>
    <w:p>
      <w:pPr>
        <w:pStyle w:val="BookText"/>
        <w:rPr/>
      </w:pPr>
      <w:r>
        <w:rPr>
          <w:rFonts w:ascii="Amiri" w:hAnsi="Amiri" w:eastAsia="Amiri" w:cs="Amiri"/>
          <w:color w:val="111111"/>
          <w:sz w:val="28"/>
          <w:sz w:val="28"/>
          <w:szCs w:val="28"/>
          <w:rtl w:val="true"/>
          <w:lang w:bidi="ar-SA"/>
        </w:rPr>
        <w:t>و أمسكنا عنه فصبر و احتسب، فردّ عليه ما كان حبس و أجراه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سعيد محمد بن علي بن محمد الخشاب، أنا عبد اللّه بن يوسف بن بامويه، أنا أبو سعيد بن الأعرابي، نا أبو داود، نا أحمد بن عمرو بن السّرح، نا ابن وهب،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حين قدم الشام قال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عندي‌؟ ما تريد إلاّ أن تعصر عينيك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منزله فلم ير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متاعك‌؟ لا أرى إلاّ لبدا و صحفة و شنا</w:t>
      </w:r>
      <w:r>
        <w:rPr>
          <w:rStyle w:val="FootnoteAnchor"/>
          <w:rtl w:val="true"/>
        </w:rPr>
        <w:footnoteReference w:id="2079"/>
      </w:r>
      <w:r>
        <w:rPr>
          <w:rFonts w:ascii="Amiri" w:hAnsi="Amiri" w:eastAsia="Amiri" w:cs="Amiri"/>
          <w:color w:val="111111"/>
          <w:sz w:val="28"/>
          <w:sz w:val="28"/>
          <w:szCs w:val="28"/>
          <w:rtl w:val="true"/>
          <w:lang w:bidi="ar-SA"/>
        </w:rPr>
        <w:t>و أنت أمير، أ عندك طعام‌؟ فقام أبو عبيدة إلى جونة فأخذ منه</w:t>
      </w:r>
      <w:r>
        <w:rPr>
          <w:rStyle w:val="FootnoteAnchor"/>
          <w:rtl w:val="true"/>
        </w:rPr>
        <w:footnoteReference w:id="2080"/>
      </w:r>
      <w:r>
        <w:rPr>
          <w:rFonts w:ascii="Amiri" w:hAnsi="Amiri" w:eastAsia="Amiri" w:cs="Amiri"/>
          <w:color w:val="111111"/>
          <w:sz w:val="28"/>
          <w:sz w:val="28"/>
          <w:szCs w:val="28"/>
          <w:rtl w:val="true"/>
          <w:lang w:bidi="ar-SA"/>
        </w:rPr>
        <w:t>كسيرات، فبكى عمر،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 أنك ستعصر عينيك عليّ يا أمير المؤمنين، يكفيك ما بلّغك المفيل،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غيّرتنا الدنيا كلّنا غيرك يا 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2081"/>
      </w:r>
      <w:r>
        <w:rPr>
          <w:rFonts w:ascii="Amiri" w:hAnsi="Amiri" w:eastAsia="Amiri" w:cs="Amiri"/>
          <w:color w:val="111111"/>
          <w:sz w:val="28"/>
          <w:sz w:val="28"/>
          <w:szCs w:val="28"/>
          <w:rtl w:val="true"/>
          <w:lang w:bidi="ar-SA"/>
        </w:rPr>
        <w:t>، 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على مالك بن أنس أن عمر بن الخطاب أرسل إلى أبي عبيدة بأربعة آلاف درهم أو أربع</w:t>
      </w:r>
      <w:r>
        <w:rPr>
          <w:rStyle w:val="FootnoteAnchor"/>
          <w:rtl w:val="true"/>
        </w:rPr>
        <w:footnoteReference w:id="2082"/>
      </w:r>
      <w:r>
        <w:rPr>
          <w:rFonts w:ascii="Amiri" w:hAnsi="Amiri" w:eastAsia="Amiri" w:cs="Amiri"/>
          <w:color w:val="111111"/>
          <w:sz w:val="28"/>
          <w:sz w:val="28"/>
          <w:szCs w:val="28"/>
          <w:rtl w:val="true"/>
          <w:lang w:bidi="ar-SA"/>
        </w:rPr>
        <w:t>مائة دينار،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معاذ بمثلها، و قال للرسول مثل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معاذ إلاّ شيئا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إليه، فلما أخبر الرسول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الإسلام من يصنع هذا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نا أبو اليمان، عن جرير، عن أبي الحسن عمران بن نمران أن أبا عبيدة بن الجرّاح كان يسير في العسكر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مبيّض لثيابه مدنّس لدينه، ألا ربّ مكرم لنفسه و هو لها غدا مهين، بادروا السّيّئات القديمات </w:t>
      </w:r>
    </w:p>
    <w:p>
      <w:pPr>
        <w:pStyle w:val="BookText"/>
        <w:rPr/>
      </w:pPr>
      <w:r>
        <w:rPr>
          <w:rFonts w:ascii="Amiri" w:hAnsi="Amiri" w:eastAsia="Amiri" w:cs="Amiri"/>
          <w:color w:val="111111"/>
          <w:sz w:val="28"/>
          <w:sz w:val="28"/>
          <w:szCs w:val="28"/>
          <w:rtl w:val="true"/>
          <w:lang w:bidi="ar-SA"/>
        </w:rPr>
        <w:t>بالحسنات الحديثات، فلو أنّ أحدكم عمل من السيئات ما بينه و بين السماء ثم عمل حسنة لعلت فوق سيئاته حتى تقهرهن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محمد بن مرزوق بن عبد الرزاق، أنا أبو عمرو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نا أحمد بن محمد بن عمر اللنباني</w:t>
      </w:r>
      <w:r>
        <w:rPr>
          <w:rStyle w:val="FootnoteAnchor"/>
          <w:rtl w:val="true"/>
        </w:rPr>
        <w:footnoteReference w:id="2083"/>
      </w:r>
      <w:r>
        <w:rPr>
          <w:rFonts w:ascii="Amiri" w:hAnsi="Amiri" w:eastAsia="Amiri" w:cs="Amiri"/>
          <w:color w:val="111111"/>
          <w:sz w:val="28"/>
          <w:sz w:val="28"/>
          <w:szCs w:val="28"/>
          <w:rtl w:val="true"/>
          <w:lang w:bidi="ar-SA"/>
        </w:rPr>
        <w:t>، نا ابن أبي الدنيا، نا سعدوية، عن سليمان بن المغيرة،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عبيدة أميرا على الشام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أيها الناس</w:t>
      </w:r>
      <w:r>
        <w:rPr>
          <w:rStyle w:val="FootnoteAnchor"/>
          <w:rtl w:val="true"/>
        </w:rPr>
        <w:footnoteReference w:id="2084"/>
      </w:r>
      <w:r>
        <w:rPr>
          <w:rFonts w:ascii="Amiri" w:hAnsi="Amiri" w:eastAsia="Amiri" w:cs="Amiri"/>
          <w:color w:val="111111"/>
          <w:sz w:val="28"/>
          <w:sz w:val="28"/>
          <w:szCs w:val="28"/>
          <w:rtl w:val="true"/>
          <w:lang w:bidi="ar-SA"/>
        </w:rPr>
        <w:t>إني امرؤ من قريش، و اللّه ما منكم أحمر و لا أسود يفضلني بتقى إلاّ وددت أنّي في مسلاخه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أنا محمد بن سعد</w:t>
      </w:r>
      <w:r>
        <w:rPr>
          <w:rStyle w:val="FootnoteAnchor"/>
          <w:rtl w:val="true"/>
        </w:rPr>
        <w:footnoteReference w:id="2085"/>
      </w:r>
      <w:r>
        <w:rPr>
          <w:rFonts w:ascii="Amiri" w:hAnsi="Amiri" w:eastAsia="Amiri" w:cs="Amiri"/>
          <w:color w:val="111111"/>
          <w:sz w:val="28"/>
          <w:sz w:val="28"/>
          <w:szCs w:val="28"/>
          <w:rtl w:val="true"/>
          <w:lang w:bidi="ar-SA"/>
        </w:rPr>
        <w:t>، أنا عمرو بن عاصم الكلابي، نا سليمان بن المغيرة،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امرؤ من قريش، و ما منكم من أحد أحمر و لا أسود يفضلني بتقوى إلاّ وددت أنّي في مسلاخه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 أنا عبد اللّه بن المبارك، أنا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كبش يذبحني أهلي فيأكلون لحمي و يحسون مرقي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رمادا تسفيني الريح في يوم عاصف حثيث</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w:t>
      </w:r>
      <w:r>
        <w:rPr>
          <w:rStyle w:val="FootnoteAnchor"/>
          <w:rtl w:val="true"/>
        </w:rPr>
        <w:footnoteReference w:id="2086"/>
      </w:r>
      <w:r>
        <w:rPr>
          <w:rFonts w:ascii="Amiri" w:hAnsi="Amiri" w:eastAsia="Amiri" w:cs="Amiri"/>
          <w:color w:val="111111"/>
          <w:sz w:val="28"/>
          <w:sz w:val="28"/>
          <w:szCs w:val="28"/>
          <w:rtl w:val="true"/>
          <w:lang w:bidi="ar-SA"/>
        </w:rPr>
        <w:t>الحافظ، أنا أبو عبد اللّه الصّغاني، نا إسحاق بن إبراهيم، أنا عبد الرزاق، أنا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كبشا فيذبحني أهلي فيأكلون لحمي و يحسون مرقي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رماد على أكمة تسفيني الرياح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الفقيه، أنا أبو بكر محمد بن الحسين القطان، نا أبو الأزهر، نا يونس بن محمد، نا فليح، عن ضمرة بن سعيد، عن قيس بن أبي حذيفة، عن خوّات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حجّاجا مع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في ركب فيهم أبو عبيدة بن الجرّاح، و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غننا يا خوّات فغنّاهم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غننا من شعر ضرار،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أبا عبد اللّه</w:t>
      </w:r>
      <w:r>
        <w:rPr>
          <w:rStyle w:val="FootnoteAnchor"/>
          <w:rtl w:val="true"/>
        </w:rPr>
        <w:footnoteReference w:id="2087"/>
      </w:r>
      <w:r>
        <w:rPr>
          <w:rFonts w:ascii="Amiri" w:hAnsi="Amiri" w:eastAsia="Amiri" w:cs="Amiri"/>
          <w:color w:val="111111"/>
          <w:sz w:val="28"/>
          <w:sz w:val="28"/>
          <w:szCs w:val="28"/>
          <w:rtl w:val="true"/>
          <w:lang w:bidi="ar-SA"/>
        </w:rPr>
        <w:t xml:space="preserve">يتغنى من بنيّات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w:t>
      </w:r>
      <w:r>
        <w:rPr>
          <w:rStyle w:val="FootnoteAnchor"/>
          <w:rtl w:val="true"/>
        </w:rPr>
        <w:footnoteReference w:id="2088"/>
      </w:r>
      <w:r>
        <w:rPr>
          <w:rFonts w:ascii="Amiri" w:hAnsi="Amiri" w:eastAsia="Amiri" w:cs="Amiri"/>
          <w:color w:val="111111"/>
          <w:sz w:val="28"/>
          <w:sz w:val="28"/>
          <w:szCs w:val="28"/>
          <w:rtl w:val="true"/>
          <w:lang w:bidi="ar-SA"/>
        </w:rPr>
        <w:t>أغنّيهم حتى إذا كان السحر،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لسانك يا خوّات فقد أسحرنا،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رجل أرجو أن لا يكون شرا</w:t>
      </w:r>
      <w:r>
        <w:rPr>
          <w:rStyle w:val="FootnoteAnchor"/>
          <w:rtl w:val="true"/>
        </w:rPr>
        <w:footnoteReference w:id="2089"/>
      </w:r>
      <w:r>
        <w:rPr>
          <w:rFonts w:ascii="IRNazanin" w:hAnsi="IRNazanin" w:eastAsia="IRNazanin"/>
          <w:color w:val="111111"/>
          <w:sz w:val="28"/>
          <w:sz w:val="28"/>
          <w:szCs w:val="28"/>
          <w:rtl w:val="true"/>
          <w:lang w:bidi="fa-IR"/>
        </w:rPr>
        <w:t>من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فتنحيت و أبو عبيدة، فما زلنا كذلك حتى صلّينا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أحمد بن أبي منصور الخليلي، أنا علي بن أحمد بن محمد، أنا الهيثم بن كليب، أنا ابن المنادي، أنا وهب، نا شعبة، عن قيس بن مسلم، عن طارق بن شهاب،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أبي موسى فقال لنا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يضرّكم أن تخفوا عني فإن هذا الداء قد أصاب في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أن يعبره فليفعل و احذروا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قائل إن هو جلس فعوفي الخارج، لو كنت خرجت فعوفيت كما عوفي فلان، و لا يقولنّ الخارج إن هو عوفي و أصيب الذي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جلست أصبت كما أصيب فلان، و إنّي سأحدثكم بما ينبغي للناس من خروج هذا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كتب إلى أبي عبيدة حيث سمع بالطاعون الذي أخذ الناس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بدت لي حاجة إليك، فلا غنى بي</w:t>
      </w:r>
      <w:r>
        <w:rPr>
          <w:rStyle w:val="FootnoteAnchor"/>
          <w:rtl w:val="true"/>
        </w:rPr>
        <w:footnoteReference w:id="2090"/>
      </w:r>
      <w:r>
        <w:rPr>
          <w:rFonts w:ascii="Amiri" w:hAnsi="Amiri" w:eastAsia="Amiri" w:cs="Amiri"/>
          <w:color w:val="111111"/>
          <w:sz w:val="28"/>
          <w:sz w:val="28"/>
          <w:szCs w:val="28"/>
          <w:rtl w:val="true"/>
          <w:lang w:bidi="ar-SA"/>
        </w:rPr>
        <w:t xml:space="preserve">عنك فيها، فإن أتاك كتابي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أعزم عليك أن تصبح حتى تركب </w:t>
      </w:r>
    </w:p>
    <w:p>
      <w:pPr>
        <w:pStyle w:val="BookText"/>
        <w:rPr/>
      </w:pPr>
      <w:r>
        <w:rPr>
          <w:rFonts w:ascii="Amiri" w:hAnsi="Amiri" w:eastAsia="Amiri" w:cs="Amiri"/>
          <w:color w:val="111111"/>
          <w:sz w:val="28"/>
          <w:sz w:val="28"/>
          <w:szCs w:val="28"/>
          <w:rtl w:val="true"/>
          <w:lang w:bidi="ar-SA"/>
        </w:rPr>
        <w:t>إليّ، و إن أتاك نهارا</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فإني أعزم عليك أن تمسي حتى تركب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حاجة أمير المؤمنين التي عرضت و أنه يريد أن يستبقي من ليس بباق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في جند من المسلمين لن أرغب بنفسي عنهم، و إنّي قد علمت حاجتك التي عرضت لك، و أنك تستبقي من ليس بباق، فإذا أتاك كتابي هذا فحللني من عزمتك و ائذن لي في الجلوس، فلما قرأ عمر كتابه فاضت عيناه و بكا، فقال له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كأن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أرضك، إن الجابية أرض نزهة</w:t>
      </w:r>
      <w:r>
        <w:rPr>
          <w:rStyle w:val="FootnoteAnchor"/>
          <w:rtl w:val="true"/>
        </w:rPr>
        <w:footnoteReference w:id="2092"/>
      </w:r>
      <w:r>
        <w:rPr>
          <w:rFonts w:ascii="Amiri" w:hAnsi="Amiri" w:eastAsia="Amiri" w:cs="Amiri"/>
          <w:color w:val="111111"/>
          <w:sz w:val="28"/>
          <w:sz w:val="28"/>
          <w:szCs w:val="28"/>
          <w:rtl w:val="true"/>
          <w:lang w:bidi="ar-SA"/>
        </w:rPr>
        <w:t>فاظهر بالمهاجرين إليها، قال أبو عبيدة حين قرأ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فنسمع فيه أمر أمير المؤمنين و نطيعه،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أبوّئ الناس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فطعنت امرأتي فجئت إلى أبي عبيدة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أهلي بعض الغرض شغلني عن الوجه الذي بعثتني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المرأة أصيبت،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فانطلق هو يبوّئ الناس منازلهم، و أمرني أن أرحّلهم على أثره، فطعن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أرسله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في قدمي و خزة فلا أدري لعل هذا الذي أصابني قد أصابني، فانطلق أبو عبيدة</w:t>
      </w:r>
      <w:r>
        <w:rPr>
          <w:rFonts w:eastAsia="Amiri" w:cs="Amiri" w:ascii="Amiri" w:hAnsi="Amiri"/>
          <w:color w:val="111111"/>
          <w:sz w:val="28"/>
          <w:szCs w:val="28"/>
          <w:rtl w:val="true"/>
          <w:lang w:bidi="ar-SA"/>
        </w:rPr>
        <w:t>]</w:t>
      </w:r>
      <w:r>
        <w:rPr>
          <w:rStyle w:val="FootnoteAnchor"/>
          <w:rtl w:val="true"/>
        </w:rPr>
        <w:footnoteReference w:id="2093"/>
      </w:r>
      <w:r>
        <w:rPr>
          <w:rFonts w:ascii="Amiri" w:hAnsi="Amiri" w:eastAsia="Amiri" w:cs="Amiri"/>
          <w:color w:val="111111"/>
          <w:sz w:val="28"/>
          <w:sz w:val="28"/>
          <w:szCs w:val="28"/>
          <w:rtl w:val="true"/>
          <w:lang w:bidi="ar-SA"/>
        </w:rPr>
        <w:t xml:space="preserve">فبوأ الناس منازلهم و ارتحل الناس على أثره و كان انكشاف الطاعون، و توفي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آخر السادس بعد الثلاثمائة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إسماعيل بن أبي صالح، أنا محمد بن أحمد بن أبي جعفر الطّبسي، أنا أحمد بن محمد بن إبراهيم الصّدفي، أنا الحسن بن محمّد بن حليم، أنا أبو الموجّه محمد بن عمرو بن الموجّه، أنا عبدان، أخبرني أبي عن شعبة عن قيس بن مسلم، عن طارق بن شهاب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كتاب إلى أبي عبيدة في الطاعون الذي وقع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عرضت لي حاجة و لا غنى بي عنك فيها، فإذا أتاك كتابي هذا فإني أعزم عليك إن أتاك ليلا أن لا تصبح حتى تركب</w:t>
      </w:r>
      <w:r>
        <w:rPr>
          <w:rStyle w:val="FootnoteAnchor"/>
          <w:rtl w:val="true"/>
        </w:rPr>
        <w:footnoteReference w:id="2095"/>
      </w:r>
      <w:r>
        <w:rPr>
          <w:rFonts w:ascii="Amiri" w:hAnsi="Amiri" w:eastAsia="Amiri" w:cs="Amiri"/>
          <w:color w:val="111111"/>
          <w:sz w:val="28"/>
          <w:sz w:val="28"/>
          <w:szCs w:val="28"/>
          <w:rtl w:val="true"/>
          <w:lang w:bidi="ar-SA"/>
        </w:rPr>
        <w:t>، و إذا أتاك نهارا أن لا تمسي حتى تركب إليّ،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عرفت حاجة أمير المؤمنين إنه يريد أن يستبقي من ليس بباق،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حاجتك التي عرضت لك، فحلّلني من عزمتك يا أمير المؤمنين فإنّي في جند من أجناد المسلمين لا أرغب بنفسي عنهم، فلما قرأ عمر الكتاب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كأن قد 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الأردن أرض عمقة، و إن الجابية أرض نزهة فاظهر بالمسلمين إلى الجابية، فلما قرأ أبو عبيدة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يسمع فيه أمر أمير المؤمنين و نطيعه، فأمرني أن أركب و أبوّئ الناس منازلهم،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لعل المرأة قد طعنت‌؟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فذهب ليركب فوجد و خزة، فطعن، فتوفي أبو عبيدة، و انكشف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أبا عبيدة كان في سنة و ثلاثين ألفا من الجند فلم يبق إلاّ ستة آلاف رجل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يحيى بن إبراهيم بن محمد بن يحيى، نا أبو العبّاس الأصم، نا بحر بن نصر، نا ابن وهب، حدثني ابن لهيعة، عن محمد بن عبد الرحمن، عن عروة بن الزبير أن وجع عمواس كان معافى منه أبو عبيدة بن الجرّاح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نصيبك في آل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بأبي عبيدة في خنصره بثرة، فجعل ينظر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يبارك اللّه فيها، فإنه إذا بارك في القليل كان كثيرا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أنا عد الحميد بن بهرام، عن شهر بن حوشب، حدثني عبد الرحمن بن غنم، عن حديث الحارث بن عميرة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معاذ بن جبل بيد الحارث بن عميرة فأرسله إلى أبي عبيدة بن الجرّاح</w:t>
      </w:r>
      <w:r>
        <w:rPr>
          <w:rStyle w:val="FootnoteAnchor"/>
          <w:rtl w:val="true"/>
        </w:rPr>
        <w:footnoteReference w:id="2096"/>
      </w:r>
      <w:r>
        <w:rPr>
          <w:rFonts w:ascii="Amiri" w:hAnsi="Amiri" w:eastAsia="Amiri" w:cs="Amiri"/>
          <w:color w:val="111111"/>
          <w:sz w:val="28"/>
          <w:sz w:val="28"/>
          <w:szCs w:val="28"/>
          <w:rtl w:val="true"/>
          <w:lang w:bidi="ar-SA"/>
        </w:rPr>
        <w:t>، يسأله كيف هو و قد طعنا فأراه أبو عبيدة طعنة خرجت في كفه، فتكاثر شأنها في نفس الحارث، و فرق منها حين رآها، فأقسم أبو عبيدة باللّه ما يحب أن له مكانها حمر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العقب، أخبرني أحمد بن إبراهيم، نا محمّد بن عائذ</w:t>
      </w:r>
      <w:r>
        <w:rPr>
          <w:rStyle w:val="FootnoteAnchor"/>
          <w:rtl w:val="true"/>
        </w:rPr>
        <w:footnoteReference w:id="20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اللّه بن أبي مريم، عن صالح بن أبي المخارق،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أبو عبيدة بن الجرّاح من الجابية إلى بيت المقدس للصّلاة و استخلف على الناس معاذ بن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 عائذ</w:t>
      </w:r>
      <w:r>
        <w:rPr>
          <w:rStyle w:val="FootnoteAnchor"/>
          <w:rtl w:val="true"/>
        </w:rPr>
        <w:footnoteReference w:id="2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سمع عروة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أبو عبيدة بن الجرّاح يريد الصّلاة ببيت المقدس، فأدركه أجله بفحل، فتوفي بها و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أقرئوا أمير المؤمنين السلام، و أعملوه أنه لم يبق من أمانتي شيء إلاّ و قد قمت به و أدّيته إليه إلاّ ابنة خارجة، نكحت في يوم بقي من عدّتها لم أكن قضيت فيها بحكومة، و قد كان بعث إليّ بمائة دينار فردّوها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قومك حاجة و سكنة</w:t>
      </w:r>
      <w:r>
        <w:rPr>
          <w:rStyle w:val="FootnoteAnchor"/>
          <w:rtl w:val="true"/>
        </w:rPr>
        <w:footnoteReference w:id="209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ردّوها إليه و ادفنوني من غربي نهر الأردن إلى الأرض المقدسة،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حيث قضيت، فإنّي أتخوّف أن تكون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العبّاس بن الوليد بن صبح، نا أبو مسهر، حدثني يحيى بن حمزة، حدثني عروة بن رويم، أن أبا عبيدة بن الجرّاح هلك بفحل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خلف النهر،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حيث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نا أحمد بن مروان، نا أبو العباس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مخنف لوط بن يحيى، حدثني عبد الملك بن مساحق، عن سعيد بن أبي سعيد المقبري،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طعن أبو عبيدة بن الجرّاح بالأردن و بها قبره، دعا من حضره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موصيكم بوصية إن قبلتموها لن تزالوا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و صوموا شهر رمضان، و تصدقوا، و حجّوا و اعتمروا، و تواصوا و انصحوا لأمرائكم و لا </w:t>
      </w:r>
    </w:p>
    <w:p>
      <w:pPr>
        <w:pStyle w:val="BookText"/>
        <w:rPr/>
      </w:pPr>
      <w:r>
        <w:rPr>
          <w:rFonts w:ascii="Amiri" w:hAnsi="Amiri" w:eastAsia="Amiri" w:cs="Amiri"/>
          <w:color w:val="111111"/>
          <w:sz w:val="28"/>
          <w:sz w:val="28"/>
          <w:szCs w:val="28"/>
          <w:rtl w:val="true"/>
          <w:lang w:bidi="ar-SA"/>
        </w:rPr>
        <w:t>تغشوهم، و لا تلهكم الدّنيا، فإن امرأ لو عمّر ألف حول ما كان له بدّ من أن يصير إلى مصرعي هذا الذي ترون، إن اللّه كتب الموت على بني آدم فهم ميّتون و أكيسهم أطوعهم لربه و أعلمهم ليوم معاده، و السلام عليكم و رحمة اللّه، يا معاذ بن جبل، صلّ</w:t>
      </w:r>
      <w:r>
        <w:rPr>
          <w:rStyle w:val="FootnoteAnchor"/>
          <w:rtl w:val="true"/>
        </w:rPr>
        <w:footnoteReference w:id="2100"/>
      </w:r>
      <w:r>
        <w:rPr>
          <w:rFonts w:ascii="Amiri" w:hAnsi="Amiri" w:eastAsia="Amiri" w:cs="Amiri"/>
          <w:color w:val="111111"/>
          <w:sz w:val="28"/>
          <w:sz w:val="28"/>
          <w:szCs w:val="28"/>
          <w:rtl w:val="true"/>
          <w:lang w:bidi="ar-SA"/>
        </w:rPr>
        <w:t>بالناس، و مات فقام معاذ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توبوا إلى اللّه من ذنوبكم توبة نصوحا، فإنّ عبدا لا يلقى اللّه تائبا من ذنبه إلاّ كان حقا على اللّه أن يغفر له، من كان عليه دين فليقضه، فإنّ العبد يرتهن بدينه، و من أصبح منكم مهاجرا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فليلقه</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فليصالحه، و لا ينبغي لمسلم أن يهجر أخاه أكثر من ثلاث، و الذنب العظيم، إنكم أيها المسلمون قد فجعتم برجل ما أزعم أني رأيت عبدا أبرّ صدرا و لا أبعد من الغائلة، و لا أشدّ حبا للعامة و لا أنصح للعامة منه، فترحمّوا عليه رحمه اللّه، و احضروا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الخطّاب في كتابه، أنا علي بن عبيد اللّه الهمداني، أنا محمد بن الحسين اليمني، أنا جعفر بن أحمد الحميري، نا الحسن</w:t>
      </w:r>
      <w:r>
        <w:rPr>
          <w:rStyle w:val="FootnoteAnchor"/>
          <w:rtl w:val="true"/>
        </w:rPr>
        <w:footnoteReference w:id="2102"/>
      </w:r>
      <w:r>
        <w:rPr>
          <w:rFonts w:ascii="Amiri" w:hAnsi="Amiri" w:eastAsia="Amiri" w:cs="Amiri"/>
          <w:color w:val="111111"/>
          <w:sz w:val="28"/>
          <w:sz w:val="28"/>
          <w:szCs w:val="28"/>
          <w:rtl w:val="true"/>
          <w:lang w:bidi="ar-SA"/>
        </w:rPr>
        <w:t>بن نصر بن المعارك،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عبيدة بن الجرّاح في زمن عمر و هو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w:t>
      </w:r>
      <w:r>
        <w:rPr>
          <w:rStyle w:val="FootnoteAnchor"/>
          <w:rtl w:val="true"/>
        </w:rPr>
        <w:footnoteReference w:id="2103"/>
      </w:r>
      <w:r>
        <w:rPr>
          <w:rFonts w:ascii="IRNazanin" w:hAnsi="IRNazanin" w:eastAsia="IRNazanin"/>
          <w:color w:val="111111"/>
          <w:sz w:val="28"/>
          <w:sz w:val="28"/>
          <w:szCs w:val="28"/>
          <w:rtl w:val="true"/>
          <w:lang w:bidi="fa-IR"/>
        </w:rPr>
        <w:t>، أنا</w:t>
      </w:r>
      <w:r>
        <w:rPr>
          <w:rStyle w:val="FootnoteAnchor"/>
          <w:rtl w:val="true"/>
        </w:rPr>
        <w:footnoteReference w:id="2104"/>
      </w:r>
      <w:r>
        <w:rPr>
          <w:rFonts w:ascii="Amiri" w:hAnsi="Amiri" w:eastAsia="Amiri" w:cs="Amiri"/>
          <w:color w:val="111111"/>
          <w:sz w:val="28"/>
          <w:sz w:val="28"/>
          <w:szCs w:val="28"/>
          <w:rtl w:val="true"/>
          <w:lang w:bidi="ar-SA"/>
        </w:rPr>
        <w:t>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 أبو عبيدة بن الجرّاح مات في طاعون عمواس</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عبيدة بن الجرّاح في طاعون عمواس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محمّد الكتّاني</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نا أبو محمد بن أبي نصر، أنا أبو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تمام بن محمد، أنا أبو عبد اللّه الكندي،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زرعة</w:t>
      </w:r>
      <w:r>
        <w:rPr>
          <w:rStyle w:val="FootnoteAnchor"/>
          <w:rtl w:val="true"/>
        </w:rPr>
        <w:footnoteReference w:id="2106"/>
      </w:r>
      <w:r>
        <w:rPr>
          <w:rFonts w:ascii="Amiri" w:hAnsi="Amiri" w:eastAsia="Amiri" w:cs="Amiri"/>
          <w:color w:val="111111"/>
          <w:sz w:val="28"/>
          <w:sz w:val="28"/>
          <w:szCs w:val="28"/>
          <w:rtl w:val="true"/>
          <w:lang w:bidi="ar-SA"/>
        </w:rPr>
        <w:t>، حدثني محمد بن عائذ،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عبيدة سنة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w:t>
      </w:r>
      <w:r>
        <w:rPr>
          <w:rStyle w:val="FootnoteAnchor"/>
          <w:rtl w:val="true"/>
        </w:rPr>
        <w:footnoteReference w:id="2107"/>
      </w:r>
      <w:r>
        <w:rPr>
          <w:rFonts w:ascii="Amiri" w:hAnsi="Amiri" w:eastAsia="Amiri" w:cs="Amiri"/>
          <w:color w:val="111111"/>
          <w:sz w:val="28"/>
          <w:sz w:val="28"/>
          <w:szCs w:val="28"/>
          <w:rtl w:val="true"/>
          <w:lang w:bidi="ar-SA"/>
        </w:rPr>
        <w:t>، أنا محمد بن عمر، نا أبو بكر بن عبد اللّه بن أبي سبرة، عن رجال من قوم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 بن الجرّاح شهد بدرا و هو ابن إحدى و أربعين سنة، و مات في طاعون عمواس</w:t>
      </w:r>
      <w:r>
        <w:rPr>
          <w:rStyle w:val="FootnoteAnchor"/>
          <w:rtl w:val="true"/>
        </w:rPr>
        <w:footnoteReference w:id="2108"/>
      </w:r>
      <w:r>
        <w:rPr>
          <w:rFonts w:ascii="Amiri" w:hAnsi="Amiri" w:eastAsia="Amiri" w:cs="Amiri"/>
          <w:color w:val="111111"/>
          <w:sz w:val="28"/>
          <w:sz w:val="28"/>
          <w:szCs w:val="28"/>
          <w:rtl w:val="true"/>
          <w:lang w:bidi="ar-SA"/>
        </w:rPr>
        <w:t>سنة ثمان عشرة في خلافة عمر بن الخطاب، و أبو عبيدة يوم مات ابن ثمان و خمسين سنة، و كان يصبغ رأسه و لحيته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أبو عبيدة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يوسف، أنا أحمد بن محمد بن عمر، أنا أبو بكر بن أبي الدنيا</w:t>
      </w:r>
      <w:r>
        <w:rPr>
          <w:rStyle w:val="FootnoteAnchor"/>
          <w:rtl w:val="true"/>
        </w:rPr>
        <w:footnoteReference w:id="2109"/>
      </w:r>
      <w:r>
        <w:rPr>
          <w:rFonts w:ascii="Amiri" w:hAnsi="Amiri" w:eastAsia="Amiri" w:cs="Amiri"/>
          <w:color w:val="111111"/>
          <w:sz w:val="28"/>
          <w:sz w:val="28"/>
          <w:szCs w:val="28"/>
          <w:rtl w:val="true"/>
          <w:lang w:bidi="ar-SA"/>
        </w:rPr>
        <w:t>،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اسمه عامر بن عبد اللّه بن الجرّاح بن هلال بن أهيب بن ضبّة بن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أنا ابن أبي سبرة، عن رجال من قوم أبي عبيدة أن أبا عبيدة بن الجرّاح شهد بدرا و هو ابن إحدى و أربعين سنة، و مات في طاعون عمواس سنة ثمان عشرة، و هو يومئذ ابن ثمان و خمسين سنة، و كان يصبغ رأسه بالحنّاء و الكتم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نا محمد بن جعفر، نا عبيد اللّه بن سعد، نا يعقوب بن إبراهيم، عن </w:t>
      </w:r>
    </w:p>
    <w:p>
      <w:pPr>
        <w:pStyle w:val="BookText"/>
        <w:rPr/>
      </w:pPr>
      <w:r>
        <w:rPr>
          <w:rFonts w:ascii="Amiri" w:hAnsi="Amiri" w:eastAsia="Amiri" w:cs="Amiri"/>
          <w:color w:val="111111"/>
          <w:sz w:val="28"/>
          <w:sz w:val="28"/>
          <w:szCs w:val="28"/>
          <w:rtl w:val="true"/>
          <w:lang w:bidi="ar-SA"/>
        </w:rPr>
        <w:t>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توفي فيها أبو عبيدة، و اسمه عامر بن الجرّاح،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نا الحسن بن علي القطان، نا إسماعيل بن عيسى العطار، أنا إسحاق بن بشر، حدّثني أبو معشر أن معاذ بن جبل حين حضره الموت استخلف عمرو بن العاص على الناس و كان مهلك أبي عبيدة و مهلك معاذ في طاعون عمواس، و ذلك في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أحمد، أنا مكي بن محمد، أنا أبو سليمان بن زبر</w:t>
      </w:r>
      <w:r>
        <w:rPr>
          <w:rStyle w:val="FootnoteAnchor"/>
          <w:rtl w:val="true"/>
        </w:rPr>
        <w:footnoteReference w:id="2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اسمه عامر بن عبد اللّه بن الجرّاح بن هلال بن وهيب بن ضبّة بن الحارث بن فهر، مات في طاعون عمواس سنة ثماني عشرة، و هو يومئذ ابن ثمان و خمسين سنة، و كان يصبغ رأسه و لحيته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أباه أخبره عن إبراهيم بن عبد اللّه البغدادي، عن محمد بن سعد، عن الواقدي و مصعب بن إسماعيل المصعبي، عن محمد بن أحمد بن ماهان، عن عمرو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w:t>
      </w:r>
      <w:r>
        <w:rPr>
          <w:rStyle w:val="FootnoteAnchor"/>
          <w:rtl w:val="true"/>
        </w:rPr>
        <w:footnoteReference w:id="2112"/>
      </w:r>
      <w:r>
        <w:rPr>
          <w:rFonts w:ascii="Amiri" w:hAnsi="Amiri" w:eastAsia="Amiri" w:cs="Amiri"/>
          <w:color w:val="111111"/>
          <w:sz w:val="28"/>
          <w:sz w:val="28"/>
          <w:szCs w:val="28"/>
          <w:rtl w:val="true"/>
          <w:lang w:bidi="ar-SA"/>
        </w:rPr>
        <w:t>نعمة اللّه بن محمد، أنا أحمد بن محمد بن عبد اللّه، أنا أبو الحسن سفيان بن محمد،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عامر بن عبد اللّه بن الجرّاح توفي سنة ثمان عشرة في الطاعون بعمواس و هو ابن إحدى و أربعين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عبيدة بن الجرّاح، و اسمه عامر بن عبد اللّه بن الجرّاح في طاعون عمواس سنة ثمان عشرة، شهد </w:t>
      </w:r>
    </w:p>
    <w:p>
      <w:pPr>
        <w:pStyle w:val="BookText"/>
        <w:rPr/>
      </w:pPr>
      <w:r>
        <w:rPr>
          <w:rFonts w:ascii="Amiri" w:hAnsi="Amiri" w:eastAsia="Amiri" w:cs="Amiri"/>
          <w:color w:val="111111"/>
          <w:sz w:val="28"/>
          <w:sz w:val="28"/>
          <w:szCs w:val="28"/>
          <w:rtl w:val="true"/>
          <w:lang w:bidi="ar-SA"/>
        </w:rPr>
        <w:t>بدرا و هو ابن إحدى و أربعين سنة، و مات و هو ابن ثمان و خمسين، و مات بالشام، و كان يخضب بالحنّاء و الكتم، و كان له عقيصاتن</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w:t>
      </w:r>
      <w:r>
        <w:rPr>
          <w:rStyle w:val="FootnoteAnchor"/>
          <w:rtl w:val="true"/>
        </w:rPr>
        <w:footnoteReference w:id="2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عمواس، مات بالشام فيه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فيها توفي أبو عبيدة، و اسمه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عشرة مات أبو عبيدة بن الجرّاح، و اسمه عامر بن عبد اللّه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الجرّاح بن هلال بن أهيب بن ضبّة بن الحارث بن فهر بن مالك بن النّضر بن كنانة، و أمه من بني الحارث بن فهر، أبو عبيدة بن الجرّاح مهاجري أوليّ بدريّ، شهد له النبي صلّى اللّه عليه و سلّم بالجنة، توفي سنة سبع عشرة في طاعون عمواس</w:t>
      </w:r>
      <w:r>
        <w:rPr>
          <w:rStyle w:val="FootnoteAnchor"/>
          <w:rtl w:val="true"/>
        </w:rPr>
        <w:footnoteReference w:id="2116"/>
      </w:r>
      <w:r>
        <w:rPr>
          <w:rFonts w:ascii="Amiri" w:hAnsi="Amiri" w:eastAsia="Amiri" w:cs="Amiri"/>
          <w:color w:val="111111"/>
          <w:sz w:val="28"/>
          <w:sz w:val="28"/>
          <w:szCs w:val="28"/>
          <w:rtl w:val="true"/>
          <w:lang w:bidi="ar-SA"/>
        </w:rPr>
        <w:t>، و هو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طاعون عمواس، و هو ابن ثمان و خمسين سنة</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طاعون عمواس بالشام سنة ثمان عشرة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البجلي، نا </w:t>
      </w:r>
    </w:p>
    <w:p>
      <w:pPr>
        <w:pStyle w:val="BookText"/>
        <w:rPr/>
      </w:pPr>
      <w:r>
        <w:rPr>
          <w:rFonts w:ascii="Amiri" w:hAnsi="Amiri" w:eastAsia="Amiri" w:cs="Amiri"/>
          <w:color w:val="111111"/>
          <w:sz w:val="28"/>
          <w:sz w:val="28"/>
          <w:szCs w:val="28"/>
          <w:rtl w:val="true"/>
          <w:lang w:bidi="ar-SA"/>
        </w:rPr>
        <w:t>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مسهر، حدثني يحيى بن حمزة،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عبيدة بفحل من الأردن،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بن أبي نصر، أنا أبو الميمون، نا أبو زرعة، نا أبو مسهر، عن يحيى بن حمزة، عن عروة بن رويم أن أبا عبيدة بن الجرّاح توفي بفحل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أبو محمد بن أبي نصر، أنا إسحاق بن إبراهيم الأذرعي، نا عثمان بن خرّزاد، نا محمد بن أبي أسامة قال ضمرة بن ربيعة، عن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معاذ بن جبل بقصير خالد بالغور، و قبر أبي عبيدة ببيسان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بعمواس و هي من الرّملة على أربعة أميال مما يلي بيت المقدس</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 xml:space="preserve">. </w:t>
      </w:r>
      <w:bookmarkStart w:id="282" w:name="pg11411_131230"/>
    </w:p>
    <w:p>
      <w:pPr>
        <w:pStyle w:val="Heading2"/>
        <w:numPr>
          <w:ilvl w:val="1"/>
          <w:numId w:val="1"/>
        </w:numPr>
        <w:rPr/>
      </w:pPr>
      <w:bookmarkStart w:id="283" w:name="__RefHeading___Toc1141682_73709187"/>
      <w:bookmarkStart w:id="284" w:name="_Toc108"/>
      <w:bookmarkEnd w:id="282"/>
      <w:bookmarkEnd w:id="283"/>
      <w:r>
        <w:rPr>
          <w:rtl w:val="true"/>
        </w:rPr>
        <w:t>الفهرس</w:t>
      </w:r>
      <w:bookmarkEnd w:id="284"/>
    </w:p>
    <w:p>
      <w:pPr>
        <w:pStyle w:val="BookText"/>
        <w:rPr/>
      </w:pPr>
      <w:r>
        <w:rPr>
          <w:rFonts w:ascii="Amiri" w:hAnsi="Amiri" w:eastAsia="Amiri" w:cs="Amiri"/>
          <w:color w:val="111111"/>
          <w:sz w:val="28"/>
          <w:sz w:val="28"/>
          <w:szCs w:val="28"/>
          <w:rtl w:val="true"/>
          <w:lang w:bidi="ar-SA"/>
        </w:rPr>
        <w:t xml:space="preserve">ذكر من اسمه طغتكين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طغتكين أبو منصور المعروف بأتابك</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ذكر من اسمه طغج </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طغج بن جف الفرغاني</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ذكر من اسمه طفيل </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طفيل بن حارثة الكلبي دمشقي</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زرارة الحرسي</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الطفيل بن عمرو بن 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طفيل بن عمرو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العاص بن ثعلبة بن سليم بن فهم بن غنم بن دوس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الطفيل بن الحارث،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طفيل بن ذي النور الدوسي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عمير الكلبي</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البكائي العامري الكوفي</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ذكر من اسمه طلحة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أحمد بن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البغدادي الخزّاز الصوفي</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أحمد بن عبد اللّه بن أحمد أبو الحسن الصيداوي</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أسد بن عبد اللّه المختار أبو محمّد الرقي</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زيد أبو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الرقي</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سعيد بن عمرو بن مرة الجهني</w:t>
      </w:r>
      <w:r>
        <w:rPr>
          <w:rFonts w:eastAsia="Amiri" w:cs="Amiri" w:ascii="Amiri" w:hAnsi="Amiri"/>
          <w:color w:val="111111"/>
          <w:sz w:val="28"/>
          <w:szCs w:val="28"/>
          <w:lang w:bidi="ar-SA"/>
        </w:rPr>
        <w:t>29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أبي السّن الصّيداوي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 بن خلف بن أسعد بن عامر ابن بياضة بن سبيع بن خثعمة بن سعد بن مليح بن عمرو ابن لحيّ بن قمعة بن إلياس بن مضر أبو المطرف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الخزاعي</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 بن عوف بن عبد عوف بن عبد بن الحارث ابن زهرة بن كلاب بن مرّة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الزهري</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بن عثمان بن عمرو بن كعب بن سعد ابن تيم بن مرة بن كعب بن لؤي بن غالب بن فهر بن مالك ابن النّضر بن كنانة أبو محمّد التيمي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 بن كريز بن جابر بن ربيعة بن هلال ابن عبد مناف بن ضاطر بن حبشية بن سلول بن كعب بن عمرو ابن عامر بن لحي بن قمعة بن إلياس بن مضر أبو المطرف الخزاعي الكوفي</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عتبة</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عمرو بن مرة الجهني</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أبي قنان العبدري مولاهم أبو قنان الدمشقي</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معروف المحاربي</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يحيى بن طلحة بن عبيد اللّه بن عثمان بن عمرو ابن كعب بن سعد بن تيم بن مرة القرشي التيمي المدني</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السّبعي الدمشقي الصوفي</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ذكر من اسمه طليب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طليب بن عمير بن وهب بن عبد بن قصي بن كلاب بن مرة ابن كعب بن لؤي بن غالب أبو عدي القرشي</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ذكر من اسمه طليحة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بن خويلد بن نوفل بن نضلة بن الأشتر بن حجوان ابن فقعس بن ظريف بن عمرو بن قعين بن ثعلبة ابن الحارث بن دودان بن أسد بن خزيمة الأسدي الفقعسي</w:t>
      </w:r>
      <w:r>
        <w:rPr>
          <w:rFonts w:eastAsia="Amiri" w:cs="Amiri" w:ascii="Amiri" w:hAnsi="Amiri"/>
          <w:color w:val="111111"/>
          <w:sz w:val="28"/>
          <w:szCs w:val="28"/>
          <w:lang w:bidi="ar-SA"/>
        </w:rPr>
        <w:t>149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طويع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طويع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طهمان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طهمان بن عمرو</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من اسمه طيّب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حرف الظّاء ذكر من اسمه ظالم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ظالم بن عمرو بن ظالم،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 بن جندل ابن يعمر بن حلبس بن نفاثة بن عدي بن الديل،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عمرو،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ظالم أبو الأسود الدّيلي البصري</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ظالم بن مرهوب العقيلي</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ذكر من اسمه ظبيان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ظبيان بن خلف بن نجيم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لجيم بن عبد الوهّاب أبو بكر المالكي الفقيه المتكلّم</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ذكر من اسمه ظفر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دهي الدّليل</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عمر بن حفص بن عمر بن سعيد بن أبي عزيز جندب بن النعمان الأزدي الزملكاني</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محمّد بن خالد بن العلاء بن ثابت بن مالك أبو نصر الحارثي السّرّاج</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محمّد بن ظفر بن عمر بن حفص بن عمر بن سعيد بن أبي عزيز جندب بن النعمان أبو نصر الأزدي الزملكاني</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مظفّر بن عبد اللّه بن كتنّة أبو الحسين الحلبي التاجر الفقيه الشافعي</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 بن منصور بن الفتح أبو الفتح</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نصر بن محمّد بن محمّد بن أحمد أبو الربيع الأصبهاني</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حرف العين ذكر من اسمه عاصم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بحدل الكلبي</w:t>
      </w:r>
      <w:r>
        <w:rPr>
          <w:rFonts w:eastAsia="Amiri" w:cs="Amiri" w:ascii="Amiri" w:hAnsi="Amiri"/>
          <w:color w:val="111111"/>
          <w:sz w:val="28"/>
          <w:szCs w:val="28"/>
          <w:lang w:bidi="ar-SA"/>
        </w:rPr>
        <w:t>219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أبي بكر بن عبد العزيز بن مروان بن الحكم ابن أبي العاص بن أمية بن عبد شمس الأموي المصري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بهدلة بن أبي النجود أبو بكر الأسدي الكوفي المقرئ</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حميد السكوني الحمصي</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رجاء بن حيوة الكندي الفلسطيني</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سفيان بن عبد اللّه بن أبي ربيعة بن الحارث الثقفي الطائفي</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بن حنظلة الغسيل بن أبي عامر الراهب الأنصاري</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بن نعيم أبو عبد الغني القيني</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اللّه بن يزيد الهلالي</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عبيد اللّه بن عاصم بن عمر بن الخطاب ابن نفيل بن عبد العزّي بن رياح بن عبد اللّه بن قرط ابن رزاح بن عدي القرشي العدوي</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عبد العزيز بن مروان بن الحكم بن أبي العاص الأموي</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بن عبد العزيز بن مروان بن الحكم ابن أبي العاص بن أمية القرشي الأموي</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 بن قتادة بن النعمان أبو 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الأنصاري الظفري المدني</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التميمي</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البجلي</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محمّد بن بحدل الكلبي</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محمّد بن سعيد</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محمّد بن أبي مسلم أبو الفتح الدينوري</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محمّد</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النجود</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هبيرة المعافري</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أبو علي الأطرابلسي</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الرّقاشي</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ذكر من اسمه العاص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سهيل بن عمرو بن عبد بن شمس بن عبد ودّ بن نصر ابن مالك بن حسل بن عامر بن لؤي بن غالب أبو جندل العامري القرشي</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الغمر بن يزيد بن عبد الملك بن مروان بن الحكم القرشي الأموي</w:t>
      </w:r>
      <w:r>
        <w:rPr>
          <w:rFonts w:eastAsia="Amiri" w:cs="Amiri" w:ascii="Amiri" w:hAnsi="Amiri"/>
          <w:color w:val="111111"/>
          <w:sz w:val="28"/>
          <w:szCs w:val="28"/>
          <w:lang w:bidi="ar-SA"/>
        </w:rPr>
        <w:t>304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 بن الوليد بن يزيد بن عبد الملك بن مروان بن الحكم القرشي الأموي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عالي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عالي بن عثمان بن جني أبو سعد بن أبي الفتح البغدادي النحوي</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ذكر من اسمه عامر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أحمد بن محمّد أبو أحمد السلمي</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إسماعيل بن عامر بن نافع بن عبد الرّحمن ابن عامر بن نافع بن محمية بن حذيفة بن عوف بن صبح من بني مسلية بن عامر بن عمرو بن علة بن جلد ابن مالك بن أدد الحارثي الجرجاني</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الأسود</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خثمة</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حمزة</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خريم بن محمّد أبو القاسم المري</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دغش بن حصن بن دغش أبو أبو محمّد الأنصاري الحوراني</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 بن كعب بن مالك بن ربيعة بن عامر ابن مالك بن ربيعة بن حجر بن سلامان بن مالك بن ربيعة ابن رفيدة بن عنز بن وائل بن قاسط بن هنب بن أفصى بن دعمي ابن جديلة بن أسد بن ربيعة بن نزار أبو عبد اللّه العنزي، ثم العدوي حليف بني عدي بن كعب</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 السّلمي</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زنيم الأزدي الواشحي البصري</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سعد بن الحارث بن عبّاد بن سعد بن عامر ابن ثعلبة بن مالك بن أفصى بن حارثة بن عمرو بن عامر</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سعيد أبو حفص القرشي الخراساني البزار</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شبل الجرمي</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شراحيل بن عبد أبو عمرو الشعبي الكوفي</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ضبارة أبو الهيذام الغطفاني ثم المري</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عاصمة السلمي</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أبي عامر عبيد بن وهب الأشعري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الجراح بن هلال بن أهيب بن ضبة ابن الحارث بن فهر بن مالك بن النضر بن كنانة أبو عبيدة القرشي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451/16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ابن القلانسي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519/19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 بالوفيات و أمراء دمشق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النجوم الزاهرة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 نعمه إلى العشائر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تحفة ذوي الألباب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تحفة ذوي الألباب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في تاريخ الطبري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 ابن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مقحمة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الأنساب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طبقات خليفة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سقطت من الطبقات الكبرى المطبوع لابن سعد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منزلي يبروق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الأثلث فالأثلث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و المثبت عن الجليس الصالح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طبقات ابن سعد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أعضل بنا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طبقات ابن سعد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وسطي، و المثبت عن ابن سعد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فأبطئوا عليّ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و المثبت عن ابن سعد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دخل بيته دخلت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البيهقي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البيهقي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 بالنون،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الأنساب، ذكره السمعاني و ترجم 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ثمة سقط في الكلام قياسا إلى الروايات السابقة للحديث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غزوة الطائف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بالأصل، و في الواقدي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سعد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بازية اللهبي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الزراع عريف الأزد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الاكمال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ورد في 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الطفيل بن عمرو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من استشهد يوم اليمامة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وقتها أقوال، انظر تاريخ خليفة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ابنه لم يمت في يوم اليمامة، و في أسد الغابة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ابنه عمرو بن الطفيل ثم عوفي و قتل عام اليرموك شهيدا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مهزول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حلية الأولياء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أدهم من طريق أبي نصر الحنبلي النيسابوري بسنده عن أنس عن النبي صلّى اللّه عليه و سلّم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المصيصيين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بن طلحة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للمؤمنين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لاثنتي عشرة ليلة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بن شيبان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فروة يزيد بن سنان الجزري الرهاوي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الوابصي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ميزان الاعتدال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الكيخاراني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ميزان الاعتدال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 من شديد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 خطأ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ابن طلحة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ابن عدي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على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مكانها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علي سعيد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عدي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357/20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بالأصل مضطرب و كانت صورته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الخصيب بن عبد اللّه أخبرني أبي قال أبو محمد طلحة أخبرني عبد الكريم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قياسا إلى أسانيد مماثلة متقدمة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عن تاريخ خليفة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جعثمة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الجود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الأصمعي، و انظر المحبر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481/16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481/16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مات 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تاريخ خليفة المطبوع الذي بيدي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ديوانه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الوافي بالوفيات و تهذيب الكمال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دريد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الناس قد ملّوا الفعال و لا أرى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خلف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خلف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في الجليس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خلف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رقم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عجاجا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مذاود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تحلّ ورائيا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عجاجا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حفاظ و نجدة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و المثبت الصواب، ترجمته في الأغاني </w:t>
      </w:r>
      <w:r>
        <w:rPr>
          <w:rFonts w:eastAsia="IRNazanin" w:cs="IRNazanin"/>
          <w:b w:val="false"/>
          <w:bCs w:val="false"/>
          <w:i w:val="false"/>
          <w:iCs w:val="false"/>
          <w:color w:val="333333"/>
          <w:sz w:val="20"/>
          <w:szCs w:val="20"/>
        </w:rPr>
        <w:t>260/22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تاريخ الإسلام و تهذيب التهذيب، انظر ترجمته في تهذيب الكمال </w:t>
      </w:r>
      <w:r>
        <w:rPr>
          <w:rFonts w:eastAsia="IRNazanin" w:cs="IRNazanin"/>
          <w:b w:val="false"/>
          <w:bCs w:val="false"/>
          <w:i w:val="false"/>
          <w:iCs w:val="false"/>
          <w:color w:val="333333"/>
          <w:sz w:val="20"/>
          <w:szCs w:val="20"/>
        </w:rPr>
        <w:t>369/21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يوافق عبارة مختصر ابن منظور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بالحاء المهملة خطأ و الصواب ما أثبت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اضطراب في السند،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الحسين 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يعلى محمد بن الحسين 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قياسا إلى أسانيد مماثلة، و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ط دار الفكر رقم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عوف بن عوف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خليفة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خليفة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ينهى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فهم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 كما يقتضيه السياق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 كما يقتضيه السياق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بداية ترجمته، و تهذيب الكمال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 عندنا لقيه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نوفل بن مساحق، أمه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ديوان الفرزدق، و البيت في الوافي بالوفيات </w:t>
      </w:r>
      <w:r>
        <w:rPr>
          <w:rFonts w:eastAsia="IRNazanin" w:cs="IRNazanin"/>
          <w:b w:val="false"/>
          <w:bCs w:val="false"/>
          <w:i w:val="false"/>
          <w:iCs w:val="false"/>
          <w:color w:val="333333"/>
          <w:sz w:val="20"/>
          <w:szCs w:val="20"/>
        </w:rPr>
        <w:t>483/16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للفرزدق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توفي طلحة و هو لا 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 بالأصل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مرجانة أمه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بحاشيتهما أسماء مصادر أخرى ترجمت 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للإيضاح انظر تهذيب الكمال و سير الأعلام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بدر كما في تهذيب الكمال و أسد الغابة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الأعلام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انظر ترجمته في سير الأعلام </w:t>
      </w:r>
      <w:r>
        <w:rPr>
          <w:rFonts w:eastAsia="IRNazanin" w:cs="IRNazanin"/>
          <w:b w:val="false"/>
          <w:bCs w:val="false"/>
          <w:i w:val="false"/>
          <w:iCs w:val="false"/>
          <w:color w:val="333333"/>
          <w:sz w:val="20"/>
          <w:szCs w:val="20"/>
        </w:rPr>
        <w:t>564/10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مستدرك الحاكم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مختصر ابن منظور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أثبت الصواب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العين لغة فيه، و قد ذكره بالغين المعجمة و هو ما صوّبناه و هو أول الحجاز و آخر الشام بين المغيثة و تبوك من منازل حاج الشام و هناك لقي عمر بن الخطاب من أخبره بطاعون الشام فرجع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شطبت اللفظة بخط، و لم يزد على ذلك، و على كل حال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ثلاثين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صهيب، قاله ابن حزم في جمهرة الأنساب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برواية الحسين بن الفهم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 و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الدولابي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بقد من جلد غير 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طبقات ابن سعد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من طريق عبد اللّه بن لهيعة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عن الواقدي في تهذيب الكمال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يتجسسان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جدّ أبيه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تقولها العرب عند لذعة النار أو الوجع الحاد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في كتاب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من يطعنه العدو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هتم كفرح انكسرت ثناياه من أصولها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لفظ الجلالة من الأصل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 المشركون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 قضى نذره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في حاشية المغازي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 بيض من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صارت الضربة كالصليب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الواقدي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نال من طلحة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غنائه في الإسلام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النحص بالضم، أصل الجبل و سفحه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خالد عن قيس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خطأ</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المبارك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أبي داود الطيالسي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من حديث معاوية بل هو عنده من حديث جابر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الكلام سقط و يكتمل المعنى بإضافة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رواية سابقة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 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الأعلام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رقم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الذهبي في السير من طريق التميمي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محمد بن سعد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ابن سعد و فيه مكانه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محمد بن سليمان الصراد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 صوابا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مختصر ابن منظور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الأعلام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الفضائل رقم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في المناقب رقم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الغنائم القاسم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 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خطأ، و الصواب ما أثبت، انظر ترجمته في سير الأعلام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ترقف، بلد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اللباب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و فيه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التخفيف و المدّ جبل من جبال مكة على ثلاثة أميال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و فيه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التخفيف و المدّ جبل من جبال مكة على ثلاثة أميال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عليه النبي عليه الصلاة و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صالح بن موسى الطلحي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صالح بن موسى الطلحي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ذات العشيرة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جميعا 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الأكوع، و سينبه المؤلف في آخر الخبر إلى الصواب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و ذكر الحديث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و ذكر الحديث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خطأ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 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عليه أداته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بعد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الكلام،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الفهارس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سيرد سليمان في الخبر التالي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تاريخ أبي زرعة الدمشقي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أسد الغابة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و في الكامل للمبرد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بن أبي طالب تمثل في طلحة بن عبيد اللّه، و ذكر البيت من أربعة أبيات و نسبه أبو الحسن للأبيرد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المرصفي و هذا غلط محض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أخلائك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إسماعيل الترمذي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مهملة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تميم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صبيحة التيمي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عمرو بن دينار قال أخبرني مولى لطلحة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 أربعة دوانق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فقيدا،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سير الأعلام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كيسان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الوافي بالوفيات </w:t>
      </w:r>
      <w:r>
        <w:rPr>
          <w:rFonts w:eastAsia="IRNazanin" w:cs="IRNazanin"/>
          <w:b w:val="false"/>
          <w:bCs w:val="false"/>
          <w:i w:val="false"/>
          <w:iCs w:val="false"/>
          <w:color w:val="333333"/>
          <w:sz w:val="20"/>
          <w:szCs w:val="20"/>
        </w:rPr>
        <w:t>474/16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نضرب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نصرف عنه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ديوانه، و الأبيات في الوافي بالوفيات </w:t>
      </w:r>
      <w:r>
        <w:rPr>
          <w:rFonts w:eastAsia="IRNazanin" w:cs="IRNazanin"/>
          <w:b w:val="false"/>
          <w:bCs w:val="false"/>
          <w:i w:val="false"/>
          <w:iCs w:val="false"/>
          <w:color w:val="333333"/>
          <w:sz w:val="20"/>
          <w:szCs w:val="20"/>
        </w:rPr>
        <w:t>477/16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 في ديوانه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حسان بن ثابت ط بيروت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يهجو مسافع بن عياض،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مسافع بن عياض بن صخر الشاعر و هو الذي عنى حسان بن ثابت بقوله، و ذكر البيت الأول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ملفق من بيتين بينهما بيت ثالث</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الأعلام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سير الأعلام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طمع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خبر معركة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يركبونه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هو أبو محمد الجوهري، و قد مرّ كثيرا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خليفة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حزم بن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عمرو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بمائتي دينار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أطعتهم بفرقة آل لأي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تتمة الخبر في تاريخ الطبري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الطبري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علباء بن الهردم 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اقتتل الناس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ميسرة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راموا المؤمنين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تدعوني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المجنبات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المجنبتان من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الميمنة و 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سليمان عن سميع بن 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المعجم الكبير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جنب حسين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اللّه فمنهم أرسله اللّه إليهم حد لعثمان حتى 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الاضطراب باد على العبارة، و قد صوبناها عن ابن سعد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خليفة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إسماعيل بن أبي خالد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و المثبت عن خليفة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لطرفة بن العبد، من معلقته، ديوانه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اقتضاها السياق، انظر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الفهارس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كتابي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مجندلا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عجزي و نحري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عجزي و نحري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تهذيب الكمال و 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تفسير الطبري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التنزيل العزيز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أبي ريطة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الظاعني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أبو محمد الجوهري، و قد مرّ كثيرا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الكبرى برواية الحسين بن الفهم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بالحاء المهملة خطأ، و الصواب بالخاء المعجمة، و قد مرّ التعريف به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بالماوية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أبي محمد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عامر بن سعيد الضبعي نقله الذهبي في سير الأعلام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الذهبي في تاريخ الإسلام عن أبي أسامة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الكلاء بالفتح ثم التشديد اسم محلة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فنزعوا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تاريخ الإسلام،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منا للإيضاح، و انظر ترجمة علي بن زيد بن جدعان في تهذيب الكمال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مصادر ترجمته، و كريز بفتح الكاف عن تهذيب الكمال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حزم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480/16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شحيم و المثبت عن تهذيب الكمال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480/16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هذا في آخر حلية الأولياء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هنا، و انظر ما مرّ بشأنه في أول الترجمة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الكمال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تهذيب الكمال و ميزان الاعتدال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 و ميزان الاعتدال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بزايين، و العزاز</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يثري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ثم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ليست في التاريخ الكبير، و يبدو أنها مقحمة،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يكررها عادة ابن أبي حاتم صاحب الجرح و التعديل و يبدو أن سقطا وقع هنا، و لم يرد فيما بقي من ترجمة طلحة بن أبي قنان أي ذكر أو قول لابن أبي حاتم فيه، مع العلم أن له ترجمة في الجرح و التعديل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أبي قنان روى عن النبي صلّى اللّه عليه و سلّم، مرسل، روى عنه الوليد بن سليمان بن أبي السائب سمعت أبي يقول ذلك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ما بين الرقمين ليست في التاريخ الكبير، و يبدو أنها مقحمة،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يكررها عادة ابن أبي حاتم صاحب الجرح و التعديل و يبدو أن سقطا وقع هنا، و لم يرد فيما بقي من ترجمة طلحة بن أبي قنان أي ذكر أو قول لابن أبي حاتم فيه، مع العلم أن له ترجمة في الجرح و التعديل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أبي قنان روى عن النبي صلّى اللّه عليه و سلّم، مرسل، روى عنه الوليد بن سليمان بن أبي السائب سمعت أبي يقول ذلك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مصادر ترجمته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484/16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الصواب ما أثبت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تهذيب الكمال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الصواب عن تهذيب الكمال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و انظر فيه ترجمته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نمير عن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أخبرتني عائشة بنت طلحة المعنى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الصواب عن تهذيب الكمال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رقم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ابن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ابن أبي الدنيا ليست في الطبقات الكبرى المطبوع لابن سعد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 فهو ضمن القسم الضائع من طبقات أهل المدينة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فراء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قباء 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سراويل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الجرح و التعديل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الجرح و التعديل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عامود نسبه، و اسمه عبد اللّه بن عدي بن عبد اللّه بن محمد بن مبارك بن القطان الجرجاني، كما في سير الأعلام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تاريخ الثقات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تاريخ الثقات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يروى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الصواب عن تهذيب الكمال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ميزان الاعتدال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حدثنا طلحة بن يحيى عن عائشة بنت طلحة،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 رسول اللّه صلّى اللّه عليه و سلّم إلى جنازة غلام من الأنصار ليصلي عليه، قلت يا رسول اللّه، طوبى له عصفور من عصافير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أو غير هذا؟ إن اللّه خلق للجنة أهلا، و خلقها لهم، و هم في أصلاب 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طلحة بأول الحديث، أما آخره فجاء من غير وجه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الصواب عن ابن عدي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في صفحات متفرقة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هاب بن عزيز الدارمي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الإصابة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واساه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المنذر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كثير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طبقات ابن سعد، و قد سقط من ترجمة طليب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محمد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كبير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شاخ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ابن كثير في البداية و النهاية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و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علامتا تقديم و تأخير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سير الأعلام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ترجمة من الطبقات الكبرى المطبوع لابن سعد، فهي ضمن القسم الضائع من تراجم أهل المدينة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مغازي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بني جحجبى غربي مسجد قباء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مغازي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بني جحجبى غربي مسجد قباء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فساد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رعاها في الربيع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النجائب المخبورة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الواقدي، و الاغذاذ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 المثبت عن الواقدي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و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ابن أبي أسامة، و قد مرّ كثيرا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وفادات العرب على رسول اللّه صلّى اللّه عليه و سلّم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حضرمي بن عامر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بزاخة ماء لطيئ، و قيل لبني أسد بأرض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سميراء بالمد، منزل بطريق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خيالا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 يسار طريق مكة، و أنت قاصدها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بالأصل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في الطبري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النافذ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في الطبري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النافذ</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في الطبري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النافذ</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في الطبري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النافذ</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أمرهم بالقيام في ذلك على كل من ارتد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أوقعوه في الهم و الخوف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بالمسير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يبق أحد إلاّ أخذ سلما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عن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الجراز</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غوثها و جديلتها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يتركهم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أحلها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صورتها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تأشبوا إليهم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 و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يشد 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فتقرب، و المثبت عن الطبري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في الأغاني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الحطيئة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راعية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العظيم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ككبكية الانحا نوكا على 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بالرجال أبي بكر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انقساعا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منا للإيضاح انظر البداية و النهاية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منا للإيضاح انظر البداية و النهاية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الشاقة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الطبري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الغالب، و المثبت عن الطبري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فارواه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بطأهم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بالعين المهملة و الصواب عن ياقوت، و هو ماء من مياه بني أسد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 أبونا الغمر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القصيم ذو زهى و دعاء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الرجز الثاني بالأصل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الحضرمي عن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أشد 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ردة طليحة الأسدي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إسحاق لا يحدث عن طلحة بل إنه يحدث عن ابنه محمد، انظر مروياته في سيرة ابن هشام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ابقوا خالدا بطامن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العبارة عن الطبري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إمارة عمر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لطلحة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496/16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عمرا كتب إلى النعمان بن مقرن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عمر كتب إلى عامله، و لم يسمه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 و لم يذكر غير طليحة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ورد في ترجمة معاوية في الجرح و التعديل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تاريخ الكبير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هريرة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و ترجم 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الكنى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أعاده في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المصادر الثلاثة الأخيرة أسماء مصادر أخرى ترجمت 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سقط السؤال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مبصبص بذنبه لعظيم ذنبه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طت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لعمرو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لاستقامة الوزن عن مختصر ابن منظور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و 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و الخديعة، أو أقبح العذر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لفهه، و الصواب عن اللسان، و رجل فهيه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الكبرى المطبوع برواية الحسين بن الفهم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وقعت اللفظة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فأخرناه إلى موضعها هنا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في تهذيب الكمال و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عمن روى أبو الأسود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الدولابي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ثعلبة عن ابن بريدة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الجرح و التعديل، و مما تقدم من مصادر ترجمته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الجرح و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أبو حرب بن أبي الأسود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الأسامي و الكنى للحاكم النيسابوري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التاريخ، و لقب بالتاريخي لأنه كان يعني بالتواريخ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في الأنساب و ترجم 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فحول الشعراء للجمحي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قرأها بكسر اللام في رسوله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 الفهم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كتابي الذهبي سير الأعلام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يهنيك، و لعل الصواب ما أثبت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ظالع بالظاء المشالة، و ظلع الرجل و الدابة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اللسان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بكسر اللام من رسوله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يضبع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كتابيه سير الأعلام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شبة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الوعاة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الوعاة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بغية الوعاة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للخليل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إكمال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الوعاة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بغية الوعاة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الدولي و هو ظالم بن عمرو بن سفيان بن جندل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الجمحي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السيلفية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الأسود الديلي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الثقات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جمهرة ابن حزم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حزم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سينبه المصنف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نفاثة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عهد عليّ ابن أبي طالب رضي اللّه عنه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المحلسن، و المثبت عن الأغاني </w:t>
      </w:r>
      <w:r>
        <w:rPr>
          <w:rFonts w:eastAsia="IRNazanin" w:cs="IRNazanin"/>
          <w:b w:val="false"/>
          <w:bCs w:val="false"/>
          <w:i w:val="false"/>
          <w:iCs w:val="false"/>
          <w:color w:val="333333"/>
          <w:sz w:val="20"/>
          <w:szCs w:val="20"/>
        </w:rPr>
        <w:t>332/12</w:t>
      </w:r>
      <w:r>
        <w:rPr>
          <w:rFonts w:ascii="IRNazanin" w:hAnsi="IRNazanin" w:eastAsia="IRNazanin"/>
          <w:b w:val="false"/>
          <w:b w:val="false"/>
          <w:bCs w:val="false"/>
          <w:i w:val="false"/>
          <w:i w:val="false"/>
          <w:iCs w:val="false"/>
          <w:color w:val="333333"/>
          <w:sz w:val="20"/>
          <w:sz w:val="20"/>
          <w:szCs w:val="20"/>
          <w:rtl w:val="true"/>
        </w:rPr>
        <w:t>، و الملحس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 و الذي يأخذ كل شيء يقدر عليه، و الشجاع كأنه يأكل كل شيء يرتفع 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إنباه الرواة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مسبقا، خطأ،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ردّني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مسبقا، خطأ،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 و القلاب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القلب، و الكباد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الكبد، أو داء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خطأ، و الصواب عن اللسان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 بالفتح غير أبي عمرو، و ليس بشيء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يغطيهم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باعتبار ما يلي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إنباه الرواة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الأعمال مفروضا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إنباه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يجدي عليا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عم النبي و أقربيه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 و لست بمخطئ</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شك و أهل مودتي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للإمام المهتدي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 و لست بمخطئ</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الجليس الصالح، و الذي يفهم من العبارة أن الشعر لأبي الأسود، و البيتان ذكرها المعافى، و ليسا في ديوان أبي الأسود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خطأ</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خطأ</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خطأ</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إنباه الرواة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أبي الأسود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أهلا بحامل محمول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ثمة سقط في الكلام، و الذي في مختصر ابن منظور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عبيد اللّه بن أبي بكرة على أبي الأسود جبة رثة كان يكثر لبسها فقال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فشكرته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أبا الأسود دخل 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الجليس الصالح الكافي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مع عبد الملك بن مروان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و الشعراء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أحسس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يأسا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معجم الأدباء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الأغاني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هامش الأصل،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أمنت امرأ في السر لم يك حازما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أثقبت به النار، أي أوقدتها به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بمؤتيك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كل مؤت نصحه بلبيب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ما أثبت و ضبط، و قد مرّ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 و ضبط، و قد مرّ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معجم الأدباء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مقرف 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المعالي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المعالي بالآداب و الرتبا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القرين و نعم الخدن إن صحبا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طاعون الجارف وقع بالبصرة في أول سنة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كان ثلاثة أيام، فمات فيها في كل يوم نحو من سبعين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الذهبي أنه مات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مصادر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بدل الراء</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للصفدي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مصادر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بدل الراء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الإقليم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خطأ، و المثبت عن م، و انظر ترجمته في سير الأعلام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المصنّخ 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بالشام، بعد سوى، و هو بالقصواني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القصوان، و الصواب عن ياقوت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غزوات ابن حبيش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أبيات نسبها إلى حرقوص بن النعمان، قالها قبل الغارة و انظر الطبري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حبيش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فاسقياني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 سقّياني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حبيش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الوضيعي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بالباء الموحدة، و ضبطت الكاف في م و تحتها كسرة بالقلم، و المثبت بالنون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بالتشديد عن طبقات الشافعية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خطأ و الصواب ما أثبت، ترجمته في سير الأعلام </w:t>
      </w:r>
      <w:r>
        <w:rPr>
          <w:rFonts w:eastAsia="IRNazanin" w:cs="IRNazanin"/>
          <w:b w:val="false"/>
          <w:bCs w:val="false"/>
          <w:i w:val="false"/>
          <w:iCs w:val="false"/>
          <w:color w:val="333333"/>
          <w:sz w:val="20"/>
          <w:szCs w:val="20"/>
        </w:rPr>
        <w:t>578/18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هامش الأصل و بجانبها كلمة صح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دهستان بلدة مشهورة عند مازندران و جرجان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الولاة و القضاة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قلنسوة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عبد الملك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عمر بن عبد العزيز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قرب الرملة من أرض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قتل في هذا الموضع عاصم و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أمية حملوا من مصر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كثيرة وردت بحواشي سير الأعلام و تاريخ الإسلام و الوافي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ح رقم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رواه الترمذي و مسلم و فوق اللفظتين علامتا تقديم و تأخير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الحديث رقم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ح رقم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أحاط يحطها من المصحف، و هو خطأ، صوبنا العبارة عن مسند أحمد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السيروي، بالسين المهملة، و الصواب ما أثبت، ترجمته في سير الأعلام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السيروي، بالسين المهملة، و الصواب ما أثبت، ترجمته في سير الأعلام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مخطأ</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المجمع العلمي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المطبوعة، و هي في الأصل و م،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روح ثابت بن روح الراراني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الراداني، و الصواب براءين، نسبة إلى راران قرية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من الأصل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فقومت على كل شيء على ستين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 صاحبه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خطأ، و الصواب ما أثبت، و هو صاحب كتاب المعرفة و التاريخ و الخبر في كتابه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خطأ، و المثبت يوافق عبارة المعرفة و التاريخ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لزوم لها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 و استدرك على هامشها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خطأ</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عبد الرحمن السلمي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خطأ</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معين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الحميويى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مقحمة حذفناها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 و 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 و 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سمعا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رافع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 اللفظتين بن و علي علامتا تقديم و تأخير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رغل الصبي يرغل إذا أخذ ثدي أمه فرضعه بسرعة، و يروى بالزاي، لغة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رثما، خطأ، و قد مرّ التعريف به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ثقات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مقرئ بالكوفة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العجلي،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انتجعت و أجربت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أجدبت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من ثقات العجلي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ثقات العجلي، 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الثقات للعجلي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أجربت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حنكان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انظر الجرح و التعديل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الديملي، خطأ، و الصواب ما أثبت و ضبط، انظر الأنساب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المحبر، خطأ</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الكلمة من الأصل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حراش، خطأ، انظر ترجمته في تاريخ بغداد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من الأصل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حراش</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خطأ</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من الأصل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خطأ و الصواب ما أثبت، و اسمه محمد بن أحمد بن إبراهيم بن أحمد، 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487/6</w:t>
      </w:r>
      <w:r>
        <w:rPr>
          <w:rFonts w:ascii="IRNazanin" w:hAnsi="IRNazanin" w:eastAsia="IRNazanin"/>
          <w:b w:val="false"/>
          <w:b w:val="false"/>
          <w:bCs w:val="false"/>
          <w:i w:val="false"/>
          <w:i w:val="false"/>
          <w:iCs w:val="false"/>
          <w:color w:val="333333"/>
          <w:sz w:val="20"/>
          <w:sz w:val="20"/>
          <w:szCs w:val="20"/>
          <w:rtl w:val="true"/>
        </w:rPr>
        <w:t>، و قد مرّ الخبر في أثناء الترجمة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عبيد اللّه بن عبد الرحمن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دريد، و ما بين معكوفتين عن تهذيب الكمال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دويد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ربي الجبروت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و العظمة سقط من م و من المعجم الكبير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خطأ، و الصواب ما أثبت، و قد تقدمت ترجمته في كتابنا، و انظر تهذيب التهذيب ط الهند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التهذيب ط بيروت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في مسنده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حدود التسعين للهجرة، قاله في الوافي بالوفيات </w:t>
      </w:r>
      <w:r>
        <w:rPr>
          <w:rFonts w:eastAsia="IRNazanin" w:cs="IRNazanin"/>
          <w:b w:val="false"/>
          <w:bCs w:val="false"/>
          <w:i w:val="false"/>
          <w:iCs w:val="false"/>
          <w:color w:val="333333"/>
          <w:sz w:val="20"/>
          <w:szCs w:val="20"/>
        </w:rPr>
        <w:t>566/16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سير الأعلام </w:t>
      </w:r>
      <w:r>
        <w:rPr>
          <w:rFonts w:eastAsia="IRNazanin" w:cs="IRNazanin"/>
          <w:b w:val="false"/>
          <w:bCs w:val="false"/>
          <w:i w:val="false"/>
          <w:iCs w:val="false"/>
          <w:color w:val="333333"/>
          <w:sz w:val="20"/>
          <w:szCs w:val="20"/>
        </w:rPr>
        <w:t>626/19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أحمد بن عبد الملك بن علي، أبو سعد النيسابوري الكرماني ابن المؤذن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المطيري نسبة إلى مطيرة و هي من نواحي سرمن‌رأى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ياقوت و الأنساب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خطأ</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اللفظة من الأصل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و السنة فيها الحديث رقم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فرووا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جحش،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حجين بن المثنى اليمامي، أبو عمر، في تهذيب الكمال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23656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مرّ في الحديث بالأصل و م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كذلك يا عقبة‌؟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ربيعة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تاريخ خليفة 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هذه النسبة إلى القين قبيلة من قضاعة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السمعاني إلى أي شيء هذه النسبة، ذكره في الأنساب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الجرح و التعديل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أردني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معطى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الجرح و التعديل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النجوم الزاهرة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في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عبارة خليفة، و ذلك بعد عزله أشرس بن عبد اللّه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الخبر ورد في تاريخ خليفة في حوادث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كور بلخ بخراسان و هي بين مرو الروذ و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مروان بن محمد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مسافر بن القصاب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خليفة،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بن بجير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جمهرة الأنساب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جمهرة الأنساب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الخطاب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لابن معين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تهذيب الكمال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أخيه عبد اللّه في سير الأعلام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المطبوعة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 فوق الكلام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مستدركة على هامشها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و كناه الذهبي في سير 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فيها </w:t>
      </w:r>
      <w:r>
        <w:rPr>
          <w:rFonts w:eastAsia="IRNazanin" w:cs="IRNazanin"/>
          <w:b w:val="false"/>
          <w:bCs w:val="false"/>
          <w:i w:val="false"/>
          <w:iCs w:val="false"/>
          <w:color w:val="333333"/>
          <w:sz w:val="20"/>
          <w:szCs w:val="20"/>
        </w:rPr>
        <w:t>463/15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15698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يذكر إلى هنا، سقط من 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أشبه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بجعل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المطبوعة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الأصل و م، و الصواب ما أثبت و ضبط اللنباني بتقديم النون عن تبصير المنتبه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محمد بن عمر بن أبان، أبو الحسن، ترجمته في سير الأعلام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طبقات ابن سعد الكبرى المطبوع، فهو ضمن القسم الضائع من تراجم أهل المدينة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العبارة مكانها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عبد اللّه بن عمر، و أباه، و عبد اللّه بن عامر بن ربيعة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ما بين الرقمين، و العبارة مكانها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عبد اللّه بن عمر، و أباه، و عبد اللّه بن عامر بن ربيعة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البخاري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ابن عدي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استدركت عن هامش الأصل و بجانبها كلمة صح</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المطيري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المظفري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 قياسا إلى سند مماثل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المعرفة و التاريخ</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ابن عدي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الضعفاء الكبير، و أضيفت الجملة عن 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عن 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ليست في م و مكانها بياض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عاصم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 أحمد نا ابن أحمد، نا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صوبنا السند عن م و انظر ابن عدي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يعفور،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أحمد بن يعقوب بن شيبة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المزي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اللفظة من الأصل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الجرح و التعديل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الجرح و التعديل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زرعة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خطأ، و الصواب ما أثبت عن م ترجمته في سير الأعلام </w:t>
      </w:r>
      <w:r>
        <w:rPr>
          <w:rFonts w:eastAsia="IRNazanin" w:cs="IRNazanin"/>
          <w:b w:val="false"/>
          <w:bCs w:val="false"/>
          <w:i w:val="false"/>
          <w:iCs w:val="false"/>
          <w:color w:val="333333"/>
          <w:sz w:val="20"/>
          <w:szCs w:val="20"/>
        </w:rPr>
        <w:t>484/16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داود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داود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حراش بالخاء المهملة خطأ و الصواب بالخاء المعجمة، انظر ميزان الاعتدال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إلى هنا سقط من 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نسب قريش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والده عبد العزيز بن مروان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جمهرة ابن حزم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عياش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السسا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و قد مرّ التعريف به قريبا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التعازي و المراثي للمبرد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الرابع في الكامل للمبرد </w:t>
      </w:r>
      <w:r>
        <w:rPr>
          <w:rFonts w:eastAsia="IRNazanin" w:cs="IRNazanin"/>
          <w:b w:val="false"/>
          <w:bCs w:val="false"/>
          <w:i w:val="false"/>
          <w:iCs w:val="false"/>
          <w:color w:val="333333"/>
          <w:sz w:val="20"/>
          <w:szCs w:val="20"/>
        </w:rPr>
        <w:t>1379/3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الأقصى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الكامل للمبرد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جعدية، و الصواب ما أثبت عن تهذيب الكمال،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عياض</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الياء بالأصل و م مهملة، و المثبت عن الأنساب و هذه النسبة إلى يوان قرى من قرى أصبهان على بابها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 بدل النبيت و صوبنا اللفظة عن جمهرة الأنساب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 بدل النبيت و صوبنا اللفظة عن جمهرة الأنساب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الأسهلي، بالسين المهملة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المنبحى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الأنساب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التعريف به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الصواب ما أثبت قياسا إلى سند مماثل، و قد مرّ التعريف به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محمّد السمرقندي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قياسا إلى سند مماثل، و قد مرّ التعريف به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 و هو أبو عبيد القاسم بن سلام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الإصابة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تحليته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الرماق</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زهم، و المثبت عن م، و رهم بطن من بكر بن وائل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اللفظة عن المطبوعة، و هي مستدركة أيضا فيها بين معكوفتين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عاصم بن عمرو في أيام خالد بن الوليد لما فتح السواد و ملك الحيرة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ياقوت،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على ساحل البحر، قال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يقال لظهر الكوفة اللسان، و ما ولي الفرات منه الملطاط</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ممحو بالأصل، و المثبت عن 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المخور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فتوضى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مكررة بالأصل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عنه رسول اللّه صلّى اللّه عليه و سلّم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خطأ،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الطبري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الأغاني </w:t>
      </w:r>
      <w:r>
        <w:rPr>
          <w:rFonts w:eastAsia="IRNazanin" w:cs="IRNazanin"/>
          <w:b w:val="false"/>
          <w:bCs w:val="false"/>
          <w:i w:val="false"/>
          <w:iCs w:val="false"/>
          <w:color w:val="333333"/>
          <w:sz w:val="20"/>
          <w:szCs w:val="20"/>
        </w:rPr>
        <w:t>145/17</w:t>
      </w:r>
      <w:r>
        <w:rPr>
          <w:rFonts w:ascii="IRNazanin" w:hAnsi="IRNazanin" w:eastAsia="IRNazanin"/>
          <w:b w:val="false"/>
          <w:b w:val="false"/>
          <w:bCs w:val="false"/>
          <w:i w:val="false"/>
          <w:i w:val="false"/>
          <w:iCs w:val="false"/>
          <w:color w:val="333333"/>
          <w:sz w:val="20"/>
          <w:sz w:val="20"/>
          <w:szCs w:val="20"/>
          <w:rtl w:val="true"/>
        </w:rPr>
        <w:t xml:space="preserve">، و في الطبري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بكالبكم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أبو يحيى</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ليصعقن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في التاريخ الكبير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عمرو النخعي رقم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بداية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بجدل الكلبي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الشجاج، و المثبت عن المطبوعة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اليانجي، خطأ، و الصواب ما أثبت، و هو يوافق الأنساب و هذه النسبة إلى ميانج موضع بالشام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لأربع قرى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للوزن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كتابنا قريبا باسم عاصم بن بجدل، و مرة باسم عاصم بن محمد بن بجدل الكلبي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كتابنا قريبا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بهدلة أبي النجود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لتأمر بي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إلى هنا مكرر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العبارة مرة واحدة في 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و هو أشبه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الحصبي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نسب قريش للمصعب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عن نسب قريش</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عتبة بن أسيد بن جارية، ترجمته في الإصابة رقم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تجارهم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رقم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يذكر سوى اثنين، و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عدّد فيه أكثر من اثنين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الحاشية السابقة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بالساحل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الاستيعاب،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التاء في م غير منقوطة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تبقى لهم 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الاستيعاب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إسماعيل بن أبي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قبل مكة من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فسطاطه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خطأ</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خطأ</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خطأ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بلاد بني سليم على طريق قريش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نزل نغزو</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و قد مرّ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دلائل النبوة للبيهقي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البيهقي،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دلائل البيهقي،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بأخته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م و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الواقدي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العبارة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البركات، خطأ، و الصواب ما أثبت، انظر ترجمته في سير الأعلام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فقضاه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الحسن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 هو الصواب قياسا إلى أسانيد مماثلة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 عبد اللّه الحافظ حدثنا أبو العباس محمّد بن يعقوب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عبد اللّه الحافظ حدثنا أبو العباس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قياسا إلى أسانيد مستقاة من دلائل النبوة للبيهقي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التعريف به و انظر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إنباه الرواة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الوافي بالوفيات و بغية الوعاة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الطريفي، بالفاء، خطأ و الصواب ما أثبت انظر ترجمته في تهذيب التهذيب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عمرو بن شعيب بن محمد بن عبد اللّه،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السهمي، ترجمته في سير الأعلام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 أو ثمان و خمسين و أربعمائة كما في بغية الوعاة و الوافي بالوفيات و زيد فيه أنه مات بصيدا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الوزراء و الكتّاب للجهشياري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فانضربنا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دهيد يا جوانكثان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 درمي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المثبت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و انظر معجم البلدان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و المثبت عن 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مهملة بالأصل، و المثبت عن 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مهملة بالأصل، و المثبت عن 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الشافعية للسبكي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الوافي بالوفيات </w:t>
      </w:r>
      <w:r>
        <w:rPr>
          <w:rFonts w:eastAsia="IRNazanin" w:cs="IRNazanin"/>
          <w:b w:val="false"/>
          <w:bCs w:val="false"/>
          <w:i w:val="false"/>
          <w:iCs w:val="false"/>
          <w:color w:val="333333"/>
          <w:sz w:val="20"/>
          <w:szCs w:val="20"/>
        </w:rPr>
        <w:t>591/16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سويداء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قراح أبي 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الحافظ؛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الحافظ أبو القاسم الدمشقي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بحوران من نواحي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إحدى و ثلاثين و خمسمائة، ورد ذلك في طبقات الشافعية و الوافي بالوفيات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غير ذلك في نسبه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ترجمته في تاريخ بغداد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علي بن علي بن عبد اللّه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الجوراي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طبقات خليفة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الحسن بن علي، أبو محمد الجوهري، و قد مرّ التعريف به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طبقات خليفة، و قد مرّ قريبا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مما تقدم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خطأ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ما أثبت عن 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عما تقدم و المطبوعة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 الخطاب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حذيفة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حثمة، و المثبت عن تهذيب الكمال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لعاصم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آل الزبير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نعرف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ابن سعد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إسحاق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رسول اللّه صلّى اللّه عليه و سلّم للمسلمين في الهجرة إلى المدينة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سعد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لهيعة بن عقبة، ترجمته في تهذيب التهذيب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و الصواب ما أثبت، و قد مرّ التعريف به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و الصواب ما أثبت، و قد مرّ التعريف به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و الصواب ما أثبت، و قد مرّ التعريف به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خطأ، انظر ترجمته في تاريخ بغداد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15692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احتجنا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 الأولى</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المطبوعة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المطبوعة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مهملة بالأصل بدون نقط، و المثبت عن 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عن تاريخ بغداد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انظر ترجمته في تهذيب الكمال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 خطأ</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و المثبت عن 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و ترجمته تاريخ بغداد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بن خنبش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خنبش</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العداني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المرزفي، بتقديم الراء خطأ، و قد مرّ التعريف به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المثبت عن م، و انظر تبصير المنتبه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المثبت عن 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عبد اللّه، نا عبيد اللّه، نا 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 القضاة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بن علي بن سوار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علي بن عبيد اللّه صوبنا السند عن م، و الزيادة التالية عنها أيضا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عقبة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 الشيء جعفا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 و سيل جعّاف يجعف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يبنى طولا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ما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هيد أيام موتان كانت في الجاهلية في الدهر الأول،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فيها اثنا عشر ألفا، هكذا ذكره العمراني في أسماء الأماكن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الهيمسع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و انظر جمهرة ابن حزم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الهيمسع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و انظر جمهرة ابن حزم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حبيش، و المثبت عن الجرح و التعديل، و انظر تهذيب الكمال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ميزان الاعتدال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المطبوعة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بن مجلز</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وفاته اختلاف انظر تهذيب الكمال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قباز</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المطبوعة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عامر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اللفظتين عامر و عمر علامتا تقديم و تأخير و هذا ما أثبت، و أبو عمر خطأ و الذي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طبقات خليفة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بورك انظر ترجمته في تاريخ بغداد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المزي في تهذيب الكمال فيمن روى عامر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 أو أبي مرحب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قد مرّ فيمن روى عامر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صيفي، و انظر تهذيب الكمال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تهذيب الكمال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المقدام بن معدي كرب بن عمرو بن يزيد الكندي، ترجمته في تهذيب الكمال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كريمة،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الصواب اللنباني بتقديم النون، و قد مرّ التعريف به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كثيرا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هو شباك الضبي الكوفي الأعمى، انظر ترجمته في تهذيب الكمال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 خطأ، و قد مرّ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سقطت من الأصل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سفيان الثوري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التاريخ الكبير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المصدرين السابقين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زكريا بن أبي زائدة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للضرورة عن تاريخ بغداد لاستقامة المعنى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الصواب عن الجرح و التعديل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و الصواب ما أثبت، انظر ترجمته في سير الأعلام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خطأ</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الرزار، و المثبت عن م و تاريخ بغداد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بدون نقط،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أحمد بن عبيد بن الفضل بن بيري الواسطي، و قد مرّ هذا السند كثيرا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الهذلي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لا حق بن حميد السدوسي البصري، أبو مجلز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العباس أحمد بن عبد اللّه بن نصر بن بجير الذهلي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تلقوني</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سمعه الزهري</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خطأ، و هو سعيد بن خثيم بن رشد الهلالي، أبو معمر الكوفي، ترجمته في تهذيب الكمال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 خطأ، و قد مرّ قريبا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تبصير المنتبه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الموحدة و هو خطأ، و قد مرّ التعريف به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خطأ</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معاذ</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تجبهونا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تجمعونا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 و انظر 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لزهير بن جذيمة العبسي، انظر جمهرة الأمثال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حاد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و هو في ديوانه ط بيروت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 الغيّ ثم نزعت عنه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معضّلة، كما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المسألة الصعبة، أو الخطة الضيقة المخارج، من الإعضال أو التعضيل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للكميت كما في اللسان و التاج، و هو في ديوانه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 نتاجها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الصواب ما أثبت، و قد مرّ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خطأ و الصواب ما أثبت، ترجمته في تهذيب الكمال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و كلاهما صواب، فقد ورد في الاكمال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للدار قطني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اللفظة عن المطبوعة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الخرفي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الخثفي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الباشاني، و هذه النسبة إلى باشان من قرى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و سير الأعلام </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اليانجي، خطأ</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الكميت بن زيد جمع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سلوم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كوافد الرخم المداور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شلل المحاضر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التاج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للكميت، و صدره فيه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عما سبق، و باعتبار ما يلي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مطموس، و المثبت عن 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استدركت عن 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مهملة بدون نقط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يقيدون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المزادة الأسفل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 كالأصل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إناس</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 طعام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خنبس</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و هو في ديوانه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لأوس بن حجر،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بفاءين، و الصواب بقافين عن م و الجليس الصالح</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و المثبت يوافق م و الجليس الصالح</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حماسة البحتري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اللسان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نواس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عيون الأخبار لابن قتيبة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فيه للصلتان العبدي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بحاشية المطبوعة لمسكين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ديوانه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مرّ قريبا نسبة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حواشي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مسكين الدارمي و ليس إلى ابنه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كتاب تاريخ الرقة، و الخبر و الشعر في كتابه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المادرائي نسبة إلى مادرايا، و مادراني نسبة إلى مادرانا و كلاهما واحد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بحواشي المطبوعة إلى كثيّر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مريئا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م بدون همز في اللفظتين، و فيما يلي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للنابغة الذبياني، و هي في ديوانه ط بيروت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بالديوان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الأمثال للعسكري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المثل، و هو مثل مشهور للنعمان بن المنذر،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الفاخر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المقال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مفضلية،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البيت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المفضليات، و بالأصل بالواو، و المثبت عن م و المفضلية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شجون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غمك</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يغريني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الأبيات محقق المطبوعة إلى عمرو بن قميئة، انظر تخريجها في حاشية المطبوعة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لبيد ط بيروت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لبيد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لبيد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يرثي أخاه أريد</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هذه الأبيات قريبا للنابغة الذبياني، و انظر ما مرّ بشأن البيت الثاني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الحمامي، خطأ و الصواب الحنائي، انظر ترجمته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الشقاء بدل إن البلاء</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ديوانه ط بيروت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ديوانه ط بيروت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عبيد بن الأبرص ط بيروت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ملفق من بيتين في ديوانه ط بيروت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فيه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للمرقش، و هو من قصيدة مفضلية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للمرقش الأصغر رقم البيت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الأشنابذاني، خطأ، و اسمه سعيد بن هارون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الأبيات في الخبر السابق</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الجليس الصالح</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مغارز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استبقائه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مغارزته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الهرواني، خطأ، و الصواب عن الجليس الصالح</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خطأ، و الصواب عن الجليس الصالح، و انظر ترجمته في تاريخ بغداد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 جمع عريف، و هو المقام على القوم ليعرف من فيهم من صالح و طالح</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رذالة الناس و صغارهم و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فرضت الفرائض إلى هنا سقطت العبارة من الجليس الصالح</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مسلم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رؤيا عاتكة بنت عبد المطلب عمة رسول اللّه صلّى اللّه عليه و سلّم سيرة ابن هشام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العرفاء</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 الحمل جلده،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معروفة بالكوفة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و كورة واسعة فيما وراء النهر، متاخمة لبلاد تركستان على يمين القاصد لبلاد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القاضي الجريري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درّك يا شعبي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بطوله في الجليس الصالح الكافي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الخوفا خطأ، و الصواب عن م و الجليس الصالح</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الجليس الصالح</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الأمصار و المسلمين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العبارة التالية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بظاهر الكوفة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أقدم البلد و عطاؤك كذا و كذا فزدتك في عطائك و لا يزاد مثلك‌؟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أصلح اللّه الأمير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لايوب عاجر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البيت عن م و المطبوعة، و قد نسب بحواشي المطبوعة إلى برذع بن النعمان بن زيد بن عامر بن سواد، ابن أخي قتادة بن النعمان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الحريري خطأ، و هو صاحب كتاب الجليس الصالح الكافي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خطأ و الصواب عن الجليس الصالح</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خطأ و الصواب عن الجليس الصالح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عباد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الجليس الصالح</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اسمه سلمى بن عبد اللّه بن سلمى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اسمه روح، و قيل اسمه عبد اللّه بن سلمى</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منوله بالشرك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فبؤ له بالشرك</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الجليس الصالح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فأعطى الأم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من الأصل و 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ماء في ناحية السماوة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بشأنها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حضت التلاع أي جعلتها مزلقة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القريتان اسم قرية كبيرة من أعمال حمص، و قيل قرية بينها و بين تدمر مرحلتان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عضدها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الجليس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آخر حدود خراسان مما يلي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خطأ، و صوابه أبو غالب محمد، و هو محمد بن الحسن بن علي التميمي البصري الماوردي، ترجمته في سير الأعلام </w:t>
      </w:r>
      <w:r>
        <w:rPr>
          <w:rFonts w:eastAsia="IRNazanin" w:cs="IRNazanin"/>
          <w:b w:val="false"/>
          <w:bCs w:val="false"/>
          <w:i w:val="false"/>
          <w:iCs w:val="false"/>
          <w:color w:val="333333"/>
          <w:sz w:val="20"/>
          <w:szCs w:val="20"/>
        </w:rPr>
        <w:t>589/19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الأدوي، خطأ</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أفردني بأحد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المعرفة و التاريخ</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خطأ، و انظر ترجمته في تاريخ بغداد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آتوني بدواة و قرطاس</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للجواز أن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و المثبت عن المطبوعة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بين معكوفتين سقطا من الأصل و استدركا عن 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الوليد بن سبح</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النار، و المثبت عن 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حازم، خطأ</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جوّرني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خركوش</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مقروءة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السرجسي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لغات نقلها ابن ماكولا في الاكمال عن الدار قطني، و قد مرّ الملاحظة بهذا الشأن قريبا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ترجمته في سير الأعلام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و م، و المستدرك عن المطبوعة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و م، و المستدرك عن المطبوعة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زيد بن إسماعيل، نا محمد بن سعيد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زيد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بالأصل و بياض في م، و اللفظة استدركت عن المطبوعة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بياض في م، استدركت اللفظة عن المطبوعة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المطبوعة، و مكانها بياض في 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بتمامه سقط من 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المستدرك بين معكوفتين عن المطبوعة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المستدرك بين معكوفتين عن المطبوعة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المستدرك بين معكوفتين عن المطبوعة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 و مكانها بياض فيها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يطلبون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الصواب ما استدرك، و قد مرّ قريبا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بين معكوفتين عن المطبوعة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مكانه بياض في م، و اللفظة استدركت عن المطبوعة للإيضاح</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مكانه بياض في م، و استدرك عن المطبوعة للإيضاح</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مكانها بياض بالأصل و م و اللفظة استدركت عن المطبوعة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اللفظة استدركت عن المطبوعة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اللفظة استدركت عن المطبوعة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اللفظة استدركت عن المطبوعة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اللفظة استدركت عن المطبوعة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الأصلين بياض، و الصواب ما أثبت عن المطبوعة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الحسن علي بن الحسن بن الفتح و أبو محمد عبد الرحمن بن أبي الحسن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سقطت من الأصل و 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الجزء الأخير من الكلمة ممحو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أسقيك</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إعجامها في 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الصراف في م، و الصواب ما أثبت و قد مرّ هذا السند مرارا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م، و قد استدرك للإيضاح عن المطبوعة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بعدها بياض في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كردوس بن محمد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مكان اللفظة، و قد استدركت عن المطبوعة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المطبوعة، و زيد فيها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الحسن علي بن الحسن و أبو محمّد عبد الرحمن بن أبي الحسن قالوا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بين معكوفتين عن 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بين معكوفتين عن 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مكانها بياض في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حمزة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 للإيضاح</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بالأصل و م، و المستدرك بين معكوفتين عن المطبوعة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بالأصل و م، و المستدرك بين معكوفتين عن المطبوعة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المطبوعة للإيضاح، و مكانه بياض في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خطأ، و الصواب ما أثبت، و قد مرّ قريبا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المستطرف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نسبا لعبد اللّه بن المبارك، و قد وردا في عيون الأخبار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منسوبين لأبي العتاهية، و قد ورد البيت الثاني في ديوان أبي العتاهية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ممحوة بالأصل و استدركت عن 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قياسا إلى أسانيد مماثلة متقدمة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الأخفش خطأ و الصواب ما أثبت الأخنسي، عن المطبوعة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بيان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الثلاثة توفين الثمانينا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اللّه بن شعيب بن الحبحاب البصري</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الحلية،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مزحفة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يوافين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الصواب ما أثبت قياسا إلى سند مماثل،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ابن سعد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لإزارك مسترخيا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المطبوعة كالأصل</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مزحفة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خطأ و الصواب ما أثبت، انظر ترجمته في سير الأعلام </w:t>
      </w:r>
      <w:r>
        <w:rPr>
          <w:rFonts w:eastAsia="IRNazanin" w:cs="IRNazanin"/>
          <w:b w:val="false"/>
          <w:bCs w:val="false"/>
          <w:i w:val="false"/>
          <w:iCs w:val="false"/>
          <w:color w:val="333333"/>
          <w:sz w:val="20"/>
          <w:szCs w:val="20"/>
        </w:rPr>
        <w:t>557/14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السند مضطرب في م، و المستدرك قياسا إلى أسانيد مماثلة، و انظر المطبوعة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المستدرك عن الحلية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قد مرّ قريبا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النخلي</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هنا، و استدركت عن تاريخ بغداد، و قد مرّ صوابا قبل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تاريخ بغداد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قد ترجم له الخطيب في تاريخه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سير الأعلام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بالحاء المهملة، خطأ، و قد مرّ التعريف به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الحطبي، خطأ، و الصواب عن تاريخ بغداد، ترجمته في سير الأعلام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قد مرّ هذا السند كثيرا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الحضرمي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 سقطت من الأصل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تاريخ بغداد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مروان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كتب التواريخ، راجع بشأنه تاريخ الطبري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الهيدام بالدال المهملة، و المثبت عن مصادر ترجمته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و 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سنّبارمّا مدينة على دجلة فوق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يقاتله، و المثبت عن تاريخ خليفة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قصبة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بشأنها معجم البلدان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بالبصرة على فم نهر معقل، و فيها عدة قرى تسمى بهذا الاسم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على يمين الطريق المصعد إلى مكة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سبط بحرويه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يجعلها الرجل أسفل البيضة تسبغ على العنق فتقيه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 بالعين المهملة و الغين لغة فيه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المطبوعة، و في نسب قريش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إخوته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ابن سعد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تهذيب الكمال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بالأصل مرتين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بالأصل مرتين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المطبوعة بالحاء المهملة، خطأ، و الصواب ما أثبت ترجمته في سير الأعلام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اللّه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الفهري القرشي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على هامش م و بجانبها كلمة صح</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بالأردن بالغور الشامي، بين خوران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كتب في م العبارة التالية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أحدب الظهر، و هو الذي في كاهله انحناء على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عن 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من نزل الشام من أصحاب رسول اللّه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 بن الجراح</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مظعون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فأسلموا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لهيعة، و قد مرّ التعريف به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اللفظة سهلة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ترجمته في تهذيب الكمال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القاسم بن عبد اللّه بن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مقحمة حذفناها بما يوافق عبارة 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إسحاق، خطأ</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شوذب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المعجم الكبير للإيضاح</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بجانبها كلمة صح، و هي في 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 و قد سقطت من الأصل و 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صاحبكم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الذي به ثرم، و هو سقوط الثنية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خبر هذه الغزوة سيرة ابن هشام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سقطت من الأصل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سقطت من الأصل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رقم </w:t>
      </w:r>
      <w:r>
        <w:rPr>
          <w:rFonts w:eastAsia="IRNazanin" w:cs="IRNazanin"/>
          <w:b w:val="false"/>
          <w:bCs w:val="false"/>
          <w:i w:val="false"/>
          <w:iCs w:val="false"/>
          <w:color w:val="333333"/>
          <w:sz w:val="20"/>
          <w:szCs w:val="20"/>
        </w:rPr>
        <w:t>23467/9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أحمد بن إسحاق عمر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إسماعيل بن محمد بن إسماعيل بن سعيد بن أبان القاضي المحاملي، ترجمته في سير الأعلام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لأبعثن معك رجلا أمينا، حق أمين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3930/2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14050/4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من 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عتاس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يوافق ما جاء في تاريخ بغداد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تاريخ بغداد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ضمن ترجمة إسماعيل بن الحسن السابق</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الخبران السابقان أيضا من 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خطأ، و قد مرّ التعريف به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أخبار الآحاد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فضائل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أبي عبيدة بن الجرّاح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كتبت العبارة التالية في 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أحببت الإمارة قط</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سقطتا من الأصل و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قضاء</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ط دار الفكر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سرغ، و في المسند بالعين المهملة كالأصل، و الغين لغة فيه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م و المسند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بن الجندي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من الأرض كالربوة، و هي الدرجة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رتو</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رضوان بن أحمد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أتشوف</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سيرة ابن هشام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بيننا في أشياء اختلفنا فيها من أموالنا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هشام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محمد بن عبدك بن سالم القزاز</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في الخبر السابق صوابا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خيثم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في ترجمة يحيى بن عبدويه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 عن أنس عن أمه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الحسن بن البقشلان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ترجمته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الحسين بن عبد اللّه، أبو الحسين البغدادي الدقاق، ابن أخي ميمي</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اليسري، خطأ، و اسمه علي بن أحمد بن محمد بن علي بن البسري البندار انظر الاكمال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المطبوعة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هذه النسبة إلى 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مسمار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الدار قطني</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الشمقمق</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 معجم البلدان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شقير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الكل محرف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سعير بن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المطبوعة، انظر ترجمته في تهذيب الكمال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الخمس 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سعد بن أبي وقّاص</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مرّ بشأنه قريبا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مرّ بشأنه قريبا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أسيد بن حضير الأشهلي، انظر ترجمته في تهذيب الكمال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أسيد بن حضير الأشهلي، انظر ترجمته في تهذيب الكمال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بن الأشعري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المطبوعة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المطبوعة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عبد اللّه بن شقيق العقيلي البصري انظر ترجمته في تهذيب الكمال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قد مرّ في بداية الخبر صوابا، و هو سعيد بن إياس الجريري أبو مسعود البصري انظر بشأنه الأنساب، و ترجمته في تهذيب الكمال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إسماعيل و يزيد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انظر ما لاحظه محققه بحاشيته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هنا 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حفص، أبو عمرو بن حمدان الحيري، نسبه إلى حيرة نيسابور ترجمته في سير الأعلام </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 و 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 و 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تحريف</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الجيري، خطأ</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عيسى</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خطأ، و قد مرّ التعريف به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استدركت العبارة عن المطبوعة،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في 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سليمان بن أحمد بن أيوب الطبراني صاحب المعجم الكبير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محققها بالحاشية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الرحمن بن أبزى</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استدرك عن 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شئت أحد عليه في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المطبوعة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سابور، و الصواب ما أثبت، ترجمته في تهذيب الكمال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فتمنى</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النقباء، و هم اثنا عشر رجلا، كلهم من الأنصار،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العبارة سترد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خلافة عمر بن الخطاب</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ثمة سقط في الكلام، و عبارة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فتحوا له باب الجابية، و فتح خالد أحد الأبواب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يتنبّه محقق المطبوعة لهذا السقط</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حمص و بعلبك</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تنحى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قد مرّ التعريف به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خطأ و الصواب ما أثبت، و قد مرّ التعريف به قريبا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على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الحسين بن محمد بن عبد الرحمن بن فهم، أبو علي البغدادي، ترجمته في تاريخ بغداد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بالبأس</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طبقات ابن سعد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كبيس أو كبيس</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ما لاحظه محققها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 ثلاثة</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لفظهما قريب من رواية عباس، كذا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من أول الخبر إلى آخره سقط من الأصل و استدرك عن م</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الصفاني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تلقاه، و المثبت عن المطبوعة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و المثبت عن تاريخ الطبري ط بيروت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انظر تبصير المنتبه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جونة مؤنث، فلعل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المطبوعة،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 مائة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اللبناني، بتقديم الباء،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و قد مرّ التعريف به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عبيد اللّه، خطأ، و الصواب ما أثبت عن م، و هو خوات بن جبير بن النعمان، أبو عبد اللّه المدني، ترجمته في تهذيب الكمال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زالت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 و المثبت عن المطبوعة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لي</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بعيدة عن الوباء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 في م العبارة التالية</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فأرسله إلى أبي عبيدة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خطأ و الصواب ما أثبت، و قد مرّ التعريف به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خطأ و الصواب ما أثبت، و قد مرّ التعريف به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الرملة على أربعة أميال مما يلي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من الأصل</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أسانيد مماثلة، و قد مرّ التعريف به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اللفظة من الأصل و م</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 إلى هنا سقط من م و المطبوعة، و كأنه مكرر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142336</Words>
  <Characters>538114</Characters>
  <CharactersWithSpaces>677008</CharactersWithSpaces>
  <Paragraphs>3918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2026-08-21T21:20:11Z</dcterms:created>
  <dc:creator>ghaemiyeh.com</dc:creator>
  <dc:description/>
  <dc:language>en-US</dc:language>
  <cp:lastModifiedBy/>
  <dcterms:modified xsi:type="dcterms:W3CDTF">2026-08-22T00:50:35Z</dcterms:modified>
  <cp:revision>1</cp:revision>
  <dc:subject/>
  <dc:title>تاریخ مدینة دمشق جلد 25</dc:title>
</cp:coreProperties>
</file>

<file path=docProps/custom.xml><?xml version="1.0" encoding="utf-8"?>
<Properties xmlns="http://schemas.openxmlformats.org/officeDocument/2006/custom-properties" xmlns:vt="http://schemas.openxmlformats.org/officeDocument/2006/docPropsVTypes"/>
</file>