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شرح نهج البلاغه ابن ابی الحدید جلد 17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أبواب الکتب و الرسائل</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46 و من کتاب له ع إلی بعض عماله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47 و من وصیة له ع للحسن و الحسین ع لما ضربه ابن ملجم لعنه الله</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فصل فی الآثار الواردة فی حقوق الجار</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48 و من کتاب له ع إلی معاویة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49 و من کتاب له ع إلی معاویة أیضا</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50 و من کتاب له ع إلی أمرائه علی الجیوش</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51 و من کتاب له ع إلی عماله علی الخراج</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52 و من کتاب له ع إلی أمراء البلاد فی معنی الصلاة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بیان اختلاف الفقهاء فی أوقات الصلاة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53 و من کتاب له ع کتبه للأشتر النخعی رحمه الله لما ولاه علی مصر و أعمالها</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فصل فی النهی عن ذکر عیوب الناس و ما ورد فی ذلک من الآثار</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فصل فی النهی عن سماع السعایة و ما ورد ذلک من الآثار</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رسالة الإسکندر إلی أرسطو و رد أرسطو علیه</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فصل فی القضاة و ما یلزمهم و ذکر بعض نوادرهم</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عهد سابور بن أردشیر لابنه</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فصل فیما یجب علی مصاحب الملک</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فصل فی الکتاب و ما یلزمهم من الآداب</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فصل فی ذکر ما نصحت به الأوائل الوزراء</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ذکر الحجاب و ما ورد فیه من الخبر و الشعر</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طرف من أخبار عمر بن عبد العزیز و نزاهته فی خلافته</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فصل فیما جاء فی الحذر من کید العدو</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[فصل فی ذکر بعض وصایا العرب ]</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54 و من کتاب له ع إلی طلحة و الزبیر</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[عمران بن الحصین ]</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[أبو جعفر الإسکافی]</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55 و من کتاب له ع إلی معاویة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56 و من کلام له ع وصی به شریح بن هانئ لما جعله علی مقدمته إلی الشام</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[شریح بن هانئ ]</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57 و من کتاب له ع إلی أهل الکوفة عند مسیره من المدینة إلی البصرة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58 و من کتاب له ع کتبه إلی أهل الأمصار یقص فیه ما جری بینه و بین أهل صفین</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59 و من کتاب له ع إلی الأسود بن قطبة صاحب جند حلوان</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[الأسود بن قطبة ]</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60 و من کتاب له ع إلی العمال الذین یطأ عملهم الجیوش</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61 و من کتاب له ع إلی کمیل بن زیاد النخعی</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[کمیل بن زیاد و نسبه ]</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62 و من کتاب له ع إلی أهل مصر مع مالک الأشتر رحمه الله لما ولاه إمارتها</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[ذکر ما طعن به الشیعة فی إمامة أبی بکر و الجواب عنها]</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[الطعن الأول]</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الطعن الثانی</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الطعن الثالث</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الطعن الرابع</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الطعن الخامس</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الطعن السادس</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الطعن السابع</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الطعن الثامن</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الطعن التاسع</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الطعن العاشر</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الطعن الحادی عشر</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الطعن الثانی عشر</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الطعن الثالث عشر</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الطعن الرابع عشر</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الطعن الخامس عشر</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[أخبار الولید بن عقبة ]</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63و من کتاب له ع إلی أبی موسی الأشعری</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64 و من کتاب له ع إلی معاویة جوابا [عن کتابه]</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[کتاب معاویة إلی علی ]</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[ذکر الخبر عن فتح مکة ]</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فهرس الکتب</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73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77_100397"/>
    <w:bookmarkEnd w:id="0"/>
    <w:p>
      <w:pPr>
        <w:pStyle w:val="Heading2"/>
      </w:pPr>
      <w:bookmarkStart w:id="53" w:name="_Toc1"/>
      <w:r>
        <w:t>اشارة</w:t>
      </w:r>
      <w:bookmarkEnd w:id="53"/>
    </w:p>
    <w:p>
      <w:pPr>
        <w:pStyle w:val="BookText"/>
      </w:pPr>
      <w:r>
        <w:rPr>
          <w:rFonts w:ascii="IRNazanin" w:hAnsi="IRNazanin" w:eastAsia="IRNazanin" w:cs="IRNazanin"/>
          <w:lang w:bidi="fa-IR"/>
          <w:color w:val="111111"/>
          <w:sz w:val="28"/>
          <w:szCs w:val="28"/>
          <w:rtl/>
        </w:rPr>
        <w:t xml:space="preserve">شرح نهج البلاغه</w:t>
      </w:r>
    </w:p>
    <w:p>
      <w:pPr>
        <w:pStyle w:val="BookText"/>
      </w:pPr>
      <w:r>
        <w:rPr>
          <w:rFonts w:ascii="IRNazanin" w:hAnsi="IRNazanin" w:eastAsia="IRNazanin" w:cs="IRNazanin"/>
          <w:lang w:bidi="fa-IR"/>
          <w:color w:val="111111"/>
          <w:sz w:val="28"/>
          <w:szCs w:val="28"/>
          <w:rtl/>
        </w:rPr>
        <w:t xml:space="preserve">شارح:ابن ابی الحدید، عبد الحمید بن هبه الله</w:t>
      </w:r>
    </w:p>
    <w:p>
      <w:pPr>
        <w:pStyle w:val="BookText"/>
      </w:pPr>
      <w:r>
        <w:rPr>
          <w:rFonts w:ascii="IRNazanin" w:hAnsi="IRNazanin" w:eastAsia="IRNazanin" w:cs="IRNazanin"/>
          <w:lang w:bidi="fa-IR"/>
          <w:color w:val="111111"/>
          <w:sz w:val="28"/>
          <w:szCs w:val="28"/>
          <w:rtl/>
        </w:rPr>
        <w:t xml:space="preserve">گرداورنده:شریف الرضی، محمد بن حسین</w:t>
      </w:r>
    </w:p>
    <w:p>
      <w:pPr>
        <w:pStyle w:val="BookText"/>
      </w:pPr>
      <w:r>
        <w:rPr>
          <w:rFonts w:ascii="IRNazanin" w:hAnsi="IRNazanin" w:eastAsia="IRNazanin" w:cs="IRNazanin"/>
          <w:lang w:bidi="fa-IR"/>
          <w:color w:val="111111"/>
          <w:sz w:val="28"/>
          <w:szCs w:val="28"/>
          <w:rtl/>
        </w:rPr>
        <w:t xml:space="preserve">نویسنده:علی بن ابی طالب (علیه السلام)، امام اول</w:t>
      </w:r>
    </w:p>
    <w:p>
      <w:pPr>
        <w:pStyle w:val="BookText"/>
      </w:pPr>
      <w:r>
        <w:rPr>
          <w:rFonts w:ascii="IRNazanin" w:hAnsi="IRNazanin" w:eastAsia="IRNazanin" w:cs="IRNazanin"/>
          <w:lang w:bidi="fa-IR"/>
          <w:color w:val="111111"/>
          <w:sz w:val="28"/>
          <w:szCs w:val="28"/>
          <w:rtl/>
        </w:rPr>
        <w:t xml:space="preserve">شماره بازیابی : ۵-۷۶۹۲</w:t>
      </w:r>
    </w:p>
    <w:p>
      <w:pPr>
        <w:pStyle w:val="BookText"/>
      </w:pPr>
      <w:r>
        <w:rPr>
          <w:rFonts w:ascii="IRNazanin" w:hAnsi="IRNazanin" w:eastAsia="IRNazanin" w:cs="IRNazanin"/>
          <w:lang w:bidi="fa-IR"/>
          <w:color w:val="111111"/>
          <w:sz w:val="28"/>
          <w:szCs w:val="28"/>
          <w:rtl/>
        </w:rPr>
        <w:t xml:space="preserve">پدیدآور : ابن ابی الحدید، عبدالحمیدبن هبةالله، ۵۸۶ - ۶۵۵ق.</w:t>
      </w:r>
    </w:p>
    <w:p>
      <w:pPr>
        <w:pStyle w:val="BookText"/>
      </w:pPr>
      <w:r>
        <w:rPr>
          <w:rFonts w:ascii="IRNazanin" w:hAnsi="IRNazanin" w:eastAsia="IRNazanin" w:cs="IRNazanin"/>
          <w:lang w:bidi="fa-IR"/>
          <w:color w:val="111111"/>
          <w:sz w:val="28"/>
          <w:szCs w:val="28"/>
          <w:rtl/>
        </w:rPr>
        <w:t xml:space="preserve">عنوان قراردادی : نهج‌البلاغه. شرح</w:t>
      </w:r>
    </w:p>
    <w:p>
      <w:pPr>
        <w:pStyle w:val="BookText"/>
      </w:pPr>
      <w:r>
        <w:rPr>
          <w:rFonts w:ascii="Times New Roman" w:hAnsi="Times New Roman" w:eastAsia="Times New Roman" w:cs="Times New Roman"/>
          <w:lang w:val="en-US" w:bidi="en-US"/>
          <w:color w:val="111111"/>
          <w:sz w:val="28"/>
          <w:szCs w:val="28"/>
          <w:rtl/>
        </w:rPr>
        <w:t xml:space="preserve">Nhjol-Balaghah. Commantries</w:t>
      </w:r>
    </w:p>
    <w:p>
      <w:pPr>
        <w:pStyle w:val="BookText"/>
      </w:pPr>
      <w:r>
        <w:rPr>
          <w:rFonts w:ascii="IRNazanin" w:hAnsi="IRNazanin" w:eastAsia="IRNazanin" w:cs="IRNazanin"/>
          <w:lang w:bidi="fa-IR"/>
          <w:color w:val="111111"/>
          <w:sz w:val="28"/>
          <w:szCs w:val="28"/>
          <w:rtl/>
        </w:rPr>
        <w:t xml:space="preserve">عنوان و نام پدیدآور : شرح نهج البلاغه [نسخه خطی]/ابن ابی الحدید</w:t>
      </w:r>
    </w:p>
    <w:p>
      <w:pPr>
        <w:pStyle w:val="BookText"/>
      </w:pPr>
      <w:r>
        <w:rPr>
          <w:rFonts w:ascii="IRNazanin" w:hAnsi="IRNazanin" w:eastAsia="IRNazanin" w:cs="IRNazanin"/>
          <w:lang w:bidi="fa-IR"/>
          <w:color w:val="111111"/>
          <w:sz w:val="28"/>
          <w:szCs w:val="28"/>
          <w:rtl/>
        </w:rPr>
        <w:t xml:space="preserve">وضعیت کتابت : محمد طاهر ابن شیخ حسن علی۱۰۸۳-۱۰۸۴ ق.</w:t>
      </w:r>
    </w:p>
    <w:p>
      <w:pPr>
        <w:pStyle w:val="BookText"/>
      </w:pPr>
      <w:r>
        <w:rPr>
          <w:rFonts w:ascii="IRNazanin" w:hAnsi="IRNazanin" w:eastAsia="IRNazanin" w:cs="IRNazanin"/>
          <w:lang w:bidi="fa-IR"/>
          <w:color w:val="111111"/>
          <w:sz w:val="28"/>
          <w:szCs w:val="28"/>
          <w:rtl/>
        </w:rPr>
        <w:t xml:space="preserve">مشخصات ظاهری : ۳۴۵ گ [عکس ص ۶-۶۸۹]، ۳۰ سطر، اندازه سطرها: ۱۲۰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۲۴۰؛ راده گذاری؛ قطع: ۲۰۰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۳۴۰</w:t>
      </w:r>
    </w:p>
    <w:p>
      <w:pPr>
        <w:pStyle w:val="BookText"/>
      </w:pPr>
      <w:r>
        <w:rPr>
          <w:rFonts w:ascii="IRNazanin" w:hAnsi="IRNazanin" w:eastAsia="IRNazanin" w:cs="IRNazanin"/>
          <w:lang w:bidi="fa-IR"/>
          <w:color w:val="111111"/>
          <w:sz w:val="28"/>
          <w:szCs w:val="28"/>
          <w:rtl/>
        </w:rPr>
        <w:t xml:space="preserve">آغاز ، انجام ، انجامه : آغاز:الجزو الرابع عشر من شرح ابن ابی الحدید علی نهج البلاغة. بسمله. و منه الاستعانة و توفیق التتمیم. باب المختار من کتب امیر المومنین علی علیه السلم و رسائله الی ...</w:t>
      </w:r>
    </w:p>
    <w:p>
      <w:pPr>
        <w:pStyle w:val="BookText"/>
      </w:pPr>
      <w:r>
        <w:rPr>
          <w:rFonts w:ascii="IRNazanin" w:hAnsi="IRNazanin" w:eastAsia="IRNazanin" w:cs="IRNazanin"/>
          <w:lang w:bidi="fa-IR"/>
          <w:color w:val="111111"/>
          <w:sz w:val="28"/>
          <w:szCs w:val="28"/>
          <w:rtl/>
        </w:rPr>
        <w:t xml:space="preserve">انجام:... و من دخل ظفار حمر و النسخة التی بنی هذا الشرح علی قصها اتم نسخة وجدتها بنهج البلاغة فانها مشتملة علی زیادات تخلو عنها اکثر النسخ ...و یکف عنی عادیة الظالمین انه سمیع مجیب و حسبنا الله وحده و صلواته علی سیدنا محمد النبی و اله و سلامه. اخر الجزء العشرین و تم به الکتاب و لله الحمد حمدا دائما لا انقضاء له و لا نفاد.</w:t>
      </w:r>
    </w:p>
    <w:p>
      <w:pPr>
        <w:pStyle w:val="BookText"/>
      </w:pPr>
      <w:r>
        <w:rPr>
          <w:rFonts w:ascii="IRNazanin" w:hAnsi="IRNazanin" w:eastAsia="IRNazanin" w:cs="IRNazanin"/>
          <w:lang w:bidi="fa-IR"/>
          <w:color w:val="111111"/>
          <w:sz w:val="28"/>
          <w:szCs w:val="28"/>
          <w:rtl/>
        </w:rPr>
        <w:t xml:space="preserve">انجامه:قد فرغ من تسویده فی ظهر یوم الثلثاء غره شهر جمدی الاول سنه اربع و ثمانین و الف کتبه الفقیر الحقیر ... ابن شیخ حسن علی محمد طاهر غفرالله تعالی له و لوالدیه تمت.</w:t>
      </w:r>
    </w:p>
    <w:p>
      <w:pPr>
        <w:pStyle w:val="BookText"/>
      </w:pPr>
      <w:r>
        <w:rPr>
          <w:rFonts w:ascii="IRNazanin" w:hAnsi="IRNazanin" w:eastAsia="IRNazanin" w:cs="IRNazanin"/>
          <w:lang w:bidi="fa-IR"/>
          <w:color w:val="111111"/>
          <w:sz w:val="28"/>
          <w:szCs w:val="28"/>
          <w:rtl/>
        </w:rPr>
        <w:t xml:space="preserve">یادداشت کلی : زبان: عربی</w:t>
      </w:r>
    </w:p>
    <w:p>
      <w:pPr>
        <w:pStyle w:val="BookText"/>
      </w:pPr>
      <w:r>
        <w:rPr>
          <w:rFonts w:ascii="IRNazanin" w:hAnsi="IRNazanin" w:eastAsia="IRNazanin" w:cs="IRNazanin"/>
          <w:lang w:bidi="fa-IR"/>
          <w:color w:val="111111"/>
          <w:sz w:val="28"/>
          <w:szCs w:val="28"/>
          <w:rtl/>
        </w:rPr>
        <w:t xml:space="preserve">تاریخ تالیف: اول رجب ۶۴۴- صفر ۶۴۹ ق.</w:t>
      </w:r>
    </w:p>
    <w:p>
      <w:pPr>
        <w:pStyle w:val="BookText"/>
      </w:pPr>
      <w:r>
        <w:rPr>
          <w:rFonts w:ascii="IRNazanin" w:hAnsi="IRNazanin" w:eastAsia="IRNazanin" w:cs="IRNazanin"/>
          <w:lang w:bidi="fa-IR"/>
          <w:color w:val="111111"/>
          <w:sz w:val="28"/>
          <w:szCs w:val="28"/>
          <w:rtl/>
        </w:rPr>
        <w:t xml:space="preserve">یادداشت مشخصات ظاهری : نوع و درجه خط:نسخ</w:t>
      </w:r>
    </w:p>
    <w:p>
      <w:pPr>
        <w:pStyle w:val="BookText"/>
      </w:pPr>
      <w:r>
        <w:rPr>
          <w:rFonts w:ascii="IRNazanin" w:hAnsi="IRNazanin" w:eastAsia="IRNazanin" w:cs="IRNazanin"/>
          <w:lang w:bidi="fa-IR"/>
          <w:color w:val="111111"/>
          <w:sz w:val="28"/>
          <w:szCs w:val="28"/>
          <w:rtl/>
        </w:rPr>
        <w:t xml:space="preserve">نوع کاغذ:فرنگی نخودی</w:t>
      </w:r>
    </w:p>
    <w:p>
      <w:pPr>
        <w:pStyle w:val="BookText"/>
      </w:pPr>
      <w:r>
        <w:rPr>
          <w:rFonts w:ascii="IRNazanin" w:hAnsi="IRNazanin" w:eastAsia="IRNazanin" w:cs="IRNazanin"/>
          <w:lang w:bidi="fa-IR"/>
          <w:color w:val="111111"/>
          <w:sz w:val="28"/>
          <w:szCs w:val="28"/>
          <w:rtl/>
        </w:rPr>
        <w:t xml:space="preserve">تزئینات متن:کتیبه منقوش به زر، سیاه، آبی، قرمز با عناوین زرین در آغاز هر جلد و خطوط اسلیمی به زر در کتیبه و بالای متن در ص: نخست، ۱۱۶، ۲۲۲، ۳۱۶، ۴۰۴، ۵۰۲، ۶۰۰. عناوین، علائم و خطوط بالای برخی عبارات به سرخی. جدول دور سطرها به زر و تحریر.</w:t>
      </w:r>
    </w:p>
    <w:p>
      <w:pPr>
        <w:pStyle w:val="BookText"/>
      </w:pPr>
      <w:r>
        <w:rPr>
          <w:rFonts w:ascii="IRNazanin" w:hAnsi="IRNazanin" w:eastAsia="IRNazanin" w:cs="IRNazanin"/>
          <w:lang w:bidi="fa-IR"/>
          <w:color w:val="111111"/>
          <w:sz w:val="28"/>
          <w:szCs w:val="28"/>
          <w:rtl/>
        </w:rPr>
        <w:t xml:space="preserve">نوع و تز ئینات جلد:کاغذ گل دار رنگی، مقوایی، اندرون کاغذ</w:t>
      </w:r>
    </w:p>
    <w:p>
      <w:pPr>
        <w:pStyle w:val="BookText"/>
      </w:pPr>
      <w:r>
        <w:rPr>
          <w:rFonts w:ascii="IRNazanin" w:hAnsi="IRNazanin" w:eastAsia="IRNazanin" w:cs="IRNazanin"/>
          <w:lang w:bidi="fa-IR"/>
          <w:color w:val="111111"/>
          <w:sz w:val="28"/>
          <w:szCs w:val="28"/>
          <w:rtl/>
        </w:rPr>
        <w:t xml:space="preserve">خصوصیات سند موجود : توضیحات صحافی:صحافی مرمت شده است.</w:t>
      </w:r>
    </w:p>
    <w:p>
      <w:pPr>
        <w:pStyle w:val="BookText"/>
      </w:pPr>
      <w:r>
        <w:rPr>
          <w:rFonts w:ascii="IRNazanin" w:hAnsi="IRNazanin" w:eastAsia="IRNazanin" w:cs="IRNazanin"/>
          <w:lang w:bidi="fa-IR"/>
          <w:color w:val="111111"/>
          <w:sz w:val="28"/>
          <w:szCs w:val="28"/>
          <w:rtl/>
        </w:rPr>
        <w:t xml:space="preserve">حواشی اوراق:اندکی حاشیه با نشان "صح، ق" دارد.</w:t>
      </w:r>
    </w:p>
    <w:p>
      <w:pPr>
        <w:pStyle w:val="BookText"/>
      </w:pPr>
      <w:r>
        <w:rPr>
          <w:rFonts w:ascii="IRNazanin" w:hAnsi="IRNazanin" w:eastAsia="IRNazanin" w:cs="IRNazanin"/>
          <w:lang w:bidi="fa-IR"/>
          <w:color w:val="111111"/>
          <w:sz w:val="28"/>
          <w:szCs w:val="28"/>
          <w:rtl/>
        </w:rPr>
        <w:t xml:space="preserve">یاداشت تملک و سجع مهر : شکل و سجع مهر:مهر بیضی با نشان "محمدباقر"، دو مهر چهارگوش ناخوانا در بسیاری از اوراق در میان متن زده شده است.</w:t>
      </w:r>
    </w:p>
    <w:p>
      <w:pPr>
        <w:pStyle w:val="BookText"/>
      </w:pPr>
      <w:r>
        <w:rPr>
          <w:rFonts w:ascii="IRNazanin" w:hAnsi="IRNazanin" w:eastAsia="IRNazanin" w:cs="IRNazanin"/>
          <w:lang w:bidi="fa-IR"/>
          <w:color w:val="111111"/>
          <w:sz w:val="28"/>
          <w:szCs w:val="28"/>
          <w:rtl/>
        </w:rPr>
        <w:t xml:space="preserve">توضیحات سند : نسخه بررسی شده .جداشدگی شیرازه، رطوبت، لکه، آفت زدگی، وصالی. بین فرازهای متفاوت، برگ های نانوشته و عناوین نانوشته دارد.</w:t>
      </w:r>
    </w:p>
    <w:p>
      <w:pPr>
        <w:pStyle w:val="BookText"/>
      </w:pPr>
      <w:r>
        <w:rPr>
          <w:rFonts w:ascii="IRNazanin" w:hAnsi="IRNazanin" w:eastAsia="IRNazanin" w:cs="IRNazanin"/>
          <w:lang w:bidi="fa-IR"/>
          <w:color w:val="111111"/>
          <w:sz w:val="28"/>
          <w:szCs w:val="28"/>
          <w:rtl/>
        </w:rPr>
        <w:t xml:space="preserve">منابع ، نمایه ها، چکیده ها : ملی ۸: ۷۵، ۱۵: ۱۱۱، ۴: ۳۶۰؛ الذریعة ۱۰: ۲۱۰، ۱۴: ۲۵۵؛ دایرة المعارف بزرگ اسلامی ۲: ۶۲۰.</w:t>
      </w:r>
    </w:p>
    <w:p>
      <w:pPr>
        <w:pStyle w:val="BookText"/>
      </w:pPr>
      <w:r>
        <w:rPr>
          <w:rFonts w:ascii="IRNazanin" w:hAnsi="IRNazanin" w:eastAsia="IRNazanin" w:cs="IRNazanin"/>
          <w:lang w:bidi="fa-IR"/>
          <w:color w:val="111111"/>
          <w:sz w:val="28"/>
          <w:szCs w:val="28"/>
          <w:rtl/>
        </w:rPr>
        <w:t xml:space="preserve">معرفی سند : شرح ابن ابی الحدید به دلایل متعددی اهمیت دارد اول تبحر شارح بر ادبیات عرب، تاریخ فقه و کلام؛ دیگر این که وی نخستین شارح غیرشیعی نهج البلاغه است. اهمیت دیگر این شرح در گزارش‌های مفصل تاریخی است شارح در تدوین این گزارش‌ها علاوه منابع مشهوری چون اغانی ابی الفرج اصفهانی، سیره ابن هشام و تاریخ طبری، از برخی منابع نادر استفاده کرده که امروزه از میان رفته یا در دسترس قرار ندارند. شارح در نقل حوادث تاریخی به گونه ای مبسوط عمل می کند که می‌توان تاریخ ابن ابی الحدید را از شرح نهج البلاغه وی به عنوان کتابی مستقل استخراج نمود هر چند در پاره ای موارد هم اشاره ای به حوادث تاریخی نمی‌کند. این شرح مورد نقد دانشمندان شیعی قرار گرفته از جمله نقد احمدبن طاوس با نام "الروح فی نقض ماابرمه ابن ابی الحدید"، شیخ یوسف بحرانی با نام "سلاسل الحدید لتقیید ابن ابی الحدید"، مصطفی بن محمدامین با نام "سلاسل الحدید فی رد ابن ابی الحدید"، شیخ علی بن حسن بلادی بحرانی با نام "الرد علی ابن ابی الحدید"، شیخ عبدالنبی عراقی با نام "الشهاب العتید علی شرح ابن ابی الحدید"، شیخ طالب حیدر با نام "الرد علی ابن ابی الحدید".ابن ابی الحدید این اثر را در بیست جزء و به نام ابن علقمی وزیری تالیف کرد. او در پایان کتاب خود می‌نویسد تدوین این اثر چهار سال و هشت ماه طول کشید که برابر است با مدت خلافت حضرت علی علیه السلام . ترجمه های فارسی این شرح از جمله عبارتند از شمس الدین محمدبن مراد از دانشمندان عصر صفوی، ترجمه ای دیگر با نام "مظهر البینات؛ اثر نصرالله تراب بن فتح الله دزفولی؛ نسخه حاضر شامل: جلد: ۱۴: صفحه(۶-۱۰۹)، جلد۱۵: (۱۱۶-۲۱۸)، جلد ۱۶: (۲۲۲-۳۱۳)، جلد ۱۷: (۳۱۶-۴۰۰)، جلد ۱۸: (۴۰۴-۵۰۰)، جلد ۱۹: (۵۰۲-۵۹۷)، جلد ۲۰: (۶۰۰-۶۸۹). مطالب باعناوین الشرح ، الاصل بیان شده است. برای توضیح بیشتر به شماره بازیابی ۴۸۳۶-۵ در فهرست همین کتابخانه بنگرید.</w:t>
      </w:r>
    </w:p>
    <w:p>
      <w:pPr>
        <w:pStyle w:val="BookText"/>
      </w:pPr>
      <w:r>
        <w:rPr>
          <w:rFonts w:ascii="IRNazanin" w:hAnsi="IRNazanin" w:eastAsia="IRNazanin" w:cs="IRNazanin"/>
          <w:lang w:bidi="fa-IR"/>
          <w:color w:val="111111"/>
          <w:sz w:val="28"/>
          <w:szCs w:val="28"/>
          <w:rtl/>
        </w:rPr>
        <w:t xml:space="preserve">شناسه افزوده : محمدطاهر بن حسن علی، قرن۱۱ق. ، کاتب</w:t>
      </w:r>
    </w:p>
    <w:p>
      <w:pPr>
        <w:pStyle w:val="BookText"/>
      </w:pPr>
      <w:r>
        <w:rPr>
          <w:rFonts w:ascii="IRNazanin" w:hAnsi="IRNazanin" w:eastAsia="IRNazanin" w:cs="IRNazanin"/>
          <w:lang w:bidi="fa-IR"/>
          <w:color w:val="111111"/>
          <w:sz w:val="28"/>
          <w:szCs w:val="28"/>
          <w:rtl/>
        </w:rPr>
        <w:t xml:space="preserve">شناسه افزوده : عاطفی، فروشنده</w:t>
      </w:r>
    </w:p>
    <w:p>
      <w:pPr>
        <w:pStyle w:val="BookText"/>
      </w:pPr>
      <w:r>
        <w:rPr>
          <w:rFonts w:ascii="IRNazanin" w:hAnsi="IRNazanin" w:eastAsia="IRNazanin" w:cs="IRNazanin"/>
          <w:lang w:bidi="fa-IR"/>
          <w:color w:val="111111"/>
          <w:sz w:val="28"/>
          <w:szCs w:val="28"/>
          <w:rtl/>
        </w:rPr>
        <w:t xml:space="preserve">دسترسی و محل الکترونیکی : </w:t>
      </w:r>
      <w:r>
        <w:rPr>
          <w:rFonts w:ascii="Times New Roman" w:hAnsi="Times New Roman" w:eastAsia="Times New Roman" w:cs="Times New Roman"/>
          <w:lang w:val="en-US" w:bidi="en-US"/>
          <w:color w:val="111111"/>
          <w:sz w:val="28"/>
          <w:szCs w:val="28"/>
          <w:rtl/>
        </w:rPr>
        <w:t xml:space="preserve">http://dl.nlai.ir/UI/c412c51b-c4b8-4e09-942b-8cb6448242e2/Catalogue.aspx</w:t>
      </w:r>
    </w:p>
    <w:p>
      <w:pPr>
        <w:pStyle w:val="Heading2"/>
      </w:pPr>
      <w:bookmarkStart w:id="54" w:name="_Toc2"/>
      <w:r>
        <w:t>اشارة</w:t>
      </w:r>
      <w:bookmarkEnd w:id="5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377_100399"/>
    <w:bookmarkEnd w:id="1"/>
    <w:p>
      <w:pPr>
        <w:pStyle w:val="Heading2"/>
      </w:pPr>
      <w:bookmarkStart w:id="55" w:name="_Toc3"/>
      <w:r>
        <w:t>تتمة أبواب الکتب و الرسائل</w:t>
      </w:r>
      <w:bookmarkEnd w:id="55"/>
    </w:p>
    <w:p>
      <w:pPr>
        <w:pStyle w:val="Heading3"/>
      </w:pPr>
      <w:bookmarkStart w:id="56" w:name="_Toc4"/>
      <w:r>
        <w:t>اشارة</w:t>
      </w:r>
      <w:bookmarkEnd w:id="56"/>
    </w:p>
    <w:p>
      <w:pPr>
        <w:pStyle w:val="BookText"/>
      </w:pPr>
      <w:r>
        <w:rPr>
          <w:rFonts w:ascii="IRNazanin" w:hAnsi="IRNazanin" w:eastAsia="IRNazanin" w:cs="IRNazanin"/>
          <w:lang w:bidi="fa-IR"/>
          <w:color w:val="111111"/>
          <w:sz w:val="28"/>
          <w:szCs w:val="28"/>
          <w:rtl/>
        </w:rPr>
        <w:t xml:space="preserve">بسم الله الرحمن الرحیم الحمد لله الواحد العدل </w:t>
      </w:r>
      <w:r>
        <w:rPr>
          <w:rStyle w:val="FootnoteReference"/>
        </w:rPr>
        <w:footnoteReference w:id="1"/>
      </w:r>
    </w:p>
    <w:p>
      <w:pPr>
        <w:pStyle w:val="Heading3"/>
      </w:pPr>
      <w:bookmarkStart w:id="57" w:name="_Toc5"/>
      <w:r>
        <w:t>46 و من کتاب له ع إلی بعض عماله</w:t>
      </w:r>
      <w:bookmarkEnd w:id="57"/>
    </w:p>
    <w:p>
      <w:pPr>
        <w:pStyle w:val="BookText"/>
      </w:pPr>
      <w:r>
        <w:rPr>
          <w:rFonts w:ascii="Amiri" w:hAnsi="Amiri" w:eastAsia="Amiri" w:cs="Amiri"/>
          <w:lang w:bidi="ar-SA"/>
          <w:color w:val="111111"/>
          <w:sz w:val="28"/>
          <w:szCs w:val="28"/>
          <w:rtl/>
        </w:rPr>
        <w:t xml:space="preserve">أَمَّا بَعْدُ فَإِنَّکَ مِمَّنْ أَسْتَظْهِرُ بِهِ عَلَی إِقَامَةِ الدِّینِ وَ أَقْمَعُ بِهِ نَخْوَةَ الْأَثِیمِ وَ أَسُدُّ بِهِ لَهَاةَ الثَّغْرِ الْمَخُوفِ فَاسْتَعِنْ بِاللَّهِ عَلَی مَا أَهَمَّکَ وَ اخْلِطِ الشِّدَّةَ بِضِغْثٍ مِنَ اللِّینِ وَ ارْفُقْ مَا کَانَ الرِّفْقُ أَرْفَقَ وَ اعْتَزِمْ بِالشِّدَّةِ حِینَ لاَ تُغْنِی عَنْکَ إِلاَّ الشِّدَّةُ وَ اخْفِضْ لِلرَّعِیَّةِ جَنَاحَکَ وَ ابْسُطْ لَهُمْ وَجْهَکَ وَ أَلِنْ لَهُمْ جَانِبَکَ وَ آسِ بَیْنَهُمْ فِی اللَّحْظَةِ وَ النَّظْرَةِ وَ الْإِشَارَةِ وَ التَّحِیَّةِ حَتَّی لاَ یَطْمَعَ الْعُظَمَاءُ فِی حَیْفِکَ وَ لاَ یَیْأَسَ الضُّعَفَاءُ مِنْ عَدْلِکَ وَ السَّلاَمُ .</w:t>
      </w:r>
    </w:p>
    <w:p>
      <w:pPr>
        <w:pStyle w:val="BookText"/>
      </w:pPr>
      <w:r>
        <w:rPr>
          <w:rFonts w:ascii="IRNazanin" w:hAnsi="IRNazanin" w:eastAsia="IRNazanin" w:cs="IRNazanin"/>
          <w:lang w:bidi="fa-IR"/>
          <w:color w:val="111111"/>
          <w:sz w:val="28"/>
          <w:szCs w:val="28"/>
          <w:rtl/>
        </w:rPr>
        <w:t xml:space="preserve">قد أخذ الشاعر معنی قوله و آس بینهم فی اللحظة و النظرة فقال</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اقسم اللحظ بیننا إن فی اللحظ</w:t>
      </w:r>
    </w:p>
    <w:p>
      <w:pPr>
        <w:pStyle w:val="BookText"/>
      </w:pPr>
      <w:r>
        <w:rPr>
          <w:rFonts w:ascii="IRNazanin" w:hAnsi="IRNazanin" w:eastAsia="IRNazanin" w:cs="IRNazanin"/>
          <w:lang w:bidi="fa-IR"/>
          <w:color w:val="111111"/>
          <w:sz w:val="28"/>
          <w:szCs w:val="28"/>
          <w:rtl/>
        </w:rPr>
        <w:t xml:space="preserve">قوله و آس بینهم فی اللحظة أی اجعلهم أسوة و روی و ساو بینهم فی اللحظة و المعنی واحد .</w:t>
      </w:r>
    </w:p>
    <w:p>
      <w:pPr>
        <w:pStyle w:val="BookText"/>
      </w:pPr>
      <w:r>
        <w:rPr>
          <w:rFonts w:ascii="IRNazanin" w:hAnsi="IRNazanin" w:eastAsia="IRNazanin" w:cs="IRNazanin"/>
          <w:lang w:bidi="fa-IR"/>
          <w:color w:val="111111"/>
          <w:sz w:val="28"/>
          <w:szCs w:val="28"/>
          <w:rtl/>
        </w:rPr>
        <w:t xml:space="preserve">و أستظهر به أجعله کالظهر.</w:t>
      </w:r>
    </w:p>
    <w:p>
      <w:pPr>
        <w:pStyle w:val="BookText"/>
      </w:pPr>
      <w:r>
        <w:rPr>
          <w:rFonts w:ascii="IRNazanin" w:hAnsi="IRNazanin" w:eastAsia="IRNazanin" w:cs="IRNazanin"/>
          <w:lang w:bidi="fa-IR"/>
          <w:color w:val="111111"/>
          <w:sz w:val="28"/>
          <w:szCs w:val="28"/>
          <w:rtl/>
        </w:rPr>
        <w:t xml:space="preserve">و النخوة الکبریاء و الأثیم المخطئ المذنب.</w:t>
      </w:r>
    </w:p>
    <w:p>
      <w:pPr>
        <w:pStyle w:val="BookText"/>
      </w:pPr>
      <w:r>
        <w:rPr>
          <w:rFonts w:ascii="Amiri" w:hAnsi="Amiri" w:eastAsia="Amiri" w:cs="Amiri"/>
          <w:lang w:bidi="ar-SA"/>
          <w:color w:val="111111"/>
          <w:sz w:val="28"/>
          <w:szCs w:val="28"/>
          <w:rtl/>
        </w:rPr>
        <w:t xml:space="preserve">و قوله و أسد به لهاة الثغر استعارة حسنة .</w:t>
      </w:r>
    </w:p>
    <w:p>
      <w:pPr>
        <w:pStyle w:val="BookText"/>
      </w:pPr>
      <w:r>
        <w:rPr>
          <w:rFonts w:ascii="IRNazanin" w:hAnsi="IRNazanin" w:eastAsia="IRNazanin" w:cs="IRNazanin"/>
          <w:lang w:bidi="fa-IR"/>
          <w:color w:val="111111"/>
          <w:sz w:val="28"/>
          <w:szCs w:val="28"/>
          <w:rtl/>
        </w:rPr>
        <w:t xml:space="preserve">و الضغث فی الأصل قبضة حشیش مختلط یابسها بشیء من الرطب و منه أضغاث الأحلام للرؤیا المختلطة التی لا یصح تأویلها فاستعار اللفظة هاهنا و المراد امزج </w:t>
      </w:r>
      <w:r>
        <w:rPr>
          <w:rStyle w:val="FootnoteReference"/>
        </w:rPr>
        <w:footnoteReference w:id="2"/>
      </w:r>
      <w:r>
        <w:rPr>
          <w:rFonts w:ascii="IRNazanin" w:hAnsi="IRNazanin" w:eastAsia="IRNazanin" w:cs="IRNazanin"/>
          <w:lang w:bidi="fa-IR"/>
          <w:color w:val="111111"/>
          <w:sz w:val="28"/>
          <w:szCs w:val="28"/>
          <w:rtl/>
        </w:rPr>
        <w:t xml:space="preserve">الشدة بشیء من اللین </w:t>
      </w:r>
      <w:r>
        <w:rPr>
          <w:rStyle w:val="FootnoteReference"/>
        </w:rPr>
        <w:footnoteReference w:id="3"/>
      </w:r>
      <w:r>
        <w:rPr>
          <w:rFonts w:ascii="Amiri" w:hAnsi="Amiri" w:eastAsia="Amiri" w:cs="Amiri"/>
          <w:lang w:bidi="ar-SA"/>
          <w:color w:val="111111"/>
          <w:sz w:val="28"/>
          <w:szCs w:val="28"/>
          <w:rtl/>
        </w:rPr>
        <w:t xml:space="preserve">فاجعلهما کالضغث و قال تعالی وَ خُذْ بِیَدِکَ ضِغْثاً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فاعتزم بالشدة أی إذا جد بک الحد فدع اللین فإن فی حال الشدة لا تغنی إلا الشدة قال الفند الزمانی فلما صرح الشر</w:t>
      </w:r>
    </w:p>
    <w:p>
      <w:pPr>
        <w:pStyle w:val="BookText"/>
      </w:pPr>
      <w:r>
        <w:rPr>
          <w:rFonts w:ascii="IRNazanin" w:hAnsi="IRNazanin" w:eastAsia="IRNazanin" w:cs="IRNazanin"/>
          <w:lang w:bidi="fa-IR"/>
          <w:color w:val="111111"/>
          <w:sz w:val="28"/>
          <w:szCs w:val="28"/>
          <w:rtl/>
        </w:rPr>
        <w:t xml:space="preserve">قوله حتی لا یطمع العظماء فی حیفک أی حتی لا یطمع العظماء فی أن تمالئهم علی حیف الضعفاء و قد تقدم مثل هذا فیما سبق</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0377_100401"/>
    <w:bookmarkEnd w:id="2"/>
    <w:p>
      <w:pPr>
        <w:pStyle w:val="Heading3"/>
      </w:pPr>
      <w:bookmarkStart w:id="58" w:name="_Toc6"/>
      <w:r>
        <w:t>47 و من وصیة له ع للحسن و الحسین ع لما ضربه ابن ملجم لعنه الله</w:t>
      </w:r>
      <w:bookmarkEnd w:id="58"/>
    </w:p>
    <w:p>
      <w:pPr>
        <w:pStyle w:val="Heading4"/>
      </w:pPr>
      <w:bookmarkStart w:id="59" w:name="_Toc7"/>
      <w:r>
        <w:t>اشارة</w:t>
      </w:r>
      <w:bookmarkEnd w:id="59"/>
    </w:p>
    <w:p>
      <w:pPr>
        <w:pStyle w:val="BookText"/>
      </w:pPr>
      <w:r>
        <w:rPr>
          <w:rFonts w:ascii="Amiri" w:hAnsi="Amiri" w:eastAsia="Amiri" w:cs="Amiri"/>
          <w:lang w:bidi="ar-SA"/>
          <w:color w:val="111111"/>
          <w:sz w:val="28"/>
          <w:szCs w:val="28"/>
          <w:rtl/>
        </w:rPr>
        <w:t xml:space="preserve">أُوصِیکُمَا بِتَقْوَی اللَّهِ وَ أَلاَّ تَبْغِیَا الدُّنْیَا وَ إِنْ بَغَتْکُمَا وَ لاَ تَأْسَفَا عَلَی شَیْءٍ مِنْهَا زُوِیَ عَنْکُمَا وَ قُولاَ بِالْحَقِّ وَ اعْمَلاَ لِلْأَجْرِ وَ کُونَا لِلظَّالِمِ خَصْماً وَ لِلْمَظْلُومِ عَوْناً أُوصِیکُمَا وَ جَمِیعَ وَلَدِی وَ أَهْلِی وَ مَنْ بَلَغَهُ کِتَابِی بِتَقْوَی اللَّهِ وَ نَظْمِ أَمْرِکُمْ وَ صَلاَحِ ذَاتِ بَیْنِکُمْ فَإِنِّی سَمِعْتُ جَدَّکُمَا ص یَقُولُ صَلاَحُ ذَاتِ الْبَیْنِ أَفْضَلُ مِنْ عَامَّةِ الصَّلاَةِ وَ الصِّیَامِ اللَّهَ اللَّهَ فِی الْأَیْتَامِ فَلاَ تُغِبُّوا أَفْوَاهَهُمْ وَ لاَ یَضِیعُوا بِحَضْرَتِکُمْ وَ اللَّهَ اللَّهَ فِی جِیرَانِکُمْ فَإِنَّهُمْ وَصِیَّةُ نَبِیِّکُمْ مَا زَالَ یُوصِی بِهِمْ حَتَّی ظَنَنَّا أَنَّهُ سَیُوَرِّثُهُمْ وَ اللَّهَ اللَّهَ فِی اَلْقُرْآنِ لاَ یَسْبِقُکُمْ بِالْعَمَلِ بِهِ غَیْرُکُمْ وَ اللَّهَ اللَّهَ فِی الصَّلاَةِ فَإِنَّهَا عَمُودُ دِینِکُمْ وَ اللَّهَ اللَّهَ فِی بَیْتِ رَبِّکُمْ لاَ تُخَلُّوهُ مَا بَقِیتُمْ فَإِنَّهُ إِنْ تُرِکَ لَمْ تُنَاظَرُوا وَ اللَّهَ اللَّهَ فِی الْجِهَادِ بِأَمْوَالِکُمْ وَ أَنْفُسِکُمْ وَ أَلْسِنَتِکُمْ </w:t>
      </w:r>
      <w:r>
        <w:rPr>
          <w:rStyle w:val="FootnoteReference"/>
        </w:rPr>
        <w:footnoteReference w:id="5"/>
      </w:r>
      <w:r>
        <w:rPr>
          <w:rFonts w:ascii="Amiri" w:hAnsi="Amiri" w:eastAsia="Amiri" w:cs="Amiri"/>
          <w:lang w:bidi="ar-SA"/>
          <w:color w:val="111111"/>
          <w:sz w:val="28"/>
          <w:szCs w:val="28"/>
          <w:rtl/>
        </w:rPr>
        <w:t xml:space="preserve">فِی سَبِیلِ اللَّهِ وَ عَلَیْکُمْ بِالتَّوَاصُلِ وَ التَّبَاذُلِ وَ إِیَّاکُمْ وَ التَّدَابُرَ وَ التَّقَاطُعَ لاَ تَتْرُکُوا</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بِالْمَعْرُوفِ وَ النَّهْیَ عَنِ الْمُنْکَرِ فَیُوَلَّی عَلَیْکُمْ [أَشْرَارُکُمْ]</w:t>
      </w:r>
    </w:p>
    <w:p>
      <w:pPr>
        <w:pStyle w:val="BookText"/>
      </w:pPr>
      <w:r>
        <w:rPr>
          <w:rFonts w:ascii="Amiri" w:hAnsi="Amiri" w:eastAsia="Amiri" w:cs="Amiri"/>
          <w:lang w:bidi="ar-SA"/>
          <w:color w:val="111111"/>
          <w:sz w:val="28"/>
          <w:szCs w:val="28"/>
          <w:rtl/>
        </w:rPr>
        <w:t xml:space="preserve">شِرَارُکُمْ ثُمَّ تَدْعُونَ فَلاَ یُسْتَجَابُ لَکُمْ ثُمَّ قَالَ یَا بَنِی عَبْدِ الْمُطَّلِبِ لاَ أُلْفِیَنَّکُمْ تَخُوضُونَ دِمَاءَ الْمُسْلِمِینَ خَوْضاً تَقُولُونَ قُتِلَ أَمِیرُ الْمُؤْمِنِینَ [قُتِلَ أَمِیرُ الْمُؤْمِنِینَ ]</w:t>
      </w:r>
    </w:p>
    <w:p>
      <w:pPr>
        <w:pStyle w:val="BookText"/>
      </w:pPr>
      <w:r>
        <w:rPr>
          <w:rFonts w:ascii="Amiri" w:hAnsi="Amiri" w:eastAsia="Amiri" w:cs="Amiri"/>
          <w:lang w:bidi="ar-SA"/>
          <w:color w:val="111111"/>
          <w:sz w:val="28"/>
          <w:szCs w:val="28"/>
          <w:rtl/>
        </w:rPr>
        <w:t xml:space="preserve">أَلاَ لاَ تَقْتُلُنَّ بِی إِلاَّ قَاتِلِی انْظُرُوا إِذَا أَنَا مِتُّ مِنْ ضَرْبَتِهِ هَذِهِ فَاضْرِبُوهُ ضَرْبَةً بِضَرْبَةٍ وَ لاَ تُمَثِّلُوا بِالرَّجُلِ فَإِنِّی سَمِعْتُ رَسُولَ اللَّهِ ص یَقُولُ إِیَّاکُمْ وَ الْمُثْلَةَ وَ لَوْ بِالْکَلْبِ الْعَقُورِ .</w:t>
      </w:r>
    </w:p>
    <w:p>
      <w:pPr>
        <w:pStyle w:val="BookText"/>
      </w:pPr>
      <w:r>
        <w:rPr>
          <w:rFonts w:ascii="IRNazanin" w:hAnsi="IRNazanin" w:eastAsia="IRNazanin" w:cs="IRNazanin"/>
          <w:lang w:bidi="fa-IR"/>
          <w:color w:val="111111"/>
          <w:sz w:val="28"/>
          <w:szCs w:val="28"/>
          <w:rtl/>
        </w:rPr>
        <w:t xml:space="preserve">روی و اعملا للآخرة و روی فلا تغیروا أفواهکم یقول لا تطلبا الدنیا و إن طلبتکما فإذا کان من تطلبه الدنیا منهیا عن طلبها فمن لا تطلبه یکون منهیا عن طلبها بالطریق الأولی.</w:t>
      </w:r>
    </w:p>
    <w:p>
      <w:pPr>
        <w:pStyle w:val="BookText"/>
      </w:pPr>
      <w:r>
        <w:rPr>
          <w:rFonts w:ascii="IRNazanin" w:hAnsi="IRNazanin" w:eastAsia="IRNazanin" w:cs="IRNazanin"/>
          <w:lang w:bidi="fa-IR"/>
          <w:color w:val="111111"/>
          <w:sz w:val="28"/>
          <w:szCs w:val="28"/>
          <w:rtl/>
        </w:rPr>
        <w:t xml:space="preserve">ثم قال و لا تأسفا علی شیء منها زوی عنکما أی قبض</w:t>
      </w:r>
    </w:p>
    <w:p>
      <w:pPr>
        <w:pStyle w:val="BookText"/>
      </w:pPr>
      <w:r>
        <w:rPr>
          <w:rFonts w:ascii="Times New Roman" w:hAnsi="Times New Roman" w:eastAsia="Times New Roman" w:cs="Times New Roman"/>
          <w:lang w:val="en-US" w:bidi="en-US"/>
          <w:color w:val="111111"/>
          <w:sz w:val="28"/>
          <w:szCs w:val="28"/>
          <w:rtl/>
        </w:rPr>
        <w:t xml:space="preserve">4391</w:t>
      </w:r>
    </w:p>
    <w:p>
      <w:pPr>
        <w:pStyle w:val="BookText"/>
      </w:pPr>
      <w:r>
        <w:rPr>
          <w:rFonts w:ascii="IRNazanin" w:hAnsi="IRNazanin" w:eastAsia="IRNazanin" w:cs="IRNazanin"/>
          <w:lang w:bidi="fa-IR"/>
          <w:color w:val="111111"/>
          <w:sz w:val="28"/>
          <w:szCs w:val="28"/>
          <w:rtl/>
        </w:rPr>
        <w:t xml:space="preserve">قال رسول الله ص زویت لی الدنیا فأریت مشارقها و مغاربها و سیبلغ ملک أمتی ما زوی لی منها.</w:t>
      </w:r>
    </w:p>
    <w:p>
      <w:pPr>
        <w:pStyle w:val="BookText"/>
      </w:pPr>
      <w:r>
        <w:rPr>
          <w:rFonts w:ascii="Amiri" w:hAnsi="Amiri" w:eastAsia="Amiri" w:cs="Amiri"/>
          <w:lang w:bidi="ar-SA"/>
          <w:color w:val="111111"/>
          <w:sz w:val="28"/>
          <w:szCs w:val="28"/>
          <w:rtl/>
        </w:rPr>
        <w:t xml:space="preserve">و روی و لا تأسیا و کلاهما بمعنی واحد أی لا تحزنا و هذا من قوله تعالی لِکَیْلاٰ تَأْسَوْا عَلیٰ مٰا فٰاتَکُمْ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صلاح ذات البین أخذه هذه اللفظة عبد الملک بن مروان فقال لبنیه و قد جمعوا عنده یوم موته انفوا الضغائن بینکم و علیکم</w:t>
      </w:r>
    </w:p>
    <w:p>
      <w:pPr>
        <w:pStyle w:val="BookText"/>
      </w:pPr>
      <w:r>
        <w:rPr>
          <w:rFonts w:ascii="Amiri" w:hAnsi="Amiri" w:eastAsia="Amiri" w:cs="Amiri"/>
          <w:lang w:bidi="ar-SA"/>
          <w:color w:val="111111"/>
          <w:sz w:val="28"/>
          <w:szCs w:val="28"/>
          <w:rtl/>
        </w:rPr>
        <w:t xml:space="preserve">و ذات هاهنا زائدة مقحمة .</w:t>
      </w:r>
    </w:p>
    <w:p>
      <w:pPr>
        <w:pStyle w:val="BookText"/>
      </w:pPr>
      <w:r>
        <w:rPr>
          <w:rFonts w:ascii="IRNazanin" w:hAnsi="IRNazanin" w:eastAsia="IRNazanin" w:cs="IRNazanin"/>
          <w:lang w:bidi="fa-IR"/>
          <w:color w:val="111111"/>
          <w:sz w:val="28"/>
          <w:szCs w:val="28"/>
          <w:rtl/>
        </w:rPr>
        <w:t xml:space="preserve">قوله فلا تغبوا أفواههم أی لا تجیعوهم بأن تطمعوهم غبا و من روی فلا تغیروا أفواههم فذاک لأن الجائع یتغیر فمه</w:t>
      </w:r>
    </w:p>
    <w:p>
      <w:pPr>
        <w:pStyle w:val="BookText"/>
      </w:pPr>
      <w:r>
        <w:rPr>
          <w:rFonts w:ascii="Times New Roman" w:hAnsi="Times New Roman" w:eastAsia="Times New Roman" w:cs="Times New Roman"/>
          <w:lang w:val="en-US" w:bidi="en-US"/>
          <w:color w:val="111111"/>
          <w:sz w:val="28"/>
          <w:szCs w:val="28"/>
          <w:rtl/>
        </w:rPr>
        <w:t xml:space="preserve">4392</w:t>
      </w:r>
    </w:p>
    <w:p>
      <w:pPr>
        <w:pStyle w:val="BookText"/>
      </w:pPr>
      <w:r>
        <w:rPr>
          <w:rFonts w:ascii="IRNazanin" w:hAnsi="IRNazanin" w:eastAsia="IRNazanin" w:cs="IRNazanin"/>
          <w:lang w:bidi="fa-IR"/>
          <w:color w:val="111111"/>
          <w:sz w:val="28"/>
          <w:szCs w:val="28"/>
          <w:rtl/>
        </w:rPr>
        <w:t xml:space="preserve">قال ع</w:t>
      </w:r>
    </w:p>
    <w:p>
      <w:pPr>
        <w:pStyle w:val="BookText"/>
      </w:pPr>
      <w:r>
        <w:rPr>
          <w:rFonts w:ascii="IRNazanin" w:hAnsi="IRNazanin" w:eastAsia="IRNazanin" w:cs="IRNazanin"/>
          <w:lang w:bidi="fa-IR"/>
          <w:color w:val="111111"/>
          <w:sz w:val="28"/>
          <w:szCs w:val="28"/>
          <w:rtl/>
        </w:rPr>
        <w:t xml:space="preserve">لخلوف فم الصائم أطیب عند الله من ریح المسک.</w:t>
      </w:r>
    </w:p>
    <w:p>
      <w:pPr>
        <w:pStyle w:val="BookText"/>
      </w:pPr>
      <w:r>
        <w:rPr>
          <w:rFonts w:ascii="IRNazanin" w:hAnsi="IRNazanin" w:eastAsia="IRNazanin" w:cs="IRNazanin"/>
          <w:lang w:bidi="fa-IR"/>
          <w:color w:val="111111"/>
          <w:sz w:val="28"/>
          <w:szCs w:val="28"/>
          <w:rtl/>
        </w:rPr>
        <w:t xml:space="preserve">قال و لا یضیعوا بحضرتکم أی لا تضیعوهم فالنهی فی الظاهر للأیتام و فی المعنی للأوصیاء و الأولیاء و الظاهر أنه لا یعنی الأیتام الذین لهم مال تحت أیدی أوصیائهم لأن أولئک الأوصیاء محرم علیهم أن یصیبوا من أموال الیتامی إلا القدر النزر جدا عند الضرورة ثم یقضونه مع التمکن و من هذه حاله لا یحسن أن یقال له لا تغیروا أفواه أیتامکم و إنما الأظهر أنه یعنی الذین مات آباؤهم و هم فقراء یتعین مواساتهم و یقبح القعود عنهم کما قال تعالی وَ یُطْعِمُونَ الطَّعٰامَ عَلیٰ حُبِّهِ مِسْکِیناً وَ یَتِیماً وَ أَسِیراً </w:t>
      </w:r>
      <w:r>
        <w:rPr>
          <w:rStyle w:val="FootnoteReference"/>
        </w:rPr>
        <w:footnoteReference w:id="7"/>
      </w:r>
      <w:r>
        <w:rPr>
          <w:rFonts w:ascii="IRNazanin" w:hAnsi="IRNazanin" w:eastAsia="IRNazanin" w:cs="IRNazanin"/>
          <w:lang w:bidi="fa-IR"/>
          <w:color w:val="111111"/>
          <w:sz w:val="28"/>
          <w:szCs w:val="28"/>
          <w:rtl/>
        </w:rPr>
        <w:t xml:space="preserve">و الیتم فی الناس من قبل الأب و فی البهائم من قبل الأم لأن الآباء من البهائم لا عنایة لهم بالأولاد بل العنایة للأم لأنها المرضعة المشفقة و أما الناس فإن الأب هو الکافل القیم بنفقة الولد فإذا مات وصل الضرر إلیه لفقد کافله و الأم بمعزل عن ذلک و جمع یتیم علی أیتام کما قالوا شریف و أشراف و حکی أبو علی فی التکملة کمیء و أکماء و لا یسمی الصبی یتیما إلا إذا</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0377_100404"/>
    <w:bookmarkEnd w:id="3"/>
    <w:p>
      <w:pPr>
        <w:pStyle w:val="BookText"/>
      </w:pPr>
      <w:r>
        <w:rPr>
          <w:rFonts w:ascii="IRNazanin" w:hAnsi="IRNazanin" w:eastAsia="IRNazanin" w:cs="IRNazanin"/>
          <w:lang w:bidi="fa-IR"/>
          <w:color w:val="111111"/>
          <w:sz w:val="28"/>
          <w:szCs w:val="28"/>
          <w:rtl/>
        </w:rPr>
        <w:t xml:space="preserve">کان دون البلوغ و إذا بلغ زال اسم الیتیم </w:t>
      </w:r>
      <w:r>
        <w:rPr>
          <w:rStyle w:val="FootnoteReference"/>
        </w:rPr>
        <w:footnoteReference w:id="8"/>
      </w:r>
      <w:r>
        <w:rPr>
          <w:rFonts w:ascii="IRNazanin" w:hAnsi="IRNazanin" w:eastAsia="IRNazanin" w:cs="IRNazanin"/>
          <w:lang w:bidi="fa-IR"/>
          <w:color w:val="111111"/>
          <w:sz w:val="28"/>
          <w:szCs w:val="28"/>
          <w:rtl/>
        </w:rPr>
        <w:t xml:space="preserve">عنه و الیتامی أحد الأصناف الذین عینوا فی الخمس بنص الکتاب العزیز</w:t>
      </w:r>
    </w:p>
    <w:p>
      <w:pPr>
        <w:pStyle w:val="Heading4"/>
      </w:pPr>
      <w:bookmarkStart w:id="60" w:name="_Toc8"/>
      <w:r>
        <w:t>فصل فی الآثار الواردة فی حقوق الجار</w:t>
      </w:r>
      <w:bookmarkEnd w:id="60"/>
    </w:p>
    <w:p>
      <w:pPr>
        <w:pStyle w:val="BookText"/>
      </w:pPr>
      <w:r>
        <w:rPr>
          <w:rFonts w:ascii="IRNazanin" w:hAnsi="IRNazanin" w:eastAsia="IRNazanin" w:cs="IRNazanin"/>
          <w:lang w:bidi="fa-IR"/>
          <w:color w:val="111111"/>
          <w:sz w:val="28"/>
          <w:szCs w:val="28"/>
          <w:rtl/>
        </w:rPr>
        <w:t xml:space="preserve">ثم أوصی بالجیران و اللفظ الذی ذکره ع</w:t>
      </w:r>
    </w:p>
    <w:p>
      <w:pPr>
        <w:pStyle w:val="BookText"/>
      </w:pPr>
      <w:r>
        <w:rPr>
          <w:rFonts w:ascii="Times New Roman" w:hAnsi="Times New Roman" w:eastAsia="Times New Roman" w:cs="Times New Roman"/>
          <w:lang w:val="en-US" w:bidi="en-US"/>
          <w:color w:val="111111"/>
          <w:sz w:val="28"/>
          <w:szCs w:val="28"/>
          <w:rtl/>
        </w:rPr>
        <w:t xml:space="preserve">4393</w:t>
      </w:r>
    </w:p>
    <w:p>
      <w:pPr>
        <w:pStyle w:val="BookText"/>
      </w:pPr>
      <w:r>
        <w:rPr>
          <w:rFonts w:ascii="IRNazanin" w:hAnsi="IRNazanin" w:eastAsia="IRNazanin" w:cs="IRNazanin"/>
          <w:lang w:bidi="fa-IR"/>
          <w:color w:val="111111"/>
          <w:sz w:val="28"/>
          <w:szCs w:val="28"/>
          <w:rtl/>
        </w:rPr>
        <w:t xml:space="preserve">قد ورد مرفوعا فی روایة عبد الله بن عمر لما ذبح شاة فقال أهدیتم لجارنا الیهودی فإنی سمعت رسول الله ص یقول ما زال جبریل یوصینی بالجار حتی ظننت أنه سیورثه.</w:t>
      </w:r>
    </w:p>
    <w:p>
      <w:pPr>
        <w:pStyle w:val="BookText"/>
      </w:pPr>
      <w:r>
        <w:rPr>
          <w:rFonts w:ascii="Times New Roman" w:hAnsi="Times New Roman" w:eastAsia="Times New Roman" w:cs="Times New Roman"/>
          <w:lang w:val="en-US" w:bidi="en-US"/>
          <w:color w:val="111111"/>
          <w:sz w:val="28"/>
          <w:szCs w:val="28"/>
          <w:rtl/>
        </w:rPr>
        <w:t xml:space="preserve">4394</w:t>
      </w:r>
    </w:p>
    <w:p>
      <w:pPr>
        <w:pStyle w:val="BookText"/>
      </w:pPr>
      <w:r>
        <w:rPr>
          <w:rFonts w:ascii="IRNazanin" w:hAnsi="IRNazanin" w:eastAsia="IRNazanin" w:cs="IRNazanin"/>
          <w:lang w:bidi="fa-IR"/>
          <w:color w:val="111111"/>
          <w:sz w:val="28"/>
          <w:szCs w:val="28"/>
          <w:rtl/>
        </w:rPr>
        <w:t xml:space="preserve">و فی الحدیث أنه ص قال</w:t>
      </w:r>
    </w:p>
    <w:p>
      <w:pPr>
        <w:pStyle w:val="BookText"/>
      </w:pPr>
      <w:r>
        <w:rPr>
          <w:rFonts w:ascii="Amiri" w:hAnsi="Amiri" w:eastAsia="Amiri" w:cs="Amiri"/>
          <w:lang w:bidi="ar-SA"/>
          <w:color w:val="111111"/>
          <w:sz w:val="28"/>
          <w:szCs w:val="28"/>
          <w:rtl/>
        </w:rPr>
        <w:t xml:space="preserve">مَنْ کٰانَ یُؤْمِنُ بِاللّٰهِ وَ الْیَوْمِ الْآخِرِ فلیکرم جاره.</w:t>
      </w:r>
    </w:p>
    <w:p>
      <w:pPr>
        <w:pStyle w:val="BookText"/>
      </w:pPr>
      <w:r>
        <w:rPr>
          <w:rFonts w:ascii="Times New Roman" w:hAnsi="Times New Roman" w:eastAsia="Times New Roman" w:cs="Times New Roman"/>
          <w:lang w:val="en-US" w:bidi="en-US"/>
          <w:color w:val="111111"/>
          <w:sz w:val="28"/>
          <w:szCs w:val="28"/>
          <w:rtl/>
        </w:rPr>
        <w:t xml:space="preserve">4395</w:t>
      </w:r>
    </w:p>
    <w:p>
      <w:pPr>
        <w:pStyle w:val="BookText"/>
      </w:pPr>
      <w:r>
        <w:rPr>
          <w:rFonts w:ascii="IRNazanin" w:hAnsi="IRNazanin" w:eastAsia="IRNazanin" w:cs="IRNazanin"/>
          <w:lang w:bidi="fa-IR"/>
          <w:color w:val="111111"/>
          <w:sz w:val="28"/>
          <w:szCs w:val="28"/>
          <w:rtl/>
        </w:rPr>
        <w:t xml:space="preserve">و عنه ع جار السوء فی دار المقامة قاصمة الظهر.</w:t>
      </w:r>
    </w:p>
    <w:p>
      <w:pPr>
        <w:pStyle w:val="BookText"/>
      </w:pPr>
      <w:r>
        <w:rPr>
          <w:rFonts w:ascii="Times New Roman" w:hAnsi="Times New Roman" w:eastAsia="Times New Roman" w:cs="Times New Roman"/>
          <w:lang w:val="en-US" w:bidi="en-US"/>
          <w:color w:val="111111"/>
          <w:sz w:val="28"/>
          <w:szCs w:val="28"/>
          <w:rtl/>
        </w:rPr>
        <w:t xml:space="preserve">4396</w:t>
      </w:r>
    </w:p>
    <w:p>
      <w:pPr>
        <w:pStyle w:val="BookText"/>
      </w:pPr>
      <w:r>
        <w:rPr>
          <w:rFonts w:ascii="IRNazanin" w:hAnsi="IRNazanin" w:eastAsia="IRNazanin" w:cs="IRNazanin"/>
          <w:lang w:bidi="fa-IR"/>
          <w:color w:val="111111"/>
          <w:sz w:val="28"/>
          <w:szCs w:val="28"/>
          <w:rtl/>
        </w:rPr>
        <w:t xml:space="preserve">و عنه ع من جهد البلاء جار سوء معک فی دار مقامة إن رأی حسنة دفنها و إن رأی سیئة أذاعها و أفشاها.</w:t>
      </w:r>
    </w:p>
    <w:p>
      <w:pPr>
        <w:pStyle w:val="BookText"/>
      </w:pPr>
      <w:r>
        <w:rPr>
          <w:rFonts w:ascii="Times New Roman" w:hAnsi="Times New Roman" w:eastAsia="Times New Roman" w:cs="Times New Roman"/>
          <w:lang w:val="en-US" w:bidi="en-US"/>
          <w:color w:val="111111"/>
          <w:sz w:val="28"/>
          <w:szCs w:val="28"/>
          <w:rtl/>
        </w:rPr>
        <w:t xml:space="preserve">4397</w:t>
      </w:r>
    </w:p>
    <w:p>
      <w:pPr>
        <w:pStyle w:val="BookText"/>
      </w:pPr>
      <w:r>
        <w:rPr>
          <w:rFonts w:ascii="IRNazanin" w:hAnsi="IRNazanin" w:eastAsia="IRNazanin" w:cs="IRNazanin"/>
          <w:lang w:bidi="fa-IR"/>
          <w:color w:val="111111"/>
          <w:sz w:val="28"/>
          <w:szCs w:val="28"/>
          <w:rtl/>
        </w:rPr>
        <w:t xml:space="preserve">و من أدعیتهم</w:t>
      </w:r>
    </w:p>
    <w:p>
      <w:pPr>
        <w:pStyle w:val="BookText"/>
      </w:pPr>
      <w:r>
        <w:rPr>
          <w:rFonts w:ascii="IRNazanin" w:hAnsi="IRNazanin" w:eastAsia="IRNazanin" w:cs="IRNazanin"/>
          <w:lang w:bidi="fa-IR"/>
          <w:color w:val="111111"/>
          <w:sz w:val="28"/>
          <w:szCs w:val="28"/>
          <w:rtl/>
        </w:rPr>
        <w:t xml:space="preserve">اللهم إنی أعوذ بک من مال یکون علی فتنة و من ولد یکون علی کلا و من حلیلة تقرب الشیب و من جار ترانی عیناه و ترعانی أذناه إن رأی خیرا دفنه و إن سمع شرا طار به .</w:t>
      </w:r>
    </w:p>
    <w:p>
      <w:pPr>
        <w:pStyle w:val="BookText"/>
      </w:pPr>
      <w:r>
        <w:rPr>
          <w:rFonts w:ascii="Times New Roman" w:hAnsi="Times New Roman" w:eastAsia="Times New Roman" w:cs="Times New Roman"/>
          <w:lang w:val="en-US" w:bidi="en-US"/>
          <w:color w:val="111111"/>
          <w:sz w:val="28"/>
          <w:szCs w:val="28"/>
          <w:rtl/>
        </w:rPr>
        <w:t xml:space="preserve">4398</w:t>
      </w:r>
    </w:p>
    <w:p>
      <w:pPr>
        <w:pStyle w:val="BookText"/>
      </w:pPr>
      <w:r>
        <w:rPr>
          <w:rFonts w:ascii="IRNazanin" w:hAnsi="IRNazanin" w:eastAsia="IRNazanin" w:cs="IRNazanin"/>
          <w:lang w:bidi="fa-IR"/>
          <w:color w:val="111111"/>
          <w:sz w:val="28"/>
          <w:szCs w:val="28"/>
          <w:rtl/>
        </w:rPr>
        <w:t xml:space="preserve">ابن مسعود یرفعه و الذی نفسی بیده لا یسلم العبد حتی یسلم قلبه و لسانه و یأمن جاره بوائقه قالوا ما بوائقه قال غشمه و ظلمه.</w:t>
      </w:r>
    </w:p>
    <w:p>
      <w:pPr>
        <w:pStyle w:val="BookText"/>
      </w:pPr>
      <w:r>
        <w:rPr>
          <w:rFonts w:ascii="Times New Roman" w:hAnsi="Times New Roman" w:eastAsia="Times New Roman" w:cs="Times New Roman"/>
          <w:lang w:val="en-US" w:bidi="en-US"/>
          <w:color w:val="111111"/>
          <w:sz w:val="28"/>
          <w:szCs w:val="28"/>
          <w:rtl/>
        </w:rPr>
        <w:t xml:space="preserve">4399</w:t>
      </w:r>
    </w:p>
    <w:p>
      <w:pPr>
        <w:pStyle w:val="BookText"/>
      </w:pPr>
      <w:r>
        <w:rPr>
          <w:rFonts w:ascii="IRNazanin" w:hAnsi="IRNazanin" w:eastAsia="IRNazanin" w:cs="IRNazanin"/>
          <w:lang w:bidi="fa-IR"/>
          <w:color w:val="111111"/>
          <w:sz w:val="28"/>
          <w:szCs w:val="28"/>
          <w:rtl/>
        </w:rPr>
        <w:t xml:space="preserve">لقمان</w:t>
      </w:r>
    </w:p>
    <w:p>
      <w:pPr>
        <w:pStyle w:val="BookText"/>
      </w:pPr>
      <w:r>
        <w:rPr>
          <w:rFonts w:ascii="IRNazanin" w:hAnsi="IRNazanin" w:eastAsia="IRNazanin" w:cs="IRNazanin"/>
          <w:lang w:bidi="fa-IR"/>
          <w:color w:val="111111"/>
          <w:sz w:val="28"/>
          <w:szCs w:val="28"/>
          <w:rtl/>
        </w:rPr>
        <w:t xml:space="preserve">یا بنی حملت الحجارة و الحدید فلم أر شیئا أثقل من جار السوء.</w:t>
      </w:r>
    </w:p>
    <w:p>
      <w:pPr>
        <w:pStyle w:val="BookText"/>
      </w:pPr>
      <w:r>
        <w:rPr>
          <w:rFonts w:ascii="IRNazanin" w:hAnsi="IRNazanin" w:eastAsia="IRNazanin" w:cs="IRNazanin"/>
          <w:lang w:bidi="fa-IR"/>
          <w:color w:val="111111"/>
          <w:sz w:val="28"/>
          <w:szCs w:val="28"/>
          <w:rtl/>
        </w:rPr>
        <w:t xml:space="preserve">و أنشدوا ألا من یشتری دارا برخص کراهة بعض جیرتها تباع.</w:t>
      </w:r>
    </w:p>
    <w:p>
      <w:pPr>
        <w:pStyle w:val="BookText"/>
      </w:pPr>
      <w:r>
        <w:rPr>
          <w:rFonts w:ascii="IRNazanin" w:hAnsi="IRNazanin" w:eastAsia="IRNazanin" w:cs="IRNazanin"/>
          <w:lang w:bidi="fa-IR"/>
          <w:color w:val="111111"/>
          <w:sz w:val="28"/>
          <w:szCs w:val="28"/>
          <w:rtl/>
        </w:rPr>
        <w:t xml:space="preserve">و قال الأصمعی جاور أهل الشام الروم فأخذوا عنهم خصلتین اللؤم و قلة الغیرة</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جاور أهل البصرة الخزر فأخذوا عنهم خصلتین الزناء و قلة الوفاء و جاور أهل الکوفة السواد فأخذوا عنهم خصلتین السخاء و الغیرة.</w:t>
      </w:r>
    </w:p>
    <w:p>
      <w:pPr>
        <w:pStyle w:val="BookText"/>
      </w:pPr>
      <w:r>
        <w:rPr>
          <w:rFonts w:ascii="IRNazanin" w:hAnsi="IRNazanin" w:eastAsia="IRNazanin" w:cs="IRNazanin"/>
          <w:lang w:bidi="fa-IR"/>
          <w:color w:val="111111"/>
          <w:sz w:val="28"/>
          <w:szCs w:val="28"/>
          <w:rtl/>
        </w:rPr>
        <w:t xml:space="preserve">و کان یقال من تطاول علی جاره حرم برکة داره.</w:t>
      </w:r>
    </w:p>
    <w:p>
      <w:pPr>
        <w:pStyle w:val="BookText"/>
      </w:pPr>
      <w:r>
        <w:rPr>
          <w:rFonts w:ascii="IRNazanin" w:hAnsi="IRNazanin" w:eastAsia="IRNazanin" w:cs="IRNazanin"/>
          <w:lang w:bidi="fa-IR"/>
          <w:color w:val="111111"/>
          <w:sz w:val="28"/>
          <w:szCs w:val="28"/>
          <w:rtl/>
        </w:rPr>
        <w:t xml:space="preserve">و کان یقال من آذی جاره ورثه الله داره.</w:t>
      </w:r>
    </w:p>
    <w:p>
      <w:pPr>
        <w:pStyle w:val="BookText"/>
      </w:pPr>
      <w:r>
        <w:rPr>
          <w:rFonts w:ascii="IRNazanin" w:hAnsi="IRNazanin" w:eastAsia="IRNazanin" w:cs="IRNazanin"/>
          <w:lang w:bidi="fa-IR"/>
          <w:color w:val="111111"/>
          <w:sz w:val="28"/>
          <w:szCs w:val="28"/>
          <w:rtl/>
        </w:rPr>
        <w:t xml:space="preserve">باع أبو الجهم العدوی داره و کان فی جوار سعید بن العاص بمائة ألف درهم فلما أحضرها المشتری قال له هذا ثمن الدار فأعطنی ثمن الجوار قال أی جوار قال جوار سعید بن العاص قال و هل اشتری أحد جوارا قط فقال رد علی داری و خذ مالک لا أدع جوار رجل إن قعدت سأل عنی و إن رآنی رحب بی و إن غبت عنه حفظنی و إن شهدت عنده قربنی و إن سألته قضی حاجتی و إن لم أسأله بدأنی و إن نابتنی نائبة فرج عنی فبلغ ذلک سعیدا فبعث إلیه مائة ألف درهم و قال هذا ثمن دارک و دارک لک.</w:t>
      </w:r>
    </w:p>
    <w:p>
      <w:pPr>
        <w:pStyle w:val="BookText"/>
      </w:pPr>
      <w:r>
        <w:rPr>
          <w:rFonts w:ascii="IRNazanin" w:hAnsi="IRNazanin" w:eastAsia="IRNazanin" w:cs="IRNazanin"/>
          <w:lang w:bidi="fa-IR"/>
          <w:color w:val="111111"/>
          <w:sz w:val="28"/>
          <w:szCs w:val="28"/>
          <w:rtl/>
        </w:rPr>
        <w:t xml:space="preserve">الحسن لیس حسن الجوار کف الأذی و لکن حسن الجوار الصبر علی الأذی.</w:t>
      </w:r>
    </w:p>
    <w:p>
      <w:pPr>
        <w:pStyle w:val="BookText"/>
      </w:pPr>
      <w:r>
        <w:rPr>
          <w:rFonts w:ascii="IRNazanin" w:hAnsi="IRNazanin" w:eastAsia="IRNazanin" w:cs="IRNazanin"/>
          <w:lang w:bidi="fa-IR"/>
          <w:color w:val="111111"/>
          <w:sz w:val="28"/>
          <w:szCs w:val="28"/>
          <w:rtl/>
        </w:rPr>
        <w:t xml:space="preserve">جاءت امرأة إلی الحسن فشکت إلیه الخلة </w:t>
      </w:r>
      <w:r>
        <w:rPr>
          <w:rStyle w:val="FootnoteReference"/>
        </w:rPr>
        <w:footnoteReference w:id="9"/>
      </w:r>
      <w:r>
        <w:rPr>
          <w:rFonts w:ascii="IRNazanin" w:hAnsi="IRNazanin" w:eastAsia="IRNazanin" w:cs="IRNazanin"/>
          <w:lang w:bidi="fa-IR"/>
          <w:color w:val="111111"/>
          <w:sz w:val="28"/>
          <w:szCs w:val="28"/>
          <w:rtl/>
        </w:rPr>
        <w:t xml:space="preserve">و قالت أنا جارتک قال کم بینی و بینک قالت سبع أدؤر فنظر الحسن فإذا تحت فراشه سبعة دراهم فأعطاها إیاها و قال کدنا نهلک.</w:t>
      </w:r>
    </w:p>
    <w:p>
      <w:pPr>
        <w:pStyle w:val="BookText"/>
      </w:pPr>
      <w:r>
        <w:rPr>
          <w:rFonts w:ascii="IRNazanin" w:hAnsi="IRNazanin" w:eastAsia="IRNazanin" w:cs="IRNazanin"/>
          <w:lang w:bidi="fa-IR"/>
          <w:color w:val="111111"/>
          <w:sz w:val="28"/>
          <w:szCs w:val="28"/>
          <w:rtl/>
        </w:rPr>
        <w:t xml:space="preserve">و کان کعب بن مامة إذا جاوره رجل قام له بما یصلحه و حماه ممن یقصده و إن هلک له شیء أخلفه علیه و إن مات وداه لأهله فجاوره أبو دواد الإیادی فزاره علی العادة فبالغ فی إکرامه و کانت العرب إذا حمدت جارا قالت جار کجار أبی دواد قال قیس بن زهیر</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أطوف ما أطوف ثم آوی</w:t>
      </w:r>
    </w:p>
    <w:p>
      <w:pPr>
        <w:pStyle w:val="BookText"/>
      </w:pPr>
      <w:r>
        <w:rPr>
          <w:rFonts w:ascii="IRNazanin" w:hAnsi="IRNazanin" w:eastAsia="IRNazanin" w:cs="IRNazanin"/>
          <w:lang w:bidi="fa-IR"/>
          <w:color w:val="111111"/>
          <w:sz w:val="28"/>
          <w:szCs w:val="28"/>
          <w:rtl/>
        </w:rPr>
        <w:t xml:space="preserve">إلی جار کجار أبی دواد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تعلم منه أبو دواد و کان یفعل لجاره فعل کعب به.</w:t>
      </w:r>
    </w:p>
    <w:p>
      <w:pPr>
        <w:pStyle w:val="BookText"/>
      </w:pPr>
      <w:r>
        <w:rPr>
          <w:rFonts w:ascii="IRNazanin" w:hAnsi="IRNazanin" w:eastAsia="IRNazanin" w:cs="IRNazanin"/>
          <w:lang w:bidi="fa-IR"/>
          <w:color w:val="111111"/>
          <w:sz w:val="28"/>
          <w:szCs w:val="28"/>
          <w:rtl/>
        </w:rPr>
        <w:t xml:space="preserve">و قال مسکین الدارمی ما ضر جارا لی أجاوره</w:t>
      </w:r>
    </w:p>
    <w:p>
      <w:pPr>
        <w:pStyle w:val="BookText"/>
      </w:pPr>
      <w:r>
        <w:rPr>
          <w:rFonts w:ascii="IRNazanin" w:hAnsi="IRNazanin" w:eastAsia="IRNazanin" w:cs="IRNazanin"/>
          <w:lang w:bidi="fa-IR"/>
          <w:color w:val="111111"/>
          <w:sz w:val="28"/>
          <w:szCs w:val="28"/>
          <w:rtl/>
        </w:rPr>
        <w:t xml:space="preserve">استعرض أبو مسلم صاحب الدولة فرسا محضیرا </w:t>
      </w:r>
      <w:r>
        <w:rPr>
          <w:rStyle w:val="FootnoteReference"/>
        </w:rPr>
        <w:footnoteReference w:id="11"/>
      </w:r>
      <w:r>
        <w:rPr>
          <w:rFonts w:ascii="IRNazanin" w:hAnsi="IRNazanin" w:eastAsia="IRNazanin" w:cs="IRNazanin"/>
          <w:lang w:bidi="fa-IR"/>
          <w:color w:val="111111"/>
          <w:sz w:val="28"/>
          <w:szCs w:val="28"/>
          <w:rtl/>
        </w:rPr>
        <w:t xml:space="preserve">فقال لأصحابه لما ذا یصلح هذا فذکروا سباق الخیل و صید الحمر و النعام و اتباع الفار من الحرب فقال لم تصنعوا شیئا یصلح للفرار من الجار السوء.</w:t>
      </w:r>
    </w:p>
    <w:p>
      <w:pPr>
        <w:pStyle w:val="BookText"/>
      </w:pPr>
      <w:r>
        <w:rPr>
          <w:rFonts w:ascii="IRNazanin" w:hAnsi="IRNazanin" w:eastAsia="IRNazanin" w:cs="IRNazanin"/>
          <w:lang w:bidi="fa-IR"/>
          <w:color w:val="111111"/>
          <w:sz w:val="28"/>
          <w:szCs w:val="28"/>
          <w:rtl/>
        </w:rPr>
        <w:t xml:space="preserve">سأل سلیمان علی بن خالد بن صفوان عن ابنیه محمد و سلیمان و کانا جاریه فقال کیف إحمادک جوارهما فتمثل بقول یزید بن مفرغ الحمیری سقی الله دارا لی و أرضا ترکتها</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4400</w:t>
      </w:r>
    </w:p>
    <w:p>
      <w:pPr>
        <w:pStyle w:val="BookText"/>
      </w:pPr>
      <w:r>
        <w:rPr>
          <w:rFonts w:ascii="IRNazanin" w:hAnsi="IRNazanin" w:eastAsia="IRNazanin" w:cs="IRNazanin"/>
          <w:lang w:bidi="fa-IR"/>
          <w:color w:val="111111"/>
          <w:sz w:val="28"/>
          <w:szCs w:val="28"/>
          <w:rtl/>
        </w:rPr>
        <w:t xml:space="preserve">فی الحدیث المرفوع أیضا من روایة جابر الجیران ثلاثة فجار له حق و جار له حقان و جار له ثلاثة حقوق فصاحب الحق الواحد جار مشرک لا رحم له فحقه</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الجوار و صاحب الحقین جار مسلم لا رحم له و صاحب الثلاثة جار مسلم ذو رحم و أدنی حق الجوار ألا تؤذی جارک بقتار قدرک إلا أن تقتدح له منها.</w:t>
      </w:r>
    </w:p>
    <w:p>
      <w:pPr>
        <w:pStyle w:val="BookText"/>
      </w:pPr>
      <w:r>
        <w:rPr>
          <w:rFonts w:ascii="Amiri" w:hAnsi="Amiri" w:eastAsia="Amiri" w:cs="Amiri"/>
          <w:lang w:bidi="ar-SA"/>
          <w:color w:val="111111"/>
          <w:sz w:val="28"/>
          <w:szCs w:val="28"/>
          <w:rtl/>
        </w:rPr>
        <w:t xml:space="preserve">قلت تقتدح تغترف و المقدحة المغرفة.</w:t>
      </w:r>
    </w:p>
    <w:p>
      <w:pPr>
        <w:pStyle w:val="BookText"/>
      </w:pPr>
      <w:r>
        <w:rPr>
          <w:rFonts w:ascii="IRNazanin" w:hAnsi="IRNazanin" w:eastAsia="IRNazanin" w:cs="IRNazanin"/>
          <w:lang w:bidi="fa-IR"/>
          <w:color w:val="111111"/>
          <w:sz w:val="28"/>
          <w:szCs w:val="28"/>
          <w:rtl/>
        </w:rPr>
        <w:t xml:space="preserve">و کان یقال الجیران خمسة الجار الضار السیئ الجوار و الجار الدمس الحسن الجوار و الجار الیربوعی المنافق و الجار البراقشی المتلون فی أفعاله و الجار الحسدلی </w:t>
      </w:r>
      <w:r>
        <w:rPr>
          <w:rStyle w:val="FootnoteReference"/>
        </w:rPr>
        <w:footnoteReference w:id="12"/>
      </w:r>
      <w:r>
        <w:rPr>
          <w:rFonts w:ascii="IRNazanin" w:hAnsi="IRNazanin" w:eastAsia="IRNazanin" w:cs="IRNazanin"/>
          <w:lang w:bidi="fa-IR"/>
          <w:color w:val="111111"/>
          <w:sz w:val="28"/>
          <w:szCs w:val="28"/>
          <w:rtl/>
        </w:rPr>
        <w:t xml:space="preserve">الذی عینه تراک و قلبه یرعاک.</w:t>
      </w:r>
    </w:p>
    <w:p>
      <w:pPr>
        <w:pStyle w:val="BookText"/>
      </w:pPr>
      <w:r>
        <w:rPr>
          <w:rFonts w:ascii="Times New Roman" w:hAnsi="Times New Roman" w:eastAsia="Times New Roman" w:cs="Times New Roman"/>
          <w:lang w:val="en-US" w:bidi="en-US"/>
          <w:color w:val="111111"/>
          <w:sz w:val="28"/>
          <w:szCs w:val="28"/>
          <w:rtl/>
        </w:rPr>
        <w:t xml:space="preserve">4401</w:t>
      </w:r>
    </w:p>
    <w:p>
      <w:pPr>
        <w:pStyle w:val="BookText"/>
      </w:pPr>
      <w:r>
        <w:rPr>
          <w:rFonts w:ascii="IRNazanin" w:hAnsi="IRNazanin" w:eastAsia="IRNazanin" w:cs="IRNazanin"/>
          <w:lang w:bidi="fa-IR"/>
          <w:color w:val="111111"/>
          <w:sz w:val="28"/>
          <w:szCs w:val="28"/>
          <w:rtl/>
        </w:rPr>
        <w:t xml:space="preserve">و روی أبو هریرة کان رسول الله ص یقول</w:t>
      </w:r>
    </w:p>
    <w:p>
      <w:pPr>
        <w:pStyle w:val="BookText"/>
      </w:pPr>
      <w:r>
        <w:rPr>
          <w:rFonts w:ascii="IRNazanin" w:hAnsi="IRNazanin" w:eastAsia="IRNazanin" w:cs="IRNazanin"/>
          <w:lang w:bidi="fa-IR"/>
          <w:color w:val="111111"/>
          <w:sz w:val="28"/>
          <w:szCs w:val="28"/>
          <w:rtl/>
        </w:rPr>
        <w:t xml:space="preserve">اللهم إنی أعوذ بک من جار السوء فی دار المقامة فإن دار البادیة تتحول .</w:t>
      </w:r>
    </w:p>
    <w:p>
      <w:pPr>
        <w:pStyle w:val="BookText"/>
      </w:pPr>
      <w:r>
        <w:rPr>
          <w:rFonts w:ascii="IRNazanin" w:hAnsi="IRNazanin" w:eastAsia="IRNazanin" w:cs="IRNazanin"/>
          <w:lang w:bidi="fa-IR"/>
          <w:color w:val="111111"/>
          <w:sz w:val="28"/>
          <w:szCs w:val="28"/>
          <w:rtl/>
        </w:rPr>
        <w:t xml:space="preserve">قوله ع الله الله فی القرآن أمرهما بالمسارعة إلی العمل به و نهاها أن یسبقهما غیرهما إلی ذلک ثم أمرهما بالصلاة و الحج.</w:t>
      </w:r>
    </w:p>
    <w:p>
      <w:pPr>
        <w:pStyle w:val="BookText"/>
      </w:pPr>
      <w:r>
        <w:rPr>
          <w:rFonts w:ascii="IRNazanin" w:hAnsi="IRNazanin" w:eastAsia="IRNazanin" w:cs="IRNazanin"/>
          <w:lang w:bidi="fa-IR"/>
          <w:color w:val="111111"/>
          <w:sz w:val="28"/>
          <w:szCs w:val="28"/>
          <w:rtl/>
        </w:rPr>
        <w:t xml:space="preserve">و شدد الوصاة فی الحج فقال فإنه إن ترک لم تناظروا أی یتعجل الانتقام منکم .</w:t>
      </w:r>
    </w:p>
    <w:p>
      <w:pPr>
        <w:pStyle w:val="BookText"/>
      </w:pPr>
      <w:r>
        <w:rPr>
          <w:rFonts w:ascii="IRNazanin" w:hAnsi="IRNazanin" w:eastAsia="IRNazanin" w:cs="IRNazanin"/>
          <w:lang w:bidi="fa-IR"/>
          <w:color w:val="111111"/>
          <w:sz w:val="28"/>
          <w:szCs w:val="28"/>
          <w:rtl/>
        </w:rPr>
        <w:t xml:space="preserve">فأما المثلة فمنهی عنها</w:t>
      </w:r>
    </w:p>
    <w:p>
      <w:pPr>
        <w:pStyle w:val="BookText"/>
      </w:pPr>
      <w:r>
        <w:rPr>
          <w:rFonts w:ascii="Times New Roman" w:hAnsi="Times New Roman" w:eastAsia="Times New Roman" w:cs="Times New Roman"/>
          <w:lang w:val="en-US" w:bidi="en-US"/>
          <w:color w:val="111111"/>
          <w:sz w:val="28"/>
          <w:szCs w:val="28"/>
          <w:rtl/>
        </w:rPr>
        <w:t xml:space="preserve">4402</w:t>
      </w:r>
    </w:p>
    <w:p>
      <w:pPr>
        <w:pStyle w:val="BookText"/>
      </w:pPr>
      <w:r>
        <w:rPr>
          <w:rFonts w:ascii="IRNazanin" w:hAnsi="IRNazanin" w:eastAsia="IRNazanin" w:cs="IRNazanin"/>
          <w:lang w:bidi="fa-IR"/>
          <w:color w:val="111111"/>
          <w:sz w:val="28"/>
          <w:szCs w:val="28"/>
          <w:rtl/>
        </w:rPr>
        <w:t xml:space="preserve">14- أمر رسول الله ص أن یمثل بهبار بن الأسود لأنه روع زینب حتی أجهضت ثم نهی عن ذلک و قال لا مثلة المثلة حرام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10377_100408"/>
    <w:bookmarkEnd w:id="4"/>
    <w:p>
      <w:pPr>
        <w:pStyle w:val="Heading3"/>
      </w:pPr>
      <w:bookmarkStart w:id="61" w:name="_Toc9"/>
      <w:r>
        <w:t>48 و من کتاب له ع إلی معاویة</w:t>
      </w:r>
      <w:bookmarkEnd w:id="61"/>
    </w:p>
    <w:p>
      <w:pPr>
        <w:pStyle w:val="BookText"/>
      </w:pPr>
      <w:r>
        <w:rPr>
          <w:rFonts w:ascii="Amiri" w:hAnsi="Amiri" w:eastAsia="Amiri" w:cs="Amiri"/>
          <w:lang w:bidi="ar-SA"/>
          <w:color w:val="111111"/>
          <w:sz w:val="28"/>
          <w:szCs w:val="28"/>
          <w:rtl/>
        </w:rPr>
        <w:t xml:space="preserve">فَإِنَّ الْبَغْیَ وَ الزُّورَ یُوتِغَانِ الْمَرْءَ فِی دِینِهِ وَ دُنْیَاهُ وَ یُبْدِیَانِ خَلَلَهُ عِنْدَ مَنْ یَعِیبُهُ وَ قَدْ عَلِمْتُ أَنَّکَ غَیْرُ مُدْرِکٍ مَا قُضِیَ فَوَاتُهُ وَ قَدْ رَامَ أَقْوَامٌ أَمْراً بِغَیْرِ الْحَقِّ فَتَأَلَّوْا عَلَی اللَّهِ فَأَکْذَبَهُمْ فَاحْذَرْ یَوْماً یَغْتَبِطُ فِیهِ مَنْ أَحْمَدَ عَاقِبَةَ عَمَلِهِ وَ یَنْدَمُ مَنْ أَمْکَنَ اَلشَّیْطَانَ مِنْ قِیَادِهِ فَلَمْ یُجَاذِبْهُ وَ قَدْ دَعَوْتَنَا إِلَی حُکْمِ اَلْقُرْآنِ وَ لَسْتَ مِنْ أَهْلِهِ وَ لَسْنَا إِیَّاکَ أَجَبْنَا وَ لَکِنَّا أَجَبْنَا اَلْقُرْآنَ فِی حُکْمِهِ وَ السَّلاَمُ .</w:t>
      </w:r>
    </w:p>
    <w:p>
      <w:pPr>
        <w:pStyle w:val="BookText"/>
      </w:pPr>
      <w:r>
        <w:rPr>
          <w:rFonts w:ascii="IRNazanin" w:hAnsi="IRNazanin" w:eastAsia="IRNazanin" w:cs="IRNazanin"/>
          <w:lang w:bidi="fa-IR"/>
          <w:color w:val="111111"/>
          <w:sz w:val="28"/>
          <w:szCs w:val="28"/>
          <w:rtl/>
        </w:rPr>
        <w:t xml:space="preserve">یوتغان</w:t>
      </w:r>
    </w:p>
    <w:p>
      <w:pPr>
        <w:pStyle w:val="BookText"/>
      </w:pPr>
      <w:r>
        <w:rPr>
          <w:rFonts w:ascii="IRNazanin" w:hAnsi="IRNazanin" w:eastAsia="IRNazanin" w:cs="IRNazanin"/>
          <w:lang w:bidi="fa-IR"/>
          <w:color w:val="111111"/>
          <w:sz w:val="28"/>
          <w:szCs w:val="28"/>
          <w:rtl/>
        </w:rPr>
        <w:t xml:space="preserve">یهلکان و الوتغ بالتحریک الهلاک و قد وتغ یوتغ وتغا أی أثم و هلک و أوتغه الله أهلکه الله و أوتغ فلان دینه بالإثم.</w:t>
      </w:r>
    </w:p>
    <w:p>
      <w:pPr>
        <w:pStyle w:val="BookText"/>
      </w:pPr>
      <w:r>
        <w:rPr>
          <w:rFonts w:ascii="IRNazanin" w:hAnsi="IRNazanin" w:eastAsia="IRNazanin" w:cs="IRNazanin"/>
          <w:lang w:bidi="fa-IR"/>
          <w:color w:val="111111"/>
          <w:sz w:val="28"/>
          <w:szCs w:val="28"/>
          <w:rtl/>
        </w:rPr>
        <w:t xml:space="preserve">قوله فتألوا علی الله أی حلفوا من الألیة و هی الیمین</w:t>
      </w:r>
    </w:p>
    <w:p>
      <w:pPr>
        <w:pStyle w:val="BookText"/>
      </w:pPr>
      <w:r>
        <w:rPr>
          <w:rFonts w:ascii="Times New Roman" w:hAnsi="Times New Roman" w:eastAsia="Times New Roman" w:cs="Times New Roman"/>
          <w:lang w:val="en-US" w:bidi="en-US"/>
          <w:color w:val="111111"/>
          <w:sz w:val="28"/>
          <w:szCs w:val="28"/>
          <w:rtl/>
        </w:rPr>
        <w:t xml:space="preserve">4403</w:t>
      </w:r>
    </w:p>
    <w:p>
      <w:pPr>
        <w:pStyle w:val="BookText"/>
      </w:pPr>
      <w:r>
        <w:rPr>
          <w:rFonts w:ascii="IRNazanin" w:hAnsi="IRNazanin" w:eastAsia="IRNazanin" w:cs="IRNazanin"/>
          <w:lang w:bidi="fa-IR"/>
          <w:color w:val="111111"/>
          <w:sz w:val="28"/>
          <w:szCs w:val="28"/>
          <w:rtl/>
        </w:rPr>
        <w:t xml:space="preserve">و فی الحدیث من تألی علی الله أکذبه الله.</w:t>
      </w:r>
    </w:p>
    <w:p>
      <w:pPr>
        <w:pStyle w:val="BookText"/>
      </w:pPr>
      <w:r>
        <w:rPr>
          <w:rFonts w:ascii="IRNazanin" w:hAnsi="IRNazanin" w:eastAsia="IRNazanin" w:cs="IRNazanin"/>
          <w:lang w:bidi="fa-IR"/>
          <w:color w:val="111111"/>
          <w:sz w:val="28"/>
          <w:szCs w:val="28"/>
          <w:rtl/>
        </w:rPr>
        <w:t xml:space="preserve">و معناه من أقسم تجبرا و اقتدارا لأفعلن کذا أکذبه الله و لم یبلغ أمله.</w:t>
      </w:r>
    </w:p>
    <w:p>
      <w:pPr>
        <w:pStyle w:val="BookText"/>
      </w:pPr>
      <w:r>
        <w:rPr>
          <w:rFonts w:ascii="IRNazanin" w:hAnsi="IRNazanin" w:eastAsia="IRNazanin" w:cs="IRNazanin"/>
          <w:lang w:bidi="fa-IR"/>
          <w:color w:val="111111"/>
          <w:sz w:val="28"/>
          <w:szCs w:val="28"/>
          <w:rtl/>
        </w:rPr>
        <w:t xml:space="preserve">و قد روی تأولوا علی الله أی حرفوا الکلم عن مواضعه و تعلقوا بشبهة فی تأویل القرآن انتصارا لمذاهبهم و آرائهم فأکذبهم الله بأن أظهر للعقلاء فساد تأویلاتهم و الأول أصح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یغتبط فیه یفرح و یسر و الغبطة السرور روی یغبط فیه أی یتمنی مثل حاله هذه.</w:t>
      </w:r>
    </w:p>
    <w:p>
      <w:pPr>
        <w:pStyle w:val="BookText"/>
      </w:pPr>
      <w:r>
        <w:rPr>
          <w:rFonts w:ascii="IRNazanin" w:hAnsi="IRNazanin" w:eastAsia="IRNazanin" w:cs="IRNazanin"/>
          <w:lang w:bidi="fa-IR"/>
          <w:color w:val="111111"/>
          <w:sz w:val="28"/>
          <w:szCs w:val="28"/>
          <w:rtl/>
        </w:rPr>
        <w:t xml:space="preserve">قوله و یندم من أمکن الشیطان من قیاده فلم یجاذبه الیاء التی هی حرف المضارعة عائدة علی المکلف الذی أمکن الشیطان من قیاده یقول إذا لم یجاذب الشیطان من قیاده فإنه یندم فأما من جاذبه قیاده فقد قام بما علیه .</w:t>
      </w:r>
    </w:p>
    <w:p>
      <w:pPr>
        <w:pStyle w:val="BookText"/>
      </w:pPr>
      <w:r>
        <w:rPr>
          <w:rFonts w:ascii="IRNazanin" w:hAnsi="IRNazanin" w:eastAsia="IRNazanin" w:cs="IRNazanin"/>
          <w:lang w:bidi="fa-IR"/>
          <w:color w:val="111111"/>
          <w:sz w:val="28"/>
          <w:szCs w:val="28"/>
          <w:rtl/>
        </w:rPr>
        <w:t xml:space="preserve">و مثله قوله و لسنا إیاک أجبنا قوله و الله ما حکمت مخلوقا و إنما حکمت القرآن و معنی مخلوقا بشرا لا محدثا</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10377_100410"/>
    <w:bookmarkEnd w:id="5"/>
    <w:p>
      <w:pPr>
        <w:pStyle w:val="Heading3"/>
      </w:pPr>
      <w:bookmarkStart w:id="62" w:name="_Toc10"/>
      <w:r>
        <w:t>49 و من کتاب له ع إلی معاویة أیضا</w:t>
      </w:r>
      <w:bookmarkEnd w:id="62"/>
    </w:p>
    <w:p>
      <w:pPr>
        <w:pStyle w:val="BookText"/>
      </w:pPr>
      <w:r>
        <w:rPr>
          <w:rFonts w:ascii="Amiri" w:hAnsi="Amiri" w:eastAsia="Amiri" w:cs="Amiri"/>
          <w:lang w:bidi="ar-SA"/>
          <w:color w:val="111111"/>
          <w:sz w:val="28"/>
          <w:szCs w:val="28"/>
          <w:rtl/>
        </w:rPr>
        <w:t xml:space="preserve">أَمَّا بَعْدُ فَإِنَّ الدُّنْیَا مَشْغَلَةٌ عَنْ غَیْرِهَا وَ لَمْ یُصِبْ صَاحِبُهَا مِنْهَا شَیْئاً إِلاَّ فَتَحَتْ لَهُ حِرْصاً عَلَیْهَا وَ لَهَجاً بِهَا وَ لَنْ یَسْتَغْنِیَ صَاحِبُهَا بِمَا نَالَ فِیهَا عَمَّا لَمْ یَبْلُغْهُ مِنْهَا وَ مِنْ وَرَاءِ ذَلِکَ فِرَاقُ مَا جَمَعَ وَ نَقْضُ مَا أَبْرَمَ وَ لَوِ اعْتَبَرْتَ بِمَا مَضَی حَفِظْتَ مَا بَقِیَ وَ السَّلاَمُ .</w:t>
      </w:r>
    </w:p>
    <w:p>
      <w:pPr>
        <w:pStyle w:val="BookText"/>
      </w:pPr>
      <w:r>
        <w:rPr>
          <w:rFonts w:ascii="IRNazanin" w:hAnsi="IRNazanin" w:eastAsia="IRNazanin" w:cs="IRNazanin"/>
          <w:lang w:bidi="fa-IR"/>
          <w:color w:val="111111"/>
          <w:sz w:val="28"/>
          <w:szCs w:val="28"/>
          <w:rtl/>
        </w:rPr>
        <w:t xml:space="preserve">هذا کما قیل فی المثل صاحب الدنیا کشارب ماء البحر کلما ازداد شربا ازداد عطشا و الأصل فی هذا قول الله تعالی لو کان لابن آدم وادیان من ذهب لابتغی لهما ثالثا و لا یملأ عین ابن آدم إلا التراب و هذا من القرآن الذی رفع و نسخت تلاوته.</w:t>
      </w:r>
    </w:p>
    <w:p>
      <w:pPr>
        <w:pStyle w:val="BookText"/>
      </w:pPr>
      <w:r>
        <w:rPr>
          <w:rFonts w:ascii="IRNazanin" w:hAnsi="IRNazanin" w:eastAsia="IRNazanin" w:cs="IRNazanin"/>
          <w:lang w:bidi="fa-IR"/>
          <w:color w:val="111111"/>
          <w:sz w:val="28"/>
          <w:szCs w:val="28"/>
          <w:rtl/>
        </w:rPr>
        <w:t xml:space="preserve">و قد ذکر نصر بن مزاحم هذا الکتاب</w:t>
      </w:r>
    </w:p>
    <w:p>
      <w:pPr>
        <w:pStyle w:val="BookText"/>
      </w:pPr>
      <w:r>
        <w:rPr>
          <w:rFonts w:ascii="Times New Roman" w:hAnsi="Times New Roman" w:eastAsia="Times New Roman" w:cs="Times New Roman"/>
          <w:lang w:val="en-US" w:bidi="en-US"/>
          <w:color w:val="111111"/>
          <w:sz w:val="28"/>
          <w:szCs w:val="28"/>
          <w:rtl/>
        </w:rPr>
        <w:t xml:space="preserve">4404</w:t>
      </w:r>
    </w:p>
    <w:p>
      <w:pPr>
        <w:pStyle w:val="BookText"/>
      </w:pPr>
      <w:r>
        <w:rPr>
          <w:rFonts w:ascii="IRNazanin" w:hAnsi="IRNazanin" w:eastAsia="IRNazanin" w:cs="IRNazanin"/>
          <w:lang w:bidi="fa-IR"/>
          <w:color w:val="111111"/>
          <w:sz w:val="28"/>
          <w:szCs w:val="28"/>
          <w:rtl/>
        </w:rPr>
        <w:t xml:space="preserve">1- و قال إن أمیر المؤمنین ع کتبه إلی عمرو بن العاص و زاد فیه زیادة لم یذکرها الرضی أما بعد فإن الدنیا مشغلة عن الآخرة و صاحبها منهوم </w:t>
      </w:r>
      <w:r>
        <w:rPr>
          <w:rStyle w:val="FootnoteReference"/>
        </w:rPr>
        <w:footnoteReference w:id="13"/>
      </w:r>
      <w:r>
        <w:rPr>
          <w:rFonts w:ascii="IRNazanin" w:hAnsi="IRNazanin" w:eastAsia="IRNazanin" w:cs="IRNazanin"/>
          <w:lang w:bidi="fa-IR"/>
          <w:color w:val="111111"/>
          <w:sz w:val="28"/>
          <w:szCs w:val="28"/>
          <w:rtl/>
        </w:rPr>
        <w:t xml:space="preserve">علیها لم یصب شیئا منها قط إلا فتحت علیه حرصا و أدخلت علیه مئونة </w:t>
      </w:r>
      <w:r>
        <w:rPr>
          <w:rStyle w:val="FootnoteReference"/>
        </w:rPr>
        <w:footnoteReference w:id="14"/>
      </w:r>
      <w:r>
        <w:rPr>
          <w:rFonts w:ascii="IRNazanin" w:hAnsi="IRNazanin" w:eastAsia="IRNazanin" w:cs="IRNazanin"/>
          <w:lang w:bidi="fa-IR"/>
          <w:color w:val="111111"/>
          <w:sz w:val="28"/>
          <w:szCs w:val="28"/>
          <w:rtl/>
        </w:rPr>
        <w:t xml:space="preserve">تزیده رغبة فیها</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لن یستغنی صاحبها بما نال عما لم یدرک و من وراء ذلک فراق ما جمع و السعید من وعظ بغیره فلا تحبط أجرک أبا عبد الله </w:t>
      </w:r>
      <w:r>
        <w:rPr>
          <w:rStyle w:val="FootnoteReference"/>
        </w:rPr>
        <w:footnoteReference w:id="15"/>
      </w:r>
      <w:r>
        <w:rPr>
          <w:rFonts w:ascii="IRNazanin" w:hAnsi="IRNazanin" w:eastAsia="IRNazanin" w:cs="IRNazanin"/>
          <w:lang w:bidi="fa-IR"/>
          <w:color w:val="111111"/>
          <w:sz w:val="28"/>
          <w:szCs w:val="28"/>
          <w:rtl/>
        </w:rPr>
        <w:t xml:space="preserve">و لا تشرک معاویة فی باطله </w:t>
      </w:r>
      <w:r>
        <w:rPr>
          <w:rStyle w:val="FootnoteReference"/>
        </w:rPr>
        <w:footnoteReference w:id="16"/>
      </w:r>
      <w:r>
        <w:rPr>
          <w:rFonts w:ascii="IRNazanin" w:hAnsi="IRNazanin" w:eastAsia="IRNazanin" w:cs="IRNazanin"/>
          <w:lang w:bidi="fa-IR"/>
          <w:color w:val="111111"/>
          <w:sz w:val="28"/>
          <w:szCs w:val="28"/>
          <w:rtl/>
        </w:rPr>
        <w:t xml:space="preserve">فإن معاویة غمص الناس و سفه الحق </w:t>
      </w:r>
      <w:r>
        <w:rPr>
          <w:rStyle w:val="FootnoteReference"/>
        </w:rPr>
        <w:footnoteReference w:id="17"/>
      </w:r>
      <w:r>
        <w:rPr>
          <w:rFonts w:ascii="IRNazanin" w:hAnsi="IRNazanin" w:eastAsia="IRNazanin" w:cs="IRNazanin"/>
          <w:lang w:bidi="fa-IR"/>
          <w:color w:val="111111"/>
          <w:sz w:val="28"/>
          <w:szCs w:val="28"/>
          <w:rtl/>
        </w:rPr>
        <w:t xml:space="preserve">و السلام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نصر و هذا أول کتاب کتبه علی ع إلی عمرو بن العاص فکتب إلیه عمرو جوابه أما بعد فإن الذی فیه صلاحنا و ألفة ذات بیننا أن تنیب إلی الحق </w:t>
      </w:r>
      <w:r>
        <w:rPr>
          <w:rStyle w:val="FootnoteReference"/>
        </w:rPr>
        <w:footnoteReference w:id="19"/>
      </w:r>
      <w:r>
        <w:rPr>
          <w:rFonts w:ascii="IRNazanin" w:hAnsi="IRNazanin" w:eastAsia="IRNazanin" w:cs="IRNazanin"/>
          <w:lang w:bidi="fa-IR"/>
          <w:color w:val="111111"/>
          <w:sz w:val="28"/>
          <w:szCs w:val="28"/>
          <w:rtl/>
        </w:rPr>
        <w:t xml:space="preserve">و أن تجیب إلی </w:t>
      </w:r>
      <w:r>
        <w:rPr>
          <w:rStyle w:val="FootnoteReference"/>
        </w:rPr>
        <w:footnoteReference w:id="20"/>
      </w:r>
      <w:r>
        <w:rPr>
          <w:rFonts w:ascii="IRNazanin" w:hAnsi="IRNazanin" w:eastAsia="IRNazanin" w:cs="IRNazanin"/>
          <w:lang w:bidi="fa-IR"/>
          <w:color w:val="111111"/>
          <w:sz w:val="28"/>
          <w:szCs w:val="28"/>
          <w:rtl/>
        </w:rPr>
        <w:t xml:space="preserve">ما ندعوکم إلیه من الشوری </w:t>
      </w:r>
      <w:r>
        <w:rPr>
          <w:rStyle w:val="FootnoteReference"/>
        </w:rPr>
        <w:footnoteReference w:id="21"/>
      </w:r>
      <w:r>
        <w:rPr>
          <w:rFonts w:ascii="IRNazanin" w:hAnsi="IRNazanin" w:eastAsia="IRNazanin" w:cs="IRNazanin"/>
          <w:lang w:bidi="fa-IR"/>
          <w:color w:val="111111"/>
          <w:sz w:val="28"/>
          <w:szCs w:val="28"/>
          <w:rtl/>
        </w:rPr>
        <w:t xml:space="preserve">فصبر الرجل منا نفسه علی الحق و عذره الناس بالمحاجزة و السلام </w:t>
      </w:r>
      <w:r>
        <w:rPr>
          <w:rFonts w:ascii="Times New Roman" w:hAnsi="Times New Roman" w:eastAsia="Times New Roman" w:cs="Times New Roman"/>
          <w:lang w:val="en-US" w:bidi="en-US"/>
          <w:color w:val="111111"/>
          <w:sz w:val="28"/>
          <w:szCs w:val="28"/>
          <w:vertAlign w:val="superscript"/>
          <w:rtl/>
        </w:rPr>
        <w:t xml:space="preserve">(8)</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نصر فکتب علی ع إلی عمرو بن العاص بعد ذلک کتابا غلیظا.</w:t>
      </w:r>
    </w:p>
    <w:p>
      <w:pPr>
        <w:pStyle w:val="BookText"/>
      </w:pPr>
      <w:r>
        <w:rPr>
          <w:rFonts w:ascii="IRNazanin" w:hAnsi="IRNazanin" w:eastAsia="IRNazanin" w:cs="IRNazanin"/>
          <w:lang w:bidi="fa-IR"/>
          <w:color w:val="111111"/>
          <w:sz w:val="28"/>
          <w:szCs w:val="28"/>
          <w:rtl/>
        </w:rPr>
        <w:t xml:space="preserve">و هو الذی ضرب مثله فیه بالکلب یتبع الرجل و هو مذکور فی نهج البلاغة و اللهج الحرص .</w:t>
      </w:r>
    </w:p>
    <w:p>
      <w:pPr>
        <w:pStyle w:val="BookText"/>
      </w:pPr>
      <w:r>
        <w:rPr>
          <w:rFonts w:ascii="IRNazanin" w:hAnsi="IRNazanin" w:eastAsia="IRNazanin" w:cs="IRNazanin"/>
          <w:lang w:bidi="fa-IR"/>
          <w:color w:val="111111"/>
          <w:sz w:val="28"/>
          <w:szCs w:val="28"/>
          <w:rtl/>
        </w:rPr>
        <w:t xml:space="preserve">و معنی قوله ع لو اعتبرت بما مضی حفظت ما بقی أی لو اعتبرت بما مضی من عمرک لحفظت باقیه أن تنفقه فی الضلال و طلب الدنیا و تضیعه</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10377_100412"/>
    <w:bookmarkEnd w:id="6"/>
    <w:p>
      <w:pPr>
        <w:pStyle w:val="Heading3"/>
      </w:pPr>
      <w:bookmarkStart w:id="63" w:name="_Toc11"/>
      <w:r>
        <w:t>50 و من کتاب له ع إلی أمرائه علی الجیوش</w:t>
      </w:r>
      <w:bookmarkEnd w:id="63"/>
    </w:p>
    <w:p>
      <w:pPr>
        <w:pStyle w:val="BookText"/>
      </w:pPr>
      <w:r>
        <w:rPr>
          <w:rFonts w:ascii="Amiri" w:hAnsi="Amiri" w:eastAsia="Amiri" w:cs="Amiri"/>
          <w:lang w:bidi="ar-SA"/>
          <w:color w:val="111111"/>
          <w:sz w:val="28"/>
          <w:szCs w:val="28"/>
          <w:rtl/>
        </w:rPr>
        <w:t xml:space="preserve">مِنْ عَبْدِ اللَّهِ عَلِیِّ بْنِ أَبِی طَالِبٍ أَمِیرِ الْمُؤْمِنِینَ رَفَعَهُ إِلَی أَصْحَابِ الْمَسَالِحِ أَمَّا بَعْدُ فَإِنَّ حَقّاً عَلَی الْوَالِی أَلاَّ یُغَیِّرَهُ عَلَی رَعِیَّتِهِ فَضْلٌ نَالَهُ وَ لاَ طَوْلٌ خُصَّ بِهِ وَ أَنْ یَزِیدَهُ مَا قَسَمَ اللَّهُ لَهُ مِنْ نِعَمِهِ دُنُوّاً مِنْ عِبَادِهِ وَ عَطْفاً عَلَی إِخْوَانِهِ أَلاَ وَ إِنَّ لَکُمْ عِنْدِی أَلاَّ أَحْتَجِزَ دُونَکُمْ سِرّاً إِلاَّ فِی حَرْبٍ وَ لاَ أَطْوِیَ دُونَکُمْ أَمْراً إِلاَّ فِی حُکْمٍ وَ لاَ أُؤَخِّرَ لَکُمْ حَقّاً عَنْ مَحَلِّهِ وَ لاَ أَقِفَ بِهِ دُونَ مَقْطَعِهِ وَ أَنْ تَکُونُوا عِنْدِی فِی الْحَقِّ سَوَاءً فَإِذَا فَعَلْتُ ذَلِکَ وَجَبَتْ لِلَّهِ عَلَیْکُمُ النِّعْمَةُ وَ لِی عَلَیْکُمُ الطَّاعَةُ وَ أَلاَّ تَنْکُصُوا عَنْ دَعْوَةٍ وَ لاَ تُفَرِّطُوا فِی صَلاَحٍ وَ أَنْ تَخُوضُوا الْغَمَرَاتِ إِلَی الْحَقِّ فَإِنْ أَنْتُمْ لَمْ تَسْتَقِیمُوا لِی عَلَی ذَلِکَ لَمْ یَکُنْ أَحَدٌ أَهْوَنَ عَلَیَّ مِمَّنِ اعْوَجَّ مِنْکُمْ ثُمَّ أُعْظِمُ لَهُ الْعُقُوبَةَ وَ لاَ یَجِدُ عِنْدِی فِیهَا رُخْصَةً فَخُذُوا هَذَا مِنْ أُمَرَائِکُمْ وَ أَعْطُوهُمْ مِنْ أَنْفُسِکُمْ مَا یُصْلِحُ اللَّهُ بِهِ أَمْرَکُمْ وَ السَّلاَمُ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أصحاب المسالح</w:t>
      </w:r>
    </w:p>
    <w:p>
      <w:pPr>
        <w:pStyle w:val="BookText"/>
      </w:pPr>
      <w:r>
        <w:rPr>
          <w:rFonts w:ascii="IRNazanin" w:hAnsi="IRNazanin" w:eastAsia="IRNazanin" w:cs="IRNazanin"/>
          <w:lang w:bidi="fa-IR"/>
          <w:color w:val="111111"/>
          <w:sz w:val="28"/>
          <w:szCs w:val="28"/>
          <w:rtl/>
        </w:rPr>
        <w:t xml:space="preserve">جماعات تکون بالثغر یحمون البیضة و المسلحة هی الثغر کالمرغبة</w:t>
      </w:r>
    </w:p>
    <w:p>
      <w:pPr>
        <w:pStyle w:val="BookText"/>
      </w:pPr>
      <w:r>
        <w:rPr>
          <w:rFonts w:ascii="Times New Roman" w:hAnsi="Times New Roman" w:eastAsia="Times New Roman" w:cs="Times New Roman"/>
          <w:lang w:val="en-US" w:bidi="en-US"/>
          <w:color w:val="111111"/>
          <w:sz w:val="28"/>
          <w:szCs w:val="28"/>
          <w:rtl/>
        </w:rPr>
        <w:t xml:space="preserve">4405</w:t>
      </w:r>
    </w:p>
    <w:p>
      <w:pPr>
        <w:pStyle w:val="BookText"/>
      </w:pPr>
      <w:r>
        <w:rPr>
          <w:rFonts w:ascii="IRNazanin" w:hAnsi="IRNazanin" w:eastAsia="IRNazanin" w:cs="IRNazanin"/>
          <w:lang w:bidi="fa-IR"/>
          <w:color w:val="111111"/>
          <w:sz w:val="28"/>
          <w:szCs w:val="28"/>
          <w:rtl/>
        </w:rPr>
        <w:t xml:space="preserve">و فی الحدیث کان أدنی مسالح فارس إلی العرب العذیب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یجب علی الوالی ألا یتطاول علی الرعیة بولایته و ما خص به علیهم من الطول و هو الفضل و أن تکون تلک الزیادة التی أعطیها سببا لزیادة دنوه من الرعیة و حنوه علیهم .</w:t>
      </w:r>
    </w:p>
    <w:p>
      <w:pPr>
        <w:pStyle w:val="BookText"/>
      </w:pPr>
      <w:r>
        <w:rPr>
          <w:rFonts w:ascii="IRNazanin" w:hAnsi="IRNazanin" w:eastAsia="IRNazanin" w:cs="IRNazanin"/>
          <w:lang w:bidi="fa-IR"/>
          <w:color w:val="111111"/>
          <w:sz w:val="28"/>
          <w:szCs w:val="28"/>
          <w:rtl/>
        </w:rPr>
        <w:t xml:space="preserve">ثم قال لکم عندی ألا أحتجز دونکم بسر أی لا أستتر قال إلا فی حرب و ذلک لأن الحرب یحمد فیها طی الأسرار و الحرب خدعة.</w:t>
      </w:r>
    </w:p>
    <w:p>
      <w:pPr>
        <w:pStyle w:val="BookText"/>
      </w:pPr>
      <w:r>
        <w:rPr>
          <w:rFonts w:ascii="IRNazanin" w:hAnsi="IRNazanin" w:eastAsia="IRNazanin" w:cs="IRNazanin"/>
          <w:lang w:bidi="fa-IR"/>
          <w:color w:val="111111"/>
          <w:sz w:val="28"/>
          <w:szCs w:val="28"/>
          <w:rtl/>
        </w:rPr>
        <w:t xml:space="preserve">ثم قال و لا أطوی دونکم أمرا إلا فی حکم أی أظهرکم علی کل ما نفسی مما یحسن أن أظهرکم علیه فأما أحکام الشریعة و القضاء علی أحد الخصمین فإنی لا أعلمکم به قبل وقوعه کیلا تفسد القضیة بأن یحتال ذلک الشخص لصرف الحکم عنه.</w:t>
      </w:r>
    </w:p>
    <w:p>
      <w:pPr>
        <w:pStyle w:val="BookText"/>
      </w:pPr>
      <w:r>
        <w:rPr>
          <w:rFonts w:ascii="IRNazanin" w:hAnsi="IRNazanin" w:eastAsia="IRNazanin" w:cs="IRNazanin"/>
          <w:lang w:bidi="fa-IR"/>
          <w:color w:val="111111"/>
          <w:sz w:val="28"/>
          <w:szCs w:val="28"/>
          <w:rtl/>
        </w:rPr>
        <w:t xml:space="preserve">ثم ذکر أنه لا یؤخر لهم حقا عن محله یعنی العطاء و أنه لا یقف دون مقطعه و الحق هاهنا غیر العطاء بل الحکم قال زهیر فإن الحق مقطعه ثلاث یمین أو نفار أو جلاء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متی تعین الحکم حکمت به و قطعت و لا أقف و لا أتحبس .</w:t>
      </w:r>
    </w:p>
    <w:p>
      <w:pPr>
        <w:pStyle w:val="BookText"/>
      </w:pPr>
      <w:r>
        <w:rPr>
          <w:rFonts w:ascii="IRNazanin" w:hAnsi="IRNazanin" w:eastAsia="IRNazanin" w:cs="IRNazanin"/>
          <w:lang w:bidi="fa-IR"/>
          <w:color w:val="111111"/>
          <w:sz w:val="28"/>
          <w:szCs w:val="28"/>
          <w:rtl/>
        </w:rPr>
        <w:t xml:space="preserve">و لما استوفی ما شرط لهم قال فإذا أنا وفیت بما شرطت علی نفسی وجبت لله علیکم النعمة و لی علیکم </w:t>
      </w:r>
      <w:r>
        <w:rPr>
          <w:rStyle w:val="FootnoteReference"/>
        </w:rPr>
        <w:footnoteReference w:id="24"/>
      </w:r>
      <w:r>
        <w:rPr>
          <w:rFonts w:ascii="Amiri" w:hAnsi="Amiri" w:eastAsia="Amiri" w:cs="Amiri"/>
          <w:lang w:bidi="ar-SA"/>
          <w:color w:val="111111"/>
          <w:sz w:val="28"/>
          <w:szCs w:val="28"/>
          <w:rtl/>
        </w:rPr>
        <w:t xml:space="preserve">الطاعة .</w:t>
      </w:r>
    </w:p>
    <w:p>
      <w:pPr>
        <w:pStyle w:val="BookText"/>
      </w:pPr>
      <w:r>
        <w:rPr>
          <w:rFonts w:ascii="IRNazanin" w:hAnsi="IRNazanin" w:eastAsia="IRNazanin" w:cs="IRNazanin"/>
          <w:lang w:bidi="fa-IR"/>
          <w:color w:val="111111"/>
          <w:sz w:val="28"/>
          <w:szCs w:val="28"/>
          <w:rtl/>
        </w:rPr>
        <w:t xml:space="preserve">ثم أخذ فی الاشتراط علیهم کما شرط لهم فقال و لی علیکم ألا تنکصوا عن</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دعوة</w:t>
      </w:r>
    </w:p>
    <w:p>
      <w:pPr>
        <w:pStyle w:val="BookText"/>
      </w:pPr>
      <w:r>
        <w:rPr>
          <w:rFonts w:ascii="IRNazanin" w:hAnsi="IRNazanin" w:eastAsia="IRNazanin" w:cs="IRNazanin"/>
          <w:lang w:bidi="fa-IR"/>
          <w:color w:val="111111"/>
          <w:sz w:val="28"/>
          <w:szCs w:val="28"/>
          <w:rtl/>
        </w:rPr>
        <w:t xml:space="preserve">أی لا تتقاعسوا عن الجهاد إذا دعوتکم إلیه و لا تفرطوا فی صلاح أی إذا أمکنتکم فرصة أو رأیتم مصلحة فی حرب العدو أو حمایة الثغر فلا تفرطوا فیها فتفوت و أن تخوضوا الغمرات إلی الحق أی تکابدوا المشاق العظیمة و لا یهولنکم خوضها إلی الحق.</w:t>
      </w:r>
    </w:p>
    <w:p>
      <w:pPr>
        <w:pStyle w:val="BookText"/>
      </w:pPr>
      <w:r>
        <w:rPr>
          <w:rFonts w:ascii="IRNazanin" w:hAnsi="IRNazanin" w:eastAsia="IRNazanin" w:cs="IRNazanin"/>
          <w:lang w:bidi="fa-IR"/>
          <w:color w:val="111111"/>
          <w:sz w:val="28"/>
          <w:szCs w:val="28"/>
          <w:rtl/>
        </w:rPr>
        <w:t xml:space="preserve">ثم توعدهم إن لم یفعلوا ذلک ثم قال فخذوا هذا من أمرائکم لیس یعنی به أن علی هؤلاء أصحاب المسالح أمراء من قبله ع کالواسطة بینهم و بینه بل من أمرائکم یعنی منی و ممن یقوم فی الخلافة مقامی بعدی لأنه لو کان الغرض هو الأول لما کان محلهم عنده أن یقول ألا أحتجز دونکم بسر و لا أطوی دونکم أمرا لأن محل من کان بتلک الصفة دون هذا</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10377_100415"/>
    <w:bookmarkEnd w:id="7"/>
    <w:p>
      <w:pPr>
        <w:pStyle w:val="Heading3"/>
      </w:pPr>
      <w:bookmarkStart w:id="64" w:name="_Toc12"/>
      <w:r>
        <w:t>51 و من کتاب له ع إلی عماله علی الخراج</w:t>
      </w:r>
      <w:bookmarkEnd w:id="64"/>
    </w:p>
    <w:p>
      <w:pPr>
        <w:pStyle w:val="BookText"/>
      </w:pPr>
      <w:r>
        <w:rPr>
          <w:rFonts w:ascii="Amiri" w:hAnsi="Amiri" w:eastAsia="Amiri" w:cs="Amiri"/>
          <w:lang w:bidi="ar-SA"/>
          <w:color w:val="111111"/>
          <w:sz w:val="28"/>
          <w:szCs w:val="28"/>
          <w:rtl/>
        </w:rPr>
        <w:t xml:space="preserve">مِنْ عَبْدِ اللَّهِ عَلِیٍّ أَمِیرِ الْمُؤْمِنِینَ إِلَی أَصْحَابِ الْخَرَاجِ أَمَّا بَعْدُ فَإِنَّ مَنْ لَمْ یَحْذَرْ مَا هُوَ [سَائِرٌ]</w:t>
      </w:r>
    </w:p>
    <w:p>
      <w:pPr>
        <w:pStyle w:val="BookText"/>
      </w:pPr>
      <w:r>
        <w:rPr>
          <w:rFonts w:ascii="Amiri" w:hAnsi="Amiri" w:eastAsia="Amiri" w:cs="Amiri"/>
          <w:lang w:bidi="ar-SA"/>
          <w:color w:val="111111"/>
          <w:sz w:val="28"/>
          <w:szCs w:val="28"/>
          <w:rtl/>
        </w:rPr>
        <w:t xml:space="preserve">صَائِرٌ إِلَیْهِ لَمْ یُقَدِّمْ لِنَفْسِهِ مَا یُحْرِزُهَا وَ اعْلَمُوا أَنَّ مَا کُلِّفْتُمْ بِهِ یَسِیرٌ وَ أَنَّ ثَوَابَهُ کَثِیرٌ وَ لَوْ لَمْ یَکُنْ فِیمَا نَهَی اللَّهُ عَنْهُ مِنَ الْبَغْیِ وَ الْعُدْوَانِ عِقَابٌ یُخَافُ لَکَانَ فِی ثَوَابِ اجْتِنَابِهِ مَا لاَ عُذْرَ فِی تَرْکِ طَلَبِهِ فَأَنْصِفُوا النَّاسَ مِنْ أَنْفُسِکُمْ وَ اصْبِرُوا لِحَوَائِجِهِمْ فَإِنَّکُمْ خُزَّانُ الرَّعِیَّةِ وَ وُکَلاَءُ الْأُمَّةِ وَ سُفَرَاءُ الْأَئِمَّةِ وَ لاَ تُحْشِمُوا أَحَداً عَنْ حَاجَتِهِ وَ لاَ تَحْبِسُوهُ عَنْ طَلِبَتِهِ وَ لاَ تَبِیعُنَّ [اَلنَّاسَ]</w:t>
      </w:r>
    </w:p>
    <w:p>
      <w:pPr>
        <w:pStyle w:val="BookText"/>
      </w:pPr>
      <w:r>
        <w:rPr>
          <w:rFonts w:ascii="Amiri" w:hAnsi="Amiri" w:eastAsia="Amiri" w:cs="Amiri"/>
          <w:lang w:bidi="ar-SA"/>
          <w:color w:val="111111"/>
          <w:sz w:val="28"/>
          <w:szCs w:val="28"/>
          <w:rtl/>
        </w:rPr>
        <w:t xml:space="preserve">لِلنَّاسِ فِی الْخَرَاجِ کِسْوَةَ شِتَاءٍ وَ لاَ صَیْفٍ وَ لاَ دَابَّةً یَعْتَمِلُونَ عَلَیْهَا وَ لاَ عَبْداً وَ لاَ تَضْرِبُنَّ أَحَداً سَوْطاً لِمَکَانِ دِرْهَمٍ وَ لاَ تَمَسُّنَّ مَالَ أَحَدٍ مِنَ النَّاسِ مُصَلٍّ وَ لاَ مُعَاهَدٍ إِلاَّ أَنْ تَجِدُوا فَرَساً أَوْ سِلاَحاً یُعْدَی بِهِ عَلَی أَهْلِ اَلْإِسْلاَمِ فَإِنَّهُ لاَ یَنْبَغِی لِلْمُسْلِمِ أَنْ یَدَعَ ذَلِکَ فِی أَیْدِی أَعْدَاءِ اَلْإِسْلاَمِ فَیَکُونَ شَوْکَةً عَلَیْهِ وَ لاَ تَدَّخِرُوا أَنْفُسَکُمْ نَصِیحَةً وَ لاَ الْجُنْدَ حُسْنَ سِیرَةٍ وَ لاَ الرَّعِیَّةَ مَعُونَةً وَ لاَ دِینَ اللَّهِ قُوَّةً وَ [أَبْلُوهُ فِی سَبِیلِ]</w:t>
      </w:r>
    </w:p>
    <w:p>
      <w:pPr>
        <w:pStyle w:val="BookText"/>
      </w:pPr>
      <w:r>
        <w:rPr>
          <w:rFonts w:ascii="Amiri" w:hAnsi="Amiri" w:eastAsia="Amiri" w:cs="Amiri"/>
          <w:lang w:bidi="ar-SA"/>
          <w:color w:val="111111"/>
          <w:sz w:val="28"/>
          <w:szCs w:val="28"/>
          <w:rtl/>
        </w:rPr>
        <w:t xml:space="preserve">أَبْلُوا فِی سَبِیلِ اللَّهِ مَا اسْتَوْجَبَ عَلَیْکُمْ فَإِنَّ اللَّهَ سُبْحَانَهُ قَدِ اصْطَنَعَ عِنْدَنَا</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عِنْدَکُمْ أَنْ نَشْکُرَهُ بِجُهْدِنَا وَ أَنْ نَنْصُرَهُ بِمَا بَلَغَتْ قُوَّتُنَا وَ لاٰ قُوَّةَ إِلاّٰ بِاللّٰهِ الْعَلِیِّ الْعَظِیمِ .</w:t>
      </w:r>
    </w:p>
    <w:p>
      <w:pPr>
        <w:pStyle w:val="BookText"/>
      </w:pPr>
      <w:r>
        <w:rPr>
          <w:rFonts w:ascii="IRNazanin" w:hAnsi="IRNazanin" w:eastAsia="IRNazanin" w:cs="IRNazanin"/>
          <w:lang w:bidi="fa-IR"/>
          <w:color w:val="111111"/>
          <w:sz w:val="28"/>
          <w:szCs w:val="28"/>
          <w:rtl/>
        </w:rPr>
        <w:t xml:space="preserve">یقول لو قدرنا أن القبائح العقلیة کالظلم و البغی لا عقاب علی فعلها بل فی ترکها ثواب فقط لم یکن الإنسان معذورا إذا فرط فی ذلک الترک لأنه یکون قد حرم نفسه نفعا هو قادر علی إیصاله إلیها .</w:t>
      </w:r>
    </w:p>
    <w:p>
      <w:pPr>
        <w:pStyle w:val="BookText"/>
      </w:pPr>
      <w:r>
        <w:rPr>
          <w:rFonts w:ascii="IRNazanin" w:hAnsi="IRNazanin" w:eastAsia="IRNazanin" w:cs="IRNazanin"/>
          <w:lang w:bidi="fa-IR"/>
          <w:color w:val="111111"/>
          <w:sz w:val="28"/>
          <w:szCs w:val="28"/>
          <w:rtl/>
        </w:rPr>
        <w:t xml:space="preserve">قوله و لا تحشموا أحدا أی لا تغضبوا طالب حاجة فتقطعوه عن طلبها أحشمت زیدا و جاء حشمته و هو أن یجلس إلیک فتغضبه و تؤذیه و قال ابن الأعرابی حشمته أخجلته و أحشمته أغضبته و الاسم الحشمة و هی الاستحیاء و الغضب .</w:t>
      </w:r>
    </w:p>
    <w:p>
      <w:pPr>
        <w:pStyle w:val="BookText"/>
      </w:pPr>
      <w:r>
        <w:rPr>
          <w:rFonts w:ascii="IRNazanin" w:hAnsi="IRNazanin" w:eastAsia="IRNazanin" w:cs="IRNazanin"/>
          <w:lang w:bidi="fa-IR"/>
          <w:color w:val="111111"/>
          <w:sz w:val="28"/>
          <w:szCs w:val="28"/>
          <w:rtl/>
        </w:rPr>
        <w:t xml:space="preserve">ثم نهاهم أن یبیعوا لأرباب الخراج ما هو من ضروریاتهم کثیاب أبدانهم و کدابة یعتملون علیها نحو بقر الفلاحة و کعبد لا بد للإنسان منه یخدمه و یسعی بین یدیه .</w:t>
      </w:r>
    </w:p>
    <w:p>
      <w:pPr>
        <w:pStyle w:val="BookText"/>
      </w:pPr>
      <w:r>
        <w:rPr>
          <w:rFonts w:ascii="IRNazanin" w:hAnsi="IRNazanin" w:eastAsia="IRNazanin" w:cs="IRNazanin"/>
          <w:lang w:bidi="fa-IR"/>
          <w:color w:val="111111"/>
          <w:sz w:val="28"/>
          <w:szCs w:val="28"/>
          <w:rtl/>
        </w:rPr>
        <w:t xml:space="preserve">ثم نهاهم عن ضرب الأبشار لاستیفاء الخراج.</w:t>
      </w:r>
    </w:p>
    <w:p>
      <w:pPr>
        <w:pStyle w:val="BookText"/>
      </w:pPr>
      <w:r>
        <w:rPr>
          <w:rFonts w:ascii="IRNazanin" w:hAnsi="IRNazanin" w:eastAsia="IRNazanin" w:cs="IRNazanin"/>
          <w:lang w:bidi="fa-IR"/>
          <w:color w:val="111111"/>
          <w:sz w:val="28"/>
          <w:szCs w:val="28"/>
          <w:rtl/>
        </w:rPr>
        <w:t xml:space="preserve">و کتب عدی بن أرطاة إلی عمر بن عبد العزیز یستأذنه فی عذاب العمال فکتب إلیه کأنی لک جنة من عذاب الله و کأن رضای ینجیک من سخط الله من قامت علیه بینة أو أقر بما لم یکن مضطهدا مضطرا إلا الإقرار به فخذه بأدائه فإن کان قادرا علیه فاستأد و إن أبی فاحبسه و إن لم یقدر فخل سبیله بعد أن تحلفه بالله أنه لا یقدر علی شیء فلأن یلقوا الله بجنایاتهم أحب إلی من أن ألقاه بدمائهم.</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نهاهم أن یعرضوا لمال أحد من المسلمین أو من المعاهدین المعاهد هاهنا هو الذمی أو من یدخل دار الإسلام من بلاد الشرک علی عهد إما لأداء رسالة أو لتجارة و نحو ذلک ثم یعود إلی بلاده.</w:t>
      </w:r>
    </w:p>
    <w:p>
      <w:pPr>
        <w:pStyle w:val="BookText"/>
      </w:pPr>
      <w:r>
        <w:rPr>
          <w:rFonts w:ascii="IRNazanin" w:hAnsi="IRNazanin" w:eastAsia="IRNazanin" w:cs="IRNazanin"/>
          <w:lang w:bidi="fa-IR"/>
          <w:color w:val="111111"/>
          <w:sz w:val="28"/>
          <w:szCs w:val="28"/>
          <w:rtl/>
        </w:rPr>
        <w:t xml:space="preserve">ثم نهاهم عن الظلم و أخذ أموال الناس علی طریق المصادرة و التأویل الباطل قال إلا أن تخافوا غائلة المعاهدین بأن تجدوا عندهم خیولا أو سلاحا و تظنوا منهم وثبة علی بلد من بلاد المسلمین فإنه لا یجوز الإغضاء عن ذلک حینئذ .</w:t>
      </w:r>
    </w:p>
    <w:p>
      <w:pPr>
        <w:pStyle w:val="BookText"/>
      </w:pPr>
      <w:r>
        <w:rPr>
          <w:rFonts w:ascii="IRNazanin" w:hAnsi="IRNazanin" w:eastAsia="IRNazanin" w:cs="IRNazanin"/>
          <w:lang w:bidi="fa-IR"/>
          <w:color w:val="111111"/>
          <w:sz w:val="28"/>
          <w:szCs w:val="28"/>
          <w:rtl/>
        </w:rPr>
        <w:t xml:space="preserve">قوله و أبلوا فی سبیل الله أی اصطنعوا من المعروف فی سبیل الله ما استوجب علیکم یقال هو یبلوه معروفا أی یصنعه إلیه قال زهیر جزی الله بالإحسان ما فعلا بکم و أبلاهما خیر البلاء الذی یبلو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 قد اصطنعا عندنا و عندکم أن نشکره أی لأن نشکره بلام التعلیل و حذفها أی أحسن إلینا لنشکره و حذفها أکثر نحو قوله تعالی لَبِئْسَ مٰا قَدَّمَتْ لَهُمْ أَنْفُسُهُمْ أَنْ سَخِطَ اللّٰهُ عَلَیْهِمْ </w:t>
      </w:r>
      <w:r>
        <w:rPr>
          <w:rStyle w:val="FootnoteReference"/>
        </w:rPr>
        <w:footnoteReference w:id="26"/>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10377_100418"/>
    <w:bookmarkEnd w:id="8"/>
    <w:p>
      <w:pPr>
        <w:pStyle w:val="Heading3"/>
      </w:pPr>
      <w:bookmarkStart w:id="65" w:name="_Toc13"/>
      <w:r>
        <w:t>52 و من کتاب له ع إلی أمراء البلاد فی معنی الصلاة</w:t>
      </w:r>
      <w:bookmarkEnd w:id="65"/>
    </w:p>
    <w:p>
      <w:pPr>
        <w:pStyle w:val="Heading4"/>
      </w:pPr>
      <w:bookmarkStart w:id="66" w:name="_Toc14"/>
      <w:r>
        <w:t>اشارة</w:t>
      </w:r>
      <w:bookmarkEnd w:id="66"/>
    </w:p>
    <w:p>
      <w:pPr>
        <w:pStyle w:val="BookText"/>
      </w:pPr>
      <w:r>
        <w:rPr>
          <w:rFonts w:ascii="Amiri" w:hAnsi="Amiri" w:eastAsia="Amiri" w:cs="Amiri"/>
          <w:lang w:bidi="ar-SA"/>
          <w:color w:val="111111"/>
          <w:sz w:val="28"/>
          <w:szCs w:val="28"/>
          <w:rtl/>
        </w:rPr>
        <w:t xml:space="preserve">أَمَّا بَعْدُ فَصَلُّوا بِالنَّاسِ الظُّهْرَ حَتَّی تَفِیءَ الشَّمْسُ [مِثْلَ]</w:t>
      </w:r>
    </w:p>
    <w:p>
      <w:pPr>
        <w:pStyle w:val="BookText"/>
      </w:pPr>
      <w:r>
        <w:rPr>
          <w:rFonts w:ascii="Amiri" w:hAnsi="Amiri" w:eastAsia="Amiri" w:cs="Amiri"/>
          <w:lang w:bidi="ar-SA"/>
          <w:color w:val="111111"/>
          <w:sz w:val="28"/>
          <w:szCs w:val="28"/>
          <w:rtl/>
        </w:rPr>
        <w:t xml:space="preserve">مِنْ مَرْبِضِ الْعَنْزِ وَ صَلُّوا بِهِمُ الْعَصْرَ وَ الشَّمْسُ بَیْضَاءُ حَیَّةٌ فِی عُضْوٍ مِنَ النَّهَارِ حِینَ یُسَارُ فِیهَا فَرْسَخَانِ وَ صَلُّوا بِهِمُ الْمَغْرِبَ حِینَ یُفْطِرُ الصَّائِمُ وَ یَدْفَعُ الْحَاجُّ إِلَی مِنًی وَ صَلُّوا بِهِمُ الْعِشَاءَ حِینَ یَتَوَارَی الشَّفَقُ إِلَی ثُلُثِ اللَّیْلِ وَ صَلُّوا بِهِمُ الْغَدَاةَ وَ الرَّجُلُ یَعْرِفُ وَجْهَ صَاحِبِهِ وَ صَلُّوا بِهِمْ صَلاَةَ أَضْعَفِهِمْ وَ لاَ تَکُونُوا فَتَّانِینَ.</w:t>
      </w:r>
    </w:p>
    <w:p>
      <w:pPr>
        <w:pStyle w:val="Heading4"/>
      </w:pPr>
      <w:bookmarkStart w:id="67" w:name="_Toc15"/>
      <w:r>
        <w:t>بیان اختلاف الفقهاء فی أوقات الصلاة</w:t>
      </w:r>
      <w:bookmarkEnd w:id="67"/>
    </w:p>
    <w:p>
      <w:pPr>
        <w:pStyle w:val="BookText"/>
      </w:pPr>
      <w:r>
        <w:rPr>
          <w:rFonts w:ascii="IRNazanin" w:hAnsi="IRNazanin" w:eastAsia="IRNazanin" w:cs="IRNazanin"/>
          <w:lang w:bidi="fa-IR"/>
          <w:color w:val="111111"/>
          <w:sz w:val="28"/>
          <w:szCs w:val="28"/>
          <w:rtl/>
        </w:rPr>
        <w:t xml:space="preserve">قد اختلف الفقهاء فی أوقات الصلاة فقال أبو حنیفة أول وقت الفجر إذا طلع الفجر الثانی و هو المعترض فی الأفق و آخر وقتها ما لم تطلع الشمس و أول وقت الظهر إذا زالت الشمس و آخر وقتها إذا صار ظل کل شیء مثلیه سوی الزوال و قال أبو یوسف و محمد آخر وقتها إذا صار الظل مثله.</w:t>
      </w:r>
    </w:p>
    <w:p>
      <w:pPr>
        <w:pStyle w:val="BookText"/>
      </w:pPr>
      <w:r>
        <w:rPr>
          <w:rFonts w:ascii="IRNazanin" w:hAnsi="IRNazanin" w:eastAsia="IRNazanin" w:cs="IRNazanin"/>
          <w:lang w:bidi="fa-IR"/>
          <w:color w:val="111111"/>
          <w:sz w:val="28"/>
          <w:szCs w:val="28"/>
          <w:rtl/>
        </w:rPr>
        <w:t xml:space="preserve">قال أبو حنیفة و أول وقت العصر إذا خرج وقت الظهر و هذا علی القولین و آخر وقتها ما لم تغرب الشمس و أول وقت المغرب إذا غربت الشمس و آخر وقتها</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لم یغب الشفق و هو البیاض الذی فی الأفق بعد الحمرة و قال أبو یوسف و محمد هو الحمرة.</w:t>
      </w:r>
    </w:p>
    <w:p>
      <w:pPr>
        <w:pStyle w:val="BookText"/>
      </w:pPr>
      <w:r>
        <w:rPr>
          <w:rFonts w:ascii="IRNazanin" w:hAnsi="IRNazanin" w:eastAsia="IRNazanin" w:cs="IRNazanin"/>
          <w:lang w:bidi="fa-IR"/>
          <w:color w:val="111111"/>
          <w:sz w:val="28"/>
          <w:szCs w:val="28"/>
          <w:rtl/>
        </w:rPr>
        <w:t xml:space="preserve">قال أبو حنیفة و أول وقت العشاء إذا غاب الشفق و هذا </w:t>
      </w:r>
      <w:r>
        <w:rPr>
          <w:rStyle w:val="FootnoteReference"/>
        </w:rPr>
        <w:footnoteReference w:id="27"/>
      </w:r>
      <w:r>
        <w:rPr>
          <w:rFonts w:ascii="IRNazanin" w:hAnsi="IRNazanin" w:eastAsia="IRNazanin" w:cs="IRNazanin"/>
          <w:lang w:bidi="fa-IR"/>
          <w:color w:val="111111"/>
          <w:sz w:val="28"/>
          <w:szCs w:val="28"/>
          <w:rtl/>
        </w:rPr>
        <w:t xml:space="preserve">علی القولین و آخر وقتها ما لم یطلع الفجر.</w:t>
      </w:r>
    </w:p>
    <w:p>
      <w:pPr>
        <w:pStyle w:val="BookText"/>
      </w:pPr>
      <w:r>
        <w:rPr>
          <w:rFonts w:ascii="IRNazanin" w:hAnsi="IRNazanin" w:eastAsia="IRNazanin" w:cs="IRNazanin"/>
          <w:lang w:bidi="fa-IR"/>
          <w:color w:val="111111"/>
          <w:sz w:val="28"/>
          <w:szCs w:val="28"/>
          <w:rtl/>
        </w:rPr>
        <w:t xml:space="preserve">و قال الشافعی أول وقت الفجر إذا طلع الفجر الثانی و لا یزال وقتها المختار باقیا إلی أن یسفر ثم یبقی وقت الجواز إلی طلوع الشمس.</w:t>
      </w:r>
    </w:p>
    <w:p>
      <w:pPr>
        <w:pStyle w:val="BookText"/>
      </w:pPr>
      <w:r>
        <w:rPr>
          <w:rFonts w:ascii="IRNazanin" w:hAnsi="IRNazanin" w:eastAsia="IRNazanin" w:cs="IRNazanin"/>
          <w:lang w:bidi="fa-IR"/>
          <w:color w:val="111111"/>
          <w:sz w:val="28"/>
          <w:szCs w:val="28"/>
          <w:rtl/>
        </w:rPr>
        <w:t xml:space="preserve">و قال أبو سعید الإصطخری من الشافعیة لا یبقی وقت الجواز بل یخرج وقتها بعد الإسفار و یصلی قضاء و لم یتابعه علی هذا القول أحد قال الشافعی و أول وقت الظهر إذا زالت الشمس و حکی أبو الطیب الطبری من الشافعیة أن من الناس من قال لا تجوز الصلاة حتی یصیر الفیء بعد الزوال مثل الشراک.</w:t>
      </w:r>
    </w:p>
    <w:p>
      <w:pPr>
        <w:pStyle w:val="BookText"/>
      </w:pPr>
      <w:r>
        <w:rPr>
          <w:rFonts w:ascii="IRNazanin" w:hAnsi="IRNazanin" w:eastAsia="IRNazanin" w:cs="IRNazanin"/>
          <w:lang w:bidi="fa-IR"/>
          <w:color w:val="111111"/>
          <w:sz w:val="28"/>
          <w:szCs w:val="28"/>
          <w:rtl/>
        </w:rPr>
        <w:t xml:space="preserve">و قال مالک أحب أن یؤخر الظهر بعد الزوال بقدر ما یصیر الظل ذراعا و هذا مطابق لما قال أمیر المؤمنین ع حین تفیء الشمس کمربض العنز أی کموضع تربض العنز و ذلک نحو ذراع أو أکثر بزیادة یسیرة.</w:t>
      </w:r>
    </w:p>
    <w:p>
      <w:pPr>
        <w:pStyle w:val="BookText"/>
      </w:pPr>
      <w:r>
        <w:rPr>
          <w:rFonts w:ascii="IRNazanin" w:hAnsi="IRNazanin" w:eastAsia="IRNazanin" w:cs="IRNazanin"/>
          <w:lang w:bidi="fa-IR"/>
          <w:color w:val="111111"/>
          <w:sz w:val="28"/>
          <w:szCs w:val="28"/>
          <w:rtl/>
        </w:rPr>
        <w:t xml:space="preserve">قال الشافعی و آخر وقت الظهر إذا صار ظل کل شیء مثله و یعتبر المثل من حد الزیادة علی الظل الذی کان عند الزوال و بهذا القول قال أبو یوسف و محمد و قد حکیناه من قبل و به أیضا قال الثوری و أحمد و هو روایة الحسن بن زیاد اللؤلؤی عن أبی حنیفة فأما الروایة المشهورة عنه و هی التی رواها أبو یوسف فهو أن آخر وقت الظهر صیرورة الظل مثلیه و قد حکیناه عنه فیما تقدم.</w:t>
      </w:r>
    </w:p>
    <w:p>
      <w:pPr>
        <w:pStyle w:val="BookText"/>
      </w:pPr>
      <w:r>
        <w:rPr>
          <w:rFonts w:ascii="IRNazanin" w:hAnsi="IRNazanin" w:eastAsia="IRNazanin" w:cs="IRNazanin"/>
          <w:lang w:bidi="fa-IR"/>
          <w:color w:val="111111"/>
          <w:sz w:val="28"/>
          <w:szCs w:val="28"/>
          <w:rtl/>
        </w:rPr>
        <w:t xml:space="preserve">و قال ابن المنذر تفرد أبو حنیفة بهذا القول و عن أبی حنیفة روایة ثالثة أنه إذا صار ظل کل شیء مثله خرج وقت الظهر و لم یدخل وقت العصر إلی أن یصیر ظل کل شیء مثلیه.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أبو ثور و محمد بن جریر الطبری قدر أربع رکعات بین المثل و المثلین یکون مشترکا بین الظهر و العصر.</w:t>
      </w:r>
    </w:p>
    <w:p>
      <w:pPr>
        <w:pStyle w:val="BookText"/>
      </w:pPr>
      <w:r>
        <w:rPr>
          <w:rFonts w:ascii="IRNazanin" w:hAnsi="IRNazanin" w:eastAsia="IRNazanin" w:cs="IRNazanin"/>
          <w:lang w:bidi="fa-IR"/>
          <w:color w:val="111111"/>
          <w:sz w:val="28"/>
          <w:szCs w:val="28"/>
          <w:rtl/>
        </w:rPr>
        <w:t xml:space="preserve">و حکی عن مالک أنه قال إذا صار ظل کل شیء مثله فهو آخر وقت الظهر و أول وقت العصر فإذا زاد علی المثل زیادة بینة خرج وقت الظهر و اختص الوقت بالعصر.</w:t>
      </w:r>
    </w:p>
    <w:p>
      <w:pPr>
        <w:pStyle w:val="BookText"/>
      </w:pPr>
      <w:r>
        <w:rPr>
          <w:rFonts w:ascii="IRNazanin" w:hAnsi="IRNazanin" w:eastAsia="IRNazanin" w:cs="IRNazanin"/>
          <w:lang w:bidi="fa-IR"/>
          <w:color w:val="111111"/>
          <w:sz w:val="28"/>
          <w:szCs w:val="28"/>
          <w:rtl/>
        </w:rPr>
        <w:t xml:space="preserve">و حکی ابن الصباغ من الشافعیة عن مالک أن وقت الظهر إلی أن یصیر ظل کل شیء مثله وقتا مختارا فأما وقت الجواز و الأداء فآخره إلی أن یبقی إلی غروب الشمس قدر أربع رکعات و هذا القول مطابق لمذهب الإمامیة .</w:t>
      </w:r>
    </w:p>
    <w:p>
      <w:pPr>
        <w:pStyle w:val="BookText"/>
      </w:pPr>
      <w:r>
        <w:rPr>
          <w:rFonts w:ascii="IRNazanin" w:hAnsi="IRNazanin" w:eastAsia="IRNazanin" w:cs="IRNazanin"/>
          <w:lang w:bidi="fa-IR"/>
          <w:color w:val="111111"/>
          <w:sz w:val="28"/>
          <w:szCs w:val="28"/>
          <w:rtl/>
        </w:rPr>
        <w:t xml:space="preserve">و قال ابن جریج و عطاء لا یکون مفرطا بتأخیرها حتی تکون فی الشمس صفرة.</w:t>
      </w:r>
    </w:p>
    <w:p>
      <w:pPr>
        <w:pStyle w:val="BookText"/>
      </w:pPr>
      <w:r>
        <w:rPr>
          <w:rFonts w:ascii="IRNazanin" w:hAnsi="IRNazanin" w:eastAsia="IRNazanin" w:cs="IRNazanin"/>
          <w:lang w:bidi="fa-IR"/>
          <w:color w:val="111111"/>
          <w:sz w:val="28"/>
          <w:szCs w:val="28"/>
          <w:rtl/>
        </w:rPr>
        <w:t xml:space="preserve">و عن طاوس لا یفوت حتی اللیل.</w:t>
      </w:r>
    </w:p>
    <w:p>
      <w:pPr>
        <w:pStyle w:val="BookText"/>
      </w:pPr>
      <w:r>
        <w:rPr>
          <w:rFonts w:ascii="IRNazanin" w:hAnsi="IRNazanin" w:eastAsia="IRNazanin" w:cs="IRNazanin"/>
          <w:lang w:bidi="fa-IR"/>
          <w:color w:val="111111"/>
          <w:sz w:val="28"/>
          <w:szCs w:val="28"/>
          <w:rtl/>
        </w:rPr>
        <w:t xml:space="preserve">فأما العصر فإن الشافعی یقول إذا زاد علی المثل أدنی زیادة فقد دخل وقت العصر و الخلاف فی ذلک بینه و بین أبی حنیفة لأنه یقول أول وقت العصر إذا صار ظل کل شیء مثلیه و زاد علیه أدنی زیادة و قد حکیناه عنه فیما تقدم.</w:t>
      </w:r>
    </w:p>
    <w:p>
      <w:pPr>
        <w:pStyle w:val="BookText"/>
      </w:pPr>
      <w:r>
        <w:rPr>
          <w:rFonts w:ascii="IRNazanin" w:hAnsi="IRNazanin" w:eastAsia="IRNazanin" w:cs="IRNazanin"/>
          <w:lang w:bidi="fa-IR"/>
          <w:color w:val="111111"/>
          <w:sz w:val="28"/>
          <w:szCs w:val="28"/>
          <w:rtl/>
        </w:rPr>
        <w:t xml:space="preserve">و کلام أمیر المؤمنین ع فی العصر مطابق لمذهب أبی حنیفة لأن بعد صیرورة الظل مثلیه هو الوقت الذی تکون فیه الشمس حیة بیضاء فی عضو من النهار حین یسار فیه فرسخان و أما قبل ذلک فإنه فوق ذلک یسار من الفراسخ أکثر من ذلک و لا یزال وقت الاختیار عند الشافعی للعصر باقیا حتی یصیر ظل کل شیء مثلیه ثم یبقی وقت الجواز إلی غروب الشمس.</w:t>
      </w:r>
    </w:p>
    <w:p>
      <w:pPr>
        <w:pStyle w:val="BookText"/>
      </w:pPr>
      <w:r>
        <w:rPr>
          <w:rFonts w:ascii="IRNazanin" w:hAnsi="IRNazanin" w:eastAsia="IRNazanin" w:cs="IRNazanin"/>
          <w:lang w:bidi="fa-IR"/>
          <w:color w:val="111111"/>
          <w:sz w:val="28"/>
          <w:szCs w:val="28"/>
          <w:rtl/>
        </w:rPr>
        <w:t xml:space="preserve">و قال أبو سعید الإصطخری من أصحابه یصیر قضاء بمجاوزة المثلین فأما وقت المغرب فإذا غربت الشمس و غروبها سقوط القرص.</w:t>
      </w:r>
    </w:p>
    <w:p>
      <w:pPr>
        <w:pStyle w:val="BookText"/>
      </w:pPr>
      <w:r>
        <w:rPr>
          <w:rFonts w:ascii="IRNazanin" w:hAnsi="IRNazanin" w:eastAsia="IRNazanin" w:cs="IRNazanin"/>
          <w:lang w:bidi="fa-IR"/>
          <w:color w:val="111111"/>
          <w:sz w:val="28"/>
          <w:szCs w:val="28"/>
          <w:rtl/>
        </w:rPr>
        <w:t xml:space="preserve">و قال أبو الحسن علی بن حبیب الماوردی من الشافعیة لا بد أن یسقط القرص و یغیب</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حاجب الشمس و هو الضیاء المستعلی علیها کالمتصل بها و لم یذکر ذلک من الشافعیة أحد غیره.</w:t>
      </w:r>
    </w:p>
    <w:p>
      <w:pPr>
        <w:pStyle w:val="BookText"/>
      </w:pPr>
      <w:r>
        <w:rPr>
          <w:rFonts w:ascii="IRNazanin" w:hAnsi="IRNazanin" w:eastAsia="IRNazanin" w:cs="IRNazanin"/>
          <w:lang w:bidi="fa-IR"/>
          <w:color w:val="111111"/>
          <w:sz w:val="28"/>
          <w:szCs w:val="28"/>
          <w:rtl/>
        </w:rPr>
        <w:t xml:space="preserve">و ذکر الشاشی فی کتاب حلیة العلماء أن الشیعة قالت أول وقت المغرب إذا اشتبکت النجوم قال قد حکی هذا عنهم و لا یساوی الحکایة و لم تذهب الشیعة إلی هذا و سنذکر قولهم فیما بعد.</w:t>
      </w:r>
    </w:p>
    <w:p>
      <w:pPr>
        <w:pStyle w:val="BookText"/>
      </w:pPr>
      <w:r>
        <w:rPr>
          <w:rFonts w:ascii="IRNazanin" w:hAnsi="IRNazanin" w:eastAsia="IRNazanin" w:cs="IRNazanin"/>
          <w:lang w:bidi="fa-IR"/>
          <w:color w:val="111111"/>
          <w:sz w:val="28"/>
          <w:szCs w:val="28"/>
          <w:rtl/>
        </w:rPr>
        <w:t xml:space="preserve">و کلام أمیر المؤمنین ع فی المغرب لا ینص علی وقت معین لأنه عرف ذلک بکونه وقت الإفطار و وقت ما یدفع الحاج و کلا الأمرین یحتاج إلی تعریف کما یحتاج وقت الصلاة اللهم إلا أن یکون قد عرف أمراء البلاد الذین یصلون بالناس من قبل هذا الکتاب متی هذا الوقت الذی یفطر فیه الصائم ثم یدفع فیه الحاج بعینه ثم یحیلهم فی هذا الکتاب علی ذلک التعریف المخصوص.</w:t>
      </w:r>
    </w:p>
    <w:p>
      <w:pPr>
        <w:pStyle w:val="BookText"/>
      </w:pPr>
      <w:r>
        <w:rPr>
          <w:rFonts w:ascii="IRNazanin" w:hAnsi="IRNazanin" w:eastAsia="IRNazanin" w:cs="IRNazanin"/>
          <w:lang w:bidi="fa-IR"/>
          <w:color w:val="111111"/>
          <w:sz w:val="28"/>
          <w:szCs w:val="28"/>
          <w:rtl/>
        </w:rPr>
        <w:t xml:space="preserve">قال الشافعی و للمغرب وقت واحد و هو قول مالک .</w:t>
      </w:r>
    </w:p>
    <w:p>
      <w:pPr>
        <w:pStyle w:val="BookText"/>
      </w:pPr>
      <w:r>
        <w:rPr>
          <w:rFonts w:ascii="IRNazanin" w:hAnsi="IRNazanin" w:eastAsia="IRNazanin" w:cs="IRNazanin"/>
          <w:lang w:bidi="fa-IR"/>
          <w:color w:val="111111"/>
          <w:sz w:val="28"/>
          <w:szCs w:val="28"/>
          <w:rtl/>
        </w:rPr>
        <w:t xml:space="preserve">و حکی أبو ثور عن الشافعی أن لها وقتین و آخر وقتها إذا غاب الشفق و لیس بمشهور عنه و المشهور القول الأول و قد ذکرنا قول أبی حنیفة فیما تقدم و هو امتداد وقتها إلی أن یغیب الشفق و به قال أحمد و داود .</w:t>
      </w:r>
    </w:p>
    <w:p>
      <w:pPr>
        <w:pStyle w:val="BookText"/>
      </w:pPr>
      <w:r>
        <w:rPr>
          <w:rFonts w:ascii="IRNazanin" w:hAnsi="IRNazanin" w:eastAsia="IRNazanin" w:cs="IRNazanin"/>
          <w:lang w:bidi="fa-IR"/>
          <w:color w:val="111111"/>
          <w:sz w:val="28"/>
          <w:szCs w:val="28"/>
          <w:rtl/>
        </w:rPr>
        <w:t xml:space="preserve">و اختلف أصحاب الشافعی فی مقدار الوقت الواحد فمنهم من قال هو مقدر بقدر الطهارة و ستر العورة و الأذان و الإقامة و فعل ثلاث رکعات و منهم من قدره بغیر ذلک.</w:t>
      </w:r>
    </w:p>
    <w:p>
      <w:pPr>
        <w:pStyle w:val="BookText"/>
      </w:pPr>
      <w:r>
        <w:rPr>
          <w:rFonts w:ascii="IRNazanin" w:hAnsi="IRNazanin" w:eastAsia="IRNazanin" w:cs="IRNazanin"/>
          <w:lang w:bidi="fa-IR"/>
          <w:color w:val="111111"/>
          <w:sz w:val="28"/>
          <w:szCs w:val="28"/>
          <w:rtl/>
        </w:rPr>
        <w:t xml:space="preserve">و قال أبو إسحاق الشیرازی منهم التضییق إنما هو فی الشروع فأما الاستدامة فتجوز إلی مغیب الشفق.</w:t>
      </w:r>
    </w:p>
    <w:p>
      <w:pPr>
        <w:pStyle w:val="BookText"/>
      </w:pPr>
      <w:r>
        <w:rPr>
          <w:rFonts w:ascii="IRNazanin" w:hAnsi="IRNazanin" w:eastAsia="IRNazanin" w:cs="IRNazanin"/>
          <w:lang w:bidi="fa-IR"/>
          <w:color w:val="111111"/>
          <w:sz w:val="28"/>
          <w:szCs w:val="28"/>
          <w:rtl/>
        </w:rPr>
        <w:t xml:space="preserve">فأما وقت العشاء فقال الشافعی هو أن یغیب الشفق و هو الحمرة و هو قول مالک و أحمد و داود و أبی یوسف و محمد و قد حکینا مذهب أبی حنیفة فیما تقدم و هو أن یغیب الشفق الذی هو البیاض و به قال زفر و المزنی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الشافعی و آخر وقتها المختار إلی نصف اللیل هذا هو قوله القدیم و هو مذهب أبی حنیفة و قال فی الجدید إلی ثلث اللیل و یجب أن یحمل قول أمیر المؤمنین ع فی العشاء إنها إلی ثلث اللیل علی وقت الاختیار لیکون مطابقا لهذا القول و به قال مالک و إحدی الروایتین عن أحمد ثم یذهب وقت الاختیار و یبقی وقت الجواز إلی طلوع الفجر الثانی.</w:t>
      </w:r>
    </w:p>
    <w:p>
      <w:pPr>
        <w:pStyle w:val="BookText"/>
      </w:pPr>
      <w:r>
        <w:rPr>
          <w:rFonts w:ascii="IRNazanin" w:hAnsi="IRNazanin" w:eastAsia="IRNazanin" w:cs="IRNazanin"/>
          <w:lang w:bidi="fa-IR"/>
          <w:color w:val="111111"/>
          <w:sz w:val="28"/>
          <w:szCs w:val="28"/>
          <w:rtl/>
        </w:rPr>
        <w:t xml:space="preserve">و قال أبو سعید الإصطخری لا یبقی وقت الجواز بعد نصف اللیل بل یصیر قضاء.</w:t>
      </w:r>
    </w:p>
    <w:p>
      <w:pPr>
        <w:pStyle w:val="BookText"/>
      </w:pPr>
      <w:r>
        <w:rPr>
          <w:rFonts w:ascii="IRNazanin" w:hAnsi="IRNazanin" w:eastAsia="IRNazanin" w:cs="IRNazanin"/>
          <w:lang w:bidi="fa-IR"/>
          <w:color w:val="111111"/>
          <w:sz w:val="28"/>
          <w:szCs w:val="28"/>
          <w:rtl/>
        </w:rPr>
        <w:t xml:space="preserve">فقد ذکرنا مذهبی أبی حنیفة و الشافعی فی الأوقات و هما الإمامان المعتبران فی الفقه و دخل فی ضمن حکایة مذهب الشافعی ما یقوله مالک و أحمد و غیرهما من الفقهاء.</w:t>
      </w:r>
    </w:p>
    <w:p>
      <w:pPr>
        <w:pStyle w:val="BookText"/>
      </w:pPr>
      <w:r>
        <w:rPr>
          <w:rFonts w:ascii="IRNazanin" w:hAnsi="IRNazanin" w:eastAsia="IRNazanin" w:cs="IRNazanin"/>
          <w:lang w:bidi="fa-IR"/>
          <w:color w:val="111111"/>
          <w:sz w:val="28"/>
          <w:szCs w:val="28"/>
          <w:rtl/>
        </w:rPr>
        <w:t xml:space="preserve">فأما مذهب الإمامیة من الشیعة فنحن نذکره نقلا عن کتاب أبی عبد الله محمد بن محمد بن النعمان رحمه الله المعروف بالرسالة المقنعة قال وقت الظهر من بعد زوال الشمس إلی أن یرجع الفیء سبعی الشخص و علامة الزوال رجوع الفیء بعد انتهائه إلی النقصان و طریق معرفة ذلک بالأصطرلاب أو میزان الشمس و هو معروف عند کثیر من الناس أو بالعمود المنصوب فی الدائرة الهندیة أیضا فمن لم یعرف حقیقة العمل بذلک أو لم یجد آلته فلینصب عودا من خشب أو غیره فی أرض مستویة السطح و یکون أصل العود غلیظا و رأسه دقیقا شبه المذری الذی ینسج به التکک أو المسلة التی تخاط بها الأحمال فإن ظل هذا العود یکون بلا شک فی أول النهار أطول من العود و کلما ارتفعت الشمس نقص من طوله حتی یقف القرص فی وسط السماء فیقف الفیء حینئذ فإذا زال القرص عن الوسط إلی جهة المغرب رجع الفیء إلی الزیادة فلیعتبر من أراد الوقوف علی وقت الزوال ذلک بخطط و علامات یجعلها علی رأس ظل العود عند وضعه</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صدر النهار و کلما نقص فی الظل شیء علم علیه فإذا رجع إلی الزیادة علی موضع العلامة عرف حینئذ برجوعه أن الشمس قد زالت.</w:t>
      </w:r>
    </w:p>
    <w:p>
      <w:pPr>
        <w:pStyle w:val="BookText"/>
      </w:pPr>
      <w:r>
        <w:rPr>
          <w:rFonts w:ascii="IRNazanin" w:hAnsi="IRNazanin" w:eastAsia="IRNazanin" w:cs="IRNazanin"/>
          <w:lang w:bidi="fa-IR"/>
          <w:color w:val="111111"/>
          <w:sz w:val="28"/>
          <w:szCs w:val="28"/>
          <w:rtl/>
        </w:rPr>
        <w:t xml:space="preserve">و بذلک تعرف أیضا القبلة فإن قرص الشمس یقف فیها وسط النهار و یصیر عن یسارها و یمین المتوجه إلیها بعد وقوفها و زوالها عن القطب فإذا صارت مما یلی حاجبه الأیمن من بین عینیه علم أنها قد زالت و عرف أن القبلة تلقاء وجهه و من سبقت معرفته بجهة القبلة فهو یعرف زوال الشمس إذا توجه إلیها فرأی عین الشمس مما یلی حاجبه الأیمن إلا أن ذلک لا یبین إلا بعد زوالها بزمان و یبین الزوال من أول وقته بما ذکرناه من الأصطرلاب و میزان الشمس و الدائرة الهندیة و العمود الذی وصفناه و من لم یحصل له معرفة ذلک أو فقد الآلة توجه إلی القبلة فاعتبر صیرورة الشمس علی طرف حاجبه الأیمن وقت العصر من بعد الفراغ من الظهر إذا صلیت الظهر فی أول أوقاتها أعنی بعد زوال الشمس بلا فصل و یمتد إلی أن یتغیر لون الشمس باصفرارها للغروب و للمضطر و الناسی إلی مغیبها بسقوط القرص عما تبلغه أبصارنا من السماء و أول وقت المغرب مغیب الشمس و علامة مغیبها عدم الحمرة فی المشرق المقابل للمغرب فی السماء و ذلک أن المشرق فی السماء مطل علی المغرب فما دامت الشمس ظاهرة فوق أرضنا فهی تلقی ضوءها علی المشرق فی السماء فیری حمرتها فیه فإذا ذهبت الحمرة منه علم أن القرص قد سقط و غاب و آخره أول وقت العشاء الآخرة و أول وقتها مغیب الشمس و هو الحمرة فی المغرب و آخره مضی الثلث الأول من اللیل و أول وقت الغداة اعتراض الفجر و هو البیاض فی المشرق یعقبه الحمرة فی مکانه و یکون مقدمة لطلوع الشمس علی الأرض من السماء و ذلک أن الفجر الأول و هو البیاض الظاهر فی المشرق یطلع طولا ثم ینعکس بعد مدة عرضا ثم یحمر الأفق بعده للشمس.</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ینبغی للإنسان أن یصلی فریضة الغداة حتی یعترض البیاض و ینتشر صعدا فی السماء کما ذکرنا و آخر وقت الغداة طلوع الشمس.</w:t>
      </w:r>
    </w:p>
    <w:p>
      <w:pPr>
        <w:pStyle w:val="BookText"/>
      </w:pPr>
      <w:r>
        <w:rPr>
          <w:rFonts w:ascii="IRNazanin" w:hAnsi="IRNazanin" w:eastAsia="IRNazanin" w:cs="IRNazanin"/>
          <w:lang w:bidi="fa-IR"/>
          <w:color w:val="111111"/>
          <w:sz w:val="28"/>
          <w:szCs w:val="28"/>
          <w:rtl/>
        </w:rPr>
        <w:t xml:space="preserve">هذا ما تقوله الفقهاء فی مواقیت الصلاة فأما قوله ع و الرجل یعرف وجه صاحبه فمعناه الإسفار و قد ذکرناه .</w:t>
      </w:r>
    </w:p>
    <w:p>
      <w:pPr>
        <w:pStyle w:val="BookText"/>
      </w:pPr>
      <w:r>
        <w:rPr>
          <w:rFonts w:ascii="IRNazanin" w:hAnsi="IRNazanin" w:eastAsia="IRNazanin" w:cs="IRNazanin"/>
          <w:lang w:bidi="fa-IR"/>
          <w:color w:val="111111"/>
          <w:sz w:val="28"/>
          <w:szCs w:val="28"/>
          <w:rtl/>
        </w:rPr>
        <w:t xml:space="preserve">و قوله ع و صلوا بهم صلاة أضعفهم أی لا تطیلوا بالقراءة الکثیرة و الدعوات الطویلة.</w:t>
      </w:r>
    </w:p>
    <w:p>
      <w:pPr>
        <w:pStyle w:val="BookText"/>
      </w:pPr>
      <w:r>
        <w:rPr>
          <w:rFonts w:ascii="IRNazanin" w:hAnsi="IRNazanin" w:eastAsia="IRNazanin" w:cs="IRNazanin"/>
          <w:lang w:bidi="fa-IR"/>
          <w:color w:val="111111"/>
          <w:sz w:val="28"/>
          <w:szCs w:val="28"/>
          <w:rtl/>
        </w:rPr>
        <w:t xml:space="preserve">ثم قال و لا تکونوا فتانین أی لا تفتنوا الناس بإتعابهم و إدخال المشقة علیهم بإطالة الصلاة و إفساد صلاة المأمومین بما یفعلونه من أفعال مخصوصة نحو أن یحدث الإمام فیستخلف فیصلی الناس خلف خلیفته فإن ذلک لا یجوز علی أحد قولی الشافعی و نحو أن یطیل الإمام الرکوع و السجود فیظن المأمومون أنه قد رفع فیرفعون أو یسبقونه بأرکان کثیرة و نحو ذلک من مسائل یذکرها الفقهاء فی کتبهم.</w:t>
      </w:r>
    </w:p>
    <w:p>
      <w:pPr>
        <w:pStyle w:val="BookText"/>
      </w:pPr>
      <w:r>
        <w:rPr>
          <w:rFonts w:ascii="IRNazanin" w:hAnsi="IRNazanin" w:eastAsia="IRNazanin" w:cs="IRNazanin"/>
          <w:lang w:bidi="fa-IR"/>
          <w:color w:val="111111"/>
          <w:sz w:val="28"/>
          <w:szCs w:val="28"/>
          <w:rtl/>
        </w:rPr>
        <w:t xml:space="preserve">و اعلم أن أمیر المؤمنین ع إنما بدأ بصلاة الظهر لأنها أول فریضة افترضت علی المکلفین من الصلاة علی ما کان یذهب إلیه ع و إلی ذلک تذهب الإمامیة و ینصر قولهم تسمیتها بالأولی و لهذا بدأ أبو عبد الله محمد بن محمد بن النعمان بذکرها قبل غیرها فأما من عدا هؤلاء فأول الصلاة المفروضة عندهم الصبح و هی أول النهار.</w:t>
      </w:r>
    </w:p>
    <w:p>
      <w:pPr>
        <w:pStyle w:val="BookText"/>
      </w:pPr>
      <w:r>
        <w:rPr>
          <w:rFonts w:ascii="IRNazanin" w:hAnsi="IRNazanin" w:eastAsia="IRNazanin" w:cs="IRNazanin"/>
          <w:lang w:bidi="fa-IR"/>
          <w:color w:val="111111"/>
          <w:sz w:val="28"/>
          <w:szCs w:val="28"/>
          <w:rtl/>
        </w:rPr>
        <w:t xml:space="preserve">و أیضا یتفرع علی هذا البحث القول فی الصلاة الوسطی ما هی فذهب جمهور</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إلی أنها العصر لأنها بین صلاتی نهار و صلاتی لیل و قد رووا أیضا فی ذلک روایات بعضها فی الصحاح و قیاس مذهب الإمامیة أنها المغرب لأن الظهر إذا کانت الأولی کانت المغرب الوسطی إلا أنهم یروون عن أئمتهم ع أنها الظهر و یفسرون الوسطی بمعنی الفضلی لأن الوسط فی اللغة هو خیار کل شیء و منه قوله تعالی جَعَلْنٰاکُمْ أُمَّةً وَسَطاً </w:t>
      </w:r>
      <w:r>
        <w:rPr>
          <w:rStyle w:val="FootnoteReference"/>
        </w:rPr>
        <w:footnoteReference w:id="28"/>
      </w:r>
      <w:r>
        <w:rPr>
          <w:rFonts w:ascii="IRNazanin" w:hAnsi="IRNazanin" w:eastAsia="IRNazanin" w:cs="IRNazanin"/>
          <w:lang w:bidi="fa-IR"/>
          <w:color w:val="111111"/>
          <w:sz w:val="28"/>
          <w:szCs w:val="28"/>
          <w:rtl/>
        </w:rPr>
        <w:t xml:space="preserve">و قد ذهب إلی أنها المغرب قوم من الفقهاء أیضا.</w:t>
      </w:r>
    </w:p>
    <w:p>
      <w:pPr>
        <w:pStyle w:val="BookText"/>
      </w:pPr>
      <w:r>
        <w:rPr>
          <w:rFonts w:ascii="IRNazanin" w:hAnsi="IRNazanin" w:eastAsia="IRNazanin" w:cs="IRNazanin"/>
          <w:lang w:bidi="fa-IR"/>
          <w:color w:val="111111"/>
          <w:sz w:val="28"/>
          <w:szCs w:val="28"/>
          <w:rtl/>
        </w:rPr>
        <w:t xml:space="preserve">و قال کثیر من الناس أنها الصبح لأنها أیضا بین صلاتی لیل و صلاتی نهار و رووا أیضا فیها روایات و هو مذهب الشافعی و من الناس من قال إنها الظهر کقول الإمامیة و لم یسمع عن أحد معتبرا أنها العشاء إلا قولا شاذا ذکره بعضهم.</w:t>
      </w:r>
    </w:p>
    <w:p>
      <w:pPr>
        <w:pStyle w:val="BookText"/>
      </w:pPr>
      <w:r>
        <w:rPr>
          <w:rFonts w:ascii="IRNazanin" w:hAnsi="IRNazanin" w:eastAsia="IRNazanin" w:cs="IRNazanin"/>
          <w:lang w:bidi="fa-IR"/>
          <w:color w:val="111111"/>
          <w:sz w:val="28"/>
          <w:szCs w:val="28"/>
          <w:rtl/>
        </w:rPr>
        <w:t xml:space="preserve">و قال لأنها بین صلاتین لا تقصران</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9" w:name="pg10377_100426"/>
    <w:bookmarkEnd w:id="9"/>
    <w:p>
      <w:pPr>
        <w:pStyle w:val="Heading3"/>
      </w:pPr>
      <w:bookmarkStart w:id="68" w:name="_Toc16"/>
      <w:r>
        <w:t>53 و من کتاب له ع کتبه للأشتر النخعی رحمه الله لما ولاه علی مصر و أعمالها</w:t>
      </w:r>
      <w:bookmarkEnd w:id="68"/>
    </w:p>
    <w:p>
      <w:pPr>
        <w:pStyle w:val="Heading4"/>
      </w:pPr>
      <w:bookmarkStart w:id="69" w:name="_Toc17"/>
      <w:r>
        <w:t>اشارة</w:t>
      </w:r>
      <w:bookmarkEnd w:id="69"/>
    </w:p>
    <w:p>
      <w:pPr>
        <w:pStyle w:val="BookText"/>
      </w:pPr>
      <w:r>
        <w:rPr>
          <w:rFonts w:ascii="Amiri" w:hAnsi="Amiri" w:eastAsia="Amiri" w:cs="Amiri"/>
          <w:lang w:bidi="ar-SA"/>
          <w:color w:val="111111"/>
          <w:sz w:val="28"/>
          <w:szCs w:val="28"/>
          <w:rtl/>
        </w:rPr>
        <w:t xml:space="preserve">حین اضطرب أمر أمیرها محمد بن أبی بکر و هو أطول عهد کتبه و أجمعه للمحاسن بِسْمِ اللَّهِ الرَّحْمَنِ الرَّحِیمِ هَذَا مَا أَمَرَ بِهِ عَبْدُ اللَّهِ عَلِیٌّ أَمِیرُ الْمُؤْمِنِینَ مَالِکَ بْنَ الْحَارِثِ الْأَشْتَرَ فِی عَهْدِهِ إِلَیْهِ حِینَ وَلاَّهُ مِصْرَ جِبَایَةَ خَرَاجِهَا وَ جِهَادَ عَدُوِّهَا وَ اسْتِصْلاَحَ أَهْلِهَا وَ عِمَارَةَ بِلاَدِهَا أَمَرَهُ بِتَقْوَی اللَّهِ وَ إِیْثَارِ طَاعَتِهِ وَ اتِّبَاعِ مَا أَمَرَ بِهِ فِی کِتَابِهِ مِنْ فَرَائِضِهِ وَ سُنَنِهِ الَّتِی لاَ یَسْعَدُ أَحَدٌ إِلاَّ بِاتِّبَاعِهَا وَ لاَ یَشْقَی إِلاَّ مَعَ جُحُودِهَا وَ إِضَاعَتِهَا وَ أَنْ یَنْصُرَ اللَّهَ سُبْحَانَهُ [بِیَدِهِ وَ قَلْبِهِ]</w:t>
      </w:r>
    </w:p>
    <w:p>
      <w:pPr>
        <w:pStyle w:val="BookText"/>
      </w:pPr>
      <w:r>
        <w:rPr>
          <w:rFonts w:ascii="Amiri" w:hAnsi="Amiri" w:eastAsia="Amiri" w:cs="Amiri"/>
          <w:lang w:bidi="ar-SA"/>
          <w:color w:val="111111"/>
          <w:sz w:val="28"/>
          <w:szCs w:val="28"/>
          <w:rtl/>
        </w:rPr>
        <w:t xml:space="preserve">بِقَلْبِهِ وَ یَدِهِ وَ لِسَانِهِ فَإِنَّهُ جَلَّ اسْمُهُ قَدْ تَکَفَّلَ بِنَصْرِ مَنْ نَصَرَهُ وَ إِعْزَازِ مَنْ أَعَزَّهُ وَ أَمَرَهُ أَنْ یَکْسِرَ [مِنْ نَفْسِهِ عِنْدَ]</w:t>
      </w:r>
    </w:p>
    <w:p>
      <w:pPr>
        <w:pStyle w:val="BookText"/>
      </w:pPr>
      <w:r>
        <w:rPr>
          <w:rFonts w:ascii="Amiri" w:hAnsi="Amiri" w:eastAsia="Amiri" w:cs="Amiri"/>
          <w:lang w:bidi="ar-SA"/>
          <w:color w:val="111111"/>
          <w:sz w:val="28"/>
          <w:szCs w:val="28"/>
          <w:rtl/>
        </w:rPr>
        <w:t xml:space="preserve">نَفْسَهُ مِنَ الشَّهَوَاتِ وَ [یَنْزَعَهَا]</w:t>
      </w:r>
    </w:p>
    <w:p>
      <w:pPr>
        <w:pStyle w:val="BookText"/>
      </w:pPr>
      <w:r>
        <w:rPr>
          <w:rFonts w:ascii="Amiri" w:hAnsi="Amiri" w:eastAsia="Amiri" w:cs="Amiri"/>
          <w:lang w:bidi="ar-SA"/>
          <w:color w:val="111111"/>
          <w:sz w:val="28"/>
          <w:szCs w:val="28"/>
          <w:rtl/>
        </w:rPr>
        <w:t xml:space="preserve">یَزَعَهَا عِنْدَ الْجَمَحَاتِ فَإِنَّ النَّفْسَ أَمَّارَةٌ بِالسُّوءِ إِلاَّ مَا رَحِمَ اللَّهُ ثُمَّ اعْلَمْ یَا مَالِکُ أَنِّی قَدْ وَجَّهْتُکَ إِلَی بِلاَدٍ قَدْ جَرَتْ عَلَیْهَا دُوَلٌ قَبْلَکَ مِنْ عَدْلٍ وَ جَوْرٍ وَ أَنَّ النَّاسَ یَنْظُرُونَ مِنْ أُمُورِکَ فِی مِثْلِ مَا کُنْتَ تَنْظُرُ فِیهِ مِنْ أُمُورِ</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الْوُلاَةِ قَبْلَکَ وَ یَقُولُونَ فِیکَ مَا کُنْتَ [تَقُولُهُ]</w:t>
      </w:r>
    </w:p>
    <w:p>
      <w:pPr>
        <w:pStyle w:val="BookText"/>
      </w:pPr>
      <w:r>
        <w:rPr>
          <w:rFonts w:ascii="Amiri" w:hAnsi="Amiri" w:eastAsia="Amiri" w:cs="Amiri"/>
          <w:lang w:bidi="ar-SA"/>
          <w:color w:val="111111"/>
          <w:sz w:val="28"/>
          <w:szCs w:val="28"/>
          <w:rtl/>
        </w:rPr>
        <w:t xml:space="preserve">تَقُولُ فِیهِمْ وَ إِنَّمَا یُسْتَدَلُّ عَلَی الصَّالِحِینَ بِمَا یُجْرِی اللَّهُ لَهُمْ عَلَی أَلْسُنِ عِبَادِهِ فَلْیَکُنْ أَحَبَّ الذَّخَائِرِ إِلَیْکَ ذَخِیرَةُ الْعَمَلِ الصَّالِحِ فَامْلِکْ هَوَاکَ وَ شُحَّ بِنَفْسِکَ عَمَّا لاَ یَحِلُّ لَکَ فَإِنَّ الشُّحَّ بِالنَّفْسِ الْإِنْصَافُ مِنْهَا فِیمَا أَحَبَّتْ أَوْ کَرِهَتْ .</w:t>
      </w:r>
    </w:p>
    <w:p>
      <w:pPr>
        <w:pStyle w:val="BookText"/>
      </w:pPr>
      <w:r>
        <w:rPr>
          <w:rFonts w:ascii="Amiri" w:hAnsi="Amiri" w:eastAsia="Amiri" w:cs="Amiri"/>
          <w:lang w:bidi="ar-SA"/>
          <w:color w:val="111111"/>
          <w:sz w:val="28"/>
          <w:szCs w:val="28"/>
          <w:rtl/>
        </w:rPr>
        <w:t xml:space="preserve">نصرة الله بالید الجهاد بالسیف و بالقلب الاعتقاد للحق و باللسان قول الحق و الأمر بالمعروف و النهی عن المنکر و قد تکفل الله بنصرة من نصره لأنه تعالی قال وَ لَیَنْصُرَنَّ اللّٰهُ مَنْ یَنْصُرُهُ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الجمحات منازعة النفس إلی شهواتها و مآربها و نزعها بکفها .</w:t>
      </w:r>
    </w:p>
    <w:p>
      <w:pPr>
        <w:pStyle w:val="BookText"/>
      </w:pPr>
      <w:r>
        <w:rPr>
          <w:rFonts w:ascii="IRNazanin" w:hAnsi="IRNazanin" w:eastAsia="IRNazanin" w:cs="IRNazanin"/>
          <w:lang w:bidi="fa-IR"/>
          <w:color w:val="111111"/>
          <w:sz w:val="28"/>
          <w:szCs w:val="28"/>
          <w:rtl/>
        </w:rPr>
        <w:t xml:space="preserve">ثم قال له قد کنت تسمع أخبار الولاة و تعیب قوما و تمدح قوما و سیقول الناس فی إمارتک الآن نحو ما کنت تقول فی الأمراء فاحذر أن تعاب و تذم کما کنت تعیب و تذم من یستحق الذم .</w:t>
      </w:r>
    </w:p>
    <w:p>
      <w:pPr>
        <w:pStyle w:val="BookText"/>
      </w:pPr>
      <w:r>
        <w:rPr>
          <w:rFonts w:ascii="IRNazanin" w:hAnsi="IRNazanin" w:eastAsia="IRNazanin" w:cs="IRNazanin"/>
          <w:lang w:bidi="fa-IR"/>
          <w:color w:val="111111"/>
          <w:sz w:val="28"/>
          <w:szCs w:val="28"/>
          <w:rtl/>
        </w:rPr>
        <w:t xml:space="preserve">ثم قال إنما یستدل علی الصالحین بما یکثر سماعه من ألسنة الناس بمدحهم و الثناء علیهم و کذلک یستدل علی الفاسقین بمثل ذلک.</w:t>
      </w:r>
    </w:p>
    <w:p>
      <w:pPr>
        <w:pStyle w:val="BookText"/>
      </w:pPr>
      <w:r>
        <w:rPr>
          <w:rFonts w:ascii="IRNazanin" w:hAnsi="IRNazanin" w:eastAsia="IRNazanin" w:cs="IRNazanin"/>
          <w:lang w:bidi="fa-IR"/>
          <w:color w:val="111111"/>
          <w:sz w:val="28"/>
          <w:szCs w:val="28"/>
          <w:rtl/>
        </w:rPr>
        <w:t xml:space="preserve">و کان یقال ألسنة الرعیة أقلام الحق سبحانه إلی الملوک .</w:t>
      </w:r>
    </w:p>
    <w:p>
      <w:pPr>
        <w:pStyle w:val="BookText"/>
      </w:pPr>
      <w:r>
        <w:rPr>
          <w:rFonts w:ascii="IRNazanin" w:hAnsi="IRNazanin" w:eastAsia="IRNazanin" w:cs="IRNazanin"/>
          <w:lang w:bidi="fa-IR"/>
          <w:color w:val="111111"/>
          <w:sz w:val="28"/>
          <w:szCs w:val="28"/>
          <w:rtl/>
        </w:rPr>
        <w:t xml:space="preserve">ثم أمره أن یشح بنفسه و فسر له الشح ما هو فقال إن تنتصف منها فیما أحبت</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کرهت أی لا تمکنها من الاسترسال فی الشهوات و کن أمیرا علیها و مسیطرا و قامعا لها من التهور و الانهماک.</w:t>
      </w:r>
    </w:p>
    <w:p>
      <w:pPr>
        <w:pStyle w:val="BookText"/>
      </w:pPr>
      <w:r>
        <w:rPr>
          <w:rFonts w:ascii="Amiri" w:hAnsi="Amiri" w:eastAsia="Amiri" w:cs="Amiri"/>
          <w:lang w:bidi="ar-SA"/>
          <w:color w:val="111111"/>
          <w:sz w:val="28"/>
          <w:szCs w:val="28"/>
          <w:rtl/>
        </w:rPr>
        <w:t xml:space="preserve">فإن قلت هذا معنی قوله فیما أحبت فما معنی قوله و کرهت قلت لأنها تکره الصلاة و الصوم و غیرهما من العبادات الشرعیة و من الواجبات العقلیة و کما یجب أن یکون الإنسان مهیمنا علیها فی طرف الفعل یجب أن یکون مهیمنا علیها فی طرف الترک وَ أَشْعِرْ قَلْبَکَ الرَّحْمَةَ لِلرَّعِیَّةِ وَ الْمَحَبَّةَ لَهُمْ وَ اللُّطْفَ بِهِمْ وَ لاَ تَکُونَنَّ عَلَیْهِمْ سَبُعاً ضَارِیاً تَغْتَنِمُ أَکْلَهُمْ فَإِنَّهُمْ صِنْفَانِ إِمَّا أَخٌ لَکَ فِی الدِّینِ وَ إِمَّا نَظِیرٌ لَکَ فِی الْخَلْقِ یَفْرُطُ مِنْهُمُ الزَّلَلُ وَ تَعْرِضُ لَهُمُ الْعِلَلُ وَ یُؤْتَی عَلَی أَیْدِیهِمْ فِی الْعَمْدِ وَ الْخَطَإِ فَأَعْطِهِمْ مِنْ عَفْوِکَ وَ صَفْحِکَ مِثْلِ الَّذِی تُحِبُّ وَ تَرْضَی أَنْ یُعْطِیَکَ اللَّهُ مِنْ عَفْوِهِ وَ صَفْحِهِ فَإِنَّکَ فَوْقَهُمْ وَ وَالِی الْأَمْرِ عَلَیْکَ فَوْقَکَ وَ اللَّهُ فَوْقَ مَنْ وَلاَّکَ وَ قَدِ اسْتَکْفَاکَ أَمْرَهُمْ وَ ابْتَلاَکَ بِهِمْ وَ لاَ تَنْصِبَنَّ نَفْسَکَ لِحَرْبِ اللَّهِ فَإِنَّهُ لاَ [یَدَیْ]</w:t>
      </w:r>
    </w:p>
    <w:p>
      <w:pPr>
        <w:pStyle w:val="BookText"/>
      </w:pPr>
      <w:r>
        <w:rPr>
          <w:rFonts w:ascii="Amiri" w:hAnsi="Amiri" w:eastAsia="Amiri" w:cs="Amiri"/>
          <w:lang w:bidi="ar-SA"/>
          <w:color w:val="111111"/>
          <w:sz w:val="28"/>
          <w:szCs w:val="28"/>
          <w:rtl/>
        </w:rPr>
        <w:t xml:space="preserve">یَدَ لَکَ بِنِقْمَتِهِ وَ لاَ غِنَی بِکَ عَنْ عَفْوِهِ وَ رَحْمَتِهِ وَ لاَ تَنْدَمَنَّ عَلَی عَفْوٍ وَ لاَ تَبْجَحَنَّ بِعُقُوبَةٍ وَ لاَ تُسْرِعَنَّ إِلَی بَادِرَةٍ وَجَدْتَ [عَنْهَا]</w:t>
      </w:r>
    </w:p>
    <w:p>
      <w:pPr>
        <w:pStyle w:val="BookText"/>
      </w:pPr>
      <w:r>
        <w:rPr>
          <w:rFonts w:ascii="Amiri" w:hAnsi="Amiri" w:eastAsia="Amiri" w:cs="Amiri"/>
          <w:lang w:bidi="ar-SA"/>
          <w:color w:val="111111"/>
          <w:sz w:val="28"/>
          <w:szCs w:val="28"/>
          <w:rtl/>
        </w:rPr>
        <w:t xml:space="preserve">مِنْهَا مَنْدُوحَةً وَ لاَ تَقُولَنَّ إِنِّی مُؤَمَّرٌ آمُرُ فَأُطَاعُ فَإِنَّ ذَلِکَ إِدْغَالٌ فِی الْقَلْبِ وَ مَنْهَکَةٌ لِلدِّینِ وَ تَقَرُّبٌ مِنَ الْغِیَرِ</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أَحْدَثَ لَکَ مَا أَنْتَ فِیهِ مِنْ سُلْطَانِکَ أُبَّهَةً أَوْ مَخِیلَةً فَانْظُرْ إِلَی عِظَمِ مُلْکِ اللَّهِ فَوْقَکَ وَ قُدْرَتِهِ مِنْکَ عَلَی مَا لاَ تَقْدِرُ عَلَیْهِ مِنْ نَفْسِکَ فَإِنَّ ذَلِکَ یُطَامِنُ إِلَیْکَ مِنْ طِمَاحِکَ وَ یَکُفُّ عَنْکَ مِنْ غَرْبِکَ وَ یَفِیءُ إِلَیْکَ بِمَا عَزَبَ عَنْکَ مِنْ عَقْلِکَ إِیَّاکَ وَ مُسَامَاةَ اللَّهِ فِی عَظَمَتِهِ وَ التَّشَبُّهَ بِهِ فِی جَبَرُوتِهِ فَإِنَّ اللَّهَ یُذِلُّ کُلَّ جَبَّارٍ وَ یُهِینُ کُلَّ مُخْتَالٍ.</w:t>
      </w:r>
    </w:p>
    <w:p>
      <w:pPr>
        <w:pStyle w:val="BookText"/>
      </w:pPr>
      <w:r>
        <w:rPr>
          <w:rFonts w:ascii="IRNazanin" w:hAnsi="IRNazanin" w:eastAsia="IRNazanin" w:cs="IRNazanin"/>
          <w:lang w:bidi="fa-IR"/>
          <w:color w:val="111111"/>
          <w:sz w:val="28"/>
          <w:szCs w:val="28"/>
          <w:rtl/>
        </w:rPr>
        <w:t xml:space="preserve">أشعر قلبک الرحمة</w:t>
      </w:r>
    </w:p>
    <w:p>
      <w:pPr>
        <w:pStyle w:val="BookText"/>
      </w:pPr>
      <w:r>
        <w:rPr>
          <w:rFonts w:ascii="IRNazanin" w:hAnsi="IRNazanin" w:eastAsia="IRNazanin" w:cs="IRNazanin"/>
          <w:lang w:bidi="fa-IR"/>
          <w:color w:val="111111"/>
          <w:sz w:val="28"/>
          <w:szCs w:val="28"/>
          <w:rtl/>
        </w:rPr>
        <w:t xml:space="preserve">أی اجعلها کالشعار له و هو الثوب الملاصق للجسد قال لأن الرعیة إما أخوک فی الدین أو إنسان مثلک تقتضی رقة الجنسیة و طبع البشریة الرحمة له.</w:t>
      </w:r>
    </w:p>
    <w:p>
      <w:pPr>
        <w:pStyle w:val="BookText"/>
      </w:pPr>
      <w:r>
        <w:rPr>
          <w:rFonts w:ascii="IRNazanin" w:hAnsi="IRNazanin" w:eastAsia="IRNazanin" w:cs="IRNazanin"/>
          <w:lang w:bidi="fa-IR"/>
          <w:color w:val="111111"/>
          <w:sz w:val="28"/>
          <w:szCs w:val="28"/>
          <w:rtl/>
        </w:rPr>
        <w:t xml:space="preserve">قوله و یؤتی علی أیدیهم مثل قولک و یؤخذ علی أیدیهم أی یهذبون و یثقفون یقال خذ علی ید هذا السفیه و قد حجر الحاکم علی فلان و أخذ علی یده .</w:t>
      </w:r>
    </w:p>
    <w:p>
      <w:pPr>
        <w:pStyle w:val="BookText"/>
      </w:pPr>
      <w:r>
        <w:rPr>
          <w:rFonts w:ascii="IRNazanin" w:hAnsi="IRNazanin" w:eastAsia="IRNazanin" w:cs="IRNazanin"/>
          <w:lang w:bidi="fa-IR"/>
          <w:color w:val="111111"/>
          <w:sz w:val="28"/>
          <w:szCs w:val="28"/>
          <w:rtl/>
        </w:rPr>
        <w:t xml:space="preserve">ثم قال فنسبتهم إلیک کنسبتک إلی الله تعالی و کما تحب أن یصفح الله عنک ینبغی أن تصفح أنت عنهم .</w:t>
      </w:r>
    </w:p>
    <w:p>
      <w:pPr>
        <w:pStyle w:val="BookText"/>
      </w:pPr>
      <w:r>
        <w:rPr>
          <w:rFonts w:ascii="IRNazanin" w:hAnsi="IRNazanin" w:eastAsia="IRNazanin" w:cs="IRNazanin"/>
          <w:lang w:bidi="fa-IR"/>
          <w:color w:val="111111"/>
          <w:sz w:val="28"/>
          <w:szCs w:val="28"/>
          <w:rtl/>
        </w:rPr>
        <w:t xml:space="preserve">قوله لا تنصبن نفسک لحرب الله أی لا تبارزه بالمعاصی فإنه لا یدی لک بنقمته اللام مقحمة و المراد الإضافة و نحوه قولهم لا أبا لک .</w:t>
      </w:r>
    </w:p>
    <w:p>
      <w:pPr>
        <w:pStyle w:val="BookText"/>
      </w:pPr>
      <w:r>
        <w:rPr>
          <w:rFonts w:ascii="IRNazanin" w:hAnsi="IRNazanin" w:eastAsia="IRNazanin" w:cs="IRNazanin"/>
          <w:lang w:bidi="fa-IR"/>
          <w:color w:val="111111"/>
          <w:sz w:val="28"/>
          <w:szCs w:val="28"/>
          <w:rtl/>
        </w:rPr>
        <w:t xml:space="preserve">قوله و لا تقولن إنی مؤمر أی لا تقل إنی أمیر و وال آمر بالشیء فأطاع.</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الإدغال الإفساد و منهکة للدین ضعف و سقم .</w:t>
      </w:r>
    </w:p>
    <w:p>
      <w:pPr>
        <w:pStyle w:val="BookText"/>
      </w:pPr>
      <w:r>
        <w:rPr>
          <w:rFonts w:ascii="IRNazanin" w:hAnsi="IRNazanin" w:eastAsia="IRNazanin" w:cs="IRNazanin"/>
          <w:lang w:bidi="fa-IR"/>
          <w:color w:val="111111"/>
          <w:sz w:val="28"/>
          <w:szCs w:val="28"/>
          <w:rtl/>
        </w:rPr>
        <w:t xml:space="preserve">ثم أمره عند حدوث الأبهة و العظمة عنده لأجل الرئاسة و الإمرة أن یذکر عظمة الله تعالی و قدرته علی إعدامه و إیجاده و إماتته و إحیائه فإن تذکر ذلک یطامن من غلوائه أی یغض من تعظمه و تکبره و یطأطئ منه.</w:t>
      </w:r>
    </w:p>
    <w:p>
      <w:pPr>
        <w:pStyle w:val="BookText"/>
      </w:pPr>
      <w:r>
        <w:rPr>
          <w:rFonts w:ascii="IRNazanin" w:hAnsi="IRNazanin" w:eastAsia="IRNazanin" w:cs="IRNazanin"/>
          <w:lang w:bidi="fa-IR"/>
          <w:color w:val="111111"/>
          <w:sz w:val="28"/>
          <w:szCs w:val="28"/>
          <w:rtl/>
        </w:rPr>
        <w:t xml:space="preserve">و الغرب حد السیف و یستعار للسطوة و السرعة فی البطش و الفتک.</w:t>
      </w:r>
    </w:p>
    <w:p>
      <w:pPr>
        <w:pStyle w:val="BookText"/>
      </w:pPr>
      <w:r>
        <w:rPr>
          <w:rFonts w:ascii="IRNazanin" w:hAnsi="IRNazanin" w:eastAsia="IRNazanin" w:cs="IRNazanin"/>
          <w:lang w:bidi="fa-IR"/>
          <w:color w:val="111111"/>
          <w:sz w:val="28"/>
          <w:szCs w:val="28"/>
          <w:rtl/>
        </w:rPr>
        <w:t xml:space="preserve">قوله و یفیء أی یرجع إلیک بما بعد عنک من عقلک و حرف المضارعة مضموم لأنه من أفاء .</w:t>
      </w:r>
    </w:p>
    <w:p>
      <w:pPr>
        <w:pStyle w:val="BookText"/>
      </w:pPr>
      <w:r>
        <w:rPr>
          <w:rFonts w:ascii="Amiri" w:hAnsi="Amiri" w:eastAsia="Amiri" w:cs="Amiri"/>
          <w:lang w:bidi="ar-SA"/>
          <w:color w:val="111111"/>
          <w:sz w:val="28"/>
          <w:szCs w:val="28"/>
          <w:rtl/>
        </w:rPr>
        <w:t xml:space="preserve">و مساماة الله</w:t>
      </w:r>
    </w:p>
    <w:p>
      <w:pPr>
        <w:pStyle w:val="BookText"/>
      </w:pPr>
      <w:r>
        <w:rPr>
          <w:rFonts w:ascii="Amiri" w:hAnsi="Amiri" w:eastAsia="Amiri" w:cs="Amiri"/>
          <w:lang w:bidi="ar-SA"/>
          <w:color w:val="111111"/>
          <w:sz w:val="28"/>
          <w:szCs w:val="28"/>
          <w:rtl/>
        </w:rPr>
        <w:t xml:space="preserve">تعالی مباراته فی السمو و هو العلو أَنْصِفِ اللَّهَ وَ أَنْصِفِ النَّاسَ مِنْ نَفْسِکَ وَ مِنْ خَاصَّةً أَهْلِکَ وَ مَنْ لَکَ [هَوًی فِیهِ]</w:t>
      </w:r>
    </w:p>
    <w:p>
      <w:pPr>
        <w:pStyle w:val="BookText"/>
      </w:pPr>
      <w:r>
        <w:rPr>
          <w:rFonts w:ascii="Amiri" w:hAnsi="Amiri" w:eastAsia="Amiri" w:cs="Amiri"/>
          <w:lang w:bidi="ar-SA"/>
          <w:color w:val="111111"/>
          <w:sz w:val="28"/>
          <w:szCs w:val="28"/>
          <w:rtl/>
        </w:rPr>
        <w:t xml:space="preserve">فِیهِ هُدًی مِنْ رَعِیَّتِکَ فَإِنَّکَ إِلاَّ تَفْعَلْ تَظْلِمْ وَ مَنْ ظَلَمَ عِبَادَ اللَّهِ کَانَ اللَّهُ خَصْمَهُ دُونَ عِبَادِهِ وَ مَنْ خَاصَمَهُ اللَّهُ أَدْحَضَ حُجَّتَهُ وَ کَانَ لِلَّهِ حَرْباً حَتَّی یَنْزِعَ أَوْ یَتُوبَ وَ لَیْسَ شَیْءٌ أَدْعَی إِلَی تَغْیِیرِ نِعْمَةِ اللَّهِ وَ تَعْجِیلِ نِقْمَتِهِ مِنْ إِقَامَةٍ عَلَی ظُلْمٍ فَإِنَّ اللَّهَ [یَسْمَعُ]</w:t>
      </w:r>
    </w:p>
    <w:p>
      <w:pPr>
        <w:pStyle w:val="BookText"/>
      </w:pPr>
      <w:r>
        <w:rPr>
          <w:rFonts w:ascii="Amiri" w:hAnsi="Amiri" w:eastAsia="Amiri" w:cs="Amiri"/>
          <w:lang w:bidi="ar-SA"/>
          <w:color w:val="111111"/>
          <w:sz w:val="28"/>
          <w:szCs w:val="28"/>
          <w:rtl/>
        </w:rPr>
        <w:t xml:space="preserve">سَمِیعٌ دَعْوَةَ الْمُضْطَهَدِینَ وَ هُوَ لِلظَّالِمِینَ بِالْمِرْصَادِ وَ لْیَکُنْ أَحَبَّ الْأُمُورِ إِلَیْکَ أَوْسَطُهَا فِی الْحَقِّ وَ أَعَمُّهَا فِی الْعَدْلِ وَ أَجْمَعُهَا [لِرِضَا]</w:t>
      </w:r>
    </w:p>
    <w:p>
      <w:pPr>
        <w:pStyle w:val="BookText"/>
      </w:pPr>
      <w:r>
        <w:rPr>
          <w:rFonts w:ascii="Amiri" w:hAnsi="Amiri" w:eastAsia="Amiri" w:cs="Amiri"/>
          <w:lang w:bidi="ar-SA"/>
          <w:color w:val="111111"/>
          <w:sz w:val="28"/>
          <w:szCs w:val="28"/>
          <w:rtl/>
        </w:rPr>
        <w:t xml:space="preserve">لِرِضَی الرَّعِیَّةِ فَإِنَّ سُخْطَ الْعَامَّةِ یُجْحِفُ [بِرِضَا]</w:t>
      </w:r>
    </w:p>
    <w:p>
      <w:pPr>
        <w:pStyle w:val="BookText"/>
      </w:pPr>
      <w:r>
        <w:rPr>
          <w:rFonts w:ascii="Amiri" w:hAnsi="Amiri" w:eastAsia="Amiri" w:cs="Amiri"/>
          <w:lang w:bidi="ar-SA"/>
          <w:color w:val="111111"/>
          <w:sz w:val="28"/>
          <w:szCs w:val="28"/>
          <w:rtl/>
        </w:rPr>
        <w:t xml:space="preserve">بِرِضَی الْخَاصَّةِ وَ إِنَّ سُخْطَ الْخَاصَّةِ یُغْتَفَرُ مَعَ [رِضَا]</w:t>
      </w:r>
    </w:p>
    <w:p>
      <w:pPr>
        <w:pStyle w:val="BookText"/>
      </w:pPr>
      <w:r>
        <w:rPr>
          <w:rFonts w:ascii="Amiri" w:hAnsi="Amiri" w:eastAsia="Amiri" w:cs="Amiri"/>
          <w:lang w:bidi="ar-SA"/>
          <w:color w:val="111111"/>
          <w:sz w:val="28"/>
          <w:szCs w:val="28"/>
          <w:rtl/>
        </w:rPr>
        <w:t xml:space="preserve">رِضَی الْعَامَّةِ</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لَیْسَ أَحَدٌ مِنَ الرَّعِیَّةِ أَثْقَلَ عَلَی الْوَالِی مَئُونَةً فِی الرَّخَاءِ وَ أَقَلَّ مَعُونَةً لَهُ فِی الْبَلاَءِ وَ أَکْرَهَ لِلْإِنْصَافِ وَ أَسْأَلَ بِالْإِلْحَافِ وَ أَقَلَّ شُکْراً عِنْدَ الْإِعْطَاءِ وَ أَبْطَأَ عُذْراً عِنْدَ الْمَنْعِ وَ أَضْعَفَ صَبْراً عِنْدَ مُلِمَّاتِ الدَّهْرِ مِنْ أَهْلِ الْخَاصَّةِ وَ إِنَّمَا [عَمُودُ]</w:t>
      </w:r>
    </w:p>
    <w:p>
      <w:pPr>
        <w:pStyle w:val="BookText"/>
      </w:pPr>
      <w:r>
        <w:rPr>
          <w:rFonts w:ascii="Amiri" w:hAnsi="Amiri" w:eastAsia="Amiri" w:cs="Amiri"/>
          <w:lang w:bidi="ar-SA"/>
          <w:color w:val="111111"/>
          <w:sz w:val="28"/>
          <w:szCs w:val="28"/>
          <w:rtl/>
        </w:rPr>
        <w:t xml:space="preserve">عِمَادُ الدِّینِ وَ جِمَاعُ الْمُسْلِمِینَ وَ الْعُدَّةُ لِلْأَعْدَاءِ الْعَامَّةُ مِنَ الْأُمَّةِ فَلْیَکُنْ صِغْوُکَ لَهُمْ وَ مَیْلُکَ مَعَهُمْ .</w:t>
      </w:r>
    </w:p>
    <w:p>
      <w:pPr>
        <w:pStyle w:val="BookText"/>
      </w:pPr>
      <w:r>
        <w:rPr>
          <w:rFonts w:ascii="IRNazanin" w:hAnsi="IRNazanin" w:eastAsia="IRNazanin" w:cs="IRNazanin"/>
          <w:lang w:bidi="fa-IR"/>
          <w:color w:val="111111"/>
          <w:sz w:val="28"/>
          <w:szCs w:val="28"/>
          <w:rtl/>
        </w:rPr>
        <w:t xml:space="preserve">قال له أنصف الله أی قم له بما فرض علیک من العبادة و الواجبات العقلیة و السمعیة.</w:t>
      </w:r>
    </w:p>
    <w:p>
      <w:pPr>
        <w:pStyle w:val="BookText"/>
      </w:pPr>
      <w:r>
        <w:rPr>
          <w:rFonts w:ascii="IRNazanin" w:hAnsi="IRNazanin" w:eastAsia="IRNazanin" w:cs="IRNazanin"/>
          <w:lang w:bidi="fa-IR"/>
          <w:color w:val="111111"/>
          <w:sz w:val="28"/>
          <w:szCs w:val="28"/>
          <w:rtl/>
        </w:rPr>
        <w:t xml:space="preserve">ثم قال و أنصف الناس من نفسک و من ولدک و خاصة أهلک و من تحبه و تمیل إلیه من رعیتک فمتی لم تفعل ذلک کنت ظالما .</w:t>
      </w:r>
    </w:p>
    <w:p>
      <w:pPr>
        <w:pStyle w:val="BookText"/>
      </w:pPr>
      <w:r>
        <w:rPr>
          <w:rFonts w:ascii="IRNazanin" w:hAnsi="IRNazanin" w:eastAsia="IRNazanin" w:cs="IRNazanin"/>
          <w:lang w:bidi="fa-IR"/>
          <w:color w:val="111111"/>
          <w:sz w:val="28"/>
          <w:szCs w:val="28"/>
          <w:rtl/>
        </w:rPr>
        <w:t xml:space="preserve">ثم نهاه عن الظلم و أکد الوصایة علیه فی ذلک .</w:t>
      </w:r>
    </w:p>
    <w:p>
      <w:pPr>
        <w:pStyle w:val="BookText"/>
      </w:pPr>
      <w:r>
        <w:rPr>
          <w:rFonts w:ascii="IRNazanin" w:hAnsi="IRNazanin" w:eastAsia="IRNazanin" w:cs="IRNazanin"/>
          <w:lang w:bidi="fa-IR"/>
          <w:color w:val="111111"/>
          <w:sz w:val="28"/>
          <w:szCs w:val="28"/>
          <w:rtl/>
        </w:rPr>
        <w:t xml:space="preserve">ثم عرفه أن قانون الإمارة الاجتهاد فی رضا العامة فإنه لا مبالاة بسخط خاصة الأمیر مع رضا العامة فأما إذا سخطت العامة لم ینفعه رضا الخاصة و ذلک مثل أن یکون فی البلد عشرة أو عشرون من أغنیائه و ذوی الثروة من أهله یلازمون الوالی و یخدمونه و یسامرونه و قد صار کالصدیق لهم فإن هؤلاء و من ضارعهم من حواشی الوالی و أرباب الشفاعات و القربات عنده لا یغنون عنه شیئا عند تنکر العامة له و کذاک لا یضر سخط هؤلاء إذا رضیت العامة و ذلک لأن هؤلاء عنهم غنی و لهم بدل و العامة لا غنی عنهم و لا بدل منهم و لأنهم إذا شغبوا علیه کانوا کالبحر إذا هاج و اضطرب فلا یقاومه أحد و لیس الخاصة کذلک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ع و نعم ما قال لیس شیء أقل نفعا و لا أکثر ضررا علی الوالی من خواصه أیام الولایة لأنهم یثقلون علیه بالحاجات و المسائل و الشفاعات فإذا عزل هجروه و رفضوه حتی لو لقوه فی الطریق لم یسلموا علیه .</w:t>
      </w:r>
    </w:p>
    <w:p>
      <w:pPr>
        <w:pStyle w:val="BookText"/>
      </w:pPr>
      <w:r>
        <w:rPr>
          <w:rFonts w:ascii="IRNazanin" w:hAnsi="IRNazanin" w:eastAsia="IRNazanin" w:cs="IRNazanin"/>
          <w:lang w:bidi="fa-IR"/>
          <w:color w:val="111111"/>
          <w:sz w:val="28"/>
          <w:szCs w:val="28"/>
          <w:rtl/>
        </w:rPr>
        <w:t xml:space="preserve">و الصغو </w:t>
      </w:r>
      <w:r>
        <w:rPr>
          <w:rStyle w:val="FootnoteReference"/>
        </w:rPr>
        <w:footnoteReference w:id="30"/>
      </w:r>
      <w:r>
        <w:rPr>
          <w:rFonts w:ascii="Amiri" w:hAnsi="Amiri" w:eastAsia="Amiri" w:cs="Amiri"/>
          <w:lang w:bidi="ar-SA"/>
          <w:color w:val="111111"/>
          <w:sz w:val="28"/>
          <w:szCs w:val="28"/>
          <w:rtl/>
        </w:rPr>
        <w:t xml:space="preserve">بالکسر و الفتح و الصغا مقصور المیل وَ لْیَکُنْ أَبْعَدَ رَعِیَّتِکَ مِنْکَ وَ أَشْنَأَهُمْ عِنْدَکَ أَطْلَبُهُمْ لِمَعَایِبِ النَّاسِ فَإِنَّ فِی النَّاسِ عُیُوباً الْوَالِی أَحَقُّ مَنْ سَتَرَهَا فَلاَ تَکْشِفَنَّ عَمَّا غَابَ عَنْکَ مِنْهَا فَإِنَّمَا عَلَیْکَ تَطْهِیرُ مَا ظَهَرَ لَکَ وَ اللَّهُ یَحْکُمُ عَلَی مَا غَابَ عَنْکَ فَاسْتُرِ الْعَوْرَةَ مَا اسْتَطَعْتَ یَسْتُرِ اللَّهُ مِنْکَ مَا تُحِبُّ سَتْرَهُ مِنْ </w:t>
      </w:r>
      <w:r>
        <w:rPr>
          <w:rStyle w:val="FootnoteReference"/>
        </w:rPr>
        <w:footnoteReference w:id="31"/>
      </w:r>
      <w:r>
        <w:rPr>
          <w:rFonts w:ascii="Amiri" w:hAnsi="Amiri" w:eastAsia="Amiri" w:cs="Amiri"/>
          <w:lang w:bidi="ar-SA"/>
          <w:color w:val="111111"/>
          <w:sz w:val="28"/>
          <w:szCs w:val="28"/>
          <w:rtl/>
        </w:rPr>
        <w:t xml:space="preserve">رَعِیَّتِکَ أَطْلِقْ عَنِ النَّاسِ عُقْدَةَ کُلِّ حِقْدٍ وَ اقْطَعْ عَنْکَ سَبَبَ کُلِّ وِتْرٍ وَ تَغَابَ عَنْ کُلِّ مَا لاَ یَضِحُ لَکَ وَ لاَ تَعْجَلَنَّ إِلَی تَصْدِیقِ سَاعٍ فَإِنَّ السَّاعِیَ غَاشٌّ وَ إِنْ تَشَبَّهَ بِالنَّاصِحِینَ وَ لاَ تُدْخِلَنَّ فِی مَشُورَتِکَ بَخِیلاً یَعْدِلُ بِکَ عَنِ الْفَضْلِ وَ یَعِدُکَ الْفَقْرَ وَ لاَ جَبَاناً یُضْعِفُکَ عَنِ الْأُمُورِ وَ لاَ حَرِیصاً یُزَیِّنُ لَکَ الشَّرَهَ بِالْجَوْرِ فَإِنَّ الْبُخْلَ وَ الْجُبْنَ وَ الْحِرْصَ غَرَائِزُ شَتَّی یَجْمَعُهَا سُوءُ الظَّنِّ بِاللَّهِ.</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0" w:name="pg10377_100433"/>
    <w:bookmarkEnd w:id="10"/>
    <w:p>
      <w:pPr>
        <w:pStyle w:val="BookText"/>
      </w:pPr>
      <w:r>
        <w:rPr>
          <w:rFonts w:ascii="IRNazanin" w:hAnsi="IRNazanin" w:eastAsia="IRNazanin" w:cs="IRNazanin"/>
          <w:lang w:bidi="fa-IR"/>
          <w:color w:val="111111"/>
          <w:sz w:val="28"/>
          <w:szCs w:val="28"/>
          <w:rtl/>
        </w:rPr>
        <w:t xml:space="preserve">أشناهم عندک</w:t>
      </w:r>
    </w:p>
    <w:p>
      <w:pPr>
        <w:pStyle w:val="BookText"/>
      </w:pPr>
      <w:r>
        <w:rPr>
          <w:rFonts w:ascii="IRNazanin" w:hAnsi="IRNazanin" w:eastAsia="IRNazanin" w:cs="IRNazanin"/>
          <w:lang w:bidi="fa-IR"/>
          <w:color w:val="111111"/>
          <w:sz w:val="28"/>
          <w:szCs w:val="28"/>
          <w:rtl/>
        </w:rPr>
        <w:t xml:space="preserve">أبغضهم إلیک .</w:t>
      </w:r>
    </w:p>
    <w:p>
      <w:pPr>
        <w:pStyle w:val="BookText"/>
      </w:pPr>
      <w:r>
        <w:rPr>
          <w:rFonts w:ascii="IRNazanin" w:hAnsi="IRNazanin" w:eastAsia="IRNazanin" w:cs="IRNazanin"/>
          <w:lang w:bidi="fa-IR"/>
          <w:color w:val="111111"/>
          <w:sz w:val="28"/>
          <w:szCs w:val="28"/>
          <w:rtl/>
        </w:rPr>
        <w:t xml:space="preserve">و تغاب تغافل یقال تغابی فلان عن کذا.</w:t>
      </w:r>
    </w:p>
    <w:p>
      <w:pPr>
        <w:pStyle w:val="BookText"/>
      </w:pPr>
      <w:r>
        <w:rPr>
          <w:rFonts w:ascii="IRNazanin" w:hAnsi="IRNazanin" w:eastAsia="IRNazanin" w:cs="IRNazanin"/>
          <w:lang w:bidi="fa-IR"/>
          <w:color w:val="111111"/>
          <w:sz w:val="28"/>
          <w:szCs w:val="28"/>
          <w:rtl/>
        </w:rPr>
        <w:t xml:space="preserve">و یضح یظهر و الماضی وضح</w:t>
      </w:r>
    </w:p>
    <w:p>
      <w:pPr>
        <w:pStyle w:val="Heading4"/>
      </w:pPr>
      <w:bookmarkStart w:id="70" w:name="_Toc18"/>
      <w:r>
        <w:t>فصل فی النهی عن ذکر عیوب الناس و ما ورد فی ذلک من الآثار</w:t>
      </w:r>
      <w:bookmarkEnd w:id="70"/>
    </w:p>
    <w:p>
      <w:pPr>
        <w:pStyle w:val="BookText"/>
      </w:pPr>
      <w:r>
        <w:rPr>
          <w:rFonts w:ascii="IRNazanin" w:hAnsi="IRNazanin" w:eastAsia="IRNazanin" w:cs="IRNazanin"/>
          <w:lang w:bidi="fa-IR"/>
          <w:color w:val="111111"/>
          <w:sz w:val="28"/>
          <w:szCs w:val="28"/>
          <w:rtl/>
        </w:rPr>
        <w:t xml:space="preserve">عاب رجل رجلا عند بعض الأشراف فقال له لقد استدللت علی کثرة عیوبک بما تکثر فیه من عیوب الناس لأن طالب العیوب إنما یطلبها بقدر ما فیه منها.</w:t>
      </w:r>
    </w:p>
    <w:p>
      <w:pPr>
        <w:pStyle w:val="BookText"/>
      </w:pPr>
      <w:r>
        <w:rPr>
          <w:rFonts w:ascii="IRNazanin" w:hAnsi="IRNazanin" w:eastAsia="IRNazanin" w:cs="IRNazanin"/>
          <w:lang w:bidi="fa-IR"/>
          <w:color w:val="111111"/>
          <w:sz w:val="28"/>
          <w:szCs w:val="28"/>
          <w:rtl/>
        </w:rPr>
        <w:t xml:space="preserve">و قال الشاعر و أجرأ من رأیت بظهر غیب علی عیب الرجال أولو العیوب.</w:t>
      </w:r>
    </w:p>
    <w:p>
      <w:pPr>
        <w:pStyle w:val="BookText"/>
      </w:pPr>
      <w:r>
        <w:rPr>
          <w:rFonts w:ascii="IRNazanin" w:hAnsi="IRNazanin" w:eastAsia="IRNazanin" w:cs="IRNazanin"/>
          <w:lang w:bidi="fa-IR"/>
          <w:color w:val="111111"/>
          <w:sz w:val="28"/>
          <w:szCs w:val="28"/>
          <w:rtl/>
        </w:rPr>
        <w:t xml:space="preserve">و قال آخر یا من یعیب و عیبه متشعب کم فیک من عیب و أنت تعیب</w:t>
      </w:r>
    </w:p>
    <w:p>
      <w:pPr>
        <w:pStyle w:val="BookText"/>
      </w:pPr>
      <w:r>
        <w:rPr>
          <w:rFonts w:ascii="Times New Roman" w:hAnsi="Times New Roman" w:eastAsia="Times New Roman" w:cs="Times New Roman"/>
          <w:lang w:val="en-US" w:bidi="en-US"/>
          <w:color w:val="111111"/>
          <w:sz w:val="28"/>
          <w:szCs w:val="28"/>
          <w:rtl/>
        </w:rPr>
        <w:t xml:space="preserve">4406</w:t>
      </w:r>
    </w:p>
    <w:p>
      <w:pPr>
        <w:pStyle w:val="BookText"/>
      </w:pPr>
      <w:r>
        <w:rPr>
          <w:rFonts w:ascii="IRNazanin" w:hAnsi="IRNazanin" w:eastAsia="IRNazanin" w:cs="IRNazanin"/>
          <w:lang w:bidi="fa-IR"/>
          <w:color w:val="111111"/>
          <w:sz w:val="28"/>
          <w:szCs w:val="28"/>
          <w:rtl/>
        </w:rPr>
        <w:t xml:space="preserve">و فی الخبر المرفوع دعوا الناس بغفلاتهم یعیش بعضهم مع بعض.</w:t>
      </w:r>
    </w:p>
    <w:p>
      <w:pPr>
        <w:pStyle w:val="BookText"/>
      </w:pPr>
      <w:r>
        <w:rPr>
          <w:rFonts w:ascii="IRNazanin" w:hAnsi="IRNazanin" w:eastAsia="IRNazanin" w:cs="IRNazanin"/>
          <w:lang w:bidi="fa-IR"/>
          <w:color w:val="111111"/>
          <w:sz w:val="28"/>
          <w:szCs w:val="28"/>
          <w:rtl/>
        </w:rPr>
        <w:t xml:space="preserve">و قال الولید بن عتبة بن أبی سفیان کنت أسایر أبی و رجل معنا یقع فی رجل فالتفت أبی إلی فقال یا بنی نزه سمعک عن استماع الخنی کما تنزه لسانک عن الکلام به فإن المستمع شریک القائل إنما نظر إلی أخبث ما فی وعائه فأفرغه فی وعائک و لو ردت کلمة جاهل فی فیه لسعد رادها کما شقی قائلها.</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4407</w:t>
      </w:r>
    </w:p>
    <w:p>
      <w:pPr>
        <w:pStyle w:val="BookText"/>
      </w:pPr>
      <w:r>
        <w:rPr>
          <w:rFonts w:ascii="IRNazanin" w:hAnsi="IRNazanin" w:eastAsia="IRNazanin" w:cs="IRNazanin"/>
          <w:lang w:bidi="fa-IR"/>
          <w:color w:val="111111"/>
          <w:sz w:val="28"/>
          <w:szCs w:val="28"/>
          <w:rtl/>
        </w:rPr>
        <w:t xml:space="preserve">قال ابن عباس الحدث حدثان حدث من فیک و حدث من فرجک.</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عاب رجل رجلا عند قتیبة بن مسلم فقال له قتیبة أمسک ویحک فقد تلمظت بمضغه طالما لفظها الکرام.</w:t>
      </w:r>
    </w:p>
    <w:p>
      <w:pPr>
        <w:pStyle w:val="BookText"/>
      </w:pPr>
      <w:r>
        <w:rPr>
          <w:rFonts w:ascii="IRNazanin" w:hAnsi="IRNazanin" w:eastAsia="IRNazanin" w:cs="IRNazanin"/>
          <w:lang w:bidi="fa-IR"/>
          <w:color w:val="111111"/>
          <w:sz w:val="28"/>
          <w:szCs w:val="28"/>
          <w:rtl/>
        </w:rPr>
        <w:t xml:space="preserve">و مر رجل بجارین له و معه ریبة فقال أحدهما لصاحبه أ فهمت ما معه من الریبة قال و ما معه قال کذا قال عبدی حر لوجه الله شکرا له تعالی إذ لم یعرفنی من الشر ما عرفک.</w:t>
      </w:r>
    </w:p>
    <w:p>
      <w:pPr>
        <w:pStyle w:val="BookText"/>
      </w:pPr>
      <w:r>
        <w:rPr>
          <w:rFonts w:ascii="IRNazanin" w:hAnsi="IRNazanin" w:eastAsia="IRNazanin" w:cs="IRNazanin"/>
          <w:lang w:bidi="fa-IR"/>
          <w:color w:val="111111"/>
          <w:sz w:val="28"/>
          <w:szCs w:val="28"/>
          <w:rtl/>
        </w:rPr>
        <w:t xml:space="preserve">و قال الفضیل بن عیاض إن الفاحشة لتشیع فی کثیر من المسلمین حتی إذا صارت إلی الصالحین کانوا لها خزانا.</w:t>
      </w:r>
    </w:p>
    <w:p>
      <w:pPr>
        <w:pStyle w:val="BookText"/>
      </w:pPr>
      <w:r>
        <w:rPr>
          <w:rFonts w:ascii="IRNazanin" w:hAnsi="IRNazanin" w:eastAsia="IRNazanin" w:cs="IRNazanin"/>
          <w:lang w:bidi="fa-IR"/>
          <w:color w:val="111111"/>
          <w:sz w:val="28"/>
          <w:szCs w:val="28"/>
          <w:rtl/>
        </w:rPr>
        <w:t xml:space="preserve">و قیل لبزرجمهر هل من أحد لا عیب فیه فقال الذی لا عیب فیه لا یموت.</w:t>
      </w:r>
    </w:p>
    <w:p>
      <w:pPr>
        <w:pStyle w:val="BookText"/>
      </w:pPr>
      <w:r>
        <w:rPr>
          <w:rFonts w:ascii="IRNazanin" w:hAnsi="IRNazanin" w:eastAsia="IRNazanin" w:cs="IRNazanin"/>
          <w:lang w:bidi="fa-IR"/>
          <w:color w:val="111111"/>
          <w:sz w:val="28"/>
          <w:szCs w:val="28"/>
          <w:rtl/>
        </w:rPr>
        <w:t xml:space="preserve">و قال الشاعر و لست بذی نیرب فی الرجا</w:t>
      </w:r>
    </w:p>
    <w:p>
      <w:pPr>
        <w:pStyle w:val="BookText"/>
      </w:pPr>
      <w:r>
        <w:rPr>
          <w:rFonts w:ascii="IRNazanin" w:hAnsi="IRNazanin" w:eastAsia="IRNazanin" w:cs="IRNazanin"/>
          <w:lang w:bidi="fa-IR"/>
          <w:color w:val="111111"/>
          <w:sz w:val="28"/>
          <w:szCs w:val="28"/>
          <w:rtl/>
        </w:rPr>
        <w:t xml:space="preserve">و قال آخر لا تلتمس من مساوی الناس ما ستروا</w:t>
      </w:r>
    </w:p>
    <w:p>
      <w:pPr>
        <w:pStyle w:val="BookText"/>
      </w:pPr>
      <w:r>
        <w:rPr>
          <w:rFonts w:ascii="IRNazanin" w:hAnsi="IRNazanin" w:eastAsia="IRNazanin" w:cs="IRNazanin"/>
          <w:lang w:bidi="fa-IR"/>
          <w:color w:val="111111"/>
          <w:sz w:val="28"/>
          <w:szCs w:val="28"/>
          <w:rtl/>
        </w:rPr>
        <w:t xml:space="preserve">و قال آخر ابدأ بنفسک فإنهما عن عیبها</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1" w:name="pg10377_100435"/>
    <w:bookmarkEnd w:id="11"/>
    <w:p>
      <w:pPr>
        <w:pStyle w:val="BookText"/>
      </w:pPr>
      <w:r>
        <w:rPr>
          <w:rFonts w:ascii="IRNazanin" w:hAnsi="IRNazanin" w:eastAsia="IRNazanin" w:cs="IRNazanin"/>
          <w:lang w:bidi="fa-IR"/>
          <w:color w:val="111111"/>
          <w:sz w:val="28"/>
          <w:szCs w:val="28"/>
          <w:rtl/>
        </w:rPr>
        <w:t xml:space="preserve">فأما قوله ع أطلق عن الناس عقدة کل حقد فقد استوفی هذا المعنی زیاد فی خطبته البتراء فقال و قد کانت بینی و بین أقوام إحن </w:t>
      </w:r>
      <w:r>
        <w:rPr>
          <w:rStyle w:val="FootnoteReference"/>
        </w:rPr>
        <w:footnoteReference w:id="32"/>
      </w:r>
      <w:r>
        <w:rPr>
          <w:rFonts w:ascii="IRNazanin" w:hAnsi="IRNazanin" w:eastAsia="IRNazanin" w:cs="IRNazanin"/>
          <w:lang w:bidi="fa-IR"/>
          <w:color w:val="111111"/>
          <w:sz w:val="28"/>
          <w:szCs w:val="28"/>
          <w:rtl/>
        </w:rPr>
        <w:t xml:space="preserve">و قد جعلت ذلک دبر أذنی و تحت قدمی فمن کان منکم محسنا فلیزدد إحسانا و من کان منکم مسیئا فلینزع عن إساءته إنی لو علمت أن أحدکم قد قتله السلال </w:t>
      </w:r>
      <w:r>
        <w:rPr>
          <w:rStyle w:val="FootnoteReference"/>
        </w:rPr>
        <w:footnoteReference w:id="33"/>
      </w:r>
      <w:r>
        <w:rPr>
          <w:rFonts w:ascii="IRNazanin" w:hAnsi="IRNazanin" w:eastAsia="IRNazanin" w:cs="IRNazanin"/>
          <w:lang w:bidi="fa-IR"/>
          <w:color w:val="111111"/>
          <w:sz w:val="28"/>
          <w:szCs w:val="28"/>
          <w:rtl/>
        </w:rPr>
        <w:t xml:space="preserve">من بغضی لم أکشف عنه قناعا و لم أهتک له سترا حتی یبدی لی صفحته فإذا فعل لم أناظره ألا فلیشمل کل امرئ منکم علی ما فی صدره و لا یکونن لسانه شفرة تجری علی ودجه</w:t>
      </w:r>
    </w:p>
    <w:p>
      <w:pPr>
        <w:pStyle w:val="Heading4"/>
      </w:pPr>
      <w:bookmarkStart w:id="71" w:name="_Toc19"/>
      <w:r>
        <w:t>فصل فی النهی عن سماع السعایة و ما ورد ذلک من الآثار</w:t>
      </w:r>
      <w:bookmarkEnd w:id="71"/>
    </w:p>
    <w:p>
      <w:pPr>
        <w:pStyle w:val="BookText"/>
      </w:pPr>
      <w:r>
        <w:rPr>
          <w:rFonts w:ascii="IRNazanin" w:hAnsi="IRNazanin" w:eastAsia="IRNazanin" w:cs="IRNazanin"/>
          <w:lang w:bidi="fa-IR"/>
          <w:color w:val="111111"/>
          <w:sz w:val="28"/>
          <w:szCs w:val="28"/>
          <w:rtl/>
        </w:rPr>
        <w:t xml:space="preserve">فأما قوله ع و لا تعجلن إلی تصدیق ساع فقد ورد فی هذا المعنی کلام حسن قال ذو الرئاستین قبول السعایة شر من السعایة لأن السعایة دلالة و القبول إجازة و لیس من دل علی شیء کمن قبله و أجازه فامقت الساعی علی سعایته فإنه لو کان صادقا کان لئیما إذ هتک العورة و أضاع الحرمة.</w:t>
      </w:r>
    </w:p>
    <w:p>
      <w:pPr>
        <w:pStyle w:val="BookText"/>
      </w:pPr>
      <w:r>
        <w:rPr>
          <w:rFonts w:ascii="IRNazanin" w:hAnsi="IRNazanin" w:eastAsia="IRNazanin" w:cs="IRNazanin"/>
          <w:lang w:bidi="fa-IR"/>
          <w:color w:val="111111"/>
          <w:sz w:val="28"/>
          <w:szCs w:val="28"/>
          <w:rtl/>
        </w:rPr>
        <w:t xml:space="preserve">و عاتب مصعب بن الزبیر الأحنف علی أمر بلغه عنه فأنکره فقال مصعب أخبرنی به الثقة قال کلا أیها الأمیر إن الثقة لا یبلغ.</w:t>
      </w:r>
    </w:p>
    <w:p>
      <w:pPr>
        <w:pStyle w:val="BookText"/>
      </w:pPr>
      <w:r>
        <w:rPr>
          <w:rFonts w:ascii="IRNazanin" w:hAnsi="IRNazanin" w:eastAsia="IRNazanin" w:cs="IRNazanin"/>
          <w:lang w:bidi="fa-IR"/>
          <w:color w:val="111111"/>
          <w:sz w:val="28"/>
          <w:szCs w:val="28"/>
          <w:rtl/>
        </w:rPr>
        <w:t xml:space="preserve">و کان یقال لو لم یکن من عیب الساعی إلا أنه أصدق ما یکون أضر ما یکون علی الناس لکان کافیا.</w:t>
      </w:r>
    </w:p>
    <w:p>
      <w:pPr>
        <w:pStyle w:val="BookText"/>
      </w:pPr>
      <w:r>
        <w:rPr>
          <w:rFonts w:ascii="IRNazanin" w:hAnsi="IRNazanin" w:eastAsia="IRNazanin" w:cs="IRNazanin"/>
          <w:lang w:bidi="fa-IR"/>
          <w:color w:val="111111"/>
          <w:sz w:val="28"/>
          <w:szCs w:val="28"/>
          <w:rtl/>
        </w:rPr>
        <w:t xml:space="preserve">کانت الأکاسرة لا تأذن لأحد أن یطبخ السکباج </w:t>
      </w:r>
      <w:r>
        <w:rPr>
          <w:rStyle w:val="FootnoteReference"/>
        </w:rPr>
        <w:footnoteReference w:id="34"/>
      </w:r>
      <w:r>
        <w:rPr>
          <w:rFonts w:ascii="IRNazanin" w:hAnsi="IRNazanin" w:eastAsia="IRNazanin" w:cs="IRNazanin"/>
          <w:lang w:bidi="fa-IR"/>
          <w:color w:val="111111"/>
          <w:sz w:val="28"/>
          <w:szCs w:val="28"/>
          <w:rtl/>
        </w:rPr>
        <w:t xml:space="preserve">و کان ذلک مما یختص به الملک فرفع ساع إلی أنوشروان إن فلانا دعانا و نحن جماعة إلی طعام له و فیه</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سکباج فوقع أنوشروان علی رقعته قد حمدنا نصیحتک و ذممنا صدیقک علی سوء اختیاره للإخوان.</w:t>
      </w:r>
    </w:p>
    <w:p>
      <w:pPr>
        <w:pStyle w:val="BookText"/>
      </w:pPr>
      <w:r>
        <w:rPr>
          <w:rFonts w:ascii="IRNazanin" w:hAnsi="IRNazanin" w:eastAsia="IRNazanin" w:cs="IRNazanin"/>
          <w:lang w:bidi="fa-IR"/>
          <w:color w:val="111111"/>
          <w:sz w:val="28"/>
          <w:szCs w:val="28"/>
          <w:rtl/>
        </w:rPr>
        <w:t xml:space="preserve">جاء رجل إلی الولید بن عبد الملک و هو خلیفة عبد الملک علی دمشق فقال أیها الأمیر إن عندی نصیحة قال اذکرها قال جار لی رجع من بعثه سرا فقال أما أنت فقد أخبرتنا أنک جار سوء فإن شئت أرسلنا معک فإن کنت کاذبا عاقبناک و إن کنت صادقا مقتناک و إن ترکتنا ترکناک قال بل أترکک أیها الأمیر قال فانصرف.</w:t>
      </w:r>
    </w:p>
    <w:p>
      <w:pPr>
        <w:pStyle w:val="BookText"/>
      </w:pPr>
      <w:r>
        <w:rPr>
          <w:rFonts w:ascii="IRNazanin" w:hAnsi="IRNazanin" w:eastAsia="IRNazanin" w:cs="IRNazanin"/>
          <w:lang w:bidi="fa-IR"/>
          <w:color w:val="111111"/>
          <w:sz w:val="28"/>
          <w:szCs w:val="28"/>
          <w:rtl/>
        </w:rPr>
        <w:t xml:space="preserve">و مثل هذا یحکی عن عبد الملک أن إنسانا سأله الخلوة فقال لجلسائه إذا شئتم فانصرفوا فلما تهیأ الرجل للکلام قال له اسمع ما أقول إیاک أن تمدحنی فأنا أعرف بنفسی منک أو تکذبنی فإنه لا رأی لمکذوب أو تسعی بأحد إلی فإنی لا أحب السعایة قال أ فیأذن أمیر المؤمنین بالانصراف قال إذا شئت.</w:t>
      </w:r>
    </w:p>
    <w:p>
      <w:pPr>
        <w:pStyle w:val="BookText"/>
      </w:pPr>
      <w:r>
        <w:rPr>
          <w:rFonts w:ascii="IRNazanin" w:hAnsi="IRNazanin" w:eastAsia="IRNazanin" w:cs="IRNazanin"/>
          <w:lang w:bidi="fa-IR"/>
          <w:color w:val="111111"/>
          <w:sz w:val="28"/>
          <w:szCs w:val="28"/>
          <w:rtl/>
        </w:rPr>
        <w:t xml:space="preserve">و قال بعض الشعراء لعمرک ما سب الأمیر عدوه و لکنما سب الأمیر المبلغ.</w:t>
      </w:r>
    </w:p>
    <w:p>
      <w:pPr>
        <w:pStyle w:val="BookText"/>
      </w:pPr>
      <w:r>
        <w:rPr>
          <w:rFonts w:ascii="IRNazanin" w:hAnsi="IRNazanin" w:eastAsia="IRNazanin" w:cs="IRNazanin"/>
          <w:lang w:bidi="fa-IR"/>
          <w:color w:val="111111"/>
          <w:sz w:val="28"/>
          <w:szCs w:val="28"/>
          <w:rtl/>
        </w:rPr>
        <w:t xml:space="preserve">و قال آخر حرمت منائی منک إن کان ذا الذی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و قال عبد الملک بن صالح لجعفر بن یحیی و قد خرج یودعه لما شخص إلی خراسان أیها الأمیر أحب أن تکون لی کما قال الشاعر</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فکونی علی الواشین لداء شغبة</w:t>
      </w:r>
    </w:p>
    <w:p>
      <w:pPr>
        <w:pStyle w:val="BookText"/>
      </w:pPr>
      <w:r>
        <w:rPr>
          <w:rFonts w:ascii="IRNazanin" w:hAnsi="IRNazanin" w:eastAsia="IRNazanin" w:cs="IRNazanin"/>
          <w:lang w:bidi="fa-IR"/>
          <w:color w:val="111111"/>
          <w:sz w:val="28"/>
          <w:szCs w:val="28"/>
          <w:rtl/>
        </w:rPr>
        <w:t xml:space="preserve">کما أنا للواشی ألد شغوب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بل أکون کما قال القائل و إذا الواشی وشی یوما بها نفع الواشی بما جاء یضر.</w:t>
      </w:r>
    </w:p>
    <w:p>
      <w:pPr>
        <w:pStyle w:val="BookText"/>
      </w:pPr>
      <w:r>
        <w:rPr>
          <w:rFonts w:ascii="Amiri" w:hAnsi="Amiri" w:eastAsia="Amiri" w:cs="Amiri"/>
          <w:lang w:bidi="ar-SA"/>
          <w:color w:val="111111"/>
          <w:sz w:val="28"/>
          <w:szCs w:val="28"/>
          <w:rtl/>
        </w:rPr>
        <w:t xml:space="preserve">و قال العباس بن الأحنف ما حطک الواشون من رتبة قوله ع و لا تدخلن فی مشورتک بخیلا یعدل بک عن الفضل و یعدک الفقر مأخوذ من قول الله تعالی اَلشَّیْطٰانُ یَعِدُکُمُ الْفَقْرَ وَ یَأْمُرُکُمْ بِالْفَحْشٰاءِ وَ اللّٰهُ یَعِدُکُمْ مَغْفِرَةً مِنْهُ وَ فَضْلاً </w:t>
      </w:r>
      <w:r>
        <w:rPr>
          <w:rStyle w:val="FootnoteReference"/>
        </w:rPr>
        <w:footnoteReference w:id="37"/>
      </w:r>
      <w:r>
        <w:rPr>
          <w:rFonts w:ascii="IRNazanin" w:hAnsi="IRNazanin" w:eastAsia="IRNazanin" w:cs="IRNazanin"/>
          <w:lang w:bidi="fa-IR"/>
          <w:color w:val="111111"/>
          <w:sz w:val="28"/>
          <w:szCs w:val="28"/>
          <w:rtl/>
        </w:rPr>
        <w:t xml:space="preserve">قال المفسرون الفحشاء هاهنا البخل و معنی یَعِدُکُمُ الْفَقْرَ یخیل إلیکم أنکم إن سمحتم بأموالکم افتقرتم فیخوفکم فتخافون فتبخلون.</w:t>
      </w:r>
    </w:p>
    <w:p>
      <w:pPr>
        <w:pStyle w:val="BookText"/>
      </w:pPr>
      <w:r>
        <w:rPr>
          <w:rFonts w:ascii="IRNazanin" w:hAnsi="IRNazanin" w:eastAsia="IRNazanin" w:cs="IRNazanin"/>
          <w:lang w:bidi="fa-IR"/>
          <w:color w:val="111111"/>
          <w:sz w:val="28"/>
          <w:szCs w:val="28"/>
          <w:rtl/>
        </w:rPr>
        <w:t xml:space="preserve">قوله ع فإن البخل و الجبن و الحرص غرائز شتی یجمعها سوء الظن بالله کلام شریف عال علی کلام الحکماء یقول إن بینها قدرا مشترکا و إن کانت غرائز و طبائع مختلفة و ذلک القدر المشترک هو سوء الظن بالله لأن الجبان یقول فی نفسه إن أقدمت قتلت و البخیل یقول إن سمحت و أنفقت افتقرت و الحریص یقول إن لم أجد و أجتهد و أدأب فاتنی ما أروم و کل هذه الأمور ترجع إلی سوء الظن بالله و لو أحسن الظن الإنسان بالله و کان یقینه صادقا لعلم أن الأجل مقدر و أن الرزق مقدر و أن الغنی و الفقر مقدران و أنه لا یکون من ذلک إلا ما قضی الله تعالی کونه</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w:t>
      </w:r>
    </w:p>
    <w:p>
      <w:pPr>
        <w:pStyle w:val="BookText"/>
      </w:pPr>
      <w:r>
        <w:rPr>
          <w:rFonts w:ascii="Amiri" w:hAnsi="Amiri" w:eastAsia="Amiri" w:cs="Amiri"/>
          <w:lang w:bidi="ar-SA"/>
          <w:color w:val="111111"/>
          <w:sz w:val="28"/>
          <w:szCs w:val="28"/>
          <w:rtl/>
        </w:rPr>
        <w:t xml:space="preserve">إِنَّ شَرَّ وُزَرَائِکَ مَنْ کَانَ [قَبْلَکَ لِلْأَشْرَارِ]</w:t>
      </w:r>
    </w:p>
    <w:p>
      <w:pPr>
        <w:pStyle w:val="BookText"/>
      </w:pPr>
      <w:r>
        <w:rPr>
          <w:rFonts w:ascii="Amiri" w:hAnsi="Amiri" w:eastAsia="Amiri" w:cs="Amiri"/>
          <w:lang w:bidi="ar-SA"/>
          <w:color w:val="111111"/>
          <w:sz w:val="28"/>
          <w:szCs w:val="28"/>
          <w:rtl/>
        </w:rPr>
        <w:t xml:space="preserve">لِلْأَشْرَارِ قَبْلَکَ وَزِیراً وَ مَنْ شَرِکَهُمْ فِی الآْثَامِ فَلاَ یَکُونَنَّ لَکَ بِطَانَةً فَإِنَّهُمْ أَعْوَانُ الْأَثَمَةِ وَ إِخْوَانُ الظَّلَمَةِ وَ أَنْتَ وَاجِدٌ مِنْهُمْ خَیْرَ الْخَلَفِ مِمَّنْ لَهُ مِثْلُ آرَائِهِمْ وَ نَفَاذِهِمْ وَ لَیْسَ عَلَیْهِ مِثْلُ آصَارِهِمْ وَ أَوْزَارِهِمْ وَ آثَامِهِمْ مِمَّنْ لَمْ یُعَاوِنْ ظَالِماً عَلَی ظُلْمِهِ وَ لاَ آثِماً عَلَی إِثْمِهِ أُولَئِکَ أَخَفُّ عَلَیْکَ مَئُونَةً وَ أَحْسَنُ لَکَ مَعُونَةً وَ أَحْنَی عَلَیْکَ عَطْفاً وَ أَقَلُّ لِغَیْرِکَ إِلْفاً فَاتَّخِذْ أُولَئِکَ خَاصَّةً لِخَلَوَاتِکَ وَ حَفَلاَتِکَ ثُمَّ لْیَکُنْ آثَرُهُمْ عِنْدَکَ أَقْوَلَهُمْ بِمُرِّ الْحَقِّ لَکَ وَ أَقَلَّهُمْ مُسَاعَدَةً فِیمَا یَکُونُ مِنْکَ مِمَّا کَرِهَ اللَّهُ لِأَوْلِیَائِهِ وَاقِعاً ذَلِکَ مِنْ هَوَاکَ حَیْثُ وَقَعَ .</w:t>
      </w:r>
    </w:p>
    <w:p>
      <w:pPr>
        <w:pStyle w:val="BookText"/>
      </w:pPr>
      <w:r>
        <w:rPr>
          <w:rFonts w:ascii="IRNazanin" w:hAnsi="IRNazanin" w:eastAsia="IRNazanin" w:cs="IRNazanin"/>
          <w:lang w:bidi="fa-IR"/>
          <w:color w:val="111111"/>
          <w:sz w:val="28"/>
          <w:szCs w:val="28"/>
          <w:rtl/>
        </w:rPr>
        <w:t xml:space="preserve">نهاه ع ألا یتخذ بطانة قد کانوا من قبل بطانة للظلمة و ذلک لأن الظلم و تحسینه قد صار ملکة ثابتة فی أنفسهم فبعید أن یمکنهم الخلو منها إذ قد صارت کالخلق الغریزی اللازم لتکرارها و صیرورتها عادة فقد جاءت النصوص فی الکتاب و السنة بتحریم معاونة الظلمة و مساعدتهم و تحریم الاستعانة بهم فإن من استعان بهم کان معینا لهم قال تعالی وَ مٰا کُنْتُ مُتَّخِذَ الْمُضِلِّینَ عَضُداً </w:t>
      </w:r>
      <w:r>
        <w:rPr>
          <w:rStyle w:val="FootnoteReference"/>
        </w:rPr>
        <w:footnoteReference w:id="38"/>
      </w:r>
      <w:r>
        <w:rPr>
          <w:rFonts w:ascii="Amiri" w:hAnsi="Amiri" w:eastAsia="Amiri" w:cs="Amiri"/>
          <w:lang w:bidi="ar-SA"/>
          <w:color w:val="111111"/>
          <w:sz w:val="28"/>
          <w:szCs w:val="28"/>
          <w:rtl/>
        </w:rPr>
        <w:t xml:space="preserve">و قال لاٰ تَجِدُ قَوْماً یُؤْمِنُونَ بِاللّٰهِ وَ الْیَوْمِ الْآخِرِ یُوٰادُّونَ مَنْ حَادَّ اللّٰهَ وَ رَسُولَهُ </w:t>
      </w:r>
      <w:r>
        <w:rPr>
          <w:rStyle w:val="FootnoteReference"/>
        </w:rPr>
        <w:footnoteReference w:id="39"/>
      </w:r>
    </w:p>
    <w:p>
      <w:pPr>
        <w:pStyle w:val="BookText"/>
      </w:pPr>
      <w:r>
        <w:rPr>
          <w:rFonts w:ascii="Times New Roman" w:hAnsi="Times New Roman" w:eastAsia="Times New Roman" w:cs="Times New Roman"/>
          <w:lang w:val="en-US" w:bidi="en-US"/>
          <w:color w:val="111111"/>
          <w:sz w:val="28"/>
          <w:szCs w:val="28"/>
          <w:rtl/>
        </w:rPr>
        <w:t xml:space="preserve">4408</w:t>
      </w:r>
    </w:p>
    <w:p>
      <w:pPr>
        <w:pStyle w:val="BookText"/>
      </w:pPr>
      <w:r>
        <w:rPr>
          <w:rFonts w:ascii="IRNazanin" w:hAnsi="IRNazanin" w:eastAsia="IRNazanin" w:cs="IRNazanin"/>
          <w:lang w:bidi="fa-IR"/>
          <w:color w:val="111111"/>
          <w:sz w:val="28"/>
          <w:szCs w:val="28"/>
          <w:rtl/>
        </w:rPr>
        <w:t xml:space="preserve">و جاء فی الخبر المرفوع ینادی یوم القیامة أین من بری </w:t>
      </w:r>
      <w:r>
        <w:rPr>
          <w:rStyle w:val="FootnoteReference"/>
        </w:rPr>
        <w:footnoteReference w:id="40"/>
      </w:r>
      <w:r>
        <w:rPr>
          <w:rFonts w:ascii="IRNazanin" w:hAnsi="IRNazanin" w:eastAsia="IRNazanin" w:cs="IRNazanin"/>
          <w:lang w:bidi="fa-IR"/>
          <w:color w:val="111111"/>
          <w:sz w:val="28"/>
          <w:szCs w:val="28"/>
          <w:rtl/>
        </w:rPr>
        <w:t xml:space="preserve">لهم أی الظالمین قلما.</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أتی الولید بن عبد الملک برجل من الخوارج فقال له ما تقول فی الحجاج قال و ما عسیت أن أقول فیه هل هو إلا خطیئة من خطایاک و شرر من نارک فلعنک الله و لعن الحجاج معک و أقبل یشتمهما فالتفت الولید إلی عمر بن عبد العزیز فقال ما تقول فی هذا قال ما أقول فیه هذا رجل یشتمکم فإما أن تشتموه کما شتمکم و إما أن تعفوا عنه فغضب الولید و قال لعمر ما أظنک إلا خارجیا فقال عمر و ما أظنک إلا مجنونا و قام فخرج مغضبا و لحقه خالد بن الریان صاحب شرطة الولید فقال له ما دعاک إلی ما کلمت به أمیر المؤمنین لقد ضربت بیدی إلی قائم سیفی أنتظر متی یأمرنی بضرب عنقک قال أ و کنت فاعلا لو أمرک قال نعم فلما استخلف عمر جاء خالد بن الریان فوقف علی رأسه متقلدا سیفه فنظر إلیه و قال یا خالد ضع سیفک فإنک مطیعنا فی کل أمر نأمرک به و کان بین یدیه کاتب للولید فقال له ضع أنت قلمک فإنک کنت تضر به و تنفع اللهم إنی قد وضعتهما فلا ترفعهما قال فو الله ما زالا وضیعین مهینین حتی ماتا.</w:t>
      </w:r>
    </w:p>
    <w:p>
      <w:pPr>
        <w:pStyle w:val="BookText"/>
      </w:pPr>
      <w:r>
        <w:rPr>
          <w:rFonts w:ascii="IRNazanin" w:hAnsi="IRNazanin" w:eastAsia="IRNazanin" w:cs="IRNazanin"/>
          <w:lang w:bidi="fa-IR"/>
          <w:color w:val="111111"/>
          <w:sz w:val="28"/>
          <w:szCs w:val="28"/>
          <w:rtl/>
        </w:rPr>
        <w:t xml:space="preserve">و روی الغزالی فی کتاب إحیاء علوم الدین قال لما خالط الزهری السلطان کتب أخ له فی الدین إلیه عافانا الله و إیاک أبا بکر من الفتن فقد أصبحت بحال ینبغی لمن عرفک أن یدعو الله لک و یرحمک فقد أصبحت شیخا کبیرا و قد أثقلتک نعم الله علیک بما فهمک من کتابه و علمک من سنة نبیه و لیس کذلک أخذ الله المیثاق علی العلماء فإنه تعالی قال لَتُبَیِّنُنَّهُ لِلنّٰاسِ وَ لاٰ تَکْتُمُونَهُ </w:t>
      </w:r>
      <w:r>
        <w:rPr>
          <w:rStyle w:val="FootnoteReference"/>
        </w:rPr>
        <w:footnoteReference w:id="41"/>
      </w:r>
      <w:r>
        <w:rPr>
          <w:rFonts w:ascii="IRNazanin" w:hAnsi="IRNazanin" w:eastAsia="IRNazanin" w:cs="IRNazanin"/>
          <w:lang w:bidi="fa-IR"/>
          <w:color w:val="111111"/>
          <w:sz w:val="28"/>
          <w:szCs w:val="28"/>
          <w:rtl/>
        </w:rPr>
        <w:t xml:space="preserve">و اعلم أن أیسر ما ارتکبت و أخف ما احتملت أنک آنست وحشة الظالم و سهلت سبیل الغی بدنوک إلی من لم یؤد حقا و لم یترک باطلا حین أدناک اتخذوک أبا بکر قطبا تدور</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رحی ظلمهم و جسرا یعبرون علیه إلی بلائهم و معاصیهم و سلما یصعدون فیه إلی ضلالتهم یدخلون بک الشک علی العلماء و یقتادون بک قلوب الجهلاء فما أیسر ما عمروا لک فی جنب ما خربوا علیک و ما أکثر ما أخذوا منک فی جنب ما أفسدوا من حالک و دینک و ما یؤمنک أن تکون ممن قال الله تعالی فیهم فَخَلَفَ مِنْ بَعْدِهِمْ خَلْفٌ أَضٰاعُوا الصَّلاٰةَ وَ اتَّبَعُوا الشَّهَوٰاتِ فَسَوْفَ یَلْقَوْنَ غَیًّا </w:t>
      </w:r>
      <w:r>
        <w:rPr>
          <w:rStyle w:val="FootnoteReference"/>
        </w:rPr>
        <w:footnoteReference w:id="42"/>
      </w:r>
      <w:r>
        <w:rPr>
          <w:rFonts w:ascii="Amiri" w:hAnsi="Amiri" w:eastAsia="Amiri" w:cs="Amiri"/>
          <w:lang w:bidi="ar-SA"/>
          <w:color w:val="111111"/>
          <w:sz w:val="28"/>
          <w:szCs w:val="28"/>
          <w:rtl/>
        </w:rPr>
        <w:t xml:space="preserve">یا أبا بکر إنک تعامل من لا یجهل و یحفظ علیک من لا یغفل فداو دینک فقد دخله سقم و هیئ زادک فقد حضر سفر بعید وَ مٰا یَخْفیٰ عَلَی اللّٰهِ مِنْ شَیْءٍ فِی الْأَرْضِ وَ لاٰ فِی السَّمٰاءِ </w:t>
      </w:r>
      <w:r>
        <w:rPr>
          <w:rStyle w:val="FootnoteReference"/>
        </w:rPr>
        <w:footnoteReference w:id="43"/>
      </w:r>
      <w:r>
        <w:rPr>
          <w:rFonts w:ascii="Amiri" w:hAnsi="Amiri" w:eastAsia="Amiri" w:cs="Amiri"/>
          <w:lang w:bidi="ar-SA"/>
          <w:color w:val="111111"/>
          <w:sz w:val="28"/>
          <w:szCs w:val="28"/>
          <w:rtl/>
        </w:rPr>
        <w:t xml:space="preserve">و السلام وَ الْصَقْ بِأَهْلِ الْوَرَعِ وَ الصِّدْقِ ثُمَّ رُضْهُمْ عَلَی أَلاَّ یُطْرُوکَ وَ لاَ یَبْجَحُوکَ بِبَاطِلٍ لَمْ تَفْعَلْهُ فَإِنَّ کَثْرَةَ الْإِطْرَاءِ تُحْدِثُ الزَّهْوَ وَ تُدْنِی مِنَ الْعِزَّةِ وَ لاَ یَکُونَنَّ الْمُحْسِنُ وَ الْمُسِیءُ عِنْدَکَ بِمَنْزِلَةٍ سَوَاءٍ فَإِنَّ فِی ذَلِکَ تَزْهِیداً لِأَهْلِ الْإِحْسَانِ فِی الْإِحْسَانِ وَ تَدْرِیباً لِأَهْلِ الْإِسَاءَةِ وَ أَلْزِمْ کُلاًّ مِنْهُمْ مَا أَلْزَمَ نَفْسَهُ.</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الصق بأهل الورع کلمة فصیحة یقول اجعلهم خاصتک و خلصاءک.</w:t>
      </w:r>
    </w:p>
    <w:p>
      <w:pPr>
        <w:pStyle w:val="BookText"/>
      </w:pPr>
      <w:r>
        <w:rPr>
          <w:rFonts w:ascii="IRNazanin" w:hAnsi="IRNazanin" w:eastAsia="IRNazanin" w:cs="IRNazanin"/>
          <w:lang w:bidi="fa-IR"/>
          <w:color w:val="111111"/>
          <w:sz w:val="28"/>
          <w:szCs w:val="28"/>
          <w:rtl/>
        </w:rPr>
        <w:t xml:space="preserve">قال ثم رضهم علی ألا یطروک أی عودهم ألا یمدحوک فی وجهک و لا یبجحوک بباطل لا یجعلوک ممن یبجح أی یفخر بباطل لم یفعله کما یبجح أصحاب الأمراء الأمراء بأن یقولوا لهم ما رأینا أعدل منکم و لا أسمح و لا حمی هذا الثغر أمیر أشد بأسا منکم و نحو ذلک و قد جاء</w:t>
      </w:r>
    </w:p>
    <w:p>
      <w:pPr>
        <w:pStyle w:val="BookText"/>
      </w:pPr>
      <w:r>
        <w:rPr>
          <w:rFonts w:ascii="Times New Roman" w:hAnsi="Times New Roman" w:eastAsia="Times New Roman" w:cs="Times New Roman"/>
          <w:lang w:val="en-US" w:bidi="en-US"/>
          <w:color w:val="111111"/>
          <w:sz w:val="28"/>
          <w:szCs w:val="28"/>
          <w:rtl/>
        </w:rPr>
        <w:t xml:space="preserve">4409</w:t>
      </w:r>
    </w:p>
    <w:p>
      <w:pPr>
        <w:pStyle w:val="BookText"/>
      </w:pPr>
      <w:r>
        <w:rPr>
          <w:rFonts w:ascii="IRNazanin" w:hAnsi="IRNazanin" w:eastAsia="IRNazanin" w:cs="IRNazanin"/>
          <w:lang w:bidi="fa-IR"/>
          <w:color w:val="111111"/>
          <w:sz w:val="28"/>
          <w:szCs w:val="28"/>
          <w:rtl/>
        </w:rPr>
        <w:t xml:space="preserve">فی الخبر احثوا فی وجوه المداحین التراب.</w:t>
      </w:r>
    </w:p>
    <w:p>
      <w:pPr>
        <w:pStyle w:val="BookText"/>
      </w:pPr>
      <w:r>
        <w:rPr>
          <w:rFonts w:ascii="IRNazanin" w:hAnsi="IRNazanin" w:eastAsia="IRNazanin" w:cs="IRNazanin"/>
          <w:lang w:bidi="fa-IR"/>
          <w:color w:val="111111"/>
          <w:sz w:val="28"/>
          <w:szCs w:val="28"/>
          <w:rtl/>
        </w:rPr>
        <w:t xml:space="preserve">و قال عبد الملک لمن قام یساره ما ترید أ ترید أن تمدحنی و تصفنی أنا أعلم بنفسی منک.</w:t>
      </w:r>
    </w:p>
    <w:p>
      <w:pPr>
        <w:pStyle w:val="BookText"/>
      </w:pPr>
      <w:r>
        <w:rPr>
          <w:rFonts w:ascii="IRNazanin" w:hAnsi="IRNazanin" w:eastAsia="IRNazanin" w:cs="IRNazanin"/>
          <w:lang w:bidi="fa-IR"/>
          <w:color w:val="111111"/>
          <w:sz w:val="28"/>
          <w:szCs w:val="28"/>
          <w:rtl/>
        </w:rPr>
        <w:t xml:space="preserve">و قام خالد بن عبد الله القسری إلی عمر بن عبد العزیز یوم بیعته فقال یا أمیر المؤمنین من کانت الخلافة زائنته فقد زینتها و من کانت شرفته فقد شرفتها فإنک لکما قال القائل و إذا الدر زان حسن وجوه کان للدر حسن وجهک زینا.</w:t>
      </w:r>
    </w:p>
    <w:p>
      <w:pPr>
        <w:pStyle w:val="BookText"/>
      </w:pPr>
      <w:r>
        <w:rPr>
          <w:rFonts w:ascii="IRNazanin" w:hAnsi="IRNazanin" w:eastAsia="IRNazanin" w:cs="IRNazanin"/>
          <w:lang w:bidi="fa-IR"/>
          <w:color w:val="111111"/>
          <w:sz w:val="28"/>
          <w:szCs w:val="28"/>
          <w:rtl/>
        </w:rPr>
        <w:t xml:space="preserve">فقال عمر بن عبد العزیز لقد أعطی صاحبکم هذا مقولا و حرم معقولا و أمره أن یجلس.</w:t>
      </w:r>
    </w:p>
    <w:p>
      <w:pPr>
        <w:pStyle w:val="BookText"/>
      </w:pPr>
      <w:r>
        <w:rPr>
          <w:rFonts w:ascii="IRNazanin" w:hAnsi="IRNazanin" w:eastAsia="IRNazanin" w:cs="IRNazanin"/>
          <w:lang w:bidi="fa-IR"/>
          <w:color w:val="111111"/>
          <w:sz w:val="28"/>
          <w:szCs w:val="28"/>
          <w:rtl/>
        </w:rPr>
        <w:t xml:space="preserve">و لما عقد معاویة البیعة لابنه یزید قام الناس یخطبون فقال معاویة لعمرو بن سعید الأشدق قم فاخطب یا أبا أمیة فقام فقال أما بعد فإن یزید ابن أمیر المؤمنین أمل تأملونه و أجل تأمنونه إن افتقرتم إلی حلمه وسعکم و إن احتجتم إلی رأیه أرشدکم و إن اجتدیتم ذات یده أغناکم و شملکم جذع قارح سوبق فسبق و موجد فمجد</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قورع فقرع و هو خلف أمیر المؤمنین و لا خلف منه فقال معاویة أوسعت یا أبا أمیة فاجلس فإنما أردنا بعض هذا.</w:t>
      </w:r>
    </w:p>
    <w:p>
      <w:pPr>
        <w:pStyle w:val="BookText"/>
      </w:pPr>
      <w:r>
        <w:rPr>
          <w:rFonts w:ascii="Times New Roman" w:hAnsi="Times New Roman" w:eastAsia="Times New Roman" w:cs="Times New Roman"/>
          <w:lang w:val="en-US" w:bidi="en-US"/>
          <w:color w:val="111111"/>
          <w:sz w:val="28"/>
          <w:szCs w:val="28"/>
          <w:rtl/>
        </w:rPr>
        <w:t xml:space="preserve">4410</w:t>
      </w:r>
    </w:p>
    <w:p>
      <w:pPr>
        <w:pStyle w:val="BookText"/>
      </w:pPr>
      <w:r>
        <w:rPr>
          <w:rFonts w:ascii="IRNazanin" w:hAnsi="IRNazanin" w:eastAsia="IRNazanin" w:cs="IRNazanin"/>
          <w:lang w:bidi="fa-IR"/>
          <w:color w:val="111111"/>
          <w:sz w:val="28"/>
          <w:szCs w:val="28"/>
          <w:rtl/>
        </w:rPr>
        <w:t xml:space="preserve">و أثنی رجل علی علی ع فی وجهه ثناء أوسع فیه و کان عنده متهما فقال له أنا دون ما تقول و فوق ما فی نفسک.</w:t>
      </w:r>
    </w:p>
    <w:p>
      <w:pPr>
        <w:pStyle w:val="BookText"/>
      </w:pPr>
      <w:r>
        <w:rPr>
          <w:rFonts w:ascii="IRNazanin" w:hAnsi="IRNazanin" w:eastAsia="IRNazanin" w:cs="IRNazanin"/>
          <w:lang w:bidi="fa-IR"/>
          <w:color w:val="111111"/>
          <w:sz w:val="28"/>
          <w:szCs w:val="28"/>
          <w:rtl/>
        </w:rPr>
        <w:t xml:space="preserve">و قال ابن عباس لعتبة بن أبی سفیان و قد أثنی علیه فأکثر رویدا فقد أمهیت یا أبا الولید یعنی بالغت یقال أمهی حافر البئر إذا استقصی حفرها .</w:t>
      </w:r>
    </w:p>
    <w:p>
      <w:pPr>
        <w:pStyle w:val="BookText"/>
      </w:pPr>
      <w:r>
        <w:rPr>
          <w:rFonts w:ascii="IRNazanin" w:hAnsi="IRNazanin" w:eastAsia="IRNazanin" w:cs="IRNazanin"/>
          <w:lang w:bidi="fa-IR"/>
          <w:color w:val="111111"/>
          <w:sz w:val="28"/>
          <w:szCs w:val="28"/>
          <w:rtl/>
        </w:rPr>
        <w:t xml:space="preserve">فأما قوله ع و لا یکونن المحسن و المسیء عندک بمنزلة سواء فقد أخذه الصابی فقال و إذا لم یکن للمحسن ما یرفعه و للمسیء ما یضعه زهد المحسن فی الإحسان و استمر المسیء علی الطغیان و قال أبو الطیب شر البلاد بلاد لا صدیق بها</w:t>
      </w:r>
    </w:p>
    <w:p>
      <w:pPr>
        <w:pStyle w:val="BookText"/>
      </w:pPr>
      <w:r>
        <w:rPr>
          <w:rFonts w:ascii="Amiri" w:hAnsi="Amiri" w:eastAsia="Amiri" w:cs="Amiri"/>
          <w:lang w:bidi="ar-SA"/>
          <w:color w:val="111111"/>
          <w:sz w:val="28"/>
          <w:szCs w:val="28"/>
          <w:rtl/>
        </w:rPr>
        <w:t xml:space="preserve">و کان یقال قضاء حق المحسن أدب للمسیء و عقوبة المسیء جزاء للمحسن وَ اعْلَمْ أَنَّهُ لَیْسَ شَیْءٌ بِأَدْعَی إِلَی حُسْنِ ظَنِّ [وَالٍ]</w:t>
      </w:r>
    </w:p>
    <w:p>
      <w:pPr>
        <w:pStyle w:val="BookText"/>
      </w:pPr>
      <w:r>
        <w:rPr>
          <w:rFonts w:ascii="Amiri" w:hAnsi="Amiri" w:eastAsia="Amiri" w:cs="Amiri"/>
          <w:lang w:bidi="ar-SA"/>
          <w:color w:val="111111"/>
          <w:sz w:val="28"/>
          <w:szCs w:val="28"/>
          <w:rtl/>
        </w:rPr>
        <w:t xml:space="preserve">رَاعٍ بِرَعِیَّتِهِ مِنْ إِحْسَانِهِ إِلَیْهِمْ وَ تَخْفِیفِهِ الْمَئُونَاتِ عَلَیْهِمْ وَ تَرْکِ اسْتِکْرَاهِهِ إِیَّاهُمْ عَلَی مَا لَیْسَ لَهُ قِبَلَهُمْ فَلْیَکُنْ مِنْکَ فِی ذَلِکَ أَمْرٌ یَجْتَمِعُ لَکَ بِهِ حُسْنُ الظَّنِّ بِرَعِیَّتِکَ فَإِنَّ حُسْنَ الظَّنِّ یَقْطَعُ عَنْکَ نَصَباً طَوِیلاً وَ إِنَّ أَحَقَّ مَنْ حَسُنَ ظَنُّکَ بِهِ لَمَنْ حَسُنَ بَلاَؤُکَ عِنْدَهُ وَ إِنَّ أَحَقَّ مَنْ سَاءَ ظَنُّکَ بِهِ لَمَنْ سَاءَ بَلاَؤُکَ عِنْدَهُ</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تَنْقُضْ سُنَّةً صَالِحَةً عَمِلَ بِهَا صُدُورُ هَذِهِ الْأُمَّةِ وَ اجْتَمَعَتْ بِهَا الْأُلْفَةُ وَ صَلَحَتْ عَلَیْهَا الرَّعِیَّةُ وَ لاَ تُحْدِثَنَّ سُنَّةً تَضُرُّ بِشَیْءٍ مِنْ مَاضِی تِلْکَ السُّنَنِ فَیَکُونَ الْأَجْرُ لِمَنْ سَنَّهَا وَ الْوِزْرُ عَلَیْکَ بِمَا نَقَضْتَ مِنْهَا وَ أَکْثِرْ مُدَارَسَةَ الْعُلَمَاءِ وَ مُنَاقَشَةَ الْحُکَمَاءِ فِی تَثْبِیتِ مَا صَلَحَ عَلَیْهِ أَمْرُ بِلاَدِکَ وَ إِقَامَةِ مَا اسْتَقَامَ بِهِ النَّاسُ قَبْلَکَ .</w:t>
      </w:r>
    </w:p>
    <w:p>
      <w:pPr>
        <w:pStyle w:val="BookText"/>
      </w:pPr>
      <w:r>
        <w:rPr>
          <w:rFonts w:ascii="IRNazanin" w:hAnsi="IRNazanin" w:eastAsia="IRNazanin" w:cs="IRNazanin"/>
          <w:lang w:bidi="fa-IR"/>
          <w:color w:val="111111"/>
          <w:sz w:val="28"/>
          <w:szCs w:val="28"/>
          <w:rtl/>
        </w:rPr>
        <w:t xml:space="preserve">خلاصة صدر هذا الفصل أن من أحسن إلیک حسن ظنه فیک و من أساء إلیک استوحش منک و ذلک لأنک إذا أحسنت إلی إنسان و تکرر منک ذلک الإحسان تبع ذلک اعتقادک أنه قد أحبک ثم یتبع ذلک الاعتقاد أمر آخر و هو أنک تحبه لأن الإنسان مجبول علی أن یحب من یحبه و إذا أحببته سکنت إلیه و حسن ظنک فیه و بالعکس من ذلک إذا أسأت إلی زید لأنک إذا أسأت إلیه و تکررت الإساءة تبع ذلک اعتقادک أنه قد أبغضک ثم یتبع ذلک الاعتقاد أمر آخر و هو أن تبغضه أنت و إذا أبغضته انقبضت منه و استوحشت و ساء ظنک به.</w:t>
      </w:r>
    </w:p>
    <w:p>
      <w:pPr>
        <w:pStyle w:val="BookText"/>
      </w:pPr>
      <w:r>
        <w:rPr>
          <w:rFonts w:ascii="IRNazanin" w:hAnsi="IRNazanin" w:eastAsia="IRNazanin" w:cs="IRNazanin"/>
          <w:lang w:bidi="fa-IR"/>
          <w:color w:val="111111"/>
          <w:sz w:val="28"/>
          <w:szCs w:val="28"/>
          <w:rtl/>
        </w:rPr>
        <w:t xml:space="preserve">قال المنصور للربیع سلنی لنفسک قال یا أمیر المؤمنین ملأت یدی فلم یبق عندی موضع للمسألة قال فسلنی لولدک قال أسألک أن تحبه فقال المنصور یا ربیع إن الحب لا یسأل و إنما هو أمر تقتضیه الأسباب قال یا أمیر المؤمنین و إنما أسألک أن تزید من إحسانک فإذا تکرر أحبک و إذا أحبک أحببته فاستحسن</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المنصور ذلک ثم نهاه عن نقض السنن الصالحة التی قد عمل بها من قبله من صالحی الأمة فیکون الوزر علیه بما نقض و الأجر لأولئک بما أسسوا ثم أمره بمطارحة العلماء و الحکماء فی مصالح عمله فإن المشورة برکة و من استشار فقد أضاف عقلا إلی عقله.</w:t>
      </w:r>
    </w:p>
    <w:p>
      <w:pPr>
        <w:pStyle w:val="BookText"/>
      </w:pPr>
      <w:r>
        <w:rPr>
          <w:rFonts w:ascii="IRNazanin" w:hAnsi="IRNazanin" w:eastAsia="IRNazanin" w:cs="IRNazanin"/>
          <w:lang w:bidi="fa-IR"/>
          <w:color w:val="111111"/>
          <w:sz w:val="28"/>
          <w:szCs w:val="28"/>
          <w:rtl/>
        </w:rPr>
        <w:t xml:space="preserve">و مما جاء فی معنی الأول قال رجل لإیاس بن معاویة من أحب الناس إلیک قال الذین یعطونی قال ثم من قال الذین أعطیهم.</w:t>
      </w:r>
    </w:p>
    <w:p>
      <w:pPr>
        <w:pStyle w:val="BookText"/>
      </w:pPr>
      <w:r>
        <w:rPr>
          <w:rFonts w:ascii="Amiri" w:hAnsi="Amiri" w:eastAsia="Amiri" w:cs="Amiri"/>
          <w:lang w:bidi="ar-SA"/>
          <w:color w:val="111111"/>
          <w:sz w:val="28"/>
          <w:szCs w:val="28"/>
          <w:rtl/>
        </w:rPr>
        <w:t xml:space="preserve">و قال رجل لهشام بن عبد الملک إن الله جعل العطاء محبة و المنع مبغضة فأعنی علی حبک و لا تعنی فی بغضک وَ اعْلَمْ أَنَّ الرَّعِیَّةَ طَبَقَاتٌ لاَ یَصْلُحُ بَعْضُهَا إِلاَّ بِبَعْضٍ وَ لاَ غِنَی بِبَعْضِهَا عَنْ بَعْضٍ فَمِنْهَا جُنُودُ اللَّهِ وَ مِنْهَا کُتَّابُ الْعَامَّةِ وَ الْخَاصَّةِ وَ مِنْهَا قُضَاةُ الْعَدْلِ وَ مِنْهَا عُمَّالُ الْإِنْصَافِ وَ الرِّفْقِ وَ مِنْهَا أَهْلُ الْجِزْیَةِ وَ الْخَرَاجِ مِنْ أَهْلِ الذِّمَّةِ وَ مُسْلِمَةِ النَّاسِ وَ مِنْهَا التُّجَّارُ وَ أَهْلُ الصِّنَاعَاتِ وَ مِنْهَا الطَّبَقَةُ السُّفْلَی مِنْ ذَوِی الْحَاجَاتِ وَ الْمَسْکَنَةِ وَ کُلٌّ قَدْ سَمَّی اللَّهُ لَهُ سَهْمَهُ وَ وَضَعَ عَلَی حَدِّهِ [وَ فَرِیضَتِهِ]</w:t>
      </w:r>
    </w:p>
    <w:p>
      <w:pPr>
        <w:pStyle w:val="BookText"/>
      </w:pPr>
      <w:r>
        <w:rPr>
          <w:rFonts w:ascii="Amiri" w:hAnsi="Amiri" w:eastAsia="Amiri" w:cs="Amiri"/>
          <w:lang w:bidi="ar-SA"/>
          <w:color w:val="111111"/>
          <w:sz w:val="28"/>
          <w:szCs w:val="28"/>
          <w:rtl/>
        </w:rPr>
        <w:t xml:space="preserve">فَرِیضَةً فِی کِتَابِهِ أَوْ سُنَّةِ نَبِیِّهِ ص عَهْداً مِنْهُ عِنْدَنَا مَحْفُوظاً فَالْجُنُودُ بِإِذْنِ اللَّهِ حُصُونُ الرَّعِیَّةِ وَ زَیْنُ الْوُلاَةِ وَ عِزُّ الدِّینِ وَ سُبُلُ الْأَمْنِ وَ لَیْسَ تَقُومُ الرَّعِیَّةُ إِلاَّ بِهِمْ ثُمَّ لاَ قِوَامَ لِلْجُنُودِ إِلاَّ بِمَا یُخْرِجُ اللَّهُ لَهُمْ مِنَ الْخَرَاجِ الَّذِی یَقْوَوْنَ بِهِ عَلَی جِهَادِ عَدُوِّهِمْ وَ یَعْتَمِدُونَ عَلَیْهِ فِیمَا یُصْلِحُهُمْ وَ یَکُونُ مِنْ وَرَاءِ حَاجَتِهِمْ ثُمَّ لاَ قِوَامَ لِهَذَیْنِ الصِّنْفَیْنِ إِلاَّ بِالصِّنْفِ الثَّالِثِ مِنَ الْقُضَاةِ وَ الْعُمَّالِ</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الْکُتَّابِ لِمَا یُحْکِمُونَ مِنَ الْمَعَاقِدِ وَ یَجْمَعُونَ مِنَ الْمَنَافِعِ وَ یُؤْتَمَنُونَ عَلَیْهِ مِنْ خَوَاصِّ الْأُمُورِ وَ عَوَامِّهَا وَ لاَ قِوَامَ لَهُمْ جَمِیعاً إِلاَّ بِالتُّجَّارِ وَ ذَوِی الصِّنَاعَاتِ فِیمَا یَجْتَمِعُونَ عَلَیْهِ مِنْ مَرَافِقِهِمْ وَ یُقِیمُونَهُ مِنْ أَسْوَاقِهِمْ وَ یَکْفُونَهُمْ مِنَ التَّرَفُّقِ بِأَیْدِیهِمْ [مِمَّا]</w:t>
      </w:r>
    </w:p>
    <w:p>
      <w:pPr>
        <w:pStyle w:val="BookText"/>
      </w:pPr>
      <w:r>
        <w:rPr>
          <w:rFonts w:ascii="Amiri" w:hAnsi="Amiri" w:eastAsia="Amiri" w:cs="Amiri"/>
          <w:lang w:bidi="ar-SA"/>
          <w:color w:val="111111"/>
          <w:sz w:val="28"/>
          <w:szCs w:val="28"/>
          <w:rtl/>
        </w:rPr>
        <w:t xml:space="preserve">مَا لاَ یَبْلُغُهُ رِفْقُ غَیْرِهِمْ ثُمَّ الطَّبَقَةُ السُّفْلَی مِنْ أَهْلِ الْحَاجَةِ وَ الْمَسْکَنَةِ الَّذِینَ یَحِقُّ رِفْدُهُمْ وَ مَعُونَتُهُمْ وَ فِی اللَّهِ لِکُلٍّ سَعَةٌ وَ لِکُلٍّ عَلَی الْوَالِی حَقٌّ بِقَدْرِ مَا یُصْلِحُهُ وَ لَیْسَ یَخْرُجُ الْوَالِی مِنْ حَقِیقَةِ مَا أَلْزَمَهُ اللَّهُ تَعَالَی مِنْ ذَلِکَ إِلاَّ بِالاِهْتِمَامِ وَ الاِسْتِعَانَةِ بِاللَّهِ وَ تَوْطِینِ نَفْسِهِ عَلَی لُزُومِ الْحَقِّ وَ الصَّبْرِ عَلَیْهِ فِیمَا خَفَّ عَلَیْهِ أَوْ ثَقُلَ .</w:t>
      </w:r>
    </w:p>
    <w:p>
      <w:pPr>
        <w:pStyle w:val="BookText"/>
      </w:pPr>
      <w:r>
        <w:rPr>
          <w:rFonts w:ascii="IRNazanin" w:hAnsi="IRNazanin" w:eastAsia="IRNazanin" w:cs="IRNazanin"/>
          <w:lang w:bidi="fa-IR"/>
          <w:color w:val="111111"/>
          <w:sz w:val="28"/>
          <w:szCs w:val="28"/>
          <w:rtl/>
        </w:rPr>
        <w:t xml:space="preserve">قالت الحکماء الإنسان مدنی بالطبع و معناه أنه خلق خلقة لا بد معها من أن یکون منضما إلی أشخاص من بنی جنسه و متمدنا فی مکان بعینه و لیس المراد بالمتمدن ساکن المدینة ذات السور و السوق بل لا بد أن یقیم فی موضع ما مع قوم من البشر و ذلک لأن الإنسان مضطر إلی ما یأکله و یشربه لیقیم صورته و مضطر إلی ما یلبسه لیدفع عنه أذی الحر و البرد و إلی مسکن یسکنه لیرد عنه عادیة غیره من الحیوانات و لیکون منزلا له لیتمکن من التصرف و الحرکة علیه و معلوم أن الإنسان وحده لا یستقل بالأمور التی عددناها بل لا بد من جماعة یحرث بعضهم لغیره الحرث و ذلک الغیر یحوک للحراث الثوب و ذلک الحائک یبنی له غیره المسکن و ذلک البناء یحمل له</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غیره </w:t>
      </w:r>
      <w:r>
        <w:rPr>
          <w:rStyle w:val="FootnoteReference"/>
        </w:rPr>
        <w:footnoteReference w:id="44"/>
      </w:r>
      <w:r>
        <w:rPr>
          <w:rFonts w:ascii="IRNazanin" w:hAnsi="IRNazanin" w:eastAsia="IRNazanin" w:cs="IRNazanin"/>
          <w:lang w:bidi="fa-IR"/>
          <w:color w:val="111111"/>
          <w:sz w:val="28"/>
          <w:szCs w:val="28"/>
          <w:rtl/>
        </w:rPr>
        <w:t xml:space="preserve">الماء و ذلک السقاء یکفیه غیره أمر تحصیل الآلة التی یطحن بها الحب و یعجن بها الدقیق و یخبز بها العجین و ذلک المحصل لهذه الأشیاء یکفیه غیره الاهتمام بتحصیل الزوجة التی تدعو إلیها داعیة الشبق فیحصل مساعدة بعض الناس لبعض لو لا ذلک لما قامت الدنیا فلهذا معنی قوله ع إنهم طبقات لا یصلح بعضها إلا ببعض و لا غناء ببعضها عن بعض .</w:t>
      </w:r>
    </w:p>
    <w:p>
      <w:pPr>
        <w:pStyle w:val="BookText"/>
      </w:pPr>
      <w:r>
        <w:rPr>
          <w:rFonts w:ascii="IRNazanin" w:hAnsi="IRNazanin" w:eastAsia="IRNazanin" w:cs="IRNazanin"/>
          <w:lang w:bidi="fa-IR"/>
          <w:color w:val="111111"/>
          <w:sz w:val="28"/>
          <w:szCs w:val="28"/>
          <w:rtl/>
        </w:rPr>
        <w:t xml:space="preserve">ثم فصلهم و قسمهم فقال منهم الجند </w:t>
      </w:r>
      <w:r>
        <w:rPr>
          <w:rStyle w:val="FootnoteReference"/>
        </w:rPr>
        <w:footnoteReference w:id="45"/>
      </w:r>
      <w:r>
        <w:rPr>
          <w:rFonts w:ascii="IRNazanin" w:hAnsi="IRNazanin" w:eastAsia="IRNazanin" w:cs="IRNazanin"/>
          <w:lang w:bidi="fa-IR"/>
          <w:color w:val="111111"/>
          <w:sz w:val="28"/>
          <w:szCs w:val="28"/>
          <w:rtl/>
        </w:rPr>
        <w:t xml:space="preserve">و منهم الکتاب و منهم القضاة و منهم العمال </w:t>
      </w:r>
      <w:r>
        <w:rPr>
          <w:rStyle w:val="FootnoteReference"/>
        </w:rPr>
        <w:footnoteReference w:id="46"/>
      </w:r>
      <w:r>
        <w:rPr>
          <w:rFonts w:ascii="IRNazanin" w:hAnsi="IRNazanin" w:eastAsia="IRNazanin" w:cs="IRNazanin"/>
          <w:lang w:bidi="fa-IR"/>
          <w:color w:val="111111"/>
          <w:sz w:val="28"/>
          <w:szCs w:val="28"/>
          <w:rtl/>
        </w:rPr>
        <w:t xml:space="preserve">و منهم أرباب الجزیة من أهل الذمة و منهم أرباب الخراج من المسلمین و منهم التجار و منهم أرباب الصناعات و منهم ذوو الحاجات و المسکنة و هم أدون الطبقات .</w:t>
      </w:r>
    </w:p>
    <w:p>
      <w:pPr>
        <w:pStyle w:val="BookText"/>
      </w:pPr>
      <w:r>
        <w:rPr>
          <w:rFonts w:ascii="IRNazanin" w:hAnsi="IRNazanin" w:eastAsia="IRNazanin" w:cs="IRNazanin"/>
          <w:lang w:bidi="fa-IR"/>
          <w:color w:val="111111"/>
          <w:sz w:val="28"/>
          <w:szCs w:val="28"/>
          <w:rtl/>
        </w:rPr>
        <w:t xml:space="preserve">ثم ذکر أعمال هذه الطبقات فقال الجند للحمایة و الخراج یصرف إلی الجند و القضاة و العمال و الکتاب لما یحکمونه من المعاقد و یجمعونه من المنافع و لا بد لهؤلاء جمیعا من التجار لأجل البیع و الشراء الذی لا غناء عنه و لا بد لکل من أرباب الصناعات کالحداد و النجار و البناء و أمثالهم ثم تلی هؤلاء الطبقة السفلی و هم أهل الفقر و الحاجة الذین تجب معونتهم و الإحسان إلیهم .</w:t>
      </w:r>
    </w:p>
    <w:p>
      <w:pPr>
        <w:pStyle w:val="BookText"/>
      </w:pPr>
      <w:r>
        <w:rPr>
          <w:rFonts w:ascii="IRNazanin" w:hAnsi="IRNazanin" w:eastAsia="IRNazanin" w:cs="IRNazanin"/>
          <w:lang w:bidi="fa-IR"/>
          <w:color w:val="111111"/>
          <w:sz w:val="28"/>
          <w:szCs w:val="28"/>
          <w:rtl/>
        </w:rPr>
        <w:t xml:space="preserve">و إنما قسمهم فی هذا الفصل هذا التقسیم تمهیدا لما یذکره فیما بعد فإنه قد شرع بعد هذا الفصل فذکر طبقة طبقة و صنفا صنفا و أوصاه فی کل طبقة و فی کل صنف منهم بما یلیق بحاله و کأنه </w:t>
      </w:r>
      <w:r>
        <w:rPr>
          <w:rFonts w:ascii="Times New Roman" w:hAnsi="Times New Roman" w:eastAsia="Times New Roman" w:cs="Times New Roman"/>
          <w:lang w:val="en-US" w:bidi="en-US"/>
          <w:color w:val="111111"/>
          <w:sz w:val="28"/>
          <w:szCs w:val="28"/>
          <w:vertAlign w:val="superscript"/>
          <w:rtl/>
        </w:rPr>
        <w:t xml:space="preserve">(4)</w:t>
      </w:r>
      <w:r>
        <w:rPr>
          <w:rFonts w:ascii="IRNazanin" w:hAnsi="IRNazanin" w:eastAsia="IRNazanin" w:cs="IRNazanin"/>
          <w:lang w:bidi="fa-IR"/>
          <w:color w:val="111111"/>
          <w:sz w:val="28"/>
          <w:szCs w:val="28"/>
          <w:rtl/>
        </w:rPr>
        <w:t xml:space="preserve">مهد هذا التمهید کالفهرست لما یأتی بعده من التفصیل</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فَوَلِّ مِنْ جُنُودِکَ أَنْصَحَهُمْ فِی نَفْسِکَ لِلَّهِ وَ لِرَسُولِهِ وَ لِإِمَامِکَ وَ [أَطْهَرَهُمْ]</w:t>
      </w:r>
    </w:p>
    <w:p>
      <w:pPr>
        <w:pStyle w:val="BookText"/>
      </w:pPr>
      <w:r>
        <w:rPr>
          <w:rFonts w:ascii="Amiri" w:hAnsi="Amiri" w:eastAsia="Amiri" w:cs="Amiri"/>
          <w:lang w:bidi="ar-SA"/>
          <w:color w:val="111111"/>
          <w:sz w:val="28"/>
          <w:szCs w:val="28"/>
          <w:rtl/>
        </w:rPr>
        <w:t xml:space="preserve">أَنْقَاهُمْ جَیْباً وَ أَفْضَلَهُمْ حِلْماً مِمَّنْ یُبْطِئُ عَنِ الْغَضَبِ وَ یَسْتَرِیحُ إِلَی الْعُذْرِ وَ یَرْأَفُ بِالضُّعَفَاءِ وَ یَنْبُو عَلَی الْأَقْوِیَاءِ وَ مِمَّنْ لاَ یُثِیرُهُ الْعُنْفُ وَ لاَ یَقْعُدُ بِهِ الضَّعْفُ ثُمَّ الْصَقْ بِذَوِی الْمُرُوءَاتِ وَ الْأَحْسَابِ وَ أَهْلِ الْبُیُوتَاتِ الصَّالِحَةِ وَ السَّوَابِقِ الْحَسَنَةِ ثُمَّ أَهْلِ النَّجْدَةِ وَ الشَّجَاعَةِ وَ السَّخَاءِ وَ السَّمَاحَةِ فَإِنَّهُمْ جِمَاعٌ مِنَ الْکَرَمِ وَ شُعَبٌ مِنَ الْعُرْفِ ثُمَّ تَفَقَّدْ مِنْ أُمُورِهِمْ مَا یَتَفَقَّدُ الْوَالِدَانِ مِنْ وَلَدِهِمَا وَ لاَ یَتَفَاقَمَنَّ فِی نَفْسِکَ شَیْءٌ قَوَّیْتَهُمْ بِهِ وَ لاَ تَحْقِرَنَّ لُطْفاً تَعَاهَدْتَهُمْ بِهِ وَ إِنْ قَلَّ فَإِنَّهُ دَاعِیَةٌ لَهُمْ إِلَی بَذْلِ النَّصِیحَةِ لَکَ وَ حُسْنِ الظَّنِّ بِکَ وَ لاَ تَدَعْ تَفَقُّدَ لَطِیفِ أُمُورِهِمُ اتِّکَالاً عَلَی جَسِیمِهَا فَإِنَّ لِلْیَسِیرِ مِنْ لُطْفِکَ مَوْضِعاً یَنْتَفِعُونَ بِهِ وَ لِلْجَسِیمِ مَوْقِعاً لاَ یَسْتَغْنُونَ عَنْهُ وَ لْیَکُنْ آثَرُ رُءُوسِ جُنْدِکَ عِنْدَکَ مَنْ وَاسَاهُمْ فِی مَعُونَتِهِ وَ أَفْضَلَ عَلَیْهِمْ مِنْ جِدَتِهِ بِمَا یَسَعُهُمْ وَ یَسَعُ مَنْ وَرَاءَهُمْ مِنْ خُلُوفِ أَهْلِیهِمْ حَتَّی یَکُونَ هَمُّهُمْ هَمّاً وَاحِداً فِی جِهَادِ الْعَدُوِّ فَإِنَّ عَطْفَکَ عَلَیْهِمْ یَعْطِفُ قُلُوبَهُمْ عَلَیْکَ وَ إِنَّ أَفْضَلَ قُرَّةِ عَیْنِ الْوُلاَةِ اسْتِقَامَةُ الْعَدْلِ فِی الْبِلاَدِ وَ ظُهُورِ مَوَدَّةِ الرَّعِیَّةِ و إِنَّهُ لاَ تَظْهَرُ مَوَدَّتُهُمْ إِلاَّ بِسَلاَمَةِ صُدُورِهِمْ وَ لاَ تَصِحُّ نَصِیحَتُهُمْ إِلاَّ بِحِیطَتِهِمْ </w:t>
      </w:r>
      <w:r>
        <w:rPr>
          <w:rStyle w:val="FootnoteReference"/>
        </w:rPr>
        <w:footnoteReference w:id="47"/>
      </w:r>
      <w:r>
        <w:rPr>
          <w:rFonts w:ascii="Amiri" w:hAnsi="Amiri" w:eastAsia="Amiri" w:cs="Amiri"/>
          <w:lang w:bidi="ar-SA"/>
          <w:color w:val="111111"/>
          <w:sz w:val="28"/>
          <w:szCs w:val="28"/>
          <w:rtl/>
        </w:rPr>
        <w:t xml:space="preserve">عَلَی وُلاَةِ [أُمُورِهِمْ]</w:t>
      </w:r>
    </w:p>
    <w:p>
      <w:pPr>
        <w:pStyle w:val="BookText"/>
      </w:pPr>
      <w:r>
        <w:rPr>
          <w:rFonts w:ascii="Amiri" w:hAnsi="Amiri" w:eastAsia="Amiri" w:cs="Amiri"/>
          <w:lang w:bidi="ar-SA"/>
          <w:color w:val="111111"/>
          <w:sz w:val="28"/>
          <w:szCs w:val="28"/>
          <w:rtl/>
        </w:rPr>
        <w:t xml:space="preserve">اَلْأُمُورِ وَ قِلَّةِ اسْتَثْقَالِ دُوَلِهِمْ وَ تَرْکِ اسْتِبْطَاءِ انْقِطَاعِ مُدَّتِهِمْ فَافْسَحْ فِی آمَالِهِمْ وَ وَاصِلْ [مِنْ]</w:t>
      </w:r>
    </w:p>
    <w:p>
      <w:pPr>
        <w:pStyle w:val="BookText"/>
      </w:pPr>
      <w:r>
        <w:rPr>
          <w:rFonts w:ascii="Amiri" w:hAnsi="Amiri" w:eastAsia="Amiri" w:cs="Amiri"/>
          <w:lang w:bidi="ar-SA"/>
          <w:color w:val="111111"/>
          <w:sz w:val="28"/>
          <w:szCs w:val="28"/>
          <w:rtl/>
        </w:rPr>
        <w:t xml:space="preserve">فِی حُسْنِ الثَّنَاءِ عَلَیْهِمْ وَ تَعْدِیدِ مَا أَبْلَی ذَوُو الْبَلاَءِ</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فَإِنَّ کَثْرَةَ الذِّکْرِ لِحُسْنِ [فِعَالِهِمْ]</w:t>
      </w:r>
    </w:p>
    <w:p>
      <w:pPr>
        <w:pStyle w:val="BookText"/>
      </w:pPr>
      <w:r>
        <w:rPr>
          <w:rFonts w:ascii="Amiri" w:hAnsi="Amiri" w:eastAsia="Amiri" w:cs="Amiri"/>
          <w:lang w:bidi="ar-SA"/>
          <w:color w:val="111111"/>
          <w:sz w:val="28"/>
          <w:szCs w:val="28"/>
          <w:rtl/>
        </w:rPr>
        <w:t xml:space="preserve">أَفْعَالِهِمْ تَهُزُّ الشُّجَاعَ وَ تُحَرِّضُ النَّاکِلَ إِنْ شَاءَ اللَّهُ ثُمَّ اعْرِفْ لِکُلِّ امْرِئٍ مِنْهُمْ مَا أَبْلَی وَ لاَ تَضُمَّنَّ بَلاَءَ امْرِئٍ إِلَی غَیْرِهِ وَ لاَ تُقَصِّرَنَّ بِهِ دُونَ غَایَةِ بَلاَئِهِ وَ لاَ یَدْعُوَنَّکَ شَرَفُ امْرِئٍ إِلَی أَنْ تُعْظِمَ مِنْ بَلاَئِهِ مَا کَانَ صَغِیراً وَ لاَ ضَعَةُ امْرِئٍ إِلَی أَنْ تَسْتَصْغِرَ مِنْ بَلاَئِهِ مَا کَانَ عَظِیماً وَ ارْدُدْ إِلَی اللَّهِ وَ رَسُولِهِ مَا یُضْلِعُکَ مِنَ الْخُطُوبِ وَ یَشْتَبِهُ عَلَیْکَ مِنَ الْأُمُورِ فَقَدْ قَالَ اللَّهُ [سُبْحَانَهُ]</w:t>
      </w:r>
    </w:p>
    <w:p>
      <w:pPr>
        <w:pStyle w:val="BookText"/>
      </w:pPr>
      <w:r>
        <w:rPr>
          <w:rFonts w:ascii="Amiri" w:hAnsi="Amiri" w:eastAsia="Amiri" w:cs="Amiri"/>
          <w:lang w:bidi="ar-SA"/>
          <w:color w:val="111111"/>
          <w:sz w:val="28"/>
          <w:szCs w:val="28"/>
          <w:rtl/>
        </w:rPr>
        <w:t xml:space="preserve">تَعَالَی لِقَوْمٍ أَحَبَّ إِرْشَادَهُمْ یٰا أَیُّهَا الَّذِینَ آمَنُوا أَطِیعُوا اللّٰهَ وَ أَطِیعُوا الرَّسُولَ وَ أُولِی الْأَمْرِ مِنْکُمْ فَإِنْ تَنٰازَعْتُمْ فِی شَیْءٍ فَرُدُّوهُ إِلَی اللّٰهِ وَ اَلرَّسُولِ </w:t>
      </w:r>
      <w:r>
        <w:rPr>
          <w:rStyle w:val="FootnoteReference"/>
        </w:rPr>
        <w:footnoteReference w:id="48"/>
      </w:r>
      <w:r>
        <w:rPr>
          <w:rFonts w:ascii="Amiri" w:hAnsi="Amiri" w:eastAsia="Amiri" w:cs="Amiri"/>
          <w:lang w:bidi="ar-SA"/>
          <w:color w:val="111111"/>
          <w:sz w:val="28"/>
          <w:szCs w:val="28"/>
          <w:rtl/>
        </w:rPr>
        <w:t xml:space="preserve">فَالرَّدُّ إِلَی اللَّهِ الْأَخْذُ بِمُحْکَمِ کِتَابِهِ وَ الرَّدُّ إِلَی اَلرَّسُولِ الْأَخْذُ بِسُنَّتِهِ الْجَامِعَةِ غَیْرِ الْمُفَرِّقَةِ .</w:t>
      </w:r>
    </w:p>
    <w:p>
      <w:pPr>
        <w:pStyle w:val="BookText"/>
      </w:pPr>
      <w:r>
        <w:rPr>
          <w:rFonts w:ascii="IRNazanin" w:hAnsi="IRNazanin" w:eastAsia="IRNazanin" w:cs="IRNazanin"/>
          <w:lang w:bidi="fa-IR"/>
          <w:color w:val="111111"/>
          <w:sz w:val="28"/>
          <w:szCs w:val="28"/>
          <w:rtl/>
        </w:rPr>
        <w:t xml:space="preserve">هذا الفصل مختص بالوصاة فیما یتعلق بأمراء الجیش أمره أن یولی أمر الجیش من جنوده من کان أنصحهم لله فی ظنه و أطهرهم جیبا أی عفیفا أمینا و یکنی عن العفة و الأمانة بطهارة الجیب لأن الذی یسرق یجعل المسروق فی جیبه.</w:t>
      </w:r>
    </w:p>
    <w:p>
      <w:pPr>
        <w:pStyle w:val="BookText"/>
      </w:pPr>
      <w:r>
        <w:rPr>
          <w:rFonts w:ascii="IRNazanin" w:hAnsi="IRNazanin" w:eastAsia="IRNazanin" w:cs="IRNazanin"/>
          <w:lang w:bidi="fa-IR"/>
          <w:color w:val="111111"/>
          <w:sz w:val="28"/>
          <w:szCs w:val="28"/>
          <w:rtl/>
        </w:rPr>
        <w:t xml:space="preserve">فإن قلت و أی تعلق لهذا بولاة الجیش إنما ینبغی أن تکون هذه الوصیة فی ولاة الخراج قلت لا بد منها فی أمراء الجیش لأجل الغنائم.</w:t>
      </w:r>
    </w:p>
    <w:p>
      <w:pPr>
        <w:pStyle w:val="BookText"/>
      </w:pPr>
      <w:r>
        <w:rPr>
          <w:rFonts w:ascii="IRNazanin" w:hAnsi="IRNazanin" w:eastAsia="IRNazanin" w:cs="IRNazanin"/>
          <w:lang w:bidi="fa-IR"/>
          <w:color w:val="111111"/>
          <w:sz w:val="28"/>
          <w:szCs w:val="28"/>
          <w:rtl/>
        </w:rPr>
        <w:t xml:space="preserve">ثم وصف ذلک الأمیر فقال ممن یبطئ عن الغضب و یستریح إلی العذر أی یقبل</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أدنی عذر و یستریح إلیه و یسکن عنده و یرؤف </w:t>
      </w:r>
      <w:r>
        <w:rPr>
          <w:rStyle w:val="FootnoteReference"/>
        </w:rPr>
        <w:footnoteReference w:id="49"/>
      </w:r>
      <w:r>
        <w:rPr>
          <w:rFonts w:ascii="IRNazanin" w:hAnsi="IRNazanin" w:eastAsia="IRNazanin" w:cs="IRNazanin"/>
          <w:lang w:bidi="fa-IR"/>
          <w:color w:val="111111"/>
          <w:sz w:val="28"/>
          <w:szCs w:val="28"/>
          <w:rtl/>
        </w:rPr>
        <w:t xml:space="preserve">علی الضعفاء یرفق بهم و یرحمهم و الرأفة الرحمة و ینبو عن الأقویاء یتجافی عنهم و یبعد أی لا یمکنهم من الظلم و التعدی علی الضعفاء و لا یثیره العنف لا یهیج غضبه عنف و قسوة و لا یقعد به الضعف أی لیس عاجزا .</w:t>
      </w:r>
    </w:p>
    <w:p>
      <w:pPr>
        <w:pStyle w:val="BookText"/>
      </w:pPr>
      <w:r>
        <w:rPr>
          <w:rFonts w:ascii="IRNazanin" w:hAnsi="IRNazanin" w:eastAsia="IRNazanin" w:cs="IRNazanin"/>
          <w:lang w:bidi="fa-IR"/>
          <w:color w:val="111111"/>
          <w:sz w:val="28"/>
          <w:szCs w:val="28"/>
          <w:rtl/>
        </w:rPr>
        <w:t xml:space="preserve">ثم أمره أن یلصق بذوی الأحساب و أهل البیوتات أی یکرمهم و یجعل معوله فی ذلک علیهم و لا یتعداهم إلی غیرهم و کان یقال علیکم بذوی الأحساب فإن هم لم یتکرموا استحیوا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ذکر بعدهم أهل الشجاعة و السخاء ثم قال إنها جماع من الکرم و شعب من العرف من هاهنا زائدة و إن کانت فی الإیجاب علی مذهب أبی الحسن الأخفش أی جماع الکرم أی یجمعه</w:t>
      </w:r>
    </w:p>
    <w:p>
      <w:pPr>
        <w:pStyle w:val="BookText"/>
      </w:pPr>
      <w:r>
        <w:rPr>
          <w:rFonts w:ascii="Times New Roman" w:hAnsi="Times New Roman" w:eastAsia="Times New Roman" w:cs="Times New Roman"/>
          <w:lang w:val="en-US" w:bidi="en-US"/>
          <w:color w:val="111111"/>
          <w:sz w:val="28"/>
          <w:szCs w:val="28"/>
          <w:rtl/>
        </w:rPr>
        <w:t xml:space="preserve">4411</w:t>
      </w:r>
    </w:p>
    <w:p>
      <w:pPr>
        <w:pStyle w:val="BookText"/>
      </w:pPr>
      <w:r>
        <w:rPr>
          <w:rFonts w:ascii="IRNazanin" w:hAnsi="IRNazanin" w:eastAsia="IRNazanin" w:cs="IRNazanin"/>
          <w:lang w:bidi="fa-IR"/>
          <w:color w:val="111111"/>
          <w:sz w:val="28"/>
          <w:szCs w:val="28"/>
          <w:rtl/>
        </w:rPr>
        <w:t xml:space="preserve">کقول النبی ص الخمر جماع الإثم.</w:t>
      </w:r>
    </w:p>
    <w:p>
      <w:pPr>
        <w:pStyle w:val="BookText"/>
      </w:pPr>
      <w:r>
        <w:rPr>
          <w:rFonts w:ascii="IRNazanin" w:hAnsi="IRNazanin" w:eastAsia="IRNazanin" w:cs="IRNazanin"/>
          <w:lang w:bidi="fa-IR"/>
          <w:color w:val="111111"/>
          <w:sz w:val="28"/>
          <w:szCs w:val="28"/>
          <w:rtl/>
        </w:rPr>
        <w:t xml:space="preserve">و العرف المعروف.</w:t>
      </w:r>
    </w:p>
    <w:p>
      <w:pPr>
        <w:pStyle w:val="BookText"/>
      </w:pPr>
      <w:r>
        <w:rPr>
          <w:rFonts w:ascii="IRNazanin" w:hAnsi="IRNazanin" w:eastAsia="IRNazanin" w:cs="IRNazanin"/>
          <w:lang w:bidi="fa-IR"/>
          <w:color w:val="111111"/>
          <w:sz w:val="28"/>
          <w:szCs w:val="28"/>
          <w:rtl/>
        </w:rPr>
        <w:t xml:space="preserve">و کذلک من فی قوله و شعب من العرف أی شعب العرف أی هی أقسامه و أجزاؤه و یجوز أن تکون من علی حقیقتها للتبعیض أی هذه الخلال جملة من الکرم و أقسام المعروف و ذلک لأن غیرها أیضا من الکرم و المعروف و نحو العدل و العفة .</w:t>
      </w:r>
    </w:p>
    <w:p>
      <w:pPr>
        <w:pStyle w:val="BookText"/>
      </w:pPr>
      <w:r>
        <w:rPr>
          <w:rFonts w:ascii="IRNazanin" w:hAnsi="IRNazanin" w:eastAsia="IRNazanin" w:cs="IRNazanin"/>
          <w:lang w:bidi="fa-IR"/>
          <w:color w:val="111111"/>
          <w:sz w:val="28"/>
          <w:szCs w:val="28"/>
          <w:rtl/>
        </w:rPr>
        <w:t xml:space="preserve">قوله ثم تفقد من أمورهم الضمیر هاهنا یرجع إلی الأجناد لا إلی الأمراء لما سنذکره مما یدل الکلام علیه.</w:t>
      </w:r>
    </w:p>
    <w:p>
      <w:pPr>
        <w:pStyle w:val="BookText"/>
      </w:pPr>
      <w:r>
        <w:rPr>
          <w:rFonts w:ascii="IRNazanin" w:hAnsi="IRNazanin" w:eastAsia="IRNazanin" w:cs="IRNazanin"/>
          <w:lang w:bidi="fa-IR"/>
          <w:color w:val="111111"/>
          <w:sz w:val="28"/>
          <w:szCs w:val="28"/>
          <w:rtl/>
        </w:rPr>
        <w:t xml:space="preserve">فإن قلت إنه لم یجر للأجناد ذکر فیما سبق و إنما المذکور الأمراء قلت کلا بل سبق ذکر الأجناد و هو قوله الضعفاء و الأقویاء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أمره ع أن یتفقد من أمور الجیش ما یتفقد الوالدان من حال الولد و أمره ألا یعظم عنده ما یقویهم به و إن عظم و ألا یستحقر شیئا تعهدهم به و إن قل و ألا یمنعه تفقد جسیم أمورهم عن تفقد صغیرها و أمره أن یکون آثر رءوس جنوده عنده و أحظاهم عنده و أقربهم إلیه من واساهم فی معونته هذا هو الضمیر الدال علی أن الضمیر المذکور أولا للجند لا لأمراء الجند لو لا ذلک لما انتظم الکلام.</w:t>
      </w:r>
    </w:p>
    <w:p>
      <w:pPr>
        <w:pStyle w:val="BookText"/>
      </w:pPr>
      <w:r>
        <w:rPr>
          <w:rFonts w:ascii="IRNazanin" w:hAnsi="IRNazanin" w:eastAsia="IRNazanin" w:cs="IRNazanin"/>
          <w:lang w:bidi="fa-IR"/>
          <w:color w:val="111111"/>
          <w:sz w:val="28"/>
          <w:szCs w:val="28"/>
          <w:rtl/>
        </w:rPr>
        <w:t xml:space="preserve">قوله من خلوف أهلیهم أی ممن یخلفونه من أولادهم و أهلیهم.</w:t>
      </w:r>
    </w:p>
    <w:p>
      <w:pPr>
        <w:pStyle w:val="BookText"/>
      </w:pPr>
      <w:r>
        <w:rPr>
          <w:rFonts w:ascii="IRNazanin" w:hAnsi="IRNazanin" w:eastAsia="IRNazanin" w:cs="IRNazanin"/>
          <w:lang w:bidi="fa-IR"/>
          <w:color w:val="111111"/>
          <w:sz w:val="28"/>
          <w:szCs w:val="28"/>
          <w:rtl/>
        </w:rPr>
        <w:t xml:space="preserve">ثم قال لا یصح نصیحة الجند لک إلا بحیطتهم علی ولاتهم أی بتعطفهم علیهم و تحننهم و هی الحیطة علی وزن الشیمة مصدر حاطه یحوطه حوطا و حیاطا و حیطة أی کلأه و رعاه و أکثر الناس یروونها إلا بحیطتهم بتشدید الیاء و کسرها و الصحیح ما ذکرناه .</w:t>
      </w:r>
    </w:p>
    <w:p>
      <w:pPr>
        <w:pStyle w:val="BookText"/>
      </w:pPr>
      <w:r>
        <w:rPr>
          <w:rFonts w:ascii="IRNazanin" w:hAnsi="IRNazanin" w:eastAsia="IRNazanin" w:cs="IRNazanin"/>
          <w:lang w:bidi="fa-IR"/>
          <w:color w:val="111111"/>
          <w:sz w:val="28"/>
          <w:szCs w:val="28"/>
          <w:rtl/>
        </w:rPr>
        <w:t xml:space="preserve">قوله و قلة استثقال دولهم أی لا تصح نصیحة الجند لک إلا إذا أحبوا أمراءهم ثم لم یستثقلوا دولهم و لم یتمنوا زوالها .</w:t>
      </w:r>
    </w:p>
    <w:p>
      <w:pPr>
        <w:pStyle w:val="BookText"/>
      </w:pPr>
      <w:r>
        <w:rPr>
          <w:rFonts w:ascii="IRNazanin" w:hAnsi="IRNazanin" w:eastAsia="IRNazanin" w:cs="IRNazanin"/>
          <w:lang w:bidi="fa-IR"/>
          <w:color w:val="111111"/>
          <w:sz w:val="28"/>
          <w:szCs w:val="28"/>
          <w:rtl/>
        </w:rPr>
        <w:t xml:space="preserve">ثم أمره أن یذکر فی المجالس و المحافل بلاء ذوی البلاء منهم فإن ذلک مما یرهف عزم الشجاع و یحرک الجبان .</w:t>
      </w:r>
    </w:p>
    <w:p>
      <w:pPr>
        <w:pStyle w:val="BookText"/>
      </w:pPr>
      <w:r>
        <w:rPr>
          <w:rFonts w:ascii="IRNazanin" w:hAnsi="IRNazanin" w:eastAsia="IRNazanin" w:cs="IRNazanin"/>
          <w:lang w:bidi="fa-IR"/>
          <w:color w:val="111111"/>
          <w:sz w:val="28"/>
          <w:szCs w:val="28"/>
          <w:rtl/>
        </w:rPr>
        <w:t xml:space="preserve">قوله و لا تضمن بلاء امرئ إلی غیره أی اذکر کل من أبلی منهم مفردا غیر مضموم ذکر بلائه إلی غیره کی لا یکون مغمورا فی جنب ذکر غیره.</w:t>
      </w:r>
    </w:p>
    <w:p>
      <w:pPr>
        <w:pStyle w:val="BookText"/>
      </w:pPr>
      <w:r>
        <w:rPr>
          <w:rFonts w:ascii="IRNazanin" w:hAnsi="IRNazanin" w:eastAsia="IRNazanin" w:cs="IRNazanin"/>
          <w:lang w:bidi="fa-IR"/>
          <w:color w:val="111111"/>
          <w:sz w:val="28"/>
          <w:szCs w:val="28"/>
          <w:rtl/>
        </w:rPr>
        <w:t xml:space="preserve">ثم قال له لا تعظم بلاء ذوی الشرف لأجل شرفهم و لا تحقر بلاء ذوی الضعة لضعة أنسابهم بل اذکر الأمور علی حقائقها .</w:t>
      </w:r>
    </w:p>
    <w:p>
      <w:pPr>
        <w:pStyle w:val="BookText"/>
      </w:pPr>
      <w:r>
        <w:rPr>
          <w:rFonts w:ascii="IRNazanin" w:hAnsi="IRNazanin" w:eastAsia="IRNazanin" w:cs="IRNazanin"/>
          <w:lang w:bidi="fa-IR"/>
          <w:color w:val="111111"/>
          <w:sz w:val="28"/>
          <w:szCs w:val="28"/>
          <w:rtl/>
        </w:rPr>
        <w:t xml:space="preserve">ثم أمره أن یرد إلی الله و رسوله ما یضلعه من الخطوب أی ما یئوده و یمیله</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2" w:name="pg10377_100451"/>
    <w:bookmarkEnd w:id="12"/>
    <w:p>
      <w:pPr>
        <w:pStyle w:val="BookText"/>
      </w:pPr>
      <w:r>
        <w:rPr>
          <w:rFonts w:ascii="IRNazanin" w:hAnsi="IRNazanin" w:eastAsia="IRNazanin" w:cs="IRNazanin"/>
          <w:lang w:bidi="fa-IR"/>
          <w:color w:val="111111"/>
          <w:sz w:val="28"/>
          <w:szCs w:val="28"/>
          <w:rtl/>
        </w:rPr>
        <w:t xml:space="preserve">لثقله و هذه الروایة أصح من روایة من رواها بالظاء و إن کان لتلک وجه</w:t>
      </w:r>
    </w:p>
    <w:p>
      <w:pPr>
        <w:pStyle w:val="Heading4"/>
      </w:pPr>
      <w:bookmarkStart w:id="72" w:name="_Toc20"/>
      <w:r>
        <w:t>رسالة الإسکندر إلی أرسطو و رد أرسطو علیه</w:t>
      </w:r>
      <w:bookmarkEnd w:id="72"/>
    </w:p>
    <w:p>
      <w:pPr>
        <w:pStyle w:val="BookText"/>
      </w:pPr>
      <w:r>
        <w:rPr>
          <w:rFonts w:ascii="IRNazanin" w:hAnsi="IRNazanin" w:eastAsia="IRNazanin" w:cs="IRNazanin"/>
          <w:lang w:bidi="fa-IR"/>
          <w:color w:val="111111"/>
          <w:sz w:val="28"/>
          <w:szCs w:val="28"/>
          <w:rtl/>
        </w:rPr>
        <w:t xml:space="preserve">و ینبغی أن نذکر فی هذا الموضع رسالة أرسطو إلی الإسکندر فی معنی المحافظة علی أهل البیوتات و ذوی الأحساب و أن یخصهم بالرئاسة و الإمرة و لا یعدل عنهم إلی العامة و السفلة فإن فی ذلک تشییدا لکلام أمیر المؤمنین ع و وصیته.</w:t>
      </w:r>
    </w:p>
    <w:p>
      <w:pPr>
        <w:pStyle w:val="BookText"/>
      </w:pPr>
      <w:r>
        <w:rPr>
          <w:rFonts w:ascii="IRNazanin" w:hAnsi="IRNazanin" w:eastAsia="IRNazanin" w:cs="IRNazanin"/>
          <w:lang w:bidi="fa-IR"/>
          <w:color w:val="111111"/>
          <w:sz w:val="28"/>
          <w:szCs w:val="28"/>
          <w:rtl/>
        </w:rPr>
        <w:t xml:space="preserve">لما ملک الإسکندر ایرانشهر و هو العراق مملکة الأکاسرة و قتل دارا بن دارا کتب إلی أرسطو و هو ببلاد الیونان علیک أیها الحکیم منا السلام أما بعد فإن الأفلاک الدائرة و العلل السمائیة و إن کانت أسعدتنا بالأمور التی أصبح الناس لنا بها دائبین فإنا جد واجدین لمس الاضطرار إلی حکمتک غیر جاحدین لفضلک و الإقرار بمنزلتک و الاستنامة </w:t>
      </w:r>
      <w:r>
        <w:rPr>
          <w:rStyle w:val="FootnoteReference"/>
        </w:rPr>
        <w:footnoteReference w:id="51"/>
      </w:r>
      <w:r>
        <w:rPr>
          <w:rFonts w:ascii="IRNazanin" w:hAnsi="IRNazanin" w:eastAsia="IRNazanin" w:cs="IRNazanin"/>
          <w:lang w:bidi="fa-IR"/>
          <w:color w:val="111111"/>
          <w:sz w:val="28"/>
          <w:szCs w:val="28"/>
          <w:rtl/>
        </w:rPr>
        <w:t xml:space="preserve">إلی مشورتک و الاقتداء برأیک و الاعتماد لأمرک و نهیک لما بلونا من جدا ذلک علینا و ذقنا من جنا منفعته حتی صار ذلک بنجوعه فینا و ترسخه فی أذهاننا و عقولنا کالغذاء لنا فما ننفک نعول علیه و نستمد منه استمداد الجداول من البحور و تعویل الفروع علی الأصول و قوة الأشکال بالأشکال و قد کان مما سیق إلینا من النصر و الفلج و أتیح لنا من الظفر و بلغنا فی العدو من النکایة و البطش ما یعجز القول عن وصفه و یقصر شکر المنعم عن موقع الإنعام به و کان من ذلک أنا جاوزنا أرض سوریة و الجزیرة إلی بابل و أرض فارس فلما حللنا بعقوة </w:t>
      </w:r>
      <w:r>
        <w:rPr>
          <w:rStyle w:val="FootnoteReference"/>
        </w:rPr>
        <w:footnoteReference w:id="52"/>
      </w:r>
      <w:r>
        <w:rPr>
          <w:rFonts w:ascii="IRNazanin" w:hAnsi="IRNazanin" w:eastAsia="IRNazanin" w:cs="IRNazanin"/>
          <w:lang w:bidi="fa-IR"/>
          <w:color w:val="111111"/>
          <w:sz w:val="28"/>
          <w:szCs w:val="28"/>
          <w:rtl/>
        </w:rPr>
        <w:t xml:space="preserve">أهلها و ساحة بلادهم لم یکن إلا ریثما تلقانا نفر منهم برأس ملکهم هدیة إلینا و طلبا للحظوة عندنا فأمرنا بصلب من</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جاء به و شهرته لسوء بلائه و قلة ارعوائه و وفائه ثم أمرنا بجمع من کان هناک من أولاد ملوکهم و أحرارهم و ذی الشرف منهم فرأینا رجالا </w:t>
      </w:r>
      <w:r>
        <w:rPr>
          <w:rStyle w:val="FootnoteReference"/>
        </w:rPr>
        <w:footnoteReference w:id="53"/>
      </w:r>
      <w:r>
        <w:rPr>
          <w:rFonts w:ascii="IRNazanin" w:hAnsi="IRNazanin" w:eastAsia="IRNazanin" w:cs="IRNazanin"/>
          <w:lang w:bidi="fa-IR"/>
          <w:color w:val="111111"/>
          <w:sz w:val="28"/>
          <w:szCs w:val="28"/>
          <w:rtl/>
        </w:rPr>
        <w:t xml:space="preserve">عظیمة أجسامهم و أحلامهم حاضرة ألبابهم و أذهانهم رائعة مناظرهم و مناطقهم دلیلا علی أن ما یظهر من روائهم و منطقهم أن وراءه من قوة أیدیهم و شدة نجدتهم و بأسهم ما لم یکن لیکون لنا سبیل إلی غلبتهم و إعطائهم بأیدیهم لو لا أن القضاء أدالنا منهم و أظفرنا بهم و أظهرنا علیهم و لم نر بعیدا من الرأی فی أمرهم أن نستأصل شأفتهم و نجتث أصلهم و نلحقهم بمن مضی من أسلافهم لتسکن القلوب بذلک الأمن إلی جرائرهم و بوائقهم فرأینا ألا نجعل بإسعاف بادئ الرأی فی قتلهم دون الاستظهار علیهم بمشورتک فیهم فارفع إلینا رأیک فیما استشرناک فیه بعد صحته عندک و تقلیبک إیاه بجلی نظرک و سلام أهل السلام فلیکن علینا و علیک.</w:t>
      </w:r>
    </w:p>
    <w:p>
      <w:pPr>
        <w:pStyle w:val="BookText"/>
      </w:pPr>
      <w:r>
        <w:rPr>
          <w:rFonts w:ascii="IRNazanin" w:hAnsi="IRNazanin" w:eastAsia="IRNazanin" w:cs="IRNazanin"/>
          <w:lang w:bidi="fa-IR"/>
          <w:color w:val="111111"/>
          <w:sz w:val="28"/>
          <w:szCs w:val="28"/>
          <w:rtl/>
        </w:rPr>
        <w:t xml:space="preserve">فکتب إلیه أرسطو لملک الملوک و عظیم العظماء الإسکندر المؤید بالنصر علی الأعداء المهدی له الظفر بالملوک من أصغر عبیده و أقل خوله أرسطو طالیس البخوع بالسجود و التذلل فی السلام و الإذعان فی الطاعة أما بعد فإنه لا قوة بالمنطق و إن احتشد الناطق فیه و اجتهد فی تثقیف معانیه و تألیف حروفه و مبانیه علی الإحاطة بأقل ما تناله القدرة من بسطة علو الملک و سمو ارتفاعه عن کل قول و إبرازه علی کل وصف و اغترافه بکل إطناب و قد کان تقرر عندی من مقدمات إعلام فضل الملک فی صهلة سبقه و بروز شأوه و یمن نقیبته مذ أدت إلی حاسة بصری صورة شخصه و اضطرب فی حس سمعی صوت لفظه و وقع وهمی</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تعقیب نجاح رأیه أیام کنت أؤدی إلیه من تکلف تعلیمی إیاه ما أصبحت قاضیا علی نفسی بالحاجة إلی تعلمه منه و مهما یکن منی إلیه فی ذلک فإنما هو عقل مردود إلی عقله مستنبطة أوالیه و توالیه من علمه و حکمته و قد جلا إلی کتاب الملک و مخاطبته إیای و مسألته لی عما لا یتخالجنی الشک فی لقاح ذلک و إنتاجه من عنده فعنه صدر و علیه ورد و أنا فیما أشیر به علی الملک و إن اجتهدت فیه و احتشدت له و تجاوزت حد الوسع و الطاقة منی فی استنظافه و استقصائه کالعدم مع الوجود بل کما لا یتجزأ فی جنب معظم الأشیاء و لکنی غیر ممتنع من إجابة الملک إلی ما سأل مع علمی و یقینی بعظیم غناه عنی و شدة فاقتی إلیه و أنا راد إلی الملک ما اکتسبته منه و مشیر علیه بما أخذته منه فقائل له إن لکل تربة لا محالة قسما من الفضائل و إن لفارس قسمها من النجدة و القوة و إنک إن تقتل أشرافهم تخلف الوضعاء علی أعقابهم و تورث سفلتهم علی منازل علیتهم و تغلب أدنیاءهم علی مراتب ذوی أخطارهم و لم یبتل الملوک قط ببلاء هو أعظم علیهم و أشد توهینا لسلطانهم من غلبة السفلة و ذل الوجوه فاحذر الحذر کله أن تمکن تلک الطبقة من الغلبة و الحرکة فإنه إن نجم منهم بعد الیوم علی جندک و أهل بلادک ناجم دهمهم منه ما لا رویة فیه و لا بقیة معه فانصرف عن هذا الرأی إلی غیره و اعمد إلی من قبلک من أولئک العظماء و الأحرار فوزع بینهم مملکتهم و ألزم اسم الملک کل من ولیته منهم ناحیته و اعقد التاج علی رأسه و إن صغر ملکه فإن المتسمی بالملک لازم لاسمه و المعقود التاج علی رأسه لا یخضع لغیره فلیس ینشب </w:t>
      </w:r>
      <w:r>
        <w:rPr>
          <w:rStyle w:val="FootnoteReference"/>
        </w:rPr>
        <w:footnoteReference w:id="54"/>
      </w:r>
      <w:r>
        <w:rPr>
          <w:rFonts w:ascii="IRNazanin" w:hAnsi="IRNazanin" w:eastAsia="IRNazanin" w:cs="IRNazanin"/>
          <w:lang w:bidi="fa-IR"/>
          <w:color w:val="111111"/>
          <w:sz w:val="28"/>
          <w:szCs w:val="28"/>
          <w:rtl/>
        </w:rPr>
        <w:t xml:space="preserve">ذلک أن یوقع کل ملک منهم بینه و بین صاحبه تدابرا و تقاطعا و تغالبا علی الملک و تفاخرا بالمال و الجند حتی ینسوا بذلک أضغانهم علیک و أوتارهم فیک و یعود حربهم لک حربا</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بینهم و حنقهم علیک حنقا منهم علی أنفسهم ثم لا یزدادون فی ذلک بصیرة إلا أحدثوا لک بها استقامة إن دنوت منهم دانوا لک و إن نأیت عنهم تعززوا بک حتی یثب من ملک منهم علی جاره باسمک و یسترهبه بجندک و فی ذلک شاغل لهم عنک و أمان لأحداثهم بعدک و إن کان لا أمان للدهر و لا ثقة بالأیام.</w:t>
      </w:r>
    </w:p>
    <w:p>
      <w:pPr>
        <w:pStyle w:val="BookText"/>
      </w:pPr>
      <w:r>
        <w:rPr>
          <w:rFonts w:ascii="IRNazanin" w:hAnsi="IRNazanin" w:eastAsia="IRNazanin" w:cs="IRNazanin"/>
          <w:lang w:bidi="fa-IR"/>
          <w:color w:val="111111"/>
          <w:sz w:val="28"/>
          <w:szCs w:val="28"/>
          <w:rtl/>
        </w:rPr>
        <w:t xml:space="preserve">قد أدیت إلی الملک ما رأیته لی حظا و علی حقا من إجابتی إیاه إلی ما سألنی عنه و محضته النصیحة فیه و الملک أعلی عینا و أنفذ رویة و أفضل رأیا و أبعد همة فیما استعان بی علیه و کلفنی بتبیینه و المشورة علیه فیه لا زال الملک متعرفا من عوائد النعم و عواقب الصنع و توطید الملک و تنفیس الأجل و درک الأمل ما تأتی فیه قدرته علی غایة قصوی ما تناله قدرة البشر.</w:t>
      </w:r>
    </w:p>
    <w:p>
      <w:pPr>
        <w:pStyle w:val="BookText"/>
      </w:pPr>
      <w:r>
        <w:rPr>
          <w:rFonts w:ascii="IRNazanin" w:hAnsi="IRNazanin" w:eastAsia="IRNazanin" w:cs="IRNazanin"/>
          <w:lang w:bidi="fa-IR"/>
          <w:color w:val="111111"/>
          <w:sz w:val="28"/>
          <w:szCs w:val="28"/>
          <w:rtl/>
        </w:rPr>
        <w:t xml:space="preserve">و السلام الذی لا انقضاء له و لا انتهاء و لا غایة و لا فناء فلیکن علی الملک.</w:t>
      </w:r>
    </w:p>
    <w:p>
      <w:pPr>
        <w:pStyle w:val="BookText"/>
      </w:pPr>
      <w:r>
        <w:rPr>
          <w:rFonts w:ascii="Amiri" w:hAnsi="Amiri" w:eastAsia="Amiri" w:cs="Amiri"/>
          <w:lang w:bidi="ar-SA"/>
          <w:color w:val="111111"/>
          <w:sz w:val="28"/>
          <w:szCs w:val="28"/>
          <w:rtl/>
        </w:rPr>
        <w:t xml:space="preserve">قالوا فعمل الملک برأیه و استخلف علی ایرانشهر أبناء الملوک و العظماء من أهل فارس فهم ملوک الطوائف الذین بقوا بعده و المملکة موزعة بینهم إلی أن جاء أردشیر بن بابک فانتزع الملک منهم ثُمَّ اخْتَرْ لِلْحُکْمِ بَیْنَ النَّاسِ أَفْضَلَ رَعِیَّتِکَ فِی نَفْسِکَ مِمَّنْ لاَ تَضِیقُ بِهِ الْأُمُورُ وَ لاَ تُمَحِّکُهُ الْخُصُومُ وَ لاَ یَتَمَادَی فِی الزَّلَّةِ وَ لاَ یَحْصَرُ مِنَ الْفَیْءِ إِلَی الْحَقِّ إِذَا عَرَفَهُ وَ لاَ تُشْرِفُ نَفْسُهُ عَلَی طَمَعٍ وَ لاَ یَکْتَفِی بِأَدْنَی فَهْمٍ دُونَ أَقْصَاهُ وَ أَوْقَفَهُمْ فِی الشُّبُهَاتِ وَ آخَذَهُمْ بِالْحُجَجِ وَ أَقَلَّهُمْ تَبَرُّماً بِمُرَاجَعَةِ الْخَصْمِ وَ أَصْبَرَهُمْ</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تَکَشُّفِ الْأُمُورِ وَ أَصْرَمَهُمْ عِنْدَ اتِّضَاحِ الْحُکْمِ مِمَّنْ لاَ یَزْدَهِیهِ إِطْرَاءٌ وَ لاَ یَسْتَمِیلُهُ إِغْرَاءٌ وَ أُولَئِکَ قَلِیلٌ ثُمَّ أَکْثِرْ تَعَاهُدَ قَضَائِهِ وَ [أَفْسِحْ]</w:t>
      </w:r>
    </w:p>
    <w:p>
      <w:pPr>
        <w:pStyle w:val="BookText"/>
      </w:pPr>
      <w:r>
        <w:rPr>
          <w:rFonts w:ascii="Amiri" w:hAnsi="Amiri" w:eastAsia="Amiri" w:cs="Amiri"/>
          <w:lang w:bidi="ar-SA"/>
          <w:color w:val="111111"/>
          <w:sz w:val="28"/>
          <w:szCs w:val="28"/>
          <w:rtl/>
        </w:rPr>
        <w:t xml:space="preserve">اِفْسَحْ لَهُ فِی الْبَذْلِ مَا [یُزِیحُ]</w:t>
      </w:r>
    </w:p>
    <w:p>
      <w:pPr>
        <w:pStyle w:val="BookText"/>
      </w:pPr>
      <w:r>
        <w:rPr>
          <w:rFonts w:ascii="Amiri" w:hAnsi="Amiri" w:eastAsia="Amiri" w:cs="Amiri"/>
          <w:lang w:bidi="ar-SA"/>
          <w:color w:val="111111"/>
          <w:sz w:val="28"/>
          <w:szCs w:val="28"/>
          <w:rtl/>
        </w:rPr>
        <w:t xml:space="preserve">یُزِیلُ عِلَّتَهُ وَ تَقِلُّ مَعَهُ حَاجَتُهُ إِلَی النَّاسِ وَ أَعْطِهِ مِنَ الْمَنْزِلَةِ لَدَیْکَ مَا لاَ یَطْمَعُ فِیهِ غَیْرُهُ مِنْ خَاصَّتِکَ لِیَأْمَنَ بِذَلِکَ اغْتِیَالَ الرِّجَالِ لَهُ عِنْدَکَ فَانْظُرْ فِی ذَلِکَ نَظَراً بَلِیغاً فَإِنَّ هَذَا الدِّینَ قَدْ کَانَ أَسِیراً فِی أَیْدِی الْأَشْرَارِ یُعْمَلُ فِیهِ بِالْهَوَی وَ تُطْلَبُ بِهِ الدُّنْیَا .</w:t>
      </w:r>
    </w:p>
    <w:p>
      <w:pPr>
        <w:pStyle w:val="BookText"/>
      </w:pPr>
      <w:r>
        <w:rPr>
          <w:rFonts w:ascii="IRNazanin" w:hAnsi="IRNazanin" w:eastAsia="IRNazanin" w:cs="IRNazanin"/>
          <w:lang w:bidi="fa-IR"/>
          <w:color w:val="111111"/>
          <w:sz w:val="28"/>
          <w:szCs w:val="28"/>
          <w:rtl/>
        </w:rPr>
        <w:t xml:space="preserve">تمحکه الخصوم</w:t>
      </w:r>
    </w:p>
    <w:p>
      <w:pPr>
        <w:pStyle w:val="BookText"/>
      </w:pPr>
      <w:r>
        <w:rPr>
          <w:rFonts w:ascii="IRNazanin" w:hAnsi="IRNazanin" w:eastAsia="IRNazanin" w:cs="IRNazanin"/>
          <w:lang w:bidi="fa-IR"/>
          <w:color w:val="111111"/>
          <w:sz w:val="28"/>
          <w:szCs w:val="28"/>
          <w:rtl/>
        </w:rPr>
        <w:t xml:space="preserve">تجعله ما حکا أی لجوجا محک الرجل أی لج و ماحک زید عمرا أی لاجه.</w:t>
      </w:r>
    </w:p>
    <w:p>
      <w:pPr>
        <w:pStyle w:val="BookText"/>
      </w:pPr>
      <w:r>
        <w:rPr>
          <w:rFonts w:ascii="IRNazanin" w:hAnsi="IRNazanin" w:eastAsia="IRNazanin" w:cs="IRNazanin"/>
          <w:lang w:bidi="fa-IR"/>
          <w:color w:val="111111"/>
          <w:sz w:val="28"/>
          <w:szCs w:val="28"/>
          <w:rtl/>
        </w:rPr>
        <w:t xml:space="preserve">قوله و لا یتمادی فی الزلة أی إن زل رجع و أناب و الرجوع إلی الحق خیر من التمادی فی الباطل.</w:t>
      </w:r>
    </w:p>
    <w:p>
      <w:pPr>
        <w:pStyle w:val="BookText"/>
      </w:pPr>
      <w:r>
        <w:rPr>
          <w:rFonts w:ascii="IRNazanin" w:hAnsi="IRNazanin" w:eastAsia="IRNazanin" w:cs="IRNazanin"/>
          <w:lang w:bidi="fa-IR"/>
          <w:color w:val="111111"/>
          <w:sz w:val="28"/>
          <w:szCs w:val="28"/>
          <w:rtl/>
        </w:rPr>
        <w:t xml:space="preserve">قوله و لا یحصر من الفیء هو المعنی الأول بعینه و الفیء الرجوع إلا أن هاهنا زیادة و هو أنه لا یحصر أی لا یعیا فی المنطق لأن من الناس من إذا زل حصر عن أن یرجع و أصابه کالفهاهة و العی خجلا.</w:t>
      </w:r>
    </w:p>
    <w:p>
      <w:pPr>
        <w:pStyle w:val="BookText"/>
      </w:pPr>
      <w:r>
        <w:rPr>
          <w:rFonts w:ascii="IRNazanin" w:hAnsi="IRNazanin" w:eastAsia="IRNazanin" w:cs="IRNazanin"/>
          <w:lang w:bidi="fa-IR"/>
          <w:color w:val="111111"/>
          <w:sz w:val="28"/>
          <w:szCs w:val="28"/>
          <w:rtl/>
        </w:rPr>
        <w:t xml:space="preserve">قوله و لا تشرف نفسه أی لا تشفق و الإشراف الإشفاق و الخوف و أنشد اللیث و من مضر الحمراء إسراف أنفس علینا و حیاها علینا تمضرا.</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عروة بن أذینة لقد علمت و ما الإشراف من خلقی أن الذی هو رزقی سوف یأتینی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المعنی و لا تشفق نفسه و تخاف من فوت المنافع و المرافق.</w:t>
      </w:r>
    </w:p>
    <w:p>
      <w:pPr>
        <w:pStyle w:val="BookText"/>
      </w:pPr>
      <w:r>
        <w:rPr>
          <w:rFonts w:ascii="IRNazanin" w:hAnsi="IRNazanin" w:eastAsia="IRNazanin" w:cs="IRNazanin"/>
          <w:lang w:bidi="fa-IR"/>
          <w:color w:val="111111"/>
          <w:sz w:val="28"/>
          <w:szCs w:val="28"/>
          <w:rtl/>
        </w:rPr>
        <w:t xml:space="preserve">ثم قال و لا یکتفی بأدنی فهم أی لا یکون قانعا بما یخطر له بادئ الرأی من أمر الخصوم بل یستقصی و یبحث أشد البحث .</w:t>
      </w:r>
    </w:p>
    <w:p>
      <w:pPr>
        <w:pStyle w:val="BookText"/>
      </w:pPr>
      <w:r>
        <w:rPr>
          <w:rFonts w:ascii="IRNazanin" w:hAnsi="IRNazanin" w:eastAsia="IRNazanin" w:cs="IRNazanin"/>
          <w:lang w:bidi="fa-IR"/>
          <w:color w:val="111111"/>
          <w:sz w:val="28"/>
          <w:szCs w:val="28"/>
          <w:rtl/>
        </w:rPr>
        <w:t xml:space="preserve">قوله و أقلهم تبرما بمراجعة الخصم أی تضجرا و هذه الخصلة من محاسن ما شرطه ع فإن القلق و الضجر و التبرم قبیح و أقبح ما یکون من القاضی.</w:t>
      </w:r>
    </w:p>
    <w:p>
      <w:pPr>
        <w:pStyle w:val="BookText"/>
      </w:pPr>
      <w:r>
        <w:rPr>
          <w:rFonts w:ascii="IRNazanin" w:hAnsi="IRNazanin" w:eastAsia="IRNazanin" w:cs="IRNazanin"/>
          <w:lang w:bidi="fa-IR"/>
          <w:color w:val="111111"/>
          <w:sz w:val="28"/>
          <w:szCs w:val="28"/>
          <w:rtl/>
        </w:rPr>
        <w:t xml:space="preserve">قوله و أصرمهم أی أقطعهم و أمضاهم و ازدهاه کذا أی استخفه و الإطراء المدح و الإغراء التحریض .</w:t>
      </w:r>
    </w:p>
    <w:p>
      <w:pPr>
        <w:pStyle w:val="BookText"/>
      </w:pPr>
      <w:r>
        <w:rPr>
          <w:rFonts w:ascii="IRNazanin" w:hAnsi="IRNazanin" w:eastAsia="IRNazanin" w:cs="IRNazanin"/>
          <w:lang w:bidi="fa-IR"/>
          <w:color w:val="111111"/>
          <w:sz w:val="28"/>
          <w:szCs w:val="28"/>
          <w:rtl/>
        </w:rPr>
        <w:t xml:space="preserve">ثم أمره أن یتطلع علی أحکامه و أقضیته و أن یفرض له عطاء واسعا یملأ عینه و یتعفف به عن المرافق و الرشوات و أن یکون قریب المکان منه کثیر الاختصاص به لیمنع قربه من سعایة الرجال به و تقبیحهم ذکره عنده .</w:t>
      </w:r>
    </w:p>
    <w:p>
      <w:pPr>
        <w:pStyle w:val="BookText"/>
      </w:pPr>
      <w:r>
        <w:rPr>
          <w:rFonts w:ascii="IRNazanin" w:hAnsi="IRNazanin" w:eastAsia="IRNazanin" w:cs="IRNazanin"/>
          <w:lang w:bidi="fa-IR"/>
          <w:color w:val="111111"/>
          <w:sz w:val="28"/>
          <w:szCs w:val="28"/>
          <w:rtl/>
        </w:rPr>
        <w:t xml:space="preserve">ثم قال إن هذا الدین قد کان أسیرا هذه إشارة إلی قضاة عثمان و حکامه و أنهم لم یکونوا یقضون بالحق عنده بل بالهوی لطلب الدنیا.</w:t>
      </w:r>
    </w:p>
    <w:p>
      <w:pPr>
        <w:pStyle w:val="BookText"/>
      </w:pPr>
      <w:r>
        <w:rPr>
          <w:rFonts w:ascii="IRNazanin" w:hAnsi="IRNazanin" w:eastAsia="IRNazanin" w:cs="IRNazanin"/>
          <w:lang w:bidi="fa-IR"/>
          <w:color w:val="111111"/>
          <w:sz w:val="28"/>
          <w:szCs w:val="28"/>
          <w:rtl/>
        </w:rPr>
        <w:t xml:space="preserve">و أما أصحابنا فیقولون رحم الله عثمان فإنه کان ضعیفا و استولی علیه أهله قطعوا الأمور دونه فإثمهم علیهم و عثمان بریء منهم</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3" w:name="pg10377_100457"/>
    <w:bookmarkEnd w:id="13"/>
    <w:p>
      <w:pPr>
        <w:pStyle w:val="Heading4"/>
      </w:pPr>
      <w:bookmarkStart w:id="73" w:name="_Toc21"/>
      <w:r>
        <w:t>فصل فی القضاة و ما یلزمهم و ذکر بعض نوادرهم</w:t>
      </w:r>
      <w:bookmarkEnd w:id="73"/>
    </w:p>
    <w:p>
      <w:pPr>
        <w:pStyle w:val="BookText"/>
      </w:pPr>
      <w:r>
        <w:rPr>
          <w:rFonts w:ascii="Times New Roman" w:hAnsi="Times New Roman" w:eastAsia="Times New Roman" w:cs="Times New Roman"/>
          <w:lang w:val="en-US" w:bidi="en-US"/>
          <w:color w:val="111111"/>
          <w:sz w:val="28"/>
          <w:szCs w:val="28"/>
          <w:rtl/>
        </w:rPr>
        <w:t xml:space="preserve">4412</w:t>
      </w:r>
    </w:p>
    <w:p>
      <w:pPr>
        <w:pStyle w:val="BookText"/>
      </w:pPr>
      <w:r>
        <w:rPr>
          <w:rFonts w:ascii="IRNazanin" w:hAnsi="IRNazanin" w:eastAsia="IRNazanin" w:cs="IRNazanin"/>
          <w:lang w:bidi="fa-IR"/>
          <w:color w:val="111111"/>
          <w:sz w:val="28"/>
          <w:szCs w:val="28"/>
          <w:rtl/>
        </w:rPr>
        <w:t xml:space="preserve">قد جاء فی الحدیث المرفوع لا یقضی القاضی و هو غضبان.</w:t>
      </w:r>
    </w:p>
    <w:p>
      <w:pPr>
        <w:pStyle w:val="BookText"/>
      </w:pPr>
      <w:r>
        <w:rPr>
          <w:rFonts w:ascii="Times New Roman" w:hAnsi="Times New Roman" w:eastAsia="Times New Roman" w:cs="Times New Roman"/>
          <w:lang w:val="en-US" w:bidi="en-US"/>
          <w:color w:val="111111"/>
          <w:sz w:val="28"/>
          <w:szCs w:val="28"/>
          <w:rtl/>
        </w:rPr>
        <w:t xml:space="preserve">4413</w:t>
      </w:r>
    </w:p>
    <w:p>
      <w:pPr>
        <w:pStyle w:val="BookText"/>
      </w:pPr>
      <w:r>
        <w:rPr>
          <w:rFonts w:ascii="IRNazanin" w:hAnsi="IRNazanin" w:eastAsia="IRNazanin" w:cs="IRNazanin"/>
          <w:lang w:bidi="fa-IR"/>
          <w:color w:val="111111"/>
          <w:sz w:val="28"/>
          <w:szCs w:val="28"/>
          <w:rtl/>
        </w:rPr>
        <w:t xml:space="preserve">و جاء فی الحدیث المرفوع أیضا من ابتلی بالقضاء بین المسلمین فلیعدل بینهم فی لحظه و إشارته و مجلسه و مقعده.</w:t>
      </w:r>
    </w:p>
    <w:p>
      <w:pPr>
        <w:pStyle w:val="BookText"/>
      </w:pPr>
      <w:r>
        <w:rPr>
          <w:rFonts w:ascii="Amiri" w:hAnsi="Amiri" w:eastAsia="Amiri" w:cs="Amiri"/>
          <w:lang w:bidi="ar-SA"/>
          <w:color w:val="111111"/>
          <w:sz w:val="28"/>
          <w:szCs w:val="28"/>
          <w:rtl/>
        </w:rPr>
        <w:t xml:space="preserve">دخل ابن شهاب علی الولید أو سلیمان فقال له یا ابن شهاب ما حدیث یرویه أهل الشام قال ما هو یا أمیر المؤمنین قال إنهم یروون أن الله تعالی إذا استرعی عبدا رعیة کتب له الحسنات و لم یکتب علیه السیئات فقال کذبوا یا أمیر المؤمنین أیما أقرب إلی الله نبی أم خلیفة قال بل نبی قال فإنه تعالی یقول لنبیه داود یٰا دٰاوُدُ إِنّٰا جَعَلْنٰاکَ خَلِیفَةً فِی الْأَرْضِ فَاحْکُمْ بَیْنَ النّٰاسِ بِالْحَقِّ وَ لاٰ تَتَّبِعِ الْهَویٰ فَیُضِلَّکَ عَنْ سَبِیلِ اللّٰهِ إِنَّ الَّذِینَ یَضِلُّونَ عَنْ سَبِیلِ اللّٰهِ لَهُمْ عَذٰابٌ شَدِیدٌ </w:t>
      </w:r>
      <w:r>
        <w:rPr>
          <w:rStyle w:val="FootnoteReference"/>
        </w:rPr>
        <w:footnoteReference w:id="56"/>
      </w:r>
      <w:r>
        <w:rPr>
          <w:rFonts w:ascii="IRNazanin" w:hAnsi="IRNazanin" w:eastAsia="IRNazanin" w:cs="IRNazanin"/>
          <w:lang w:bidi="fa-IR"/>
          <w:color w:val="111111"/>
          <w:sz w:val="28"/>
          <w:szCs w:val="28"/>
          <w:rtl/>
        </w:rPr>
        <w:t xml:space="preserve">فقال سلیمان إن الناس لیغروننا عن دیننا.</w:t>
      </w:r>
    </w:p>
    <w:p>
      <w:pPr>
        <w:pStyle w:val="BookText"/>
      </w:pPr>
      <w:r>
        <w:rPr>
          <w:rFonts w:ascii="IRNazanin" w:hAnsi="IRNazanin" w:eastAsia="IRNazanin" w:cs="IRNazanin"/>
          <w:lang w:bidi="fa-IR"/>
          <w:color w:val="111111"/>
          <w:sz w:val="28"/>
          <w:szCs w:val="28"/>
          <w:rtl/>
        </w:rPr>
        <w:t xml:space="preserve">و قال بکر بن عبد الله العدوی لابن أرطاة و أراد أن یستقضیه و الله ما أحسن القضاء فإن کنت صادقا لم یحل لک أن تستقضی من لا یحسن و إن کنت کاذبا فقد فسقت و الله لا یحل أن تستقضی الفاسق.</w:t>
      </w:r>
    </w:p>
    <w:p>
      <w:pPr>
        <w:pStyle w:val="BookText"/>
      </w:pPr>
      <w:r>
        <w:rPr>
          <w:rFonts w:ascii="IRNazanin" w:hAnsi="IRNazanin" w:eastAsia="IRNazanin" w:cs="IRNazanin"/>
          <w:lang w:bidi="fa-IR"/>
          <w:color w:val="111111"/>
          <w:sz w:val="28"/>
          <w:szCs w:val="28"/>
          <w:rtl/>
        </w:rPr>
        <w:t xml:space="preserve">و قال الزهری ثلاث إذا کن فی القاضی فلیس بقاض أن یکره اللائمة و یحب المحمدة و یخاف العزل.</w:t>
      </w:r>
    </w:p>
    <w:p>
      <w:pPr>
        <w:pStyle w:val="BookText"/>
      </w:pPr>
      <w:r>
        <w:rPr>
          <w:rFonts w:ascii="IRNazanin" w:hAnsi="IRNazanin" w:eastAsia="IRNazanin" w:cs="IRNazanin"/>
          <w:lang w:bidi="fa-IR"/>
          <w:color w:val="111111"/>
          <w:sz w:val="28"/>
          <w:szCs w:val="28"/>
          <w:rtl/>
        </w:rPr>
        <w:t xml:space="preserve">و قال محارب بن زیاد للأعمش ولیت القضاء فبکی أهلی فلما عزلت بکی أهلی فما أدری مم ذلک قال لأنک ولیت القضاء و أنت تکرهه و تجزع منه</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فبکی أهلک لجزعک و عزلت عنه فکرهت العزل و جزعت فبکی أهلک لجزعک قال صدقت.</w:t>
      </w:r>
    </w:p>
    <w:p>
      <w:pPr>
        <w:pStyle w:val="BookText"/>
      </w:pPr>
      <w:r>
        <w:rPr>
          <w:rFonts w:ascii="IRNazanin" w:hAnsi="IRNazanin" w:eastAsia="IRNazanin" w:cs="IRNazanin"/>
          <w:lang w:bidi="fa-IR"/>
          <w:color w:val="111111"/>
          <w:sz w:val="28"/>
          <w:szCs w:val="28"/>
          <w:rtl/>
        </w:rPr>
        <w:t xml:space="preserve">أتی ابن شبرمة بقوم یشهدون علی قراح </w:t>
      </w:r>
      <w:r>
        <w:rPr>
          <w:rStyle w:val="FootnoteReference"/>
        </w:rPr>
        <w:footnoteReference w:id="57"/>
      </w:r>
      <w:r>
        <w:rPr>
          <w:rFonts w:ascii="IRNazanin" w:hAnsi="IRNazanin" w:eastAsia="IRNazanin" w:cs="IRNazanin"/>
          <w:lang w:bidi="fa-IR"/>
          <w:color w:val="111111"/>
          <w:sz w:val="28"/>
          <w:szCs w:val="28"/>
          <w:rtl/>
        </w:rPr>
        <w:t xml:space="preserve">نخل فشهدوا و کانوا عدولا فامتحنهم فقال کم فی القراح </w:t>
      </w:r>
      <w:r>
        <w:rPr>
          <w:rStyle w:val="FootnoteReference"/>
        </w:rPr>
        <w:footnoteReference w:id="58"/>
      </w:r>
      <w:r>
        <w:rPr>
          <w:rFonts w:ascii="IRNazanin" w:hAnsi="IRNazanin" w:eastAsia="IRNazanin" w:cs="IRNazanin"/>
          <w:lang w:bidi="fa-IR"/>
          <w:color w:val="111111"/>
          <w:sz w:val="28"/>
          <w:szCs w:val="28"/>
          <w:rtl/>
        </w:rPr>
        <w:t xml:space="preserve">من نخلة قالوا لا نعلم فرد شهادتهم فقال له أحدهم أنت أیها القاضی تقضی فی هذا المسجد منذ ثلاثین سنة فأعلمنا کم فیه من أسطوانة فسکت و أجازهم.</w:t>
      </w:r>
    </w:p>
    <w:p>
      <w:pPr>
        <w:pStyle w:val="BookText"/>
      </w:pPr>
      <w:r>
        <w:rPr>
          <w:rFonts w:ascii="IRNazanin" w:hAnsi="IRNazanin" w:eastAsia="IRNazanin" w:cs="IRNazanin"/>
          <w:lang w:bidi="fa-IR"/>
          <w:color w:val="111111"/>
          <w:sz w:val="28"/>
          <w:szCs w:val="28"/>
          <w:rtl/>
        </w:rPr>
        <w:t xml:space="preserve">خرج شریک و هو علی قضاء الکوفة یتلقی الخیزران و قد أقبلت ترید الحج و قد کان استقضی و هو کاره فأتی شاهی </w:t>
      </w:r>
      <w:r>
        <w:rPr>
          <w:rStyle w:val="FootnoteReference"/>
        </w:rPr>
        <w:footnoteReference w:id="59"/>
      </w:r>
      <w:r>
        <w:rPr>
          <w:rFonts w:ascii="IRNazanin" w:hAnsi="IRNazanin" w:eastAsia="IRNazanin" w:cs="IRNazanin"/>
          <w:lang w:bidi="fa-IR"/>
          <w:color w:val="111111"/>
          <w:sz w:val="28"/>
          <w:szCs w:val="28"/>
          <w:rtl/>
        </w:rPr>
        <w:t xml:space="preserve">فأقام بها ثلاثا فلم تواف فخف زاده و ما کان معه فجعل یبله بالماء و یأکله بالملح فقال العلاء بن المنهال الغنوی فإن کان الذی قد قلت حقا</w:t>
      </w:r>
    </w:p>
    <w:p>
      <w:pPr>
        <w:pStyle w:val="BookText"/>
      </w:pPr>
      <w:r>
        <w:rPr>
          <w:rFonts w:ascii="IRNazanin" w:hAnsi="IRNazanin" w:eastAsia="IRNazanin" w:cs="IRNazanin"/>
          <w:lang w:bidi="fa-IR"/>
          <w:color w:val="111111"/>
          <w:sz w:val="28"/>
          <w:szCs w:val="28"/>
          <w:rtl/>
        </w:rPr>
        <w:t xml:space="preserve">و تقدمت کلثم بنت سریع مولی عمرو بن حریث و کانت جمیلة و أخوها الولید بن سریع إلی عبد الملک بن عمیر و هو قاض بالکوفة فقضی لها علی أخیها فقال هذیل الأشجعی أتاه ولید بالشهود یسوقهم</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کان من فی القصر یعلم علمه</w:t>
      </w:r>
    </w:p>
    <w:p>
      <w:pPr>
        <w:pStyle w:val="BookText"/>
      </w:pPr>
      <w:r>
        <w:rPr>
          <w:rFonts w:ascii="IRNazanin" w:hAnsi="IRNazanin" w:eastAsia="IRNazanin" w:cs="IRNazanin"/>
          <w:lang w:bidi="fa-IR"/>
          <w:color w:val="111111"/>
          <w:sz w:val="28"/>
          <w:szCs w:val="28"/>
          <w:rtl/>
        </w:rPr>
        <w:t xml:space="preserve">و کان عبد الملک بن عمیر یقول لعن الله الأشجعی و الله لربما جاءتنی السعلة و النحنحة و أنا فی المتوضإ فأردهما لما شاع من شعره.</w:t>
      </w:r>
    </w:p>
    <w:p>
      <w:pPr>
        <w:pStyle w:val="BookText"/>
      </w:pPr>
      <w:r>
        <w:rPr>
          <w:rFonts w:ascii="IRNazanin" w:hAnsi="IRNazanin" w:eastAsia="IRNazanin" w:cs="IRNazanin"/>
          <w:lang w:bidi="fa-IR"/>
          <w:color w:val="111111"/>
          <w:sz w:val="28"/>
          <w:szCs w:val="28"/>
          <w:rtl/>
        </w:rPr>
        <w:t xml:space="preserve">کتب عمر بن الخطاب إلی معاویة أما بعد فقد کتبت إلیک فی القضاء بکتاب لم آلک و نفسی فیه خیرا الزم خمس خصال یسلم لک دینک و تأخذ بأفضل حظک إذا تقدم إلیک الخصمان فعلیک بالبینة العادلة أو الیمین القاطعة و ادن الضعیف حتی یشتد قلبه و ینبسط لسانه و تعهد الغریب فإنک إن لم تتعهده ترک حقه و رجع إلی أهله و إنما ضیع حقه من لم یرفق به و آس بین الخصوم فی لحظک و لفظک و علیک بالصلح بین الناس ما لم یستبن لک فصل القضاء.</w:t>
      </w:r>
    </w:p>
    <w:p>
      <w:pPr>
        <w:pStyle w:val="BookText"/>
      </w:pPr>
      <w:r>
        <w:rPr>
          <w:rFonts w:ascii="IRNazanin" w:hAnsi="IRNazanin" w:eastAsia="IRNazanin" w:cs="IRNazanin"/>
          <w:lang w:bidi="fa-IR"/>
          <w:color w:val="111111"/>
          <w:sz w:val="28"/>
          <w:szCs w:val="28"/>
          <w:rtl/>
        </w:rPr>
        <w:t xml:space="preserve">و کتب عمر إلی شریح لا تسارر و لا تضارر و لا تبع و لا تبتع فی مجلس القضاء و لا تقض و أنت غضبان و لا شدید الجوع و لا مشغول القلب.</w:t>
      </w:r>
    </w:p>
    <w:p>
      <w:pPr>
        <w:pStyle w:val="BookText"/>
      </w:pPr>
      <w:r>
        <w:rPr>
          <w:rFonts w:ascii="IRNazanin" w:hAnsi="IRNazanin" w:eastAsia="IRNazanin" w:cs="IRNazanin"/>
          <w:lang w:bidi="fa-IR"/>
          <w:color w:val="111111"/>
          <w:sz w:val="28"/>
          <w:szCs w:val="28"/>
          <w:rtl/>
        </w:rPr>
        <w:t xml:space="preserve">شهد رجل عند سوار القاضی فقال ما صناعتک فقال مؤدب قال أنا لا أجیز شهادتک قال و لم قال لأنک تأخذ علی تعلیم القرآن أجرا قال و أنت أیضا تأخذ علی القضاء بین المسلمین أجرا قال إنهم أکرهونی قال نعم أکرهوک علی القضاء فهل أکرهوک علی أخذ الأجر قال هلم شهادتک.</w:t>
      </w:r>
    </w:p>
    <w:p>
      <w:pPr>
        <w:pStyle w:val="BookText"/>
      </w:pPr>
      <w:r>
        <w:rPr>
          <w:rFonts w:ascii="IRNazanin" w:hAnsi="IRNazanin" w:eastAsia="IRNazanin" w:cs="IRNazanin"/>
          <w:lang w:bidi="fa-IR"/>
          <w:color w:val="111111"/>
          <w:sz w:val="28"/>
          <w:szCs w:val="28"/>
          <w:rtl/>
        </w:rPr>
        <w:t xml:space="preserve">و دخل أبو دلامة لیشهد عند أبی لیلی فقال حین جلس بین یدیه إذا الناس غطونی تغطیت عنهم و إن بحثوا عنی ففیهم مباحث </w:t>
      </w:r>
      <w:r>
        <w:rPr>
          <w:rStyle w:val="FootnoteReference"/>
        </w:rPr>
        <w:footnoteReference w:id="60"/>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حفروا بئری حفرت بئارهم</w:t>
      </w:r>
    </w:p>
    <w:p>
      <w:pPr>
        <w:pStyle w:val="BookText"/>
      </w:pPr>
      <w:r>
        <w:rPr>
          <w:rFonts w:ascii="IRNazanin" w:hAnsi="IRNazanin" w:eastAsia="IRNazanin" w:cs="IRNazanin"/>
          <w:lang w:bidi="fa-IR"/>
          <w:color w:val="111111"/>
          <w:sz w:val="28"/>
          <w:szCs w:val="28"/>
          <w:rtl/>
        </w:rPr>
        <w:t xml:space="preserve">لیعلم ما تخفیه تلک النبائث.</w:t>
      </w:r>
    </w:p>
    <w:p>
      <w:pPr>
        <w:pStyle w:val="BookText"/>
      </w:pPr>
      <w:r>
        <w:rPr>
          <w:rFonts w:ascii="IRNazanin" w:hAnsi="IRNazanin" w:eastAsia="IRNazanin" w:cs="IRNazanin"/>
          <w:lang w:bidi="fa-IR"/>
          <w:color w:val="111111"/>
          <w:sz w:val="28"/>
          <w:szCs w:val="28"/>
          <w:rtl/>
        </w:rPr>
        <w:t xml:space="preserve">فقال بل نغطیک یا أبا دلامة و لا نبحثک و صرفه راضیا و أعطی المشهود علیه من عنده قیمة ذلک الشیء.</w:t>
      </w:r>
    </w:p>
    <w:p>
      <w:pPr>
        <w:pStyle w:val="BookText"/>
      </w:pPr>
      <w:r>
        <w:rPr>
          <w:rFonts w:ascii="IRNazanin" w:hAnsi="IRNazanin" w:eastAsia="IRNazanin" w:cs="IRNazanin"/>
          <w:lang w:bidi="fa-IR"/>
          <w:color w:val="111111"/>
          <w:sz w:val="28"/>
          <w:szCs w:val="28"/>
          <w:rtl/>
        </w:rPr>
        <w:t xml:space="preserve">کان عامر بن الظرب العدوانی حاکم العرب و قاضیها فنزل به قوم یستفتونه فی الخنثی و میراثه فلم یدر ما یقضی فیه و کان له جاریة اسمها خصیلة ربما لامها فی الإبطاء عن الرعی و فی الشیء یجده علیها فقال لها یا خصیلة لقد أسرع هؤلاء القوم فی غنمی و أطالوا المکث قالت و ما یکبر علیک من ذلک اتبعه مباله و خلاک ذم فقال لها مسی </w:t>
      </w:r>
      <w:r>
        <w:rPr>
          <w:rStyle w:val="FootnoteReference"/>
        </w:rPr>
        <w:footnoteReference w:id="61"/>
      </w:r>
      <w:r>
        <w:rPr>
          <w:rFonts w:ascii="IRNazanin" w:hAnsi="IRNazanin" w:eastAsia="IRNazanin" w:cs="IRNazanin"/>
          <w:lang w:bidi="fa-IR"/>
          <w:color w:val="111111"/>
          <w:sz w:val="28"/>
          <w:szCs w:val="28"/>
          <w:rtl/>
        </w:rPr>
        <w:t xml:space="preserve">خصیل بعدها أو روحی.</w:t>
      </w:r>
    </w:p>
    <w:p>
      <w:pPr>
        <w:pStyle w:val="BookText"/>
      </w:pPr>
      <w:r>
        <w:rPr>
          <w:rFonts w:ascii="IRNazanin" w:hAnsi="IRNazanin" w:eastAsia="IRNazanin" w:cs="IRNazanin"/>
          <w:lang w:bidi="fa-IR"/>
          <w:color w:val="111111"/>
          <w:sz w:val="28"/>
          <w:szCs w:val="28"/>
          <w:rtl/>
        </w:rPr>
        <w:t xml:space="preserve">و قال أعرابی لقوم یتنازعون هل لکم فی الحق أو ما هو خیر من الحق قیل و ما الذی هو خیر من الحق قال التحاط و الهضم فإن أخذ الحق کله مر.</w:t>
      </w:r>
    </w:p>
    <w:p>
      <w:pPr>
        <w:pStyle w:val="BookText"/>
      </w:pPr>
      <w:r>
        <w:rPr>
          <w:rFonts w:ascii="IRNazanin" w:hAnsi="IRNazanin" w:eastAsia="IRNazanin" w:cs="IRNazanin"/>
          <w:lang w:bidi="fa-IR"/>
          <w:color w:val="111111"/>
          <w:sz w:val="28"/>
          <w:szCs w:val="28"/>
          <w:rtl/>
        </w:rPr>
        <w:t xml:space="preserve">و عزل عمر بن عبد العزیز بعض قضاته فقال لم عزلتنی فقال بلغنی أن کلامک أکثر من کلام الخصمین إذا تحاکما إلیک.</w:t>
      </w:r>
    </w:p>
    <w:p>
      <w:pPr>
        <w:pStyle w:val="BookText"/>
      </w:pPr>
      <w:r>
        <w:rPr>
          <w:rFonts w:ascii="IRNazanin" w:hAnsi="IRNazanin" w:eastAsia="IRNazanin" w:cs="IRNazanin"/>
          <w:lang w:bidi="fa-IR"/>
          <w:color w:val="111111"/>
          <w:sz w:val="28"/>
          <w:szCs w:val="28"/>
          <w:rtl/>
        </w:rPr>
        <w:t xml:space="preserve">و دخل إیاس بن معاویة الشام و هو غلام فقدم خصما إلی باب القاضی فی أیام عبد الملک فقال القاضی أ ما تستحیی تخاصم و أنت غلام شیخا کبیرا فقال الحق أکبر منه فقال اسکت ویحک قال فمن ینطق بحجتی إذا قال ما أظنک تقول الیوم حقا حتی تقوم فقال لا إله إلا الله فقام القاضی و دخل علی عبد الملک و أخبره فقال اقض حاجته و أخرجه من الشام کی لا یفسد علینا الناس.</w:t>
      </w:r>
    </w:p>
    <w:p>
      <w:pPr>
        <w:pStyle w:val="BookText"/>
      </w:pPr>
      <w:r>
        <w:rPr>
          <w:rFonts w:ascii="IRNazanin" w:hAnsi="IRNazanin" w:eastAsia="IRNazanin" w:cs="IRNazanin"/>
          <w:lang w:bidi="fa-IR"/>
          <w:color w:val="111111"/>
          <w:sz w:val="28"/>
          <w:szCs w:val="28"/>
          <w:rtl/>
        </w:rPr>
        <w:t xml:space="preserve">و اختصم أعرابی و حضری إلی قاض فقال الأعرابی أیها القاضی إنه و إن هملج </w:t>
      </w:r>
      <w:r>
        <w:rPr>
          <w:rStyle w:val="FootnoteReference"/>
        </w:rPr>
        <w:footnoteReference w:id="62"/>
      </w:r>
      <w:r>
        <w:rPr>
          <w:rFonts w:ascii="IRNazanin" w:hAnsi="IRNazanin" w:eastAsia="IRNazanin" w:cs="IRNazanin"/>
          <w:lang w:bidi="fa-IR"/>
          <w:color w:val="111111"/>
          <w:sz w:val="28"/>
          <w:szCs w:val="28"/>
          <w:rtl/>
        </w:rPr>
        <w:t xml:space="preserve">إلی الباطل فإنه عن الحق لعطوف.</w:t>
      </w:r>
    </w:p>
    <w:p>
      <w:pPr>
        <w:pStyle w:val="BookText"/>
      </w:pPr>
      <w:r>
        <w:rPr>
          <w:rFonts w:ascii="IRNazanin" w:hAnsi="IRNazanin" w:eastAsia="IRNazanin" w:cs="IRNazanin"/>
          <w:lang w:bidi="fa-IR"/>
          <w:color w:val="111111"/>
          <w:sz w:val="28"/>
          <w:szCs w:val="28"/>
          <w:rtl/>
        </w:rPr>
        <w:t xml:space="preserve">و رد رجل جاریة علی رجل اشتراها منه بالحمق فترافعا إلی إیاس بن معاویة</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لها إیاس أی رجلیک أطول فقالت هذه فقال أ تذکرین لیلة ولدتک أمک قالت نعم فقال إیاس رد رد.</w:t>
      </w:r>
    </w:p>
    <w:p>
      <w:pPr>
        <w:pStyle w:val="BookText"/>
      </w:pPr>
      <w:r>
        <w:rPr>
          <w:rFonts w:ascii="Times New Roman" w:hAnsi="Times New Roman" w:eastAsia="Times New Roman" w:cs="Times New Roman"/>
          <w:lang w:val="en-US" w:bidi="en-US"/>
          <w:color w:val="111111"/>
          <w:sz w:val="28"/>
          <w:szCs w:val="28"/>
          <w:rtl/>
        </w:rPr>
        <w:t xml:space="preserve">4414</w:t>
      </w:r>
    </w:p>
    <w:p>
      <w:pPr>
        <w:pStyle w:val="BookText"/>
      </w:pPr>
      <w:r>
        <w:rPr>
          <w:rFonts w:ascii="IRNazanin" w:hAnsi="IRNazanin" w:eastAsia="IRNazanin" w:cs="IRNazanin"/>
          <w:lang w:bidi="fa-IR"/>
          <w:color w:val="111111"/>
          <w:sz w:val="28"/>
          <w:szCs w:val="28"/>
          <w:rtl/>
        </w:rPr>
        <w:t xml:space="preserve">و جاء فی الخبر المرفوع من روایة عبد الله بن عمر لا قدست أمة لا یقضی فیها بالحق.</w:t>
      </w:r>
    </w:p>
    <w:p>
      <w:pPr>
        <w:pStyle w:val="BookText"/>
      </w:pPr>
      <w:r>
        <w:rPr>
          <w:rFonts w:ascii="Times New Roman" w:hAnsi="Times New Roman" w:eastAsia="Times New Roman" w:cs="Times New Roman"/>
          <w:lang w:val="en-US" w:bidi="en-US"/>
          <w:color w:val="111111"/>
          <w:sz w:val="28"/>
          <w:szCs w:val="28"/>
          <w:rtl/>
        </w:rPr>
        <w:t xml:space="preserve">4415</w:t>
      </w:r>
    </w:p>
    <w:p>
      <w:pPr>
        <w:pStyle w:val="BookText"/>
      </w:pPr>
      <w:r>
        <w:rPr>
          <w:rFonts w:ascii="IRNazanin" w:hAnsi="IRNazanin" w:eastAsia="IRNazanin" w:cs="IRNazanin"/>
          <w:lang w:bidi="fa-IR"/>
          <w:color w:val="111111"/>
          <w:sz w:val="28"/>
          <w:szCs w:val="28"/>
          <w:rtl/>
        </w:rPr>
        <w:t xml:space="preserve">و من الحدیث المرفوع من روایة أبی هریرة لیس أحد یحکم بین الناس إلا جیء به یوم القیامة مغلولة یداه إلی عنقه فکه العدل و أسلمه الجور.</w:t>
      </w:r>
    </w:p>
    <w:p>
      <w:pPr>
        <w:pStyle w:val="BookText"/>
      </w:pPr>
      <w:r>
        <w:rPr>
          <w:rFonts w:ascii="Times New Roman" w:hAnsi="Times New Roman" w:eastAsia="Times New Roman" w:cs="Times New Roman"/>
          <w:lang w:val="en-US" w:bidi="en-US"/>
          <w:color w:val="111111"/>
          <w:sz w:val="28"/>
          <w:szCs w:val="28"/>
          <w:rtl/>
        </w:rPr>
        <w:t xml:space="preserve">4416</w:t>
      </w:r>
    </w:p>
    <w:p>
      <w:pPr>
        <w:pStyle w:val="BookText"/>
      </w:pPr>
      <w:r>
        <w:rPr>
          <w:rFonts w:ascii="IRNazanin" w:hAnsi="IRNazanin" w:eastAsia="IRNazanin" w:cs="IRNazanin"/>
          <w:lang w:bidi="fa-IR"/>
          <w:color w:val="111111"/>
          <w:sz w:val="28"/>
          <w:szCs w:val="28"/>
          <w:rtl/>
        </w:rPr>
        <w:t xml:space="preserve">1- استعدی رجل علی علی بن أبی طالب ع عمر بن الخطاب رضی الله عنه و علی جالس فالتفت عمر إلیه فقال قم یا أبا الحسن فاجلس مع خصمک فقام فجلس معه و تناظرا ثم انصرف الرجل و رجع علی ع إلی محله فتبین عمر التغیر فی وجهه فقال یا أبا الحسن ما لی أراک متغیرا أ کرهت ما کان قال نعم قال و ما ذاک قال کنیتنی بحضرة خصمی هلا قلت قم یا علی فاجلس مع خصمک فاعتنق عمر علیا و جعل یقبل وجهه و قال بأبی أنتم بکم هدانا الله و بکم أخرجنا من الظلمة إلی النور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أبان بن عبد الحمید اللاحقی فی سوار بن عبد الله القاضی لا تقدح الظنة فی حکمه</w:t>
      </w:r>
    </w:p>
    <w:p>
      <w:pPr>
        <w:pStyle w:val="BookText"/>
      </w:pPr>
      <w:r>
        <w:rPr>
          <w:rFonts w:ascii="IRNazanin" w:hAnsi="IRNazanin" w:eastAsia="IRNazanin" w:cs="IRNazanin"/>
          <w:lang w:bidi="fa-IR"/>
          <w:color w:val="111111"/>
          <w:sz w:val="28"/>
          <w:szCs w:val="28"/>
          <w:rtl/>
        </w:rPr>
        <w:t xml:space="preserve">کان ببغداد رجل یذکر بالصلاح و الزهد یقال له رویم فولی القضاء فقال الجنید من أراد أن یستودع سره من لا یفشیه فعلیه برویم فإنه کتم حب الدنیا أربعین سنة إلی أن قدر علیها.</w:t>
      </w:r>
    </w:p>
    <w:p>
      <w:pPr>
        <w:pStyle w:val="BookText"/>
      </w:pPr>
      <w:r>
        <w:rPr>
          <w:rFonts w:ascii="IRNazanin" w:hAnsi="IRNazanin" w:eastAsia="IRNazanin" w:cs="IRNazanin"/>
          <w:lang w:bidi="fa-IR"/>
          <w:color w:val="111111"/>
          <w:sz w:val="28"/>
          <w:szCs w:val="28"/>
          <w:rtl/>
        </w:rPr>
        <w:t xml:space="preserve">الأشهب الکوفی</w:t>
      </w:r>
    </w:p>
    <w:p>
      <w:pPr>
        <w:pStyle w:val="BookText"/>
      </w:pPr>
      <w:r>
        <w:rPr>
          <w:rFonts w:ascii="IRNazanin" w:hAnsi="IRNazanin" w:eastAsia="IRNazanin" w:cs="IRNazanin"/>
          <w:lang w:bidi="fa-IR"/>
          <w:color w:val="111111"/>
          <w:sz w:val="28"/>
          <w:szCs w:val="28"/>
          <w:rtl/>
        </w:rPr>
        <w:t xml:space="preserve">یا أهل بغداد قد قامت قیامتکم</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الحجاج یسم أیدی النبط بالمشراط و النیل.</w:t>
      </w:r>
    </w:p>
    <w:p>
      <w:pPr>
        <w:pStyle w:val="BookText"/>
      </w:pPr>
      <w:r>
        <w:rPr>
          <w:rFonts w:ascii="IRNazanin" w:hAnsi="IRNazanin" w:eastAsia="IRNazanin" w:cs="IRNazanin"/>
          <w:lang w:bidi="fa-IR"/>
          <w:color w:val="111111"/>
          <w:sz w:val="28"/>
          <w:szCs w:val="28"/>
          <w:rtl/>
        </w:rPr>
        <w:t xml:space="preserve">لما وقعت فتنة ابن الزبیر اعتزل شریح القضاء و قال لا أقضی فی الفتنة فبقی لا یقضی تسع سنین ثم عاد إلی القضاء و قد کبرت سنه فاعترضه رجل و قد انصرف من مجلس القضاء فقال له أ ما حان لک أن تخاف الله کبرت سنک و فسد ذهنک و صارت الأمور تجوز علیک فقال و الله لا یقولها بعدک لی أحد فلزم بیته حتی مات.</w:t>
      </w:r>
    </w:p>
    <w:p>
      <w:pPr>
        <w:pStyle w:val="BookText"/>
      </w:pPr>
      <w:r>
        <w:rPr>
          <w:rFonts w:ascii="IRNazanin" w:hAnsi="IRNazanin" w:eastAsia="IRNazanin" w:cs="IRNazanin"/>
          <w:lang w:bidi="fa-IR"/>
          <w:color w:val="111111"/>
          <w:sz w:val="28"/>
          <w:szCs w:val="28"/>
          <w:rtl/>
        </w:rPr>
        <w:t xml:space="preserve">قیل لأبی قلابة و قد هرب من القضاء لو أجبت قال أخاف الهلاک قیل لو اجتهدت لم یکن علیک بأس قال ویحکم إذا وقع السابح فی البحر کم عسی أن یسبح.</w:t>
      </w:r>
    </w:p>
    <w:p>
      <w:pPr>
        <w:pStyle w:val="BookText"/>
      </w:pPr>
      <w:r>
        <w:rPr>
          <w:rFonts w:ascii="IRNazanin" w:hAnsi="IRNazanin" w:eastAsia="IRNazanin" w:cs="IRNazanin"/>
          <w:lang w:bidi="fa-IR"/>
          <w:color w:val="111111"/>
          <w:sz w:val="28"/>
          <w:szCs w:val="28"/>
          <w:rtl/>
        </w:rPr>
        <w:t xml:space="preserve">دعا رجل لسلیمان الشاذکونی فقال أرانیک الله یا أبا أیوب علی قضاء أصبهان قال ویحک إن کان و لا بد فعلی خراجها فإن أخذ أموال الأغنیاء أسهل من أخذ أموال الأیتام.</w:t>
      </w:r>
    </w:p>
    <w:p>
      <w:pPr>
        <w:pStyle w:val="BookText"/>
      </w:pPr>
      <w:r>
        <w:rPr>
          <w:rFonts w:ascii="IRNazanin" w:hAnsi="IRNazanin" w:eastAsia="IRNazanin" w:cs="IRNazanin"/>
          <w:lang w:bidi="fa-IR"/>
          <w:color w:val="111111"/>
          <w:sz w:val="28"/>
          <w:szCs w:val="28"/>
          <w:rtl/>
        </w:rPr>
        <w:t xml:space="preserve">ارتفعت جمیلة بنت عیسی بن جراد و کانت جمیلة کاسمها مع خصم لها إلی الشعبی و هو قاضی عبد الملک فقضی لها فقال هذیل الأشجعی فتن الشعبی لما فقبض الشعبی علیه و ضربه ثلاثین سوطا.</w:t>
      </w:r>
    </w:p>
    <w:p>
      <w:pPr>
        <w:pStyle w:val="BookText"/>
      </w:pPr>
      <w:r>
        <w:rPr>
          <w:rFonts w:ascii="IRNazanin" w:hAnsi="IRNazanin" w:eastAsia="IRNazanin" w:cs="IRNazanin"/>
          <w:lang w:bidi="fa-IR"/>
          <w:color w:val="111111"/>
          <w:sz w:val="28"/>
          <w:szCs w:val="28"/>
          <w:rtl/>
        </w:rPr>
        <w:t xml:space="preserve">قال ابن أبی لیلی ثم انصرف الشعبی یوما من مجلس القضاء و قد شاعت الأبیات</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تناشدها الناس و نحن معه فمررنا بخادم تغسل الثیاب و تقول فتن الشعبی لما و لا تحفظ تتمة البیت فوقف علیها و لقنها و قال رفع الطرف إلیها ثم ضحک و قال أبعده الله و الله ما قضینا </w:t>
      </w:r>
      <w:r>
        <w:rPr>
          <w:rStyle w:val="FootnoteReference"/>
        </w:rPr>
        <w:footnoteReference w:id="63"/>
      </w:r>
      <w:r>
        <w:rPr>
          <w:rFonts w:ascii="IRNazanin" w:hAnsi="IRNazanin" w:eastAsia="IRNazanin" w:cs="IRNazanin"/>
          <w:lang w:bidi="fa-IR"/>
          <w:color w:val="111111"/>
          <w:sz w:val="28"/>
          <w:szCs w:val="28"/>
          <w:rtl/>
        </w:rPr>
        <w:t xml:space="preserve">لها إلا بالحق.</w:t>
      </w:r>
    </w:p>
    <w:p>
      <w:pPr>
        <w:pStyle w:val="BookText"/>
      </w:pPr>
      <w:r>
        <w:rPr>
          <w:rFonts w:ascii="IRNazanin" w:hAnsi="IRNazanin" w:eastAsia="IRNazanin" w:cs="IRNazanin"/>
          <w:lang w:bidi="fa-IR"/>
          <w:color w:val="111111"/>
          <w:sz w:val="28"/>
          <w:szCs w:val="28"/>
          <w:rtl/>
        </w:rPr>
        <w:t xml:space="preserve">جاءت امرأة إلی قاض فقالت مات بعلی و ترک أبوین و ابنا و بنی عم فقال القاضی لأبویه الثکل و لابنه الیتم و لک اللائمة و لبنی عمه الذلة و احملی المال إلینا إلی أن ترتفع الخصوم.</w:t>
      </w:r>
    </w:p>
    <w:p>
      <w:pPr>
        <w:pStyle w:val="BookText"/>
      </w:pPr>
      <w:r>
        <w:rPr>
          <w:rFonts w:ascii="IRNazanin" w:hAnsi="IRNazanin" w:eastAsia="IRNazanin" w:cs="IRNazanin"/>
          <w:lang w:bidi="fa-IR"/>
          <w:color w:val="111111"/>
          <w:sz w:val="28"/>
          <w:szCs w:val="28"/>
          <w:rtl/>
        </w:rPr>
        <w:t xml:space="preserve">لقی سفیان الثوری شریکا بعد ما استقضی فقال له یا أبا عبد الله بعد الإسلام و الفقه و الصلاح تلی القضاء قال یا أبا عبد الله فهل للناس بد من قاض قال و لا بد یا أبا عبد الله للناس من شرطی.</w:t>
      </w:r>
    </w:p>
    <w:p>
      <w:pPr>
        <w:pStyle w:val="BookText"/>
      </w:pPr>
      <w:r>
        <w:rPr>
          <w:rFonts w:ascii="IRNazanin" w:hAnsi="IRNazanin" w:eastAsia="IRNazanin" w:cs="IRNazanin"/>
          <w:lang w:bidi="fa-IR"/>
          <w:color w:val="111111"/>
          <w:sz w:val="28"/>
          <w:szCs w:val="28"/>
          <w:rtl/>
        </w:rPr>
        <w:t xml:space="preserve">و کان الحسن بن صالح بن حی یقول لما ولی شریک القضاء أی شیخ أفسدوا.</w:t>
      </w:r>
    </w:p>
    <w:p>
      <w:pPr>
        <w:pStyle w:val="BookText"/>
      </w:pPr>
      <w:r>
        <w:rPr>
          <w:rFonts w:ascii="Times New Roman" w:hAnsi="Times New Roman" w:eastAsia="Times New Roman" w:cs="Times New Roman"/>
          <w:lang w:val="en-US" w:bidi="en-US"/>
          <w:color w:val="111111"/>
          <w:sz w:val="28"/>
          <w:szCs w:val="28"/>
          <w:rtl/>
        </w:rPr>
        <w:t xml:space="preserve">4417</w:t>
      </w:r>
    </w:p>
    <w:p>
      <w:pPr>
        <w:pStyle w:val="BookText"/>
      </w:pPr>
      <w:r>
        <w:rPr>
          <w:rFonts w:ascii="IRNazanin" w:hAnsi="IRNazanin" w:eastAsia="IRNazanin" w:cs="IRNazanin"/>
          <w:lang w:bidi="fa-IR"/>
          <w:color w:val="111111"/>
          <w:sz w:val="28"/>
          <w:szCs w:val="28"/>
          <w:rtl/>
        </w:rPr>
        <w:t xml:space="preserve">قال أبو ذر رضی الله عنه قال لی رسول الله ص یا أبا ذر اعقل </w:t>
      </w:r>
      <w:r>
        <w:rPr>
          <w:rStyle w:val="FootnoteReference"/>
        </w:rPr>
        <w:footnoteReference w:id="64"/>
      </w:r>
      <w:r>
        <w:rPr>
          <w:rFonts w:ascii="IRNazanin" w:hAnsi="IRNazanin" w:eastAsia="IRNazanin" w:cs="IRNazanin"/>
          <w:lang w:bidi="fa-IR"/>
          <w:color w:val="111111"/>
          <w:sz w:val="28"/>
          <w:szCs w:val="28"/>
          <w:rtl/>
        </w:rPr>
        <w:t xml:space="preserve">ما أقول لک جعل یرددها علی ستة أیام ثم قال لی فی الیوم السابع أوصیک بتقوی الله فی سریرتک و علانیتک و إذا أسأت فأحسن و لا تسألن أحدا شیئا و لو سقط سوطک و لا تتقلدن أمانة و لا تلین ولایة و لا تکفلن یتیما و لا تقضین بین اثنین.</w:t>
      </w:r>
    </w:p>
    <w:p>
      <w:pPr>
        <w:pStyle w:val="BookText"/>
      </w:pPr>
      <w:r>
        <w:rPr>
          <w:rFonts w:ascii="Times New Roman" w:hAnsi="Times New Roman" w:eastAsia="Times New Roman" w:cs="Times New Roman"/>
          <w:lang w:val="en-US" w:bidi="en-US"/>
          <w:color w:val="111111"/>
          <w:sz w:val="28"/>
          <w:szCs w:val="28"/>
          <w:rtl/>
        </w:rPr>
        <w:t xml:space="preserve">4418</w:t>
      </w:r>
    </w:p>
    <w:p>
      <w:pPr>
        <w:pStyle w:val="BookText"/>
      </w:pPr>
      <w:r>
        <w:rPr>
          <w:rFonts w:ascii="IRNazanin" w:hAnsi="IRNazanin" w:eastAsia="IRNazanin" w:cs="IRNazanin"/>
          <w:lang w:bidi="fa-IR"/>
          <w:color w:val="111111"/>
          <w:sz w:val="28"/>
          <w:szCs w:val="28"/>
          <w:rtl/>
        </w:rPr>
        <w:t xml:space="preserve">14- أراد عثمان بن عفان أن یستقضی عبد الله بن عمر فقال له أ لست قد سمعت النبی ص یقول من استعاذ بالله فقد عاذ بمعاذ قال بلی قال فإنی أعوذ بالله منک أن تستقضینی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ذکر الفقهاء فی آداب القاضی </w:t>
      </w:r>
      <w:r>
        <w:rPr>
          <w:rStyle w:val="FootnoteReference"/>
        </w:rPr>
        <w:footnoteReference w:id="65"/>
      </w:r>
      <w:r>
        <w:rPr>
          <w:rFonts w:ascii="IRNazanin" w:hAnsi="IRNazanin" w:eastAsia="IRNazanin" w:cs="IRNazanin"/>
          <w:lang w:bidi="fa-IR"/>
          <w:color w:val="111111"/>
          <w:sz w:val="28"/>
          <w:szCs w:val="28"/>
          <w:rtl/>
        </w:rPr>
        <w:t xml:space="preserve">أمورا قالوا لا یجوز أن یقبل هدیة فی أیام القضاء إلا ممن کانت له عادة یهدی إلیه قبل أیام القضاء و لا یجوز قبولها فی أیام القضاء ممن له حکومة و خصومة و إن کان ممن له عادة قدیمة و کذلک إن کانت الهدیة أنفس و أرفع مما کانت قبل أیام القضاء لا یجوز قبولها و یجوز أن یحضر القاضی الولائم و لا یحضر عند قوم دون قوم لأن التخصیص یشعر بالمیل و یجوز أن یعود المرضی و یشهد الجنائز و یأتی مقدم الغائب و یکره له مباشرة البیع و الشراء و لا یجوز أن یقضی و هو غضبان و لا جائع و لا عطشان و لا فی حال الحزن الشدید و لا الفرح الشدید و لا یقضی و النعاس یغلبه و المرض یقلقه و لا و هو یدافع الأخبثین و لا فی حر مزعج و لا فی برد مزعج و ینبغی أن یجلس للحکم فی موضع بارز یصل إلیه کل أحد و لا یحتجب إلا لعذر و یستحب أن یکون مجلسه فسیحا لا یتأذی بذلک هو أیضا و یکره الجلوس فی المساجد للقضاء فإن احتاج إلی وکلاء جاز أن یتخذهم و یوصیهم بالرفق بالخصوم و یستحب أن یکون له حبس و أن یتخذ کاتبا إن احتاج إلیه و من شرط کاتبه أن یکون عارفا بما یکتب به عن القضاء.</w:t>
      </w:r>
    </w:p>
    <w:p>
      <w:pPr>
        <w:pStyle w:val="BookText"/>
      </w:pPr>
      <w:r>
        <w:rPr>
          <w:rFonts w:ascii="Amiri" w:hAnsi="Amiri" w:eastAsia="Amiri" w:cs="Amiri"/>
          <w:lang w:bidi="ar-SA"/>
          <w:color w:val="111111"/>
          <w:sz w:val="28"/>
          <w:szCs w:val="28"/>
          <w:rtl/>
        </w:rPr>
        <w:t xml:space="preserve">و اختلف فی جواز کونه ذمیا و الأظهر أنه لا یجوز و لا یجوز أن یکون کاتبه فاسقا و لا یجوز أن یکون الشهود عنده قوما معینین بل الشهادة عامة فیمن استکمل شروطها ثُمَّ انْظُرْ فِی أُمُورِ عُمَّالِکَ فَاسْتَعْمِلْهُمُ [اِخْتِیَاراً]</w:t>
      </w:r>
    </w:p>
    <w:p>
      <w:pPr>
        <w:pStyle w:val="BookText"/>
      </w:pPr>
      <w:r>
        <w:rPr>
          <w:rFonts w:ascii="Amiri" w:hAnsi="Amiri" w:eastAsia="Amiri" w:cs="Amiri"/>
          <w:lang w:bidi="ar-SA"/>
          <w:color w:val="111111"/>
          <w:sz w:val="28"/>
          <w:szCs w:val="28"/>
          <w:rtl/>
        </w:rPr>
        <w:t xml:space="preserve">اِخْتِبَاراً وَ لاَ تُوَلِّهِمْ مُحَابَاةً وَ أَثَرَةً فَإِنَّهُمَا جِمَاعٌ مِنْ شُعَبِ الْجَوْرِ وَ الْخِیَانَةِ وَ تَوَخَّ مِنْهُمْ أَهْلَ التَّجْرِبَةِ وَ الْحَیَاءِ مِنْ أَهْلِ الْبُیُوتَاتِ الصَّالِحَةِ وَ الْقَدَمِ فِی اَلْإِسْلاَمِ الْمُتَقَدِّمَةِ فَإِنَّهُمْ أَکْرَمُ أَخْلاَقاً وَ أَصَحُّ أَعْرَاضاً وَ أَقَلُّ فِی الْمَطَامِعِ [إِشْرَافاً]</w:t>
      </w:r>
    </w:p>
    <w:p>
      <w:pPr>
        <w:pStyle w:val="BookText"/>
      </w:pPr>
      <w:r>
        <w:rPr>
          <w:rFonts w:ascii="Amiri" w:hAnsi="Amiri" w:eastAsia="Amiri" w:cs="Amiri"/>
          <w:lang w:bidi="ar-SA"/>
          <w:color w:val="111111"/>
          <w:sz w:val="28"/>
          <w:szCs w:val="28"/>
          <w:rtl/>
        </w:rPr>
        <w:t xml:space="preserve">إِشْرَاقاً وَ أَبْلَغُ فِی عَوَاقِبِ الْأُمُورِ نَظَراً</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أَسْبِغْ عَلَیْهِمُ الْأَرْزَاقَ فَإِنَّ ذَلِکَ قُوَّةٌ لَهُمْ عَلَی اسْتِصْلاَحِ أَنْفُسِهِمْ وَ غِنًی لَهُمْ عَنْ تَنَاوُلِ مَا تَحْتَ أَیْدِیهِمْ وَ حُجَّةٌ عَلَیْهِمْ إِنْ خَالَفُوا أَمْرَکَ أَوْ ثَلَمُوا أَمَانَتَکَ ثُمَّ تَفَقَّدْ أَعْمَالَهُمْ وَ ابْعَثِ الْعُیُونَ مِنْ أَهْلِ الصِّدْقِ وَ الْوَفَاءِ عَلَیْهِمْ فَإِنَّ تَعَاهُدَکَ فِی السِّرِّ لِأُمُورِهِمْ حَدْوَةٌ لَهُمْ عَلَی اسْتِعْمَالِ الْأَمَانَةِ وَ الرِّفْقِ بِالرَّعِیَّةِ وَ تَحَفَّظْ مِنَ الْأَعْوَانِ فَإِنْ أَحَدٌ مِنْهُمْ بَسَطَ یَدَهُ إِلَی خِیَانَةٍ اجْتَمَعَتْ بِهَا عَلَیْهِ عِنْدَکَ أَخْبَارُ عُیُونِکَ اکْتَفَیْتَ بِذَلِکَ شَاهِداً فَبَسَطْتَ عَلَیْهِ الْعُقُوبَةَ فِی بَدَنِهِ وَ أَخَذْتَهُ بِمَا أَصَابَ مِنْ عَمَلِهِ ثُمَّ نَصَبْتَهُ بِمَقَامِ الْمَذَلَّةِ وَ وَسَمْتَهُ بِالْخِیَانَةِ وَ قَلَّدْتَهُ عَارَ التُّهَمَةِ .</w:t>
      </w:r>
    </w:p>
    <w:p>
      <w:pPr>
        <w:pStyle w:val="BookText"/>
      </w:pPr>
      <w:r>
        <w:rPr>
          <w:rFonts w:ascii="IRNazanin" w:hAnsi="IRNazanin" w:eastAsia="IRNazanin" w:cs="IRNazanin"/>
          <w:lang w:bidi="fa-IR"/>
          <w:color w:val="111111"/>
          <w:sz w:val="28"/>
          <w:szCs w:val="28"/>
          <w:rtl/>
        </w:rPr>
        <w:t xml:space="preserve">لما فرغ ع من أمر القضاء شرع فی أمر العمال و هم عمال السواد و الصدقات و الوقوف و المصالح و غیرها فأمره أن یستعملهم بعد اختبارهم و تجربتهم و ألا یولیهم محاباة لهم و لمن یشفع فیهم و لا أثرة و لا إنعاما علیهم.</w:t>
      </w:r>
    </w:p>
    <w:p>
      <w:pPr>
        <w:pStyle w:val="BookText"/>
      </w:pPr>
      <w:r>
        <w:rPr>
          <w:rFonts w:ascii="IRNazanin" w:hAnsi="IRNazanin" w:eastAsia="IRNazanin" w:cs="IRNazanin"/>
          <w:lang w:bidi="fa-IR"/>
          <w:color w:val="111111"/>
          <w:sz w:val="28"/>
          <w:szCs w:val="28"/>
          <w:rtl/>
        </w:rPr>
        <w:t xml:space="preserve">کان أبو الحسن بن الفرات یقول الأعمال للکفاة من أصحابنا و قضاء الحقوق علی خواص أموالنا.</w:t>
      </w:r>
    </w:p>
    <w:p>
      <w:pPr>
        <w:pStyle w:val="BookText"/>
      </w:pPr>
      <w:r>
        <w:rPr>
          <w:rFonts w:ascii="IRNazanin" w:hAnsi="IRNazanin" w:eastAsia="IRNazanin" w:cs="IRNazanin"/>
          <w:lang w:bidi="fa-IR"/>
          <w:color w:val="111111"/>
          <w:sz w:val="28"/>
          <w:szCs w:val="28"/>
          <w:rtl/>
        </w:rPr>
        <w:t xml:space="preserve">و کان یحیی بن خالد یقول من تسبب إلینا بشفاعة فی عمل فقد حل عندنا محل من ینهض بغیره و من لم ینهض بنفسه لم یکن للعمل أهلا.</w:t>
      </w:r>
    </w:p>
    <w:p>
      <w:pPr>
        <w:pStyle w:val="BookText"/>
      </w:pPr>
      <w:r>
        <w:rPr>
          <w:rFonts w:ascii="IRNazanin" w:hAnsi="IRNazanin" w:eastAsia="IRNazanin" w:cs="IRNazanin"/>
          <w:lang w:bidi="fa-IR"/>
          <w:color w:val="111111"/>
          <w:sz w:val="28"/>
          <w:szCs w:val="28"/>
          <w:rtl/>
        </w:rPr>
        <w:t xml:space="preserve">و وقع جعفر بن یحیی فی رقعة متحرم به هذا فتی له حرمة الأمل فامتحنه بالعمل فإن کان کافیا فالسلطان له دوننا و إن لم یکن کافیا فنحن له دون السلطان.</w:t>
      </w:r>
    </w:p>
    <w:p>
      <w:pPr>
        <w:pStyle w:val="BookText"/>
      </w:pPr>
      <w:r>
        <w:rPr>
          <w:rFonts w:ascii="IRNazanin" w:hAnsi="IRNazanin" w:eastAsia="IRNazanin" w:cs="IRNazanin"/>
          <w:lang w:bidi="fa-IR"/>
          <w:color w:val="111111"/>
          <w:sz w:val="28"/>
          <w:szCs w:val="28"/>
          <w:rtl/>
        </w:rPr>
        <w:t xml:space="preserve">ثم قال ع فإنهما یعنی استعمالهم للمحاباة و الأثرة جماع من شعب الجور و الخیانة و قد تقدم شرح مثل هذه اللفظة و المعنی أن ذلک یجمع ضروبا من الجور و الخیانة أما الجور فإنه یکون قد عدل عن المستحق إلی غیر المستحق ففی ذلک جور علی المستحق.</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الخیانة فلأن الأمانة تقتضی تقلید الأعمال الأکفاء فمن لم یعتمد ذلک فقد خان من ولاه .</w:t>
      </w:r>
    </w:p>
    <w:p>
      <w:pPr>
        <w:pStyle w:val="BookText"/>
      </w:pPr>
      <w:r>
        <w:rPr>
          <w:rFonts w:ascii="IRNazanin" w:hAnsi="IRNazanin" w:eastAsia="IRNazanin" w:cs="IRNazanin"/>
          <w:lang w:bidi="fa-IR"/>
          <w:color w:val="111111"/>
          <w:sz w:val="28"/>
          <w:szCs w:val="28"/>
          <w:rtl/>
        </w:rPr>
        <w:t xml:space="preserve">ثم أمره بتخیر من قد جرب و من هو من أهل البیوتات و الأشراف لشدة الحرص علی الشیء و الخوف من فواته .</w:t>
      </w:r>
    </w:p>
    <w:p>
      <w:pPr>
        <w:pStyle w:val="BookText"/>
      </w:pPr>
      <w:r>
        <w:rPr>
          <w:rFonts w:ascii="IRNazanin" w:hAnsi="IRNazanin" w:eastAsia="IRNazanin" w:cs="IRNazanin"/>
          <w:lang w:bidi="fa-IR"/>
          <w:color w:val="111111"/>
          <w:sz w:val="28"/>
          <w:szCs w:val="28"/>
          <w:rtl/>
        </w:rPr>
        <w:t xml:space="preserve">ثم أمره بإسباغ الأرزاق علیهم فإن الجائع لا أمانة له و لأن الحجة تکون لازمة لهم إن خانوا لأنهم قد کفوا مئونة أنفسهم و أهلیهم بما فرض لهم من الأرزاق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أمره بالتطلع علیهم و إذکاء </w:t>
      </w:r>
      <w:r>
        <w:rPr>
          <w:rStyle w:val="FootnoteReference"/>
        </w:rPr>
        <w:footnoteReference w:id="67"/>
      </w:r>
      <w:r>
        <w:rPr>
          <w:rFonts w:ascii="IRNazanin" w:hAnsi="IRNazanin" w:eastAsia="IRNazanin" w:cs="IRNazanin"/>
          <w:lang w:bidi="fa-IR"/>
          <w:color w:val="111111"/>
          <w:sz w:val="28"/>
          <w:szCs w:val="28"/>
          <w:rtl/>
        </w:rPr>
        <w:t xml:space="preserve">العیون و الأرصاد علی حرکاتهم.</w:t>
      </w:r>
    </w:p>
    <w:p>
      <w:pPr>
        <w:pStyle w:val="BookText"/>
      </w:pPr>
      <w:r>
        <w:rPr>
          <w:rFonts w:ascii="IRNazanin" w:hAnsi="IRNazanin" w:eastAsia="IRNazanin" w:cs="IRNazanin"/>
          <w:lang w:bidi="fa-IR"/>
          <w:color w:val="111111"/>
          <w:sz w:val="28"/>
          <w:szCs w:val="28"/>
          <w:rtl/>
        </w:rPr>
        <w:t xml:space="preserve">و حدوة باعث یقال حدانی هذا الأمر حدوة علی کذا و أصله سوق الإبل و یقال للشمال حدواء لأنها تسوق السحاب .</w:t>
      </w:r>
    </w:p>
    <w:p>
      <w:pPr>
        <w:pStyle w:val="BookText"/>
      </w:pPr>
      <w:r>
        <w:rPr>
          <w:rFonts w:ascii="IRNazanin" w:hAnsi="IRNazanin" w:eastAsia="IRNazanin" w:cs="IRNazanin"/>
          <w:lang w:bidi="fa-IR"/>
          <w:color w:val="111111"/>
          <w:sz w:val="28"/>
          <w:szCs w:val="28"/>
          <w:rtl/>
        </w:rPr>
        <w:t xml:space="preserve">ثم أمره بمؤاخذة من ثبتت خیانته و استعادة المال منه و قد صنع عمر کثیرا من ذلک و ذکرناه فیما تقدم.</w:t>
      </w:r>
    </w:p>
    <w:p>
      <w:pPr>
        <w:pStyle w:val="BookText"/>
      </w:pPr>
      <w:r>
        <w:rPr>
          <w:rFonts w:ascii="Amiri" w:hAnsi="Amiri" w:eastAsia="Amiri" w:cs="Amiri"/>
          <w:lang w:bidi="ar-SA"/>
          <w:color w:val="111111"/>
          <w:sz w:val="28"/>
          <w:szCs w:val="28"/>
          <w:rtl/>
        </w:rPr>
        <w:t xml:space="preserve">قال بعض الأکاسرة لعامل من عماله کیف نومک باللیل قال أنامه کله قال أحسنت لو سرقت ما نمت هذا النوم وَ تَفَقَّدْ أَمْرَ الْخَرَاجِ بِمَا یُصْلِحُ أَهْلَهُ فَإِنَّ فِی صَلاَحِهِ وَ صَلاَحِهِمْ صَلاَحاً لِمَنْ سِوَاهُمْ وَ لاَ صَلاَحَ لِمَنْ سِوَاهُمْ إِلاَّ بِهِمْ لِأَنَّ النَّاسَ کُلَّهُمْ عِیَالٌ عَلَی الْخَرَاجِ وَ أَهْلِهِ وَ لْیَکُنْ نَظَرُکَ فِی عِمَارَةِ الْأَرْضِ أَبْلَغَ مِنْ نَظَرِکَ فِی اسْتِجْلاَبِ الْخَرَاجِ لِأَنَّ ذَلِکَ لاَ یُدْرَکُ إِلاَّ بِالْعِمَارَةِ وَ مَنْ طَلَبَ الْخَرَاجَ بِغَیْرِ عِمَارَةٍ أَخْرَبَ الْبِلاَدَ وَ أَهْلَکَ</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الْعِبَادَ وَ لَمْ یَسْتَقِمْ أَمْرُهُ إِلاَّ قَلِیلاً فَإِنْ شَکَوْا ثِقَلاً أَوْ عِلَّةً أَوِ انْقِطَاعَ شِرْبٍ أَوْ بَالَّةٍ أَوْ إِحَالَةَ أَرْضٍ اغْتَمَرَهَا غَرَقٌ أَوْ أَجْحَفَ بِهَا عَطَشٌ خَفَّفْتَ عَنْهُمْ بِمَا تَرْجُو أَنْ یَصْلُحَ بِهِ أَمْرُهُمْ وَ لاَ یَثْقُلَنَّ عَلَیْکَ شَیْءٌ خَفَّفْتَ بِهِ الْمَئُونَةَ عَنْهُمْ فَإِنَّهُ ذُخْرٌ یَعُودُونَ بِهِ عَلَیْکَ فِی عِمَارَةِ بِلاَدِکَ وَ تَزْیِینِ وِلاَیَتِکَ مَعَ اسْتِجْلاَبِکَ حُسْنَ ثَنَائِهِمْ وَ تَبَجُّحِکَ بِاسْتِفَاضَةِ الْعَدْلِ فِیهِمْ مُعْتَمِداً فَضْلَ قُوَّتِهِمْ بِمَا ذَخَرْتَ عِنْدَهُمْ مِنْ إِجْمَامِکَ لَهُمْ وَ الثِّقَةَ مِنْهُمْ بِمَا عَوَّدْتَهُمْ مِنْ عَدْلِکَ عَلَیْهِمْ وَ رِفْقِکَ بِهِمْ فَرُبَّمَا حَدَثَ مِنَ الْأُمُورِ مَا إِذَا عَوَّلْتَ فِیهِ عَلَیْهِمْ مِنْ بَعْدُ احْتَمَلُوهُ طَیِّبَةً أَنْفُسُهُمْ بِهِ فَإِنَّ الْعُمْرَانَ مُحْتَمِلٌ مَا حَمَّلْتَهُ وَ إِنَّمَا یُؤْتَی خَرَابُ الْأَرْضِ مِنْ إِعْوَازِ أَهْلِهَا وَ إِنَّمَا یُعْوِزُ أَهْلُهَا لِإِشْرَافِ أَنْفُسِ الْوُلاَةِ عَلَی الْجَمْعِ وَ سُوءِ ظَنِّهِمْ بِالْبَقَاءِ وَ قِلَّةِ انْتِفَاعِهِمْ بِالْعِبَرِ .</w:t>
      </w:r>
    </w:p>
    <w:p>
      <w:pPr>
        <w:pStyle w:val="BookText"/>
      </w:pPr>
      <w:r>
        <w:rPr>
          <w:rFonts w:ascii="IRNazanin" w:hAnsi="IRNazanin" w:eastAsia="IRNazanin" w:cs="IRNazanin"/>
          <w:lang w:bidi="fa-IR"/>
          <w:color w:val="111111"/>
          <w:sz w:val="28"/>
          <w:szCs w:val="28"/>
          <w:rtl/>
        </w:rPr>
        <w:t xml:space="preserve">انتقل ع من ذکر العمال إلی ذکر أرباب الخراج و دهاقین السواد فقال تفقد أمرهم فإن الناس عیال علیهم و کان یقال استوصوا بأهل الخراج فإنکم لا تزالون سمانا ما سمنوا .</w:t>
      </w:r>
    </w:p>
    <w:p>
      <w:pPr>
        <w:pStyle w:val="BookText"/>
      </w:pPr>
      <w:r>
        <w:rPr>
          <w:rFonts w:ascii="IRNazanin" w:hAnsi="IRNazanin" w:eastAsia="IRNazanin" w:cs="IRNazanin"/>
          <w:lang w:bidi="fa-IR"/>
          <w:color w:val="111111"/>
          <w:sz w:val="28"/>
          <w:szCs w:val="28"/>
          <w:rtl/>
        </w:rPr>
        <w:t xml:space="preserve">و رفع إلی أنوشروان أن عامل الأهواز قد حمل من مال الخراج ما یزید علی العادة و ربما یکون ذلک قد أجحف بالرعیة فوقع یرد هذا المال علی من قد استوفی منه فإن تکثیر الملک ماله بأموال رعیته بمنزلة من یحصن سطوحه بما یقتلعه من قواعد بنیانه.</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علی خاتم أنوشروان لا یکون عمرا ن حیث یجور السلطان.</w:t>
      </w:r>
    </w:p>
    <w:p>
      <w:pPr>
        <w:pStyle w:val="BookText"/>
      </w:pPr>
      <w:r>
        <w:rPr>
          <w:rFonts w:ascii="IRNazanin" w:hAnsi="IRNazanin" w:eastAsia="IRNazanin" w:cs="IRNazanin"/>
          <w:lang w:bidi="fa-IR"/>
          <w:color w:val="111111"/>
          <w:sz w:val="28"/>
          <w:szCs w:val="28"/>
          <w:rtl/>
        </w:rPr>
        <w:t xml:space="preserve">و روی استحلاب الخراج بالحاء .</w:t>
      </w:r>
    </w:p>
    <w:p>
      <w:pPr>
        <w:pStyle w:val="BookText"/>
      </w:pPr>
      <w:r>
        <w:rPr>
          <w:rFonts w:ascii="IRNazanin" w:hAnsi="IRNazanin" w:eastAsia="IRNazanin" w:cs="IRNazanin"/>
          <w:lang w:bidi="fa-IR"/>
          <w:color w:val="111111"/>
          <w:sz w:val="28"/>
          <w:szCs w:val="28"/>
          <w:rtl/>
        </w:rPr>
        <w:t xml:space="preserve">ثم قال فإن شکوا ثقلا أی ثقل طسق </w:t>
      </w:r>
      <w:r>
        <w:rPr>
          <w:rStyle w:val="FootnoteReference"/>
        </w:rPr>
        <w:footnoteReference w:id="68"/>
      </w:r>
      <w:r>
        <w:rPr>
          <w:rFonts w:ascii="IRNazanin" w:hAnsi="IRNazanin" w:eastAsia="IRNazanin" w:cs="IRNazanin"/>
          <w:lang w:bidi="fa-IR"/>
          <w:color w:val="111111"/>
          <w:sz w:val="28"/>
          <w:szCs w:val="28"/>
          <w:rtl/>
        </w:rPr>
        <w:t xml:space="preserve">الخراج المضروب علیهم أو ثقل وطأة العامل.</w:t>
      </w:r>
    </w:p>
    <w:p>
      <w:pPr>
        <w:pStyle w:val="BookText"/>
      </w:pPr>
      <w:r>
        <w:rPr>
          <w:rFonts w:ascii="IRNazanin" w:hAnsi="IRNazanin" w:eastAsia="IRNazanin" w:cs="IRNazanin"/>
          <w:lang w:bidi="fa-IR"/>
          <w:color w:val="111111"/>
          <w:sz w:val="28"/>
          <w:szCs w:val="28"/>
          <w:rtl/>
        </w:rPr>
        <w:t xml:space="preserve">قال أو علة نحو أن یصیب الغلة آفة کالجراد و البرق أو البرد.</w:t>
      </w:r>
    </w:p>
    <w:p>
      <w:pPr>
        <w:pStyle w:val="BookText"/>
      </w:pPr>
      <w:r>
        <w:rPr>
          <w:rFonts w:ascii="IRNazanin" w:hAnsi="IRNazanin" w:eastAsia="IRNazanin" w:cs="IRNazanin"/>
          <w:lang w:bidi="fa-IR"/>
          <w:color w:val="111111"/>
          <w:sz w:val="28"/>
          <w:szCs w:val="28"/>
          <w:rtl/>
        </w:rPr>
        <w:t xml:space="preserve">قال أو انقطاع شرب </w:t>
      </w:r>
      <w:r>
        <w:rPr>
          <w:rStyle w:val="FootnoteReference"/>
        </w:rPr>
        <w:footnoteReference w:id="69"/>
      </w:r>
      <w:r>
        <w:rPr>
          <w:rFonts w:ascii="IRNazanin" w:hAnsi="IRNazanin" w:eastAsia="IRNazanin" w:cs="IRNazanin"/>
          <w:lang w:bidi="fa-IR"/>
          <w:color w:val="111111"/>
          <w:sz w:val="28"/>
          <w:szCs w:val="28"/>
          <w:rtl/>
        </w:rPr>
        <w:t xml:space="preserve">بأن ینقص الماء فی النهر أو تتعلق أرض الشرب عنه لفقد الحفر.</w:t>
      </w:r>
    </w:p>
    <w:p>
      <w:pPr>
        <w:pStyle w:val="BookText"/>
      </w:pPr>
      <w:r>
        <w:rPr>
          <w:rFonts w:ascii="IRNazanin" w:hAnsi="IRNazanin" w:eastAsia="IRNazanin" w:cs="IRNazanin"/>
          <w:lang w:bidi="fa-IR"/>
          <w:color w:val="111111"/>
          <w:sz w:val="28"/>
          <w:szCs w:val="28"/>
          <w:rtl/>
        </w:rPr>
        <w:t xml:space="preserve">قال أو بالة یعنی المطر.</w:t>
      </w:r>
    </w:p>
    <w:p>
      <w:pPr>
        <w:pStyle w:val="BookText"/>
      </w:pPr>
      <w:r>
        <w:rPr>
          <w:rFonts w:ascii="IRNazanin" w:hAnsi="IRNazanin" w:eastAsia="IRNazanin" w:cs="IRNazanin"/>
          <w:lang w:bidi="fa-IR"/>
          <w:color w:val="111111"/>
          <w:sz w:val="28"/>
          <w:szCs w:val="28"/>
          <w:rtl/>
        </w:rPr>
        <w:t xml:space="preserve">قال أو إحالة أرض اغتمرها غرق یعنی أو کون الأرض قد حالت و لم یحصل منها ارتفاع لأن الغرق غمرها و أفسد زرعها.</w:t>
      </w:r>
    </w:p>
    <w:p>
      <w:pPr>
        <w:pStyle w:val="BookText"/>
      </w:pPr>
      <w:r>
        <w:rPr>
          <w:rFonts w:ascii="IRNazanin" w:hAnsi="IRNazanin" w:eastAsia="IRNazanin" w:cs="IRNazanin"/>
          <w:lang w:bidi="fa-IR"/>
          <w:color w:val="111111"/>
          <w:sz w:val="28"/>
          <w:szCs w:val="28"/>
          <w:rtl/>
        </w:rPr>
        <w:t xml:space="preserve">قال أو أجحف بها عطش أی أتلفها.</w:t>
      </w:r>
    </w:p>
    <w:p>
      <w:pPr>
        <w:pStyle w:val="BookText"/>
      </w:pPr>
      <w:r>
        <w:rPr>
          <w:rFonts w:ascii="IRNazanin" w:hAnsi="IRNazanin" w:eastAsia="IRNazanin" w:cs="IRNazanin"/>
          <w:lang w:bidi="fa-IR"/>
          <w:color w:val="111111"/>
          <w:sz w:val="28"/>
          <w:szCs w:val="28"/>
          <w:rtl/>
        </w:rPr>
        <w:t xml:space="preserve">فإن قلت فهذا هو انقطاع الشرب قلت لا قد یکون الشرب غیر منقطع و مع ذلک یجحف بها العطش بأن لا یکفیها الماء الموجود فی الشرب.</w:t>
      </w:r>
    </w:p>
    <w:p>
      <w:pPr>
        <w:pStyle w:val="BookText"/>
      </w:pPr>
      <w:r>
        <w:rPr>
          <w:rFonts w:ascii="IRNazanin" w:hAnsi="IRNazanin" w:eastAsia="IRNazanin" w:cs="IRNazanin"/>
          <w:lang w:bidi="fa-IR"/>
          <w:color w:val="111111"/>
          <w:sz w:val="28"/>
          <w:szCs w:val="28"/>
          <w:rtl/>
        </w:rPr>
        <w:t xml:space="preserve">ثم أمره أن یخفف عنهم متی لحقهم شیء من ذلک فإن التخفیف یصلح أمورهم و هو و إن کان یدخل علی المال نقصا فی العاجل إلا أنه یقتضی </w:t>
      </w:r>
      <w:r>
        <w:rPr>
          <w:rStyle w:val="FootnoteReference"/>
        </w:rPr>
        <w:footnoteReference w:id="70"/>
      </w:r>
      <w:r>
        <w:rPr>
          <w:rFonts w:ascii="IRNazanin" w:hAnsi="IRNazanin" w:eastAsia="IRNazanin" w:cs="IRNazanin"/>
          <w:lang w:bidi="fa-IR"/>
          <w:color w:val="111111"/>
          <w:sz w:val="28"/>
          <w:szCs w:val="28"/>
          <w:rtl/>
        </w:rPr>
        <w:t xml:space="preserve">توفیر زیادة فی الآجل فهو بمنزلة التجارة التی لا بد فیها من إخراج رأس المال و انتظار عوده و عود ربحه.</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 مع ذلک فإنه یفضی إلی تزین بلادک بعمارتها و إلی أنک تبجح بین الولاة بإفاضة العدل فی رعیتک معتمدا فضل قوتهم و معتمدا منصوب علی الحال من الضمیر فی خففت الأولی أی خففت عنهم معتمدا بالتخفیف فضل قوتهم .</w:t>
      </w:r>
    </w:p>
    <w:p>
      <w:pPr>
        <w:pStyle w:val="BookText"/>
      </w:pPr>
      <w:r>
        <w:rPr>
          <w:rFonts w:ascii="IRNazanin" w:hAnsi="IRNazanin" w:eastAsia="IRNazanin" w:cs="IRNazanin"/>
          <w:lang w:bidi="fa-IR"/>
          <w:color w:val="111111"/>
          <w:sz w:val="28"/>
          <w:szCs w:val="28"/>
          <w:rtl/>
        </w:rPr>
        <w:t xml:space="preserve">و الإجمام الترفیه.</w:t>
      </w:r>
    </w:p>
    <w:p>
      <w:pPr>
        <w:pStyle w:val="BookText"/>
      </w:pPr>
      <w:r>
        <w:rPr>
          <w:rFonts w:ascii="IRNazanin" w:hAnsi="IRNazanin" w:eastAsia="IRNazanin" w:cs="IRNazanin"/>
          <w:lang w:bidi="fa-IR"/>
          <w:color w:val="111111"/>
          <w:sz w:val="28"/>
          <w:szCs w:val="28"/>
          <w:rtl/>
        </w:rPr>
        <w:t xml:space="preserve">ثم قال له و ربما احتجت فیما بعد إلی تکلفهم بحادث یحدث عندک المساعدة بمال یقسطونه علیهم قرضا أو معونة محضة فإذا کانت لهم ثروة نهضوا بمثل ذلک طیبة قلوبهم </w:t>
      </w:r>
      <w:r>
        <w:rPr>
          <w:rStyle w:val="FootnoteReference"/>
        </w:rPr>
        <w:footnoteReference w:id="71"/>
      </w:r>
      <w:r>
        <w:rPr>
          <w:rFonts w:ascii="IRNazanin" w:hAnsi="IRNazanin" w:eastAsia="IRNazanin" w:cs="IRNazanin"/>
          <w:lang w:bidi="fa-IR"/>
          <w:color w:val="111111"/>
          <w:sz w:val="28"/>
          <w:szCs w:val="28"/>
          <w:rtl/>
        </w:rPr>
        <w:t xml:space="preserve">به.</w:t>
      </w:r>
    </w:p>
    <w:p>
      <w:pPr>
        <w:pStyle w:val="BookText"/>
      </w:pPr>
      <w:r>
        <w:rPr>
          <w:rFonts w:ascii="IRNazanin" w:hAnsi="IRNazanin" w:eastAsia="IRNazanin" w:cs="IRNazanin"/>
          <w:lang w:bidi="fa-IR"/>
          <w:color w:val="111111"/>
          <w:sz w:val="28"/>
          <w:szCs w:val="28"/>
          <w:rtl/>
        </w:rPr>
        <w:t xml:space="preserve">ثم قال ع فإن العمران محتمل ما حملته .</w:t>
      </w:r>
    </w:p>
    <w:p>
      <w:pPr>
        <w:pStyle w:val="BookText"/>
      </w:pPr>
      <w:r>
        <w:rPr>
          <w:rFonts w:ascii="IRNazanin" w:hAnsi="IRNazanin" w:eastAsia="IRNazanin" w:cs="IRNazanin"/>
          <w:lang w:bidi="fa-IR"/>
          <w:color w:val="111111"/>
          <w:sz w:val="28"/>
          <w:szCs w:val="28"/>
          <w:rtl/>
        </w:rPr>
        <w:t xml:space="preserve">سمعت أبا محمد بن خلید و کان صاحب دیوان الخراج فی أیام الناصر لدین الله یقول لمن قال له قد قیل عنک إن واسط و البصرة قد خربت لشدة العنف بأهلها فی تحصیل الأموال فقال أبو محمد ما دام هذا الشط بحاله و النخل نابتا فی منابته بحاله ما تخرب واسط و البصرة أبدا .</w:t>
      </w:r>
    </w:p>
    <w:p>
      <w:pPr>
        <w:pStyle w:val="BookText"/>
      </w:pPr>
      <w:r>
        <w:rPr>
          <w:rFonts w:ascii="IRNazanin" w:hAnsi="IRNazanin" w:eastAsia="IRNazanin" w:cs="IRNazanin"/>
          <w:lang w:bidi="fa-IR"/>
          <w:color w:val="111111"/>
          <w:sz w:val="28"/>
          <w:szCs w:val="28"/>
          <w:rtl/>
        </w:rPr>
        <w:t xml:space="preserve">ثم قال ع إنما تؤتی الأرض أی إنما تدهی من إعواز أهلها أی من فقرهم.</w:t>
      </w:r>
    </w:p>
    <w:p>
      <w:pPr>
        <w:pStyle w:val="BookText"/>
      </w:pPr>
      <w:r>
        <w:rPr>
          <w:rFonts w:ascii="IRNazanin" w:hAnsi="IRNazanin" w:eastAsia="IRNazanin" w:cs="IRNazanin"/>
          <w:lang w:bidi="fa-IR"/>
          <w:color w:val="111111"/>
          <w:sz w:val="28"/>
          <w:szCs w:val="28"/>
          <w:rtl/>
        </w:rPr>
        <w:t xml:space="preserve">قال و الموجب لإعوازهم طمع ولاتهم فی الجبایة و جمع الأموال لأنفسهم و لسلطانهم و سوء ظنهم بالبقاء یحتمل أن یرید به أنهم یظنون طول البقاء و ینسون الموت و الزوال.</w:t>
      </w:r>
    </w:p>
    <w:p>
      <w:pPr>
        <w:pStyle w:val="BookText"/>
      </w:pPr>
      <w:r>
        <w:rPr>
          <w:rFonts w:ascii="IRNazanin" w:hAnsi="IRNazanin" w:eastAsia="IRNazanin" w:cs="IRNazanin"/>
          <w:lang w:bidi="fa-IR"/>
          <w:color w:val="111111"/>
          <w:sz w:val="28"/>
          <w:szCs w:val="28"/>
          <w:rtl/>
        </w:rPr>
        <w:t xml:space="preserve">و یحتمل أن یرید به أنهم یتخیلون العزل و الصرف فینتهزون الفرص و یقتطعون الأموال و لا ینظرون فی عمارة البلاد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4" w:name="pg10377_100470"/>
    <w:bookmarkEnd w:id="14"/>
    <w:p>
      <w:pPr>
        <w:pStyle w:val="Heading4"/>
      </w:pPr>
      <w:bookmarkStart w:id="74" w:name="_Toc22"/>
      <w:r>
        <w:t>عهد سابور بن أردشیر لابنه</w:t>
      </w:r>
      <w:bookmarkEnd w:id="74"/>
    </w:p>
    <w:p>
      <w:pPr>
        <w:pStyle w:val="BookText"/>
      </w:pPr>
      <w:r>
        <w:rPr>
          <w:rFonts w:ascii="IRNazanin" w:hAnsi="IRNazanin" w:eastAsia="IRNazanin" w:cs="IRNazanin"/>
          <w:lang w:bidi="fa-IR"/>
          <w:color w:val="111111"/>
          <w:sz w:val="28"/>
          <w:szCs w:val="28"/>
          <w:rtl/>
        </w:rPr>
        <w:t xml:space="preserve">و قد وجدت فی عهد سابور بن أردشیر إلی ابنه کلاما یشابه کلام أمیر المؤمنین ع فی هذا العهد و هو قوله و اعلم أن قوام أمرک بدرور الخراج و درور الخراج بعمارة البلاد و بلوغ الغایة فی ذلک استصلاح أهله بالعدل علیهم و المعونة لهم فإن بعض الأمور لبعض سبب و عوام الناس لخواصهم عدة و بکل صنف منهم إلی الآخر حاجة فاختر لذلک أفضل من تقدر علیه من کتابک و لیکونوا من أهل البصر و العفاف و الکفایة و استرسل إلی کل امرئ منهم شخصا </w:t>
      </w:r>
      <w:r>
        <w:rPr>
          <w:rStyle w:val="FootnoteReference"/>
        </w:rPr>
        <w:footnoteReference w:id="72"/>
      </w:r>
      <w:r>
        <w:rPr>
          <w:rFonts w:ascii="IRNazanin" w:hAnsi="IRNazanin" w:eastAsia="IRNazanin" w:cs="IRNazanin"/>
          <w:lang w:bidi="fa-IR"/>
          <w:color w:val="111111"/>
          <w:sz w:val="28"/>
          <w:szCs w:val="28"/>
          <w:rtl/>
        </w:rPr>
        <w:t xml:space="preserve">یضطلع به و یمکنه تعجیل الفراغ منه فإن اطلعت علی أن أحدا منهم خان أو تعدی فنکل به و بالغ فی عقوبته و احذر أن تستعمل علی الأرض الکثیر خراجها إلا البعید الصوت العظیم شرف المنزلة.</w:t>
      </w:r>
    </w:p>
    <w:p>
      <w:pPr>
        <w:pStyle w:val="BookText"/>
      </w:pPr>
      <w:r>
        <w:rPr>
          <w:rFonts w:ascii="IRNazanin" w:hAnsi="IRNazanin" w:eastAsia="IRNazanin" w:cs="IRNazanin"/>
          <w:lang w:bidi="fa-IR"/>
          <w:color w:val="111111"/>
          <w:sz w:val="28"/>
          <w:szCs w:val="28"/>
          <w:rtl/>
        </w:rPr>
        <w:t xml:space="preserve">و لا تولین أحدا من قواد جندک الذین هم عدة للحرب و جنة من الأعداء شیئا من أمر الخراج فلعلک تهجم من بعضهم علی خیانة فی المال أو تضییع للعمل فإن سوغته المال و أغضیت له علی التضییع کان ذلک هلاکا و إضرارا بک و برعیتک و داعیة إلی فساد غیره و إن أنت کافأته فقد استفسدته و أضقت </w:t>
      </w:r>
      <w:r>
        <w:rPr>
          <w:rStyle w:val="FootnoteReference"/>
        </w:rPr>
        <w:footnoteReference w:id="73"/>
      </w:r>
      <w:r>
        <w:rPr>
          <w:rFonts w:ascii="IRNazanin" w:hAnsi="IRNazanin" w:eastAsia="IRNazanin" w:cs="IRNazanin"/>
          <w:lang w:bidi="fa-IR"/>
          <w:color w:val="111111"/>
          <w:sz w:val="28"/>
          <w:szCs w:val="28"/>
          <w:rtl/>
        </w:rPr>
        <w:t xml:space="preserve">صدره و هذا أمر توقیه حزم و الإقدام علیه خرق و التقصیر فیه عجز.</w:t>
      </w:r>
    </w:p>
    <w:p>
      <w:pPr>
        <w:pStyle w:val="BookText"/>
      </w:pPr>
      <w:r>
        <w:rPr>
          <w:rFonts w:ascii="IRNazanin" w:hAnsi="IRNazanin" w:eastAsia="IRNazanin" w:cs="IRNazanin"/>
          <w:lang w:bidi="fa-IR"/>
          <w:color w:val="111111"/>
          <w:sz w:val="28"/>
          <w:szCs w:val="28"/>
          <w:rtl/>
        </w:rPr>
        <w:t xml:space="preserve">و اعلم أن من أهل الخراج من یلجئ بعض أرضه و ضیاعه إلی خاصة الملک و بطانته لأحد أمرین أنت حری بکراهتهما إما لامتناع من جور العمال و ظلم الولاة و تلک منزلة یظهر بها سوء أثر العمال و ضعف الملک و إخلاله بما تحت یده و إما للدفع عما یلزمهم</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الحق و التیسر له و هذه خلة تفسد بها آداب الرعیة و تنتقص بها أموال الملک فاحذر ذلک و عاقب الملتجئین و الملجأ إلیهم رکب زیاد یوما بالسوس یطوف بالضیاع و الزروع فرأی عمارة حسنة فتعجب منها فخاف أهلها أن یزید فی خراجهم فلما نزل دعا وجوه البلد و قال بارک الله علیکم فقد أحسنتم العمارة و قد وضعت عنکم مائة ألف درهم ثم قال ما توفر علی من تهالک غیرهم علی العمارة و أمنهم جوری أضعاف ما وضعت عن هؤلاء الآن و الذی وضعته بقدر ما یحصل من ذاک و ثواب عموم العمارة و أمن الرعیة أفضل ربح ثُمَّ انْظُرْ فِی حَالِ کُتَّابِکَ فَوَلِّ عَلَی أُمُورِکَ خَیْرَهُمْ وَ اخْصُصْ رَسَائِلَکَ الَّتِی تُدْخِلُ فِیهَا مَکَایِدَکَ وَ أَسْرَارَکَ بِأَجْمَعِهِمْ [لِوُجُودِ]</w:t>
      </w:r>
    </w:p>
    <w:p>
      <w:pPr>
        <w:pStyle w:val="BookText"/>
      </w:pPr>
      <w:r>
        <w:rPr>
          <w:rFonts w:ascii="Amiri" w:hAnsi="Amiri" w:eastAsia="Amiri" w:cs="Amiri"/>
          <w:lang w:bidi="ar-SA"/>
          <w:color w:val="111111"/>
          <w:sz w:val="28"/>
          <w:szCs w:val="28"/>
          <w:rtl/>
        </w:rPr>
        <w:t xml:space="preserve">لِوُجُوهِ صَالِحِ الْأَخْلاَقِ مِمَّنْ لاَ تُبْطِرُهُ الْکَرَامَةُ فَیَجْتَرِئَ بِهَا عَلَیْکَ فِی خِلاَفٍ لَکَ بِحَضْرَةِ مَلاٍ وَ لاَ [تُقَصِّرُ]</w:t>
      </w:r>
    </w:p>
    <w:p>
      <w:pPr>
        <w:pStyle w:val="BookText"/>
      </w:pPr>
      <w:r>
        <w:rPr>
          <w:rFonts w:ascii="Amiri" w:hAnsi="Amiri" w:eastAsia="Amiri" w:cs="Amiri"/>
          <w:lang w:bidi="ar-SA"/>
          <w:color w:val="111111"/>
          <w:sz w:val="28"/>
          <w:szCs w:val="28"/>
          <w:rtl/>
        </w:rPr>
        <w:t xml:space="preserve">تَقْصُرُ بِهِ الْغَفْلَةُ عَنْ إِیرَادِ مُکَاتَبَاتِ عُمِّالِکَ عَلَیْکَ وَ إِصْدَارِ جَوَابَاتِهَا عَلَی الصَّوَابِ عَنْکَ [وَ]</w:t>
      </w:r>
    </w:p>
    <w:p>
      <w:pPr>
        <w:pStyle w:val="BookText"/>
      </w:pPr>
      <w:r>
        <w:rPr>
          <w:rFonts w:ascii="Amiri" w:hAnsi="Amiri" w:eastAsia="Amiri" w:cs="Amiri"/>
          <w:lang w:bidi="ar-SA"/>
          <w:color w:val="111111"/>
          <w:sz w:val="28"/>
          <w:szCs w:val="28"/>
          <w:rtl/>
        </w:rPr>
        <w:t xml:space="preserve">فِیمَا یَأْخُذُ لَکَ وَ یُعْطِی مِنْکَ وَ لاَ یُضْعِفُ عَقْداً اعْتَقَدَهُ لَکَ وَ لاَ یَعْجِزُ عَنْ إِطْلاَقِ مَا عُقِدَ عَلَیْکَ وَ لاَ یَجْهَلُ مَبْلَغَ قَدْرِ نَفْسِهِ فِی الْأُمُورِ فَإِنَّ الْجَاهِلَ بِقَدْرِ نَفْسِهِ یَکُونُ بِقَدْرِ غَیْرِهِ أَجْهَلَ ثُمَّ لاَ یَکُنِ اخْتِیَارُکَ إِیَّاهُمْ عَلَی فِرَاسَتِکَ وَ اسْتِنَامَتِکَ وَ حُسْنِ الظَّنِّ مِنْکَ</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5" w:name="pg10377_100472"/>
    <w:bookmarkEnd w:id="15"/>
    <w:p>
      <w:pPr>
        <w:pStyle w:val="BookText"/>
      </w:pPr>
      <w:r>
        <w:rPr>
          <w:rFonts w:ascii="Amiri" w:hAnsi="Amiri" w:eastAsia="Amiri" w:cs="Amiri"/>
          <w:lang w:bidi="ar-SA"/>
          <w:color w:val="111111"/>
          <w:sz w:val="28"/>
          <w:szCs w:val="28"/>
          <w:rtl/>
        </w:rPr>
        <w:t xml:space="preserve">فَإِنَّ الرِّجَالَ [یَتَعَرَّضُونَ]</w:t>
      </w:r>
    </w:p>
    <w:p>
      <w:pPr>
        <w:pStyle w:val="BookText"/>
      </w:pPr>
      <w:r>
        <w:rPr>
          <w:rFonts w:ascii="Amiri" w:hAnsi="Amiri" w:eastAsia="Amiri" w:cs="Amiri"/>
          <w:lang w:bidi="ar-SA"/>
          <w:color w:val="111111"/>
          <w:sz w:val="28"/>
          <w:szCs w:val="28"/>
          <w:rtl/>
        </w:rPr>
        <w:t xml:space="preserve">یَتَعَرَّفُونَ لِفِرَاسَاتِ الْوُلاَةِ بِتَصَنُّعِهِمْ وَ حُسْنِ [حَدِیثِهِمْ]</w:t>
      </w:r>
    </w:p>
    <w:p>
      <w:pPr>
        <w:pStyle w:val="BookText"/>
      </w:pPr>
      <w:r>
        <w:rPr>
          <w:rFonts w:ascii="Amiri" w:hAnsi="Amiri" w:eastAsia="Amiri" w:cs="Amiri"/>
          <w:lang w:bidi="ar-SA"/>
          <w:color w:val="111111"/>
          <w:sz w:val="28"/>
          <w:szCs w:val="28"/>
          <w:rtl/>
        </w:rPr>
        <w:t xml:space="preserve">خِدْمَتِهِمْ وَ لَیْسَ وَرَاءَ ذَلِکَ مِنَ النَّصِیحَةِ وَ الْأَمَانَةِ شَیْءٌ وَ لَکِنِ اخْتَبِرْهُمْ بِمَا وُلُّوا لِلصَّالِحِینَ قَبْلَکَ فَاعْمِدْ لِأَحْسَنِهِمْ کَانَ فِی الْعَامَّةِ أَثَراً وَ أَعْرَفِهِمْ بِالْأَمَانَةِ وَجْهاً فَإِنَّ ذَلِکَ دَلِیلٌ عَلَی نَصِیحَتِکَ لِلَّهِ وَ لِمَنْ وُلِّیتَ أَمْرَهُ وَ اجْعَلْ لِرَأْسِ کُلِّ أَمْرٍ مِنْ أُمُورِکَ رَأْساً مِنْهُمْ لاَ یَقْهَرُهُ کَبِیرُهَا وَ لاَ یَتَشَتَّتُ عَلَیْهِ کَثِیرُهَا وَ مَهْمَا کَانَ فِی کُتَّابِکَ مِنْ عَیْبٍ فَتَغَابَیْتَ عَنْهُ أُلْزِمْتَهُ.</w:t>
      </w:r>
    </w:p>
    <w:p>
      <w:pPr>
        <w:pStyle w:val="Heading4"/>
      </w:pPr>
      <w:bookmarkStart w:id="75" w:name="_Toc23"/>
      <w:r>
        <w:t>فصل فیما یجب علی مصاحب الملک</w:t>
      </w:r>
      <w:bookmarkEnd w:id="75"/>
    </w:p>
    <w:p>
      <w:pPr>
        <w:pStyle w:val="BookText"/>
      </w:pPr>
      <w:r>
        <w:rPr>
          <w:rFonts w:ascii="IRNazanin" w:hAnsi="IRNazanin" w:eastAsia="IRNazanin" w:cs="IRNazanin"/>
          <w:lang w:bidi="fa-IR"/>
          <w:color w:val="111111"/>
          <w:sz w:val="28"/>
          <w:szCs w:val="28"/>
          <w:rtl/>
        </w:rPr>
        <w:t xml:space="preserve">لما فرغ من أمر الخراج شرع فی أمر </w:t>
      </w:r>
      <w:r>
        <w:rPr>
          <w:rStyle w:val="FootnoteReference"/>
        </w:rPr>
        <w:footnoteReference w:id="74"/>
      </w:r>
      <w:r>
        <w:rPr>
          <w:rFonts w:ascii="IRNazanin" w:hAnsi="IRNazanin" w:eastAsia="IRNazanin" w:cs="IRNazanin"/>
          <w:lang w:bidi="fa-IR"/>
          <w:color w:val="111111"/>
          <w:sz w:val="28"/>
          <w:szCs w:val="28"/>
          <w:rtl/>
        </w:rPr>
        <w:t xml:space="preserve">الکتاب الذین یلون أمر الحضرة و یترسلون عنه إلی عماله و أمرائه و إلیهم معاقد التدبیر و أمر الدیوان فأمره أن یتخیر الصالح منهم و من یوثق علی الاطلاع علی الأسرار و المکاید و الحیل و التدبیرات و من لا یبطره الإکرام و التقریب فیطمع فیجترئ علی مخالفته فی ملإ من الناس و الرد علیه ففی ذلک من الوهن للأمیر و سوء الأدب الذی انکشف الکاتب عنه ما لا خفاء به.</w:t>
      </w:r>
    </w:p>
    <w:p>
      <w:pPr>
        <w:pStyle w:val="BookText"/>
      </w:pPr>
      <w:r>
        <w:rPr>
          <w:rFonts w:ascii="IRNazanin" w:hAnsi="IRNazanin" w:eastAsia="IRNazanin" w:cs="IRNazanin"/>
          <w:lang w:bidi="fa-IR"/>
          <w:color w:val="111111"/>
          <w:sz w:val="28"/>
          <w:szCs w:val="28"/>
          <w:rtl/>
        </w:rPr>
        <w:t xml:space="preserve">قال الرشید للکسائی یا علی بن حمزة قد أحللناک المحل الذی لم تکن تبلغه همتک فرونا من الأشعار أعفها و من الأحادیث أجمعها لمحاسن الأخلاق و ذاکرنا بآداب الفرس و الهند و لا تسرع علینا الرد فی ملإ و لا تترک تثقیفنا فی خلإ.</w:t>
      </w:r>
    </w:p>
    <w:p>
      <w:pPr>
        <w:pStyle w:val="BookText"/>
      </w:pPr>
      <w:r>
        <w:rPr>
          <w:rFonts w:ascii="IRNazanin" w:hAnsi="IRNazanin" w:eastAsia="IRNazanin" w:cs="IRNazanin"/>
          <w:lang w:bidi="fa-IR"/>
          <w:color w:val="111111"/>
          <w:sz w:val="28"/>
          <w:szCs w:val="28"/>
          <w:rtl/>
        </w:rPr>
        <w:t xml:space="preserve">و فی آداب ابن المقفع لا تکونن صحبتک للسلطان إلا بعد ریاضة منک لنفسک علی</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طاعتهم فی المکروه عندک و موافقتهم فیما خالفک و تقدیر الأمور علی أهوائهم دون هواک فإن کنت حافظا إذا ولوک حذرا إذا قربوک أمینا إذا ائتمنوک تعلمهم و کأنک تتعلم منهم و تأدبهم و کأنک تتأدب بهم و تشکر لهم و لا تکلفهم الشکر ذلیلا إن صرموک راضیا إن أسخطوک و إلا فالبعد منهم کل البعد و الحذر منهم کل الحذر و إن وجدت عن السلطان و صحبته غنی فاستغن عنه فإنه من یخدم السلطان حق خدمته یخلی بینه و بین لذة الدنیا و عمل الأخری و من یخدمه غیر حق الخدمة فقد احتمل وزر الآخرة و عرض نفسه للهلکة و الفضیحة فی الدنیا فإذا صحبت السلطان فعلیک بطول الملازمة من غیر إملال و إذا نزلت منه بمنزلة الثقة فاعزل عنه کلام الملق و لا تکثر له من الدعاء و لا تردن علیه کلاما فی حفل و إن أخطأ فإذا خلوت به فبصره فی رفق و لا یکونن طلبک ما عنده بالمسألة و لا تستبطئه و إن أبطأ و لا تخبرنه أن لک علیه حقا و أنک تعتمد علیه ببلاء و إن استطعت ألا تنسی حقک و بلاءک بتجدید النصح و الاجتهاد فافعل و لا تعطینه المجهود کله من نفسک فی أول صحبتک له و أعد موضعا للمزید و إذا سأل غیرک عن شیء فلا تکن المجیب.</w:t>
      </w:r>
    </w:p>
    <w:p>
      <w:pPr>
        <w:pStyle w:val="BookText"/>
      </w:pPr>
      <w:r>
        <w:rPr>
          <w:rFonts w:ascii="IRNazanin" w:hAnsi="IRNazanin" w:eastAsia="IRNazanin" w:cs="IRNazanin"/>
          <w:lang w:bidi="fa-IR"/>
          <w:color w:val="111111"/>
          <w:sz w:val="28"/>
          <w:szCs w:val="28"/>
          <w:rtl/>
        </w:rPr>
        <w:t xml:space="preserve">و اعلم أن استلابک الکلام خفة فیک و استخفاف منک بالسائل و المسئول فما أنت قائل إن قال لک السائل ما إیاک سألت أو قال المسئول أجب بمجالسته و محادثته أیها المعجب بنفسه و المستخف بسلطانه.</w:t>
      </w:r>
    </w:p>
    <w:p>
      <w:pPr>
        <w:pStyle w:val="BookText"/>
      </w:pPr>
      <w:r>
        <w:rPr>
          <w:rFonts w:ascii="IRNazanin" w:hAnsi="IRNazanin" w:eastAsia="IRNazanin" w:cs="IRNazanin"/>
          <w:lang w:bidi="fa-IR"/>
          <w:color w:val="111111"/>
          <w:sz w:val="28"/>
          <w:szCs w:val="28"/>
          <w:rtl/>
        </w:rPr>
        <w:t xml:space="preserve">و قال عبد الملک بن صالح لمؤدب ولده بعد أن اختصه بمجالسته و محادثته یا عبد الله کن علی التماس الحظ فیک بالسکوت أحرص منک علی التماسه بالکلام فإنهم قالوا إذا أعجبک الکلام فاصمت و إذا أعجبک الصمت فتکلم و اعلم أن أصعب الملوک معاملة الجبار الفطن المتفقد فإن ابتلیت بصحبته فاحترس و إن عوفیت فاشکر الله علی السلامة فإن السلامة أصل کل نعمة لا تساعدنی علی ما یقبح بی و لا تردن علی</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خطأ فی مجلس و لا تکلفنی جواب التشمیت و التهنئة و دع عنک کیف أصبح الأمیر و کیف أمسی و کلمنی بقدر ما أستنطقک و اجعل بدل التقریظ لی صواب الاستماع منی و اعلم أن صواب الاستماع أحسن من صواب القول فإذا سمعتنی أتحدث فلا یفوتنک منه شیء و أرنی فهمک إیاه فی طرفک و وجهک فما ظنک بالملک و قد أحلک محل المعجب بما یسمعک إیاه و أحللته محل من لا یسمع منه و کل من هذا یحبط إحسانک و یسقط حق حرمتک و لا تستدع الزیادة من کلامی بما تظهر من استحسان ما یکون منی فمن أسوأ حالا ممن یستکد الملوک بالباطل و ذلک یدل علی تهاونه بقدر ما أوجب الله تعالی من حقهم و اعلم أنی جعلتک مؤدبا بعد أن کنت معلما و جعلتک جلیسا مقربا بعد أن کنت مع الصبیان مباعدا فمتی لم تعرف نقصان ما خرجت منه لم تعرف رجحان ما دخلت فیه و قد قالوا من لم یعرف سوء ما أولی لم یعرف حسن ما أبلی ثم قال ع و لیکن کاتبک غیر مقصر عن عرض مکتوبات عمالک علیک و الإجابة عنها حسن الوکالة و النیابة عنک فیما یحتج به لک علیهم من مکتوباتهم و ما یصدره عنک إلیهم من الأجوبة فإن عقد لک عقدا قواه و أحکمه و إن عقد علیک عقدا اجتهد فی نقضه و حله قال و أن یکون عارفا بنفسه فمن لم یعرف قدر نفسه لم یعرف قدر غیره .</w:t>
      </w:r>
    </w:p>
    <w:p>
      <w:pPr>
        <w:pStyle w:val="BookText"/>
      </w:pPr>
      <w:r>
        <w:rPr>
          <w:rFonts w:ascii="IRNazanin" w:hAnsi="IRNazanin" w:eastAsia="IRNazanin" w:cs="IRNazanin"/>
          <w:lang w:bidi="fa-IR"/>
          <w:color w:val="111111"/>
          <w:sz w:val="28"/>
          <w:szCs w:val="28"/>
          <w:rtl/>
        </w:rPr>
        <w:t xml:space="preserve">ثم نهاه أن یکون مستند اختیاره لهؤلاء فراسته فیهم و غلبة ظنه بأحوالهم فإن التدلیس ینم فی ذلک کثیرا و ما زال الکتاب یتصنعون للأمراء بحسن الظاهر و لیس وراء ذلک کثیر طائل فی النصیحة و المعرفة و لکن ینبغی أن یرجع فی ذلک إلی ما حکمت</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16" w:name="pg10377_100475"/>
    <w:bookmarkEnd w:id="16"/>
    <w:p>
      <w:pPr>
        <w:pStyle w:val="BookText"/>
      </w:pPr>
      <w:r>
        <w:rPr>
          <w:rFonts w:ascii="IRNazanin" w:hAnsi="IRNazanin" w:eastAsia="IRNazanin" w:cs="IRNazanin"/>
          <w:lang w:bidi="fa-IR"/>
          <w:color w:val="111111"/>
          <w:sz w:val="28"/>
          <w:szCs w:val="28"/>
          <w:rtl/>
        </w:rPr>
        <w:t xml:space="preserve">به التجربة لهم و ما ولوه من قبل فإن کانت ولایتهم و کتابتهم حسنة مشکورة فهم هم و إلا فلا و یتعرفون لفراسات الولاة یجعلون أنفسهم بحیث یعرف بضروب من التصنع و روی یتعرضون .</w:t>
      </w:r>
    </w:p>
    <w:p>
      <w:pPr>
        <w:pStyle w:val="BookText"/>
      </w:pPr>
      <w:r>
        <w:rPr>
          <w:rFonts w:ascii="IRNazanin" w:hAnsi="IRNazanin" w:eastAsia="IRNazanin" w:cs="IRNazanin"/>
          <w:lang w:bidi="fa-IR"/>
          <w:color w:val="111111"/>
          <w:sz w:val="28"/>
          <w:szCs w:val="28"/>
          <w:rtl/>
        </w:rPr>
        <w:t xml:space="preserve">ثم أمره أن یقسم فنون الکتابة و ضروبها بینهم نحو أن یکون أحدهم للرسائل إلی الأطراف و الأعداء و الآخر لأجوبة عمال السواد و الآخرة بحضرة الأمیر فی خاصته و داره و حاشیته و ثقاته.</w:t>
      </w:r>
    </w:p>
    <w:p>
      <w:pPr>
        <w:pStyle w:val="BookText"/>
      </w:pPr>
      <w:r>
        <w:rPr>
          <w:rFonts w:ascii="IRNazanin" w:hAnsi="IRNazanin" w:eastAsia="IRNazanin" w:cs="IRNazanin"/>
          <w:lang w:bidi="fa-IR"/>
          <w:color w:val="111111"/>
          <w:sz w:val="28"/>
          <w:szCs w:val="28"/>
          <w:rtl/>
        </w:rPr>
        <w:t xml:space="preserve">ثم ذکر له أنه مأخوذ مع الله تعالی بما یتغابی عنه و یتغافل من عیوب کتابه فإن الدین لا یبیح الإغضاء و الغفلة عن الأعوان و الخول و یوجب التطلع علیهم</w:t>
      </w:r>
    </w:p>
    <w:p>
      <w:pPr>
        <w:pStyle w:val="Heading4"/>
      </w:pPr>
      <w:bookmarkStart w:id="76" w:name="_Toc24"/>
      <w:r>
        <w:t>فصل فی الکتاب و ما یلزمهم من الآداب</w:t>
      </w:r>
      <w:bookmarkEnd w:id="76"/>
    </w:p>
    <w:p>
      <w:pPr>
        <w:pStyle w:val="BookText"/>
      </w:pPr>
      <w:r>
        <w:rPr>
          <w:rFonts w:ascii="IRNazanin" w:hAnsi="IRNazanin" w:eastAsia="IRNazanin" w:cs="IRNazanin"/>
          <w:lang w:bidi="fa-IR"/>
          <w:color w:val="111111"/>
          <w:sz w:val="28"/>
          <w:szCs w:val="28"/>
          <w:rtl/>
        </w:rPr>
        <w:t xml:space="preserve">و اعلم أن الکاتب الذی یشیر أمیر المؤمنین ع إلیه هو الذی یسمی الآن فی الاصطلاح العرفی وزیرا لأنه صاحب تدبیر حضرة الأمیر و النائب عنه فی أموره و إلیه تصل مکتوبات العمال و عنه تصدر الأجوبة و إلیه العرض علی الأمیر و هو المستدرک علی العمال و المهیمن علیهم و هو علی الحقیقة کاتب الکتاب و لهذا یسمونه الکاتب المطلق.</w:t>
      </w:r>
    </w:p>
    <w:p>
      <w:pPr>
        <w:pStyle w:val="BookText"/>
      </w:pPr>
      <w:r>
        <w:rPr>
          <w:rFonts w:ascii="IRNazanin" w:hAnsi="IRNazanin" w:eastAsia="IRNazanin" w:cs="IRNazanin"/>
          <w:lang w:bidi="fa-IR"/>
          <w:color w:val="111111"/>
          <w:sz w:val="28"/>
          <w:szCs w:val="28"/>
          <w:rtl/>
        </w:rPr>
        <w:t xml:space="preserve">و کان یقال للکاتب علی الملک ثلاث رفع الحجاب عنه و اتهام الوشاة علیه و إفشاء السر إلیه.</w:t>
      </w:r>
    </w:p>
    <w:p>
      <w:pPr>
        <w:pStyle w:val="BookText"/>
      </w:pPr>
      <w:r>
        <w:rPr>
          <w:rFonts w:ascii="IRNazanin" w:hAnsi="IRNazanin" w:eastAsia="IRNazanin" w:cs="IRNazanin"/>
          <w:lang w:bidi="fa-IR"/>
          <w:color w:val="111111"/>
          <w:sz w:val="28"/>
          <w:szCs w:val="28"/>
          <w:rtl/>
        </w:rPr>
        <w:t xml:space="preserve">و کان یقال صاحب السلطان نصفه و کاتبه کله و ینبغی لصاحب الشرطة أن یطیل الجلوس و یدیم العبوس و یستخف بالشفاعات.</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7" w:name="pg10377_100476"/>
    <w:bookmarkEnd w:id="17"/>
    <w:p>
      <w:pPr>
        <w:pStyle w:val="BookText"/>
      </w:pPr>
      <w:r>
        <w:rPr>
          <w:rFonts w:ascii="IRNazanin" w:hAnsi="IRNazanin" w:eastAsia="IRNazanin" w:cs="IRNazanin"/>
          <w:lang w:bidi="fa-IR"/>
          <w:color w:val="111111"/>
          <w:sz w:val="28"/>
          <w:szCs w:val="28"/>
          <w:rtl/>
        </w:rPr>
        <w:t xml:space="preserve">و کان یقال إذا کان الملک ضعیفا و الوزیر شرها و القاضی جائرا فرقوا الملک شعاعا.</w:t>
      </w:r>
    </w:p>
    <w:p>
      <w:pPr>
        <w:pStyle w:val="BookText"/>
      </w:pPr>
      <w:r>
        <w:rPr>
          <w:rFonts w:ascii="IRNazanin" w:hAnsi="IRNazanin" w:eastAsia="IRNazanin" w:cs="IRNazanin"/>
          <w:lang w:bidi="fa-IR"/>
          <w:color w:val="111111"/>
          <w:sz w:val="28"/>
          <w:szCs w:val="28"/>
          <w:rtl/>
        </w:rPr>
        <w:t xml:space="preserve">و کان یقال لا تخف صولة الأمیر مع رضا الکاتب و لا تثقن برضا الأمیر مع سخط الکاتب و أخذ هذا المعنی أبو الفضل بن العمید فقال و زعمت أنک لست تفکر بعد ما</w:t>
      </w:r>
    </w:p>
    <w:p>
      <w:pPr>
        <w:pStyle w:val="BookText"/>
      </w:pPr>
      <w:r>
        <w:rPr>
          <w:rFonts w:ascii="IRNazanin" w:hAnsi="IRNazanin" w:eastAsia="IRNazanin" w:cs="IRNazanin"/>
          <w:lang w:bidi="fa-IR"/>
          <w:color w:val="111111"/>
          <w:sz w:val="28"/>
          <w:szCs w:val="28"/>
          <w:rtl/>
        </w:rPr>
        <w:t xml:space="preserve">و کان یقال إذا لم یشرف الملک علی أموره صار أغش الناس إلیه وزیره.</w:t>
      </w:r>
    </w:p>
    <w:p>
      <w:pPr>
        <w:pStyle w:val="BookText"/>
      </w:pPr>
      <w:r>
        <w:rPr>
          <w:rFonts w:ascii="IRNazanin" w:hAnsi="IRNazanin" w:eastAsia="IRNazanin" w:cs="IRNazanin"/>
          <w:lang w:bidi="fa-IR"/>
          <w:color w:val="111111"/>
          <w:sz w:val="28"/>
          <w:szCs w:val="28"/>
          <w:rtl/>
        </w:rPr>
        <w:t xml:space="preserve">و کان یقال لیس الحرب الغشوم بأسرع فی اجتیاح </w:t>
      </w:r>
      <w:r>
        <w:rPr>
          <w:rStyle w:val="FootnoteReference"/>
        </w:rPr>
        <w:footnoteReference w:id="75"/>
      </w:r>
      <w:r>
        <w:rPr>
          <w:rFonts w:ascii="IRNazanin" w:hAnsi="IRNazanin" w:eastAsia="IRNazanin" w:cs="IRNazanin"/>
          <w:lang w:bidi="fa-IR"/>
          <w:color w:val="111111"/>
          <w:sz w:val="28"/>
          <w:szCs w:val="28"/>
          <w:rtl/>
        </w:rPr>
        <w:t xml:space="preserve">الملک من تضییع مراتب الکتاب حتی یصیبها أهل النذالة و یزهد فیها أولو الفضل</w:t>
      </w:r>
    </w:p>
    <w:p>
      <w:pPr>
        <w:pStyle w:val="Heading4"/>
      </w:pPr>
      <w:bookmarkStart w:id="77" w:name="_Toc25"/>
      <w:r>
        <w:t>فصل فی ذکر ما نصحت به الأوائل الوزراء</w:t>
      </w:r>
      <w:bookmarkEnd w:id="77"/>
    </w:p>
    <w:p>
      <w:pPr>
        <w:pStyle w:val="BookText"/>
      </w:pPr>
      <w:r>
        <w:rPr>
          <w:rFonts w:ascii="IRNazanin" w:hAnsi="IRNazanin" w:eastAsia="IRNazanin" w:cs="IRNazanin"/>
          <w:lang w:bidi="fa-IR"/>
          <w:color w:val="111111"/>
          <w:sz w:val="28"/>
          <w:szCs w:val="28"/>
          <w:rtl/>
        </w:rPr>
        <w:t xml:space="preserve">و کان یقال لا شیء أذهب بالدول من استکفاء الملک الأسرار.</w:t>
      </w:r>
    </w:p>
    <w:p>
      <w:pPr>
        <w:pStyle w:val="BookText"/>
      </w:pPr>
      <w:r>
        <w:rPr>
          <w:rFonts w:ascii="IRNazanin" w:hAnsi="IRNazanin" w:eastAsia="IRNazanin" w:cs="IRNazanin"/>
          <w:lang w:bidi="fa-IR"/>
          <w:color w:val="111111"/>
          <w:sz w:val="28"/>
          <w:szCs w:val="28"/>
          <w:rtl/>
        </w:rPr>
        <w:t xml:space="preserve">و کان یقال من سعادة جد المرء ألا یکون فی الزمان المختلط وزیرا للسلطان.</w:t>
      </w:r>
    </w:p>
    <w:p>
      <w:pPr>
        <w:pStyle w:val="BookText"/>
      </w:pPr>
      <w:r>
        <w:rPr>
          <w:rFonts w:ascii="IRNazanin" w:hAnsi="IRNazanin" w:eastAsia="IRNazanin" w:cs="IRNazanin"/>
          <w:lang w:bidi="fa-IR"/>
          <w:color w:val="111111"/>
          <w:sz w:val="28"/>
          <w:szCs w:val="28"/>
          <w:rtl/>
        </w:rPr>
        <w:t xml:space="preserve">و کان یقال کما أن أشجع الرجال یحتاج إلی السلاح و أسبق الخیل یحتاج إلی السوط و أحد الشفار یحتاج إلی المسن کذلک أحزم الملوک و أعقلهم یحتاج إلی الوزیر الصالح.</w:t>
      </w:r>
    </w:p>
    <w:p>
      <w:pPr>
        <w:pStyle w:val="BookText"/>
      </w:pPr>
      <w:r>
        <w:rPr>
          <w:rFonts w:ascii="IRNazanin" w:hAnsi="IRNazanin" w:eastAsia="IRNazanin" w:cs="IRNazanin"/>
          <w:lang w:bidi="fa-IR"/>
          <w:color w:val="111111"/>
          <w:sz w:val="28"/>
          <w:szCs w:val="28"/>
          <w:rtl/>
        </w:rPr>
        <w:t xml:space="preserve">و کان یقال صلاح الدنیا بصلاح الملوک و صلاح الملوک بصلاح الوزراء</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کما لا یصلح الملک إلا بمن یستحق الملک کذلک لا تصلح الوزارة إلا بمن یستحق الوزارة.</w:t>
      </w:r>
    </w:p>
    <w:p>
      <w:pPr>
        <w:pStyle w:val="BookText"/>
      </w:pPr>
      <w:r>
        <w:rPr>
          <w:rFonts w:ascii="IRNazanin" w:hAnsi="IRNazanin" w:eastAsia="IRNazanin" w:cs="IRNazanin"/>
          <w:lang w:bidi="fa-IR"/>
          <w:color w:val="111111"/>
          <w:sz w:val="28"/>
          <w:szCs w:val="28"/>
          <w:rtl/>
        </w:rPr>
        <w:t xml:space="preserve">و کان یقال الوزیر الصالح لا یری أن صلاحه فی نفسه کائن صلاحا حتی یتصل بصلاح الملک و صلاح رعیته و أن تکون عنایته فیما عطف الملک علی رعیته و فیما استعطف قلوب الرعیة و العامة علی الطاعة للملک و فیما فیه قوام أمر الملک من التدبیر الحسن حتی یجمع إلی أخذ الحق تقدیم عموم الأمن و إذا طرقت الحوادث کان للملک عدة و عتادا و للرعیة کافیا محتاطا و من ورائها محامیا ذابا یعنیه من صلاحها ما لا یعنیه من صلاح نفسه دونها.</w:t>
      </w:r>
    </w:p>
    <w:p>
      <w:pPr>
        <w:pStyle w:val="BookText"/>
      </w:pPr>
      <w:r>
        <w:rPr>
          <w:rFonts w:ascii="IRNazanin" w:hAnsi="IRNazanin" w:eastAsia="IRNazanin" w:cs="IRNazanin"/>
          <w:lang w:bidi="fa-IR"/>
          <w:color w:val="111111"/>
          <w:sz w:val="28"/>
          <w:szCs w:val="28"/>
          <w:rtl/>
        </w:rPr>
        <w:t xml:space="preserve">و کان یقال مثل الملک الصالح إذا کان وزیره فاسدا مثل الماء العذب الصافی و فیه التمساح لا یستطیع الإنسان و إن کان سابحا و إلی الماء ظامئا دخوله حذرا علی نفسه.</w:t>
      </w:r>
    </w:p>
    <w:p>
      <w:pPr>
        <w:pStyle w:val="BookText"/>
      </w:pPr>
      <w:r>
        <w:rPr>
          <w:rFonts w:ascii="IRNazanin" w:hAnsi="IRNazanin" w:eastAsia="IRNazanin" w:cs="IRNazanin"/>
          <w:lang w:bidi="fa-IR"/>
          <w:color w:val="111111"/>
          <w:sz w:val="28"/>
          <w:szCs w:val="28"/>
          <w:rtl/>
        </w:rPr>
        <w:t xml:space="preserve">قال عمر بن عبد العزیز لمحمد بن کعب القرظی حین استخلف لو کنت کاتبی و ردءا لی علی ما دفعت إلیه قال لا أفعل و لکنی سأرشدک أسرع الاستماع و أبطئ فی التصدیق حتی یأتیک واضح البرهان و لا تعملن ثبجتک فیما تکتفی فیه بلسانک و لا سوطک فیما تکتفی فیه بثبجتک و لا سیفک فیما تکتفی فیه بسوطک.</w:t>
      </w:r>
    </w:p>
    <w:p>
      <w:pPr>
        <w:pStyle w:val="BookText"/>
      </w:pPr>
      <w:r>
        <w:rPr>
          <w:rFonts w:ascii="IRNazanin" w:hAnsi="IRNazanin" w:eastAsia="IRNazanin" w:cs="IRNazanin"/>
          <w:lang w:bidi="fa-IR"/>
          <w:color w:val="111111"/>
          <w:sz w:val="28"/>
          <w:szCs w:val="28"/>
          <w:rtl/>
        </w:rPr>
        <w:t xml:space="preserve">و کان یقال التقاط الکاتب للرشا و ضبط الملک لا یجتمعان.</w:t>
      </w:r>
    </w:p>
    <w:p>
      <w:pPr>
        <w:pStyle w:val="BookText"/>
      </w:pPr>
      <w:r>
        <w:rPr>
          <w:rFonts w:ascii="IRNazanin" w:hAnsi="IRNazanin" w:eastAsia="IRNazanin" w:cs="IRNazanin"/>
          <w:lang w:bidi="fa-IR"/>
          <w:color w:val="111111"/>
          <w:sz w:val="28"/>
          <w:szCs w:val="28"/>
          <w:rtl/>
        </w:rPr>
        <w:t xml:space="preserve">و قال أبرویز لکاتبه اکتم السر و اصدق الحدیث و اجتهد فی النصیحة و علیک بالحذر فإن لک علی ألا أعجل علیک حتی أستأنی لک و لا أقبل فیک قولا حتی أستیقن و لا أطمع فیک أحدا فتغتال و اعلم أنک بمنجاة </w:t>
      </w:r>
      <w:r>
        <w:rPr>
          <w:rStyle w:val="FootnoteReference"/>
        </w:rPr>
        <w:footnoteReference w:id="76"/>
      </w:r>
      <w:r>
        <w:rPr>
          <w:rFonts w:ascii="IRNazanin" w:hAnsi="IRNazanin" w:eastAsia="IRNazanin" w:cs="IRNazanin"/>
          <w:lang w:bidi="fa-IR"/>
          <w:color w:val="111111"/>
          <w:sz w:val="28"/>
          <w:szCs w:val="28"/>
          <w:rtl/>
        </w:rPr>
        <w:t xml:space="preserve">رفعة فلا تحطنها و فی</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ظل مملکة فلا تستزیلنه قارب الناس مجاملة من نفسک و باعدهم مسامحة عن عدوک و اقصد إلی الجمیل ازدراعا لغدک و تنزه بالعفاف صونا لمروءتک و تحسن عندی بما قدرت علیه احذر لا تسرعن الألسنة علیک و لا تقبحن الأحدوثة عنک و صن نفسک صون الدرة الصافیة و أخلصها إخلاص الفضة البیضاء و عاتبها معاتبة الحذر المشفق و حصنها تحصین المدینة المنیعة لا تدعن أن ترفع إلی الصغیر فإنه یدل علی </w:t>
      </w:r>
      <w:r>
        <w:rPr>
          <w:rStyle w:val="FootnoteReference"/>
        </w:rPr>
        <w:footnoteReference w:id="77"/>
      </w:r>
      <w:r>
        <w:rPr>
          <w:rFonts w:ascii="IRNazanin" w:hAnsi="IRNazanin" w:eastAsia="IRNazanin" w:cs="IRNazanin"/>
          <w:lang w:bidi="fa-IR"/>
          <w:color w:val="111111"/>
          <w:sz w:val="28"/>
          <w:szCs w:val="28"/>
          <w:rtl/>
        </w:rPr>
        <w:t xml:space="preserve">الکبیر و لا تکتمن عنی الکبیر فإنه لیس بشاغل عن الصغیر هذب أمورک ثم القنی بها و احکم أمرک ثم راجعنی فیه و لا تجترئن علی فأمتعض و لا تنقبضن منی فأتهم و لا تمرضن ما تلقانی به و لا تخدجنه </w:t>
      </w:r>
      <w:r>
        <w:rPr>
          <w:rStyle w:val="FootnoteReference"/>
        </w:rPr>
        <w:footnoteReference w:id="78"/>
      </w:r>
      <w:r>
        <w:rPr>
          <w:rFonts w:ascii="IRNazanin" w:hAnsi="IRNazanin" w:eastAsia="IRNazanin" w:cs="IRNazanin"/>
          <w:lang w:bidi="fa-IR"/>
          <w:color w:val="111111"/>
          <w:sz w:val="28"/>
          <w:szCs w:val="28"/>
          <w:rtl/>
        </w:rPr>
        <w:t xml:space="preserve">و إذا أفکرت فلا تجعل و إذا کتبت فلا تعذر و لا تستعن بالفضول فإنها علاوة علی الکفایة و لا تقصرن عن التحقیق فإنها هجنة بالمقالة و لا تلبس کلاما بکلام و لا تبعدن معنی عن معنی و أکرم لی کتابک عن ثلاث خضوع یستخفه و انتشار یهجنه و معان تعقد به و اجمع الکثیر مما ترید فی القلیل مما تقول و لیکن بسطة کلامک علی کلام السوقة کبسطة الملک الذی تحدثه علی الملوک لا یکن ما نلته عظیما و ما تتکلم به صغیرا فإنما کلام الکاتب علی مقدار الملک فاجعله عالیا کعلوه و فائقا کتفوقه فإنما جماع الکلام کله خصال أربع سؤالک الشیء و سؤالک عن الشیء و أمرک بالشیء و خبرک عن الشیء فهذه الخصال دعائم المقالات إن التمس إلیها خامس لم یوجد و إن نقص منها واحد لم یتم فإذا أمرت فاحکم و إذا سألت فأوضح و إذا طلبت فأسمح و إذا أخبرت فحقق فإنک إذا فعلت ذلک أخذت بجراثیم القول کله فلم یشتبه علیک واردة و لم تعجزک صادرة أثبت فی دواوینک ما أخذت و أحص فیها ما أخرجت و تیقظ لما تعطی و تجرد لما تأخذ و لا یغلبنک النسیان عن الإحصاء و لا الأناة عن التقدم و لا تخرجن</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وزن قیراط فی غیر حق و لا تعظمن إخراج الألوف الکثیرة فی الحق و لیکن ذلک کله عن مؤامرتی ثُمَّ اسْتَوْصِ بِالتُّجَّارِ وَ ذَوِی الصِّنَاعَاتِ وَ أَوْصِ بِهِمْ خَیْراً الْمُقِیمِ مِنْهُمْ وَ الْمُضْطَرِبِ بِمَالِهِ وَ الْمُتَرَفِّقِ بِبَدَنِهِ فَإِنَّهُمْ مَوَادُّ الْمَنَافِعِ وَ أَسْبَابُ الْمَرَافِقِ وَ جُلاَّبُهَا مِنَ الْمَبَاعِدِ وَ الْمَطَارِحِ فِی بَرِّکَ وَ بَحْرِکَ وَ سَهْلِکَ وَ جَبَلِکَ وَ حَیْثُ لاَ یَلْتَئِمُ النَّاسُ لِمَوَاضِعِهَا وَ لاَ یَجْتَرِءُونَ عَلَیْهَا فَإِنَّهُمْ سِلْمٌ لاَ تُخَافُ بَائِقَتُهُ وَ صُلْحٌ لاَ تُخْشَی غَائِلَتُهُ وَ تَفَقَّدْ أُمُورَهُمْ بِحَضْرَتِکَ وَ فِی حَوَاشِی بِلاَدِکَ وَ اعْلَمْ مَعَ ذَلِکَ أَنَّ فِی کَثِیرٍ مِنْهُمْ ضِیقاً فَاحِشاً وَ شُحّاً قَبِیحاً وَ احْتِکَاراً لِلْمَنَافِعِ وَ تَحَکُّماً فِی الْبِیَاعَاتِ وَ ذَلِکَ بَابُ مَضَرَّةٍ لِلْعَامَّةِ وَ عَیْبٌ عَلَی الْوُلاَةِ فَامْنَعْ مِنَ الاِحْتِکَارِ فَإِنَّ رَسُولَ اللَّهِ ص مَنَعَ مِنْهُ وَ لْیَکُنِ الْبَیْعُ بَیْعاً سَمْحاً بِمَوَازِینِ عَدْلٍ وَ أَسْعَارٍ لاَ تُجْحِفُ بِالْفَرِیقَیْنِ مِنَ الْبَائِعِ وَ الْمُبْتَاعِ فَمَنْ قَارَفَ حُکْرَةً بَعْدَ نَهْیِکَ إِیَّاهُ فَنَکِّلْ بِهِ وَ عَاقِبْهُ [مِنْ]</w:t>
      </w:r>
    </w:p>
    <w:p>
      <w:pPr>
        <w:pStyle w:val="BookText"/>
      </w:pPr>
      <w:r>
        <w:rPr>
          <w:rFonts w:ascii="Amiri" w:hAnsi="Amiri" w:eastAsia="Amiri" w:cs="Amiri"/>
          <w:lang w:bidi="ar-SA"/>
          <w:color w:val="111111"/>
          <w:sz w:val="28"/>
          <w:szCs w:val="28"/>
          <w:rtl/>
        </w:rPr>
        <w:t xml:space="preserve">فِی غَیْرِ إِسْرَافٍ.</w:t>
      </w:r>
    </w:p>
    <w:p>
      <w:pPr>
        <w:pStyle w:val="BookText"/>
      </w:pPr>
      <w:r>
        <w:rPr>
          <w:rFonts w:ascii="IRNazanin" w:hAnsi="IRNazanin" w:eastAsia="IRNazanin" w:cs="IRNazanin"/>
          <w:lang w:bidi="fa-IR"/>
          <w:color w:val="111111"/>
          <w:sz w:val="28"/>
          <w:szCs w:val="28"/>
          <w:rtl/>
        </w:rPr>
        <w:t xml:space="preserve">خرج ع الآن إلی ذکر التجار و ذوی الصناعات و أمره </w:t>
      </w:r>
      <w:r>
        <w:rPr>
          <w:rStyle w:val="FootnoteReference"/>
        </w:rPr>
        <w:footnoteReference w:id="79"/>
      </w:r>
      <w:r>
        <w:rPr>
          <w:rFonts w:ascii="IRNazanin" w:hAnsi="IRNazanin" w:eastAsia="IRNazanin" w:cs="IRNazanin"/>
          <w:lang w:bidi="fa-IR"/>
          <w:color w:val="111111"/>
          <w:sz w:val="28"/>
          <w:szCs w:val="28"/>
          <w:rtl/>
        </w:rPr>
        <w:t xml:space="preserve">بأن یعمل معهم الخیر و أن یوصی غیره من أمرائه و عماله أن یعملوا معهم الخیر و استوص بمعنی أوص</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 قر فی المکان و استقر و علا قرنه و استعلاه.</w:t>
      </w:r>
    </w:p>
    <w:p>
      <w:pPr>
        <w:pStyle w:val="BookText"/>
      </w:pPr>
      <w:r>
        <w:rPr>
          <w:rFonts w:ascii="IRNazanin" w:hAnsi="IRNazanin" w:eastAsia="IRNazanin" w:cs="IRNazanin"/>
          <w:lang w:bidi="fa-IR"/>
          <w:color w:val="111111"/>
          <w:sz w:val="28"/>
          <w:szCs w:val="28"/>
          <w:rtl/>
        </w:rPr>
        <w:t xml:space="preserve">و قوله استوص بالتجار خیرا أی أوص نفسک بذلک و منه</w:t>
      </w:r>
    </w:p>
    <w:p>
      <w:pPr>
        <w:pStyle w:val="BookText"/>
      </w:pPr>
      <w:r>
        <w:rPr>
          <w:rFonts w:ascii="Times New Roman" w:hAnsi="Times New Roman" w:eastAsia="Times New Roman" w:cs="Times New Roman"/>
          <w:lang w:val="en-US" w:bidi="en-US"/>
          <w:color w:val="111111"/>
          <w:sz w:val="28"/>
          <w:szCs w:val="28"/>
          <w:rtl/>
        </w:rPr>
        <w:t xml:space="preserve">4419</w:t>
      </w:r>
    </w:p>
    <w:p>
      <w:pPr>
        <w:pStyle w:val="BookText"/>
      </w:pPr>
      <w:r>
        <w:rPr>
          <w:rFonts w:ascii="IRNazanin" w:hAnsi="IRNazanin" w:eastAsia="IRNazanin" w:cs="IRNazanin"/>
          <w:lang w:bidi="fa-IR"/>
          <w:color w:val="111111"/>
          <w:sz w:val="28"/>
          <w:szCs w:val="28"/>
          <w:rtl/>
        </w:rPr>
        <w:t xml:space="preserve">قول النبی ص استوصوا بالنساء خیرا.</w:t>
      </w:r>
    </w:p>
    <w:p>
      <w:pPr>
        <w:pStyle w:val="BookText"/>
      </w:pPr>
      <w:r>
        <w:rPr>
          <w:rFonts w:ascii="IRNazanin" w:hAnsi="IRNazanin" w:eastAsia="IRNazanin" w:cs="IRNazanin"/>
          <w:lang w:bidi="fa-IR"/>
          <w:color w:val="111111"/>
          <w:sz w:val="28"/>
          <w:szCs w:val="28"/>
          <w:rtl/>
        </w:rPr>
        <w:t xml:space="preserve">و مفعولا استوص و أوص هاهنا محذوفان للعلم بهما و یجوز أن یکون استوص أی اقبل الوصیة منی بهم و أوص بهم أنت غیرک.</w:t>
      </w:r>
    </w:p>
    <w:p>
      <w:pPr>
        <w:pStyle w:val="BookText"/>
      </w:pPr>
      <w:r>
        <w:rPr>
          <w:rFonts w:ascii="IRNazanin" w:hAnsi="IRNazanin" w:eastAsia="IRNazanin" w:cs="IRNazanin"/>
          <w:lang w:bidi="fa-IR"/>
          <w:color w:val="111111"/>
          <w:sz w:val="28"/>
          <w:szCs w:val="28"/>
          <w:rtl/>
        </w:rPr>
        <w:t xml:space="preserve">ثم قسم ع الموصی بهم ثلاثة أقسام اثنان منها للتجار </w:t>
      </w:r>
      <w:r>
        <w:rPr>
          <w:rStyle w:val="FootnoteReference"/>
        </w:rPr>
        <w:footnoteReference w:id="80"/>
      </w:r>
      <w:r>
        <w:rPr>
          <w:rFonts w:ascii="Amiri" w:hAnsi="Amiri" w:eastAsia="Amiri" w:cs="Amiri"/>
          <w:lang w:bidi="ar-SA"/>
          <w:color w:val="111111"/>
          <w:sz w:val="28"/>
          <w:szCs w:val="28"/>
          <w:rtl/>
        </w:rPr>
        <w:t xml:space="preserve">و هما المقیم و المضطرب یعنی المسافر و الضرب السیر فی الأرض قال تعالی إِذٰا ضَرَبْتُمْ فِی الْأَرْضِ </w:t>
      </w:r>
      <w:r>
        <w:rPr>
          <w:rStyle w:val="FootnoteReference"/>
        </w:rPr>
        <w:footnoteReference w:id="81"/>
      </w:r>
      <w:r>
        <w:rPr>
          <w:rFonts w:ascii="IRNazanin" w:hAnsi="IRNazanin" w:eastAsia="IRNazanin" w:cs="IRNazanin"/>
          <w:lang w:bidi="fa-IR"/>
          <w:color w:val="111111"/>
          <w:sz w:val="28"/>
          <w:szCs w:val="28"/>
          <w:rtl/>
        </w:rPr>
        <w:t xml:space="preserve">و واحد لأرباب الصناعات و هو قوله و المترفق ببدنه و روی بیدیه تثنیة ید .</w:t>
      </w:r>
    </w:p>
    <w:p>
      <w:pPr>
        <w:pStyle w:val="BookText"/>
      </w:pPr>
      <w:r>
        <w:rPr>
          <w:rFonts w:ascii="IRNazanin" w:hAnsi="IRNazanin" w:eastAsia="IRNazanin" w:cs="IRNazanin"/>
          <w:lang w:bidi="fa-IR"/>
          <w:color w:val="111111"/>
          <w:sz w:val="28"/>
          <w:szCs w:val="28"/>
          <w:rtl/>
        </w:rPr>
        <w:t xml:space="preserve">و المطارح الأماکن البعیدة.</w:t>
      </w:r>
    </w:p>
    <w:p>
      <w:pPr>
        <w:pStyle w:val="BookText"/>
      </w:pPr>
      <w:r>
        <w:rPr>
          <w:rFonts w:ascii="IRNazanin" w:hAnsi="IRNazanin" w:eastAsia="IRNazanin" w:cs="IRNazanin"/>
          <w:lang w:bidi="fa-IR"/>
          <w:color w:val="111111"/>
          <w:sz w:val="28"/>
          <w:szCs w:val="28"/>
          <w:rtl/>
        </w:rPr>
        <w:t xml:space="preserve">و حیث لا یلتئم الناس</w:t>
      </w:r>
    </w:p>
    <w:p>
      <w:pPr>
        <w:pStyle w:val="BookText"/>
      </w:pPr>
      <w:r>
        <w:rPr>
          <w:rFonts w:ascii="IRNazanin" w:hAnsi="IRNazanin" w:eastAsia="IRNazanin" w:cs="IRNazanin"/>
          <w:lang w:bidi="fa-IR"/>
          <w:color w:val="111111"/>
          <w:sz w:val="28"/>
          <w:szCs w:val="28"/>
          <w:rtl/>
        </w:rPr>
        <w:t xml:space="preserve">لا یجتمعون و روی حیث لا یلتئم بحذف الواو ثم قال فإنهم أولو سلم یعنی التجار و الصناع استعطفه علیهم و استماله إلیهم.</w:t>
      </w:r>
    </w:p>
    <w:p>
      <w:pPr>
        <w:pStyle w:val="BookText"/>
      </w:pPr>
      <w:r>
        <w:rPr>
          <w:rFonts w:ascii="IRNazanin" w:hAnsi="IRNazanin" w:eastAsia="IRNazanin" w:cs="IRNazanin"/>
          <w:lang w:bidi="fa-IR"/>
          <w:color w:val="111111"/>
          <w:sz w:val="28"/>
          <w:szCs w:val="28"/>
          <w:rtl/>
        </w:rPr>
        <w:t xml:space="preserve">و قال لیسوا کعمال الخراج و أمراء الأجناد فجانبهم ینبغی أن یراعی و حالهم یجب أن یحاط و یحمی إذ لا یتخوف منهم بائقة لا فی مال یخونون فیه و لا فی دولة یفسدونها و حواشی البلاد أطرافها.</w:t>
      </w:r>
    </w:p>
    <w:p>
      <w:pPr>
        <w:pStyle w:val="BookText"/>
      </w:pPr>
      <w:r>
        <w:rPr>
          <w:rFonts w:ascii="IRNazanin" w:hAnsi="IRNazanin" w:eastAsia="IRNazanin" w:cs="IRNazanin"/>
          <w:lang w:bidi="fa-IR"/>
          <w:color w:val="111111"/>
          <w:sz w:val="28"/>
          <w:szCs w:val="28"/>
          <w:rtl/>
        </w:rPr>
        <w:t xml:space="preserve">ثم قال له قد یکون فی کثیر منهم نوع من الشح و البخل فیدعوهم ذلک إلی الاحتکار فی الأقوات و الحیف فی البیاعات و الاحتکار </w:t>
      </w:r>
      <w:r>
        <w:rPr>
          <w:rStyle w:val="FootnoteReference"/>
        </w:rPr>
        <w:footnoteReference w:id="82"/>
      </w:r>
      <w:r>
        <w:rPr>
          <w:rFonts w:ascii="IRNazanin" w:hAnsi="IRNazanin" w:eastAsia="IRNazanin" w:cs="IRNazanin"/>
          <w:lang w:bidi="fa-IR"/>
          <w:color w:val="111111"/>
          <w:sz w:val="28"/>
          <w:szCs w:val="28"/>
          <w:rtl/>
        </w:rPr>
        <w:t xml:space="preserve">ابتیاع الغلات فی أیام</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رخصها و ادخارها فی المخازن </w:t>
      </w:r>
      <w:r>
        <w:rPr>
          <w:rStyle w:val="FootnoteReference"/>
        </w:rPr>
        <w:footnoteReference w:id="83"/>
      </w:r>
      <w:r>
        <w:rPr>
          <w:rFonts w:ascii="IRNazanin" w:hAnsi="IRNazanin" w:eastAsia="IRNazanin" w:cs="IRNazanin"/>
          <w:lang w:bidi="fa-IR"/>
          <w:color w:val="111111"/>
          <w:sz w:val="28"/>
          <w:szCs w:val="28"/>
          <w:rtl/>
        </w:rPr>
        <w:t xml:space="preserve">إلی أیام الغلاء و القحط و الحیف تطفیف فی الوزن و الکیل و زیادة فی السعر </w:t>
      </w:r>
      <w:r>
        <w:rPr>
          <w:rStyle w:val="FootnoteReference"/>
        </w:rPr>
        <w:footnoteReference w:id="84"/>
      </w:r>
      <w:r>
        <w:rPr>
          <w:rFonts w:ascii="IRNazanin" w:hAnsi="IRNazanin" w:eastAsia="IRNazanin" w:cs="IRNazanin"/>
          <w:lang w:bidi="fa-IR"/>
          <w:color w:val="111111"/>
          <w:sz w:val="28"/>
          <w:szCs w:val="28"/>
          <w:rtl/>
        </w:rPr>
        <w:t xml:space="preserve">و هو الذی عبر عنه بالتحکم و قد نهی رسول الله ص عن الاحتکار و أما التطفیف و زیاد التسعیر فمنهی عنهما فی نص الکتاب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قارف حکرة واقعها و الحاء مضمومة و أمره أن یؤدب فاعل ذلک من غیر إسراف و ذلک أنه دون المعاصی التی توجب الحدود فغایة أمره من التعزیر الإهانة و المنع ثُمَّ اللَّهَ اللَّهَ فِی الطَّبَقَةِ السُّفْلَی مِنَ الَّذِینَ لاَ حِیلَةَ لَهُمْ مِنَ الْمَسَاکِینِ وَ الْمُحْتَاجِینَ وَ أَهْلِ الْبُؤْسَی وَ الزَّمْنَی فَإِنَّ فِی هَذِهِ الطَّبَقَةِ قَانِعاً وَ مُعْتَرّاً وَ احْفَظِ [اَللَّهَ]</w:t>
      </w:r>
    </w:p>
    <w:p>
      <w:pPr>
        <w:pStyle w:val="BookText"/>
      </w:pPr>
      <w:r>
        <w:rPr>
          <w:rFonts w:ascii="Amiri" w:hAnsi="Amiri" w:eastAsia="Amiri" w:cs="Amiri"/>
          <w:lang w:bidi="ar-SA"/>
          <w:color w:val="111111"/>
          <w:sz w:val="28"/>
          <w:szCs w:val="28"/>
          <w:rtl/>
        </w:rPr>
        <w:t xml:space="preserve">لِلَّهِ مَا اسْتَحْفَظَکَ مِنْ حَقِّهِ فِیهِمْ وَ اجْعَلْ لَهُمْ قِسْماً مِنْ بَیْتِ مَالِکِ وَ قِسْماً مِنْ غَلاَّتِ صَوَافِی اَلْإِسْلاَمِ فِی کُلِّ بَلَدٍ فَإِنَّ لِلْأَقْصَی مِنْهُمْ مِثْلَ الَّذِی لِلْأَدْنَی وَ کُلٌّ قَدِ اسْتُرْعِیتَ حَقَّهُ وَ لاَ یَشْغَلَنَّکَ عَنْهُمْ بَطَرٌ فَإِنَّکَ لاَ تُعْذَرُ [بِتَضْیِیعِ التَّافِهِ]</w:t>
      </w:r>
    </w:p>
    <w:p>
      <w:pPr>
        <w:pStyle w:val="BookText"/>
      </w:pPr>
      <w:r>
        <w:rPr>
          <w:rFonts w:ascii="Amiri" w:hAnsi="Amiri" w:eastAsia="Amiri" w:cs="Amiri"/>
          <w:lang w:bidi="ar-SA"/>
          <w:color w:val="111111"/>
          <w:sz w:val="28"/>
          <w:szCs w:val="28"/>
          <w:rtl/>
        </w:rPr>
        <w:t xml:space="preserve">بِتَضْیِیعِکَ التَّافِهَ لِإِحْکَامِکَ الْکَثِیرَ الْمُهِمَّ فَلاَ تُشْخِصْ هَمَّکَ عَنْهُمْ وَ لاَ تُصَعِّرْ خَدَّکَ لَهُمْ وَ تَفَقَّدْ أُمُورَ مَنْ لاَ یَصِلُ إِلَیْکَ مِنْهُمْ مِمَّنْ تَقْتَحِمُهُ الْعُیُونُ وَ تَحْقِرُهُ الرِّجَالُ فَفَرِّغْ لِأُولَئِکَ ثِقَتَکَ مِنْ أَهْلِ الْخَشْیَةِ وَ التَّوَاضُعِ فَلْیَرْفَعْ إِلَیْکَ أُمُورَهُمْ ثُمَّ اعْمَلْ فِیهِمْ بِالْإِعْذَارِ إِلَی اللَّهِ [سُبْحَانَهُ]</w:t>
      </w:r>
    </w:p>
    <w:p>
      <w:pPr>
        <w:pStyle w:val="BookText"/>
      </w:pPr>
      <w:r>
        <w:rPr>
          <w:rFonts w:ascii="Amiri" w:hAnsi="Amiri" w:eastAsia="Amiri" w:cs="Amiri"/>
          <w:lang w:bidi="ar-SA"/>
          <w:color w:val="111111"/>
          <w:sz w:val="28"/>
          <w:szCs w:val="28"/>
          <w:rtl/>
        </w:rPr>
        <w:t xml:space="preserve">یَوْمَ تَلْقَاهُ فَإِنَّ هَؤُلاَءِ مِنْ بَیْنِ الرَّعِیَّةِ أَحْوَجُ إِلَی الْإِنْصَافِ مِنْ غَیْرِهِمْ وَ کُلٌّ فَأَعْذِرْ إِلَی اللَّهِ فِی تَأْدِیَةِ حَقِّهِ إِلَیْهِ</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تَعَهَّدْ أَهْلَ الْیُتْمِ وَ ذَوِی الرِّقَّةِ فِی السِّنِّ مِمَّنْ لاَ حِیلَةَ لَهُ وَ لاَ یَنْصِبُ لِلْمَسْأَلَةِ نَفْسَهُ وَ ذَلِکَ عَلَی الْوُلاَةِ ثَقِیلٌ وَ الْحَقُّ کُلُّهُ ثَقِیلٌ وَ قَدْ یُخَفِّفُهُ اللَّهُ عَلَی أَقْوَامٍ طَلَبُوا الْعَاقِبَةَ فَصَبَّرُوا أَنْفُسَهُمْ وَ وَثِقُوا بِصِدْقِ مَوْعُودِ اللَّهِ لَهُمْ .</w:t>
      </w:r>
    </w:p>
    <w:p>
      <w:pPr>
        <w:pStyle w:val="BookText"/>
      </w:pPr>
      <w:r>
        <w:rPr>
          <w:rFonts w:ascii="IRNazanin" w:hAnsi="IRNazanin" w:eastAsia="IRNazanin" w:cs="IRNazanin"/>
          <w:lang w:bidi="fa-IR"/>
          <w:color w:val="111111"/>
          <w:sz w:val="28"/>
          <w:szCs w:val="28"/>
          <w:rtl/>
        </w:rPr>
        <w:t xml:space="preserve">انتقل من التجار و أرباب الصناعات إلی ذکر فقراء الرعیة و مغموریها فقال و أهل البؤسی و هی البؤس کالنعمی للنعیم و الزمنی أولو الزمانة.</w:t>
      </w:r>
    </w:p>
    <w:p>
      <w:pPr>
        <w:pStyle w:val="BookText"/>
      </w:pPr>
      <w:r>
        <w:rPr>
          <w:rFonts w:ascii="IRNazanin" w:hAnsi="IRNazanin" w:eastAsia="IRNazanin" w:cs="IRNazanin"/>
          <w:lang w:bidi="fa-IR"/>
          <w:color w:val="111111"/>
          <w:sz w:val="28"/>
          <w:szCs w:val="28"/>
          <w:rtl/>
        </w:rPr>
        <w:t xml:space="preserve">و القانع السائل و المعتر الذی یعرض لک و لا یسألک و هما من ألفاظ الکتاب العزیز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أمره أن یعطیهم من بیت مال المسلمین لأنهم من الأصناف المذکورین فی قوله تعالی وَ اعْلَمُوا أَنَّمٰا غَنِمْتُمْ مِنْ شَیْءٍ فَأَنَّ لِلّٰهِ خُمُسَهُ وَ لِلرَّسُولِ وَ لِذِی الْقُرْبیٰ وَ الْیَتٰامیٰ وَ الْمَسٰاکِینِ وَ ابْنِ السَّبِیلِ </w:t>
      </w:r>
      <w:r>
        <w:rPr>
          <w:rStyle w:val="FootnoteReference"/>
        </w:rPr>
        <w:footnoteReference w:id="87"/>
      </w:r>
      <w:r>
        <w:rPr>
          <w:rFonts w:ascii="IRNazanin" w:hAnsi="IRNazanin" w:eastAsia="IRNazanin" w:cs="IRNazanin"/>
          <w:lang w:bidi="fa-IR"/>
          <w:color w:val="111111"/>
          <w:sz w:val="28"/>
          <w:szCs w:val="28"/>
          <w:rtl/>
        </w:rPr>
        <w:t xml:space="preserve">و أن یعطیهم من غلات صوافی الإسلام و هی الأرضون التی لم یوجف علیها ب‍ خَیْلٍ وَ لاٰ رِکٰابٍ و کانت صافیة لرسول الله ص فلما قبض صارت لفقراء المسلمین و لما یراه الإمام من مصالح الإسلام .</w:t>
      </w:r>
    </w:p>
    <w:p>
      <w:pPr>
        <w:pStyle w:val="BookText"/>
      </w:pPr>
      <w:r>
        <w:rPr>
          <w:rFonts w:ascii="IRNazanin" w:hAnsi="IRNazanin" w:eastAsia="IRNazanin" w:cs="IRNazanin"/>
          <w:lang w:bidi="fa-IR"/>
          <w:color w:val="111111"/>
          <w:sz w:val="28"/>
          <w:szCs w:val="28"/>
          <w:rtl/>
        </w:rPr>
        <w:t xml:space="preserve">ثم قال له فإن للأقصی منهم مثل الذی للأدنی أی کل فقراء المسلمین سواء فی سهامهم لیس فیها أقصی و أدنی أی لا تؤثر من هو قریب إلیک أو إلی أحد من خاصتک علی من هو بعید لیس له سبب إلیک و لا علقة بینه و بینک و یمکن أن یرید به لا تصرف غلات ما کان من الصوافی فی بعض البلاد إلی مساکین ذلک</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البلد خاصة فإن حق البعید عن ذلک البلد فیها کمثل حق المقیم فی ذلک البلد .</w:t>
      </w:r>
    </w:p>
    <w:p>
      <w:pPr>
        <w:pStyle w:val="BookText"/>
      </w:pPr>
      <w:r>
        <w:rPr>
          <w:rFonts w:ascii="IRNazanin" w:hAnsi="IRNazanin" w:eastAsia="IRNazanin" w:cs="IRNazanin"/>
          <w:lang w:bidi="fa-IR"/>
          <w:color w:val="111111"/>
          <w:sz w:val="28"/>
          <w:szCs w:val="28"/>
          <w:rtl/>
        </w:rPr>
        <w:t xml:space="preserve">و التافه الحقیر و أشخصت زیدا من موضع کذا أخرجته عنه و فلان یصعر خده للناس أی یتکبر علیهم .</w:t>
      </w:r>
    </w:p>
    <w:p>
      <w:pPr>
        <w:pStyle w:val="BookText"/>
      </w:pPr>
      <w:r>
        <w:rPr>
          <w:rFonts w:ascii="IRNazanin" w:hAnsi="IRNazanin" w:eastAsia="IRNazanin" w:cs="IRNazanin"/>
          <w:lang w:bidi="fa-IR"/>
          <w:color w:val="111111"/>
          <w:sz w:val="28"/>
          <w:szCs w:val="28"/>
          <w:rtl/>
        </w:rPr>
        <w:t xml:space="preserve">و تقتحمه العیون تزدریه و تحتقره و الإعذار إلی الله الاجتهاد و المبالغة فی تأدیة حقه و القیام بفرائضه.</w:t>
      </w:r>
    </w:p>
    <w:p>
      <w:pPr>
        <w:pStyle w:val="BookText"/>
      </w:pPr>
      <w:r>
        <w:rPr>
          <w:rFonts w:ascii="IRNazanin" w:hAnsi="IRNazanin" w:eastAsia="IRNazanin" w:cs="IRNazanin"/>
          <w:lang w:bidi="fa-IR"/>
          <w:color w:val="111111"/>
          <w:sz w:val="28"/>
          <w:szCs w:val="28"/>
          <w:rtl/>
        </w:rPr>
        <w:t xml:space="preserve">کان بعض الأکاسرة یجلس للمظالم بنفسه و لا یثق إلی غیره و یقعد بحیث یسمع الصوت فإذا سمعه أدخل المتظلم فأصیب بصمم فی سمعه فنادی منادیه أن الملک یقول أیها الرعیة إنی إن أصبت بصمم فی سمعی فلم أصب فی بصری کل ذی ظلامة فلیلبس ثوبا أحمر ثم جلس لهم فی مستشرف له.</w:t>
      </w:r>
    </w:p>
    <w:p>
      <w:pPr>
        <w:pStyle w:val="BookText"/>
      </w:pPr>
      <w:r>
        <w:rPr>
          <w:rFonts w:ascii="Amiri" w:hAnsi="Amiri" w:eastAsia="Amiri" w:cs="Amiri"/>
          <w:lang w:bidi="ar-SA"/>
          <w:color w:val="111111"/>
          <w:sz w:val="28"/>
          <w:szCs w:val="28"/>
          <w:rtl/>
        </w:rPr>
        <w:t xml:space="preserve">و کان لأمیر المؤمنین ع بیت سماه بیت القصص یلقی الناس فیه رقاعهم و کذلک کان فعل المهدی محمد بن هارون الواثق من خلفاء بنی العباس وَ اجْعَلْ لِذَوِی الْحَاجَاتِ مِنْکَ قِسْماً تُفَرِّغُ لَهُمْ فِیهِ شَخْصَکَ وَ تَجْلِسُ لَهُمْ مَجْلِساً عَامّاً فَتَتَوَاضَعُ فِیهِ لِلَّهِ الَّذِی خَلَقَکَ وَ تُقْعِدُ عَنْهُمْ جُنْدَکَ وَ أَعْوَانَکَ مِنْ أَحْرَاسِکَ وَ شُرَطِکَ حَتَّی یُکَلِّمَکَ مُتَکَلِّمُهُمْ غَیْرَ مُتَتَعْتِعٍ فَإِنِّی سَمِعْتُ رَسُولَ اللَّهِ ص یَقُولُ فِی غَیْرِ مَوْطِنٍ لَنْ تُقَدَّسَ أُمَّةٌ لاَ یُؤْخَذُ لِلضَّعِیفِ فِیهَا حَقُّهُ مِنَ الْقَوِیِّ غَیْرَ مُتَتَعْتِعٍ</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احْتَمِلِ الْخُرْقَ مِنْهُمْ وَ الْعِیَّ وَ نَحِّ عَنْهُمُ الضِّیقَ وَ الْأَنَفَ یَبْسُطِ اللَّهُ عَلَیْکَ بِذَلِکَ أَکْنَافَ رَحْمَتِهِ وَ یُوجِبُ لَکَ ثَوَابَ طَاعَتِهِ وَ أَعْطِ مَا أَعْطَیْتَ هَنِیئاً وَ امْنَعْ فِی إِجْمَالٍ وَ إِعْذَارٍ ثُمَّ أُمُورٌ مِنْ أُمُورِکَ لاَ بُدَّ لَکَ مِنْ مُبَاشَرَتِهَا مِنْهَا إِجَابَةُ عُمَّالِکَ بِمَا یَعْیَا عَنْهُ کُتَّابُکَ وَ مِنْهَا إِصْدَارُ حَاجَاتِ النَّاسِ [عِنْدَ]</w:t>
      </w:r>
    </w:p>
    <w:p>
      <w:pPr>
        <w:pStyle w:val="BookText"/>
      </w:pPr>
      <w:r>
        <w:rPr>
          <w:rFonts w:ascii="Amiri" w:hAnsi="Amiri" w:eastAsia="Amiri" w:cs="Amiri"/>
          <w:lang w:bidi="ar-SA"/>
          <w:color w:val="111111"/>
          <w:sz w:val="28"/>
          <w:szCs w:val="28"/>
          <w:rtl/>
        </w:rPr>
        <w:t xml:space="preserve">یَوْمَ وُرُودِهَا عَلَیْکَ بِمَا تَحْرَجُ بِهِ صُدُورُ أَعْوَانِکَ وَ أَمْضِ لِکُلِّ یَوْمٍ عَمَلَهُ فَإِنَّ لِکُلِّ یَوْمٍ مَا فِیهِ .</w:t>
      </w:r>
    </w:p>
    <w:p>
      <w:pPr>
        <w:pStyle w:val="BookText"/>
      </w:pPr>
      <w:r>
        <w:rPr>
          <w:rFonts w:ascii="IRNazanin" w:hAnsi="IRNazanin" w:eastAsia="IRNazanin" w:cs="IRNazanin"/>
          <w:lang w:bidi="fa-IR"/>
          <w:color w:val="111111"/>
          <w:sz w:val="28"/>
          <w:szCs w:val="28"/>
          <w:rtl/>
        </w:rPr>
        <w:t xml:space="preserve">هذا الفصل من تتمة ما قبله و قد روی حتی یکلمک مکلمهم فاعل من کلم و الروایة الأولی الأحسن.</w:t>
      </w:r>
    </w:p>
    <w:p>
      <w:pPr>
        <w:pStyle w:val="BookText"/>
      </w:pPr>
      <w:r>
        <w:rPr>
          <w:rFonts w:ascii="IRNazanin" w:hAnsi="IRNazanin" w:eastAsia="IRNazanin" w:cs="IRNazanin"/>
          <w:lang w:bidi="fa-IR"/>
          <w:color w:val="111111"/>
          <w:sz w:val="28"/>
          <w:szCs w:val="28"/>
          <w:rtl/>
        </w:rPr>
        <w:t xml:space="preserve">و غیر متتعتع غیر مزعج و لا مقلق و المتتعتع فی الخبر النبوی المتردد المضطرب فی کلامه عیا من خوف لحقه و هو راجع إلی المعنی الأول .</w:t>
      </w:r>
    </w:p>
    <w:p>
      <w:pPr>
        <w:pStyle w:val="BookText"/>
      </w:pPr>
      <w:r>
        <w:rPr>
          <w:rFonts w:ascii="IRNazanin" w:hAnsi="IRNazanin" w:eastAsia="IRNazanin" w:cs="IRNazanin"/>
          <w:lang w:bidi="fa-IR"/>
          <w:color w:val="111111"/>
          <w:sz w:val="28"/>
          <w:szCs w:val="28"/>
          <w:rtl/>
        </w:rPr>
        <w:t xml:space="preserve">و الخرق الجهل و روی ثم احتمل الخرق منهم و الغی و الغی و هو الجهل أیضا و الروایة الأولی أحسن .</w:t>
      </w:r>
    </w:p>
    <w:p>
      <w:pPr>
        <w:pStyle w:val="BookText"/>
      </w:pPr>
      <w:r>
        <w:rPr>
          <w:rFonts w:ascii="IRNazanin" w:hAnsi="IRNazanin" w:eastAsia="IRNazanin" w:cs="IRNazanin"/>
          <w:lang w:bidi="fa-IR"/>
          <w:color w:val="111111"/>
          <w:sz w:val="28"/>
          <w:szCs w:val="28"/>
          <w:rtl/>
        </w:rPr>
        <w:t xml:space="preserve">ثم بین له ع أنه لا بد له من هذا المجلس لأمر آخر غیر ما قدمه ع و ذلک لأنه لا بد من أن یکون فی حاجات الناس ما یضیق به صدور أعوانه و النواب عنه فیتعین علیه أن یباشرها بنفسه و لا بد من أن یکون فی کتب عماله الواردة علیه</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یعیا کتابه عن جوابه فیجیب عنه بعلمه و یدخل فی ذلک أن یکون فیها ما لا یجوز فی حکم السیاسة و مصلحة الولایة أن یطلع الکتاب علیه فیجیب أیضا عن ذلک بعلمه .</w:t>
      </w:r>
    </w:p>
    <w:p>
      <w:pPr>
        <w:pStyle w:val="BookText"/>
      </w:pPr>
      <w:r>
        <w:rPr>
          <w:rFonts w:ascii="Amiri" w:hAnsi="Amiri" w:eastAsia="Amiri" w:cs="Amiri"/>
          <w:lang w:bidi="ar-SA"/>
          <w:color w:val="111111"/>
          <w:sz w:val="28"/>
          <w:szCs w:val="28"/>
          <w:rtl/>
        </w:rPr>
        <w:t xml:space="preserve">ثم قال له لا تدخل عمل یوم فی عمل یوم آخر فیتعبک و یکدرک فإن لکل یوم ما فیه من العمل وَ اجْعَلْ لِنَفْسِکَ فِیمَا بَیْنَکَ وَ بَیْنَ اللَّهِ [تَعَالَی]</w:t>
      </w:r>
    </w:p>
    <w:p>
      <w:pPr>
        <w:pStyle w:val="BookText"/>
      </w:pPr>
      <w:r>
        <w:rPr>
          <w:rFonts w:ascii="Amiri" w:hAnsi="Amiri" w:eastAsia="Amiri" w:cs="Amiri"/>
          <w:lang w:bidi="ar-SA"/>
          <w:color w:val="111111"/>
          <w:sz w:val="28"/>
          <w:szCs w:val="28"/>
          <w:rtl/>
        </w:rPr>
        <w:t xml:space="preserve">أَفْضَلَ تِلْکَ الْمَوَاقِیتِ وَ أَجْزَلَ تِلْکَ الْأَقْسَامِ وَ إِنْ کَانَتْ کُلُّهَا لِلَّهِ إِذَا صَلَحَتْ فِیهَا النِّیَّةُ وَ سَلِمَتْ مِنْهَا الرَّعِیَّةُ وَ لْیَکُنْ فِی خَاصَّةِ مَا تُخْلِصُ بِهِ لِلَّهِ دِینَکَ إِقَامَةُ فَرَائِضِهِ الَّتِی هِیَ لَهُ خَاصَّةً فَأَعْطِ اللَّهَ مِنْ بَدَنِکَ فِی لَیْلِکَ وَ نَهَارِکَ وَ وَفِّ مَا تَقَرَّبْتَ بِهِ إِلَی اللَّهِ [سُبْحَانَهُ]</w:t>
      </w:r>
    </w:p>
    <w:p>
      <w:pPr>
        <w:pStyle w:val="BookText"/>
      </w:pPr>
      <w:r>
        <w:rPr>
          <w:rFonts w:ascii="Amiri" w:hAnsi="Amiri" w:eastAsia="Amiri" w:cs="Amiri"/>
          <w:lang w:bidi="ar-SA"/>
          <w:color w:val="111111"/>
          <w:sz w:val="28"/>
          <w:szCs w:val="28"/>
          <w:rtl/>
        </w:rPr>
        <w:t xml:space="preserve">مِنْ ذَلِکَ کَامِلاً غَیْرَ مَثْلُومٍ وَ لاَ مَنْقُوصٍ بَالِغاً مِنْ بَدَنِکَ مَا بَلَغَ وَ إِذَا قُمْتَ فِی صَلاَتِکَ لِلنَّاسِ فَلاَ تَکُونَنَّ مُنَفِّراً وَ لاَ مُضَیِّعاً فَإِنَّ فِی النَّاسِ مَنْ بِهِ الْعِلَّةُ وَ لَهُ الْحَاجَةُ وَ قَدْ سَأَلْتُ رَسُولَ اللَّهِ ص حِینَ وَجَّهَنِی إِلَی اَلْیَمَنِ کَیْفَ أُصَلِّی بِهِمْ فَقَالَ صَلِّ بِهِمْ کَصَلاَةِ أَضْعَفِهِمْ وَ کُنْ بِالْمُؤْمِنِینَ رَحِیماً .</w:t>
      </w:r>
    </w:p>
    <w:p>
      <w:pPr>
        <w:pStyle w:val="BookText"/>
      </w:pPr>
      <w:r>
        <w:rPr>
          <w:rFonts w:ascii="IRNazanin" w:hAnsi="IRNazanin" w:eastAsia="IRNazanin" w:cs="IRNazanin"/>
          <w:lang w:bidi="fa-IR"/>
          <w:color w:val="111111"/>
          <w:sz w:val="28"/>
          <w:szCs w:val="28"/>
          <w:rtl/>
        </w:rPr>
        <w:t xml:space="preserve">لما فرغ ع من وصیته بأمور رعیته شرع فی وصیته بأداء الفرائض التی</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افترضها الله علیه من عبادته و لقد أحسن ع فی قوله و إن کانت کلها لله أی أن النظر فی أمور الرعیة مع صحة النیة و سلامة الناس من الظلم من جملة العبادات و الفرائض أیضا.</w:t>
      </w:r>
    </w:p>
    <w:p>
      <w:pPr>
        <w:pStyle w:val="BookText"/>
      </w:pPr>
      <w:r>
        <w:rPr>
          <w:rFonts w:ascii="IRNazanin" w:hAnsi="IRNazanin" w:eastAsia="IRNazanin" w:cs="IRNazanin"/>
          <w:lang w:bidi="fa-IR"/>
          <w:color w:val="111111"/>
          <w:sz w:val="28"/>
          <w:szCs w:val="28"/>
          <w:rtl/>
        </w:rPr>
        <w:t xml:space="preserve">ثم قال له کاملا غیر مثلوم أی لا یحملنک شغل السلطان علی أن تختصر الصلاة اختصارا بل صلها بفرائضها و سننها و شعائرها فی نهارک و لیلک و إن أتعبک ذلک و نال من بدنک و قوتک .</w:t>
      </w:r>
    </w:p>
    <w:p>
      <w:pPr>
        <w:pStyle w:val="BookText"/>
      </w:pPr>
      <w:r>
        <w:rPr>
          <w:rFonts w:ascii="IRNazanin" w:hAnsi="IRNazanin" w:eastAsia="IRNazanin" w:cs="IRNazanin"/>
          <w:lang w:bidi="fa-IR"/>
          <w:color w:val="111111"/>
          <w:sz w:val="28"/>
          <w:szCs w:val="28"/>
          <w:rtl/>
        </w:rPr>
        <w:t xml:space="preserve">ثم أمره إذا صلی بالناس جماعة ألا یطیل فینفرهم عنها و ألا یخدج الصلاة و ینقصها فیضیعها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روی خبرا عن النبی ص و هو قوله ع له صل بهم کصلاة أضعفهم و قوله و کن بالمؤمنین رحیما یحتمل أن یکون من تتمة الخبر النبوی و یحتمل أن یکون من کلام أمیر المؤمنین ع و الظاهر أنه من کلام أمیر المؤمنین من الوصیة للأشتر لأن اللفظة الأولی عند أرباب الحدیث هی المشهور فی الخبر وَ أَمَّا [بَعْدَ هَذَا]</w:t>
      </w:r>
    </w:p>
    <w:p>
      <w:pPr>
        <w:pStyle w:val="BookText"/>
      </w:pPr>
      <w:r>
        <w:rPr>
          <w:rFonts w:ascii="Amiri" w:hAnsi="Amiri" w:eastAsia="Amiri" w:cs="Amiri"/>
          <w:lang w:bidi="ar-SA"/>
          <w:color w:val="111111"/>
          <w:sz w:val="28"/>
          <w:szCs w:val="28"/>
          <w:rtl/>
        </w:rPr>
        <w:t xml:space="preserve">بَعْدُ فَلاَ تُطَوِّلَنَّ احْتِجَابَکَ عَنْ رَعِیَّتِکَ فَإِنَّ احْتِجَابَ الْوُلاَةِ عَنِ الرَّعِیَّةِ شُعْبَةٌ مِنَ الضِّیقِ وَ قِلَّةُ عِلْمٍ بِالْأُمُورِ وَ الاِحْتِجَابُ مِنْهُمْ یَقْطَعُ عَنْهُمْ عِلْمَ مَا احْتَجَبُوا دُونَهُ فَیَصْغُرُ عِنْدَهُمُ الْکَبِیرُ وَ یَعْظُمُ الصَّغِیرُ وَ یَقْبُحُ الْحَسَنُ وَ یَحْسُنُ الْقَبِیحُ وَ یُشَابُ الْحَقُّ بِالْبَاطِلِ وَ إِنَّمَا الْوَالِی بَشَرٌ لاَ یَعْرِفُ مَا تَوَارَی عَنْهُ النَّاسُ بِهِ مِنَ الْأُمُورِ وَ لَیْسَتْ عَلَی الْحَقِّ سِمَاتٌ تُعْرَفُ بِهَا ضُرُوبُ الصِّدْقِ مِنَ</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18" w:name="pg10377_100487"/>
    <w:bookmarkEnd w:id="18"/>
    <w:p>
      <w:pPr>
        <w:pStyle w:val="BookText"/>
      </w:pPr>
      <w:r>
        <w:rPr>
          <w:rFonts w:ascii="Amiri" w:hAnsi="Amiri" w:eastAsia="Amiri" w:cs="Amiri"/>
          <w:lang w:bidi="ar-SA"/>
          <w:color w:val="111111"/>
          <w:sz w:val="28"/>
          <w:szCs w:val="28"/>
          <w:rtl/>
        </w:rPr>
        <w:t xml:space="preserve">الْکَذِبِ وَ إِنَّمَا أَنْتَ أَحَدُ رَجُلَیْنِ إِمَّا امْرُؤٌ سَخَتْ نَفْسُکَ بِالْبَذْلِ فِی الْحَقِّ فَفِیمَ احْتِجَابُکَ مِنْ وَاجِبِ حَقٍّ تُعْطِیهِ أَوْ فِعْلٍ کَرِیمٍ تُسْدِیهِ أَوْ مُبْتَلًی بِالْمَنْعِ فَمَا أَسْرَعَ کَفَّ النَّاسِ عَنْ مَسْأَلَتِکَ إِذَا أَیِسُوا مِنْ بَذْلِکَ مَعَ أَنَّ أَکْثَرَ حَاجَاتِ النَّاسِ إِلَیْکَ [مَا]</w:t>
      </w:r>
    </w:p>
    <w:p>
      <w:pPr>
        <w:pStyle w:val="BookText"/>
      </w:pPr>
      <w:r>
        <w:rPr>
          <w:rFonts w:ascii="Amiri" w:hAnsi="Amiri" w:eastAsia="Amiri" w:cs="Amiri"/>
          <w:lang w:bidi="ar-SA"/>
          <w:color w:val="111111"/>
          <w:sz w:val="28"/>
          <w:szCs w:val="28"/>
          <w:rtl/>
        </w:rPr>
        <w:t xml:space="preserve">مِمَّا لاَ مَئُونَةَ فِیهِ عَلَیْکَ مِنْ شَکَاةِ مَظْلِمَةٍ أَوْ طَلَبِ إِنْصَافٍ فِی مُعَامَلَةٍ .</w:t>
      </w:r>
    </w:p>
    <w:p>
      <w:pPr>
        <w:pStyle w:val="BookText"/>
      </w:pPr>
      <w:r>
        <w:rPr>
          <w:rFonts w:ascii="IRNazanin" w:hAnsi="IRNazanin" w:eastAsia="IRNazanin" w:cs="IRNazanin"/>
          <w:lang w:bidi="fa-IR"/>
          <w:color w:val="111111"/>
          <w:sz w:val="28"/>
          <w:szCs w:val="28"/>
          <w:rtl/>
        </w:rPr>
        <w:t xml:space="preserve">نهاه عن الاحتجاب فإنه مظنة انطواء الأمور عنه و إذا رفع الحجاب دخل علیه کل أحد فعرف الأخبار و لم یخف علیه شیء من أحوال عمله .</w:t>
      </w:r>
    </w:p>
    <w:p>
      <w:pPr>
        <w:pStyle w:val="BookText"/>
      </w:pPr>
      <w:r>
        <w:rPr>
          <w:rFonts w:ascii="IRNazanin" w:hAnsi="IRNazanin" w:eastAsia="IRNazanin" w:cs="IRNazanin"/>
          <w:lang w:bidi="fa-IR"/>
          <w:color w:val="111111"/>
          <w:sz w:val="28"/>
          <w:szCs w:val="28"/>
          <w:rtl/>
        </w:rPr>
        <w:t xml:space="preserve">ثم قال لم تحتجب فإن أکثر الناس یحتجبون کیلا یطلب منهم الرفد.</w:t>
      </w:r>
    </w:p>
    <w:p>
      <w:pPr>
        <w:pStyle w:val="BookText"/>
      </w:pPr>
      <w:r>
        <w:rPr>
          <w:rFonts w:ascii="IRNazanin" w:hAnsi="IRNazanin" w:eastAsia="IRNazanin" w:cs="IRNazanin"/>
          <w:lang w:bidi="fa-IR"/>
          <w:color w:val="111111"/>
          <w:sz w:val="28"/>
          <w:szCs w:val="28"/>
          <w:rtl/>
        </w:rPr>
        <w:t xml:space="preserve">و أنت فإن کنت جوادا سمحا لم یکن لک إلی الحجاب داع و إن کنت ممسکا فسیعلم الناس ذلک منک فلا یسألک أحد شیئا.</w:t>
      </w:r>
    </w:p>
    <w:p>
      <w:pPr>
        <w:pStyle w:val="BookText"/>
      </w:pPr>
      <w:r>
        <w:rPr>
          <w:rFonts w:ascii="IRNazanin" w:hAnsi="IRNazanin" w:eastAsia="IRNazanin" w:cs="IRNazanin"/>
          <w:lang w:bidi="fa-IR"/>
          <w:color w:val="111111"/>
          <w:sz w:val="28"/>
          <w:szCs w:val="28"/>
          <w:rtl/>
        </w:rPr>
        <w:t xml:space="preserve">ثم قال علی أن أکثر ما یسأل منک ما لا مئونة علیه فی ماله کرد ظلامة أو إنصاف من خصم</w:t>
      </w:r>
    </w:p>
    <w:p>
      <w:pPr>
        <w:pStyle w:val="Heading4"/>
      </w:pPr>
      <w:bookmarkStart w:id="78" w:name="_Toc26"/>
      <w:r>
        <w:t>ذکر الحجاب و ما ورد فیه من الخبر و الشعر</w:t>
      </w:r>
      <w:bookmarkEnd w:id="78"/>
    </w:p>
    <w:p>
      <w:pPr>
        <w:pStyle w:val="BookText"/>
      </w:pPr>
      <w:r>
        <w:rPr>
          <w:rFonts w:ascii="IRNazanin" w:hAnsi="IRNazanin" w:eastAsia="IRNazanin" w:cs="IRNazanin"/>
          <w:lang w:bidi="fa-IR"/>
          <w:color w:val="111111"/>
          <w:sz w:val="28"/>
          <w:szCs w:val="28"/>
          <w:rtl/>
        </w:rPr>
        <w:t xml:space="preserve">و القول فی الحجاب کثیر حضر باب عمر جماعة من الأشراف منهم سهیل بن عمرو و عیینة بن حصن و الأقرع بن حابس فحجبوا ثم خرج الآذن فنادی أین عمار أین سلمان أین صهیب</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فأدخلهم فتمعرت </w:t>
      </w:r>
      <w:r>
        <w:rPr>
          <w:rStyle w:val="FootnoteReference"/>
        </w:rPr>
        <w:footnoteReference w:id="89"/>
      </w:r>
      <w:r>
        <w:rPr>
          <w:rFonts w:ascii="IRNazanin" w:hAnsi="IRNazanin" w:eastAsia="IRNazanin" w:cs="IRNazanin"/>
          <w:lang w:bidi="fa-IR"/>
          <w:color w:val="111111"/>
          <w:sz w:val="28"/>
          <w:szCs w:val="28"/>
          <w:rtl/>
        </w:rPr>
        <w:t xml:space="preserve">وجوه القوم فقال سهیل بن عمرو لم تتمعر وجوهکم دعوا و دعینا فأسرعوا و أبطأنا و لئن حسدتموهم علی باب عمر الیوم لأنتم غدا لهم </w:t>
      </w:r>
      <w:r>
        <w:rPr>
          <w:rStyle w:val="FootnoteReference"/>
        </w:rPr>
        <w:footnoteReference w:id="90"/>
      </w:r>
      <w:r>
        <w:rPr>
          <w:rFonts w:ascii="IRNazanin" w:hAnsi="IRNazanin" w:eastAsia="IRNazanin" w:cs="IRNazanin"/>
          <w:lang w:bidi="fa-IR"/>
          <w:color w:val="111111"/>
          <w:sz w:val="28"/>
          <w:szCs w:val="28"/>
          <w:rtl/>
        </w:rPr>
        <w:t xml:space="preserve">أحسد.</w:t>
      </w:r>
    </w:p>
    <w:p>
      <w:pPr>
        <w:pStyle w:val="BookText"/>
      </w:pPr>
      <w:r>
        <w:rPr>
          <w:rFonts w:ascii="IRNazanin" w:hAnsi="IRNazanin" w:eastAsia="IRNazanin" w:cs="IRNazanin"/>
          <w:lang w:bidi="fa-IR"/>
          <w:color w:val="111111"/>
          <w:sz w:val="28"/>
          <w:szCs w:val="28"/>
          <w:rtl/>
        </w:rPr>
        <w:t xml:space="preserve">و استأذن أبو سفیان علی عثمان فحجبه فقیل له حجبک فقال لا عدمت من أهلی من إذا شاء حجبنی.</w:t>
      </w:r>
    </w:p>
    <w:p>
      <w:pPr>
        <w:pStyle w:val="BookText"/>
      </w:pPr>
      <w:r>
        <w:rPr>
          <w:rFonts w:ascii="IRNazanin" w:hAnsi="IRNazanin" w:eastAsia="IRNazanin" w:cs="IRNazanin"/>
          <w:lang w:bidi="fa-IR"/>
          <w:color w:val="111111"/>
          <w:sz w:val="28"/>
          <w:szCs w:val="28"/>
          <w:rtl/>
        </w:rPr>
        <w:t xml:space="preserve">و حجب معاویة أبا الدرداء فقیل لأبی الدرداء حجبک معاویة فقال من یغش أبواب الملوک یهن و یکرم و من صادف بابا مغلقا علیه وجد إلی جانبه بابا مفتوحا إن سأل أعطی و إن دعا أجیب و إن یکن معاویة قد احتجب فرب معاویة لم یحتجب.</w:t>
      </w:r>
    </w:p>
    <w:p>
      <w:pPr>
        <w:pStyle w:val="BookText"/>
      </w:pPr>
      <w:r>
        <w:rPr>
          <w:rFonts w:ascii="IRNazanin" w:hAnsi="IRNazanin" w:eastAsia="IRNazanin" w:cs="IRNazanin"/>
          <w:lang w:bidi="fa-IR"/>
          <w:color w:val="111111"/>
          <w:sz w:val="28"/>
          <w:szCs w:val="28"/>
          <w:rtl/>
        </w:rPr>
        <w:t xml:space="preserve">و قال أبرویز لحاجبه لا تضعن شریفا بصعوبة حجاب و لا ترفعن وضیعا بسهولته ضع الرجال مواضع أخطارهم فمن کان قدیما شرفه ثم ازدرعه </w:t>
      </w:r>
      <w:r>
        <w:rPr>
          <w:rStyle w:val="FootnoteReference"/>
        </w:rPr>
        <w:footnoteReference w:id="91"/>
      </w:r>
      <w:r>
        <w:rPr>
          <w:rFonts w:ascii="IRNazanin" w:hAnsi="IRNazanin" w:eastAsia="IRNazanin" w:cs="IRNazanin"/>
          <w:lang w:bidi="fa-IR"/>
          <w:color w:val="111111"/>
          <w:sz w:val="28"/>
          <w:szCs w:val="28"/>
          <w:rtl/>
        </w:rPr>
        <w:t xml:space="preserve">و لم یهدمه بعد آبائه فقدمه علی شرفه الأول و حسن رأیه الآخر و من کان له شرف متقدم و لم یصن ذلک حیاطة له و لم یزدرعه تثمیر المغارسة فألحق بآبائه من رفعة حاله ما یقتضیه سابق شرفهم و ألحق به فی خاصته ما ألحق بنفسه و لا تأذن له إلا دبریا و إلا سرارا و لا تلحقه بطبقة الأولین و إذا ورد کتاب عامل من عمالی فلا تحبسه عنی طرفة عین إلا أن أکون علی حال لا تستطیع الوصول إلی فیها و إذا أتاک من یدعی النصیحة لنا فلتکتبها سرا ثم أدخله بعد أن تستأذن له حتی إذا کان منی بحیث أراه فادفع إلی کتابه فإن أحمدت قبلت و إن کرهت رفضت و إن أتاک عالم مشتهر بالعلم و الفضل یستأذن فأذن له فإن العلم شریف و شریف صاحبه و لا تحجبن عنی أحدا من أفناء الناس إذا أخذت مجلسی مجلس العامة فإن الملک لا یحجب إلا عن ثلاث عی یکره أن یطلع علیه منه أو بخل یکره أن یدخل علیه من یسأله أو ریبة هو مصر علیها فیشفق من إبدائها</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وقوف الناس علیها و لا بد أن یحیطوا بها علما و إن اجتهد فی سترها و قد أخذ هذا المعنی الأخیر محمود الوراق فقال إذا اعتصم الوالی بإغلاق بابه</w:t>
      </w:r>
    </w:p>
    <w:p>
      <w:pPr>
        <w:pStyle w:val="BookText"/>
      </w:pPr>
      <w:r>
        <w:rPr>
          <w:rFonts w:ascii="IRNazanin" w:hAnsi="IRNazanin" w:eastAsia="IRNazanin" w:cs="IRNazanin"/>
          <w:lang w:bidi="fa-IR"/>
          <w:color w:val="111111"/>
          <w:sz w:val="28"/>
          <w:szCs w:val="28"/>
          <w:rtl/>
        </w:rPr>
        <w:t xml:space="preserve">أقام عبد العزیز بن زرارة الکلابی علی باب معاویة سنة فی شملة من صوف لا یأذن له ثم أذن له و قربه و أدناه و لطف محله عنده حتی ولاه مصر فکان یقال استأذن أقوام لعبد العزیز بن زرارة ثم صار یستأذن لهم و قال فی ذلک دخلت علی معاویة بن حرب</w:t>
      </w:r>
    </w:p>
    <w:p>
      <w:pPr>
        <w:pStyle w:val="BookText"/>
      </w:pPr>
      <w:r>
        <w:rPr>
          <w:rFonts w:ascii="IRNazanin" w:hAnsi="IRNazanin" w:eastAsia="IRNazanin" w:cs="IRNazanin"/>
          <w:lang w:bidi="fa-IR"/>
          <w:color w:val="111111"/>
          <w:sz w:val="28"/>
          <w:szCs w:val="28"/>
          <w:rtl/>
        </w:rPr>
        <w:t xml:space="preserve">و یقال إنه قال له لما دخل علیه أمیر المؤمنین دخلت إلیک بالأمل و احتملت جفوتک بالصبر و رأیت ببابک أقواما قدمهم الحظ و آخرین أخرهم الحرمان فلیس ینبغی للمقدم أن یأمن عواقب الأیام و لا للمؤخر أن ییأس من عطف الزمان.</w:t>
      </w:r>
    </w:p>
    <w:p>
      <w:pPr>
        <w:pStyle w:val="BookText"/>
      </w:pPr>
      <w:r>
        <w:rPr>
          <w:rFonts w:ascii="IRNazanin" w:hAnsi="IRNazanin" w:eastAsia="IRNazanin" w:cs="IRNazanin"/>
          <w:lang w:bidi="fa-IR"/>
          <w:color w:val="111111"/>
          <w:sz w:val="28"/>
          <w:szCs w:val="28"/>
          <w:rtl/>
        </w:rPr>
        <w:t xml:space="preserve">و أول المعرفة الاختبار فابل و اختبر إن رأیت و کان یقال لم یلزم باب السلطان أحد فصبر علی ذل الحجاب و کلام البواب و ألقی الأنف و حمل الضیم و أدام الملازمة إلا وصل إلی حاجته أو إلی معظمها.</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عبد الملک لحاجبه إنک عین أنظر بها و جنة أستلئم بها و قد ولیتک ما وراء بابی فما ذا تراک صانعا برعیتی قال أنظر إلیهم بعینک و أحملهم علی قدر منازلهم عندک و أضعهم فی إبطائهم عن بابک و لزوم خدمتک مواضع استحقاقهم و أرتبهم حیث وضعهم ترتیبک و أحسن إبلاغهم عنک و إبلاغک عنهم قال لقد وفیت بما علیک و لکن إن صدقت ذلک بفعلک و قال دعبل و قد حجب عن باب مالک بن طوق لعمری لئن حجبتنی العبید</w:t>
      </w:r>
    </w:p>
    <w:p>
      <w:pPr>
        <w:pStyle w:val="BookText"/>
      </w:pPr>
      <w:r>
        <w:rPr>
          <w:rFonts w:ascii="IRNazanin" w:hAnsi="IRNazanin" w:eastAsia="IRNazanin" w:cs="IRNazanin"/>
          <w:lang w:bidi="fa-IR"/>
          <w:color w:val="111111"/>
          <w:sz w:val="28"/>
          <w:szCs w:val="28"/>
          <w:rtl/>
        </w:rPr>
        <w:t xml:space="preserve">و قال آخر سأترک هذا الباب ما دام إذنه</w:t>
      </w:r>
    </w:p>
    <w:p>
      <w:pPr>
        <w:pStyle w:val="BookText"/>
      </w:pPr>
      <w:r>
        <w:rPr>
          <w:rFonts w:ascii="IRNazanin" w:hAnsi="IRNazanin" w:eastAsia="IRNazanin" w:cs="IRNazanin"/>
          <w:lang w:bidi="fa-IR"/>
          <w:color w:val="111111"/>
          <w:sz w:val="28"/>
          <w:szCs w:val="28"/>
          <w:rtl/>
        </w:rPr>
        <w:t xml:space="preserve">و کتب أبو العتاهیة إلی أحمد بن یوسف الکاتب و قد حجبه و إن عدت بعد الیوم إنی لظالم یعنی لیله و نهاره.</w:t>
      </w:r>
    </w:p>
    <w:p>
      <w:pPr>
        <w:pStyle w:val="BookText"/>
      </w:pPr>
      <w:r>
        <w:rPr>
          <w:rFonts w:ascii="IRNazanin" w:hAnsi="IRNazanin" w:eastAsia="IRNazanin" w:cs="IRNazanin"/>
          <w:lang w:bidi="fa-IR"/>
          <w:color w:val="111111"/>
          <w:sz w:val="28"/>
          <w:szCs w:val="28"/>
          <w:rtl/>
        </w:rPr>
        <w:t xml:space="preserve">استأذن رجلان علی معاویة فأذن لأحدهما و کان أشرف منزلة من الآخر ثم أذن للآخر فدخل فجلس فوق الأول فقال معاویة إن الله قد ألزمنا تأدیبکم</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ألزمنا رعایتکم و أنا لم نأذن له قبلک و نحن نرید أن یکون مجلسه دونک فقم لا أقام الله لک وزنا و قال بشار تأبی خلائق خالد و فعاله</w:t>
      </w:r>
    </w:p>
    <w:p>
      <w:pPr>
        <w:pStyle w:val="BookText"/>
      </w:pPr>
      <w:r>
        <w:rPr>
          <w:rFonts w:ascii="IRNazanin" w:hAnsi="IRNazanin" w:eastAsia="IRNazanin" w:cs="IRNazanin"/>
          <w:lang w:bidi="fa-IR"/>
          <w:color w:val="111111"/>
          <w:sz w:val="28"/>
          <w:szCs w:val="28"/>
          <w:rtl/>
        </w:rPr>
        <w:t xml:space="preserve">و قال آخر یهجو یا أمیرا علی جریب من الأر</w:t>
      </w:r>
    </w:p>
    <w:p>
      <w:pPr>
        <w:pStyle w:val="BookText"/>
      </w:pPr>
      <w:r>
        <w:rPr>
          <w:rFonts w:ascii="IRNazanin" w:hAnsi="IRNazanin" w:eastAsia="IRNazanin" w:cs="IRNazanin"/>
          <w:lang w:bidi="fa-IR"/>
          <w:color w:val="111111"/>
          <w:sz w:val="28"/>
          <w:szCs w:val="28"/>
          <w:rtl/>
        </w:rPr>
        <w:t xml:space="preserve">و کتب بعضهم إلی جعفر بن محمد بن القاسم بن عبید الله بن سلیمان بن وهب أبا جعفر إن الولایة إن تکن</w:t>
      </w:r>
    </w:p>
    <w:p>
      <w:pPr>
        <w:pStyle w:val="BookText"/>
      </w:pPr>
      <w:r>
        <w:rPr>
          <w:rFonts w:ascii="IRNazanin" w:hAnsi="IRNazanin" w:eastAsia="IRNazanin" w:cs="IRNazanin"/>
          <w:lang w:bidi="fa-IR"/>
          <w:color w:val="111111"/>
          <w:sz w:val="28"/>
          <w:szCs w:val="28"/>
          <w:rtl/>
        </w:rPr>
        <w:t xml:space="preserve">و من جید ما مدح به بشر بن مروان قول القائل بعید مراد الطرف ما رد طرفه</w:t>
      </w:r>
    </w:p>
    <w:p>
      <w:pPr>
        <w:pStyle w:val="BookText"/>
      </w:pPr>
      <w:r>
        <w:rPr>
          <w:rFonts w:ascii="IRNazanin" w:hAnsi="IRNazanin" w:eastAsia="IRNazanin" w:cs="IRNazanin"/>
          <w:lang w:bidi="fa-IR"/>
          <w:color w:val="111111"/>
          <w:sz w:val="28"/>
          <w:szCs w:val="28"/>
          <w:rtl/>
        </w:rPr>
        <w:t xml:space="preserve">و قال بشار خلیلی من کعب أعینا أخاکما</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إبراهیم بن هرمة هش إذا نزل الوفود ببابه</w:t>
      </w:r>
    </w:p>
    <w:p>
      <w:pPr>
        <w:pStyle w:val="BookText"/>
      </w:pPr>
      <w:r>
        <w:rPr>
          <w:rFonts w:ascii="IRNazanin" w:hAnsi="IRNazanin" w:eastAsia="IRNazanin" w:cs="IRNazanin"/>
          <w:lang w:bidi="fa-IR"/>
          <w:color w:val="111111"/>
          <w:sz w:val="28"/>
          <w:szCs w:val="28"/>
          <w:rtl/>
        </w:rPr>
        <w:t xml:space="preserve">و قال آخر و إنی لأستحیی الکریم إذا أتی</w:t>
      </w:r>
    </w:p>
    <w:p>
      <w:pPr>
        <w:pStyle w:val="BookText"/>
      </w:pPr>
      <w:r>
        <w:rPr>
          <w:rFonts w:ascii="IRNazanin" w:hAnsi="IRNazanin" w:eastAsia="IRNazanin" w:cs="IRNazanin"/>
          <w:lang w:bidi="fa-IR"/>
          <w:color w:val="111111"/>
          <w:sz w:val="28"/>
          <w:szCs w:val="28"/>
          <w:rtl/>
        </w:rPr>
        <w:t xml:space="preserve">و قال عبد الله بن محمد بن عیینة أتیتک زائرا لقضاء حق</w:t>
      </w:r>
    </w:p>
    <w:p>
      <w:pPr>
        <w:pStyle w:val="BookText"/>
      </w:pPr>
      <w:r>
        <w:rPr>
          <w:rFonts w:ascii="Amiri" w:hAnsi="Amiri" w:eastAsia="Amiri" w:cs="Amiri"/>
          <w:lang w:bidi="ar-SA"/>
          <w:color w:val="111111"/>
          <w:sz w:val="28"/>
          <w:szCs w:val="28"/>
          <w:rtl/>
        </w:rPr>
        <w:t xml:space="preserve">و قال آخر ما ضاقت الأرض علی راغب ثُمَّ إِنَّ لِلْوَالِی خَاصَّةً وَ بِطَانَةً فِیهِمُ اسْتِئْثَارٌ وَ تَطَاوُلٌ وَ قِلَّةُ إِنْصَافٍ فِی مُعَامَلَةٍ فَاحْسِمْ [مَئُونَةَ]</w:t>
      </w:r>
    </w:p>
    <w:p>
      <w:pPr>
        <w:pStyle w:val="BookText"/>
      </w:pPr>
      <w:r>
        <w:rPr>
          <w:rFonts w:ascii="Amiri" w:hAnsi="Amiri" w:eastAsia="Amiri" w:cs="Amiri"/>
          <w:lang w:bidi="ar-SA"/>
          <w:color w:val="111111"/>
          <w:sz w:val="28"/>
          <w:szCs w:val="28"/>
          <w:rtl/>
        </w:rPr>
        <w:t xml:space="preserve">مَادَّةَ أُولَئِکَ بِقَطْعِ أَسْبَابِ تِلْکَ الْأَحْوَالِ وَ لاَ تُقْطِعَنَّ لِأَحَدٍ مِنْ حَاشِیَتِکَ وَ حَامَّتِکَ قَطِیعَةً وَ لاَ یَطْمَعَنَّ مِنْکَ فِی اعْتِقَادِ عُقْدَةٍ تَضُرُّ بِمَنْ یَلِیهَا مِنَ النَّاسِ فِی</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شِرْبٍ أَوْ عَمَلٍ مُشْتَرَکٍ یَحْمِلُونَ مَئُونَتَهُ عَلَی غَیْرِهِمْ فَیَکُونَ مَهْنَأُ ذَلِکَ لَهُمْ دُونَکَ وَ عَیْبُهُ عَلَیْکَ فِی الدُّنْیَا وَ الآْخِرَةِ وَ أَلْزِمِ الْحَقَّ مَنْ لَزِمَهُ مِنَ الْقَرِیبِ وَ الْبَعِیدِ وَ کُنْ فِی ذَلِکَ صَابِراً مُحْتَسِباً وَاقِعاً ذَلِکَ مِنْ قَرَابَتِکَ وَ [خَوَاصِّکَ]</w:t>
      </w:r>
    </w:p>
    <w:p>
      <w:pPr>
        <w:pStyle w:val="BookText"/>
      </w:pPr>
      <w:r>
        <w:rPr>
          <w:rFonts w:ascii="Amiri" w:hAnsi="Amiri" w:eastAsia="Amiri" w:cs="Amiri"/>
          <w:lang w:bidi="ar-SA"/>
          <w:color w:val="111111"/>
          <w:sz w:val="28"/>
          <w:szCs w:val="28"/>
          <w:rtl/>
        </w:rPr>
        <w:t xml:space="preserve">خَاصَّتِکَ حَیْثُ وَقَعَ وَ ابْتَغِ عَاقِبَتَهُ بِمَا یَثْقُلُ عَلَیْکَ مِنْهُ فَإِنَّ مَغَبَّةَ ذَلِکَ مَحْمُودَةٌ وَ إِنْ ظَنَّتِ الرَّعِیَّةُ بِکَ حَیْفاً فَأَصْحِرْ لَهُمْ بِعُذْرِکَ وَ اعْدِلْ عَنْکَ ظُنُونَهُمْ بِإِصْحَارِکَ فَإِنَّ فِی ذَلِکَ رِیَاضَةً مِنْکَ لِنَفْسِکَ وَ رِفْقاً بِرَعِیَّتِکَ وَ إِعْذَاراً تَبْلُغُ بِهِ حَاجَتَکَ مِنْ تَقْوِیمِهِمْ عَلَی الْحَقِّ .</w:t>
      </w:r>
    </w:p>
    <w:p>
      <w:pPr>
        <w:pStyle w:val="BookText"/>
      </w:pPr>
      <w:r>
        <w:rPr>
          <w:rFonts w:ascii="IRNazanin" w:hAnsi="IRNazanin" w:eastAsia="IRNazanin" w:cs="IRNazanin"/>
          <w:lang w:bidi="fa-IR"/>
          <w:color w:val="111111"/>
          <w:sz w:val="28"/>
          <w:szCs w:val="28"/>
          <w:rtl/>
        </w:rPr>
        <w:t xml:space="preserve">نهاه ع عن أن یحمل أقاربه و حاشیته و خواصه علی رقاب الناس و أن یمکنهم من الاستئثار علیهم و التطاول و الإذلال و نهاه من أن یقطع أحدا منهم قطیعة أو یملکه ضیعة تضر بمن یجاورها من السادة و الدهاقین </w:t>
      </w:r>
      <w:r>
        <w:rPr>
          <w:rStyle w:val="FootnoteReference"/>
        </w:rPr>
        <w:footnoteReference w:id="92"/>
      </w:r>
      <w:r>
        <w:rPr>
          <w:rFonts w:ascii="IRNazanin" w:hAnsi="IRNazanin" w:eastAsia="IRNazanin" w:cs="IRNazanin"/>
          <w:lang w:bidi="fa-IR"/>
          <w:color w:val="111111"/>
          <w:sz w:val="28"/>
          <w:szCs w:val="28"/>
          <w:rtl/>
        </w:rPr>
        <w:t xml:space="preserve">فی شرب یتغلبون علی الماء منه أو ضیاع یضیفونها إلی ما ملکهم إیاه و إعفاء لهم من مئونة أو حفر و غیره فیعفیهم الولاة منه مراقبة لهم فیکون مئونة ذلک الواجب علیهم قد أسقطت عنهم و حمل ثقلها علی غیرهم.</w:t>
      </w:r>
    </w:p>
    <w:p>
      <w:pPr>
        <w:pStyle w:val="BookText"/>
      </w:pPr>
      <w:r>
        <w:rPr>
          <w:rFonts w:ascii="IRNazanin" w:hAnsi="IRNazanin" w:eastAsia="IRNazanin" w:cs="IRNazanin"/>
          <w:lang w:bidi="fa-IR"/>
          <w:color w:val="111111"/>
          <w:sz w:val="28"/>
          <w:szCs w:val="28"/>
          <w:rtl/>
        </w:rPr>
        <w:t xml:space="preserve">ثم قال ع لأن منفعة ذلک فی الدنیا تکون لهم دونک و الوزر فی الآخرة علیک و العیب و الذم فی الدنیا أیضا لاحقان بک .</w:t>
      </w:r>
    </w:p>
    <w:p>
      <w:pPr>
        <w:pStyle w:val="BookText"/>
      </w:pPr>
      <w:r>
        <w:rPr>
          <w:rFonts w:ascii="IRNazanin" w:hAnsi="IRNazanin" w:eastAsia="IRNazanin" w:cs="IRNazanin"/>
          <w:lang w:bidi="fa-IR"/>
          <w:color w:val="111111"/>
          <w:sz w:val="28"/>
          <w:szCs w:val="28"/>
          <w:rtl/>
        </w:rPr>
        <w:t xml:space="preserve">ثم قال له إن اتهمتک الرعیة بحیف علیهم أو ظنت بک جورا فاذکر لهم عذرک</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19" w:name="pg10377_100494"/>
    <w:bookmarkEnd w:id="19"/>
    <w:p>
      <w:pPr>
        <w:pStyle w:val="BookText"/>
      </w:pPr>
      <w:r>
        <w:rPr>
          <w:rFonts w:ascii="IRNazanin" w:hAnsi="IRNazanin" w:eastAsia="IRNazanin" w:cs="IRNazanin"/>
          <w:lang w:bidi="fa-IR"/>
          <w:color w:val="111111"/>
          <w:sz w:val="28"/>
          <w:szCs w:val="28"/>
          <w:rtl/>
        </w:rPr>
        <w:t xml:space="preserve">فی ذلک و ما عندک ظاهرا غیر مستور فإنه الأولی و الأقرب إلی استقامتهم لک علی الحق.</w:t>
      </w:r>
    </w:p>
    <w:p>
      <w:pPr>
        <w:pStyle w:val="BookText"/>
      </w:pPr>
      <w:r>
        <w:rPr>
          <w:rFonts w:ascii="IRNazanin" w:hAnsi="IRNazanin" w:eastAsia="IRNazanin" w:cs="IRNazanin"/>
          <w:lang w:bidi="fa-IR"/>
          <w:color w:val="111111"/>
          <w:sz w:val="28"/>
          <w:szCs w:val="28"/>
          <w:rtl/>
        </w:rPr>
        <w:t xml:space="preserve">و أصحرت بکذا أی کشفته مأخوذ من الإصحار و هو الخروج إلی الصحراء.</w:t>
      </w:r>
    </w:p>
    <w:p>
      <w:pPr>
        <w:pStyle w:val="BookText"/>
      </w:pPr>
      <w:r>
        <w:rPr>
          <w:rFonts w:ascii="IRNazanin" w:hAnsi="IRNazanin" w:eastAsia="IRNazanin" w:cs="IRNazanin"/>
          <w:lang w:bidi="fa-IR"/>
          <w:color w:val="111111"/>
          <w:sz w:val="28"/>
          <w:szCs w:val="28"/>
          <w:rtl/>
        </w:rPr>
        <w:t xml:space="preserve">و حامة الرجل أقاربه و بطانته و اعتقدت عقدة أی ادخرت ذخیرة و المهنأ مصدر هنأه کذا و مغبة الشیء عاقبته.</w:t>
      </w:r>
    </w:p>
    <w:p>
      <w:pPr>
        <w:pStyle w:val="BookText"/>
      </w:pPr>
      <w:r>
        <w:rPr>
          <w:rFonts w:ascii="IRNazanin" w:hAnsi="IRNazanin" w:eastAsia="IRNazanin" w:cs="IRNazanin"/>
          <w:lang w:bidi="fa-IR"/>
          <w:color w:val="111111"/>
          <w:sz w:val="28"/>
          <w:szCs w:val="28"/>
          <w:rtl/>
        </w:rPr>
        <w:t xml:space="preserve">و اعدل عنک ظنونهم</w:t>
      </w:r>
    </w:p>
    <w:p>
      <w:pPr>
        <w:pStyle w:val="BookText"/>
      </w:pPr>
      <w:r>
        <w:rPr>
          <w:rFonts w:ascii="Amiri" w:hAnsi="Amiri" w:eastAsia="Amiri" w:cs="Amiri"/>
          <w:lang w:bidi="ar-SA"/>
          <w:color w:val="111111"/>
          <w:sz w:val="28"/>
          <w:szCs w:val="28"/>
          <w:rtl/>
        </w:rPr>
        <w:t xml:space="preserve">نحها و الإعذار إقامة العذر</w:t>
      </w:r>
    </w:p>
    <w:p>
      <w:pPr>
        <w:pStyle w:val="Heading4"/>
      </w:pPr>
      <w:bookmarkStart w:id="79" w:name="_Toc27"/>
      <w:r>
        <w:t>طرف من أخبار عمر بن عبد العزیز و نزاهته فی خلافته</w:t>
      </w:r>
      <w:bookmarkEnd w:id="79"/>
    </w:p>
    <w:p>
      <w:pPr>
        <w:pStyle w:val="BookText"/>
      </w:pPr>
      <w:r>
        <w:rPr>
          <w:rFonts w:ascii="IRNazanin" w:hAnsi="IRNazanin" w:eastAsia="IRNazanin" w:cs="IRNazanin"/>
          <w:lang w:bidi="fa-IR"/>
          <w:color w:val="111111"/>
          <w:sz w:val="28"/>
          <w:szCs w:val="28"/>
          <w:rtl/>
        </w:rPr>
        <w:t xml:space="preserve">رد عمر بن عبد العزیز المظالم التی احتقبها </w:t>
      </w:r>
      <w:r>
        <w:rPr>
          <w:rStyle w:val="FootnoteReference"/>
        </w:rPr>
        <w:footnoteReference w:id="93"/>
      </w:r>
      <w:r>
        <w:rPr>
          <w:rFonts w:ascii="IRNazanin" w:hAnsi="IRNazanin" w:eastAsia="IRNazanin" w:cs="IRNazanin"/>
          <w:lang w:bidi="fa-IR"/>
          <w:color w:val="111111"/>
          <w:sz w:val="28"/>
          <w:szCs w:val="28"/>
          <w:rtl/>
        </w:rPr>
        <w:t xml:space="preserve">بنو مروان فأبغضوه و ذموه و قیل إنهم سموه فمات.</w:t>
      </w:r>
    </w:p>
    <w:p>
      <w:pPr>
        <w:pStyle w:val="BookText"/>
      </w:pPr>
      <w:r>
        <w:rPr>
          <w:rFonts w:ascii="IRNazanin" w:hAnsi="IRNazanin" w:eastAsia="IRNazanin" w:cs="IRNazanin"/>
          <w:lang w:bidi="fa-IR"/>
          <w:color w:val="111111"/>
          <w:sz w:val="28"/>
          <w:szCs w:val="28"/>
          <w:rtl/>
        </w:rPr>
        <w:t xml:space="preserve">و روی الزبیر بن بکار فی الموفقیات أن عبد الملک بن عمر بن عبد العزیز دخل علی أبیه یوما و هو فی قائلته فأیقظه و قال له ما یؤمنک أن تؤتی فی منامک و قد رفعت إلیک مظالم لم تقض حق الله فیها فقال یا بنی إن نفسی مطیتی إن لم أرفق بها لم تبلغنی إنی لو أتعبت نفسی و أعوانی لم یکن ذلک إلا قلیلا حتی أسقط و یسقطوا و إنی لأحتسب فی نومتی من الأجر مثل الذی أحتسب فی یقظتی إن الله جل ثناؤه لو أراد أن ینزل القرآن جملة لأنزله و لکنه أنزل الآیة و الآیتین حتی استکثر </w:t>
      </w:r>
      <w:r>
        <w:rPr>
          <w:rStyle w:val="FootnoteReference"/>
        </w:rPr>
        <w:footnoteReference w:id="94"/>
      </w:r>
      <w:r>
        <w:rPr>
          <w:rFonts w:ascii="IRNazanin" w:hAnsi="IRNazanin" w:eastAsia="IRNazanin" w:cs="IRNazanin"/>
          <w:lang w:bidi="fa-IR"/>
          <w:color w:val="111111"/>
          <w:sz w:val="28"/>
          <w:szCs w:val="28"/>
          <w:rtl/>
        </w:rPr>
        <w:t xml:space="preserve">الإیمان فی قلوبهم.</w:t>
      </w:r>
    </w:p>
    <w:p>
      <w:pPr>
        <w:pStyle w:val="BookText"/>
      </w:pPr>
      <w:r>
        <w:rPr>
          <w:rFonts w:ascii="IRNazanin" w:hAnsi="IRNazanin" w:eastAsia="IRNazanin" w:cs="IRNazanin"/>
          <w:lang w:bidi="fa-IR"/>
          <w:color w:val="111111"/>
          <w:sz w:val="28"/>
          <w:szCs w:val="28"/>
          <w:rtl/>
        </w:rPr>
        <w:t xml:space="preserve">ثم قال یا بنی مما أنا فیه آمر هو أهم إلی أهل بیتک هم أهل العدة و العدد و قبلهم ما قبلهم فلو جمعت ذلک فی یوم واحد خشیت انتشارهم علی و لکنی أنصف من الرجل</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الاثنین فیبلغ ذلک من وراءهما فیکون أنجع له فإن یرد الله إتمام هذا الأمر أتمه و إن تکن الأخری فحسب عبد أن یعلم الله منه أنه یحب أن ینصف جمیع رعیته.</w:t>
      </w:r>
    </w:p>
    <w:p>
      <w:pPr>
        <w:pStyle w:val="BookText"/>
      </w:pPr>
      <w:r>
        <w:rPr>
          <w:rFonts w:ascii="IRNazanin" w:hAnsi="IRNazanin" w:eastAsia="IRNazanin" w:cs="IRNazanin"/>
          <w:lang w:bidi="fa-IR"/>
          <w:color w:val="111111"/>
          <w:sz w:val="28"/>
          <w:szCs w:val="28"/>
          <w:rtl/>
        </w:rPr>
        <w:t xml:space="preserve">و روی جویریة بن أسماء عن إسماعیل بن أبی حکیم قال کنا عند عمر بن عبد العزیز فلما تفرقنا نادی منادیه الصلاة جامعة فجئت المسجد فإذا عمر علی المنبر فحمد الله و أثنی علیه ثم قال أما بعد فإن هؤلاء یعنی خلفاء بنی أمیة قبله قد کانوا أعطونا عطایا ما کان ینبغی لنا أن نأخذها منهم و ما کان ینبغی لهم أن یعطوناها و إنی قد رأیت الآن أنه لیس علی فی ذلک دون الله حسیب و قد بدأت بنفسی و الأقربین من أهل بیتی اقرأ یا مزاحم فجعل مزاحم یقرأ کتابا فیه الإقطاعات بالضیاع و النواحی ثم یأخذه عمر بیده فیقصه بالجلم </w:t>
      </w:r>
      <w:r>
        <w:rPr>
          <w:rStyle w:val="FootnoteReference"/>
        </w:rPr>
        <w:footnoteReference w:id="95"/>
      </w:r>
      <w:r>
        <w:rPr>
          <w:rFonts w:ascii="IRNazanin" w:hAnsi="IRNazanin" w:eastAsia="IRNazanin" w:cs="IRNazanin"/>
          <w:lang w:bidi="fa-IR"/>
          <w:color w:val="111111"/>
          <w:sz w:val="28"/>
          <w:szCs w:val="28"/>
          <w:rtl/>
        </w:rPr>
        <w:t xml:space="preserve">لم یزل کذلک حتی نودی بالظهر.</w:t>
      </w:r>
    </w:p>
    <w:p>
      <w:pPr>
        <w:pStyle w:val="BookText"/>
      </w:pPr>
      <w:r>
        <w:rPr>
          <w:rFonts w:ascii="IRNazanin" w:hAnsi="IRNazanin" w:eastAsia="IRNazanin" w:cs="IRNazanin"/>
          <w:lang w:bidi="fa-IR"/>
          <w:color w:val="111111"/>
          <w:sz w:val="28"/>
          <w:szCs w:val="28"/>
          <w:rtl/>
        </w:rPr>
        <w:t xml:space="preserve">و روی الفرات بن السائب قال کان عند فاطمة بنت عبد الملک بن مروان جوهر جلیل وهبها أبوها و لم یکن لأحد مثله و کانت تحت عمر بن عبد العزیز فلما ولی الخلافة قال لها اختاری إما أن تردی جوهرک و حلیک إلی بیت مال المسلمین و إما أن تأذنی لی فی فراقک فإنی أکره أن اجتمع أنا و أنت و هو فی بیت واحد فقالت بل أختارک علیه و علی أضعافه لو کان لی و أمرت به فحمل إلی بیت المال فلما هلک عمر و استخلف یزید بن عبد الملک قال لفاطمة أخته إن شئت رددته علیک قالت فإنی لا أشاء ذلک طبت عنه نفسا فی حیاة عمر و أرجع فیه بعد موته لا و الله أبدا فلما رأی یزید ذلک قسمه بین ولده و أهله.</w:t>
      </w:r>
    </w:p>
    <w:p>
      <w:pPr>
        <w:pStyle w:val="BookText"/>
      </w:pPr>
      <w:r>
        <w:rPr>
          <w:rFonts w:ascii="IRNazanin" w:hAnsi="IRNazanin" w:eastAsia="IRNazanin" w:cs="IRNazanin"/>
          <w:lang w:bidi="fa-IR"/>
          <w:color w:val="111111"/>
          <w:sz w:val="28"/>
          <w:szCs w:val="28"/>
          <w:rtl/>
        </w:rPr>
        <w:t xml:space="preserve">و روی سهیل بن یحیی المروزی عن أبیه عن عبد العزیز عن عمر بن عبد العزیز قال لما دفن سلیمان صعد عمر علی المنبر فقال إنی قد خلعت ما فی رقبتی من بیعتکم فصاح الناس صیحة واحدة قد اخترناک فنزل و دخل و أمر بالستور فهتکت</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الثیاب التی کانت تبسط للخلفاء فحملت إلی بیت المال ثم خرج و نادی منادیه من کانت له مظلمة من بعید أو قریب من أمیر المؤمنین فلیحضر فقام رجل ذمی من أهل حمص أبیض الرأس و اللحیة فقال أسألک کتاب الله قال ما شأنک قال العباس بن الولید بن عبد الملک اغتصبنی ضیعتی و العباس جالس فقال عمر ما تقول یا عباس قال أقطعنیها أمیر المؤمنین الولید و کتب لی بها سجلا فقال عمر ما تقول أنت أیها الذمی قال یا أمیر المؤمنین أسألک کتاب الله فقال عمر إیها لعمری إن کتاب الله لأحق أن یتبع من کتاب الولید اردد علیه یا عباس ضیعته فجعل لا یدع شیئا مما کان فی أیدی أهل بیته من المظالم إلا ردها مظلمة مظلمة.</w:t>
      </w:r>
    </w:p>
    <w:p>
      <w:pPr>
        <w:pStyle w:val="BookText"/>
      </w:pPr>
      <w:r>
        <w:rPr>
          <w:rFonts w:ascii="IRNazanin" w:hAnsi="IRNazanin" w:eastAsia="IRNazanin" w:cs="IRNazanin"/>
          <w:lang w:bidi="fa-IR"/>
          <w:color w:val="111111"/>
          <w:sz w:val="28"/>
          <w:szCs w:val="28"/>
          <w:rtl/>
        </w:rPr>
        <w:t xml:space="preserve">و روی میمون بن مهران قال بعث إلی عمر بن عبد العزیز و إلی مکحول و أبی قلابة فقال ما ترون فی هذه الأموال التی أخذها أهلی من الناس ظلما فقال مکحول قولا ضعیفا کرهه عمر فقال أری أن تستأنف و تدع ما مضی فنظر إلی عمر کالمستغیث بی فقلت یا أمیر المؤمنین أحضر ولدک عبد الملک لننظر ما یقول فحضر فقال ما تقول یا عبد الملک فقال ما ذا أقول أ لست تعرف مواضعها قال بلی و الله قال فارددها فإن لم تفعل کنت شریکا لمن أخذها.</w:t>
      </w:r>
    </w:p>
    <w:p>
      <w:pPr>
        <w:pStyle w:val="BookText"/>
      </w:pPr>
      <w:r>
        <w:rPr>
          <w:rFonts w:ascii="IRNazanin" w:hAnsi="IRNazanin" w:eastAsia="IRNazanin" w:cs="IRNazanin"/>
          <w:lang w:bidi="fa-IR"/>
          <w:color w:val="111111"/>
          <w:sz w:val="28"/>
          <w:szCs w:val="28"/>
          <w:rtl/>
        </w:rPr>
        <w:t xml:space="preserve">و روی ابن درستویه عن یعقوب بن سفیان عن جویریة بن أسماء قال کان بید عمر بن عبد العزیز قبل الخلافة ضیعته المعروفة بالسهلة و کانت بالیمامة و کانت أمرا عظیما لها غلة عظیمة کثیرة إنما عیشه و عیش أهله منها فلما ولی الخلافة قال لمزاحم مولاه و کان فاضلا إنی قد عزمت أن أرد السهلة إلی بیت مال المسلمین فقال مزاحم أ تدری کم ولدک إنهم کذا و کذا قال فذرفت عیناه فجعل یستدمع و یمسح الدمعة بإصبعه الوسطی و یقول أکلهم إلی الله أکلهم إلی الله فمضی مزاحم فدخل علی عبد الملک بن عمر فقال له أ لا تعلم ما قد عزم علیه أبوک إنه یرید أن یرد السهلة قال فما قلت</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قال ذکرت له ولده فجعل یستدمع و یقول أکلهم إلی الله فقال عبد الملک بئس وزیر الدین أنت ثم وثب و انطلق إلی أبیه فقال للآذن استأذن لی علیه فقال إنه قد وضع رأسه الساعة للقائلة فقال استأذن لی علیه فقال أ ما ترحمونه لیس له من اللیل و النهار إلا هذه الساعة قال استأذن لی علیه لا أم لک فسمع عمر کلامهما فقال ائذن لعبد الملک فدخل فقال علی ما ذا عزمت قال أرد السهلة قال فلا تؤخر ذلک قم الآن قال فجعل عمر یرفع یدیه و یقول الحمد لله الذی جعل لی من ذریتی من یعیننی علی أمر دینی قال نعم یا بنی أصلی الظهر ثم أصعد المنبر فأردها علانیة علی رءوس الناس قال و من لک أن تعیش إلی الظهر ثم من لک أن تسلم نیتک إلی الظهر إن عشت إلیها فقام عمر فصعد المنبر فخطب الناس و رد السهلة .</w:t>
      </w:r>
    </w:p>
    <w:p>
      <w:pPr>
        <w:pStyle w:val="BookText"/>
      </w:pPr>
      <w:r>
        <w:rPr>
          <w:rFonts w:ascii="IRNazanin" w:hAnsi="IRNazanin" w:eastAsia="IRNazanin" w:cs="IRNazanin"/>
          <w:lang w:bidi="fa-IR"/>
          <w:color w:val="111111"/>
          <w:sz w:val="28"/>
          <w:szCs w:val="28"/>
          <w:rtl/>
        </w:rPr>
        <w:t xml:space="preserve">قال و کتب عمر بن الولید بن عبد الملک إلی عمر بن عبد العزیز لما أخذ بنی مروان برد المظالم کتابا أغلظ له فیه من جملته أنک أزریت علی کل من کان قبلک من الخلفاء و عبتهم و سرت بغیر سیرتهم بغضا لهم و شنآنا لمن بعدهم من أولادهم و قطعت ما أمر الله به أن یوصل و عمدت إلی أموال قریش و مواریثهم فأدخلتها بیت المال جورا و عدوانا فاتق الله یا ابن عبد العزیز و راقبه فإنک خصصت أهل بیتک بالظلم و الجور و و الذی خص محمد ص بما خصه به لقد ازددت من الله بعدا بولایتک هذه التی زعمت أنها علیک بلاء فأقصر عن بعض ما صنعت و اعلم أنک بعین جبار عزیز و فی قبضته و لن یترکک علی ما أنت علیه.</w:t>
      </w:r>
    </w:p>
    <w:p>
      <w:pPr>
        <w:pStyle w:val="BookText"/>
      </w:pPr>
      <w:r>
        <w:rPr>
          <w:rFonts w:ascii="IRNazanin" w:hAnsi="IRNazanin" w:eastAsia="IRNazanin" w:cs="IRNazanin"/>
          <w:lang w:bidi="fa-IR"/>
          <w:color w:val="111111"/>
          <w:sz w:val="28"/>
          <w:szCs w:val="28"/>
          <w:rtl/>
        </w:rPr>
        <w:t xml:space="preserve">قالوا فکتب عمر جوابه أما بعد فقد قرأت کتابک و سوف أجیبک بنحو منه أما أول أمرک یا ابن الولید فإن أمک نباتة أمة السکون کانت تطوف فی أسواق حمص و تدخل حوانیتها ثم الله أعلم بها اشتراها ذبیان بن ذبیان من فیء المسلمین فأهداها</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لأبیک فحملت بک فبئس الحامل و بئس المحمول ثم نشأت فکنت جبارا عنیدا و تزعم أنی من الظالمین لأنی حرمتک و أهل بیتک فیء الله الذی هو حق القرابة و المساکین و الأرامل و إن أظلم منی و أترک لعهد الله من استعملک صبیا سفیها علی جند المسلمین تحکم فیهم برأیک و لم یکن له فی ذاک نیة إلا حب الوالد ولده فویل لک و ویل لأبیک ما أکثر خصماءکما یوم القیامة و إن أظلم منی و أترک لعهد الله من استعمل الحجاج بن یوسف علی خمسی العرب یسفک الدم الحرام و یأخذ المال الحرام و إن أظلم منی و أترک لعهد الله من استعمل قرة بن شریک أعرابیا جافیا علی مصر و أذن له فی المعازف و الخمر و الشرب و اللهو و إن أظلم منی و أترک لعهد الله من استعمل عثمان بن حیان علی الحجاز فینشد الأشعار علی منبر رسول الله ص و من جعل للعالیة البربریة سهما فی الخمس فرویدا یا ابن نباتة و لو التقت حلقتا البطان </w:t>
      </w:r>
      <w:r>
        <w:rPr>
          <w:rStyle w:val="FootnoteReference"/>
        </w:rPr>
        <w:footnoteReference w:id="96"/>
      </w:r>
      <w:r>
        <w:rPr>
          <w:rFonts w:ascii="IRNazanin" w:hAnsi="IRNazanin" w:eastAsia="IRNazanin" w:cs="IRNazanin"/>
          <w:lang w:bidi="fa-IR"/>
          <w:color w:val="111111"/>
          <w:sz w:val="28"/>
          <w:szCs w:val="28"/>
          <w:rtl/>
        </w:rPr>
        <w:t xml:space="preserve">و رد الفیء إلی أهله لتفرغت لک و لأهل بیتک فوضعتکم علی المحجة البیضاء فطالما ترکتم الحق و أخذتم فی بنیات الطریق و من وراء هذا من الفضل ما أرجو أن أعمله بیع رقبتک و قسم ثمنک بین الأرامل و الیتامی و المساکین فإن لکل فیک حقا و السلام علینا و لا ینال سلام الله الظالمین.</w:t>
      </w:r>
    </w:p>
    <w:p>
      <w:pPr>
        <w:pStyle w:val="BookText"/>
      </w:pPr>
      <w:r>
        <w:rPr>
          <w:rFonts w:ascii="IRNazanin" w:hAnsi="IRNazanin" w:eastAsia="IRNazanin" w:cs="IRNazanin"/>
          <w:lang w:bidi="fa-IR"/>
          <w:color w:val="111111"/>
          <w:sz w:val="28"/>
          <w:szCs w:val="28"/>
          <w:rtl/>
        </w:rPr>
        <w:t xml:space="preserve">و روی الأوزاعی قال لما قطع عمر بن عبد العزیز عن أهل بیته ما کان من قبله یجرونه علیهم من أرزاق الخاصة فتکلم فی ذلک عنبسة بن سعید فقال یا أمیر المؤمنین إن لنا قرابة فقال مالی إن یتسع لکم و أما هذا المال فحقکم فیه کحق رجل بأقصی برک الغماد </w:t>
      </w:r>
      <w:r>
        <w:rPr>
          <w:rStyle w:val="FootnoteReference"/>
        </w:rPr>
        <w:footnoteReference w:id="97"/>
      </w:r>
      <w:r>
        <w:rPr>
          <w:rFonts w:ascii="IRNazanin" w:hAnsi="IRNazanin" w:eastAsia="IRNazanin" w:cs="IRNazanin"/>
          <w:lang w:bidi="fa-IR"/>
          <w:color w:val="111111"/>
          <w:sz w:val="28"/>
          <w:szCs w:val="28"/>
          <w:rtl/>
        </w:rPr>
        <w:t xml:space="preserve">و لا یمنعه من أخذه إلا بعد مکانه و الله إنی لأری أن الأمور</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استحالت حتی یصبح أهل الأرض یرون مثل رأیکم لنزلت بهم بائقة من عذاب الله.</w:t>
      </w:r>
    </w:p>
    <w:p>
      <w:pPr>
        <w:pStyle w:val="BookText"/>
      </w:pPr>
      <w:r>
        <w:rPr>
          <w:rFonts w:ascii="IRNazanin" w:hAnsi="IRNazanin" w:eastAsia="IRNazanin" w:cs="IRNazanin"/>
          <w:lang w:bidi="fa-IR"/>
          <w:color w:val="111111"/>
          <w:sz w:val="28"/>
          <w:szCs w:val="28"/>
          <w:rtl/>
        </w:rPr>
        <w:t xml:space="preserve">و روی الأوزاعی أیضا قال قال عمر بن عبد العزیز یوما و قد بلغه عن بنی أمیة کلام أغضبه إن لله فی بنی أمیة یوما أو قال ذبحا و ایم الله لئن کان ذلک الذبح أو قال ذلک الیوم علی یدی لأعذرن الله فیهم قال فلما بلغهم ذلک کفوا و کانوا یعلمون صرامته و إنه إذا وقع فی أمر مضی فیه.</w:t>
      </w:r>
    </w:p>
    <w:p>
      <w:pPr>
        <w:pStyle w:val="BookText"/>
      </w:pPr>
      <w:r>
        <w:rPr>
          <w:rFonts w:ascii="IRNazanin" w:hAnsi="IRNazanin" w:eastAsia="IRNazanin" w:cs="IRNazanin"/>
          <w:lang w:bidi="fa-IR"/>
          <w:color w:val="111111"/>
          <w:sz w:val="28"/>
          <w:szCs w:val="28"/>
          <w:rtl/>
        </w:rPr>
        <w:t xml:space="preserve">و روی إسماعیل بن أبی حکیم قال قال عمر بن عبد العزیز یوما لحاجبه لا تدخلن علی الیوم إلا مروانیا فلما اجتمعوا قال یا بنی مروان إنکم قد أعطیتم حظا و شرفا و أموالا إنی لأحسب شطر أموال هذه الأمة أو ثلثیها فی أیدیکم فسکتوا فقال أ لا تجیبونی فقال رجل منهم فما بالک قال إنی أرید أن أنتزعها منکم فأردها إلی بیت مال المسلمین فقال رجل منهم و الله لا یکون ذلک حتی یحال بین رءوسنا و أجسادنا و الله لا نکفر أسلافنا و لا نفقر </w:t>
      </w:r>
      <w:r>
        <w:rPr>
          <w:rStyle w:val="FootnoteReference"/>
        </w:rPr>
        <w:footnoteReference w:id="98"/>
      </w:r>
      <w:r>
        <w:rPr>
          <w:rFonts w:ascii="IRNazanin" w:hAnsi="IRNazanin" w:eastAsia="IRNazanin" w:cs="IRNazanin"/>
          <w:lang w:bidi="fa-IR"/>
          <w:color w:val="111111"/>
          <w:sz w:val="28"/>
          <w:szCs w:val="28"/>
          <w:rtl/>
        </w:rPr>
        <w:t xml:space="preserve">أولادنا فقال عمر و الله لو لا أن تستعینوا علی بمن أطلب هذا الحق له لأضرعت خدودکم قوموا عنی.</w:t>
      </w:r>
    </w:p>
    <w:p>
      <w:pPr>
        <w:pStyle w:val="BookText"/>
      </w:pPr>
      <w:r>
        <w:rPr>
          <w:rFonts w:ascii="IRNazanin" w:hAnsi="IRNazanin" w:eastAsia="IRNazanin" w:cs="IRNazanin"/>
          <w:lang w:bidi="fa-IR"/>
          <w:color w:val="111111"/>
          <w:sz w:val="28"/>
          <w:szCs w:val="28"/>
          <w:rtl/>
        </w:rPr>
        <w:t xml:space="preserve">و روی مالک بن أنس قال ذکر عمر بن عبد العزیز من کان قبله من المروانیة فعابهم و عنده هشام بن عبد الملک فقال یا أمیر المؤمنین إنا و الله نکره أن تعیب آباءنا و تضع شرفنا فقال عمر و أی عیب أعیب مما عابه القرآن .</w:t>
      </w:r>
    </w:p>
    <w:p>
      <w:pPr>
        <w:pStyle w:val="BookText"/>
      </w:pPr>
      <w:r>
        <w:rPr>
          <w:rFonts w:ascii="IRNazanin" w:hAnsi="IRNazanin" w:eastAsia="IRNazanin" w:cs="IRNazanin"/>
          <w:lang w:bidi="fa-IR"/>
          <w:color w:val="111111"/>
          <w:sz w:val="28"/>
          <w:szCs w:val="28"/>
          <w:rtl/>
        </w:rPr>
        <w:t xml:space="preserve">و روی نوفل بن الفرات قال شکا بنو مروان إلی عاتکة بنت مروان بن الحکم عمر فقالوا إنه یعیب أسلافنا و یأخذ أموالنا فذکرت ذلک له و کانت عظیمة عند بنی مروان فقال لها یا عمة إن رسول الله ص قبض و ترک</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علی نهر مورود فولی ذلک النهر بعده رجلان لم یستخصا أنفسهما و أهلهما منه بشیء ثم ولیه ثالث فکری منه ساقیة ثم لم تزل الناس یکرون منه السواقی حتی ترکوه یابسا لا قطرة فیه و ایم الله لئن أبقانی الله لأسکرن </w:t>
      </w:r>
      <w:r>
        <w:rPr>
          <w:rStyle w:val="FootnoteReference"/>
        </w:rPr>
        <w:footnoteReference w:id="99"/>
      </w:r>
      <w:r>
        <w:rPr>
          <w:rFonts w:ascii="IRNazanin" w:hAnsi="IRNazanin" w:eastAsia="IRNazanin" w:cs="IRNazanin"/>
          <w:lang w:bidi="fa-IR"/>
          <w:color w:val="111111"/>
          <w:sz w:val="28"/>
          <w:szCs w:val="28"/>
          <w:rtl/>
        </w:rPr>
        <w:t xml:space="preserve">تلک السواقی حتی أعید النهر إلی مجراه الأول قالت فلا یسبون إذا عندک قال و من یسبهم إنما یرفع الرجل مظلمته فأردها علیه.</w:t>
      </w:r>
    </w:p>
    <w:p>
      <w:pPr>
        <w:pStyle w:val="BookText"/>
      </w:pPr>
      <w:r>
        <w:rPr>
          <w:rFonts w:ascii="IRNazanin" w:hAnsi="IRNazanin" w:eastAsia="IRNazanin" w:cs="IRNazanin"/>
          <w:lang w:bidi="fa-IR"/>
          <w:color w:val="111111"/>
          <w:sz w:val="28"/>
          <w:szCs w:val="28"/>
          <w:rtl/>
        </w:rPr>
        <w:t xml:space="preserve">و روی عبد الله بن محمد التیمی قال کان بنو أمیة ینزلون عاتکة بنت مروان بن الحکم علی أبواب قصورهم و کانت جلیلة الموضع عندهم فلما ولی عمر قال لا یلی إنزالها أحد غیری فأدخلوها علی دابتها إلی باب قبته فأنزلها ثم طبق لها وسادتین إحداهما علی الأخری ثم أنشأ یمازحها و لم یکن من شأنه و لا من شأنها المزاح فقال أ ما رأیت الحرس الذین علی الباب فقالت بلی و ربما رأیتهم عند من هو خیر منک فلما رأی الغضب لا یتحلل عنها ترک المزاح و سألها أن تذکر حاجتها فقالت إن قرابتک یشکونک و یزعمون أنک أخذت منهم خیر غیرک قال ما منعتهم شیئا هو لهم و لا أخذت منهم حقا یستحقونه قالت إنی أخاف أن یهیجوا علیک یوما عصیبا </w:t>
      </w:r>
      <w:r>
        <w:rPr>
          <w:rStyle w:val="FootnoteReference"/>
        </w:rPr>
        <w:footnoteReference w:id="100"/>
      </w:r>
      <w:r>
        <w:rPr>
          <w:rFonts w:ascii="IRNazanin" w:hAnsi="IRNazanin" w:eastAsia="IRNazanin" w:cs="IRNazanin"/>
          <w:lang w:bidi="fa-IR"/>
          <w:color w:val="111111"/>
          <w:sz w:val="28"/>
          <w:szCs w:val="28"/>
          <w:rtl/>
        </w:rPr>
        <w:t xml:space="preserve">و قال کل یوم أخافه دون یوم القیامة فلا وقانی الله شره ثم دعا بدینار و مجمرة و جلد فألقی الدینار فی النار و جعل ینفخ حتی احمر ثم تناوله بشیء فأخرجه فوضعه علی الجلد فنش و فتر فقال یا عمة أ ما تأوین لابن أخیک من مثل هذا فقامت فخرجت إلی بنی مروان فقالت تزوجون فی آل عمر بن الخطاب فإذا نزعوا إلی الشبه </w:t>
      </w:r>
      <w:r>
        <w:rPr>
          <w:rStyle w:val="FootnoteReference"/>
        </w:rPr>
        <w:footnoteReference w:id="101"/>
      </w:r>
      <w:r>
        <w:rPr>
          <w:rFonts w:ascii="IRNazanin" w:hAnsi="IRNazanin" w:eastAsia="IRNazanin" w:cs="IRNazanin"/>
          <w:lang w:bidi="fa-IR"/>
          <w:color w:val="111111"/>
          <w:sz w:val="28"/>
          <w:szCs w:val="28"/>
          <w:rtl/>
        </w:rPr>
        <w:t xml:space="preserve">جزعتم اصبروا له.</w:t>
      </w:r>
    </w:p>
    <w:p>
      <w:pPr>
        <w:pStyle w:val="BookText"/>
      </w:pPr>
      <w:r>
        <w:rPr>
          <w:rFonts w:ascii="IRNazanin" w:hAnsi="IRNazanin" w:eastAsia="IRNazanin" w:cs="IRNazanin"/>
          <w:lang w:bidi="fa-IR"/>
          <w:color w:val="111111"/>
          <w:sz w:val="28"/>
          <w:szCs w:val="28"/>
          <w:rtl/>
        </w:rPr>
        <w:t xml:space="preserve">و روی وهیب بن الورد قال اجتمع بنو مروان علی باب عمر بن عبد العزیز فقالوا لولد له قل لأبیک یأذن لنا فإن لم یأذن فأبلغ إلیه عنا و سأله فلم یأذن لهم و قال</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فلیقولوا فقالوا قل له إن من کان قبلک من الخلفاء کان یعطینا و یعرف لنا مواضعنا و إن أباک قد حرمنا ما فی یدیه فدخل إلی أبیه فأبلغه عنهم فقال اخرج فقل لهم إِنِّی أَخٰافُ إِنْ عَصَیْتُ رَبِّی عَذٰابَ یَوْمٍ عَظِیمٍ و روی سعید بن عمار عن أسماء بنت عبید قال دخل عنبسة بن سعید بن العاص علی عمر بن عبد العزیز فقال یا أمیر المؤمنین إن من کان قبلک من الخلفاء کانوا یعطوننا عطایا منعتناها و لی عیال و ضیعة فأذن لی أخرج إلی ضیعتی و ما یصلح عیالی فقال عمر إن أحبکم إلینا من کفانا مئونته فخرج عنبسة فلما صار إلی الباب ناداه أبا خالد أبا خالد فرجع فقال أکثر ذکر الموت فإن کنت فی ضیق من العیش وسعه علیک و إن کنت فی سعة من العیش ضیقه علیک.</w:t>
      </w:r>
    </w:p>
    <w:p>
      <w:pPr>
        <w:pStyle w:val="BookText"/>
      </w:pPr>
      <w:r>
        <w:rPr>
          <w:rFonts w:ascii="IRNazanin" w:hAnsi="IRNazanin" w:eastAsia="IRNazanin" w:cs="IRNazanin"/>
          <w:lang w:bidi="fa-IR"/>
          <w:color w:val="111111"/>
          <w:sz w:val="28"/>
          <w:szCs w:val="28"/>
          <w:rtl/>
        </w:rPr>
        <w:t xml:space="preserve">و روی عمر بن علی بن مقدم قال قال ابن صغیر لسلیمان بن عبد الملک لمزاحم إن لی حاجة إلی أمیر المؤمنین عمر قال فاستأذنت له فأدخله فقال یا أمیر المؤمنین لم أخذت قطیعتی قال معاذ الله إن آخذ قطیعة ثبتت فی الإسلام قال فهذا کتابی بها و أخرج کتابا من کمه فقرأه عمر و قال لمن کانت هذه الأرض قال کانت للمسلمین قال فالمسلمون أولی بها قال فاردد علی کتابی قال إنک لو لم تأتنی به لم أسألکه فأما إذ جئتنی به فلست أدعک تطلب به ما لیس لک بحق فبکی ابن سلیمان فقال مزاحم یا أمیر المؤمنین ابن سلیمان تصنع به هذا قال و ذلک لأن سلیمان عهد إلی عمر و قدمه علی إخوته فقال عمر ویحک یا مزاحم إنی لأجد له من اللوط </w:t>
      </w:r>
      <w:r>
        <w:rPr>
          <w:rStyle w:val="FootnoteReference"/>
        </w:rPr>
        <w:footnoteReference w:id="102"/>
      </w:r>
      <w:r>
        <w:rPr>
          <w:rFonts w:ascii="IRNazanin" w:hAnsi="IRNazanin" w:eastAsia="IRNazanin" w:cs="IRNazanin"/>
          <w:lang w:bidi="fa-IR"/>
          <w:color w:val="111111"/>
          <w:sz w:val="28"/>
          <w:szCs w:val="28"/>
          <w:rtl/>
        </w:rPr>
        <w:t xml:space="preserve">ما أجد لولدی و لکنها نفسی أجادل عنها.</w:t>
      </w:r>
    </w:p>
    <w:p>
      <w:pPr>
        <w:pStyle w:val="BookText"/>
      </w:pPr>
      <w:r>
        <w:rPr>
          <w:rFonts w:ascii="IRNazanin" w:hAnsi="IRNazanin" w:eastAsia="IRNazanin" w:cs="IRNazanin"/>
          <w:lang w:bidi="fa-IR"/>
          <w:color w:val="111111"/>
          <w:sz w:val="28"/>
          <w:szCs w:val="28"/>
          <w:rtl/>
        </w:rPr>
        <w:t xml:space="preserve">و روی الأوزاعی قال قال هشام بن عبد الملک و سعید بن خالد بن عمر بن عثمان</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عفان</w:t>
      </w:r>
    </w:p>
    <w:p>
      <w:pPr>
        <w:pStyle w:val="BookText"/>
      </w:pPr>
      <w:r>
        <w:rPr>
          <w:rFonts w:ascii="Amiri" w:hAnsi="Amiri" w:eastAsia="Amiri" w:cs="Amiri"/>
          <w:lang w:bidi="ar-SA"/>
          <w:color w:val="111111"/>
          <w:sz w:val="28"/>
          <w:szCs w:val="28"/>
          <w:rtl/>
        </w:rPr>
        <w:t xml:space="preserve">لعمر بن عبد العزیز یا أمیر المؤمنین استأنف العمل برأیک فیما تحت یدک و خل بین من سبقک و بین ما ولوه علیهم کان أو لهم فإنک مستکف أن تدخل فی خیر ذلک و شره قال أنشدکما الله الذی إلیه تعودان لو أن رجلا هلک و ترک بنین أصاغر و أکابر فغر الأکابر الأصاغر بقوتهم فأکلوا أموالهم ثم بلغ الأصاغر الحلم فجاءوکما بهم و بما صنعوا فی أموالهم ما کنتما صانعین قالا کنا نرد علیهم حقوقهم حتی یستوفوها قال فإنی وجدت کثیرا ممن کان قبلی من الولاة غر الناس بسلطانه و قوته و آثر بأموالهم أتباعه و أهله و رهطه و خاصته فلما ولیت أتونی بذلک فلم یسعنی إلا الرد علی الضعیف من القوی و علی الدنیء من الشریف فقالا یوفق الله أمیر المؤمنین وَ لاَ تَدْفَعَنَّ صُلْحاً دَعَاکَ إِلَیْهِ عَدُوُّکَ و لِلَّهِ فِیهِ رِضًا فَإِنَّ فِی الصُّلْحِ دَعَةً لِجُنُودِکَ وَ رَاحَةً مِنْ هُمُومِکَ وَ أَمْناً لِبِلاَدِکَ وَ لَکِنِ الْحَذَرَ کُلَّ الْحَذَرِ مِنْ عَدُوِّکَ بَعْدَ صُلْحِهِ فَإِنَّ الْعَدُوَّ رُبَّمَا قَارَبَ لِیَتَغَفَّلَ فَخُذْ بِالْحَزْمِ وَ اتَّهِمْ فِی ذَلِکَ حُسْنَ الظَّنِّ وَ إِنْ عَقَدْتَ بَیْنَکَ وَ بَیْنَ [عَدُوٍّ لَکَ]</w:t>
      </w:r>
    </w:p>
    <w:p>
      <w:pPr>
        <w:pStyle w:val="BookText"/>
      </w:pPr>
      <w:r>
        <w:rPr>
          <w:rFonts w:ascii="Amiri" w:hAnsi="Amiri" w:eastAsia="Amiri" w:cs="Amiri"/>
          <w:lang w:bidi="ar-SA"/>
          <w:color w:val="111111"/>
          <w:sz w:val="28"/>
          <w:szCs w:val="28"/>
          <w:rtl/>
        </w:rPr>
        <w:t xml:space="preserve">عَدُوِّکَ عُقْدَةً أَوْ أَلْبَسْتَهُ مِنْکَ ذِمَّةً فَحُطْ عَهْدَکَ بِالْوَفَاءِ وَ ارْعَ ذِمَّتَکَ بِالْأَمَانَةِ وَ اجْعَلْ نَفْسَکَ جُنَّةً دُونَ مَا أَعْطَیْتَ فَإِنَّهُ لَیْسَ مِنْ فَرَائِضِ اللَّهِ شَیْءٌ النَّاسُ أَشَدُّ عَلَیْهِ اجْتِمَاعاً مَعَ تَفَرُّقِ أَهْوَائِهِمْ وَ تَشَتُّتِ آرَائِهِمْ مِنْ تَعْظِیمِ الْوَفَاءِ بِالْعُهُودِ وَ قَدْ لَزِمَ ذَلِکَ الْمُشْرِکُونَ فِیمَا بَیْنَهُمْ دُونَ الْمُسْلِمِینَ لِمَا اسْتَوْبَلُوا مِنْ عَوَاقِبِ الْغَدْرِ فَلاَ تَغْدِرَنَّ بِذِمَّتِکَ وَ لاَ تَخِیسَنَّ بِعَهْدِکَ وَ لاَ تَخْتِلَنَّ عَدُوَّکَ فَإِنَّهُ لاَ یَجْتَرِئُ عَلَی اللَّهِ إِلاَّ جَاهِلٌ شَقِیٌّ وَ قَدْ جَعَلَ اللَّهُ عَهْدَهُ وَ ذِمَّتَهُ أَمْناً أَفْضَاهُ بَیْنَ الْعِبَادِ بِرَحْمَتِهِ</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حَرِیماً یَسْکُنُونَ إِلَی مَنَعَتِهِ وَ یَسْتَفِیضُونَ إِلَی جِوَارِهِ فَلاَ إِدْغَالَ وَ لاَ مُدَالَسَةَ وَ لاَ خِدَاعَ فِیهِ وَ لاَ [تَعْقِدْهُ]</w:t>
      </w:r>
    </w:p>
    <w:p>
      <w:pPr>
        <w:pStyle w:val="BookText"/>
      </w:pPr>
      <w:r>
        <w:rPr>
          <w:rFonts w:ascii="Amiri" w:hAnsi="Amiri" w:eastAsia="Amiri" w:cs="Amiri"/>
          <w:lang w:bidi="ar-SA"/>
          <w:color w:val="111111"/>
          <w:sz w:val="28"/>
          <w:szCs w:val="28"/>
          <w:rtl/>
        </w:rPr>
        <w:t xml:space="preserve">تَعْقِدْ عَقْداً تُجَوِّزُ فِیهِ الْعِلَلَ وَ لاَ تُعَوِّلَنَّ عَلَی لَحْنِ [اَلْقَوْلِ]</w:t>
      </w:r>
    </w:p>
    <w:p>
      <w:pPr>
        <w:pStyle w:val="BookText"/>
      </w:pPr>
      <w:r>
        <w:rPr>
          <w:rFonts w:ascii="Amiri" w:hAnsi="Amiri" w:eastAsia="Amiri" w:cs="Amiri"/>
          <w:lang w:bidi="ar-SA"/>
          <w:color w:val="111111"/>
          <w:sz w:val="28"/>
          <w:szCs w:val="28"/>
          <w:rtl/>
        </w:rPr>
        <w:t xml:space="preserve">قَوْلٍ بَعْدَ التَّأْکِیدِ وَ التَّوْثِقَةِ وَ لاَ یَدْعُوَنَّکَ ضِیقُ أَمْرٍ لَزِمَکَ فِیهِ عَهْدُ اللَّهِ إِلَی طَلَبِ انْفِسَاخِهِ بِغَیْرِ الْحَقِّ فَإِنَّ صَبْرَکَ عَلَی ضِیقِ أَمْرٍ تَرْجُو انْفِرَاجَهُ وَ فَضْلَ عَاقِبَتِهِ خَیْرٌ مِنْ غَدْرٍ تَخَافُ تَبِعَتَهُ وَ أَنْ تُحِیطَ بِکَ مِنَ اللَّهِ طِلْبَةٌ لاَ [تَسْتَقِیلُ]</w:t>
      </w:r>
    </w:p>
    <w:p>
      <w:pPr>
        <w:pStyle w:val="BookText"/>
      </w:pPr>
      <w:r>
        <w:rPr>
          <w:rFonts w:ascii="Amiri" w:hAnsi="Amiri" w:eastAsia="Amiri" w:cs="Amiri"/>
          <w:lang w:bidi="ar-SA"/>
          <w:color w:val="111111"/>
          <w:sz w:val="28"/>
          <w:szCs w:val="28"/>
          <w:rtl/>
        </w:rPr>
        <w:t xml:space="preserve">تَسْتَقْبِلُ فِیهَا دُنْیَاکَ وَ لاَ آخِرَتَکَ .</w:t>
      </w:r>
    </w:p>
    <w:p>
      <w:pPr>
        <w:pStyle w:val="BookText"/>
      </w:pPr>
      <w:r>
        <w:rPr>
          <w:rFonts w:ascii="IRNazanin" w:hAnsi="IRNazanin" w:eastAsia="IRNazanin" w:cs="IRNazanin"/>
          <w:lang w:bidi="fa-IR"/>
          <w:color w:val="111111"/>
          <w:sz w:val="28"/>
          <w:szCs w:val="28"/>
          <w:rtl/>
        </w:rPr>
        <w:t xml:space="preserve">أمره أن یقبل السلم و الصلح إذا دعی إلیه لما فیه من دعة الجنود و الراحة من الهم و الأمن للبلاد و لکن ینبغی أن یحذر بعد الصلح من غائلة العدو و کیده فإنه ربما قارب بالصلح لیتغفل أی یطلب غفلتک فخذ بالحزم و اتهم حسن ظنک لا تثق و لا تسکن إلی حسن ظنک بالعدو و کن کالطائر الحذر .</w:t>
      </w:r>
    </w:p>
    <w:p>
      <w:pPr>
        <w:pStyle w:val="BookText"/>
      </w:pPr>
      <w:r>
        <w:rPr>
          <w:rFonts w:ascii="IRNazanin" w:hAnsi="IRNazanin" w:eastAsia="IRNazanin" w:cs="IRNazanin"/>
          <w:lang w:bidi="fa-IR"/>
          <w:color w:val="111111"/>
          <w:sz w:val="28"/>
          <w:szCs w:val="28"/>
          <w:rtl/>
        </w:rPr>
        <w:t xml:space="preserve">ثم أمره بالوفاء بالعهود قال و اجعل نفسک جنة دون ما أعطیت أی و لو ذهبت نفسک فلا تغدر .</w:t>
      </w:r>
    </w:p>
    <w:p>
      <w:pPr>
        <w:pStyle w:val="BookText"/>
      </w:pPr>
      <w:r>
        <w:rPr>
          <w:rFonts w:ascii="IRNazanin" w:hAnsi="IRNazanin" w:eastAsia="IRNazanin" w:cs="IRNazanin"/>
          <w:lang w:bidi="fa-IR"/>
          <w:color w:val="111111"/>
          <w:sz w:val="28"/>
          <w:szCs w:val="28"/>
          <w:rtl/>
        </w:rPr>
        <w:t xml:space="preserve">و قال الراوندی الناس مبتدأ و أشد مبتدأ ثان و من تعظیم الوفاء خبره و هذا المبتدأ الثانی مع خبره خبر المبتدإ الأول و محل الجملة نصب لأنها خبر لیس و محل لیس مع اسمه و خبره رفع لأنه خبر فإنه و شیء اسم لیس و من فرائض الله حال و لو تأخر لکان صفة لشیء و الصواب أن شیء اسم لیس و جاز ذلک و إن کان نکرة لاعتماده علی النفی و لأن الجار و المجرور قبله فی موضع الحال کالصفة فتخصص بذلک و قرب من المعرفة و الناس مبتدأ و أشد خبره و هذه الجملة المرکبة من مبتدإ</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خبر فی موضع رفع لأنها صفة شیء و أما خبر المبتدإ الذی هو شیء فمحذوف و تقدیره فی الوجود کما حذف الخبر فی قولنا لا إله إلا الله أی فی الوجود و لیس یصح ما قال الراوندی من أن أشد مبتدأ ثان و من تعظیم الوفاء خبره لأن حرف الجر إذا کان خبرا لمبتدإ تعلق بمحذوف و هاهنا هو متعلق بأشد نفسه فکیف یکون خبرا عنه و أیضا فإنه لا یجوز أن یکون أشد من تعظیم الوفاء خبرا عن الناس کما زعم الراوندی لأن ذلک کلام غیر مفید أ لا تری أنک إذا أردت أن تخبر بهذا الکلام عن المبتدإ الذی هو الناس لم یقم من ذلک صورة محصلة تفیدک شیئا بل یکون کلاما مضطربا.</w:t>
      </w:r>
    </w:p>
    <w:p>
      <w:pPr>
        <w:pStyle w:val="BookText"/>
      </w:pPr>
      <w:r>
        <w:rPr>
          <w:rFonts w:ascii="IRNazanin" w:hAnsi="IRNazanin" w:eastAsia="IRNazanin" w:cs="IRNazanin"/>
          <w:lang w:bidi="fa-IR"/>
          <w:color w:val="111111"/>
          <w:sz w:val="28"/>
          <w:szCs w:val="28"/>
          <w:rtl/>
        </w:rPr>
        <w:t xml:space="preserve">و یمکن أیضا أن یکون من فرائض الله فی موضع رفع لأنه خبر المبتدإ و قد قدم علیه و یکون موضع الناس و ما بعده رفع لأنه خبر المبتدإ الذی هو شیء کما قلناه أولا و لیس یمتنع أیضا أن یکون من فرائض الله منصوب الموضع لأنه حال و یکون موضع الناس أشد رفعا لأنه خبر المبتدإ الذی هو شیء.</w:t>
      </w:r>
    </w:p>
    <w:p>
      <w:pPr>
        <w:pStyle w:val="BookText"/>
      </w:pPr>
      <w:r>
        <w:rPr>
          <w:rFonts w:ascii="IRNazanin" w:hAnsi="IRNazanin" w:eastAsia="IRNazanin" w:cs="IRNazanin"/>
          <w:lang w:bidi="fa-IR"/>
          <w:color w:val="111111"/>
          <w:sz w:val="28"/>
          <w:szCs w:val="28"/>
          <w:rtl/>
        </w:rPr>
        <w:t xml:space="preserve">ثم قال له ع و قد لزم المشرکون مع شرکهم الوفاء بالعهود و صار ذلک لهم شریعة و بینهم سنة فالإسلام أولی باللزوم و الوفاء.</w:t>
      </w:r>
    </w:p>
    <w:p>
      <w:pPr>
        <w:pStyle w:val="BookText"/>
      </w:pPr>
      <w:r>
        <w:rPr>
          <w:rFonts w:ascii="IRNazanin" w:hAnsi="IRNazanin" w:eastAsia="IRNazanin" w:cs="IRNazanin"/>
          <w:lang w:bidi="fa-IR"/>
          <w:color w:val="111111"/>
          <w:sz w:val="28"/>
          <w:szCs w:val="28"/>
          <w:rtl/>
        </w:rPr>
        <w:t xml:space="preserve">و استوبلوا وجدوه وبیلا أی ثقیلا استوبلت البلد أی استوخمته و استثقلته و لم یوافق مزاجک .</w:t>
      </w:r>
    </w:p>
    <w:p>
      <w:pPr>
        <w:pStyle w:val="BookText"/>
      </w:pPr>
      <w:r>
        <w:rPr>
          <w:rFonts w:ascii="IRNazanin" w:hAnsi="IRNazanin" w:eastAsia="IRNazanin" w:cs="IRNazanin"/>
          <w:lang w:bidi="fa-IR"/>
          <w:color w:val="111111"/>
          <w:sz w:val="28"/>
          <w:szCs w:val="28"/>
          <w:rtl/>
        </w:rPr>
        <w:t xml:space="preserve">و لا تخیسن بعهدک</w:t>
      </w:r>
    </w:p>
    <w:p>
      <w:pPr>
        <w:pStyle w:val="BookText"/>
      </w:pPr>
      <w:r>
        <w:rPr>
          <w:rFonts w:ascii="IRNazanin" w:hAnsi="IRNazanin" w:eastAsia="IRNazanin" w:cs="IRNazanin"/>
          <w:lang w:bidi="fa-IR"/>
          <w:color w:val="111111"/>
          <w:sz w:val="28"/>
          <w:szCs w:val="28"/>
          <w:rtl/>
        </w:rPr>
        <w:t xml:space="preserve">أی لا تغدرن خاس فلان بذمته أی غدر و نکث.</w:t>
      </w:r>
    </w:p>
    <w:p>
      <w:pPr>
        <w:pStyle w:val="BookText"/>
      </w:pPr>
      <w:r>
        <w:rPr>
          <w:rFonts w:ascii="IRNazanin" w:hAnsi="IRNazanin" w:eastAsia="IRNazanin" w:cs="IRNazanin"/>
          <w:lang w:bidi="fa-IR"/>
          <w:color w:val="111111"/>
          <w:sz w:val="28"/>
          <w:szCs w:val="28"/>
          <w:rtl/>
        </w:rPr>
        <w:t xml:space="preserve">قوله و لا تختلن عدوک أی لا تمکرن به ختلته أی خدعته .</w:t>
      </w:r>
    </w:p>
    <w:p>
      <w:pPr>
        <w:pStyle w:val="BookText"/>
      </w:pPr>
      <w:r>
        <w:rPr>
          <w:rFonts w:ascii="IRNazanin" w:hAnsi="IRNazanin" w:eastAsia="IRNazanin" w:cs="IRNazanin"/>
          <w:lang w:bidi="fa-IR"/>
          <w:color w:val="111111"/>
          <w:sz w:val="28"/>
          <w:szCs w:val="28"/>
          <w:rtl/>
        </w:rPr>
        <w:t xml:space="preserve">و قوله أفضاه بین عباده جعله مشترکا بینهم لا یختص به فریق دون فریق.</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20" w:name="pg10377_100505"/>
    <w:bookmarkEnd w:id="20"/>
    <w:p>
      <w:pPr>
        <w:pStyle w:val="BookText"/>
      </w:pPr>
      <w:r>
        <w:rPr>
          <w:rFonts w:ascii="Amiri" w:hAnsi="Amiri" w:eastAsia="Amiri" w:cs="Amiri"/>
          <w:lang w:bidi="ar-SA"/>
          <w:color w:val="111111"/>
          <w:sz w:val="28"/>
          <w:szCs w:val="28"/>
          <w:rtl/>
        </w:rPr>
        <w:t xml:space="preserve">قال و یستفیضون إلی جواره أی ینتشرون فی طلب حاجاتهم و مآربهم ساکنین إلی جواره فإلی هاهنا متعلقة بمحذوف مقدر کقوله تعالی فِی تِسْعِ آیٰاتٍ إِلیٰ فِرْعَوْنَ </w:t>
      </w:r>
      <w:r>
        <w:rPr>
          <w:rStyle w:val="FootnoteReference"/>
        </w:rPr>
        <w:footnoteReference w:id="103"/>
      </w:r>
      <w:r>
        <w:rPr>
          <w:rFonts w:ascii="IRNazanin" w:hAnsi="IRNazanin" w:eastAsia="IRNazanin" w:cs="IRNazanin"/>
          <w:lang w:bidi="fa-IR"/>
          <w:color w:val="111111"/>
          <w:sz w:val="28"/>
          <w:szCs w:val="28"/>
          <w:rtl/>
        </w:rPr>
        <w:t xml:space="preserve">أی مرسلا قال فلا إدغال أی لا إفساد و الدغل الفساد و لا مدالسة أی لا خدیعة یقال فلان لا یوالس و لا یدالس أی لا یخادع و لا یخون و أصل الدلس الظلمة و التدلیس فی البیع کتمان عیب السلعة عن المشتری .</w:t>
      </w:r>
    </w:p>
    <w:p>
      <w:pPr>
        <w:pStyle w:val="BookText"/>
      </w:pPr>
      <w:r>
        <w:rPr>
          <w:rFonts w:ascii="IRNazanin" w:hAnsi="IRNazanin" w:eastAsia="IRNazanin" w:cs="IRNazanin"/>
          <w:lang w:bidi="fa-IR"/>
          <w:color w:val="111111"/>
          <w:sz w:val="28"/>
          <w:szCs w:val="28"/>
          <w:rtl/>
        </w:rPr>
        <w:t xml:space="preserve">ثم نهاه عن أن یعقد عقدا یمکن فیه التأویلات و العلل و طلب المخارج و نهاه إذا عقد العقد بینه و بین العدو أن ینقضه معولا علی تأویل خفی أو فحوی قول أو یقول إنما عنیت کذا و لم أعن ظاهر اللفظة فإن العقود إنما تعقد علی ما هو ظاهر فی الاستعمال متداول فی الاصطلاح و العرف لا علی ما فی الباطن.</w:t>
      </w:r>
    </w:p>
    <w:p>
      <w:pPr>
        <w:pStyle w:val="BookText"/>
      </w:pPr>
      <w:r>
        <w:rPr>
          <w:rFonts w:ascii="IRNazanin" w:hAnsi="IRNazanin" w:eastAsia="IRNazanin" w:cs="IRNazanin"/>
          <w:lang w:bidi="fa-IR"/>
          <w:color w:val="111111"/>
          <w:sz w:val="28"/>
          <w:szCs w:val="28"/>
          <w:rtl/>
        </w:rPr>
        <w:t xml:space="preserve">و روی انفساحه بالحاء المهملة أی سعته</w:t>
      </w:r>
    </w:p>
    <w:p>
      <w:pPr>
        <w:pStyle w:val="Heading4"/>
      </w:pPr>
      <w:bookmarkStart w:id="80" w:name="_Toc28"/>
      <w:r>
        <w:t>فصل فیما جاء فی الحذر من کید العدو</w:t>
      </w:r>
      <w:bookmarkEnd w:id="80"/>
    </w:p>
    <w:p>
      <w:pPr>
        <w:pStyle w:val="BookText"/>
      </w:pPr>
      <w:r>
        <w:rPr>
          <w:rFonts w:ascii="IRNazanin" w:hAnsi="IRNazanin" w:eastAsia="IRNazanin" w:cs="IRNazanin"/>
          <w:lang w:bidi="fa-IR"/>
          <w:color w:val="111111"/>
          <w:sz w:val="28"/>
          <w:szCs w:val="28"/>
          <w:rtl/>
        </w:rPr>
        <w:t xml:space="preserve">قد جاء فی الحذر من کید العدو و النهی عن التفریط فی الرأی السکون إلی ظاهر السلم أشیاء کثیرة و کذا فی النهی عن الغدر و النهی عن طلب تأویلات العهود و فسخها بغیر الحق.</w:t>
      </w:r>
    </w:p>
    <w:p>
      <w:pPr>
        <w:pStyle w:val="BookText"/>
      </w:pPr>
      <w:r>
        <w:rPr>
          <w:rFonts w:ascii="IRNazanin" w:hAnsi="IRNazanin" w:eastAsia="IRNazanin" w:cs="IRNazanin"/>
          <w:lang w:bidi="fa-IR"/>
          <w:color w:val="111111"/>
          <w:sz w:val="28"/>
          <w:szCs w:val="28"/>
          <w:rtl/>
        </w:rPr>
        <w:t xml:space="preserve">فرط عبد الله بن طاهر فی أیام أبیه فی أمر أشرف فیه علی العطب و نجا بعد لأی </w:t>
      </w:r>
      <w:r>
        <w:rPr>
          <w:rStyle w:val="FootnoteReference"/>
        </w:rPr>
        <w:footnoteReference w:id="104"/>
      </w:r>
      <w:r>
        <w:rPr>
          <w:rFonts w:ascii="IRNazanin" w:hAnsi="IRNazanin" w:eastAsia="IRNazanin" w:cs="IRNazanin"/>
          <w:lang w:bidi="fa-IR"/>
          <w:color w:val="111111"/>
          <w:sz w:val="28"/>
          <w:szCs w:val="28"/>
          <w:rtl/>
        </w:rPr>
        <w:t xml:space="preserve">فکتب إلیه أبوه أتانی یا بنی من خبر تفریطک ما کان أکبر عندی من نعیک لو ورد لأنی لم أرج قط ألا تموت و قد کنت أرجو ألا تفتضح بترک الحزم و التیقظ.</w:t>
      </w:r>
    </w:p>
    <w:p>
      <w:pPr>
        <w:pStyle w:val="BookText"/>
      </w:pPr>
      <w:r>
        <w:rPr>
          <w:rFonts w:ascii="IRNazanin" w:hAnsi="IRNazanin" w:eastAsia="IRNazanin" w:cs="IRNazanin"/>
          <w:lang w:bidi="fa-IR"/>
          <w:color w:val="111111"/>
          <w:sz w:val="28"/>
          <w:szCs w:val="28"/>
          <w:rtl/>
        </w:rPr>
        <w:t xml:space="preserve">و روی ابن الکلبی أن قیس بن زهیر لما قتل حذیفة بن بدر و من معه بجفر الهباءة</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خرج حتی لحق بالنمر بن قاسط و قال لا تنظر فی وجهی غطفانیة بعد الیوم فقال یا معاشر النمر أنا قیس بن زهیر غریب حریب طرید شرید موتور فانظروا لی امرأة قد أدبها الغنی و أذلها الفقر فزوجوه بامرأة منهم فقال لهم إنی لا أقیم فیکم حتی أخبرکم بأخلاقی أنا فخور غیور أنف و لست أفخر حتی أبتلی و لا أغار حتی أری و لا آنف حتی أظلم فرضوا أخلاقه فأقام فیهم حتی ولد له ثم أراد أن یتحول عنهم فقال یا معشر النمر إن لکم حقا علی فی مصاهرتی فیکم و مقامی بین أظهرکم و إنی موصیکم بخصال آمرکم بها و أنهاکم عن خصال علیکم بالأناة فإن بها تدرک الحاجة و تنال الفرصة و تسوید من لا تعابون بتسویده و الوفاء بالعهود فإن به یعیش الناس و إعطاء ما تریدون إعطاءه قبل المسألة و منع ما تریدون منعه قبل الإنعام و إجارة الجار علی الدهر و تنفیس البیوت عن منازل الأیامی و خلط الضیف بالعیال و أنهاکم عن الغدر فإنه عار الدهر و عن الرهان فإن به ثکلت مالکا أخی و عن البغی فإن به صرع زهیر أبی و عن السرف فی الدماء فإن قتلی أهل الهباءة أورثنی العار و لا تعطوا فی الفضول فتعجزوا عن الحقوق و أنکحوا الأیامی الأکفاء فإن لم تصیبوا بهن الأکفاء فخیر بیوتهن القبور و اعلموا أنی أصبحت ظالما و مظلوما ظلمنی بنو بدر بقتلهم مالکا و ظلمتهم بقتلی من لا ذنب له ثم رحل عنهم إلی غمار </w:t>
      </w:r>
      <w:r>
        <w:rPr>
          <w:rStyle w:val="FootnoteReference"/>
        </w:rPr>
        <w:footnoteReference w:id="105"/>
      </w:r>
      <w:r>
        <w:rPr>
          <w:rFonts w:ascii="Amiri" w:hAnsi="Amiri" w:eastAsia="Amiri" w:cs="Amiri"/>
          <w:lang w:bidi="ar-SA"/>
          <w:color w:val="111111"/>
          <w:sz w:val="28"/>
          <w:szCs w:val="28"/>
          <w:rtl/>
        </w:rPr>
        <w:t xml:space="preserve">فتنصر بها و عف عن المآکل حتی أکل الحنظل إلی أن مات إِیَّاکَ وَ الدِّمَاءَ وَ سَفْکَهَا بِغَیْرِ حِلِّهَا فَإِنَّهُ لَیْسَ شَیْءٌ أَدْعَی لِنِقْمَةٍ وَ لاَ أَعْظَمَ</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لِتَبِعَةٍ وَ لاَ أَحْرَی بِزَوَالِ نِعْمَةٍ وَ انْقِطَاعِ مُدَّةٍ مِنْ سَفْکِ الدِّمَاءِ بِغَیْرِ حَقِّهَا وَ اللَّهُ سُبْحَانَهُ مُبْتَدِئٌ بِالْحُکْمِ بَیْنَ الْعِبَادِ فِیمَا تَسَافَکُوا مِنَ الدِّمَاءِ یَوْمَ الْقِیَامَةِ فَلاَ تُقَوِّیَنَّ سُلْطَانَکَ بِسَفْکِ دَمٍ حَرَامٍ فَإِنَّ ذَلِکَ مِمَّا یُضْعِفُهُ وَ یُوهِنُهُ بَلْ یُزِیلُهُ وَ یَنْقُلُهُ وَ لاَ عُذْرَ لَکَ عِنْدَ اللَّهِ وَ لاَ عِنْدِی فِی قَتْلِ الْعَمْدِ لِأَنَّ فِیهِ قَوَدَ الْبَدَنِ وَ إِنِ ابْتُلِیتَ بِخَطَإٍ وَ أَفْرَطَ عَلَیْکَ سَوْطُکَ أَوْ سَیْفُکَ أَوْ یَدُکَ بِالْعُقُوبَةِ فَإِنَّ فِی الْوَکْزَةِ فَمَا فَوْقَهَا مَقْتَلَةً فَلاَ تَطْمَحَنَّ بِکَ نَخْوَةُ سُلْطَانِکَ عَنْ أَنْ تُؤَدِّیَ إِلَی أَوْلِیَاءِ الْمَقْتُولِ حَقَّهُمْ .</w:t>
      </w:r>
    </w:p>
    <w:p>
      <w:pPr>
        <w:pStyle w:val="BookText"/>
      </w:pPr>
      <w:r>
        <w:rPr>
          <w:rFonts w:ascii="IRNazanin" w:hAnsi="IRNazanin" w:eastAsia="IRNazanin" w:cs="IRNazanin"/>
          <w:lang w:bidi="fa-IR"/>
          <w:color w:val="111111"/>
          <w:sz w:val="28"/>
          <w:szCs w:val="28"/>
          <w:rtl/>
        </w:rPr>
        <w:t xml:space="preserve">قد ذکرنا فی وصیة قیس بن زهیر آنفا النهی عن الإسراف فی الدماء و تلک وصیة مبنیة علی شریعة الجاهلیة مع حمیتها و تهالکها علی القتل و القتال و وصیة أمیر المؤمنین ع مبنیة علی الشریعة الإسلامیة و النهی عن القتل و العدوان الذی لا یسیغه الدین</w:t>
      </w:r>
    </w:p>
    <w:p>
      <w:pPr>
        <w:pStyle w:val="BookText"/>
      </w:pPr>
      <w:r>
        <w:rPr>
          <w:rFonts w:ascii="Times New Roman" w:hAnsi="Times New Roman" w:eastAsia="Times New Roman" w:cs="Times New Roman"/>
          <w:lang w:val="en-US" w:bidi="en-US"/>
          <w:color w:val="111111"/>
          <w:sz w:val="28"/>
          <w:szCs w:val="28"/>
          <w:rtl/>
        </w:rPr>
        <w:t xml:space="preserve">4420</w:t>
      </w:r>
    </w:p>
    <w:p>
      <w:pPr>
        <w:pStyle w:val="BookText"/>
      </w:pPr>
      <w:r>
        <w:rPr>
          <w:rFonts w:ascii="IRNazanin" w:hAnsi="IRNazanin" w:eastAsia="IRNazanin" w:cs="IRNazanin"/>
          <w:lang w:bidi="fa-IR"/>
          <w:color w:val="111111"/>
          <w:sz w:val="28"/>
          <w:szCs w:val="28"/>
          <w:rtl/>
        </w:rPr>
        <w:t xml:space="preserve">و قد ورد فی الخبر المرفوع أن أول ما یقضی الله به یوم القیامة بین العباد أمر الدماء.</w:t>
      </w:r>
    </w:p>
    <w:p>
      <w:pPr>
        <w:pStyle w:val="BookText"/>
      </w:pPr>
      <w:r>
        <w:rPr>
          <w:rFonts w:ascii="IRNazanin" w:hAnsi="IRNazanin" w:eastAsia="IRNazanin" w:cs="IRNazanin"/>
          <w:lang w:bidi="fa-IR"/>
          <w:color w:val="111111"/>
          <w:sz w:val="28"/>
          <w:szCs w:val="28"/>
          <w:rtl/>
        </w:rPr>
        <w:t xml:space="preserve">قال إنه لیس شیء أدعی إلی حلول النقم و زوال النعم و انتقال الدول من سفک الدم الحرام و إنک إن ظننت أنک تقوی سلطانک بذلک فلیس الأمر کما ظننت بل تضعفه بل تعدمه بالکلیة.</w:t>
      </w:r>
    </w:p>
    <w:p>
      <w:pPr>
        <w:pStyle w:val="BookText"/>
      </w:pPr>
      <w:r>
        <w:rPr>
          <w:rFonts w:ascii="IRNazanin" w:hAnsi="IRNazanin" w:eastAsia="IRNazanin" w:cs="IRNazanin"/>
          <w:lang w:bidi="fa-IR"/>
          <w:color w:val="111111"/>
          <w:sz w:val="28"/>
          <w:szCs w:val="28"/>
          <w:rtl/>
        </w:rPr>
        <w:t xml:space="preserve">ثم عرفه أن قتل العمد یوجب القود و قال له قود البدن أی یجب علیک هدم صورتک کما هدمت صورة المقتول و المراد إرهابه بهذه اللفظة أنها أبلغ من أن یقول له فإن فیه القود .</w:t>
      </w:r>
    </w:p>
    <w:p>
      <w:pPr>
        <w:pStyle w:val="BookText"/>
      </w:pPr>
      <w:r>
        <w:rPr>
          <w:rFonts w:ascii="IRNazanin" w:hAnsi="IRNazanin" w:eastAsia="IRNazanin" w:cs="IRNazanin"/>
          <w:lang w:bidi="fa-IR"/>
          <w:color w:val="111111"/>
          <w:sz w:val="28"/>
          <w:szCs w:val="28"/>
          <w:rtl/>
        </w:rPr>
        <w:t xml:space="preserve">ثم قال إن قتلت خطأ أو شبه عمد کالضرب بالسوط فعلیک الدیة و قد اختلف</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الفقهاء فی هذه المسألة فقال أبو حنیفة و أصحابه القتل علی خمسة أوجه عمد و شبه عمد و خطأ و ما أجری مجری الخطإ و قتل بسبب.</w:t>
      </w:r>
    </w:p>
    <w:p>
      <w:pPr>
        <w:pStyle w:val="BookText"/>
      </w:pPr>
      <w:r>
        <w:rPr>
          <w:rFonts w:ascii="IRNazanin" w:hAnsi="IRNazanin" w:eastAsia="IRNazanin" w:cs="IRNazanin"/>
          <w:lang w:bidi="fa-IR"/>
          <w:color w:val="111111"/>
          <w:sz w:val="28"/>
          <w:szCs w:val="28"/>
          <w:rtl/>
        </w:rPr>
        <w:t xml:space="preserve">فالعمد ما تعمد به ضرب الإنسان بسلاح أو ما یجری مجری السلاح کالمحدد من الخشب و لیطة </w:t>
      </w:r>
      <w:r>
        <w:rPr>
          <w:rStyle w:val="FootnoteReference"/>
        </w:rPr>
        <w:footnoteReference w:id="106"/>
      </w:r>
      <w:r>
        <w:rPr>
          <w:rFonts w:ascii="Amiri" w:hAnsi="Amiri" w:eastAsia="Amiri" w:cs="Amiri"/>
          <w:lang w:bidi="ar-SA"/>
          <w:color w:val="111111"/>
          <w:sz w:val="28"/>
          <w:szCs w:val="28"/>
          <w:rtl/>
        </w:rPr>
        <w:t xml:space="preserve">القصب و المروءة </w:t>
      </w:r>
      <w:r>
        <w:rPr>
          <w:rStyle w:val="FootnoteReference"/>
        </w:rPr>
        <w:footnoteReference w:id="107"/>
      </w:r>
      <w:r>
        <w:rPr>
          <w:rFonts w:ascii="IRNazanin" w:hAnsi="IRNazanin" w:eastAsia="IRNazanin" w:cs="IRNazanin"/>
          <w:lang w:bidi="fa-IR"/>
          <w:color w:val="111111"/>
          <w:sz w:val="28"/>
          <w:szCs w:val="28"/>
          <w:rtl/>
        </w:rPr>
        <w:t xml:space="preserve">المحددة و النار و موجب ذلک المأثم و القود إلا أن یعفو الأولیاء و لا کفارة فیه.</w:t>
      </w:r>
    </w:p>
    <w:p>
      <w:pPr>
        <w:pStyle w:val="BookText"/>
      </w:pPr>
      <w:r>
        <w:rPr>
          <w:rFonts w:ascii="IRNazanin" w:hAnsi="IRNazanin" w:eastAsia="IRNazanin" w:cs="IRNazanin"/>
          <w:lang w:bidi="fa-IR"/>
          <w:color w:val="111111"/>
          <w:sz w:val="28"/>
          <w:szCs w:val="28"/>
          <w:rtl/>
        </w:rPr>
        <w:t xml:space="preserve">و شبه العمد أن یتعمد الضرب بما لیس بسلاح و لا أجری مجری السلاح کالحجر العظیم و الخشبة العظیمة و موجب ذلک المأثم و الکفارة و لا قود فیه و فیه الدیة مغلظة علی العاقلة.</w:t>
      </w:r>
    </w:p>
    <w:p>
      <w:pPr>
        <w:pStyle w:val="BookText"/>
      </w:pPr>
      <w:r>
        <w:rPr>
          <w:rFonts w:ascii="IRNazanin" w:hAnsi="IRNazanin" w:eastAsia="IRNazanin" w:cs="IRNazanin"/>
          <w:lang w:bidi="fa-IR"/>
          <w:color w:val="111111"/>
          <w:sz w:val="28"/>
          <w:szCs w:val="28"/>
          <w:rtl/>
        </w:rPr>
        <w:t xml:space="preserve">و الخطأ علی وجهین خطأ فی القصد و هو أن یرمی شخصا یظنه صیدا فإذا هو آدمی و خطأ فی الفعل و هو أن یرمی غرضا فیصیب آدمیا و موجب النوعین جمیعا الکفارة و الدیة علی العاقلة و لا مأثم فیه.</w:t>
      </w:r>
    </w:p>
    <w:p>
      <w:pPr>
        <w:pStyle w:val="BookText"/>
      </w:pPr>
      <w:r>
        <w:rPr>
          <w:rFonts w:ascii="IRNazanin" w:hAnsi="IRNazanin" w:eastAsia="IRNazanin" w:cs="IRNazanin"/>
          <w:lang w:bidi="fa-IR"/>
          <w:color w:val="111111"/>
          <w:sz w:val="28"/>
          <w:szCs w:val="28"/>
          <w:rtl/>
        </w:rPr>
        <w:t xml:space="preserve">و ما أجری مجری الخطإ مثل النائم یتقلب علی رجل فیقتله فحکمه حکم الخطإ و أما القتل بسبب فحافر البئر و واضع الحجر فی غیر ملکه و موجبه إذا تلف فیه إنسان الدیة علی العاقلة و لا کفارة فیه.</w:t>
      </w:r>
    </w:p>
    <w:p>
      <w:pPr>
        <w:pStyle w:val="BookText"/>
      </w:pPr>
      <w:r>
        <w:rPr>
          <w:rFonts w:ascii="IRNazanin" w:hAnsi="IRNazanin" w:eastAsia="IRNazanin" w:cs="IRNazanin"/>
          <w:lang w:bidi="fa-IR"/>
          <w:color w:val="111111"/>
          <w:sz w:val="28"/>
          <w:szCs w:val="28"/>
          <w:rtl/>
        </w:rPr>
        <w:t xml:space="preserve">فهذا قول أبی حنیفة و من تابعه و قد خالفه صاحباه أبو یوسف و محمد فی شبه العمد و قالا إذا ضربه بحجر عظیم أو خشبة غلیظة فهو عمد قال و شبه العمد أن یتعمد ضربه بما لا یقتل به غالبا کالعصا الصغیرة و السوط و بهذا القول قال الشافعی .</w:t>
      </w:r>
    </w:p>
    <w:p>
      <w:pPr>
        <w:pStyle w:val="BookText"/>
      </w:pPr>
      <w:r>
        <w:rPr>
          <w:rFonts w:ascii="IRNazanin" w:hAnsi="IRNazanin" w:eastAsia="IRNazanin" w:cs="IRNazanin"/>
          <w:lang w:bidi="fa-IR"/>
          <w:color w:val="111111"/>
          <w:sz w:val="28"/>
          <w:szCs w:val="28"/>
          <w:rtl/>
        </w:rPr>
        <w:t xml:space="preserve">و کلام أمیر المؤمنین ع یدل علی أن المؤدب من الولاة إذا تلف تحت</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یده إنسان فی التأدیب فعلیه الدیة و قال لی قوم من فقهاء الإمامیة أن مذهبنا أن لا دیة علیه و هو خلاف ما یقتضیه کلام أمیر المؤمنین ع وَ إِیَّاکَ وَ الْإِعْجَابَ بِنَفْسِکَ وَ الثِّقَةَ بِمَا یُعْجِبُکَ مِنْهَا وَ حُبَّ الْإِطْرَاءِ فَإِنَّ ذَلِکَ مِنْ أَوْثَقِ فُرَصِ اَلشَّیْطَانِ فِی نَفْسِهِ لِیَمْحَقَ مَا یَکُونُ مِنْ إِحْسَانِ الْمُحْسِنِینَ وَ إِیَّاکَ وَ الْمَنَّ عَلَی رَعِیَّتِکَ بِإِحْسَانِکَ أَوِ التَّزَیُّدَ فِیمَا کَانَ مِنْ فِعْلِکَ أَوْ أَنْ تَعِدَهُمْ فَتُتْبِعَ مَوْعِدَکَ بِخُلْفِکَ فَإِنَّ الْمَنَّ یُبْطِلُ الْإِحْسَانَ وَ التَّزَیُّدَ یَذْهَبُ بِنُورِ الْحَقِّ وَ الْخُلْفَ یُوجِبُ الْمَقْتَ عِنْدَ اللَّهِ وَ النَّاسِ قَالَ اللَّهُ [سُبْحَانَهُ]</w:t>
      </w:r>
    </w:p>
    <w:p>
      <w:pPr>
        <w:pStyle w:val="BookText"/>
      </w:pPr>
      <w:r>
        <w:rPr>
          <w:rFonts w:ascii="Amiri" w:hAnsi="Amiri" w:eastAsia="Amiri" w:cs="Amiri"/>
          <w:lang w:bidi="ar-SA"/>
          <w:color w:val="111111"/>
          <w:sz w:val="28"/>
          <w:szCs w:val="28"/>
          <w:rtl/>
        </w:rPr>
        <w:t xml:space="preserve">وَ تَعَالَی کَبُرَ مَقْتاً عِنْدَ اللّٰهِ أَنْ تَقُولُوا مٰا لاٰ تَفْعَلُونَ </w:t>
      </w:r>
      <w:r>
        <w:rPr>
          <w:rStyle w:val="FootnoteReference"/>
        </w:rPr>
        <w:footnoteReference w:id="108"/>
      </w:r>
      <w:r>
        <w:rPr>
          <w:rFonts w:ascii="Amiri" w:hAnsi="Amiri" w:eastAsia="Amiri" w:cs="Amiri"/>
          <w:lang w:bidi="ar-SA"/>
          <w:color w:val="111111"/>
          <w:sz w:val="28"/>
          <w:szCs w:val="28"/>
          <w:rtl/>
        </w:rPr>
        <w:t xml:space="preserve">وَ إِیَّاکَ وَ الْعَجَلَةَ بِالْأُمُورِ قَبْلَ أَوَانِهَا أَوِ [اَلتَّسَاقُطَ]</w:t>
      </w:r>
    </w:p>
    <w:p>
      <w:pPr>
        <w:pStyle w:val="BookText"/>
      </w:pPr>
      <w:r>
        <w:rPr>
          <w:rFonts w:ascii="Amiri" w:hAnsi="Amiri" w:eastAsia="Amiri" w:cs="Amiri"/>
          <w:lang w:bidi="ar-SA"/>
          <w:color w:val="111111"/>
          <w:sz w:val="28"/>
          <w:szCs w:val="28"/>
          <w:rtl/>
        </w:rPr>
        <w:t xml:space="preserve">اَلتَّسَقُّطَ فِیهَا عِنْدَ إِمْکَانِهَا أَوِ اللَّجَاجَةَ فِیهَا إِذَا تَنَکَّرَتْ أَوِ الْوَهْنَ عَنْهَا إِذَا اسْتَوْضَحَتْ فَضَعْ کُلَّ أَمْرٍ مَوْضِعَهُ وَ أَوْقِعْ کُلَّ [عَمَلٍ]</w:t>
      </w:r>
    </w:p>
    <w:p>
      <w:pPr>
        <w:pStyle w:val="BookText"/>
      </w:pPr>
      <w:r>
        <w:rPr>
          <w:rFonts w:ascii="Amiri" w:hAnsi="Amiri" w:eastAsia="Amiri" w:cs="Amiri"/>
          <w:lang w:bidi="ar-SA"/>
          <w:color w:val="111111"/>
          <w:sz w:val="28"/>
          <w:szCs w:val="28"/>
          <w:rtl/>
        </w:rPr>
        <w:t xml:space="preserve">أَمْرٍ مَوْقِعَهُ وَ إِیَّاکَ وَ الاِسْتِئْثَارَ بِمَا النَّاسُ فِیهِ أُسْوَةٌ وَ التَّغَابِیَ عَمَّا تُعْنَی بِهِ مِمَّا قَدْ وَضَحَ لِلْعُیُونِ فَإِنَّهُ مَأْخُوذٌ مِنْکَ لِغَیْرِکَ وَ عَمَّا قَلِیلٍ تَنْکَشِفُ عَنْکَ أَغْطِیَةُ الْأُمُورِ وَ یُنْتَصَفُ مِنْکَ لِلْمَظْلُومِ امْلِکْ حَمِیَّةَ أَنْفِکَ وَ سَوْرَةَ حَدِّکَ وَ سَطْوَةَ یَدِکَ وَ غَرْبَ لِسَانِکَ وَ احْتَرِسْ مِنْ کُلِّ ذَلِکَ بِکَفِّ الْبَادِرَةِ وَ تَأْخِیرِ السَّطْوَةِ حَتَّی یَسْکُنَ غَضَبُکَ فَتَمْلِکَ الاِخْتِیَارَ وَ لَنْ تَحْکُمَ ذَلِکَ مِنْ نَفْسِکَ حَتَّی تُکْثِرَ هُمُومَکَ بِذِکْرِ الْمَعَادِ إِلَی رَبِّکَ</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الْوَاجِبُ عَلَیْکَ أَنْ تَتَذَکَّرَ مَا مَضَی لِمَنْ تَقَدَّمَکَ مِنْ حُکُومَةٍ عَادِلَةٍ أَوْ سُنَّةٍ فَاضِلَةٍ أَوْ أَثَرٍ عَنْ نَبِیِّنَا ص أَوْ فَرِیضَةٍ فِی کِتَابِ اللَّهِ فَتَقْتَدِیَ بِمَا شَاهَدْتَ مِمَّا عَمِلْنَا بِهِ فِیهَا وَ تَجْتَهِدَ لِنَفْسِکَ فِی اتِّبَاعِ مَا عَهِدْتُ إِلَیْکَ فِی عَهْدِی هَذَا وَ اسْتَوْثَقْتُ بِهِ مِنَ الْحُجَّةِ لِنَفْسِی عَلَیْکَ لِکَیْلاَ تَکُونَ لَکَ عِلَّةٌ عِنْدَ تَسَرُّعِ نَفْسِکَ إِلَی هَوَاهَا .</w:t>
      </w:r>
    </w:p>
    <w:p>
      <w:pPr>
        <w:pStyle w:val="BookText"/>
      </w:pPr>
      <w:r>
        <w:rPr>
          <w:rFonts w:ascii="IRNazanin" w:hAnsi="IRNazanin" w:eastAsia="IRNazanin" w:cs="IRNazanin"/>
          <w:lang w:bidi="fa-IR"/>
          <w:color w:val="111111"/>
          <w:sz w:val="28"/>
          <w:szCs w:val="28"/>
          <w:rtl/>
        </w:rPr>
        <w:t xml:space="preserve">قد اشتمل هذا الفصل علی وصایا نحن شارحوها منها قوله ع إیاک و ما یعجبک من نفسک و الثقة بما یعجبک منها</w:t>
      </w:r>
    </w:p>
    <w:p>
      <w:pPr>
        <w:pStyle w:val="BookText"/>
      </w:pPr>
      <w:r>
        <w:rPr>
          <w:rFonts w:ascii="Times New Roman" w:hAnsi="Times New Roman" w:eastAsia="Times New Roman" w:cs="Times New Roman"/>
          <w:lang w:val="en-US" w:bidi="en-US"/>
          <w:color w:val="111111"/>
          <w:sz w:val="28"/>
          <w:szCs w:val="28"/>
          <w:rtl/>
        </w:rPr>
        <w:t xml:space="preserve">4421</w:t>
      </w:r>
    </w:p>
    <w:p>
      <w:pPr>
        <w:pStyle w:val="BookText"/>
      </w:pPr>
      <w:r>
        <w:rPr>
          <w:rFonts w:ascii="IRNazanin" w:hAnsi="IRNazanin" w:eastAsia="IRNazanin" w:cs="IRNazanin"/>
          <w:lang w:bidi="fa-IR"/>
          <w:color w:val="111111"/>
          <w:sz w:val="28"/>
          <w:szCs w:val="28"/>
          <w:rtl/>
        </w:rPr>
        <w:t xml:space="preserve">قد ورد فی الخبر ثلاث مهلکات شح مطاع و هوی متبع و إعجاب المرء بنفسه.</w:t>
      </w:r>
    </w:p>
    <w:p>
      <w:pPr>
        <w:pStyle w:val="BookText"/>
      </w:pPr>
      <w:r>
        <w:rPr>
          <w:rFonts w:ascii="Times New Roman" w:hAnsi="Times New Roman" w:eastAsia="Times New Roman" w:cs="Times New Roman"/>
          <w:lang w:val="en-US" w:bidi="en-US"/>
          <w:color w:val="111111"/>
          <w:sz w:val="28"/>
          <w:szCs w:val="28"/>
          <w:rtl/>
        </w:rPr>
        <w:t xml:space="preserve">4422</w:t>
      </w:r>
    </w:p>
    <w:p>
      <w:pPr>
        <w:pStyle w:val="BookText"/>
      </w:pPr>
      <w:r>
        <w:rPr>
          <w:rFonts w:ascii="IRNazanin" w:hAnsi="IRNazanin" w:eastAsia="IRNazanin" w:cs="IRNazanin"/>
          <w:lang w:bidi="fa-IR"/>
          <w:color w:val="111111"/>
          <w:sz w:val="28"/>
          <w:szCs w:val="28"/>
          <w:rtl/>
        </w:rPr>
        <w:t xml:space="preserve">و فی الخبر أیضا لا وحشة أشد من العجب.</w:t>
      </w:r>
    </w:p>
    <w:p>
      <w:pPr>
        <w:pStyle w:val="BookText"/>
      </w:pPr>
      <w:r>
        <w:rPr>
          <w:rFonts w:ascii="Times New Roman" w:hAnsi="Times New Roman" w:eastAsia="Times New Roman" w:cs="Times New Roman"/>
          <w:lang w:val="en-US" w:bidi="en-US"/>
          <w:color w:val="111111"/>
          <w:sz w:val="28"/>
          <w:szCs w:val="28"/>
          <w:rtl/>
        </w:rPr>
        <w:t xml:space="preserve">4423</w:t>
      </w:r>
    </w:p>
    <w:p>
      <w:pPr>
        <w:pStyle w:val="BookText"/>
      </w:pPr>
      <w:r>
        <w:rPr>
          <w:rFonts w:ascii="IRNazanin" w:hAnsi="IRNazanin" w:eastAsia="IRNazanin" w:cs="IRNazanin"/>
          <w:lang w:bidi="fa-IR"/>
          <w:color w:val="111111"/>
          <w:sz w:val="28"/>
          <w:szCs w:val="28"/>
          <w:rtl/>
        </w:rPr>
        <w:t xml:space="preserve">و فی الخبر الناس لآدم و آدم من تراب فما لابن آدم و الفخر و العجب.</w:t>
      </w:r>
    </w:p>
    <w:p>
      <w:pPr>
        <w:pStyle w:val="BookText"/>
      </w:pPr>
      <w:r>
        <w:rPr>
          <w:rFonts w:ascii="Times New Roman" w:hAnsi="Times New Roman" w:eastAsia="Times New Roman" w:cs="Times New Roman"/>
          <w:lang w:val="en-US" w:bidi="en-US"/>
          <w:color w:val="111111"/>
          <w:sz w:val="28"/>
          <w:szCs w:val="28"/>
          <w:rtl/>
        </w:rPr>
        <w:t xml:space="preserve">4424</w:t>
      </w:r>
    </w:p>
    <w:p>
      <w:pPr>
        <w:pStyle w:val="BookText"/>
      </w:pPr>
      <w:r>
        <w:rPr>
          <w:rFonts w:ascii="IRNazanin" w:hAnsi="IRNazanin" w:eastAsia="IRNazanin" w:cs="IRNazanin"/>
          <w:lang w:bidi="fa-IR"/>
          <w:color w:val="111111"/>
          <w:sz w:val="28"/>
          <w:szCs w:val="28"/>
          <w:rtl/>
        </w:rPr>
        <w:t xml:space="preserve">و فی الخبر الجار ثوبه خیلاء لا ینظر الله إلیه یوم القیامة .</w:t>
      </w:r>
    </w:p>
    <w:p>
      <w:pPr>
        <w:pStyle w:val="BookText"/>
      </w:pPr>
      <w:r>
        <w:rPr>
          <w:rFonts w:ascii="Times New Roman" w:hAnsi="Times New Roman" w:eastAsia="Times New Roman" w:cs="Times New Roman"/>
          <w:lang w:val="en-US" w:bidi="en-US"/>
          <w:color w:val="111111"/>
          <w:sz w:val="28"/>
          <w:szCs w:val="28"/>
          <w:rtl/>
        </w:rPr>
        <w:t xml:space="preserve">4425</w:t>
      </w:r>
    </w:p>
    <w:p>
      <w:pPr>
        <w:pStyle w:val="BookText"/>
      </w:pPr>
      <w:r>
        <w:rPr>
          <w:rFonts w:ascii="IRNazanin" w:hAnsi="IRNazanin" w:eastAsia="IRNazanin" w:cs="IRNazanin"/>
          <w:lang w:bidi="fa-IR"/>
          <w:color w:val="111111"/>
          <w:sz w:val="28"/>
          <w:szCs w:val="28"/>
          <w:rtl/>
        </w:rPr>
        <w:t xml:space="preserve">و فی الخبر و قد رأی أبا دجانة یتبختر إنها لمشیة یبغضها الله إلا بین الصفین.</w:t>
      </w:r>
    </w:p>
    <w:p>
      <w:pPr>
        <w:pStyle w:val="BookText"/>
      </w:pPr>
      <w:r>
        <w:rPr>
          <w:rFonts w:ascii="IRNazanin" w:hAnsi="IRNazanin" w:eastAsia="IRNazanin" w:cs="IRNazanin"/>
          <w:lang w:bidi="fa-IR"/>
          <w:color w:val="111111"/>
          <w:sz w:val="28"/>
          <w:szCs w:val="28"/>
          <w:rtl/>
        </w:rPr>
        <w:t xml:space="preserve">و منها قوله و حب الإطراء ناظر المأمون محمد بن القاسم النوشجانی المتکلم فجعل یصدقه و یطریه و یستحسن قوله فقال المأمون یا محمد أراک تنقاد إلی ما تظن أنه یسرنی قبل وجوب الحجة لی علیک و تطرینی بما لست أحب أن أطری به و تستخذی لی فی المقام الذی ینبغی أن تکون فیه مقاوما لی و محتجا علی و لو شئت أن أقسر الأمور بفضل بیان و طول لسان و أغتصب الحجة بقوة الخلافة و أبهة الرئاسة لصدقت و إن کنت کاذبا و عدلت و إن کنت جائرا و صوبت و إن کنت مخطئا</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لکنی لا أرضی إلا بغلبة الحجة و دفع الشبهة و إن أنقص الملوک عقلا و أسخفهم رأیا من رضی بقولهم صدق الأمیر.</w:t>
      </w:r>
    </w:p>
    <w:p>
      <w:pPr>
        <w:pStyle w:val="BookText"/>
      </w:pPr>
      <w:r>
        <w:rPr>
          <w:rFonts w:ascii="IRNazanin" w:hAnsi="IRNazanin" w:eastAsia="IRNazanin" w:cs="IRNazanin"/>
          <w:lang w:bidi="fa-IR"/>
          <w:color w:val="111111"/>
          <w:sz w:val="28"/>
          <w:szCs w:val="28"/>
          <w:rtl/>
        </w:rPr>
        <w:t xml:space="preserve">و أثنی رجل علی رجل فقال الحمد لله الذی سترنی عنک و کان بعض الصالحین یقول إذا أطراه إنسان لیسألک </w:t>
      </w:r>
      <w:r>
        <w:rPr>
          <w:rStyle w:val="FootnoteReference"/>
        </w:rPr>
        <w:footnoteReference w:id="109"/>
      </w:r>
      <w:r>
        <w:rPr>
          <w:rFonts w:ascii="IRNazanin" w:hAnsi="IRNazanin" w:eastAsia="IRNazanin" w:cs="IRNazanin"/>
          <w:lang w:bidi="fa-IR"/>
          <w:color w:val="111111"/>
          <w:sz w:val="28"/>
          <w:szCs w:val="28"/>
          <w:rtl/>
        </w:rPr>
        <w:t xml:space="preserve">الله عن حسن ظنک .</w:t>
      </w:r>
    </w:p>
    <w:p>
      <w:pPr>
        <w:pStyle w:val="BookText"/>
      </w:pPr>
      <w:r>
        <w:rPr>
          <w:rFonts w:ascii="Amiri" w:hAnsi="Amiri" w:eastAsia="Amiri" w:cs="Amiri"/>
          <w:lang w:bidi="ar-SA"/>
          <w:color w:val="111111"/>
          <w:sz w:val="28"/>
          <w:szCs w:val="28"/>
          <w:rtl/>
        </w:rPr>
        <w:t xml:space="preserve">و منها قوله و إیاک و المن قال الله تعالی یٰا أَیُّهَا الَّذِینَ آمَنُوا لاٰ تُبْطِلُوا صَدَقٰاتِکُمْ بِالْمَنِّ وَ الْأَذیٰ </w:t>
      </w:r>
      <w:r>
        <w:rPr>
          <w:rStyle w:val="FootnoteReference"/>
        </w:rPr>
        <w:footnoteReference w:id="110"/>
      </w:r>
      <w:r>
        <w:rPr>
          <w:rFonts w:ascii="IRNazanin" w:hAnsi="IRNazanin" w:eastAsia="IRNazanin" w:cs="IRNazanin"/>
          <w:lang w:bidi="fa-IR"/>
          <w:color w:val="111111"/>
          <w:sz w:val="28"/>
          <w:szCs w:val="28"/>
          <w:rtl/>
        </w:rPr>
        <w:t xml:space="preserve">و کان یقال المن محبة للنفس مفسدة للصنع.</w:t>
      </w:r>
    </w:p>
    <w:p>
      <w:pPr>
        <w:pStyle w:val="BookText"/>
      </w:pPr>
      <w:r>
        <w:rPr>
          <w:rFonts w:ascii="IRNazanin" w:hAnsi="IRNazanin" w:eastAsia="IRNazanin" w:cs="IRNazanin"/>
          <w:lang w:bidi="fa-IR"/>
          <w:color w:val="111111"/>
          <w:sz w:val="28"/>
          <w:szCs w:val="28"/>
          <w:rtl/>
        </w:rPr>
        <w:t xml:space="preserve">و منها نهیه إیاه عن التزید فی فعله قال ع إنه یذهب بنور الحق و ذلک لأنه محض الکذب مثل أن یسدی ثلاثة أجزاء من الجمیل فیدعی فی المجالس و المحافل أنه أسدی عشرة و إذا خالط الحق الکذب أذهب نوره.</w:t>
      </w:r>
    </w:p>
    <w:p>
      <w:pPr>
        <w:pStyle w:val="BookText"/>
      </w:pPr>
      <w:r>
        <w:rPr>
          <w:rFonts w:ascii="IRNazanin" w:hAnsi="IRNazanin" w:eastAsia="IRNazanin" w:cs="IRNazanin"/>
          <w:lang w:bidi="fa-IR"/>
          <w:color w:val="111111"/>
          <w:sz w:val="28"/>
          <w:szCs w:val="28"/>
          <w:rtl/>
        </w:rPr>
        <w:t xml:space="preserve">و منها نهیه إیاه عن خلف الوعد قد مدح الله نبیا من الأنبیاء و هو إسماعیل بن إبراهیم ع بصدق الوعد و کان یقال وعد الکریم نقد و تعجیل و وعد اللئیم مطل و تعطیل و کتب بعض الکتاب و حق لمن أزهر بقول أن یثمر بفعل و قال أبو مقاتل الضریر قلت لأعرابی قد أکثر الناس فی المواعید فما قولک فیها فقال بئس الشیء الوعد مشغلة للقلب الفارغ متعبة للبدن الخافض خیره غائب و شره حاضر</w:t>
      </w:r>
    </w:p>
    <w:p>
      <w:pPr>
        <w:pStyle w:val="BookText"/>
      </w:pPr>
      <w:r>
        <w:rPr>
          <w:rFonts w:ascii="Times New Roman" w:hAnsi="Times New Roman" w:eastAsia="Times New Roman" w:cs="Times New Roman"/>
          <w:lang w:val="en-US" w:bidi="en-US"/>
          <w:color w:val="111111"/>
          <w:sz w:val="28"/>
          <w:szCs w:val="28"/>
          <w:rtl/>
        </w:rPr>
        <w:t xml:space="preserve">4426</w:t>
      </w:r>
    </w:p>
    <w:p>
      <w:pPr>
        <w:pStyle w:val="BookText"/>
      </w:pPr>
      <w:r>
        <w:rPr>
          <w:rFonts w:ascii="IRNazanin" w:hAnsi="IRNazanin" w:eastAsia="IRNazanin" w:cs="IRNazanin"/>
          <w:lang w:bidi="fa-IR"/>
          <w:color w:val="111111"/>
          <w:sz w:val="28"/>
          <w:szCs w:val="28"/>
          <w:rtl/>
        </w:rPr>
        <w:t xml:space="preserve">و فی الحدیث المرفوع عدة المؤمن کأخذ بالید.</w:t>
      </w:r>
    </w:p>
    <w:p>
      <w:pPr>
        <w:pStyle w:val="BookText"/>
      </w:pPr>
      <w:r>
        <w:rPr>
          <w:rFonts w:ascii="IRNazanin" w:hAnsi="IRNazanin" w:eastAsia="IRNazanin" w:cs="IRNazanin"/>
          <w:lang w:bidi="fa-IR"/>
          <w:color w:val="111111"/>
          <w:sz w:val="28"/>
          <w:szCs w:val="28"/>
          <w:rtl/>
        </w:rPr>
        <w:t xml:space="preserve">فأما أمیر المؤمنین ع فقال إنه یوجب المقت و استشهد علیه بالآیة و المقت البغض .</w:t>
      </w:r>
    </w:p>
    <w:p>
      <w:pPr>
        <w:pStyle w:val="BookText"/>
      </w:pPr>
      <w:r>
        <w:rPr>
          <w:rFonts w:ascii="Amiri" w:hAnsi="Amiri" w:eastAsia="Amiri" w:cs="Amiri"/>
          <w:lang w:bidi="ar-SA"/>
          <w:color w:val="111111"/>
          <w:sz w:val="28"/>
          <w:szCs w:val="28"/>
          <w:rtl/>
        </w:rPr>
        <w:t xml:space="preserve">و منها نهیه عن العجلة و کان یقال أصاب متثبت أو کاد و أخطأ عجل أو کاد و فی المثل رب عجلة تهب ریثا و ذمها الله تعالی فقال خُلِقَ الْإِنْسٰانُ مِنْ عَجَلٍ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نهیه عن التساقط فی الشیء الممکن عند حضوره و هذا عبارة عن النهی عن الحرص و الجشع قال الشنفری و إن مدت الأیدی إلی الزاد لم أکن بأعجلهم إذ أجشع القوم أعجل.</w:t>
      </w:r>
    </w:p>
    <w:p>
      <w:pPr>
        <w:pStyle w:val="BookText"/>
      </w:pPr>
      <w:r>
        <w:rPr>
          <w:rFonts w:ascii="IRNazanin" w:hAnsi="IRNazanin" w:eastAsia="IRNazanin" w:cs="IRNazanin"/>
          <w:lang w:bidi="fa-IR"/>
          <w:color w:val="111111"/>
          <w:sz w:val="28"/>
          <w:szCs w:val="28"/>
          <w:rtl/>
        </w:rPr>
        <w:t xml:space="preserve">و منها نهیه عن اللجاجة فی الحاجة إذا تعذرت کان یقال من لاج الله فقد جعله خصما و من کان الله خصمه فهو مخصوم قال الغزی دعها سماویة تجری علی قدر لا تفسدنها برأی منک معکوس.</w:t>
      </w:r>
    </w:p>
    <w:p>
      <w:pPr>
        <w:pStyle w:val="BookText"/>
      </w:pPr>
      <w:r>
        <w:rPr>
          <w:rFonts w:ascii="IRNazanin" w:hAnsi="IRNazanin" w:eastAsia="IRNazanin" w:cs="IRNazanin"/>
          <w:lang w:bidi="fa-IR"/>
          <w:color w:val="111111"/>
          <w:sz w:val="28"/>
          <w:szCs w:val="28"/>
          <w:rtl/>
        </w:rPr>
        <w:t xml:space="preserve">و منها نهیه له عن الوهن فیها إذا استوضحت أی وضحت و انکشفت و یروی و استوضحت فعل ما لم یسم فاعله و الوهن فیها إهمالها و ترک انتهاز الفرصة فیها قال الشاعر فإذا أمکنت فبادر إلیها حذرا من تعذر الإمکان .</w:t>
      </w:r>
    </w:p>
    <w:p>
      <w:pPr>
        <w:pStyle w:val="BookText"/>
      </w:pPr>
      <w:r>
        <w:rPr>
          <w:rFonts w:ascii="IRNazanin" w:hAnsi="IRNazanin" w:eastAsia="IRNazanin" w:cs="IRNazanin"/>
          <w:lang w:bidi="fa-IR"/>
          <w:color w:val="111111"/>
          <w:sz w:val="28"/>
          <w:szCs w:val="28"/>
          <w:rtl/>
        </w:rPr>
        <w:t xml:space="preserve">و منها نهیه عن الاستئثار و هذا هو الخلق النبوی</w:t>
      </w:r>
    </w:p>
    <w:p>
      <w:pPr>
        <w:pStyle w:val="BookText"/>
      </w:pPr>
      <w:r>
        <w:rPr>
          <w:rFonts w:ascii="Times New Roman" w:hAnsi="Times New Roman" w:eastAsia="Times New Roman" w:cs="Times New Roman"/>
          <w:lang w:val="en-US" w:bidi="en-US"/>
          <w:color w:val="111111"/>
          <w:sz w:val="28"/>
          <w:szCs w:val="28"/>
          <w:rtl/>
        </w:rPr>
        <w:t xml:space="preserve">4427</w:t>
      </w:r>
    </w:p>
    <w:p>
      <w:pPr>
        <w:pStyle w:val="BookText"/>
      </w:pPr>
      <w:r>
        <w:rPr>
          <w:rFonts w:ascii="IRNazanin" w:hAnsi="IRNazanin" w:eastAsia="IRNazanin" w:cs="IRNazanin"/>
          <w:lang w:bidi="fa-IR"/>
          <w:color w:val="111111"/>
          <w:sz w:val="28"/>
          <w:szCs w:val="28"/>
          <w:rtl/>
        </w:rPr>
        <w:t xml:space="preserve">14- غنم رسول الله ص غنائم خیبر و کانت ملء الأرض نعما فلما رکب راحلته و سار تبعه الناس یطلبون الغنائم و قسمها و هو ساکت لا یکلمهم و قد أکثروا علیه إلحاحا و سؤالا فمر بشجرة فخطفت </w:t>
      </w:r>
      <w:r>
        <w:rPr>
          <w:rStyle w:val="FootnoteReference"/>
        </w:rPr>
        <w:footnoteReference w:id="112"/>
      </w:r>
      <w:r>
        <w:rPr>
          <w:rFonts w:ascii="IRNazanin" w:hAnsi="IRNazanin" w:eastAsia="IRNazanin" w:cs="IRNazanin"/>
          <w:lang w:bidi="fa-IR"/>
          <w:color w:val="111111"/>
          <w:sz w:val="28"/>
          <w:szCs w:val="28"/>
          <w:rtl/>
        </w:rPr>
        <w:t xml:space="preserve">رداءه فالتفت فقال ردوا علی ردائی فلو ملکت بعدد رمل تهامة مغنما لقسمته بینکم عن آخره ثم لا تجدوننی بخیلا و لا جبانا و نزل و قسم ذلک المال عن آخره علیهم کله لم یأخذ لنفسه منه وبرة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نهیه له عن التغابی و صورة ذلک أن الأمیر یومئ إلیه أن فلانا من خاصته یفعل کذا و یفعل کذا من الأمور المنکرة و یرتکبها سرا فیتغابی عنه و یتغافل نهاه ع عن ذلک و قال إنک مأخوذ منک لغیرک أی معاقب تقول اللهم خذ لی من فلان بحقی أی اللهم انتقم لی منه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نهیه إیاه عن الغضب و عن الحکم بما تقتضیه قوته الغضبیة حتی یسکن غضبه قد جاء</w:t>
      </w:r>
    </w:p>
    <w:p>
      <w:pPr>
        <w:pStyle w:val="BookText"/>
      </w:pPr>
      <w:r>
        <w:rPr>
          <w:rFonts w:ascii="Times New Roman" w:hAnsi="Times New Roman" w:eastAsia="Times New Roman" w:cs="Times New Roman"/>
          <w:lang w:val="en-US" w:bidi="en-US"/>
          <w:color w:val="111111"/>
          <w:sz w:val="28"/>
          <w:szCs w:val="28"/>
          <w:rtl/>
        </w:rPr>
        <w:t xml:space="preserve">4428</w:t>
      </w:r>
    </w:p>
    <w:p>
      <w:pPr>
        <w:pStyle w:val="BookText"/>
      </w:pPr>
      <w:r>
        <w:rPr>
          <w:rFonts w:ascii="IRNazanin" w:hAnsi="IRNazanin" w:eastAsia="IRNazanin" w:cs="IRNazanin"/>
          <w:lang w:bidi="fa-IR"/>
          <w:color w:val="111111"/>
          <w:sz w:val="28"/>
          <w:szCs w:val="28"/>
          <w:rtl/>
        </w:rPr>
        <w:t xml:space="preserve">فی الخبر المرفوع لا یقضی القاضی و هو غضبان.</w:t>
      </w:r>
    </w:p>
    <w:p>
      <w:pPr>
        <w:pStyle w:val="BookText"/>
      </w:pPr>
      <w:r>
        <w:rPr>
          <w:rFonts w:ascii="IRNazanin" w:hAnsi="IRNazanin" w:eastAsia="IRNazanin" w:cs="IRNazanin"/>
          <w:lang w:bidi="fa-IR"/>
          <w:color w:val="111111"/>
          <w:sz w:val="28"/>
          <w:szCs w:val="28"/>
          <w:rtl/>
        </w:rPr>
        <w:t xml:space="preserve">فإذا کان قد نهی أن یقضی القاضی و هو غضبان علی غیر صاحب الخصومة فبالأولی أن ینهی الأمیر عن أن یسطو علی إنسان و هو غضبان علیه.</w:t>
      </w:r>
    </w:p>
    <w:p>
      <w:pPr>
        <w:pStyle w:val="BookText"/>
      </w:pPr>
      <w:r>
        <w:rPr>
          <w:rFonts w:ascii="Amiri" w:hAnsi="Amiri" w:eastAsia="Amiri" w:cs="Amiri"/>
          <w:lang w:bidi="ar-SA"/>
          <w:color w:val="111111"/>
          <w:sz w:val="28"/>
          <w:szCs w:val="28"/>
          <w:rtl/>
        </w:rPr>
        <w:t xml:space="preserve">و کان لکسری أنوشروان صاحب قد رتبه و نصبه لهذا المعنی یقف علی رأس الملک یوم جلوسه فإذا غضب علی إنسان و أمر به قرع سلسلة تاجه بقضیب فی یده و قال له إنما أنت بشر فارحم من فی الأرض یرحمک من فی السماء وَ مِنْ هَذَا الْعَهْدِ وَ هُوَ آخِرُهُ وَ أَنَا أَسْأَلُ اللَّهَ بِسَعَةِ رَحْمَتِهِ وَ عَظِیمِ قُدْرَتِهِ عَلَی إِعْطَاءِ کُلِّ رَغْبَةٍ أَنْ یُوَفِّقَنِی وَ إِیَّاکَ لِمَا فِیهِ رِضَاهُ مِنَ الْإِقَامَةِ عَلَی الْعُذْرِ الْوَاضِحِ إِلَیْهِ وَ إِلَی خَلْقِهِ مِنْ حُسْنِ الثَّنَاءِ فِی الْعِبَادِ وَ جَمِیلِ الْأَثَرِ فِی الْبِلاَدِ وَ تَمَامِ النِّعْمَةِ وَ تَضْعِیفِ الْکَرَامَةِ وَ أَنْ یَخْتِمَ لِی وَ لَکَ بِالسَّعَادَةِ وَ الشَّهَادَةِ إِنّٰا إِلَی اللّٰهِ رٰاغِبُونَ </w:t>
      </w:r>
      <w:r>
        <w:rPr>
          <w:rStyle w:val="FootnoteReference"/>
        </w:rPr>
        <w:footnoteReference w:id="113"/>
      </w:r>
      <w:r>
        <w:rPr>
          <w:rFonts w:ascii="Amiri" w:hAnsi="Amiri" w:eastAsia="Amiri" w:cs="Amiri"/>
          <w:lang w:bidi="ar-SA"/>
          <w:color w:val="111111"/>
          <w:sz w:val="28"/>
          <w:szCs w:val="28"/>
          <w:rtl/>
        </w:rPr>
        <w:t xml:space="preserve">وَ السَّلاَمُ عَلَی رَسُولِ اللَّهِ صَلَّی اللَّهِ عَلَیْهِ وَ [علَی]</w:t>
      </w:r>
    </w:p>
    <w:p>
      <w:pPr>
        <w:pStyle w:val="BookText"/>
      </w:pPr>
      <w:r>
        <w:rPr>
          <w:rStyle w:val="FootnoteReference"/>
        </w:rPr>
        <w:footnoteReference w:id="114"/>
      </w:r>
      <w:r>
        <w:rPr>
          <w:rFonts w:ascii="Amiri" w:hAnsi="Amiri" w:eastAsia="Amiri" w:cs="Amiri"/>
          <w:lang w:bidi="ar-SA"/>
          <w:color w:val="111111"/>
          <w:sz w:val="28"/>
          <w:szCs w:val="28"/>
          <w:rtl/>
        </w:rPr>
        <w:t xml:space="preserve">آلِهِ الطَّیِّبِینَ الطَّاهِرِینَ وَ سَلَّمَ تَسْلِیماً کَثِیراً وَ السَّلاَمُ .
روی کل رغیبة و الرغیبة ما یرغب فیه فأما الرغبة فمصدر رغب فی کذا کأنه قال القادر علی إعطاء کل سؤال أی إعطاء کل سائل ما سأله.</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21" w:name="pg10377_100514"/>
    <w:bookmarkEnd w:id="21"/>
    <w:p>
      <w:pPr>
        <w:pStyle w:val="BookText"/>
      </w:pPr>
      <w:r>
        <w:rPr>
          <w:rFonts w:ascii="IRNazanin" w:hAnsi="IRNazanin" w:eastAsia="IRNazanin" w:cs="IRNazanin"/>
          <w:lang w:bidi="fa-IR"/>
          <w:color w:val="111111"/>
          <w:sz w:val="28"/>
          <w:szCs w:val="28"/>
          <w:rtl/>
        </w:rPr>
        <w:t xml:space="preserve">و معنی قوله من الإقامة علی العذر أی أسأل الله أن یوفقنی للإقامة علی الاجتهاد و بذل الوسع فی الطاعة و ذلک [لأنه]</w:t>
      </w:r>
    </w:p>
    <w:p>
      <w:pPr>
        <w:pStyle w:val="BookText"/>
      </w:pPr>
      <w:r>
        <w:rPr>
          <w:rStyle w:val="FootnoteReference"/>
        </w:rPr>
        <w:footnoteReference w:id="115"/>
      </w:r>
      <w:r>
        <w:rPr>
          <w:rFonts w:ascii="IRNazanin" w:hAnsi="IRNazanin" w:eastAsia="IRNazanin" w:cs="IRNazanin"/>
          <w:lang w:bidi="fa-IR"/>
          <w:color w:val="111111"/>
          <w:sz w:val="28"/>
          <w:szCs w:val="28"/>
          <w:rtl/>
        </w:rPr>
        <w:t xml:space="preserve">إذا بذل جهده فقد أعذر ثم فسر اجتهاده فی ذلک فی رضا الخلق و لم یفسر اجتهاده فی رضا الخالق لأنه معلوم فقال هو حسن الثناء فی العباد و جمیل الأثر فی البلاد .
فإن قلت فقوله و تمام النعمة علی ما ذا تعطفه قلت هو معطوف علی ما من قوله لما فیه کأنه قال أسأل الله توفیقی لذا و لتمام النعمة أی و لتمام نعمته علی و تضاعف کرامته لدی و توفیقه لهما هو توفیقه للأعمال الصالحة التی یستوجبهما بها</w:t>
      </w:r>
    </w:p>
    <w:p>
      <w:pPr>
        <w:pStyle w:val="Heading4"/>
      </w:pPr>
      <w:bookmarkStart w:id="81" w:name="_Toc29"/>
      <w:r>
        <w:t>[فصل فی ذکر بعض وصایا العرب ]</w:t>
      </w:r>
      <w:bookmarkEnd w:id="81"/>
    </w:p>
    <w:p>
      <w:pPr>
        <w:pStyle w:val="BookText"/>
      </w:pPr>
      <w:r>
        <w:rPr>
          <w:rFonts w:ascii="IRNazanin" w:hAnsi="IRNazanin" w:eastAsia="IRNazanin" w:cs="IRNazanin"/>
          <w:lang w:bidi="fa-IR"/>
          <w:color w:val="111111"/>
          <w:sz w:val="28"/>
          <w:szCs w:val="28"/>
          <w:rtl/>
        </w:rPr>
        <w:t xml:space="preserve">و ینبغی أن یذکر فی هذا الموضع وصایا من کلام قوم من رؤساء العرب أوصوا بها أولادهم و رهطهم فیها آداب حسان و کلام فصیح و هی مناسبة لعهد أمیر المؤمنین ع هذا و وصایاه المودعة فیه و إن کان کلام أمیر المؤمنین ع أجل و أعلی من أن یناسبه کلام لأنه قبس من نور الکلام الإلهی و فرع من دوحة المنطق النبوی.</w:t>
      </w:r>
    </w:p>
    <w:p>
      <w:pPr>
        <w:pStyle w:val="BookText"/>
      </w:pPr>
      <w:r>
        <w:rPr>
          <w:rFonts w:ascii="IRNazanin" w:hAnsi="IRNazanin" w:eastAsia="IRNazanin" w:cs="IRNazanin"/>
          <w:lang w:bidi="fa-IR"/>
          <w:color w:val="111111"/>
          <w:sz w:val="28"/>
          <w:szCs w:val="28"/>
          <w:rtl/>
        </w:rPr>
        <w:t xml:space="preserve">روی ابن الکلبی قال لما </w:t>
      </w:r>
      <w:r>
        <w:rPr>
          <w:rStyle w:val="FootnoteReference"/>
        </w:rPr>
        <w:footnoteReference w:id="116"/>
      </w:r>
      <w:r>
        <w:rPr>
          <w:rFonts w:ascii="IRNazanin" w:hAnsi="IRNazanin" w:eastAsia="IRNazanin" w:cs="IRNazanin"/>
          <w:lang w:bidi="fa-IR"/>
          <w:color w:val="111111"/>
          <w:sz w:val="28"/>
          <w:szCs w:val="28"/>
          <w:rtl/>
        </w:rPr>
        <w:t xml:space="preserve">حضرت الوفاة أوس بن حارثة أخا الخزرج لم یکن له ولد غیر مالک بن الأوس و کان لأخیه الخزرج خمسة قیل له کنا نأمرک بأن تتزوج فی شبابک فلم تفعل حتی حضرک الموت و لا ولد لک إلا مالک فقال لم یهلک هالک ترک مثل مالک و إن کان الخزرج ذا عدد و لیس لمالک ولد فلعل الذی استخرج</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العذق من الجریمة </w:t>
      </w:r>
      <w:r>
        <w:rPr>
          <w:rStyle w:val="FootnoteReference"/>
        </w:rPr>
        <w:footnoteReference w:id="117"/>
      </w:r>
      <w:r>
        <w:rPr>
          <w:rFonts w:ascii="IRNazanin" w:hAnsi="IRNazanin" w:eastAsia="IRNazanin" w:cs="IRNazanin"/>
          <w:lang w:bidi="fa-IR"/>
          <w:color w:val="111111"/>
          <w:sz w:val="28"/>
          <w:szCs w:val="28"/>
          <w:rtl/>
        </w:rPr>
        <w:t xml:space="preserve">و النار من الوثیمة </w:t>
      </w:r>
      <w:r>
        <w:rPr>
          <w:rStyle w:val="FootnoteReference"/>
        </w:rPr>
        <w:footnoteReference w:id="118"/>
      </w:r>
      <w:r>
        <w:rPr>
          <w:rFonts w:ascii="IRNazanin" w:hAnsi="IRNazanin" w:eastAsia="IRNazanin" w:cs="IRNazanin"/>
          <w:lang w:bidi="fa-IR"/>
          <w:color w:val="111111"/>
          <w:sz w:val="28"/>
          <w:szCs w:val="28"/>
          <w:rtl/>
        </w:rPr>
        <w:t xml:space="preserve">أن یجعل لمالک نسلا و رجالا بسلا </w:t>
      </w:r>
      <w:r>
        <w:rPr>
          <w:rStyle w:val="FootnoteReference"/>
        </w:rPr>
        <w:footnoteReference w:id="119"/>
      </w:r>
      <w:r>
        <w:rPr>
          <w:rFonts w:ascii="IRNazanin" w:hAnsi="IRNazanin" w:eastAsia="IRNazanin" w:cs="IRNazanin"/>
          <w:lang w:bidi="fa-IR"/>
          <w:color w:val="111111"/>
          <w:sz w:val="28"/>
          <w:szCs w:val="28"/>
          <w:rtl/>
        </w:rPr>
        <w:t xml:space="preserve">و کلنا إلی الموت یا مالک المنیة و لا الدنیة و العتاب قبل العقاب و التجلد لا التبلد و اعلم أن القبر خیر من الفقر و من لم یعط قاعدا حرم قائما و شر الشرب الاشتفاف و شر الطعم الاقتفاف </w:t>
      </w:r>
      <w:r>
        <w:rPr>
          <w:rStyle w:val="FootnoteReference"/>
        </w:rPr>
        <w:footnoteReference w:id="120"/>
      </w:r>
      <w:r>
        <w:rPr>
          <w:rFonts w:ascii="IRNazanin" w:hAnsi="IRNazanin" w:eastAsia="IRNazanin" w:cs="IRNazanin"/>
          <w:lang w:bidi="fa-IR"/>
          <w:color w:val="111111"/>
          <w:sz w:val="28"/>
          <w:szCs w:val="28"/>
          <w:rtl/>
        </w:rPr>
        <w:t xml:space="preserve">و ذهاب البصر خیر من کثیر من النظر و من کرم الکریم الدفع عن الحریم و من قل ذل و خیر الغنی القناعة و شر الفقر الخضوع الدهر صرفان صرف رخاء و صرف بلاء و الیوم یومان یوم لک و یوم علیک فإذا کان لک فلا تبطر و إذا کان علیک فاصطبر و کلاهما سینحسر </w:t>
      </w:r>
      <w:r>
        <w:rPr>
          <w:rStyle w:val="FootnoteReference"/>
        </w:rPr>
        <w:footnoteReference w:id="121"/>
      </w:r>
      <w:r>
        <w:rPr>
          <w:rFonts w:ascii="IRNazanin" w:hAnsi="IRNazanin" w:eastAsia="IRNazanin" w:cs="IRNazanin"/>
          <w:lang w:bidi="fa-IR"/>
          <w:color w:val="111111"/>
          <w:sz w:val="28"/>
          <w:szCs w:val="28"/>
          <w:rtl/>
        </w:rPr>
        <w:t xml:space="preserve">و کیف بالسلامة لمن لیست له إقامة و حیاک ربک.</w:t>
      </w:r>
    </w:p>
    <w:p>
      <w:pPr>
        <w:pStyle w:val="BookText"/>
      </w:pPr>
      <w:r>
        <w:rPr>
          <w:rFonts w:ascii="IRNazanin" w:hAnsi="IRNazanin" w:eastAsia="IRNazanin" w:cs="IRNazanin"/>
          <w:lang w:bidi="fa-IR"/>
          <w:color w:val="111111"/>
          <w:sz w:val="28"/>
          <w:szCs w:val="28"/>
          <w:rtl/>
        </w:rPr>
        <w:t xml:space="preserve">و أوصی </w:t>
      </w:r>
      <w:r>
        <w:rPr>
          <w:rStyle w:val="FootnoteReference"/>
        </w:rPr>
        <w:footnoteReference w:id="122"/>
      </w:r>
      <w:r>
        <w:rPr>
          <w:rFonts w:ascii="IRNazanin" w:hAnsi="IRNazanin" w:eastAsia="IRNazanin" w:cs="IRNazanin"/>
          <w:lang w:bidi="fa-IR"/>
          <w:color w:val="111111"/>
          <w:sz w:val="28"/>
          <w:szCs w:val="28"/>
          <w:rtl/>
        </w:rPr>
        <w:t xml:space="preserve">الحارث بن کعب بنیه فقال یا بنی قد أتت علی مائة و ستون سنة ما صافحت یمینی یمین غادر و لا قنعت لنفسی بخلة فاجر و لا صبوت بابنة عم و لا کنة </w:t>
      </w:r>
      <w:r>
        <w:rPr>
          <w:rStyle w:val="FootnoteReference"/>
        </w:rPr>
        <w:footnoteReference w:id="123"/>
      </w:r>
      <w:r>
        <w:rPr>
          <w:rFonts w:ascii="IRNazanin" w:hAnsi="IRNazanin" w:eastAsia="IRNazanin" w:cs="IRNazanin"/>
          <w:lang w:bidi="fa-IR"/>
          <w:color w:val="111111"/>
          <w:sz w:val="28"/>
          <w:szCs w:val="28"/>
          <w:rtl/>
        </w:rPr>
        <w:t xml:space="preserve">و لا بحت لصدیق بسر و لا طرحت عن مومسة قناعا و لا بقی علی دین عیسی بن مریم و قد روی علی دین شعیب من العرب غیری و غیر تمیم بن مر بن أسد بن خزیمة فموتوا علی شریعتی و احفظوا [علی]</w:t>
      </w:r>
    </w:p>
    <w:p>
      <w:pPr>
        <w:pStyle w:val="BookText"/>
      </w:pPr>
      <w:r>
        <w:rPr>
          <w:rStyle w:val="FootnoteReference"/>
        </w:rPr>
        <w:footnoteReference w:id="124"/>
      </w:r>
      <w:r>
        <w:rPr>
          <w:rFonts w:ascii="IRNazanin" w:hAnsi="IRNazanin" w:eastAsia="IRNazanin" w:cs="IRNazanin"/>
          <w:lang w:bidi="fa-IR"/>
          <w:color w:val="111111"/>
          <w:sz w:val="28"/>
          <w:szCs w:val="28"/>
          <w:rtl/>
        </w:rPr>
        <w:t xml:space="preserve">وصیتی و إلهکم فاتقوا یکفکم ما أهمکم و یصلح لکم حالکم و إیاکم و معصیته فیحل بکم الدمار و یوحش منکم الدیار کونوا جمیعا و لا تفرقوا فتکنوا شیعا و بزوا قبل أن تبزوا </w:t>
      </w:r>
      <w:r>
        <w:rPr>
          <w:rStyle w:val="FootnoteReference"/>
        </w:rPr>
        <w:footnoteReference w:id="125"/>
      </w:r>
      <w:r>
        <w:rPr>
          <w:rFonts w:ascii="IRNazanin" w:hAnsi="IRNazanin" w:eastAsia="IRNazanin" w:cs="IRNazanin"/>
          <w:lang w:bidi="fa-IR"/>
          <w:color w:val="111111"/>
          <w:sz w:val="28"/>
          <w:szCs w:val="28"/>
          <w:rtl/>
        </w:rPr>
        <w:t xml:space="preserve">فموت</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عز خیر من حیاة فی ذل و عجز و کل ما هو کائن کائن و کل جمع إلی تباین و الدهر صرفان صرف بلاء و صرف رخاء و الیوم یومان یوم حبرة </w:t>
      </w:r>
      <w:r>
        <w:rPr>
          <w:rStyle w:val="FootnoteReference"/>
        </w:rPr>
        <w:footnoteReference w:id="126"/>
      </w:r>
      <w:r>
        <w:rPr>
          <w:rFonts w:ascii="IRNazanin" w:hAnsi="IRNazanin" w:eastAsia="IRNazanin" w:cs="IRNazanin"/>
          <w:lang w:bidi="fa-IR"/>
          <w:color w:val="111111"/>
          <w:sz w:val="28"/>
          <w:szCs w:val="28"/>
          <w:rtl/>
        </w:rPr>
        <w:t xml:space="preserve">و یوم عبرة و الناس رجلان رجل لک و رجل علیک زوجوا النساء الأکفاء و إلا فانتظروا بهن القضاء و لیکن أطیب طیبهم الماء و إیاکم و الورهاء فإنها أدوأ الداء و إن ولدها إلی أفن </w:t>
      </w:r>
      <w:r>
        <w:rPr>
          <w:rStyle w:val="FootnoteReference"/>
        </w:rPr>
        <w:footnoteReference w:id="127"/>
      </w:r>
      <w:r>
        <w:rPr>
          <w:rFonts w:ascii="IRNazanin" w:hAnsi="IRNazanin" w:eastAsia="IRNazanin" w:cs="IRNazanin"/>
          <w:lang w:bidi="fa-IR"/>
          <w:color w:val="111111"/>
          <w:sz w:val="28"/>
          <w:szCs w:val="28"/>
          <w:rtl/>
        </w:rPr>
        <w:t xml:space="preserve">یکون لا راحة لقاطع القرابة و إذا اختلف القوم أمکنوا عدوهم و آفة العدد اختلاف الکلمة و التفضل بالحسنة یقی السیئة و المکافأة بالسیئة دخول فیها و عمل السوء یزیل النعماء و قطیعة الرحم تورث الهم و انتهاک الحرمة یزیل النعمة و عقوق الوالدین یعقب النکد و یخرب البلد و یمحق العدد و الإسراف فی النصیحة هو الفضیحة و الحقد منع الرفد و لزوم الخطیئة یعقب البلیة و سوء الدعة </w:t>
      </w:r>
      <w:r>
        <w:rPr>
          <w:rStyle w:val="FootnoteReference"/>
        </w:rPr>
        <w:footnoteReference w:id="128"/>
      </w:r>
      <w:r>
        <w:rPr>
          <w:rFonts w:ascii="IRNazanin" w:hAnsi="IRNazanin" w:eastAsia="IRNazanin" w:cs="IRNazanin"/>
          <w:lang w:bidi="fa-IR"/>
          <w:color w:val="111111"/>
          <w:sz w:val="28"/>
          <w:szCs w:val="28"/>
          <w:rtl/>
        </w:rPr>
        <w:t xml:space="preserve">یقطع أسباب المنفعة و الضغائن تدعو إلی التباین یا بنی إنی قد أکلت مع أقوام و شربت فذهبوا و غبرت و کأنی بهم قد لحقت ثم قال أکلت شبابی فأفنیته</w:t>
      </w:r>
    </w:p>
    <w:p>
      <w:pPr>
        <w:pStyle w:val="BookText"/>
      </w:pPr>
      <w:r>
        <w:rPr>
          <w:rFonts w:ascii="IRNazanin" w:hAnsi="IRNazanin" w:eastAsia="IRNazanin" w:cs="IRNazanin"/>
          <w:lang w:bidi="fa-IR"/>
          <w:color w:val="111111"/>
          <w:sz w:val="28"/>
          <w:szCs w:val="28"/>
          <w:rtl/>
        </w:rPr>
        <w:t xml:space="preserve">وصی أکثم بن صیفی بنیه و رهطه فقال یا بنی تمیم لا یفوتنکم وعظی إن فاتکم الدهر بنفسی إن بین حیزومی و صدری لکلاما لا أجد له مواقع إلا </w:t>
      </w:r>
      <w:r>
        <w:rPr>
          <w:rStyle w:val="FootnoteReference"/>
        </w:rPr>
        <w:footnoteReference w:id="129"/>
      </w:r>
      <w:r>
        <w:rPr>
          <w:rFonts w:ascii="IRNazanin" w:hAnsi="IRNazanin" w:eastAsia="IRNazanin" w:cs="IRNazanin"/>
          <w:lang w:bidi="fa-IR"/>
          <w:color w:val="111111"/>
          <w:sz w:val="28"/>
          <w:szCs w:val="28"/>
          <w:rtl/>
        </w:rPr>
        <w:t xml:space="preserve">أسماعکم و لا مقار إلا قلوبکم فتلقوه بأسماع مصغیة و قلوب دواعیة تحمدوا مغبته الهوی</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یقظان و العقل راقد و الشهوات مطلقة و الحزم معقول و النفس مهملة و الرویة مقیدة و من جهة التوانی و ترک الرویة یتلف الحزم و لن یعدم المشاور مرشدا و المستبد برأیه موقوف علی مداحض الزلل و من سمع سمع به و مصارع الرجال تحت بروق الطمع و لو اعتبرت مواقع المحن ما وجدت إلا فی مقاتل الکرام و علی الاعتبار طریق الرشاد و من سلک الجدد </w:t>
      </w:r>
      <w:r>
        <w:rPr>
          <w:rStyle w:val="FootnoteReference"/>
        </w:rPr>
        <w:footnoteReference w:id="130"/>
      </w:r>
      <w:r>
        <w:rPr>
          <w:rFonts w:ascii="IRNazanin" w:hAnsi="IRNazanin" w:eastAsia="IRNazanin" w:cs="IRNazanin"/>
          <w:lang w:bidi="fa-IR"/>
          <w:color w:val="111111"/>
          <w:sz w:val="28"/>
          <w:szCs w:val="28"/>
          <w:rtl/>
        </w:rPr>
        <w:t xml:space="preserve">أمن العثار و لن یعدم الحسود أن یتعب قلبه و یشغل فکره و یورث غیظه و لا تجاوز مضرته نفسه یا بنی تمیم الصبر علی جرع الحلم أعذب من جنا ثمر الندامة و من جعل عرضه دون ماله استهدف للذم و کلم اللسان أنکی من کلم السنان و الکلمة مرهونة ما لم تنجم من الفم فإذا نجمت مزجت فهی أسد محرب أو نار تلهب و رأی الناصح اللبیب دلیل لا یجوز و نفاذ الرأی فی الحرب أجدی من الطعن و الضرب.</w:t>
      </w:r>
    </w:p>
    <w:p>
      <w:pPr>
        <w:pStyle w:val="BookText"/>
      </w:pPr>
      <w:r>
        <w:rPr>
          <w:rFonts w:ascii="IRNazanin" w:hAnsi="IRNazanin" w:eastAsia="IRNazanin" w:cs="IRNazanin"/>
          <w:lang w:bidi="fa-IR"/>
          <w:color w:val="111111"/>
          <w:sz w:val="28"/>
          <w:szCs w:val="28"/>
          <w:rtl/>
        </w:rPr>
        <w:t xml:space="preserve">و أوصی یزید بن المهلب ابنه مخلدا حین استخلفه علی جرجان فقال له یا بنی قد استخلفتک علی هذه البلاد فانظر هذا الحی من الیمن فکن لهم کما قال الشاعر إذا کنت مرتاد الرجال لنفعهم فرش و اصطنع عند الذین بهم ترمی.</w:t>
      </w:r>
    </w:p>
    <w:p>
      <w:pPr>
        <w:pStyle w:val="BookText"/>
      </w:pPr>
      <w:r>
        <w:rPr>
          <w:rFonts w:ascii="IRNazanin" w:hAnsi="IRNazanin" w:eastAsia="IRNazanin" w:cs="IRNazanin"/>
          <w:lang w:bidi="fa-IR"/>
          <w:color w:val="111111"/>
          <w:sz w:val="28"/>
          <w:szCs w:val="28"/>
          <w:rtl/>
        </w:rPr>
        <w:t xml:space="preserve">و انظر هذا الحی من ربیعة فإنهم شیعتک و أنصارک فاقض حقوقهم و انظر هذا الحی من تمیم فأمطرهم </w:t>
      </w:r>
      <w:r>
        <w:rPr>
          <w:rStyle w:val="FootnoteReference"/>
        </w:rPr>
        <w:footnoteReference w:id="131"/>
      </w:r>
      <w:r>
        <w:rPr>
          <w:rFonts w:ascii="IRNazanin" w:hAnsi="IRNazanin" w:eastAsia="IRNazanin" w:cs="IRNazanin"/>
          <w:lang w:bidi="fa-IR"/>
          <w:color w:val="111111"/>
          <w:sz w:val="28"/>
          <w:szCs w:val="28"/>
          <w:rtl/>
        </w:rPr>
        <w:t xml:space="preserve">و لا تزه لهم و لا تدنهم فیطمعوا و لا تقصهم فیقطعوا و انظر هذا الحی من قیس فإنهم أکفاء قومک فی الجاهلیة و مناصفوهم المآثر فی الإسلام و رضاهم منک البشر یا بنی إن لأبیک صنائع فلا تفسدها فإنه کفی بالمرء نقصا أن یهدم ما بنی أبوه و إیاک و الدماء فإنه لا تقیة معها و إیاک و شتم الأعراض فإن الحر</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یرضیه عن عرضه عوض و إیاک و ضرب الأبشار فإنه عار باق و وتر مطلوب و استعمل علی النجدة و الفضل دون الهوی و لا تعزل إلا عن عجز أو خیانة و لا یمنعک من اصطناع الرجل أن یکون غیرک قد سبقک إلیه فإنک إنما تصطنع الرجال لفضلها و لیکن صنیعک عند من یکافئک عنه العشائر احمل الناس علی أحسن أدبک یکفوک أنفسهم و إذا کتبت کتابا فأکثر النظر فیه و لیکن رسولک فیما بینی و بینک من یفقه عنی و عنک فإن کتاب الرجل موضع عقله و رسوله موضع سره و أستودعک الله فلا بد للمودع أن یسکت و للمشیع أن یرجع و ما عف من المنطق و قل من الخطیئة أحب إلی أبیک.</w:t>
      </w:r>
    </w:p>
    <w:p>
      <w:pPr>
        <w:pStyle w:val="BookText"/>
      </w:pPr>
      <w:r>
        <w:rPr>
          <w:rFonts w:ascii="IRNazanin" w:hAnsi="IRNazanin" w:eastAsia="IRNazanin" w:cs="IRNazanin"/>
          <w:lang w:bidi="fa-IR"/>
          <w:color w:val="111111"/>
          <w:sz w:val="28"/>
          <w:szCs w:val="28"/>
          <w:rtl/>
        </w:rPr>
        <w:t xml:space="preserve">و أوصی قیس بن عاصم المنقری بنیه فقال یا بنی خذوا عنی فلا أحد أنصح لکم منی إذا دفنتمونی فانصرفوا إلی رحالکم فسودوا أکبرکم فإن القوم إذا سودوا أکبرهم خلفوا أباهم و إذا سودوا أصغرهم أزری ذلک بهم فی أکفائهم و إیاکم و معصیة الله و قطیعة الرحم و تمسکوا بطاعة أمرائکم فإنهم من رفعوا ارتفع و من وضعوا اتضع و علیکم بهذا المال فأصلحوه فإنه منبهة للکریم و جنة لعرض اللئیم و إیاکم و المسألة فإنها آخر کسب الرجل و إن أحدا لم یسأل إلا ترک الکسب و إیاکم و النیاحة فإنی سمعت رسول الله ص ینهی عنها و ادفنونی فی ثیابی التی کنت أصلی فیها و أصوم و لا یعلم بکر بن وائل بمدفنی فقد کانت بینی و بینهم مشاحنات فی الجاهلیة و الإسلام و أخاف أن یدخلوا علیکم بی عارا و خذوا عنی ثلاث خصال إیاکم و کل عرق لئیم أن تلابسوه فإنه إن یسررکم الیوم یسؤکم غدا و اکظموا الغیظ و احذروا بنی أعداء آبائکم فإنهم علی منهاج آبائهم ثم قال</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أحیا الضغائن آباء لنا سلفوا</w:t>
      </w:r>
    </w:p>
    <w:p>
      <w:pPr>
        <w:pStyle w:val="BookText"/>
      </w:pPr>
      <w:r>
        <w:rPr>
          <w:rFonts w:ascii="IRNazanin" w:hAnsi="IRNazanin" w:eastAsia="IRNazanin" w:cs="IRNazanin"/>
          <w:lang w:bidi="fa-IR"/>
          <w:color w:val="111111"/>
          <w:sz w:val="28"/>
          <w:szCs w:val="28"/>
          <w:rtl/>
        </w:rPr>
        <w:t xml:space="preserve">فلن تبید و للآباء أبناء.</w:t>
      </w:r>
    </w:p>
    <w:p>
      <w:pPr>
        <w:pStyle w:val="BookText"/>
      </w:pPr>
      <w:r>
        <w:rPr>
          <w:rFonts w:ascii="IRNazanin" w:hAnsi="IRNazanin" w:eastAsia="IRNazanin" w:cs="IRNazanin"/>
          <w:lang w:bidi="fa-IR"/>
          <w:color w:val="111111"/>
          <w:sz w:val="28"/>
          <w:szCs w:val="28"/>
          <w:rtl/>
        </w:rPr>
        <w:t xml:space="preserve">قال ابن الکلبی فیحکی الناس هذا البیت سابقا للزبیر و ما هو إلا لقیس بن عاصم .</w:t>
      </w:r>
    </w:p>
    <w:p>
      <w:pPr>
        <w:pStyle w:val="BookText"/>
      </w:pPr>
      <w:r>
        <w:rPr>
          <w:rFonts w:ascii="IRNazanin" w:hAnsi="IRNazanin" w:eastAsia="IRNazanin" w:cs="IRNazanin"/>
          <w:lang w:bidi="fa-IR"/>
          <w:color w:val="111111"/>
          <w:sz w:val="28"/>
          <w:szCs w:val="28"/>
          <w:rtl/>
        </w:rPr>
        <w:t xml:space="preserve">و أوصی عمرو بن کلثوم التغلبی </w:t>
      </w:r>
      <w:r>
        <w:rPr>
          <w:rStyle w:val="FootnoteReference"/>
        </w:rPr>
        <w:footnoteReference w:id="132"/>
      </w:r>
      <w:r>
        <w:rPr>
          <w:rFonts w:ascii="IRNazanin" w:hAnsi="IRNazanin" w:eastAsia="IRNazanin" w:cs="IRNazanin"/>
          <w:lang w:bidi="fa-IR"/>
          <w:color w:val="111111"/>
          <w:sz w:val="28"/>
          <w:szCs w:val="28"/>
          <w:rtl/>
        </w:rPr>
        <w:t xml:space="preserve">[بنیه]</w:t>
      </w:r>
    </w:p>
    <w:p>
      <w:pPr>
        <w:pStyle w:val="BookText"/>
      </w:pPr>
      <w:r>
        <w:rPr>
          <w:rStyle w:val="FootnoteReference"/>
        </w:rPr>
        <w:footnoteReference w:id="133"/>
      </w:r>
      <w:r>
        <w:rPr>
          <w:rFonts w:ascii="IRNazanin" w:hAnsi="IRNazanin" w:eastAsia="IRNazanin" w:cs="IRNazanin"/>
          <w:lang w:bidi="fa-IR"/>
          <w:color w:val="111111"/>
          <w:sz w:val="28"/>
          <w:szCs w:val="28"/>
          <w:rtl/>
        </w:rPr>
        <w:t xml:space="preserve">فقال یا بنی إنی قد بلغت من العمر ما لم یبلغ أحد من آبائی و أجدادی و لا بد من أمر مقتبل و أن ینزل بی ما نزل بالآباء و الأجداد و الأمهات و الأولاد فاحفظوا عنی ما أوصیکم به إنی و الله ما عیرت رجلا قط أمرا إلا عیرنی مثله إن حقا فحق و إن باطلا فباطل و من سب سب فکفوا عن الشتم فإنه أسلم لأعراضکم و صلوا أرحامکم تعمر دارکم </w:t>
      </w:r>
      <w:r>
        <w:rPr>
          <w:rStyle w:val="FootnoteReference"/>
        </w:rPr>
        <w:footnoteReference w:id="134"/>
      </w:r>
      <w:r>
        <w:rPr>
          <w:rFonts w:ascii="IRNazanin" w:hAnsi="IRNazanin" w:eastAsia="IRNazanin" w:cs="IRNazanin"/>
          <w:lang w:bidi="fa-IR"/>
          <w:color w:val="111111"/>
          <w:sz w:val="28"/>
          <w:szCs w:val="28"/>
          <w:rtl/>
        </w:rPr>
        <w:t xml:space="preserve">و أکرموا جارکم بحسن ثنائکم و زوجوا بنات العم بنی العم فإن تعدیتم بهن إلی الغرباء فلا تألوا بهن [عن]
</w:t>
      </w:r>
      <w:r>
        <w:rPr>
          <w:rStyle w:val="FootnoteReference"/>
        </w:rPr>
        <w:footnoteReference w:id="135"/>
      </w:r>
      <w:r>
        <w:rPr>
          <w:rFonts w:ascii="IRNazanin" w:hAnsi="IRNazanin" w:eastAsia="IRNazanin" w:cs="IRNazanin"/>
          <w:lang w:bidi="fa-IR"/>
          <w:color w:val="111111"/>
          <w:sz w:val="28"/>
          <w:szCs w:val="28"/>
          <w:rtl/>
        </w:rPr>
        <w:t xml:space="preserve">الأکفاء و أبعدوا بیوت النساء من بیوت الرجال فإنه أغض للبصر و أعف للذکر و متی کانت المعاینة و اللقاء ففی ذلک داء من الأدواء و لا خیر فیمن لا یغار لغیره کما یغار لنفسه و قل من انتهک حرمة لغیره إلا انتهکت حرمته و امنعوا القریب من ظلم الغریب فإنک تدل علی قریبک و لا یجمل بک ذل غریبک و إذا تنازعتم فی الدماء فلا یکن حقکم الکفاء فرب رجل خیر من ألف و ود خیر من خلف و إذا حدثتم فعوا و إذا حدثتم فأوجزوا فإن مع الإکثار یکون الإهذار و موت عاجل خیر من ضنی آجل و ما بکیت من زمان إلا دهانی بعده زمان و ربما شجانی </w:t>
      </w:r>
      <w:r>
        <w:rPr>
          <w:rStyle w:val="FootnoteReference"/>
        </w:rPr>
        <w:footnoteReference w:id="136"/>
      </w:r>
      <w:r>
        <w:rPr>
          <w:rFonts w:ascii="IRNazanin" w:hAnsi="IRNazanin" w:eastAsia="IRNazanin" w:cs="IRNazanin"/>
          <w:lang w:bidi="fa-IR"/>
          <w:color w:val="111111"/>
          <w:sz w:val="28"/>
          <w:szCs w:val="28"/>
          <w:rtl/>
        </w:rPr>
        <w:t xml:space="preserve">من لم یکن أمره</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عنانی و ما عجبت من أحدوثة إلا رأیت بعدها أعجوبة و اعلموا أن أشجع القوم العطوف و خیر الموت تحت ظلال السیوف و لا خیر فیمن لا رویة له عند الغضب و لا فیمن إذا عوتب لم یعتب و من الناس من لا یرجی خیره و لا یخاف شره فبکوؤه </w:t>
      </w:r>
      <w:r>
        <w:rPr>
          <w:rStyle w:val="FootnoteReference"/>
        </w:rPr>
        <w:footnoteReference w:id="137"/>
      </w:r>
      <w:r>
        <w:rPr>
          <w:rFonts w:ascii="IRNazanin" w:hAnsi="IRNazanin" w:eastAsia="IRNazanin" w:cs="IRNazanin"/>
          <w:lang w:bidi="fa-IR"/>
          <w:color w:val="111111"/>
          <w:sz w:val="28"/>
          <w:szCs w:val="28"/>
          <w:rtl/>
        </w:rPr>
        <w:t xml:space="preserve">خیر من دره و عقوقه خیر من بره و لا تبرحوا فی حبکم فإن من أبرح فی حب آل ذلک إلی قبیح بغض و کم قد زارنی إنسان و زرته فانقلب الدهر بنا فقبرته و اعلموا أن الحلیم سلیم و أن السفیه کلیم أنی لم أمت و لکن هرمت و دخلتنی ذلة فسکت و ضعف قلبی فأهترت </w:t>
      </w:r>
      <w:r>
        <w:rPr>
          <w:rStyle w:val="FootnoteReference"/>
        </w:rPr>
        <w:footnoteReference w:id="138"/>
      </w:r>
      <w:r>
        <w:rPr>
          <w:rFonts w:ascii="IRNazanin" w:hAnsi="IRNazanin" w:eastAsia="IRNazanin" w:cs="IRNazanin"/>
          <w:lang w:bidi="fa-IR"/>
          <w:color w:val="111111"/>
          <w:sz w:val="28"/>
          <w:szCs w:val="28"/>
          <w:rtl/>
        </w:rPr>
        <w:t xml:space="preserve">سلمکم ربکم و حیاکم.</w:t>
      </w:r>
    </w:p>
    <w:p>
      <w:pPr>
        <w:pStyle w:val="BookText"/>
      </w:pPr>
      <w:r>
        <w:rPr>
          <w:rFonts w:ascii="IRNazanin" w:hAnsi="IRNazanin" w:eastAsia="IRNazanin" w:cs="IRNazanin"/>
          <w:lang w:bidi="fa-IR"/>
          <w:color w:val="111111"/>
          <w:sz w:val="28"/>
          <w:szCs w:val="28"/>
          <w:rtl/>
        </w:rPr>
        <w:t xml:space="preserve">و من کتاب أردشیر بن بابک إلی بنیه و الملوک من بعده رشاد الوالی خیر للرعیة من خصب الزمان الملک و الدین توأمان لا قوام لأحدهما إلا بصاحبه فالدین أس الملک و عماده ثم صار الملک حارس الدین فلا بد للملک من أسه و لا بد للدین من حارسه فأما ما لا حارس له فضائع و ما لا أس له فمهدوم إن رأس ما أخاف علیکم مبادرة السفلة إیاکم إلی دراسة الدین و تأویله و التفقه فیه فتحملکم الثقة بقوة الملک علی التهاون بهم فتحدث فی الدین رئاسات منتشرات سرا فیمن قد وترتم و جفوتم و حرمتم و أخفتم و صغرتم من سفلة الناس و الرعیة و حشو العامة ثم لا تنشب تلک الرئاسات أن تحدث خرقا فی الملک و وهنا فی الدولة و اعلموا أن سلطانکم إنما هو علی أجسادکم الرعیة لا علی قلوبها و إن غلبتم الناس علی ما فی أیدیهم فلن تغلبوهم علی ما فی عقولهم و آرائهم و مکایدهم و اعلموا أن العاقل المحروم سال علیکم لسانه و هو أقطع سیفیه و إن أشد ما یضر بکم من لسانه ما صرف الحیلة فیه إلی الدین فکان للدنیا یحتج </w:t>
      </w:r>
      <w:r>
        <w:rPr>
          <w:rStyle w:val="FootnoteReference"/>
        </w:rPr>
        <w:footnoteReference w:id="139"/>
      </w:r>
      <w:r>
        <w:rPr>
          <w:rFonts w:ascii="IRNazanin" w:hAnsi="IRNazanin" w:eastAsia="IRNazanin" w:cs="IRNazanin"/>
          <w:lang w:bidi="fa-IR"/>
          <w:color w:val="111111"/>
          <w:sz w:val="28"/>
          <w:szCs w:val="28"/>
          <w:rtl/>
        </w:rPr>
        <w:t xml:space="preserve">و للدین فیما یظهر یتعصب فیکون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للدین بکاؤه و إلیه دعاؤه ثم هو أوحد للتابعین و المصدقین و المناصحین و المؤازرین لأن تعصب </w:t>
      </w:r>
      <w:r>
        <w:rPr>
          <w:rStyle w:val="FootnoteReference"/>
        </w:rPr>
        <w:footnoteReference w:id="140"/>
      </w:r>
      <w:r>
        <w:rPr>
          <w:rFonts w:ascii="IRNazanin" w:hAnsi="IRNazanin" w:eastAsia="IRNazanin" w:cs="IRNazanin"/>
          <w:lang w:bidi="fa-IR"/>
          <w:color w:val="111111"/>
          <w:sz w:val="28"/>
          <w:szCs w:val="28"/>
          <w:rtl/>
        </w:rPr>
        <w:t xml:space="preserve">الناس موکل بالملوک و رحمتهم و محبتهم موکلة بالضعفاء المغلوبین فاحذروا هذا المعنی کل الحذر و اعلموا أنه لیس ینبغی للملک أن یعرف للعباد و النساک بأن یکونوا أولی بالدین منه و لا أحدب علیه و لا أغضب له [و لا ینبغی له]</w:t>
      </w:r>
    </w:p>
    <w:p>
      <w:pPr>
        <w:pStyle w:val="BookText"/>
      </w:pPr>
      <w:r>
        <w:rPr>
          <w:rStyle w:val="FootnoteReference"/>
        </w:rPr>
        <w:footnoteReference w:id="141"/>
      </w:r>
      <w:r>
        <w:rPr>
          <w:rFonts w:ascii="IRNazanin" w:hAnsi="IRNazanin" w:eastAsia="IRNazanin" w:cs="IRNazanin"/>
          <w:lang w:bidi="fa-IR"/>
          <w:color w:val="111111"/>
          <w:sz w:val="28"/>
          <w:szCs w:val="28"/>
          <w:rtl/>
        </w:rPr>
        <w:t xml:space="preserve">أن یخلی النساک و العباد من الأمر و النهی فی نسکهم و دینهم فإن خروج النساک و غیرهم من الأمر و النهی عیب علی الملوک و علی المملکة و ثلمة بینة الضرر علی الملک و علی من بعده.
و اعلموا أنه قد مضی قبلنا من أسلافنا ملوک کان الملک منهم یتعهد الحمایة بالتفتیش و الجماعة بالتفضیل و الفراغ بالاشتغال کتعهده جسده بقص فضول الشعر و الظفر و غسل الدرن و الغمر </w:t>
      </w:r>
      <w:r>
        <w:rPr>
          <w:rStyle w:val="FootnoteReference"/>
        </w:rPr>
        <w:footnoteReference w:id="142"/>
      </w:r>
      <w:r>
        <w:rPr>
          <w:rFonts w:ascii="IRNazanin" w:hAnsi="IRNazanin" w:eastAsia="IRNazanin" w:cs="IRNazanin"/>
          <w:lang w:bidi="fa-IR"/>
          <w:color w:val="111111"/>
          <w:sz w:val="28"/>
          <w:szCs w:val="28"/>
          <w:rtl/>
        </w:rPr>
        <w:t xml:space="preserve">و مداواة ما ظهر من الأدواء و ما بطن و قد کان من أولئک الملوک من صحة ملکه أحب إلیه من صحة جسده فتتابعت تلک الأملاک بذلک کأنهم ملک واحد و کان أرواحهم روح واحدة یمکن أولهم لآخرهم و یصدق آخرهم أولهم یجتمع أبناء أسلافهم و مواریث آرائهم و ثمرات عقولهم عند الباقی منهم بعدهم و کأنهم جلوس معه یحدثونه و یشاورونه حتی کأن علی رأس دارا بن دارا ما کان من غلبة الإسکندر الرومی علی ما غلب علیه من ملکه و کان إفساده أمرنا و تفرقته جماعتنا و تخریبه عمران مملکتنا أبلغ له فیما أراد من سفک دمائنا فلما أذن الله عز و جل فی جمع مملکتنا و إعادة أمرنا کان من بعثه إیانا ما کان و بالاعتبار یتقی العثار و التجارب الماضیة دستور یرجع إلیه من الحوادث الآتیة.</w:t>
      </w:r>
    </w:p>
    <w:p>
      <w:pPr>
        <w:pStyle w:val="BookText"/>
      </w:pPr>
      <w:r>
        <w:rPr>
          <w:rFonts w:ascii="IRNazanin" w:hAnsi="IRNazanin" w:eastAsia="IRNazanin" w:cs="IRNazanin"/>
          <w:lang w:bidi="fa-IR"/>
          <w:color w:val="111111"/>
          <w:sz w:val="28"/>
          <w:szCs w:val="28"/>
          <w:rtl/>
        </w:rPr>
        <w:t xml:space="preserve">و اعلموا أن طباع الملوک علی غیر طباع الرعیة و السوقة فإن الملک یطیف به العز و الأمن و السرور و القدرة علی ما یرید و الأنفة و الجرأة و العبث و البطر و کلما ازداد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العمر تنفسا و فی الملک سلامة ازداد من هذه الطبائع و الأخلاق حتی یسلمه ذلک إلی سکر السلطان الذی هو أشد من سکر الشراب فینسی النکبات و العثرات و الغیر و الدوائر و فحش تسلط الأیام و لؤم غلبة الدهر فیرسل یده بالفعل و لسانه بالقول و عند حسن الظن بالأیام تحدث الغیر و تزول النعم و قد کان من أسلافنا و قدماء ملوکنا من یذکره عزه الذل و أمنه الخوف و سروره الکآبة و قدرته المعجزة و ذلک هو الرجل الکامل قد جمع بهجة الملوک و فکرة السوقة و لا کمال إلا فی جمعها.</w:t>
      </w:r>
    </w:p>
    <w:p>
      <w:pPr>
        <w:pStyle w:val="BookText"/>
      </w:pPr>
      <w:r>
        <w:rPr>
          <w:rFonts w:ascii="IRNazanin" w:hAnsi="IRNazanin" w:eastAsia="IRNazanin" w:cs="IRNazanin"/>
          <w:lang w:bidi="fa-IR"/>
          <w:color w:val="111111"/>
          <w:sz w:val="28"/>
          <w:szCs w:val="28"/>
          <w:rtl/>
        </w:rPr>
        <w:t xml:space="preserve">و اعلموا أنکم ستبلون علی الملک بالأزواج و الأولاد و القرباء و الوزراء و الأخدان و الأنصار و الأعوان و المتقربین و الندماء و المضحکین و کل هؤلاء إلا قلیلا أن یأخذ لنفسه أحب إلیه من أن یعطی منها عمله و إنما عمله سوق لیومه و ذخیرة لغده فنصیحته للملوک فضل نصیحته لنفسه و غایة الصلاح عنده صلاح نفسه و غایة الفساد عنده فسادها یقیم للسلطان سوق المودة ما أقام له سوق الأرباح و المنافع إذا استوحش الملک من ثقاته أطبقت علیه ظلم الجهالة أخوف ما یکون العامة [آمن ما یکون الوزراء و آمن ما یکون العامة]</w:t>
      </w:r>
    </w:p>
    <w:p>
      <w:pPr>
        <w:pStyle w:val="BookText"/>
      </w:pPr>
      <w:r>
        <w:rPr>
          <w:rStyle w:val="FootnoteReference"/>
        </w:rPr>
        <w:footnoteReference w:id="143"/>
      </w:r>
      <w:r>
        <w:rPr>
          <w:rFonts w:ascii="IRNazanin" w:hAnsi="IRNazanin" w:eastAsia="IRNazanin" w:cs="IRNazanin"/>
          <w:lang w:bidi="fa-IR"/>
          <w:color w:val="111111"/>
          <w:sz w:val="28"/>
          <w:szCs w:val="28"/>
          <w:rtl/>
        </w:rPr>
        <w:t xml:space="preserve">أخوف ما یکون الوزراء.
و اعلموا أن کثیرا من وزراء الملوک من یحاول استبقاء دولته و أیامه بإیقاع الاضطراب و الخبط فی أطراف مملکة الملک لیحتاج الملک إلی رأیه و تدبیره فإذا عرفتم هذا من وزیر من وزرائکم فاعزلوه فإنه یدخل الوهن و النقص علی الملک و الرعیة لصلاح حال نفسه و لا تقوم نفسه بهذه النفوس کلها.</w:t>
      </w:r>
    </w:p>
    <w:p>
      <w:pPr>
        <w:pStyle w:val="BookText"/>
      </w:pPr>
      <w:r>
        <w:rPr>
          <w:rFonts w:ascii="IRNazanin" w:hAnsi="IRNazanin" w:eastAsia="IRNazanin" w:cs="IRNazanin"/>
          <w:lang w:bidi="fa-IR"/>
          <w:color w:val="111111"/>
          <w:sz w:val="28"/>
          <w:szCs w:val="28"/>
          <w:rtl/>
        </w:rPr>
        <w:t xml:space="preserve">و اعلموا أن بدء ذهاب الدولة ینشأ من قبل إهمال الرعیة بغیر أشغال معروفة و لا أعمال معلومة فإذا نشأ الفراغ تولد منه النظر فی الأمور و الفکر فی الفروع و الأصول.</w:t>
      </w:r>
    </w:p>
    <w:p>
      <w:pPr>
        <w:pStyle w:val="BookText"/>
      </w:pPr>
      <w:r>
        <w:rPr>
          <w:rFonts w:ascii="IRNazanin" w:hAnsi="IRNazanin" w:eastAsia="IRNazanin" w:cs="IRNazanin"/>
          <w:lang w:bidi="fa-IR"/>
          <w:color w:val="111111"/>
          <w:sz w:val="28"/>
          <w:szCs w:val="28"/>
          <w:rtl/>
        </w:rPr>
        <w:t xml:space="preserve">فإذا نظروا فی ذلک نظروا فیه بطبائع مختلفة فتختلف بهم المذاهب و یتولد من اختلاف مذاهبهم تعادیهم و تضاغنهم و هم مع اختلافهم هذا متفقون و مجتمعون علی بغض الملوک فکل صنف منهم إنما یجری إلی فجیعة الملک بملکه و لکنهم لا یجدون سلما إلی</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أوثق من الدین و الناموس ثم یتولد من تعادیهم أن الملک لا یستطیع جمعهم علی هوی واحد فإن انفرد باختصاص بعضهم صار عدو بقیتهم ولی طباع العامة استثقال الولاة و ملالهم و النفاسة </w:t>
      </w:r>
      <w:r>
        <w:rPr>
          <w:rStyle w:val="FootnoteReference"/>
        </w:rPr>
        <w:footnoteReference w:id="144"/>
      </w:r>
      <w:r>
        <w:rPr>
          <w:rFonts w:ascii="IRNazanin" w:hAnsi="IRNazanin" w:eastAsia="IRNazanin" w:cs="IRNazanin"/>
          <w:lang w:bidi="fa-IR"/>
          <w:color w:val="111111"/>
          <w:sz w:val="28"/>
          <w:szCs w:val="28"/>
          <w:rtl/>
        </w:rPr>
        <w:t xml:space="preserve">علیهم و الحسد لهم و فی الرعیة المحروم و المضروب و المقام علیه الحدود و یتولد من کثرتهم مع عداوتهم أن یجبن الملک عن الإقدام علیهم فإن فی إقدام الملک علی الرعیة کلها کافة تغریرا بملکه و یتولد من جبن الملک عن الرعیة استعجالهم علیه و هم أقوی عدو له و أخلقه بالظفر لأنه حاضر مع الملک فی دار ملکه فمن أفضی إلیه الملک بعدی فلا یکونن بإصلاح جسده أشد اهتماما منه بهذه الحال و لا تکونن لشیء من الأشیاء أکره و أنکر لرأس صار ذنبا و ذنب صار رأسا و ید مشغولة صارت فارغة أو غنی صار فقیرا أو عامل مصروف أو أمیر معزول.</w:t>
      </w:r>
    </w:p>
    <w:p>
      <w:pPr>
        <w:pStyle w:val="BookText"/>
      </w:pPr>
      <w:r>
        <w:rPr>
          <w:rFonts w:ascii="IRNazanin" w:hAnsi="IRNazanin" w:eastAsia="IRNazanin" w:cs="IRNazanin"/>
          <w:lang w:bidi="fa-IR"/>
          <w:color w:val="111111"/>
          <w:sz w:val="28"/>
          <w:szCs w:val="28"/>
          <w:rtl/>
        </w:rPr>
        <w:t xml:space="preserve">و اعلموا أن سیاسة الملک و حراسته ألا یکون ابن الکاتب إلا کاتبا و ابن الجندی إلا جندیا و ابن التاجر إلا تاجرا و هکذا فی جمیع الطبقات فإنه یتولد من تنقل الناس عن حالاتهم أن یلتمس کل امرئ منهم فوق مرتبته فإذا انتقل أوشک أن یری شیئا أرفع مما انتقل إلیه فیحسد أو ینافس و فی ذلک من الضرر المتولد ما لا خفاء به فإن عجز ملک منکم عن إصلاح رعیته کما أوصیناه فلا یکون للقمیص القمل أصرع خلعا منه لما لبس من قمیص ذلک الملک.</w:t>
      </w:r>
    </w:p>
    <w:p>
      <w:pPr>
        <w:pStyle w:val="BookText"/>
      </w:pPr>
      <w:r>
        <w:rPr>
          <w:rFonts w:ascii="IRNazanin" w:hAnsi="IRNazanin" w:eastAsia="IRNazanin" w:cs="IRNazanin"/>
          <w:lang w:bidi="fa-IR"/>
          <w:color w:val="111111"/>
          <w:sz w:val="28"/>
          <w:szCs w:val="28"/>
          <w:rtl/>
        </w:rPr>
        <w:t xml:space="preserve">و اعلموا أنه لیس ملک إلا و هو کثیر الذکر لمن یلی الأمر بعده و من فساد أمر الملک نشر ذکره ولاة العهود فإن فی ذلک ضروبا من الضرر و أن ذلک دخول عداوة بین الملک و ولی عهده لأنه تطمح عینه إلی الملک و یصیر له أحباب و أخدان یمنونه ذلک و یستبطئون موت الملک ثم إن الملک یستوحش منه و تنساق الأمور إلی هلاک أحدهما و لکن لینظر الوالی منکم لله تعالی ثم لنفسه ثم للرعیة و لینتخب ولیا للعهد من بعده</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یعلمه ذلک و لا أحد من الخلق قریبا کان منه أو بعیدا ثم یکتب اسمه فی أربع صحائف و یختمها بخاتمه و یضعها عند أربعة نفر من أعیان أهل المملکة ثم لا یکون منه فی سره و علانیته أمر یستدل به علی ولی عهده من هؤلاء فی إدناء و تقریب یعرف به و لا فی إقصاء و أعراض یستراب له و لیتق ذلک فی اللحظة و الکلمة فإذا هلک الملک جمعت تلک الصحائف إلی النسخة التی تکون فی خزانة الملک فتفض جمیعا ثم ینوه حینئذ باسم ذلک الرجل فیلقی الملک إذا لنیة بحداثة عهده بحال السوقة و یلبسه إذا لبسه ببصر السوقة و سمعها فإن فی معرفته بحاله قبل إفضاء الملک إلیه سکرا تحدثه عنده ولایة العهد ثم یلقاه الملک فیزیده سکرا إلی سکره فیعمی و یصم هذا مع ما لا بد أن یلقاه أیام ولایة العهد من حیل العتاة و بغی الکذابین و ترقیة النمامین و إیغار صدره و إفساد قلبه علی کثیر من رعیته و خواص دولته و لیس ذلک بمحمود و لا صالح.</w:t>
      </w:r>
    </w:p>
    <w:p>
      <w:pPr>
        <w:pStyle w:val="BookText"/>
      </w:pPr>
      <w:r>
        <w:rPr>
          <w:rFonts w:ascii="IRNazanin" w:hAnsi="IRNazanin" w:eastAsia="IRNazanin" w:cs="IRNazanin"/>
          <w:lang w:bidi="fa-IR"/>
          <w:color w:val="111111"/>
          <w:sz w:val="28"/>
          <w:szCs w:val="28"/>
          <w:rtl/>
        </w:rPr>
        <w:t xml:space="preserve">و اعلموا أنه لیس للملک أن یحلف لأنه لا یقدر أحد استکراهه و لیس له أن یغضب لأنه قادر و الغضب لقاح الشر و الندامة و لیس له أن یعبث و یلعب لأن اللعب و العبث من عمل الفراغ و لیس له أن یفرغ لأن الفراغ من أمر السوقة و لیس للملک أن یحسد أحدا إلا علی حسن التدبیر و لیس له أن یخاف لأنه لا ید فوق یده.</w:t>
      </w:r>
    </w:p>
    <w:p>
      <w:pPr>
        <w:pStyle w:val="BookText"/>
      </w:pPr>
      <w:r>
        <w:rPr>
          <w:rFonts w:ascii="IRNazanin" w:hAnsi="IRNazanin" w:eastAsia="IRNazanin" w:cs="IRNazanin"/>
          <w:lang w:bidi="fa-IR"/>
          <w:color w:val="111111"/>
          <w:sz w:val="28"/>
          <w:szCs w:val="28"/>
          <w:rtl/>
        </w:rPr>
        <w:t xml:space="preserve">و اعلموا أنکم لن تقدروا علی أن تختموا أفواه الناس من الطعن و الإزراء علیکم و لا قدرة لکم علی أن تجعلوا القبیح من أفعالکم حسنا فاجتهدوا فی أن تحسن أفعالکم کلها و إلا تجعلوا للعامة إلی الطعن علیکم سبیلا.</w:t>
      </w:r>
    </w:p>
    <w:p>
      <w:pPr>
        <w:pStyle w:val="BookText"/>
      </w:pPr>
      <w:r>
        <w:rPr>
          <w:rFonts w:ascii="IRNazanin" w:hAnsi="IRNazanin" w:eastAsia="IRNazanin" w:cs="IRNazanin"/>
          <w:lang w:bidi="fa-IR"/>
          <w:color w:val="111111"/>
          <w:sz w:val="28"/>
          <w:szCs w:val="28"/>
          <w:rtl/>
        </w:rPr>
        <w:t xml:space="preserve">و اعلموا أن لباس الملک و مطعمه و مشربه مقارب للباس السوقة و مطعمهم و لیس</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فضل الملک علی السوقة إلا بقدرته علی اقتناء المحامد و استفادة المکارم فإن الملک إذا شاء أحسن و لیس کذلک السوقة.</w:t>
      </w:r>
    </w:p>
    <w:p>
      <w:pPr>
        <w:pStyle w:val="BookText"/>
      </w:pPr>
      <w:r>
        <w:rPr>
          <w:rFonts w:ascii="IRNazanin" w:hAnsi="IRNazanin" w:eastAsia="IRNazanin" w:cs="IRNazanin"/>
          <w:lang w:bidi="fa-IR"/>
          <w:color w:val="111111"/>
          <w:sz w:val="28"/>
          <w:szCs w:val="28"/>
          <w:rtl/>
        </w:rPr>
        <w:t xml:space="preserve">و اعلموا أن لکل ملک بطانة و لکل رجل من بطانته بطانة ثم إن لکل امرئ من بطانة البطانة بطانة حتی یجتمع من ذلک أهل المملکة فإذا أقام الملک بطانته علی حال الصواب فیهم أقام کل امرئ منهم بطانته علی مثل ذلک حتی یجتمع علی الصلاح عامة الرعیة.</w:t>
      </w:r>
    </w:p>
    <w:p>
      <w:pPr>
        <w:pStyle w:val="BookText"/>
      </w:pPr>
      <w:r>
        <w:rPr>
          <w:rFonts w:ascii="IRNazanin" w:hAnsi="IRNazanin" w:eastAsia="IRNazanin" w:cs="IRNazanin"/>
          <w:lang w:bidi="fa-IR"/>
          <w:color w:val="111111"/>
          <w:sz w:val="28"/>
          <w:szCs w:val="28"/>
          <w:rtl/>
        </w:rPr>
        <w:t xml:space="preserve">احذروا بابا واحدا طالما أمنته فضرنی و حذرته فنفعنی احذروا إفشاء السر بحضرة الصغار من أهلیکم و خدمکم فإنه لیس یصغر واحد منهم عن حمل ذلک السر کاملا لا یترک منه شیئا حتی یضعه حیث تکرهون إما سقطا أو غشا.</w:t>
      </w:r>
    </w:p>
    <w:p>
      <w:pPr>
        <w:pStyle w:val="BookText"/>
      </w:pPr>
      <w:r>
        <w:rPr>
          <w:rFonts w:ascii="IRNazanin" w:hAnsi="IRNazanin" w:eastAsia="IRNazanin" w:cs="IRNazanin"/>
          <w:lang w:bidi="fa-IR"/>
          <w:color w:val="111111"/>
          <w:sz w:val="28"/>
          <w:szCs w:val="28"/>
          <w:rtl/>
        </w:rPr>
        <w:t xml:space="preserve">و اعلموا أن فی الرعیة صنفا أتوا الملک من قبل النصائح له و التمسوا إصلاح منازلهم بإفساد منازل الناس فأولئک أعداء الناس و أعداء الملوک و من عادی الملوک و الناس کلهم فقد عادی نفسه.</w:t>
      </w:r>
    </w:p>
    <w:p>
      <w:pPr>
        <w:pStyle w:val="BookText"/>
      </w:pPr>
      <w:r>
        <w:rPr>
          <w:rFonts w:ascii="IRNazanin" w:hAnsi="IRNazanin" w:eastAsia="IRNazanin" w:cs="IRNazanin"/>
          <w:lang w:bidi="fa-IR"/>
          <w:color w:val="111111"/>
          <w:sz w:val="28"/>
          <w:szCs w:val="28"/>
          <w:rtl/>
        </w:rPr>
        <w:t xml:space="preserve">و اعلموا أن الدهر حاملکم علی طبقات فمنها حال السخاء حتی یدنو أحدکم من السرف و منها حال التبذیر حتی یدنو من البخل و منها حال الأناة حتی یدنو من البلادة و منها حال انتهاز الفرصة حتی یدنو من الخفة و منها حال الطلاقة فی اللسان حتی یدنو من الهذر و منها حال الأخذ بحکمة </w:t>
      </w:r>
      <w:r>
        <w:rPr>
          <w:rStyle w:val="FootnoteReference"/>
        </w:rPr>
        <w:footnoteReference w:id="145"/>
      </w:r>
      <w:r>
        <w:rPr>
          <w:rFonts w:ascii="IRNazanin" w:hAnsi="IRNazanin" w:eastAsia="IRNazanin" w:cs="IRNazanin"/>
          <w:lang w:bidi="fa-IR"/>
          <w:color w:val="111111"/>
          <w:sz w:val="28"/>
          <w:szCs w:val="28"/>
          <w:rtl/>
        </w:rPr>
        <w:t xml:space="preserve">الصمت حتی یدنو من العی فالملک منکم جدیر أن یبلغ من کل طبقة فی محاسنها حدها فإذا وقف علیه ألجم نفسه عما وراءها.</w:t>
      </w:r>
    </w:p>
    <w:p>
      <w:pPr>
        <w:pStyle w:val="BookText"/>
      </w:pPr>
      <w:r>
        <w:rPr>
          <w:rFonts w:ascii="IRNazanin" w:hAnsi="IRNazanin" w:eastAsia="IRNazanin" w:cs="IRNazanin"/>
          <w:lang w:bidi="fa-IR"/>
          <w:color w:val="111111"/>
          <w:sz w:val="28"/>
          <w:szCs w:val="28"/>
          <w:rtl/>
        </w:rPr>
        <w:t xml:space="preserve">و اعلموا أن ابن الملک و أخاه و ابن عمه یقول کدت أن أکون ملکا و بالحری ألا أموت حتی أکون ملکا فإذا قال ذلک قال ما لا یسر الملک و إن کتمه فالداء</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کل مکتوم و إذا تمنی ذلک جعل الفساد سلما إلی الصلاح و لم یکن الفساد سلما إلی صلاح قط و قد رسمت لکم فی ذلک مثالا اجعلوا الملک لا ینبغی إلا لأبناء الملوک من بنات عمومتهم و لا یصلح من أولاد بنات العم إلا کامل غیر سخیف العقل و لا عازب الرأی و لا ناقص الجوارح و لا مطعون علیه فی الدین فإنکم إذا فعلتم ذلک قل طلاب الملک و إذا قل طلابه استراح کل امرئ إلی ما یلیه و نزع إلی حد یلیه و عرف حاله و رضی معیشته و استطاب زمانه.</w:t>
      </w:r>
    </w:p>
    <w:p>
      <w:pPr>
        <w:pStyle w:val="BookText"/>
      </w:pPr>
      <w:r>
        <w:rPr>
          <w:rFonts w:ascii="IRNazanin" w:hAnsi="IRNazanin" w:eastAsia="IRNazanin" w:cs="IRNazanin"/>
          <w:lang w:bidi="fa-IR"/>
          <w:color w:val="111111"/>
          <w:sz w:val="28"/>
          <w:szCs w:val="28"/>
          <w:rtl/>
        </w:rPr>
        <w:t xml:space="preserve">فقد ذکرنا وصایا قوم من العرب و وصایا أکثر ملوک الفرس و أعظمهم حکمة لتضم إلی وصایا أمیر المؤمنین فیحصل منها وصایا الدین و الدنیا فإن وصایا أمیر المؤمنین ع الدین علیها أغلب و وصایا هؤلاء الدنیا علیها أغلب فإذا أخذ من أخذ التوفیق بیده بمجموع ذلک فقد سعد و لا سعید إلا من أسعده الله</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22" w:name="pg10377_100527"/>
    <w:bookmarkEnd w:id="22"/>
    <w:p>
      <w:pPr>
        <w:pStyle w:val="Heading3"/>
      </w:pPr>
      <w:bookmarkStart w:id="82" w:name="_Toc30"/>
      <w:r>
        <w:t>54 و من کتاب له ع إلی طلحة و الزبیر</w:t>
      </w:r>
      <w:bookmarkEnd w:id="82"/>
    </w:p>
    <w:p>
      <w:pPr>
        <w:pStyle w:val="Heading4"/>
      </w:pPr>
      <w:bookmarkStart w:id="83" w:name="_Toc31"/>
      <w:r>
        <w:t>اشارة</w:t>
      </w:r>
      <w:bookmarkEnd w:id="83"/>
    </w:p>
    <w:p>
      <w:pPr>
        <w:pStyle w:val="BookText"/>
      </w:pPr>
      <w:r>
        <w:rPr>
          <w:rFonts w:ascii="Amiri" w:hAnsi="Amiri" w:eastAsia="Amiri" w:cs="Amiri"/>
          <w:lang w:bidi="ar-SA"/>
          <w:color w:val="111111"/>
          <w:sz w:val="28"/>
          <w:szCs w:val="28"/>
          <w:rtl/>
        </w:rPr>
        <w:t xml:space="preserve">مع عمران بن الحصین الخزاعی و ذکر هذا الکتاب أبو جعفر الإسکافی فی کتاب المقامات أَمَّا بَعْدُ فَقَدْ عَلِمْتُمَا وَ إِنْ کَتَمْتُمَا أَنِّی لَمْ أُرِدِ النَّاسَ حَتَّی أَرَادُونِی وَ لَمْ أُبَایِعْهُمْ حَتَّی بَایَعُونِی وَ إِنَّکُمَا مِمَّنْ أَرَادَنِی وَ بَایَعَنِی وَ إِنَّ الْعَامَّةَ لَمْ تُبَایِعْنِی لِسُلْطَانٍ غَالِبٍ وَ لاَ [لِحِرْصٍ]</w:t>
      </w:r>
    </w:p>
    <w:p>
      <w:pPr>
        <w:pStyle w:val="BookText"/>
      </w:pPr>
      <w:r>
        <w:rPr>
          <w:rFonts w:ascii="Amiri" w:hAnsi="Amiri" w:eastAsia="Amiri" w:cs="Amiri"/>
          <w:lang w:bidi="ar-SA"/>
          <w:color w:val="111111"/>
          <w:sz w:val="28"/>
          <w:szCs w:val="28"/>
          <w:rtl/>
        </w:rPr>
        <w:t xml:space="preserve">لِعَرَضٍ حَاضِرٍ فَإِنْ کُنْتُمَا بَایَعْتُمَانِی طَائِعَیْنِ فَارْجِعَا وَ تُوبَا إِلَی اللَّهِ مِنْ قَرِیبٍ وَ إِنْ کُنْتُمَا بَایَعْتُمَانِی کَارِهَیْنِ فَقَدْ جَعَلْتُمَا لِی عَلَیْکُمَا السَّبِیلَ بِإِظْهَارِکُمَا الطَّاعَةَ وَ إِسْرَارِکُمَا الْمَعْصِیَةَ وَ لَعَمْرِی مَا کُنْتُمَا بِأَحَقَّ اَلْمُهَاجِرِینَ بِالتَّقِیَّةِ وَ الْکِتْمَانِ وَ إِنَّ دَفْعَکُمَا هَذَا الْأَمْرَ [قَبْلَ]</w:t>
      </w:r>
    </w:p>
    <w:p>
      <w:pPr>
        <w:pStyle w:val="BookText"/>
      </w:pPr>
      <w:r>
        <w:rPr>
          <w:rFonts w:ascii="Amiri" w:hAnsi="Amiri" w:eastAsia="Amiri" w:cs="Amiri"/>
          <w:lang w:bidi="ar-SA"/>
          <w:color w:val="111111"/>
          <w:sz w:val="28"/>
          <w:szCs w:val="28"/>
          <w:rtl/>
        </w:rPr>
        <w:t xml:space="preserve">مِنْ قَبْلِ أَنْ تَدْخُلاَ فِیهِ کَانَ أَوْسَعَ عَلَیْکُمَا مِنْ خُرُوجِکُمَا مِنْهُ بَعْدَ إِقْرَارِکُمَا بِهِ وَ قَدْ زَعَمْتُمَا أَنِّی قَتَلْتُ عُثْمَانَ فَبَیْنِی وَ بَیْنَکُمَا مَنْ تَخَلَّفَ عَنِّی وَ عَنْکُمَا مِنْ أَهْلِ اَلْمَدِینَةِ ثُمَّ یُلْزَمُ کُلُّ امْرِئٍ بِقَدْرِ مَا احْتَمَلَ فَارْجِعَا أَیُّهَا الشَّیْخَانِ عَنْ رَأْیِکُمَا فَإِنَّ الآْنَ أَعْظَمَ أَمْرِکُمَا الْعَارُ مِنْ قَبْلِ أَنْ [یَجْتَمِعَ]</w:t>
      </w:r>
    </w:p>
    <w:p>
      <w:pPr>
        <w:pStyle w:val="BookText"/>
      </w:pPr>
      <w:r>
        <w:rPr>
          <w:rFonts w:ascii="Amiri" w:hAnsi="Amiri" w:eastAsia="Amiri" w:cs="Amiri"/>
          <w:lang w:bidi="ar-SA"/>
          <w:color w:val="111111"/>
          <w:sz w:val="28"/>
          <w:szCs w:val="28"/>
          <w:rtl/>
        </w:rPr>
        <w:t xml:space="preserve">یَتَجَمَّعَ الْعَارُ وَ النَّارُ وَ السَّلاَمُ.</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23" w:name="pg10377_100528"/>
    <w:bookmarkEnd w:id="23"/>
    <w:p>
      <w:pPr>
        <w:pStyle w:val="Heading4"/>
      </w:pPr>
      <w:bookmarkStart w:id="84" w:name="_Toc32"/>
      <w:r>
        <w:t>[عمران بن الحصین ]</w:t>
      </w:r>
      <w:bookmarkEnd w:id="84"/>
    </w:p>
    <w:p>
      <w:pPr>
        <w:pStyle w:val="BookText"/>
      </w:pPr>
      <w:r>
        <w:rPr>
          <w:rFonts w:ascii="IRNazanin" w:hAnsi="IRNazanin" w:eastAsia="IRNazanin" w:cs="IRNazanin"/>
          <w:lang w:bidi="fa-IR"/>
          <w:color w:val="111111"/>
          <w:sz w:val="28"/>
          <w:szCs w:val="28"/>
          <w:rtl/>
        </w:rPr>
        <w:t xml:space="preserve">هو عمران بن الحصین بن عبید بن خلف بن عبد بن نهم بن سالم بن غاضرة بن سلول بن حبشیة بن سلول بن کعب بن عمرو الخزاعی یکنی أبا بجید بابنه بجید بن عمران أسلم هو و أبو هریرة عام خیبر و کان من فضلاء الصحابة و فقهائهم یقول أهل البصرة عنه إنه کان یری الحفظة و کانت تکلمه حتی اکتوی.</w:t>
      </w:r>
    </w:p>
    <w:p>
      <w:pPr>
        <w:pStyle w:val="BookText"/>
      </w:pPr>
      <w:r>
        <w:rPr>
          <w:rFonts w:ascii="IRNazanin" w:hAnsi="IRNazanin" w:eastAsia="IRNazanin" w:cs="IRNazanin"/>
          <w:lang w:bidi="fa-IR"/>
          <w:color w:val="111111"/>
          <w:sz w:val="28"/>
          <w:szCs w:val="28"/>
          <w:rtl/>
        </w:rPr>
        <w:t xml:space="preserve">و قال محمد بن سیرین أفضل من نزل البصرة من أصحاب رسول الله ص عمران بن الحصین و أبو بکرة و استقضاه عبد الله بن عامر بن کریز علی البصرة فعمل له أیاما ثم استعفاه فأعفاه و مات بالبصرة سنة اثنتین و خمسین فی أیام معاویة</w:t>
      </w:r>
    </w:p>
    <w:p>
      <w:pPr>
        <w:pStyle w:val="Heading4"/>
      </w:pPr>
      <w:bookmarkStart w:id="85" w:name="_Toc33"/>
      <w:r>
        <w:t>[أبو جعفر الإسکافی]</w:t>
      </w:r>
      <w:bookmarkEnd w:id="85"/>
    </w:p>
    <w:p>
      <w:pPr>
        <w:pStyle w:val="BookText"/>
      </w:pPr>
      <w:r>
        <w:rPr>
          <w:rFonts w:ascii="IRNazanin" w:hAnsi="IRNazanin" w:eastAsia="IRNazanin" w:cs="IRNazanin"/>
          <w:lang w:bidi="fa-IR"/>
          <w:color w:val="111111"/>
          <w:sz w:val="28"/>
          <w:szCs w:val="28"/>
          <w:rtl/>
        </w:rPr>
        <w:t xml:space="preserve">و أما أبو جعفر الإسکافی و هو شیخنا محمد بن عبد الله الإسکافی عده قاضی القضاة فی الطبقة السابعة من طبقات المعتزلة مع عباد بن سلیمان الصیمری و مع زرقان و مع عیسی بن الهیثم الصوفی و جعل أول الطبقة ثمامة بن أشرس أبا معن ثم أبا عثمان الجاحظ ثم أبا موسی عیسی بن صبیح المردار ثم أبا عمران یونس بن عمران ثم محمد بن شبیب ثم محمد بن إسماعیل بن العسکری ثم عبد الکریم بن روح العسکری ثم أبا یعقوب یوسف بن عبد الله الشحام ثم أبا الحسین الصالحی</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الجعفران جعفر بن جریر و جعفر بن میسر ثم أبا عمران بن النقاش ثم أبا سعید أحمد بن سعید الأسدی ثم عباد بن سلیمان ثم أبا جعفر الإسکافی هذا و قال کان أبو جعفر فاضلا عالما و صنف سبعین کتابا فی علم الکلام.</w:t>
      </w:r>
    </w:p>
    <w:p>
      <w:pPr>
        <w:pStyle w:val="BookText"/>
      </w:pPr>
      <w:r>
        <w:rPr>
          <w:rFonts w:ascii="IRNazanin" w:hAnsi="IRNazanin" w:eastAsia="IRNazanin" w:cs="IRNazanin"/>
          <w:lang w:bidi="fa-IR"/>
          <w:color w:val="111111"/>
          <w:sz w:val="28"/>
          <w:szCs w:val="28"/>
          <w:rtl/>
        </w:rPr>
        <w:t xml:space="preserve">و هو الذی نقض کتاب العثمانیة علی أبی عثمان الجاحظ فی حیاته و دخل الجاحظ الوراقین ببغداد فقال من هذا الغلام السوادی الذی بلغنی أنه تعرض لنقض کتابی و أبو جعفر جالس فاختفی منه حتی لم یره.</w:t>
      </w:r>
    </w:p>
    <w:p>
      <w:pPr>
        <w:pStyle w:val="BookText"/>
      </w:pPr>
      <w:r>
        <w:rPr>
          <w:rFonts w:ascii="IRNazanin" w:hAnsi="IRNazanin" w:eastAsia="IRNazanin" w:cs="IRNazanin"/>
          <w:lang w:bidi="fa-IR"/>
          <w:color w:val="111111"/>
          <w:sz w:val="28"/>
          <w:szCs w:val="28"/>
          <w:rtl/>
        </w:rPr>
        <w:t xml:space="preserve">و کان أبو جعفر یقول بالتفضیل علی قاعدة معتزلة بغداد و یبالغ فی ذلک و کان علوی الرأی محققا منصفا قلیل العصبیة ثم نعود إلی شرح ألفاظ الفصل و معانیه قوله ع لم أرد الناس أی لم أرد الولایة علیهم حتی أرادوا هم منی ذلک.</w:t>
      </w:r>
    </w:p>
    <w:p>
      <w:pPr>
        <w:pStyle w:val="BookText"/>
      </w:pPr>
      <w:r>
        <w:rPr>
          <w:rFonts w:ascii="IRNazanin" w:hAnsi="IRNazanin" w:eastAsia="IRNazanin" w:cs="IRNazanin"/>
          <w:lang w:bidi="fa-IR"/>
          <w:color w:val="111111"/>
          <w:sz w:val="28"/>
          <w:szCs w:val="28"/>
          <w:rtl/>
        </w:rPr>
        <w:t xml:space="preserve">قال و لم أبایعهم حتی بایعونی أی لم أمدد یدی إلیهم مد الطلب و الحرص علی الأمر و لم أمددها إلا بعد أن خاطبونی بالإمرة و الخلافة و قالوا بألسنتهم قد بایعناک فحینئذ مددت یدی إلیهم .</w:t>
      </w:r>
    </w:p>
    <w:p>
      <w:pPr>
        <w:pStyle w:val="BookText"/>
      </w:pPr>
      <w:r>
        <w:rPr>
          <w:rFonts w:ascii="IRNazanin" w:hAnsi="IRNazanin" w:eastAsia="IRNazanin" w:cs="IRNazanin"/>
          <w:lang w:bidi="fa-IR"/>
          <w:color w:val="111111"/>
          <w:sz w:val="28"/>
          <w:szCs w:val="28"/>
          <w:rtl/>
        </w:rPr>
        <w:t xml:space="preserve">قال و لم یبایعنی العامة و المسلمون لسلطان غصبهم و قهرهم علی ذلک و لا لحرص حاضر أی مال موجود فرقته علیهم .</w:t>
      </w:r>
    </w:p>
    <w:p>
      <w:pPr>
        <w:pStyle w:val="BookText"/>
      </w:pPr>
      <w:r>
        <w:rPr>
          <w:rFonts w:ascii="IRNazanin" w:hAnsi="IRNazanin" w:eastAsia="IRNazanin" w:cs="IRNazanin"/>
          <w:lang w:bidi="fa-IR"/>
          <w:color w:val="111111"/>
          <w:sz w:val="28"/>
          <w:szCs w:val="28"/>
          <w:rtl/>
        </w:rPr>
        <w:t xml:space="preserve">ثم قسم علیهما الکلام فقال إن کنتما بایعتمانی طوعا عن رضا فقد وجب علیکما الرجوع لأنه لا وجه لانتقاض تلک البیعة و إن کنتما بایعتمانی مکرهین علیها فالإکراه</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صورة و هی أن یجرد السیف و یمد العنق و لم یکن قد وقع ذلک و لا یمکنکما أن تدعیاه و إن کنتما بایعتمانی لا عن رضا و لا مکرهین بل کارهین و بین المکره و الکاره فرق بین فالأمور الشرعیة إنما تبنی علی الظاهر و قد جعلتما لی علی أنفسکما السبیل بإظهارکما الطاعة و الدخول فیما دخل فیه الناس و لا اعتبار بما أسررتما من کراهیة ذلک علی أنه لو کان عندی ما یکرهه المسلمون لکان المهاجرون فی کراهیة ذلک سواء فما الذی جعلکما أحق المهاجرین کلهم بالکتمان و التقیة.</w:t>
      </w:r>
    </w:p>
    <w:p>
      <w:pPr>
        <w:pStyle w:val="BookText"/>
      </w:pPr>
      <w:r>
        <w:rPr>
          <w:rFonts w:ascii="IRNazanin" w:hAnsi="IRNazanin" w:eastAsia="IRNazanin" w:cs="IRNazanin"/>
          <w:lang w:bidi="fa-IR"/>
          <w:color w:val="111111"/>
          <w:sz w:val="28"/>
          <w:szCs w:val="28"/>
          <w:rtl/>
        </w:rPr>
        <w:t xml:space="preserve">ثم قال و قد کان امتناعکما عن البیعة فی مبدإ الأمر أجمل من دخولکما فیها ثم نکثها .</w:t>
      </w:r>
    </w:p>
    <w:p>
      <w:pPr>
        <w:pStyle w:val="BookText"/>
      </w:pPr>
      <w:r>
        <w:rPr>
          <w:rFonts w:ascii="IRNazanin" w:hAnsi="IRNazanin" w:eastAsia="IRNazanin" w:cs="IRNazanin"/>
          <w:lang w:bidi="fa-IR"/>
          <w:color w:val="111111"/>
          <w:sz w:val="28"/>
          <w:szCs w:val="28"/>
          <w:rtl/>
        </w:rPr>
        <w:t xml:space="preserve">قال و قد زعمتما أن الشبهة التی دخلت علیکما فی أمری أنی قتلت عثمان و قد جعلت الحکم بینی و بینکما من تخلف عنی و عنکما من أهل المدینة أی الجماعة التی لم تنصر علیا و لا طلحة کمحمد بن مسلمة و أسامة بن زید و عبد الله بن عمر و غیرهم یعنی أنهم غیر متهمین علیه و لا علی طلحة و الزبیر فإذا حکموا لزم کل امرئ منا بقدر ما تقتضیه الشهادات و لا شبهة أنهم لو حکموا و شهدوا بصورة الحال لحکموا ببراءة علی ع من دم عثمان و بأن طلحة کان هو الجملة و التفصیل فی أمره و حصره و قتله و کان الزبیر مساعدا له علی ذلک و إن لم یکن مکاشفا مکاشفة طلحة .</w:t>
      </w:r>
    </w:p>
    <w:p>
      <w:pPr>
        <w:pStyle w:val="BookText"/>
      </w:pPr>
      <w:r>
        <w:rPr>
          <w:rFonts w:ascii="IRNazanin" w:hAnsi="IRNazanin" w:eastAsia="IRNazanin" w:cs="IRNazanin"/>
          <w:lang w:bidi="fa-IR"/>
          <w:color w:val="111111"/>
          <w:sz w:val="28"/>
          <w:szCs w:val="28"/>
          <w:rtl/>
        </w:rPr>
        <w:t xml:space="preserve">ثم نهاهما عن الإصرار علی الخطیئة و قال لهما إنکما إنما تخافان العار فی رجوعکما و انصرافکما عن الحرب فإن لم ترجعا اجتمع علیکما العار و النار أما العار فلأنکما تهزمان و تفران عند اللقاء فتعیران بذلک و أیضا سیکشف للناس أنکما کنتما علی باطل فتعیران بذلک و أما النار فإلیها مصیر العصاة إذا ماتوا علی غیر توبة و احتمال العار وحده أهون من احتماله و احتمال النار معه</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24" w:name="pg10377_100531"/>
    <w:bookmarkEnd w:id="24"/>
    <w:p>
      <w:pPr>
        <w:pStyle w:val="Heading3"/>
      </w:pPr>
      <w:bookmarkStart w:id="86" w:name="_Toc34"/>
      <w:r>
        <w:t>55 و من کتاب له ع إلی معاویة</w:t>
      </w:r>
      <w:bookmarkEnd w:id="86"/>
    </w:p>
    <w:p>
      <w:pPr>
        <w:pStyle w:val="BookText"/>
      </w:pPr>
      <w:r>
        <w:rPr>
          <w:rFonts w:ascii="Amiri" w:hAnsi="Amiri" w:eastAsia="Amiri" w:cs="Amiri"/>
          <w:lang w:bidi="ar-SA"/>
          <w:color w:val="111111"/>
          <w:sz w:val="28"/>
          <w:szCs w:val="28"/>
          <w:rtl/>
        </w:rPr>
        <w:t xml:space="preserve">أَمَّا بَعْدُ فَإِنَّ اللَّهَ سُبْحَانَهُ قَدْ جَعَلَ الدُّنْیَا لِمَا بَعْدَهَا وَ ابْتَلَی فِیهَا أَهْلَهَا لِیَعْلَمَ أَیُّهُمْ أَحْسَنُ عَمَلاً وَ لَسْنَا لِلدُّنْیَا خُلِقْنَا وَ لاَ بِالسَّعْیِ فِیهَا أُمِرْنَا وَ إِنَّمَا وُضِعْنَا فِیهَا لِنُبْتَلَی بِهَا وَ قَدِ ابْتَلاَنِیَ اللَّهُ بِکَ وَ ابْتَلاَکَ بِی فَجَعَلَ أَحَدَنَا حُجَّةً عَلَی الْآخَرِ فَعَدَوْتَ عَلَی [طَلَبِ]</w:t>
      </w:r>
    </w:p>
    <w:p>
      <w:pPr>
        <w:pStyle w:val="BookText"/>
      </w:pPr>
      <w:r>
        <w:rPr>
          <w:rFonts w:ascii="Amiri" w:hAnsi="Amiri" w:eastAsia="Amiri" w:cs="Amiri"/>
          <w:lang w:bidi="ar-SA"/>
          <w:color w:val="111111"/>
          <w:sz w:val="28"/>
          <w:szCs w:val="28"/>
          <w:rtl/>
        </w:rPr>
        <w:t xml:space="preserve">الدُّنْیَا بِتَأْوِیلِ اَلْقُرْآنِ [وَ طَلَبْتَنِی]</w:t>
      </w:r>
    </w:p>
    <w:p>
      <w:pPr>
        <w:pStyle w:val="BookText"/>
      </w:pPr>
      <w:r>
        <w:rPr>
          <w:rFonts w:ascii="Amiri" w:hAnsi="Amiri" w:eastAsia="Amiri" w:cs="Amiri"/>
          <w:lang w:bidi="ar-SA"/>
          <w:color w:val="111111"/>
          <w:sz w:val="28"/>
          <w:szCs w:val="28"/>
          <w:rtl/>
        </w:rPr>
        <w:t xml:space="preserve">فَطَلَبْتَنِی بِمَا لَمْ تَجْنِ یَدِی وَ لاَ لِسَانِی وَ [عَصَبْتَهُ]</w:t>
      </w:r>
    </w:p>
    <w:p>
      <w:pPr>
        <w:pStyle w:val="BookText"/>
      </w:pPr>
      <w:r>
        <w:rPr>
          <w:rFonts w:ascii="Amiri" w:hAnsi="Amiri" w:eastAsia="Amiri" w:cs="Amiri"/>
          <w:lang w:bidi="ar-SA"/>
          <w:color w:val="111111"/>
          <w:sz w:val="28"/>
          <w:szCs w:val="28"/>
          <w:rtl/>
        </w:rPr>
        <w:t xml:space="preserve">عَصَیْتَهُ أَنْتَ وَ أَهْلُ اَلشَّامِ بِی وَ أَلَّبَ عَالِمُکُمْ جَاهِلَکُمْ وَ قَائِمُکُمْ قَاعِدَکُمْ فَاتَّقِ اللَّهَ فِی نَفْسِکَ وَ نَازِعِ اَلشَّیْطَانَ قِیَادَکَ وَ اصْرِفْ إِلَی الآْخِرَةِ وَجْهَکَ فَهِیَ طَرِیقُنَا وَ طَرِیقُکَ وَ احْذَرْ أَنْ یُصِیبَکَ اللَّهُ مِنْهُ بِعَاجِلِ قَارِعَةٍ تَمَسُّ الْأَصْلَ وَ تَقْطَعُ الدَّابِرَ فَإِنِّی أُولِی لَکَ بِاللَّهِ أَلِیَّهً غَیْرَ فَاجِرَةٍ لَئِنْ جَمَعَتْنِی وَ إِیَّاکَ جَوَامِعُ الْأَقْدَارِ لاَ أَزَالُ بِبَاحَتِکَ حَتّٰی یَحْکُمَ اللّٰهُ بَیْنَنٰا وَ هُوَ خَیْرُ الْحٰاکِمِینَ .</w:t>
      </w:r>
    </w:p>
    <w:p>
      <w:pPr>
        <w:pStyle w:val="BookText"/>
      </w:pPr>
      <w:r>
        <w:rPr>
          <w:rFonts w:ascii="IRNazanin" w:hAnsi="IRNazanin" w:eastAsia="IRNazanin" w:cs="IRNazanin"/>
          <w:lang w:bidi="fa-IR"/>
          <w:color w:val="111111"/>
          <w:sz w:val="28"/>
          <w:szCs w:val="28"/>
          <w:rtl/>
        </w:rPr>
        <w:t xml:space="preserve">قال ع إن الله قد جعل الدنیا لما بعدها أی جعلها طریقا إلی الآخرة.</w:t>
      </w:r>
    </w:p>
    <w:p>
      <w:pPr>
        <w:pStyle w:val="BookText"/>
      </w:pPr>
      <w:r>
        <w:rPr>
          <w:rFonts w:ascii="IRNazanin" w:hAnsi="IRNazanin" w:eastAsia="IRNazanin" w:cs="IRNazanin"/>
          <w:lang w:bidi="fa-IR"/>
          <w:color w:val="111111"/>
          <w:sz w:val="28"/>
          <w:szCs w:val="28"/>
          <w:rtl/>
        </w:rPr>
        <w:t xml:space="preserve">و من الکلمات الحکمیة الدنیا قنطرة فاعبروها و لا تعمروها و ابتلی فیها أهلها أی اختبرهم لیعلم أَیُّهُمْ أَحْسَنُ عَمَلاً و هذا من ألفاظ القرآن العزیز و المراد لیعلم خلقه</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لیعلم ملائکته و رسله فحذف المضاف و قد سبق ذکر شیء یناسب ذلک فیما تقدم قال و لسنا للدنیا خلقنا أی لم نخلق للدنیا فقط.</w:t>
      </w:r>
    </w:p>
    <w:p>
      <w:pPr>
        <w:pStyle w:val="BookText"/>
      </w:pPr>
      <w:r>
        <w:rPr>
          <w:rFonts w:ascii="IRNazanin" w:hAnsi="IRNazanin" w:eastAsia="IRNazanin" w:cs="IRNazanin"/>
          <w:lang w:bidi="fa-IR"/>
          <w:color w:val="111111"/>
          <w:sz w:val="28"/>
          <w:szCs w:val="28"/>
          <w:rtl/>
        </w:rPr>
        <w:t xml:space="preserve">قال و لا بالسعی فیها أمرنا أی لم نؤمر بالسعی فیها لها بل أمرنا بالسعی فیها لغیرها .</w:t>
      </w:r>
    </w:p>
    <w:p>
      <w:pPr>
        <w:pStyle w:val="BookText"/>
      </w:pPr>
      <w:r>
        <w:rPr>
          <w:rFonts w:ascii="IRNazanin" w:hAnsi="IRNazanin" w:eastAsia="IRNazanin" w:cs="IRNazanin"/>
          <w:lang w:bidi="fa-IR"/>
          <w:color w:val="111111"/>
          <w:sz w:val="28"/>
          <w:szCs w:val="28"/>
          <w:rtl/>
        </w:rPr>
        <w:t xml:space="preserve">ثم ذکر أن کل واحد منه و من معاویة مبتلی بصاحبه و ذلک کابتلاء آدم بإبلیس و إبلیس بآدم .</w:t>
      </w:r>
    </w:p>
    <w:p>
      <w:pPr>
        <w:pStyle w:val="BookText"/>
      </w:pPr>
      <w:r>
        <w:rPr>
          <w:rFonts w:ascii="Amiri" w:hAnsi="Amiri" w:eastAsia="Amiri" w:cs="Amiri"/>
          <w:lang w:bidi="ar-SA"/>
          <w:color w:val="111111"/>
          <w:sz w:val="28"/>
          <w:szCs w:val="28"/>
          <w:rtl/>
        </w:rPr>
        <w:t xml:space="preserve">قال فغدوت علی طلب الدنیا بتأویل القرآن أی تعدیت و ظلمت و علی هاهنا متعلقة بمحذوف دل علیه الکلام تقدیره مثابرا علی طلب الدنیا أومصرا علی طلب الدنیا و تأویل القرآن ما کان معاویة یموه به علی أهل الشام فیقول لهم أنا ولی عثمان و قد قال الله تعالی وَ مَنْ قُتِلَ مَظْلُوماً فَقَدْ جَعَلْنٰا لِوَلِیِّهِ سُلْطٰاناً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یعدهم الظفر و الدولة علی أهل العراق بقوله تعالی فَلاٰ یُسْرِفْ فِی الْقَتْلِ إِنَّهُ کٰانَ مَنْصُوراً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عصبته أنت و أهل الشام أی ألزمتنیه کما تلزم العصابة الرأس و ألب عالمکم جاهلکم أی حرض .</w:t>
      </w:r>
    </w:p>
    <w:p>
      <w:pPr>
        <w:pStyle w:val="BookText"/>
      </w:pPr>
      <w:r>
        <w:rPr>
          <w:rFonts w:ascii="IRNazanin" w:hAnsi="IRNazanin" w:eastAsia="IRNazanin" w:cs="IRNazanin"/>
          <w:lang w:bidi="fa-IR"/>
          <w:color w:val="111111"/>
          <w:sz w:val="28"/>
          <w:szCs w:val="28"/>
          <w:rtl/>
        </w:rPr>
        <w:t xml:space="preserve">و القیاد حبل تقاد به الدابة .</w:t>
      </w:r>
    </w:p>
    <w:p>
      <w:pPr>
        <w:pStyle w:val="BookText"/>
      </w:pPr>
      <w:r>
        <w:rPr>
          <w:rFonts w:ascii="IRNazanin" w:hAnsi="IRNazanin" w:eastAsia="IRNazanin" w:cs="IRNazanin"/>
          <w:lang w:bidi="fa-IR"/>
          <w:color w:val="111111"/>
          <w:sz w:val="28"/>
          <w:szCs w:val="28"/>
          <w:rtl/>
        </w:rPr>
        <w:t xml:space="preserve">قوله و احذر أن یصیبک الله منه بعاجل قارعة الضمیر فی منه راجع إلی الله تعالی و من لابتداء الغایة.</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الراوندی منه أی من البهتان الذی أتیته أی من أجله و من للتعلیل و هذا بعید و خلاف الظاهر.</w:t>
      </w:r>
    </w:p>
    <w:p>
      <w:pPr>
        <w:pStyle w:val="BookText"/>
      </w:pPr>
      <w:r>
        <w:rPr>
          <w:rFonts w:ascii="IRNazanin" w:hAnsi="IRNazanin" w:eastAsia="IRNazanin" w:cs="IRNazanin"/>
          <w:lang w:bidi="fa-IR"/>
          <w:color w:val="111111"/>
          <w:sz w:val="28"/>
          <w:szCs w:val="28"/>
          <w:rtl/>
        </w:rPr>
        <w:t xml:space="preserve">قوله تمس الأصل أی تقطعه و منه ماء ممسوس أی یقطع الغلة و یقطع الدابر أی العقب و النسل.</w:t>
      </w:r>
    </w:p>
    <w:p>
      <w:pPr>
        <w:pStyle w:val="BookText"/>
      </w:pPr>
      <w:r>
        <w:rPr>
          <w:rFonts w:ascii="IRNazanin" w:hAnsi="IRNazanin" w:eastAsia="IRNazanin" w:cs="IRNazanin"/>
          <w:lang w:bidi="fa-IR"/>
          <w:color w:val="111111"/>
          <w:sz w:val="28"/>
          <w:szCs w:val="28"/>
          <w:rtl/>
        </w:rPr>
        <w:t xml:space="preserve">و الألیة الیمین و باحة الدار وسطها و کذلک ساحتها و روی بناحیتک.</w:t>
      </w:r>
    </w:p>
    <w:p>
      <w:pPr>
        <w:pStyle w:val="BookText"/>
      </w:pPr>
      <w:r>
        <w:rPr>
          <w:rFonts w:ascii="IRNazanin" w:hAnsi="IRNazanin" w:eastAsia="IRNazanin" w:cs="IRNazanin"/>
          <w:lang w:bidi="fa-IR"/>
          <w:color w:val="111111"/>
          <w:sz w:val="28"/>
          <w:szCs w:val="28"/>
          <w:rtl/>
        </w:rPr>
        <w:t xml:space="preserve">قوله بعاجل قارعة و جوامع الأقدار من باب إضافة الصفة إلی الموصوف </w:t>
      </w:r>
      <w:r>
        <w:rPr>
          <w:rStyle w:val="FootnoteReference"/>
        </w:rPr>
        <w:footnoteReference w:id="148"/>
      </w:r>
      <w:r>
        <w:rPr>
          <w:rFonts w:ascii="Amiri" w:hAnsi="Amiri" w:eastAsia="Amiri" w:cs="Amiri"/>
          <w:lang w:bidi="ar-SA"/>
          <w:color w:val="111111"/>
          <w:sz w:val="28"/>
          <w:szCs w:val="28"/>
          <w:rtl/>
        </w:rPr>
        <w:t xml:space="preserve">للتأکید کقوله تعالی وَ إِنَّهُ لَحَقُّ الْیَقِینِ </w:t>
      </w:r>
      <w:r>
        <w:rPr>
          <w:rStyle w:val="FootnoteReference"/>
        </w:rPr>
        <w:footnoteReference w:id="149"/>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25" w:name="pg10377_100534"/>
    <w:bookmarkEnd w:id="25"/>
    <w:p>
      <w:pPr>
        <w:pStyle w:val="Heading3"/>
      </w:pPr>
      <w:bookmarkStart w:id="87" w:name="_Toc35"/>
      <w:r>
        <w:t>56 و من کلام له ع وصی به شریح بن هانئ لما جعله علی مقدمته إلی الشام</w:t>
      </w:r>
      <w:bookmarkEnd w:id="87"/>
    </w:p>
    <w:p>
      <w:pPr>
        <w:pStyle w:val="Heading4"/>
      </w:pPr>
      <w:bookmarkStart w:id="88" w:name="_Toc36"/>
      <w:r>
        <w:t>اشارة</w:t>
      </w:r>
      <w:bookmarkEnd w:id="88"/>
    </w:p>
    <w:p>
      <w:pPr>
        <w:pStyle w:val="BookText"/>
      </w:pPr>
      <w:r>
        <w:rPr>
          <w:rFonts w:ascii="Amiri" w:hAnsi="Amiri" w:eastAsia="Amiri" w:cs="Amiri"/>
          <w:lang w:bidi="ar-SA"/>
          <w:color w:val="111111"/>
          <w:sz w:val="28"/>
          <w:szCs w:val="28"/>
          <w:rtl/>
        </w:rPr>
        <w:t xml:space="preserve">اِتَّقِ اللَّهَ فِی کُلِّ [مَسَاءٍ وَ صَبَاحٍ]</w:t>
      </w:r>
    </w:p>
    <w:p>
      <w:pPr>
        <w:pStyle w:val="BookText"/>
      </w:pPr>
      <w:r>
        <w:rPr>
          <w:rFonts w:ascii="Amiri" w:hAnsi="Amiri" w:eastAsia="Amiri" w:cs="Amiri"/>
          <w:lang w:bidi="ar-SA"/>
          <w:color w:val="111111"/>
          <w:sz w:val="28"/>
          <w:szCs w:val="28"/>
          <w:rtl/>
        </w:rPr>
        <w:t xml:space="preserve">صَبَاحٍ وَ مَسَاءٍ وَ خَفْ عَلَی نَفْسِکَ الدُّنْیَا الْغَرُورَ وَ لاَ تَأْمَنْهَا عَلَی حَالٍ وَ اعْلَمْ أَنَّکَ إِنْ لَمْ تَرْدَعْ نَفْسَکَ عَنْ کَثِیرٍ مِمَّا تُحِبُّ مَخَافَةَ [مَکْرُوهِهِ]</w:t>
      </w:r>
    </w:p>
    <w:p>
      <w:pPr>
        <w:pStyle w:val="BookText"/>
      </w:pPr>
      <w:r>
        <w:rPr>
          <w:rFonts w:ascii="Amiri" w:hAnsi="Amiri" w:eastAsia="Amiri" w:cs="Amiri"/>
          <w:lang w:bidi="ar-SA"/>
          <w:color w:val="111111"/>
          <w:sz w:val="28"/>
          <w:szCs w:val="28"/>
          <w:rtl/>
        </w:rPr>
        <w:t xml:space="preserve">مَکْرُوهٍ سَمَتْ بِکَ الْأَهْوَاءُ إِلَی کَثِیرٍ مِنَ الضَّرَرِ فَکُنْ لِنَفْسِکَ مَانِعاً رَادِعاً وَ [لِنَزَوَاتِکَ]</w:t>
      </w:r>
    </w:p>
    <w:p>
      <w:pPr>
        <w:pStyle w:val="BookText"/>
      </w:pPr>
      <w:r>
        <w:rPr>
          <w:rFonts w:ascii="Amiri" w:hAnsi="Amiri" w:eastAsia="Amiri" w:cs="Amiri"/>
          <w:lang w:bidi="ar-SA"/>
          <w:color w:val="111111"/>
          <w:sz w:val="28"/>
          <w:szCs w:val="28"/>
          <w:rtl/>
        </w:rPr>
        <w:t xml:space="preserve">لِنَزْوَتِکَ عِنْدَ الْحَفِیظَةِ وَاقِماً قَامِعاً.</w:t>
      </w:r>
    </w:p>
    <w:p>
      <w:pPr>
        <w:pStyle w:val="Heading4"/>
      </w:pPr>
      <w:bookmarkStart w:id="89" w:name="_Toc37"/>
      <w:r>
        <w:t>[شریح بن هانئ ]</w:t>
      </w:r>
      <w:bookmarkEnd w:id="89"/>
    </w:p>
    <w:p>
      <w:pPr>
        <w:pStyle w:val="BookText"/>
      </w:pPr>
      <w:r>
        <w:rPr>
          <w:rFonts w:ascii="IRNazanin" w:hAnsi="IRNazanin" w:eastAsia="IRNazanin" w:cs="IRNazanin"/>
          <w:lang w:bidi="fa-IR"/>
          <w:color w:val="111111"/>
          <w:sz w:val="28"/>
          <w:szCs w:val="28"/>
          <w:rtl/>
        </w:rPr>
        <w:t xml:space="preserve">هو شریح بن هانئ بن یزید بن نهیک بن درید بن سفیان بن الضباب و هو سلمة بن الحارث بن ربیعة بن الحارث بن کعب المذحجی کان هانئ یکنی فی الجاهلیة أبا الحکم لأنه کان یحکم بینهم فکناه رسول الله ص بأبی شریح إذ وفد علیه و ابنه شریح هذا من جلة أصحاب علی ع شهد معه المشاهد کلها و عاش حتی قتل بسجستان فی زمن الحجاج و شریح جاهلی إسلامی یکنی أبا المقدام</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ذلک کله أبو عمر بن عبد البر فی کتاب الإستیعاب </w:t>
      </w:r>
      <w:r>
        <w:rPr>
          <w:rStyle w:val="FootnoteReference"/>
        </w:rPr>
        <w:footnoteReference w:id="150"/>
      </w:r>
      <w:r>
        <w:rPr>
          <w:rFonts w:ascii="IRNazanin" w:hAnsi="IRNazanin" w:eastAsia="IRNazanin" w:cs="IRNazanin"/>
          <w:lang w:bidi="fa-IR"/>
          <w:color w:val="111111"/>
          <w:sz w:val="28"/>
          <w:szCs w:val="28"/>
          <w:rtl/>
        </w:rPr>
        <w:t xml:space="preserve">قوله ع و خف علی نفسک الغرور یعنی الشیطان فأما الغرور بالضم فمصدر و الرادع الکاف المانع و النزوات الوثبات و الحفیظة الغضب و الواقم فاعل من وقمته أی رددته أقبح الرد و قهرته یقول ع إن لم تردع نفسک عن کثیر من شهواتک أفضت بک إلی کثیر من الضرر و مثل هذا قول الشاعر فإنک إن أعطیت بطنک سؤلها و فرجک نالا منتهی الذم أجمعا </w:t>
      </w:r>
      <w:r>
        <w:rPr>
          <w:rStyle w:val="FootnoteReference"/>
        </w:rPr>
        <w:footnoteReference w:id="151"/>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26" w:name="pg10377_100536"/>
    <w:bookmarkEnd w:id="26"/>
    <w:p>
      <w:pPr>
        <w:pStyle w:val="Heading3"/>
      </w:pPr>
      <w:bookmarkStart w:id="90" w:name="_Toc38"/>
      <w:r>
        <w:t>57 و من کتاب له ع إلی أهل الکوفة عند مسیره من المدینة إلی البصرة</w:t>
      </w:r>
      <w:bookmarkEnd w:id="90"/>
    </w:p>
    <w:p>
      <w:pPr>
        <w:pStyle w:val="BookText"/>
      </w:pPr>
      <w:r>
        <w:rPr>
          <w:rFonts w:ascii="Amiri" w:hAnsi="Amiri" w:eastAsia="Amiri" w:cs="Amiri"/>
          <w:lang w:bidi="ar-SA"/>
          <w:color w:val="111111"/>
          <w:sz w:val="28"/>
          <w:szCs w:val="28"/>
          <w:rtl/>
        </w:rPr>
        <w:t xml:space="preserve">أَمَّا بَعْدُ فَإِنِّی خَرَجْتُ [عَنْ]</w:t>
      </w:r>
    </w:p>
    <w:p>
      <w:pPr>
        <w:pStyle w:val="BookText"/>
      </w:pPr>
      <w:r>
        <w:rPr>
          <w:rFonts w:ascii="Amiri" w:hAnsi="Amiri" w:eastAsia="Amiri" w:cs="Amiri"/>
          <w:lang w:bidi="ar-SA"/>
          <w:color w:val="111111"/>
          <w:sz w:val="28"/>
          <w:szCs w:val="28"/>
          <w:rtl/>
        </w:rPr>
        <w:t xml:space="preserve">مِنْ حَیِّی هَذَا إِمَّا ظَالِماً وَ إِمَّا مَظْلُوماً وَ إِمَّا بَاغِیاً وَ إِمَّا مَبْغِیّاً عَلَیْهِ وَ [أَنَا]</w:t>
      </w:r>
    </w:p>
    <w:p>
      <w:pPr>
        <w:pStyle w:val="BookText"/>
      </w:pPr>
      <w:r>
        <w:rPr>
          <w:rFonts w:ascii="Amiri" w:hAnsi="Amiri" w:eastAsia="Amiri" w:cs="Amiri"/>
          <w:lang w:bidi="ar-SA"/>
          <w:color w:val="111111"/>
          <w:sz w:val="28"/>
          <w:szCs w:val="28"/>
          <w:rtl/>
        </w:rPr>
        <w:t xml:space="preserve">إِنِّی أُذَکِّرُ اللَّهَ مَنْ بَلَغَهُ کِتَابِی هَذَا لَمَّا نَفَرَ إِلَیَّ فَإِنْ کُنْتُ مُحْسِناً أَعَانَنِی وَ إِنْ کُنْتُ مُسِیئاً اسْتَعْتَبَنِی .</w:t>
      </w:r>
    </w:p>
    <w:p>
      <w:pPr>
        <w:pStyle w:val="BookText"/>
      </w:pPr>
      <w:r>
        <w:rPr>
          <w:rFonts w:ascii="IRNazanin" w:hAnsi="IRNazanin" w:eastAsia="IRNazanin" w:cs="IRNazanin"/>
          <w:lang w:bidi="fa-IR"/>
          <w:color w:val="111111"/>
          <w:sz w:val="28"/>
          <w:szCs w:val="28"/>
          <w:rtl/>
        </w:rPr>
        <w:t xml:space="preserve">ما أحسن هذا التقسیم و ما أبلغه فی عطف القلوب علیه و استمالة النفوس إلیه.</w:t>
      </w:r>
    </w:p>
    <w:p>
      <w:pPr>
        <w:pStyle w:val="BookText"/>
      </w:pPr>
      <w:r>
        <w:rPr>
          <w:rFonts w:ascii="IRNazanin" w:hAnsi="IRNazanin" w:eastAsia="IRNazanin" w:cs="IRNazanin"/>
          <w:lang w:bidi="fa-IR"/>
          <w:color w:val="111111"/>
          <w:sz w:val="28"/>
          <w:szCs w:val="28"/>
          <w:rtl/>
        </w:rPr>
        <w:t xml:space="preserve">قال لا یخلو حالی فی خروجی من أحد أمرین إما أن أکون ظالما أو مظلوما و بدأ بالظالم هضما لنفسه </w:t>
      </w:r>
      <w:r>
        <w:rPr>
          <w:rStyle w:val="FootnoteReference"/>
        </w:rPr>
        <w:footnoteReference w:id="152"/>
      </w:r>
      <w:r>
        <w:rPr>
          <w:rFonts w:ascii="IRNazanin" w:hAnsi="IRNazanin" w:eastAsia="IRNazanin" w:cs="IRNazanin"/>
          <w:lang w:bidi="fa-IR"/>
          <w:color w:val="111111"/>
          <w:sz w:val="28"/>
          <w:szCs w:val="28"/>
          <w:rtl/>
        </w:rPr>
        <w:t xml:space="preserve">و لئلا یقول عدوه بدأ بدعوی کونه مظلوما فأعطی عدوه من نفسه ما أراد.</w:t>
      </w:r>
    </w:p>
    <w:p>
      <w:pPr>
        <w:pStyle w:val="BookText"/>
      </w:pPr>
      <w:r>
        <w:rPr>
          <w:rFonts w:ascii="IRNazanin" w:hAnsi="IRNazanin" w:eastAsia="IRNazanin" w:cs="IRNazanin"/>
          <w:lang w:bidi="fa-IR"/>
          <w:color w:val="111111"/>
          <w:sz w:val="28"/>
          <w:szCs w:val="28"/>
          <w:rtl/>
        </w:rPr>
        <w:t xml:space="preserve">قال فلینفر المسلمون إلی فإن وجدونی مظلوما أعانونی و إن وجدونی ظالما نهونی عن ظلمی لأعتب و أنیب إلی الحق و هذا کلام حسن و مراده ع یحصل علی کلا الوجهین لأنه إنما أراد أن یستنفرهم و هذان الوجهان یقتضیان نفیرهم إلیه علی کل حال و الحی المنزل و لما هاهنا بمعنی إلا کقوله تعالی إِنْ کُلُّ نَفْسٍ لَمّٰا عَلَیْهٰا حٰافِظٌ </w:t>
      </w:r>
      <w:r>
        <w:rPr>
          <w:rStyle w:val="FootnoteReference"/>
        </w:rPr>
        <w:footnoteReference w:id="153"/>
      </w:r>
      <w:r>
        <w:rPr>
          <w:rFonts w:ascii="IRNazanin" w:hAnsi="IRNazanin" w:eastAsia="IRNazanin" w:cs="IRNazanin"/>
          <w:lang w:bidi="fa-IR"/>
          <w:color w:val="111111"/>
          <w:sz w:val="28"/>
          <w:szCs w:val="28"/>
          <w:rtl/>
        </w:rPr>
        <w:t xml:space="preserve">فی قراءة من قرأها بالتشدید</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27" w:name="pg10377_100537"/>
    <w:bookmarkEnd w:id="27"/>
    <w:p>
      <w:pPr>
        <w:pStyle w:val="Heading3"/>
      </w:pPr>
      <w:bookmarkStart w:id="91" w:name="_Toc39"/>
      <w:r>
        <w:t>58 و من کتاب له ع کتبه إلی أهل الأمصار یقص فیه ما جری بینه و بین أهل صفین</w:t>
      </w:r>
      <w:bookmarkEnd w:id="91"/>
    </w:p>
    <w:p>
      <w:pPr>
        <w:pStyle w:val="BookText"/>
      </w:pPr>
      <w:r>
        <w:rPr>
          <w:rFonts w:ascii="Amiri" w:hAnsi="Amiri" w:eastAsia="Amiri" w:cs="Amiri"/>
          <w:lang w:bidi="ar-SA"/>
          <w:color w:val="111111"/>
          <w:sz w:val="28"/>
          <w:szCs w:val="28"/>
          <w:rtl/>
        </w:rPr>
        <w:t xml:space="preserve">وَ کَانَ بَدْءُ أَمْرِنَا أَنَّا الْتَقَیْنَا [بِالْقَوْمِ]</w:t>
      </w:r>
    </w:p>
    <w:p>
      <w:pPr>
        <w:pStyle w:val="BookText"/>
      </w:pPr>
      <w:r>
        <w:rPr>
          <w:rFonts w:ascii="Amiri" w:hAnsi="Amiri" w:eastAsia="Amiri" w:cs="Amiri"/>
          <w:lang w:bidi="ar-SA"/>
          <w:color w:val="111111"/>
          <w:sz w:val="28"/>
          <w:szCs w:val="28"/>
          <w:rtl/>
        </w:rPr>
        <w:t xml:space="preserve">وَ الْقَوْمُ مِنْ أَهْلِ اَلشَّامِ وَ الظَّاهِرُ أَنَّ رَبَّنَا وَاحِدٌ وَ نَبِیَّنَا وَاحِدٌ وَ دَعْوَتَنَا فِی اَلْإِسْلاَمِ وَاحِدَةٌ وَ لاَ نَسْتَزِیدُهُمْ فِی الْإِیمَانِ بِاللَّهِ وَ التَّصْدِیقِ بِرَسُولِهِ وَ لاَ یَسْتَزِیدُونَنَا [وَ]</w:t>
      </w:r>
    </w:p>
    <w:p>
      <w:pPr>
        <w:pStyle w:val="BookText"/>
      </w:pPr>
      <w:r>
        <w:rPr>
          <w:rFonts w:ascii="Amiri" w:hAnsi="Amiri" w:eastAsia="Amiri" w:cs="Amiri"/>
          <w:lang w:bidi="ar-SA"/>
          <w:color w:val="111111"/>
          <w:sz w:val="28"/>
          <w:szCs w:val="28"/>
          <w:rtl/>
        </w:rPr>
        <w:t xml:space="preserve">الْأَمْرُ وَاحِدٌ إِلاَّ مَا اخْتَلَفْنَا فِیهِ مِنْ دَمِ عُثْمَانَ وَ نَحْنُ مِنْهُ بَرَاءٌ فَقُلْنَا تَعَالَوْا [نُدَاوِی]</w:t>
      </w:r>
    </w:p>
    <w:p>
      <w:pPr>
        <w:pStyle w:val="BookText"/>
      </w:pPr>
      <w:r>
        <w:rPr>
          <w:rFonts w:ascii="Amiri" w:hAnsi="Amiri" w:eastAsia="Amiri" w:cs="Amiri"/>
          <w:lang w:bidi="ar-SA"/>
          <w:color w:val="111111"/>
          <w:sz w:val="28"/>
          <w:szCs w:val="28"/>
          <w:rtl/>
        </w:rPr>
        <w:t xml:space="preserve">نُدَاوِ مَا لاَ یُدْرَکُ الْیَوْمَ بِإِطْفَاءِ النَّائِرَةِ وَ تَسْکِینِ الْعَامَّةِ حَتَّی یَشْتَدَّ الْأَمْرُ وَ یَسْتَجْمِعَ فَنَقْوَی عَلَی وَضْعِ الْحَقِّ [فِی مَوَاضِعِهِ]</w:t>
      </w:r>
    </w:p>
    <w:p>
      <w:pPr>
        <w:pStyle w:val="BookText"/>
      </w:pPr>
      <w:r>
        <w:rPr>
          <w:rFonts w:ascii="Amiri" w:hAnsi="Amiri" w:eastAsia="Amiri" w:cs="Amiri"/>
          <w:lang w:bidi="ar-SA"/>
          <w:color w:val="111111"/>
          <w:sz w:val="28"/>
          <w:szCs w:val="28"/>
          <w:rtl/>
        </w:rPr>
        <w:t xml:space="preserve">مَوَاضِعَهُ فَقَالُوا بَلْ نُدَاوِیهِ بِالْمُکَابَرَةِ فَأَبَوْا حَتَّی جَنَحَتِ الْحَرْبُ وَ رَکَدَتْ وَ وَقَدَتْ نِیرَانُهَا وَ حَمِشَتْ </w:t>
      </w:r>
      <w:r>
        <w:rPr>
          <w:rStyle w:val="FootnoteReference"/>
        </w:rPr>
        <w:footnoteReference w:id="154"/>
      </w:r>
      <w:r>
        <w:rPr>
          <w:rFonts w:ascii="Amiri" w:hAnsi="Amiri" w:eastAsia="Amiri" w:cs="Amiri"/>
          <w:lang w:bidi="ar-SA"/>
          <w:color w:val="111111"/>
          <w:sz w:val="28"/>
          <w:szCs w:val="28"/>
          <w:rtl/>
        </w:rPr>
        <w:t xml:space="preserve">فَلَمَّا ضَرَّسَتْنَا وَ إِیَّاهُمْ وَ وَضَعَتْ مَخَالِبَهَا فِینَا وَ فِیهِمْ أَجَابُوا عِنْدَ ذَلِکَ إِلَی الَّذِی دَعَوْنَاهُمْ إِلَیْهِ فَأَجَبْنَاهُمْ إِلَی مَا دَعَوْا وَ سَارَعْنَاهُمْ إِلَی مَا طَلَبُوا حَتَّی اسْتَبَانَتْ عَلَیْهِمُ الْحُجَّةُ وَ انْقَطَعَتْ مِنْهُمُ الْمَعْذِرَةُ فَمَنْ تَمَّ عَلَی ذَلِکَ مِنْهُمْ فَهُوَ الَّذِی أَنْقَذَهُ اللَّهُ مِنَ الْهَلَکَةِ وَ مَنْ لَجَّ وَ تَمَادَی فَهُوَ الرَّاکِسُ الَّذِی رَانَ اللَّهُ عَلَی قَلْبِهِ وَ صَارَتْ دَائِرَةُ السَّوْءِ عَلَی رَأْسِهِ.</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التقینا و القوم بالواو کما قال قلت إذ أقبلت و زهر تهادی.</w:t>
      </w:r>
    </w:p>
    <w:p>
      <w:pPr>
        <w:pStyle w:val="BookText"/>
      </w:pPr>
      <w:r>
        <w:rPr>
          <w:rFonts w:ascii="IRNazanin" w:hAnsi="IRNazanin" w:eastAsia="IRNazanin" w:cs="IRNazanin"/>
          <w:lang w:bidi="fa-IR"/>
          <w:color w:val="111111"/>
          <w:sz w:val="28"/>
          <w:szCs w:val="28"/>
          <w:rtl/>
        </w:rPr>
        <w:t xml:space="preserve">و من لم یروها بالواو فقد استراح من التکلف.</w:t>
      </w:r>
    </w:p>
    <w:p>
      <w:pPr>
        <w:pStyle w:val="BookText"/>
      </w:pPr>
      <w:r>
        <w:rPr>
          <w:rFonts w:ascii="IRNazanin" w:hAnsi="IRNazanin" w:eastAsia="IRNazanin" w:cs="IRNazanin"/>
          <w:lang w:bidi="fa-IR"/>
          <w:color w:val="111111"/>
          <w:sz w:val="28"/>
          <w:szCs w:val="28"/>
          <w:rtl/>
        </w:rPr>
        <w:t xml:space="preserve">قوله و الظاهر أن ربنا واحد کلام من لم یحکم لأهل صفین من جانب معاویة حکما قاطعا بالإسلام بل قال ظاهرهم الإسلام و لا خلف بیننا و بینهم فیه بل الخلف فی دم عثمان .</w:t>
      </w:r>
    </w:p>
    <w:p>
      <w:pPr>
        <w:pStyle w:val="BookText"/>
      </w:pPr>
      <w:r>
        <w:rPr>
          <w:rFonts w:ascii="IRNazanin" w:hAnsi="IRNazanin" w:eastAsia="IRNazanin" w:cs="IRNazanin"/>
          <w:lang w:bidi="fa-IR"/>
          <w:color w:val="111111"/>
          <w:sz w:val="28"/>
          <w:szCs w:val="28"/>
          <w:rtl/>
        </w:rPr>
        <w:t xml:space="preserve">قال ع قلنا لهم تعالوا فلنطفئ هذه النائرة الآن یوضع الحرب إلی أن تتمهد قاعدتی فی الخلافة و تزول هذه الشوائب التی تکدر علی الأمر و یکون للناس جماعة ترجع إلیها و بعد ذلک أتمکن من قتلة عثمان بأعیانهم فأقتص منهم فأبوا إلا المکابرة و المغالبة و الحرب .</w:t>
      </w:r>
    </w:p>
    <w:p>
      <w:pPr>
        <w:pStyle w:val="BookText"/>
      </w:pPr>
      <w:r>
        <w:rPr>
          <w:rFonts w:ascii="IRNazanin" w:hAnsi="IRNazanin" w:eastAsia="IRNazanin" w:cs="IRNazanin"/>
          <w:lang w:bidi="fa-IR"/>
          <w:color w:val="111111"/>
          <w:sz w:val="28"/>
          <w:szCs w:val="28"/>
          <w:rtl/>
        </w:rPr>
        <w:t xml:space="preserve">قوله حتی جنحت الحرب و رکدت جنحت أقبلت و منه قد جنح اللیل أی أقبل و رکدت دامت و ثبتت.</w:t>
      </w:r>
    </w:p>
    <w:p>
      <w:pPr>
        <w:pStyle w:val="BookText"/>
      </w:pPr>
      <w:r>
        <w:rPr>
          <w:rFonts w:ascii="IRNazanin" w:hAnsi="IRNazanin" w:eastAsia="IRNazanin" w:cs="IRNazanin"/>
          <w:lang w:bidi="fa-IR"/>
          <w:color w:val="111111"/>
          <w:sz w:val="28"/>
          <w:szCs w:val="28"/>
          <w:rtl/>
        </w:rPr>
        <w:t xml:space="preserve">قوله و وقدت نیرانها أی التهبت.</w:t>
      </w:r>
    </w:p>
    <w:p>
      <w:pPr>
        <w:pStyle w:val="BookText"/>
      </w:pPr>
      <w:r>
        <w:rPr>
          <w:rFonts w:ascii="IRNazanin" w:hAnsi="IRNazanin" w:eastAsia="IRNazanin" w:cs="IRNazanin"/>
          <w:lang w:bidi="fa-IR"/>
          <w:color w:val="111111"/>
          <w:sz w:val="28"/>
          <w:szCs w:val="28"/>
          <w:rtl/>
        </w:rPr>
        <w:t xml:space="preserve">قوله و حمشت أی استعرت و شبت و روی و استحشمت </w:t>
      </w:r>
      <w:r>
        <w:rPr>
          <w:rStyle w:val="FootnoteReference"/>
        </w:rPr>
        <w:footnoteReference w:id="155"/>
      </w:r>
      <w:r>
        <w:rPr>
          <w:rFonts w:ascii="IRNazanin" w:hAnsi="IRNazanin" w:eastAsia="IRNazanin" w:cs="IRNazanin"/>
          <w:lang w:bidi="fa-IR"/>
          <w:color w:val="111111"/>
          <w:sz w:val="28"/>
          <w:szCs w:val="28"/>
          <w:rtl/>
        </w:rPr>
        <w:t xml:space="preserve">و هو أصح و من رواها حمست بالسین المهملة أراد اشتدت و صلبت.</w:t>
      </w:r>
    </w:p>
    <w:p>
      <w:pPr>
        <w:pStyle w:val="BookText"/>
      </w:pPr>
      <w:r>
        <w:rPr>
          <w:rFonts w:ascii="IRNazanin" w:hAnsi="IRNazanin" w:eastAsia="IRNazanin" w:cs="IRNazanin"/>
          <w:lang w:bidi="fa-IR"/>
          <w:color w:val="111111"/>
          <w:sz w:val="28"/>
          <w:szCs w:val="28"/>
          <w:rtl/>
        </w:rPr>
        <w:t xml:space="preserve">قوله فلما ضرستنا و إیاهم أی عضتنا بأضراسها و یقال ضرسهم الدهر أی اشتد علیهم.</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لما اشتدت الحرب علینا و علیهم و أکلت منا و منهم عادوا إلی ما کنا سألناهم ابتداء و ضرعوا إلینا فی رفع الحرب و رفعوا المصاحف یسألون النزول علی حکمها و إغماد السیف فأجبناهم إلی ذلک .</w:t>
      </w:r>
    </w:p>
    <w:p>
      <w:pPr>
        <w:pStyle w:val="BookText"/>
      </w:pPr>
      <w:r>
        <w:rPr>
          <w:rFonts w:ascii="IRNazanin" w:hAnsi="IRNazanin" w:eastAsia="IRNazanin" w:cs="IRNazanin"/>
          <w:lang w:bidi="fa-IR"/>
          <w:color w:val="111111"/>
          <w:sz w:val="28"/>
          <w:szCs w:val="28"/>
          <w:rtl/>
        </w:rPr>
        <w:t xml:space="preserve">قوله و سارعناهم إلی ما طلبوا کلمة فصیحة و هی تعدیة الفعل اللازم کأنها لما کانت فی معنی المسابقة و المسابقة متعدیة عدی المسارعة.</w:t>
      </w:r>
    </w:p>
    <w:p>
      <w:pPr>
        <w:pStyle w:val="BookText"/>
      </w:pPr>
      <w:r>
        <w:rPr>
          <w:rFonts w:ascii="IRNazanin" w:hAnsi="IRNazanin" w:eastAsia="IRNazanin" w:cs="IRNazanin"/>
          <w:lang w:bidi="fa-IR"/>
          <w:color w:val="111111"/>
          <w:sz w:val="28"/>
          <w:szCs w:val="28"/>
          <w:rtl/>
        </w:rPr>
        <w:t xml:space="preserve">قوله حتی استبانت یقول استمررنا علی کف الحرب و وضعها إجابة لسؤالهم إلی أن استبانت علیهم حجتنا و بطلت معاذیرهم و شبهتهم فی الحرب و شق العصا فمن تم منهم علی ذلک أی علی انقیاده إلی الحق بعد ظهوره له فذاک الذی خلصه الله من الهلاک و عذاب الآخرة و من لج منهم علی ذلک و تمادی فی ضلاله فهو الراکس قال قوم الراکس هنا بمعنی المرکوس فهو مقلوب فاعل بمعنی مفعول کقوله تعالی فَهُوَ فِی عِیشَةٍ رٰاضِیَةٍ </w:t>
      </w:r>
      <w:r>
        <w:rPr>
          <w:rStyle w:val="FootnoteReference"/>
        </w:rPr>
        <w:footnoteReference w:id="156"/>
      </w:r>
      <w:r>
        <w:rPr>
          <w:rFonts w:ascii="Amiri" w:hAnsi="Amiri" w:eastAsia="Amiri" w:cs="Amiri"/>
          <w:lang w:bidi="ar-SA"/>
          <w:color w:val="111111"/>
          <w:sz w:val="28"/>
          <w:szCs w:val="28"/>
          <w:rtl/>
        </w:rPr>
        <w:t xml:space="preserve">أی مرضیة و عندی أن اللفظة علی بابها یعنی أن من لج فقد رکس نفسه فهو الراکس و هو المرکوس یقال رکسه و أرکسه بمعنی و الکتاب العزیز جاء بالهمز فقال وَ اللّٰهُ أَرْکَسَهُمْ بِمٰا کَسَبُوا </w:t>
      </w:r>
      <w:r>
        <w:rPr>
          <w:rStyle w:val="FootnoteReference"/>
        </w:rPr>
        <w:footnoteReference w:id="157"/>
      </w:r>
      <w:r>
        <w:rPr>
          <w:rFonts w:ascii="IRNazanin" w:hAnsi="IRNazanin" w:eastAsia="IRNazanin" w:cs="IRNazanin"/>
          <w:lang w:bidi="fa-IR"/>
          <w:color w:val="111111"/>
          <w:sz w:val="28"/>
          <w:szCs w:val="28"/>
          <w:rtl/>
        </w:rPr>
        <w:t xml:space="preserve">أی ردهم إلی کفرهم </w:t>
      </w:r>
      <w:r>
        <w:rPr>
          <w:rStyle w:val="FootnoteReference"/>
        </w:rPr>
        <w:footnoteReference w:id="158"/>
      </w:r>
      <w:r>
        <w:rPr>
          <w:rFonts w:ascii="IRNazanin" w:hAnsi="IRNazanin" w:eastAsia="IRNazanin" w:cs="IRNazanin"/>
          <w:lang w:bidi="fa-IR"/>
          <w:color w:val="111111"/>
          <w:sz w:val="28"/>
          <w:szCs w:val="28"/>
          <w:rtl/>
        </w:rPr>
        <w:t xml:space="preserve">و یقول ارتکس فلان فی أمر کان نجا منه و ران علی قلبه أی ران هو علی قلبه کما قلنا فی الراکس و لا یجوز أن یکون الفاعل و هو الله محذوفا لأن الفاعل لا یحذف بل یجوز أن یکون الفاعل کالمحذوف و لیس بمحذوف و یکون المصدر و هو الرین و دل الفعل علیه کقوله تعالی ثُمَّ بَدٰا لَهُمْ مِنْ بَعْدِ مٰا رَأَوُا الْآیٰاتِ </w:t>
      </w:r>
      <w:r>
        <w:rPr>
          <w:rStyle w:val="FootnoteReference"/>
        </w:rPr>
        <w:footnoteReference w:id="159"/>
      </w:r>
      <w:r>
        <w:rPr>
          <w:rFonts w:ascii="IRNazanin" w:hAnsi="IRNazanin" w:eastAsia="IRNazanin" w:cs="IRNazanin"/>
          <w:lang w:bidi="fa-IR"/>
          <w:color w:val="111111"/>
          <w:sz w:val="28"/>
          <w:szCs w:val="28"/>
          <w:rtl/>
        </w:rPr>
        <w:t xml:space="preserve">أی بدا لهم البداء و ران بمعنی غلب و غطی و روی فهو الراکس الذی رین علی قلبه.</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صارت دائرة السوء علی رأسه من ألفاظ القرآن العزیز قال الله تعالی عَلَیْهِمْ دٰائِرَةُ السَّوْءِ </w:t>
      </w:r>
      <w:r>
        <w:rPr>
          <w:rStyle w:val="FootnoteReference"/>
        </w:rPr>
        <w:footnoteReference w:id="160"/>
      </w:r>
      <w:r>
        <w:rPr>
          <w:rFonts w:ascii="IRNazanin" w:hAnsi="IRNazanin" w:eastAsia="IRNazanin" w:cs="IRNazanin"/>
          <w:lang w:bidi="fa-IR"/>
          <w:color w:val="111111"/>
          <w:sz w:val="28"/>
          <w:szCs w:val="28"/>
          <w:rtl/>
        </w:rPr>
        <w:t xml:space="preserve">و الدوائر الدول.</w:t>
      </w:r>
    </w:p>
    <w:p>
      <w:pPr>
        <w:pStyle w:val="BookText"/>
      </w:pPr>
      <w:r>
        <w:rPr>
          <w:rFonts w:ascii="IRNazanin" w:hAnsi="IRNazanin" w:eastAsia="IRNazanin" w:cs="IRNazanin"/>
          <w:lang w:bidi="fa-IR"/>
          <w:color w:val="111111"/>
          <w:sz w:val="28"/>
          <w:szCs w:val="28"/>
          <w:rtl/>
        </w:rPr>
        <w:t xml:space="preserve">و إن علی الباغی تدور الدوائر.</w:t>
      </w:r>
    </w:p>
    <w:p>
      <w:pPr>
        <w:pStyle w:val="BookText"/>
      </w:pPr>
      <w:r>
        <w:rPr>
          <w:rFonts w:ascii="IRNazanin" w:hAnsi="IRNazanin" w:eastAsia="IRNazanin" w:cs="IRNazanin"/>
          <w:lang w:bidi="fa-IR"/>
          <w:color w:val="111111"/>
          <w:sz w:val="28"/>
          <w:szCs w:val="28"/>
          <w:rtl/>
        </w:rPr>
        <w:t xml:space="preserve">و الدائرة أیضا الهزیمة یقال علی من الدائرة منهما و الدوائر أیضا الدواهی</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28" w:name="pg10377_100541"/>
    <w:bookmarkEnd w:id="28"/>
    <w:p>
      <w:pPr>
        <w:pStyle w:val="Heading3"/>
      </w:pPr>
      <w:bookmarkStart w:id="92" w:name="_Toc40"/>
      <w:r>
        <w:t>59 و من کتاب له ع إلی الأسود بن قطبة صاحب جند حلوان</w:t>
      </w:r>
      <w:bookmarkEnd w:id="92"/>
    </w:p>
    <w:p>
      <w:pPr>
        <w:pStyle w:val="Heading4"/>
      </w:pPr>
      <w:bookmarkStart w:id="93" w:name="_Toc41"/>
      <w:r>
        <w:t>اشارة</w:t>
      </w:r>
      <w:bookmarkEnd w:id="93"/>
    </w:p>
    <w:p>
      <w:pPr>
        <w:pStyle w:val="BookText"/>
      </w:pPr>
      <w:r>
        <w:rPr>
          <w:rFonts w:ascii="Amiri" w:hAnsi="Amiri" w:eastAsia="Amiri" w:cs="Amiri"/>
          <w:lang w:bidi="ar-SA"/>
          <w:color w:val="111111"/>
          <w:sz w:val="28"/>
          <w:szCs w:val="28"/>
          <w:rtl/>
        </w:rPr>
        <w:t xml:space="preserve">أَمَّا بَعْدُ فَإِنَّ الْوَالِیَ إِذَا اخْتَلَفَ هَوَاهُ مَنَعَهُ ذَلِکَ کَثِیراً مِنَ الْعَدْلِ فَلْیَکُنْ أَمْرُ النَّاسِ عِنْدَکَ فِی الْحَقِّ سَوَاءً فَإِنَّهُ لَیْسَ فِی الْجَوْرِ عِوَضٌ مِنَ الْعَدْلِ فَاجْتَنِبْ مَا تُنْکِرُ أَمْثَالَهُ وَ ابْتَذِلْ نَفْسَکَ فِیمَا افْتَرَضَ اللَّهُ عَلَیْکَ رَاجِیاً ثَوَابَهُ وَ مُتَخَوِّفاً عِقَابَهُ وَ اعْلَمْ أَنَّ الدُّنْیَا دَارُ بَلِیَّةٍ لَمْ یَفْرُغْ صَاحِبُهَا فِیهَا قَطُّ سَاعَةً إِلاَّ کَانَتْ فَرْغَتُهُ عَلَیْهِ حَسْرَةً یَوْمَ الْقِیَامَةِ وَ أَنَّهُ لَنْ یُغْنِیَکَ عَنِ الْحَقِّ شَیْءٌ أَبَداً وَ مِنَ الْحَقِّ عَلَیْکَ حِفْظُ نَفْسِکَ وَ الاِحْتِسَابُ عَلَی الرَّعِیَّةِ بِجُهْدِکَ فَإِنَّ الَّذِی یَصِلُ إِلَیْکَ مِنْ ذَلِکَ أَفْضَلُ مِنَ الَّذِی یَصِلُ بِکَ وَ السَّلاَمُ.</w:t>
      </w:r>
    </w:p>
    <w:p>
      <w:pPr>
        <w:pStyle w:val="Heading4"/>
      </w:pPr>
      <w:bookmarkStart w:id="94" w:name="_Toc42"/>
      <w:r>
        <w:t>[الأسود بن قطبة ]</w:t>
      </w:r>
      <w:bookmarkEnd w:id="94"/>
    </w:p>
    <w:p>
      <w:pPr>
        <w:pStyle w:val="BookText"/>
      </w:pPr>
      <w:r>
        <w:rPr>
          <w:rFonts w:ascii="IRNazanin" w:hAnsi="IRNazanin" w:eastAsia="IRNazanin" w:cs="IRNazanin"/>
          <w:lang w:bidi="fa-IR"/>
          <w:color w:val="111111"/>
          <w:sz w:val="28"/>
          <w:szCs w:val="28"/>
          <w:rtl/>
        </w:rPr>
        <w:t xml:space="preserve">لم أقف إلی الآن علی نسب الأسود بن قطبة و قرأت فی کثیر من النسخ أنه حارثی من بنی الحارث بن کعب و لم أتحقق ذلک و الذی یغلب علی ظنی أنه الأسود بن زید بن قطبة بن غنم الأنصاری من بنی عبید بن عدی ذکره أبو عمر بن عبد البر فی کتاب الإستیعاب و قال إن موسی بن عقبة عده فیمن شهد بدرا </w:t>
      </w:r>
      <w:r>
        <w:rPr>
          <w:rStyle w:val="FootnoteReference"/>
        </w:rPr>
        <w:footnoteReference w:id="161"/>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 إذا اختلف هوی الوالی منعه کثیرا من الحق قول صدق لأنه متی لم یکن الخصمان عند الوالی سواء فی الحق جار و ظلم.</w:t>
      </w:r>
    </w:p>
    <w:p>
      <w:pPr>
        <w:pStyle w:val="BookText"/>
      </w:pPr>
      <w:r>
        <w:rPr>
          <w:rFonts w:ascii="IRNazanin" w:hAnsi="IRNazanin" w:eastAsia="IRNazanin" w:cs="IRNazanin"/>
          <w:lang w:bidi="fa-IR"/>
          <w:color w:val="111111"/>
          <w:sz w:val="28"/>
          <w:szCs w:val="28"/>
          <w:rtl/>
        </w:rPr>
        <w:t xml:space="preserve">ثم قال له فإنه لیس فی الجور عوض من العدل و هذا أیضا حق و فی العدل کل العوض من الجور .</w:t>
      </w:r>
    </w:p>
    <w:p>
      <w:pPr>
        <w:pStyle w:val="BookText"/>
      </w:pPr>
      <w:r>
        <w:rPr>
          <w:rFonts w:ascii="IRNazanin" w:hAnsi="IRNazanin" w:eastAsia="IRNazanin" w:cs="IRNazanin"/>
          <w:lang w:bidi="fa-IR"/>
          <w:color w:val="111111"/>
          <w:sz w:val="28"/>
          <w:szCs w:val="28"/>
          <w:rtl/>
        </w:rPr>
        <w:t xml:space="preserve">ثم أمره باجتناب ما ینکر مثله من غیره و قد تقدم نحو هذا .</w:t>
      </w:r>
    </w:p>
    <w:p>
      <w:pPr>
        <w:pStyle w:val="BookText"/>
      </w:pPr>
      <w:r>
        <w:rPr>
          <w:rFonts w:ascii="IRNazanin" w:hAnsi="IRNazanin" w:eastAsia="IRNazanin" w:cs="IRNazanin"/>
          <w:lang w:bidi="fa-IR"/>
          <w:color w:val="111111"/>
          <w:sz w:val="28"/>
          <w:szCs w:val="28"/>
          <w:rtl/>
        </w:rPr>
        <w:t xml:space="preserve">و قوله إلا کانت فرغته کلمة فصیحة و هی المرة الواحدة من الفراغ</w:t>
      </w:r>
    </w:p>
    <w:p>
      <w:pPr>
        <w:pStyle w:val="BookText"/>
      </w:pPr>
      <w:r>
        <w:rPr>
          <w:rFonts w:ascii="Times New Roman" w:hAnsi="Times New Roman" w:eastAsia="Times New Roman" w:cs="Times New Roman"/>
          <w:lang w:val="en-US" w:bidi="en-US"/>
          <w:color w:val="111111"/>
          <w:sz w:val="28"/>
          <w:szCs w:val="28"/>
          <w:rtl/>
        </w:rPr>
        <w:t xml:space="preserve">4429</w:t>
      </w:r>
    </w:p>
    <w:p>
      <w:pPr>
        <w:pStyle w:val="BookText"/>
      </w:pPr>
      <w:r>
        <w:rPr>
          <w:rFonts w:ascii="IRNazanin" w:hAnsi="IRNazanin" w:eastAsia="IRNazanin" w:cs="IRNazanin"/>
          <w:lang w:bidi="fa-IR"/>
          <w:color w:val="111111"/>
          <w:sz w:val="28"/>
          <w:szCs w:val="28"/>
          <w:rtl/>
        </w:rPr>
        <w:t xml:space="preserve">و قد روی عن النبی ص أن الله یبغض الصحیح الفارغ لا فی شغل الدنیا و لا فی شغل الآخرة.</w:t>
      </w:r>
    </w:p>
    <w:p>
      <w:pPr>
        <w:pStyle w:val="BookText"/>
      </w:pPr>
      <w:r>
        <w:rPr>
          <w:rFonts w:ascii="IRNazanin" w:hAnsi="IRNazanin" w:eastAsia="IRNazanin" w:cs="IRNazanin"/>
          <w:lang w:bidi="fa-IR"/>
          <w:color w:val="111111"/>
          <w:sz w:val="28"/>
          <w:szCs w:val="28"/>
          <w:rtl/>
        </w:rPr>
        <w:t xml:space="preserve">و مراد أمیر المؤمنین ع هاهنا الفراغ من عمل الآخرة خاصة .</w:t>
      </w:r>
    </w:p>
    <w:p>
      <w:pPr>
        <w:pStyle w:val="BookText"/>
      </w:pPr>
      <w:r>
        <w:rPr>
          <w:rFonts w:ascii="IRNazanin" w:hAnsi="IRNazanin" w:eastAsia="IRNazanin" w:cs="IRNazanin"/>
          <w:lang w:bidi="fa-IR"/>
          <w:color w:val="111111"/>
          <w:sz w:val="28"/>
          <w:szCs w:val="28"/>
          <w:rtl/>
        </w:rPr>
        <w:t xml:space="preserve">قوله فإن الذی یصل إلیک من ذلک أفضل من الذی یصل بک معناه فإن الذی یصل إلیک من ثواب الاحتساب علی الرعیة و حفظ نفسک من مظالمهم و الحیف علیهم أفضل من الذی یصل بک من حراسة دمائهم </w:t>
      </w:r>
      <w:r>
        <w:rPr>
          <w:rStyle w:val="FootnoteReference"/>
        </w:rPr>
        <w:footnoteReference w:id="162"/>
      </w:r>
      <w:r>
        <w:rPr>
          <w:rFonts w:ascii="IRNazanin" w:hAnsi="IRNazanin" w:eastAsia="IRNazanin" w:cs="IRNazanin"/>
          <w:lang w:bidi="fa-IR"/>
          <w:color w:val="111111"/>
          <w:sz w:val="28"/>
          <w:szCs w:val="28"/>
          <w:rtl/>
        </w:rPr>
        <w:t xml:space="preserve">و أعراضهم و أموالهم و لا شبهة فی ذلک لأن إحدی المنفعتین دائمة و الأخری منقطعة و النفع الدائم أفضل من المنقطع</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29" w:name="pg10377_100543"/>
    <w:bookmarkEnd w:id="29"/>
    <w:p>
      <w:pPr>
        <w:pStyle w:val="Heading3"/>
      </w:pPr>
      <w:bookmarkStart w:id="95" w:name="_Toc43"/>
      <w:r>
        <w:t>60 و من کتاب له ع إلی العمال الذین یطأ عملهم الجیوش</w:t>
      </w:r>
      <w:bookmarkEnd w:id="95"/>
    </w:p>
    <w:p>
      <w:pPr>
        <w:pStyle w:val="BookText"/>
      </w:pPr>
      <w:r>
        <w:rPr>
          <w:rFonts w:ascii="IRNazanin" w:hAnsi="IRNazanin" w:eastAsia="IRNazanin" w:cs="IRNazanin"/>
          <w:lang w:bidi="fa-IR"/>
          <w:color w:val="111111"/>
          <w:sz w:val="28"/>
          <w:szCs w:val="28"/>
          <w:rtl/>
        </w:rPr>
        <w:t xml:space="preserve">60 و من کتاب له ع إلی العمال الذین یطأ عملهم الجیوش </w:t>
      </w:r>
      <w:r>
        <w:rPr>
          <w:rStyle w:val="FootnoteReference"/>
        </w:rPr>
        <w:footnoteReference w:id="163"/>
      </w:r>
    </w:p>
    <w:p>
      <w:pPr>
        <w:pStyle w:val="BookText"/>
      </w:pPr>
      <w:r>
        <w:rPr>
          <w:rFonts w:ascii="Amiri" w:hAnsi="Amiri" w:eastAsia="Amiri" w:cs="Amiri"/>
          <w:lang w:bidi="ar-SA"/>
          <w:color w:val="111111"/>
          <w:sz w:val="28"/>
          <w:szCs w:val="28"/>
          <w:rtl/>
        </w:rPr>
        <w:t xml:space="preserve">مِنْ عَبْدِ اللَّهِ عَلِیٍّ أَمِیرِ الْمُؤْمِنِینَ إِلَی مَنْ مَرَّ بِهِ الْجَیْشُ مِنْ جُبَاةِ الْخَرَاجِ وَ عُمَّالِ الْبِلاَدِ أَمَّا بَعْدُ فَإِنِّی قَدْ سَیَّرْتُ جُنُوداً هِیَ مَارَّةٌ بِکُمْ إِنْ شَاءَ اللَّهُ وَ قَدْ أَوْصَیْتُهُمْ بِمَا یَجِبُ لِلَّهِ عَلَیْهِمْ مِنْ کَفِّ الْأَذَی وَ صَرْفِ الشَّذَا وَ أَنَا أَبْرَأُ إِلَیْکُمْ وَ إِلَی ذِمَّتِکُمْ مِنْ مَعَرَّةِ الْجَیْشِ إِلاَّ مِنْ جَوْعَةِ الْمُضْطَرِّ لاَ یَجِدُ عَنْهَا مَذْهَباً إِلَی شِبَعِهِ </w:t>
      </w:r>
      <w:r>
        <w:rPr>
          <w:rStyle w:val="FootnoteReference"/>
        </w:rPr>
        <w:footnoteReference w:id="164"/>
      </w:r>
      <w:r>
        <w:rPr>
          <w:rFonts w:ascii="Amiri" w:hAnsi="Amiri" w:eastAsia="Amiri" w:cs="Amiri"/>
          <w:lang w:bidi="ar-SA"/>
          <w:color w:val="111111"/>
          <w:sz w:val="28"/>
          <w:szCs w:val="28"/>
          <w:rtl/>
        </w:rPr>
        <w:t xml:space="preserve">فَنَکِّلُوا مَنْ تَنَاوَلَ مِنْهُمْ شَیْئاً ظُلْماً عَنْ ظُلْمِهِمْ وَ کُفُّوا أَیْدِیَ سُفَهَائِکُمْ عَنْ [مُضَادَّتِهِمْ]</w:t>
      </w:r>
    </w:p>
    <w:p>
      <w:pPr>
        <w:pStyle w:val="BookText"/>
      </w:pPr>
      <w:r>
        <w:rPr>
          <w:rFonts w:ascii="Amiri" w:hAnsi="Amiri" w:eastAsia="Amiri" w:cs="Amiri"/>
          <w:lang w:bidi="ar-SA"/>
          <w:color w:val="111111"/>
          <w:sz w:val="28"/>
          <w:szCs w:val="28"/>
          <w:rtl/>
        </w:rPr>
        <w:t xml:space="preserve">مُضَارَّتِهِمْ وَ التَّعَرُّضِ لَهُمْ فِیمَا اسْتَثْنَیْنَاهُ مِنْهُمْ وَ أَنَا بَیْنَ أَظْهُرِ الْجَیْشِ فَارْفَعُوا إِلَیَّ مَظَالِمَکُمْ وَ مَا عَرَاکُمْ مِمَّا یَغْلِبُکُمْ مِنْ أَمْرِهِمْ وَ مَا لاَ تُطِیقُونَ دَفْعَهُ إِلاَّ بِاللَّهِ </w:t>
      </w:r>
      <w:r>
        <w:rPr>
          <w:rStyle w:val="FootnoteReference"/>
        </w:rPr>
        <w:footnoteReference w:id="165"/>
      </w:r>
      <w:r>
        <w:rPr>
          <w:rFonts w:ascii="Amiri" w:hAnsi="Amiri" w:eastAsia="Amiri" w:cs="Amiri"/>
          <w:lang w:bidi="ar-SA"/>
          <w:color w:val="111111"/>
          <w:sz w:val="28"/>
          <w:szCs w:val="28"/>
          <w:rtl/>
        </w:rPr>
        <w:t xml:space="preserve">وَ بِی أُغَیِّرُهُ بِمَعُونَةِ اللَّهِ إِنْ شَاءَ اللَّهُ.</w:t>
      </w:r>
    </w:p>
    <w:p>
      <w:pPr>
        <w:pStyle w:val="BookText"/>
      </w:pPr>
      <w:r>
        <w:rPr>
          <w:rFonts w:ascii="IRNazanin" w:hAnsi="IRNazanin" w:eastAsia="IRNazanin" w:cs="IRNazanin"/>
          <w:lang w:bidi="fa-IR"/>
          <w:color w:val="111111"/>
          <w:sz w:val="28"/>
          <w:szCs w:val="28"/>
          <w:rtl/>
        </w:rPr>
        <w:t xml:space="preserve">روی عن مضارتهم بالراء المشددة و جباة الخراج الذین یجمعونه جبیت الماء فی الحوض أی جمعته و الشذا و الضرب و الشر تقول لقد أشذیت و آذیت و إلی ذمتکم أی إلی الیهود و النصاری الذین بینکم </w:t>
      </w:r>
      <w:r>
        <w:rPr>
          <w:rStyle w:val="FootnoteReference"/>
        </w:rPr>
        <w:footnoteReference w:id="166"/>
      </w:r>
    </w:p>
    <w:p>
      <w:pPr>
        <w:pStyle w:val="BookText"/>
      </w:pPr>
      <w:r>
        <w:rPr>
          <w:rFonts w:ascii="Times New Roman" w:hAnsi="Times New Roman" w:eastAsia="Times New Roman" w:cs="Times New Roman"/>
          <w:lang w:val="en-US" w:bidi="en-US"/>
          <w:color w:val="111111"/>
          <w:sz w:val="28"/>
          <w:szCs w:val="28"/>
          <w:rtl/>
        </w:rPr>
        <w:t xml:space="preserve">4430</w:t>
      </w:r>
    </w:p>
    <w:p>
      <w:pPr>
        <w:pStyle w:val="BookText"/>
      </w:pPr>
      <w:r>
        <w:rPr>
          <w:rFonts w:ascii="IRNazanin" w:hAnsi="IRNazanin" w:eastAsia="IRNazanin" w:cs="IRNazanin"/>
          <w:lang w:bidi="fa-IR"/>
          <w:color w:val="111111"/>
          <w:sz w:val="28"/>
          <w:szCs w:val="28"/>
          <w:rtl/>
        </w:rPr>
        <w:t xml:space="preserve">قال ع</w:t>
      </w:r>
    </w:p>
    <w:p>
      <w:pPr>
        <w:pStyle w:val="BookText"/>
      </w:pPr>
      <w:r>
        <w:rPr>
          <w:rFonts w:ascii="IRNazanin" w:hAnsi="IRNazanin" w:eastAsia="IRNazanin" w:cs="IRNazanin"/>
          <w:lang w:bidi="fa-IR"/>
          <w:color w:val="111111"/>
          <w:sz w:val="28"/>
          <w:szCs w:val="28"/>
          <w:rtl/>
        </w:rPr>
        <w:t xml:space="preserve">من آذی ذمیا فکأنما </w:t>
      </w:r>
      <w:r>
        <w:rPr>
          <w:rStyle w:val="FootnoteReference"/>
        </w:rPr>
        <w:footnoteReference w:id="167"/>
      </w:r>
      <w:r>
        <w:rPr>
          <w:rFonts w:ascii="IRNazanin" w:hAnsi="IRNazanin" w:eastAsia="IRNazanin" w:cs="IRNazanin"/>
          <w:lang w:bidi="fa-IR"/>
          <w:color w:val="111111"/>
          <w:sz w:val="28"/>
          <w:szCs w:val="28"/>
          <w:rtl/>
        </w:rPr>
        <w:t xml:space="preserve">آذانی.</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إنما بذلوا الجزیة لتکون دماؤهم کدمائنا و أموالهم کأموالنا و یسمی هؤلاء ذمة أی أهل ذمة بحذف المضاف و المعرة المضرة قال الجیش ممنوع من أذی من یمر به من المسلمین و أهل الذمة إلا من سد جوعة المضطر منهم خاصة لأن المضطر تباح له المیتة فضلا عن غیرها.</w:t>
      </w:r>
    </w:p>
    <w:p>
      <w:pPr>
        <w:pStyle w:val="BookText"/>
      </w:pPr>
      <w:r>
        <w:rPr>
          <w:rFonts w:ascii="IRNazanin" w:hAnsi="IRNazanin" w:eastAsia="IRNazanin" w:cs="IRNazanin"/>
          <w:lang w:bidi="fa-IR"/>
          <w:color w:val="111111"/>
          <w:sz w:val="28"/>
          <w:szCs w:val="28"/>
          <w:rtl/>
        </w:rPr>
        <w:t xml:space="preserve">ثم قال فنکلوا من تناول و روی بمن تناول بالباء أی عاقبوه و عن فی قوله عن ظلمهم یتعلق بنکلوا لأنها فی معنی اردعوا لأن النکال یوجب الردع.</w:t>
      </w:r>
    </w:p>
    <w:p>
      <w:pPr>
        <w:pStyle w:val="BookText"/>
      </w:pPr>
      <w:r>
        <w:rPr>
          <w:rFonts w:ascii="IRNazanin" w:hAnsi="IRNazanin" w:eastAsia="IRNazanin" w:cs="IRNazanin"/>
          <w:lang w:bidi="fa-IR"/>
          <w:color w:val="111111"/>
          <w:sz w:val="28"/>
          <w:szCs w:val="28"/>
          <w:rtl/>
        </w:rPr>
        <w:t xml:space="preserve">ثم أمرهم أن یکفوا أیدی أحداثهم و سفهائهم عن منازعة الجیش و مصادمته و التعرض لمنعه عما استثناه و هو سد الجوعة عند الاضطرار فإن ذلک لا یجوز فی الشرع و أیضا فإنه یفضی إلی فتنة و هرج .</w:t>
      </w:r>
    </w:p>
    <w:p>
      <w:pPr>
        <w:pStyle w:val="BookText"/>
      </w:pPr>
      <w:r>
        <w:rPr>
          <w:rFonts w:ascii="IRNazanin" w:hAnsi="IRNazanin" w:eastAsia="IRNazanin" w:cs="IRNazanin"/>
          <w:lang w:bidi="fa-IR"/>
          <w:color w:val="111111"/>
          <w:sz w:val="28"/>
          <w:szCs w:val="28"/>
          <w:rtl/>
        </w:rPr>
        <w:t xml:space="preserve">ثم قال و أنا بین أظهر الجیش أی أنا قریب منکم و سائر علی أثر الجیش فارفعوا إلی مظالمکم و ما عراکم منهم علی وجه الغلبة و القهر فإنی مغیر ذلک و منتصف لکم منهم</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30" w:name="pg10377_100545"/>
    <w:bookmarkEnd w:id="30"/>
    <w:p>
      <w:pPr>
        <w:pStyle w:val="Heading3"/>
      </w:pPr>
      <w:bookmarkStart w:id="96" w:name="_Toc44"/>
      <w:r>
        <w:t>61 و من کتاب له ع إلی کمیل بن زیاد النخعی</w:t>
      </w:r>
      <w:bookmarkEnd w:id="96"/>
    </w:p>
    <w:p>
      <w:pPr>
        <w:pStyle w:val="Heading4"/>
      </w:pPr>
      <w:bookmarkStart w:id="97" w:name="_Toc45"/>
      <w:r>
        <w:t>اشارة</w:t>
      </w:r>
      <w:bookmarkEnd w:id="97"/>
    </w:p>
    <w:p>
      <w:pPr>
        <w:pStyle w:val="BookText"/>
      </w:pPr>
      <w:r>
        <w:rPr>
          <w:rFonts w:ascii="Amiri" w:hAnsi="Amiri" w:eastAsia="Amiri" w:cs="Amiri"/>
          <w:lang w:bidi="ar-SA"/>
          <w:color w:val="111111"/>
          <w:sz w:val="28"/>
          <w:szCs w:val="28"/>
          <w:rtl/>
        </w:rPr>
        <w:t xml:space="preserve">و هو عامله علی هیت ینکر علیه ترکه دفع من یجتاز به من جیش العدو طالبا للغارة أَمَّا بَعْدُ فَإِنَّ تَضْیِیعَ الْمَرْءِ مَا وُلِّیَ وَ تَکَلُّفَهُ مَا کُفِیَ لَعَجْزٌ حَاضِرٌ وَ رَأْیٌ مُتَبَّرٌ وَ إِنَّ تَعَاطِیَکَ الْغَارَةَ عَلَی أَهْلِ قِرْقِیسِیَا وَ تَعْطِیلَکَ مَسَالِحَکَ الَّتِی وَلَّیْنَاکَ لَیْسَ [لَهَا]</w:t>
      </w:r>
    </w:p>
    <w:p>
      <w:pPr>
        <w:pStyle w:val="BookText"/>
      </w:pPr>
      <w:r>
        <w:rPr>
          <w:rFonts w:ascii="Amiri" w:hAnsi="Amiri" w:eastAsia="Amiri" w:cs="Amiri"/>
          <w:lang w:bidi="ar-SA"/>
          <w:color w:val="111111"/>
          <w:sz w:val="28"/>
          <w:szCs w:val="28"/>
          <w:rtl/>
        </w:rPr>
        <w:t xml:space="preserve">بِهَا مَنْ یَمْنَعُهَا وَ لاَ یَرُدُّ الْجَیْشَ عَنْهَا لَرَأْیٌ شَعَاعٌ فَقَدْ صِرْتَ جِسْراً لِمَنْ أَرَادَ الْغَارَةَ مِنْ أَعْدَائِکَ عَلَی أَوْلِیَائِکَ غَیْرَ شَدِیدِ الْمَنْکِبِ وَ لاَ مَهِیبِ الْجَانِبِ وَ لاَ سَادٍّ ثُغْرَةً وَ لاَ کَاسِرٍ لِعَدُوٍّ شَوْکَةً وَ لاَ مُغْنٍ عَنْ أَهْلِ مِصْرِهِ </w:t>
      </w:r>
      <w:r>
        <w:rPr>
          <w:rStyle w:val="FootnoteReference"/>
        </w:rPr>
        <w:footnoteReference w:id="168"/>
      </w:r>
      <w:r>
        <w:rPr>
          <w:rFonts w:ascii="Amiri" w:hAnsi="Amiri" w:eastAsia="Amiri" w:cs="Amiri"/>
          <w:lang w:bidi="ar-SA"/>
          <w:color w:val="111111"/>
          <w:sz w:val="28"/>
          <w:szCs w:val="28"/>
          <w:rtl/>
        </w:rPr>
        <w:t xml:space="preserve">وَ لاَ مُجْزٍ عَنْ أَمِیرِهِ.</w:t>
      </w:r>
    </w:p>
    <w:p>
      <w:pPr>
        <w:pStyle w:val="Heading4"/>
      </w:pPr>
      <w:bookmarkStart w:id="98" w:name="_Toc46"/>
      <w:r>
        <w:t>[کمیل بن زیاد و نسبه ]</w:t>
      </w:r>
      <w:bookmarkEnd w:id="98"/>
    </w:p>
    <w:p>
      <w:pPr>
        <w:pStyle w:val="BookText"/>
      </w:pPr>
      <w:r>
        <w:rPr>
          <w:rFonts w:ascii="IRNazanin" w:hAnsi="IRNazanin" w:eastAsia="IRNazanin" w:cs="IRNazanin"/>
          <w:lang w:bidi="fa-IR"/>
          <w:color w:val="111111"/>
          <w:sz w:val="28"/>
          <w:szCs w:val="28"/>
          <w:rtl/>
        </w:rPr>
        <w:t xml:space="preserve">هو کمیل بن زیاد بن سهیل بن هیثم بن سعد بن مالک بن الحارث بن صهبان بن سعد بن مالک بن النخع بن عمرو بن وعلة بن خالد بن مالک بن أدد کان من أصحاب علی ع و شیعته و خاصته و قتله الحجاج علی المذهب فیمن قتل من الشیعة و کان کمیل بن زیاد عامل علی ع علی هیت و کان ضعیفا یمر علیه سرایا معاویة تنهب أطراف العراق و لا یردها و یحاول أن یجبر ما عنده من الضعف بأن یغیر</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أطراف أعمال معاویة مثل قرقیسیا و ما یجری مجراها من القری التی علی الفرات فأنکر ع ذلک من فعله و قال إن من العجز الحاضر أن یهمل الوالی ما ولیه و یتکلف ما لیس من تکلیفه و المتبر الهالک قال تعالی إِنَّ هٰؤُلاٰءِ مُتَبَّرٌ مٰا هُمْ فِیهِ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المسالح جمع مسلحة و هی المواضع التی یقام فیها طائفة من الجند لحمایتها.</w:t>
      </w:r>
    </w:p>
    <w:p>
      <w:pPr>
        <w:pStyle w:val="BookText"/>
      </w:pPr>
      <w:r>
        <w:rPr>
          <w:rFonts w:ascii="IRNazanin" w:hAnsi="IRNazanin" w:eastAsia="IRNazanin" w:cs="IRNazanin"/>
          <w:lang w:bidi="fa-IR"/>
          <w:color w:val="111111"/>
          <w:sz w:val="28"/>
          <w:szCs w:val="28"/>
          <w:rtl/>
        </w:rPr>
        <w:t xml:space="preserve">و رأی شعاع بالفتح أی متفرق .</w:t>
      </w:r>
    </w:p>
    <w:p>
      <w:pPr>
        <w:pStyle w:val="BookText"/>
      </w:pPr>
      <w:r>
        <w:rPr>
          <w:rFonts w:ascii="IRNazanin" w:hAnsi="IRNazanin" w:eastAsia="IRNazanin" w:cs="IRNazanin"/>
          <w:lang w:bidi="fa-IR"/>
          <w:color w:val="111111"/>
          <w:sz w:val="28"/>
          <w:szCs w:val="28"/>
          <w:rtl/>
        </w:rPr>
        <w:t xml:space="preserve">ثم قال له قد صرت جسرا أی یعبر علیک العدو کما یعبر الناس علی الجسور و کما أن الجسر لا یمنع من یعبر به و یمر علیه فکذاک أنت.</w:t>
      </w:r>
    </w:p>
    <w:p>
      <w:pPr>
        <w:pStyle w:val="BookText"/>
      </w:pPr>
      <w:r>
        <w:rPr>
          <w:rFonts w:ascii="IRNazanin" w:hAnsi="IRNazanin" w:eastAsia="IRNazanin" w:cs="IRNazanin"/>
          <w:lang w:bidi="fa-IR"/>
          <w:color w:val="111111"/>
          <w:sz w:val="28"/>
          <w:szCs w:val="28"/>
          <w:rtl/>
        </w:rPr>
        <w:t xml:space="preserve">و الثغرة الثلمة و مجز کاف و مغن و الأصل مجزئ بالهمز فخفف</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31" w:name="pg10377_100547"/>
    <w:bookmarkEnd w:id="31"/>
    <w:p>
      <w:pPr>
        <w:pStyle w:val="Heading3"/>
      </w:pPr>
      <w:bookmarkStart w:id="99" w:name="_Toc47"/>
      <w:r>
        <w:t>62 و من کتاب له ع إلی أهل مصر مع مالک الأشتر رحمه الله لما ولاه إمارتها</w:t>
      </w:r>
      <w:bookmarkEnd w:id="99"/>
    </w:p>
    <w:p>
      <w:pPr>
        <w:pStyle w:val="Heading4"/>
      </w:pPr>
      <w:bookmarkStart w:id="100" w:name="_Toc48"/>
      <w:r>
        <w:t>اشارة</w:t>
      </w:r>
      <w:bookmarkEnd w:id="100"/>
    </w:p>
    <w:p>
      <w:pPr>
        <w:pStyle w:val="BookText"/>
      </w:pPr>
      <w:r>
        <w:rPr>
          <w:rFonts w:ascii="Amiri" w:hAnsi="Amiri" w:eastAsia="Amiri" w:cs="Amiri"/>
          <w:lang w:bidi="ar-SA"/>
          <w:color w:val="111111"/>
          <w:sz w:val="28"/>
          <w:szCs w:val="28"/>
          <w:rtl/>
        </w:rPr>
        <w:t xml:space="preserve">أَمَّا بَعْدُ فَإِنَّ اللَّهَ سُبْحَانَهُ بَعَثَ مُحَمَّداً ص نَذِیراً لِلْعَالَمِینَ وَ مُهَیْمِناً عَلَی الْمُرْسَلِینَ فَلَمَّا مَضَی ص تَنَازَعَ الْمُسْلِمُونَ الْأَمْرَ مِنْ بَعْدِهِ فَوَاللَّهِ مَا کَانَ یُلْقَی فِی رُوعِی وَ لاَ یَخْطُرُ بِبَالِی أَنَّ اَلْعَرَبَ تُزْعِجُ هَذَا الْأَمْرَ مِنْ بَعْدِهِ ص عَنْ أَهْلِ بَیْتِهِ وَ لاَ أَنَّهُمْ مُنَحُّوهُ عَنِّی مِنْ بَعْدِهِ فَمَا رَاعَنِی إِلاَّ انْثِیَالُ النَّاسِ عَلَی فُلاَنٍ یُبَایِعُونَهُ فَأَمْسَکْتُ [بِیَدِی]</w:t>
      </w:r>
    </w:p>
    <w:p>
      <w:pPr>
        <w:pStyle w:val="BookText"/>
      </w:pPr>
      <w:r>
        <w:rPr>
          <w:rFonts w:ascii="Amiri" w:hAnsi="Amiri" w:eastAsia="Amiri" w:cs="Amiri"/>
          <w:lang w:bidi="ar-SA"/>
          <w:color w:val="111111"/>
          <w:sz w:val="28"/>
          <w:szCs w:val="28"/>
          <w:rtl/>
        </w:rPr>
        <w:t xml:space="preserve">یَدِی حَتَّی رَأَیْتُ رَاجِعَةَ النَّاسِ قَدْ رَجَعَتْ عَنِ اَلْإِسْلاَمِ یَدْعُونَ إِلَی مَحْقِ دَیْنِ مُحَمَّدٍ ص فَخَشِیتُ إِنْ لَمْ أَنْصُرِ اَلْإِسْلاَمَ وَ أَهْلَهُ أَنْ أَرَی فِیهِ ثَلْماً أَوْ هَدْماً تَکُونُ الْمُصِیبَةُ بِهِ عَلَیَّ أَعْظَمَ مِنْ فَوْتِ وِلاَیَتِکُمُ الَّتِی إِنَّمَا هِیَ مَتَاعُ أَیَّامٍ قَلاَئِلَ یَزُولُ مِنْهَا مَا کَانَ کَمَا یَزُولُ السَّرَابُ [وَ]</w:t>
      </w:r>
    </w:p>
    <w:p>
      <w:pPr>
        <w:pStyle w:val="BookText"/>
      </w:pPr>
      <w:r>
        <w:rPr>
          <w:rFonts w:ascii="Amiri" w:hAnsi="Amiri" w:eastAsia="Amiri" w:cs="Amiri"/>
          <w:lang w:bidi="ar-SA"/>
          <w:color w:val="111111"/>
          <w:sz w:val="28"/>
          <w:szCs w:val="28"/>
          <w:rtl/>
        </w:rPr>
        <w:t xml:space="preserve">أَوْ کَمَا یَتَقَشَّعُ السَّحَابُ فَنَهَضْتُ فِی تِلْکَ الْأَحْدَاثِ حَتَّی زَاحَ الْبَاطِلُ وَ زَهَقَ وَ اطْمَأَنَّ الدِّینُ وَ تَنَهْنَهَ .</w:t>
      </w:r>
    </w:p>
    <w:p>
      <w:pPr>
        <w:pStyle w:val="BookText"/>
      </w:pPr>
      <w:r>
        <w:rPr>
          <w:rFonts w:ascii="Amiri" w:hAnsi="Amiri" w:eastAsia="Amiri" w:cs="Amiri"/>
          <w:lang w:bidi="ar-SA"/>
          <w:color w:val="111111"/>
          <w:sz w:val="28"/>
          <w:szCs w:val="28"/>
          <w:rtl/>
        </w:rPr>
        <w:t xml:space="preserve">المهیمن الشاهد قال الله تعالی إِنّٰا أَرْسَلْنٰاکَ شٰاهِداً وَ مُبَشِّراً أی تشهد بإیمان من آمن و کفر من کفر و قیل تشهد بصحة نبوة الأنبیاء قبلک</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علی المرسلین یؤکد صحة هذا التفسیر الثانی و أصل اللفظة من آمن غیره من الخوف لأن الشاهد یؤمن غیره من الخوف بشهادته ثم تصرفوا فیها فابدلوا إحدی همزتی مؤامن یاء فصار مؤیمن ثم قلبوا الهمزة هاء کأرقت و هرقت فصار مهیمن .</w:t>
      </w:r>
    </w:p>
    <w:p>
      <w:pPr>
        <w:pStyle w:val="BookText"/>
      </w:pPr>
      <w:r>
        <w:rPr>
          <w:rFonts w:ascii="IRNazanin" w:hAnsi="IRNazanin" w:eastAsia="IRNazanin" w:cs="IRNazanin"/>
          <w:lang w:bidi="fa-IR"/>
          <w:color w:val="111111"/>
          <w:sz w:val="28"/>
          <w:szCs w:val="28"/>
          <w:rtl/>
        </w:rPr>
        <w:t xml:space="preserve">و الروع الخلد</w:t>
      </w:r>
    </w:p>
    <w:p>
      <w:pPr>
        <w:pStyle w:val="BookText"/>
      </w:pPr>
      <w:r>
        <w:rPr>
          <w:rFonts w:ascii="Times New Roman" w:hAnsi="Times New Roman" w:eastAsia="Times New Roman" w:cs="Times New Roman"/>
          <w:lang w:val="en-US" w:bidi="en-US"/>
          <w:color w:val="111111"/>
          <w:sz w:val="28"/>
          <w:szCs w:val="28"/>
          <w:rtl/>
        </w:rPr>
        <w:t xml:space="preserve">4431</w:t>
      </w:r>
    </w:p>
    <w:p>
      <w:pPr>
        <w:pStyle w:val="BookText"/>
      </w:pPr>
      <w:r>
        <w:rPr>
          <w:rFonts w:ascii="IRNazanin" w:hAnsi="IRNazanin" w:eastAsia="IRNazanin" w:cs="IRNazanin"/>
          <w:lang w:bidi="fa-IR"/>
          <w:color w:val="111111"/>
          <w:sz w:val="28"/>
          <w:szCs w:val="28"/>
          <w:rtl/>
        </w:rPr>
        <w:t xml:space="preserve">و فی الحدیث أن روح القدس نفث فی روعی.</w:t>
      </w:r>
    </w:p>
    <w:p>
      <w:pPr>
        <w:pStyle w:val="BookText"/>
      </w:pPr>
      <w:r>
        <w:rPr>
          <w:rFonts w:ascii="IRNazanin" w:hAnsi="IRNazanin" w:eastAsia="IRNazanin" w:cs="IRNazanin"/>
          <w:lang w:bidi="fa-IR"/>
          <w:color w:val="111111"/>
          <w:sz w:val="28"/>
          <w:szCs w:val="28"/>
          <w:rtl/>
        </w:rPr>
        <w:t xml:space="preserve">قال ما یخطر لی ببال أن العرب تعدل بالأمر بعد وفاة محمد ص عن بنی هاشم ثم من بنی هاشم عنی لأنه کان المتیقن بحکم الحال الحاضرة و هذا الکلام یدل علی بطلان دعوی الإمامیة النص و خصوصا الجلی .</w:t>
      </w:r>
    </w:p>
    <w:p>
      <w:pPr>
        <w:pStyle w:val="BookText"/>
      </w:pPr>
      <w:r>
        <w:rPr>
          <w:rFonts w:ascii="IRNazanin" w:hAnsi="IRNazanin" w:eastAsia="IRNazanin" w:cs="IRNazanin"/>
          <w:lang w:bidi="fa-IR"/>
          <w:color w:val="111111"/>
          <w:sz w:val="28"/>
          <w:szCs w:val="28"/>
          <w:rtl/>
        </w:rPr>
        <w:t xml:space="preserve">قال فما راعنی إلا انثیال الناس تقول للشیء یفجؤک بغتة ما راعنی إلا کذا و الروع بالفتح الفزع کأنه یقول ما أفزعنی شیء بعد ذلک السکون الذی کان عندی و تلک الثقة التی اطمأننت إلیها إلا وقوع ما وقع من انثیال الناس أی انصبابهم من کل وجه کما ینثاب التراب علی أبی بکر و هکذا لفظ الکتاب الذی کتبه للأشتر و إنما الناس یکتبونه الآن إلی فلان تذمما من ذکر الاسم کما یکتبون فی أول الشقشقیة أما و الله لقد تقمصها فلان و اللفظ أما و الله لقد تقمصها ابن أبی قحافة .</w:t>
      </w:r>
    </w:p>
    <w:p>
      <w:pPr>
        <w:pStyle w:val="BookText"/>
      </w:pPr>
      <w:r>
        <w:rPr>
          <w:rFonts w:ascii="IRNazanin" w:hAnsi="IRNazanin" w:eastAsia="IRNazanin" w:cs="IRNazanin"/>
          <w:lang w:bidi="fa-IR"/>
          <w:color w:val="111111"/>
          <w:sz w:val="28"/>
          <w:szCs w:val="28"/>
          <w:rtl/>
        </w:rPr>
        <w:t xml:space="preserve">قوله فأمسکت یدی أی امتنعت عن بیعته حتی رأیت راجعة الناس یعنی أهل الردة کمسیلمة و سجاح و طلیحة بن خویلد و مانعی الزکاة و إن کان مانعو الزکاة قد اختلف فی أنهم أهل ردة أم لا.</w:t>
      </w:r>
    </w:p>
    <w:p>
      <w:pPr>
        <w:pStyle w:val="BookText"/>
      </w:pPr>
      <w:r>
        <w:rPr>
          <w:rFonts w:ascii="IRNazanin" w:hAnsi="IRNazanin" w:eastAsia="IRNazanin" w:cs="IRNazanin"/>
          <w:lang w:bidi="fa-IR"/>
          <w:color w:val="111111"/>
          <w:sz w:val="28"/>
          <w:szCs w:val="28"/>
          <w:rtl/>
        </w:rPr>
        <w:t xml:space="preserve">و محق الدین إبطاله .</w:t>
      </w:r>
    </w:p>
    <w:p>
      <w:pPr>
        <w:pStyle w:val="BookText"/>
      </w:pPr>
      <w:r>
        <w:rPr>
          <w:rFonts w:ascii="IRNazanin" w:hAnsi="IRNazanin" w:eastAsia="IRNazanin" w:cs="IRNazanin"/>
          <w:lang w:bidi="fa-IR"/>
          <w:color w:val="111111"/>
          <w:sz w:val="28"/>
          <w:szCs w:val="28"/>
          <w:rtl/>
        </w:rPr>
        <w:t xml:space="preserve">و زهق</w:t>
      </w:r>
    </w:p>
    <w:p>
      <w:pPr>
        <w:pStyle w:val="BookText"/>
      </w:pPr>
      <w:r>
        <w:rPr>
          <w:rFonts w:ascii="IRNazanin" w:hAnsi="IRNazanin" w:eastAsia="IRNazanin" w:cs="IRNazanin"/>
          <w:lang w:bidi="fa-IR"/>
          <w:color w:val="111111"/>
          <w:sz w:val="28"/>
          <w:szCs w:val="28"/>
          <w:rtl/>
        </w:rPr>
        <w:t xml:space="preserve">خرج و زال تنهنه سکن و أصله الکف تقول نهنهت السبع فتنهنه</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کف عن حرکته و إقدامه فکان الدین کان متحرکا مضطربا فسکن و کف عن ذلک الاضطراب.</w:t>
      </w:r>
    </w:p>
    <w:p>
      <w:pPr>
        <w:pStyle w:val="BookText"/>
      </w:pPr>
      <w:r>
        <w:rPr>
          <w:rFonts w:ascii="IRNazanin" w:hAnsi="IRNazanin" w:eastAsia="IRNazanin" w:cs="IRNazanin"/>
          <w:lang w:bidi="fa-IR"/>
          <w:color w:val="111111"/>
          <w:sz w:val="28"/>
          <w:szCs w:val="28"/>
          <w:rtl/>
        </w:rPr>
        <w:t xml:space="preserve">روی أبو جعفر محمد بن جریر الطبری فی التاریخ الکبیر أن رسول الله ص لما مات اجتمعت أسد و غطفان و طیء علی طلیحة بن خویلد إلا ما کان من خواص أقوام فی الطوائف الثلاث فاجتمعت أسد بسمیراء و غطفان بجنوب طیبة </w:t>
      </w:r>
      <w:r>
        <w:rPr>
          <w:rStyle w:val="FootnoteReference"/>
        </w:rPr>
        <w:footnoteReference w:id="170"/>
      </w:r>
      <w:r>
        <w:rPr>
          <w:rFonts w:ascii="IRNazanin" w:hAnsi="IRNazanin" w:eastAsia="IRNazanin" w:cs="IRNazanin"/>
          <w:lang w:bidi="fa-IR"/>
          <w:color w:val="111111"/>
          <w:sz w:val="28"/>
          <w:szCs w:val="28"/>
          <w:rtl/>
        </w:rPr>
        <w:t xml:space="preserve">و طیء فی حدود أرضهم و اجتمعت ثعلبة بن أسد و من یلیهم من قیس بالأبرق </w:t>
      </w:r>
      <w:r>
        <w:rPr>
          <w:rStyle w:val="FootnoteReference"/>
        </w:rPr>
        <w:footnoteReference w:id="171"/>
      </w:r>
      <w:r>
        <w:rPr>
          <w:rFonts w:ascii="Amiri" w:hAnsi="Amiri" w:eastAsia="Amiri" w:cs="Amiri"/>
          <w:lang w:bidi="ar-SA"/>
          <w:color w:val="111111"/>
          <w:sz w:val="28"/>
          <w:szCs w:val="28"/>
          <w:rtl/>
        </w:rPr>
        <w:t xml:space="preserve">من الربذة و تأشب </w:t>
      </w:r>
      <w:r>
        <w:rPr>
          <w:rStyle w:val="FootnoteReference"/>
        </w:rPr>
        <w:footnoteReference w:id="172"/>
      </w:r>
      <w:r>
        <w:rPr>
          <w:rFonts w:ascii="IRNazanin" w:hAnsi="IRNazanin" w:eastAsia="IRNazanin" w:cs="IRNazanin"/>
          <w:lang w:bidi="fa-IR"/>
          <w:color w:val="111111"/>
          <w:sz w:val="28"/>
          <w:szCs w:val="28"/>
          <w:rtl/>
        </w:rPr>
        <w:t xml:space="preserve">إلیهم ناس من بنی کنانة و لم تحملهم البلاد فافترقوا فرقتین أقامت إحداهما بالأبرق و سارت الأخری إلی ذی القصة و بعثوا وفودا إلی أبی بکر یسألونه أن یقارهم علی إقامة الصلاة و منع الزکاة فعزم الله لأبی بکر علی الحق فقال لو منعونی عقالا </w:t>
      </w:r>
      <w:r>
        <w:rPr>
          <w:rStyle w:val="FootnoteReference"/>
        </w:rPr>
        <w:footnoteReference w:id="173"/>
      </w:r>
      <w:r>
        <w:rPr>
          <w:rFonts w:ascii="IRNazanin" w:hAnsi="IRNazanin" w:eastAsia="IRNazanin" w:cs="IRNazanin"/>
          <w:lang w:bidi="fa-IR"/>
          <w:color w:val="111111"/>
          <w:sz w:val="28"/>
          <w:szCs w:val="28"/>
          <w:rtl/>
        </w:rPr>
        <w:t xml:space="preserve">لجاهدتهم علیه و رجع الوفود إلی قومهم فأخبروهم بقلة من أهل المدینة فأطمعوهم فیها و علم أبو بکر و المسلمون بذلک و قال لهم أبو بکر أیها المسلمون إن الأرض کافرة و قد رأی وفدهم منکم قلة و إنکم لا تدرون أ لیلا تؤتون أم نهارا و أدناهم منکم علی برید و قد کان القوم یأملون أن نقبل منهم و نوادعهم و قد أبینا علیهم و نبذنا إلیهم فأعدوا و استعدوا فخرج علی ع بنفسه و کان علی نقب من أنقاب المدینة و خرج الزبیر و طلحة و عبد الله بن مسعود و غیرهم فکانوا علی الأنقاب الثلاثة فلم یلبثوا إلا قلیلا حتی طرق القوم المدینة غارة مع اللیل و خلفوا بعضهم بذی حسی</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32" w:name="pg10377_100550"/>
    <w:bookmarkEnd w:id="32"/>
    <w:p>
      <w:pPr>
        <w:pStyle w:val="BookText"/>
      </w:pPr>
      <w:r>
        <w:rPr>
          <w:rFonts w:ascii="IRNazanin" w:hAnsi="IRNazanin" w:eastAsia="IRNazanin" w:cs="IRNazanin"/>
          <w:lang w:bidi="fa-IR"/>
          <w:color w:val="111111"/>
          <w:sz w:val="28"/>
          <w:szCs w:val="28"/>
          <w:rtl/>
        </w:rPr>
        <w:t xml:space="preserve">لیکونوا ردءا لهم فوافوا الأنقاب و علیها المسلمون فأرسلوا إلی أبی بکر بالخبر فأرسل إلیهم أن الزموا مکانکم ففعلوا و خرج أبو بکر فی جمع من أهل المدینة علی النواضح فانتشر العدو بین أیدیهم و اتبعهم المسلمون علی النواضح حتی بلغوا ذا حسی فخرج علیهم الکمین بأنحاء </w:t>
      </w:r>
      <w:r>
        <w:rPr>
          <w:rStyle w:val="FootnoteReference"/>
        </w:rPr>
        <w:footnoteReference w:id="174"/>
      </w:r>
      <w:r>
        <w:rPr>
          <w:rFonts w:ascii="IRNazanin" w:hAnsi="IRNazanin" w:eastAsia="IRNazanin" w:cs="IRNazanin"/>
          <w:lang w:bidi="fa-IR"/>
          <w:color w:val="111111"/>
          <w:sz w:val="28"/>
          <w:szCs w:val="28"/>
          <w:rtl/>
        </w:rPr>
        <w:t xml:space="preserve">قد نفخوها و جعلوا فیها الحبال ثم دهدهوها بأرجلهم فی وجوه الإبل فتدهده </w:t>
      </w:r>
      <w:r>
        <w:rPr>
          <w:rStyle w:val="FootnoteReference"/>
        </w:rPr>
        <w:footnoteReference w:id="175"/>
      </w:r>
      <w:r>
        <w:rPr>
          <w:rFonts w:ascii="IRNazanin" w:hAnsi="IRNazanin" w:eastAsia="IRNazanin" w:cs="IRNazanin"/>
          <w:lang w:bidi="fa-IR"/>
          <w:color w:val="111111"/>
          <w:sz w:val="28"/>
          <w:szCs w:val="28"/>
          <w:rtl/>
        </w:rPr>
        <w:t xml:space="preserve">کل نحی منها فی طوله </w:t>
      </w:r>
      <w:r>
        <w:rPr>
          <w:rStyle w:val="FootnoteReference"/>
        </w:rPr>
        <w:footnoteReference w:id="176"/>
      </w:r>
      <w:r>
        <w:rPr>
          <w:rFonts w:ascii="IRNazanin" w:hAnsi="IRNazanin" w:eastAsia="IRNazanin" w:cs="IRNazanin"/>
          <w:lang w:bidi="fa-IR"/>
          <w:color w:val="111111"/>
          <w:sz w:val="28"/>
          <w:szCs w:val="28"/>
          <w:rtl/>
        </w:rPr>
        <w:t xml:space="preserve">فنفرت إبل المسلمین و هم علیها و لا تنفر الإبل من شیء نفارها من الأنحاء فعاجت بهم لا یملکونها حتی دخلت بهم المدینة و لم یصرع منهم أحد و لم یصب فبات المسلمون تلک اللیلة یتهیئون ثم خرجوا علی تعبئة فما طلع الفجر إلا و هم و القوم علی صعید واحد فلم یسمعوا للمسلمین حسا و لا همسا حتی وضعوا فیهم السیف فاقتتلوا أعجاز لیلتهم فما ذر قرن الشمس إلا و قد ولوا الأدبار و غلبوهم علی عامة ظهرهم و رجعوا إلی المدینة ظافرین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هذا هو الحدیث الذی أشار ع إلی أنه نهض فیه أیام أبی بکر و کأنه جواب عن قول قائل إنه عمل لأبی بکر و جاهد بین یدی أبی بکر فبین ع عذره فی ذلک و قال إنه لم یکن کما ظنه القائل و لکنه من باب دفع الضرر عن النفس و الدین فإنه واجب سواء کان للناس إمام أو لم یکن</w:t>
      </w:r>
    </w:p>
    <w:p>
      <w:pPr>
        <w:pStyle w:val="Heading4"/>
      </w:pPr>
      <w:bookmarkStart w:id="101" w:name="_Toc49"/>
      <w:r>
        <w:t>[ذکر ما طعن به الشیعة فی إمامة أبی بکر و الجواب عنها]</w:t>
      </w:r>
      <w:bookmarkEnd w:id="101"/>
    </w:p>
    <w:p>
      <w:pPr>
        <w:pStyle w:val="Heading5"/>
      </w:pPr>
      <w:bookmarkStart w:id="102" w:name="_Toc50"/>
      <w:r>
        <w:t>اشارة</w:t>
      </w:r>
      <w:bookmarkEnd w:id="102"/>
    </w:p>
    <w:p>
      <w:pPr>
        <w:pStyle w:val="BookText"/>
      </w:pPr>
      <w:r>
        <w:rPr>
          <w:rFonts w:ascii="IRNazanin" w:hAnsi="IRNazanin" w:eastAsia="IRNazanin" w:cs="IRNazanin"/>
          <w:lang w:bidi="fa-IR"/>
          <w:color w:val="111111"/>
          <w:sz w:val="28"/>
          <w:szCs w:val="28"/>
          <w:rtl/>
        </w:rPr>
        <w:t xml:space="preserve">و ینبغی حیث جری ذکر أبی بکر فی کلام أمیر المؤمنین ع أن نذکر ما أورده قاضی القضاة فی المغنی من المطاعن التی طعن بها فیه و جواب قاضی القضاة</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33" w:name="pg10377_100551"/>
    <w:bookmarkEnd w:id="33"/>
    <w:p>
      <w:pPr>
        <w:pStyle w:val="BookText"/>
      </w:pPr>
      <w:r>
        <w:rPr>
          <w:rFonts w:ascii="IRNazanin" w:hAnsi="IRNazanin" w:eastAsia="IRNazanin" w:cs="IRNazanin"/>
          <w:lang w:bidi="fa-IR"/>
          <w:color w:val="111111"/>
          <w:sz w:val="28"/>
          <w:szCs w:val="28"/>
          <w:rtl/>
        </w:rPr>
        <w:t xml:space="preserve">عنها و اعتراض المرتضی فی الشافی علی قاضی القضاة و نذکر ما عندنا فی ذلک ثم نذکر مطاعن أخری لم یذکرها قاضی القضاة .</w:t>
      </w:r>
    </w:p>
    <w:p>
      <w:pPr>
        <w:pStyle w:val="Heading5"/>
      </w:pPr>
      <w:bookmarkStart w:id="103" w:name="_Toc51"/>
      <w:r>
        <w:t>[الطعن الأول]</w:t>
      </w:r>
      <w:bookmarkEnd w:id="103"/>
    </w:p>
    <w:p>
      <w:pPr>
        <w:pStyle w:val="BookText"/>
      </w:pPr>
      <w:r>
        <w:rPr>
          <w:rFonts w:ascii="IRNazanin" w:hAnsi="IRNazanin" w:eastAsia="IRNazanin" w:cs="IRNazanin"/>
          <w:lang w:bidi="fa-IR"/>
          <w:color w:val="111111"/>
          <w:sz w:val="28"/>
          <w:szCs w:val="28"/>
          <w:rtl/>
        </w:rPr>
        <w:t xml:space="preserve">قال قاضی القضاة بعد أن ذکر ما طعن به فیه فی أمر فدک و قد سبق القول فیه و مما طعن به علیه قولهم کیف یصلح للإمامة من یخبر عن نفسه أن له شیطانا یعتریه و من یحذر الناس نفسه و من یقول أقیلونی بعد دخوله فی الإمامة مع أنه لا یحل للإمام أن یقول أقیلونی البیعة.</w:t>
      </w:r>
    </w:p>
    <w:p>
      <w:pPr>
        <w:pStyle w:val="BookText"/>
      </w:pPr>
      <w:r>
        <w:rPr>
          <w:rFonts w:ascii="Amiri" w:hAnsi="Amiri" w:eastAsia="Amiri" w:cs="Amiri"/>
          <w:lang w:bidi="ar-SA"/>
          <w:color w:val="111111"/>
          <w:sz w:val="28"/>
          <w:szCs w:val="28"/>
          <w:rtl/>
        </w:rPr>
        <w:t xml:space="preserve">أجاب قاضی القضاة فقال إن شیخنا أبا علی قال لو کان ذلک نقصا فیه لکان قول الله فی آدم و حواء فَوَسْوَسَ لَهُمَا اَلشَّیْطٰانُ </w:t>
      </w:r>
      <w:r>
        <w:rPr>
          <w:rStyle w:val="FootnoteReference"/>
        </w:rPr>
        <w:footnoteReference w:id="178"/>
      </w:r>
      <w:r>
        <w:rPr>
          <w:rFonts w:ascii="Amiri" w:hAnsi="Amiri" w:eastAsia="Amiri" w:cs="Amiri"/>
          <w:lang w:bidi="ar-SA"/>
          <w:color w:val="111111"/>
          <w:sz w:val="28"/>
          <w:szCs w:val="28"/>
          <w:rtl/>
        </w:rPr>
        <w:t xml:space="preserve">و قوله فَأَزَلَّهُمَا اَلشَّیْطٰانُ </w:t>
      </w:r>
      <w:r>
        <w:rPr>
          <w:rStyle w:val="FootnoteReference"/>
        </w:rPr>
        <w:footnoteReference w:id="179"/>
      </w:r>
      <w:r>
        <w:rPr>
          <w:rFonts w:ascii="Amiri" w:hAnsi="Amiri" w:eastAsia="Amiri" w:cs="Amiri"/>
          <w:lang w:bidi="ar-SA"/>
          <w:color w:val="111111"/>
          <w:sz w:val="28"/>
          <w:szCs w:val="28"/>
          <w:rtl/>
        </w:rPr>
        <w:t xml:space="preserve">و قوله وَ مٰا أَرْسَلْنٰا مِنْ قَبْلِکَ مِنْ رَسُولٍ وَ لاٰ نَبِیٍّ إِلاّٰ إِذٰا تَمَنّٰی أَلْقَی اَلشَّیْطٰانُ فِی أُمْنِیَّتِهِ </w:t>
      </w:r>
      <w:r>
        <w:rPr>
          <w:rStyle w:val="FootnoteReference"/>
        </w:rPr>
        <w:footnoteReference w:id="180"/>
      </w:r>
      <w:r>
        <w:rPr>
          <w:rFonts w:ascii="IRNazanin" w:hAnsi="IRNazanin" w:eastAsia="IRNazanin" w:cs="IRNazanin"/>
          <w:lang w:bidi="fa-IR"/>
          <w:color w:val="111111"/>
          <w:sz w:val="28"/>
          <w:szCs w:val="28"/>
          <w:rtl/>
        </w:rPr>
        <w:t xml:space="preserve">یوجب النقص فی الأنبیاء و إذا لم یجب ذلک فکذلک ما وصف به أبو بکر نفسه و إنما أراد أنه عند الغضب یشفق من المعصیة و یحذر منها و یخاف أن یکون الشیطان یعتریه فی تلک الحال فیوسوس إلیه و ذلک منه علی طریقة الزجر لنفسه عن المعاصی و قد روی عن أمیر المؤمنین ع أنه ترک مخاصمة الناس فی حقوقه إشفاقا من المعصیة و کان یولی ذلک عقیلا فلما أسن عقیل کان یولیها عبد الله بن جعفر فأما ما روی فی إقالة البیعة فهو خبر ضعیف و إن صح فالمراد به التنبیه علی أنه لا یبالی لأمر یرجع إلیه أن یقیله الناس البیعة و إنما یضرون بذلک أنفسهم و کأنه نبه بذلک</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أنه غیر مکره لهم و أنه قد خلاهم و ما یریدون إلا أن یعرض ما یوجب خلافه و قد روی أن أمیر المؤمنین ع أقال عبد الله بن عمر البیعة حین استقاله و المراد بذلک أنه ترکه و ما یختار.</w:t>
      </w:r>
    </w:p>
    <w:p>
      <w:pPr>
        <w:pStyle w:val="BookText"/>
      </w:pPr>
      <w:r>
        <w:rPr>
          <w:rFonts w:ascii="IRNazanin" w:hAnsi="IRNazanin" w:eastAsia="IRNazanin" w:cs="IRNazanin"/>
          <w:lang w:bidi="fa-IR"/>
          <w:color w:val="111111"/>
          <w:sz w:val="28"/>
          <w:szCs w:val="28"/>
          <w:rtl/>
        </w:rPr>
        <w:t xml:space="preserve">اعترض المرتضی رضی الله عنه فقال أما قول أبی بکر ولیتکم و لست بخیرکم فإن استقمت فاتبعونی و إن اعوججت فقومونی فإن لی شیطانا یعترینی عند غضبی فإذا رأیتمونی مغضبا فاجتنبونی لا أؤثر فی أشعارکم و أبشارکم فإنه یدل علی أنه لا یصلح للإمامة من وجهین أحدهما أن هذا صفة من لیس بمعصوم و لا یأمن الغلط علی نفسه من یحتاج إلی تقویم رعیته له إذا وقع فی المعصیة و قد بینا أن الإمام لا بد أن یکون معصوما موفقا مسددا و الوجه الآخر أن هذه صفة من لا یملک نفسه و لا یضبط غضبه و من هو فی نهایة الطیش و الحدة و الخرق و العجلة و لا خلاف أن الإمام یجب أن یکون منزها عن هذه الأوصاف غیر حاصل علیها و لیس یشبه قول أبی بکر ما تلاه من الآیات کلها لأن أبا بکر خبر عن نفسه بطاعة الشیطان عند الغضب و أن عادته بذلک جاریة و لیس هذا بمنزلة من یوسوس إلیه الشیطان و لا یطیعه و یزین له القبیح فلا یأتیه و لیس وسوسة الشیطان بعیب علی الموسوس له إذا لم یستزله ذلک عن الصواب بل هو زیادة فی التکلیف و وجه یتضاعف معه الثواب و قوله تعالی أَلْقَی اَلشَّیْطٰانُ فِی أُمْنِیَّتِهِ قیل معناه فی تلاوته و قیل فی فکرته علی سبیل الخاطر و أی الأمرین کان فلا عار فی ذلک علی النبی ص و لا نقص و إنما العار و النقص علی من یطیع الشیطان و یتبع ما یدعو إلیه و لیس لأحد أن یقول هذا إن سلم لکم فی جمیع الآیات لم یسلم فی قوله تعالی فَأَزَلَّهُمَا اَلشَّیْطٰانُ لأنه قد خبر عن تأثیر غوایته و وسوسته بما کان منهما من الفعل و ذلک أن المعنی الصحیح فی هذه الآیة أن آدم و حواء کانا مندوبین إلی اجتناب الشجرة و ترک التناول منها و لم یکن ذلک علیهما واجبا لازما</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الأنبیاء لا یخلون بالواجب فَوَسْوَسَ لَهُمَا اَلشَّیْطٰانُ حتی تناولا من الشجرة فترکا مندوبا إلیه و حرما بذلک أنفسهما الثواب و سماه إزلالا لأنه حط لهما عن درجة الثواب و فعل الأفضل و قوله تعالی فی موضع آخر وَ عَصیٰ آدَمُ رَبَّهُ فَغَویٰ </w:t>
      </w:r>
      <w:r>
        <w:rPr>
          <w:rStyle w:val="FootnoteReference"/>
        </w:rPr>
        <w:footnoteReference w:id="181"/>
      </w:r>
      <w:r>
        <w:rPr>
          <w:rFonts w:ascii="IRNazanin" w:hAnsi="IRNazanin" w:eastAsia="IRNazanin" w:cs="IRNazanin"/>
          <w:lang w:bidi="fa-IR"/>
          <w:color w:val="111111"/>
          <w:sz w:val="28"/>
          <w:szCs w:val="28"/>
          <w:rtl/>
        </w:rPr>
        <w:t xml:space="preserve">لا ینافی هذا المعنی لأن المعصیة قد یسمی بها من أخل بالواجب و الندب معا قوله فغوی أی خاب من حیث لم یستحق الثواب علی ما ندب إلیه علی أن صاحب الکتاب یقول إن هذه المعصیة من آدم کانت صغیرة لا یستحق بها عقابا و لا ذما فعلی مذهبه أیضا تکون المفارقة بینه و بین أبی بکر ظاهرة لأن أبا بکر خبر عن نفسه أن الشیطان یعتریه حتی یؤثر فی الأشعار و الأبشار و یأتی ما یستحق به التقویم فأین هذا من ذنب صغیر لا ذم و لا عقاب علیه و هو یجری من وجه من الوجوه مجری المباح لأنه لا یؤثر فی أحوال فاعله </w:t>
      </w:r>
      <w:r>
        <w:rPr>
          <w:rStyle w:val="FootnoteReference"/>
        </w:rPr>
        <w:footnoteReference w:id="182"/>
      </w:r>
      <w:r>
        <w:rPr>
          <w:rFonts w:ascii="IRNazanin" w:hAnsi="IRNazanin" w:eastAsia="IRNazanin" w:cs="IRNazanin"/>
          <w:lang w:bidi="fa-IR"/>
          <w:color w:val="111111"/>
          <w:sz w:val="28"/>
          <w:szCs w:val="28"/>
          <w:rtl/>
        </w:rPr>
        <w:t xml:space="preserve">و حط رتبته و لیس یجوز أن یکون ذلک منه علی سبیل الخشیة و الإشفاق علی ما ظن لأن مفهوم خطابه یقتضی خلاف ذلک أ لا تری أنه قال إن لی شیطانا یعترینی و هذا قول من قد عرف عادته و لو کان علی سبیل الإشفاق و الخوف لخرج عن هذا المخرج و لکان یقول فإنی آمن من کذا و إنی لمشفق منه فأما ترک أمیر المؤمنین ع مخاصمة الناس فی حقوقه فکأنه إنما کان تنزها و تکرما و أی نسبة بین ذلک و بین من صرح و شهد علی نفسه بما لا یلیق بالأئمة و أما خبر استقالة البیعة و تضعیف صاحب الکتاب له فهو أبدا یضعف ما لا یوافقه من غیر حجة یعتمدها فی تضعیفه و قوله إنه ما استقال علی التحقیق و إنما نبه علی أنه لا یبالی بخروج الأمر عنه و أنه غیر مکره لهم علیه فبعید من الصواب لأن ظاهر قوله أقیلونی أمر بالإقالة و أقل أحواله أن یکون عرضا لها و بذلا و کلا الأمرین قبیح و لو أراد ما ظنه لکان له</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غیر هذا القول مندوحة و لکان یقول إنی ما أکرهتکم و لا حملتکم علی مبایعتی و ما کنت أبالی ألا یکون هذا الأمر فی و لا إلی و إن مفارقته لتسرنی لو لا ما ألزمنیه الدخول فیه من التمسک به و متی عدلنا عن ظواهر الکلام بلا دلیل جر ذلک علینا ما لا قبل لنا به و أما أمیر المؤمنین ع فإنه لم یقل ابن عمر البیعة بعد دخولها فیها و إنما استعفاه من أن یلزمه البیعة ابتداء فأعفاه قلة فکر فیه و علما بأن إمامته لا تثبت بمبایعة من یبایعه علیها فأین هذا من استقالة بیعة قد تقدمت و استقرت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أما قول أبی بکر ولیتکم و لست بخیرکم فقد صدق عند کثیر من أصحابنا لأن خیرهم علی بن أبی طالب ع و من لا یقول بذلک یقول بما قاله الحسن البصری و الله إنه لیعلم أنه خیرهم و لکن المؤمن یهضم نفسه و لم یطعن المرتضی فیه بهذه اللفظة لنطیل القول فیها و أما قول المرتضی عنه أنه قال فإن لی شیطانا یعترینی عند غضبی فالمشهور فی الروایة فإن لی شیطانا یعترینی </w:t>
      </w:r>
      <w:r>
        <w:rPr>
          <w:rStyle w:val="FootnoteReference"/>
        </w:rPr>
        <w:footnoteReference w:id="184"/>
      </w:r>
      <w:r>
        <w:rPr>
          <w:rFonts w:ascii="IRNazanin" w:hAnsi="IRNazanin" w:eastAsia="IRNazanin" w:cs="IRNazanin"/>
          <w:lang w:bidi="fa-IR"/>
          <w:color w:val="111111"/>
          <w:sz w:val="28"/>
          <w:szCs w:val="28"/>
          <w:rtl/>
        </w:rPr>
        <w:t xml:space="preserve">قال المفسرون أراد بالشیطان الغضب و سماه شیطانا علی طریق الاستعارة و کذا ذکره شیخنا أبو الحسین فی الغرر قال معاویة لإنسان غضب فی حضرته فتکلم بما لا یتکلم بمثله فی حضرة الخلفاء اربع علی ظلعک </w:t>
      </w:r>
      <w:r>
        <w:rPr>
          <w:rStyle w:val="FootnoteReference"/>
        </w:rPr>
        <w:footnoteReference w:id="185"/>
      </w:r>
      <w:r>
        <w:rPr>
          <w:rFonts w:ascii="IRNazanin" w:hAnsi="IRNazanin" w:eastAsia="IRNazanin" w:cs="IRNazanin"/>
          <w:lang w:bidi="fa-IR"/>
          <w:color w:val="111111"/>
          <w:sz w:val="28"/>
          <w:szCs w:val="28"/>
          <w:rtl/>
        </w:rPr>
        <w:t xml:space="preserve">أیها الإنسان فإنما الغضب شیطان و أنا لم نقل إلا خیرا.</w:t>
      </w:r>
    </w:p>
    <w:p>
      <w:pPr>
        <w:pStyle w:val="BookText"/>
      </w:pPr>
      <w:r>
        <w:rPr>
          <w:rFonts w:ascii="IRNazanin" w:hAnsi="IRNazanin" w:eastAsia="IRNazanin" w:cs="IRNazanin"/>
          <w:lang w:bidi="fa-IR"/>
          <w:color w:val="111111"/>
          <w:sz w:val="28"/>
          <w:szCs w:val="28"/>
          <w:rtl/>
        </w:rPr>
        <w:t xml:space="preserve">و قد ذکر أبو جعفر محمد بن جریر الطبری فی کتاب التاریخ الکبیر خطبتی أبی بکر عقیب بیعته بالسقیفة و نحن نذکرهما نقلا من کتابه أما الخطبة الأولی فهی</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بعد أیها الناس فإنی ولیتکم و لست بخیرکم فإن أحسنت فأعینونی و إن أسأت فقومونی لأن الصدق أمانة و الکذب خیانة الضعیف منکم قوی عندی حتی أریح علیه حقه و القوی منکم ضعیف عندی حتی آخذ الحق منه لا یدع قوم الجهاد فی سبیل الله إلا ضربهم الله بالذل و لا تشیع الفاحشة فی قوم إلا عمهم الله بالبلاء أطیعونی ما أطعت الله و رسوله فإذا عصیت الله و رسوله فلا طاعة لی علیکم قوموا إلی صلاتکم رحمکم الله و أما الخطبة الثانیة فهی أیها الناس إنما أنا مثلکم و إنی لا أدری لعلکم ستکلفوننی ما کان رسول الله ص یطیقه </w:t>
      </w:r>
      <w:r>
        <w:rPr>
          <w:rStyle w:val="FootnoteReference"/>
        </w:rPr>
        <w:footnoteReference w:id="186"/>
      </w:r>
      <w:r>
        <w:rPr>
          <w:rFonts w:ascii="IRNazanin" w:hAnsi="IRNazanin" w:eastAsia="IRNazanin" w:cs="IRNazanin"/>
          <w:lang w:bidi="fa-IR"/>
          <w:color w:val="111111"/>
          <w:sz w:val="28"/>
          <w:szCs w:val="28"/>
          <w:rtl/>
        </w:rPr>
        <w:t xml:space="preserve">إن الله اصطفی محمدا ص علی العالمین و عصمه من الآفات و إنما أنا متبع و لست بمتبوع فإن استقمت فاتبعونی و إن زغت فقومونی و إن رسول الله ص قبض و لیس أحد من هذه الأمة یطلبه بمظلمة ضربة سوط فما دونها ألا و إن لی شیطانا یعترینی فإذا غضبت فاجتنبونی لا أؤثر فی أشعارکم و أبشارکم ألا و إنکم تغدون و تروحون فی أجل قد غیب عنکم علمه فإن استطعتم ألا یمضی هذا الأجل إلا و أنتم فی عمل صالح فافعلوا و لن تستطیعوا ذلک إلا بالله فسابقوا فی مهل آجالکم من قبل أن تسلمکم آجالکم إلی انقطاع الأعمال فإن قوما نسوا آجالهم و جعلوا أعمالهم لغیرهم فأنهاکم أن تکونوا أمثالهم الجد الجد الوحا الوحا فإن وراءکم طالبا حثیثا أجل </w:t>
      </w:r>
      <w:r>
        <w:rPr>
          <w:rStyle w:val="FootnoteReference"/>
        </w:rPr>
        <w:footnoteReference w:id="187"/>
      </w:r>
      <w:r>
        <w:rPr>
          <w:rFonts w:ascii="IRNazanin" w:hAnsi="IRNazanin" w:eastAsia="IRNazanin" w:cs="IRNazanin"/>
          <w:lang w:bidi="fa-IR"/>
          <w:color w:val="111111"/>
          <w:sz w:val="28"/>
          <w:szCs w:val="28"/>
          <w:rtl/>
        </w:rPr>
        <w:t xml:space="preserve">مره سریع احذروا الموت و اعتبروا بالآباء و الأبناء و الإخوان و لا تغبطوا الأحیاء إلا بما یغبط به الأموات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الله لا یقبل من الأعمال إلا ما یراد به وجهه فأریدوا وجه الله بأعمالکم و اعلموا</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ما أخلصتم لله من أعمالکم فلطاعة أتیتموها و حظ ظفرتم به و ضرائب أدیتموها و سلف قدمتموه من أیام فانیة لأخری باقیة لحین فقرکم و حاجتکم فاعتبروا عباد الله بمن مات منکم و تفکروا فیمن کان قبلکم أین کانوا أمس و أین هم الیوم أین الجبارون أین الذین کان لهم ذکر القتال و الغلبة فی مواطن الحرب قد تضعضع بهم الدهر و صاروا رمیما قد ترکت علیهم القالات الخبیثات و إنما اَلْخَبِیثٰاتُ لِلْخَبِیثِینَ وَ الْخَبِیثُونَ لِلْخَبِیثٰاتِ و أین الملوک الذین أثاروا الأرض و عمروها قد بعدوا بسیئ ذکرهم و بقی ذکرهم و صاروا کلا شیء ألا إن الله قد أبقی علیهم التبعات و قطع عنهم الشهوات و مضوا و الأعمال أعمالهم و الدنیا دنیا غیرهم و بقینا خلفا من بعدهم فإن نحن اعتبرنا بهم نجونا و إن اغتررنا کنا مثلهم أین الوضاء </w:t>
      </w:r>
      <w:r>
        <w:rPr>
          <w:rStyle w:val="FootnoteReference"/>
        </w:rPr>
        <w:footnoteReference w:id="189"/>
      </w:r>
      <w:r>
        <w:rPr>
          <w:rFonts w:ascii="Amiri" w:hAnsi="Amiri" w:eastAsia="Amiri" w:cs="Amiri"/>
          <w:lang w:bidi="ar-SA"/>
          <w:color w:val="111111"/>
          <w:sz w:val="28"/>
          <w:szCs w:val="28"/>
          <w:rtl/>
        </w:rPr>
        <w:t xml:space="preserve">الحسنة وجوههم المعجبون بشبابهم صاروا ترابا و صار ما فرطوا فیه حسرة علیهم أین الذین بنوا المدائن و حصنوها بالحوائط و جعلوا فیها العجائب و ترکوها لمن خلفهم فتلک مساکنهم خاویة و هم فی ظلم القبور هَلْ تُحِسُّ مِنْهُمْ مِنْ أَحَدٍ أَوْ تَسْمَعُ لَهُمْ رِکْزاً </w:t>
      </w:r>
      <w:r>
        <w:rPr>
          <w:rStyle w:val="FootnoteReference"/>
        </w:rPr>
        <w:footnoteReference w:id="190"/>
      </w:r>
      <w:r>
        <w:rPr>
          <w:rFonts w:ascii="IRNazanin" w:hAnsi="IRNazanin" w:eastAsia="IRNazanin" w:cs="IRNazanin"/>
          <w:lang w:bidi="fa-IR"/>
          <w:color w:val="111111"/>
          <w:sz w:val="28"/>
          <w:szCs w:val="28"/>
          <w:rtl/>
        </w:rPr>
        <w:t xml:space="preserve">أین من تعرفون من آبائکم و إخوانکم قد انتهت بهم آجالهم فوردوا علی ما قدموا علیه و أقاموا للشقوة و للسعادة إلا إن الله لا شریک له لیس بینه و بین أحد من خلقه سبب یعطیه به خیرا و لا یصرف عنه به شرا إلا بطاعته و اتباع أمره و اعلموا أنکم عباد مدینون و أن ما عنده لا یدرک إلا بتقواه و عبادته ألا و إنه لا خیر بخیر بعده النار و لا شر بشر بعد الجنة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خطبتا أبی بکر یوم السقیفة و الیوم الذی یلیه إنما قال إن لی شیطانا یعترینی و أراد بالشیطان الغضب و لم یرد أن له شیطانا من مردة الجن یعتریه إذا</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غضب فالزیادة فیما ذکره المرتضی فی قوله إن لی شیطانا یعترینی عند غضبی تحریف لا محالة و لو کان له شیطان من الجن یعتاده و ینوبه لکان فی عداد المصروعین من المجانین و ما ادعی أحد علی أبی بکر هذا لا من أولیائه و لا من أعدائه و إنما ذکرنا خطبته علی طولها و المراد منها کلمة واحدة لما فیها من الفصاحة و الموعظة علی عادتنا فی الاعتناء بإیداع هذا الکتاب ما کان ذاهبا هذا المذهب و سالکا هذا السبیل.</w:t>
      </w:r>
    </w:p>
    <w:p>
      <w:pPr>
        <w:pStyle w:val="BookText"/>
      </w:pPr>
      <w:r>
        <w:rPr>
          <w:rFonts w:ascii="IRNazanin" w:hAnsi="IRNazanin" w:eastAsia="IRNazanin" w:cs="IRNazanin"/>
          <w:lang w:bidi="fa-IR"/>
          <w:color w:val="111111"/>
          <w:sz w:val="28"/>
          <w:szCs w:val="28"/>
          <w:rtl/>
        </w:rPr>
        <w:t xml:space="preserve">فأما قول المرتضی فهذه صفة من لیس بمعصوم فالأمر کذلک و العصمة عندنا لیست شرطا فی الإمامة و لو لم یدل علی عدم اشتراطها إلا أنه قال علی المنبر بحضور الصحابة هذا القول و أقروه علی الإمامة لکفی فی عدم کون العصمة شرطا لأنه قد حصل الإجماع علی عدم اشتراط ذلک إذ لو کان شرطا لأنکر منکر إمامته کما لو قال إنی لا أصبر عن شرب الخمر و عن الزنا.</w:t>
      </w:r>
    </w:p>
    <w:p>
      <w:pPr>
        <w:pStyle w:val="BookText"/>
      </w:pPr>
      <w:r>
        <w:rPr>
          <w:rFonts w:ascii="IRNazanin" w:hAnsi="IRNazanin" w:eastAsia="IRNazanin" w:cs="IRNazanin"/>
          <w:lang w:bidi="fa-IR"/>
          <w:color w:val="111111"/>
          <w:sz w:val="28"/>
          <w:szCs w:val="28"/>
          <w:rtl/>
        </w:rPr>
        <w:t xml:space="preserve">فأما قوله هذه صفة طائش لا یملک نفسه فلعمری إن أبا بکر کان حدیدا و قد ذکره عمر بذلک و ذکره غیره من الصحابة بالحدة و السرعة و لکن لا بحیث أن تبطل به أهلیته للإمامة لأن الذی یبطل الإمامة من ذلک و ما یخرج الإنسان عن العقل و أما ما هو دون ذلک فلا و لیس قوله فاجتنبونی لا أؤثر فی أشعارکم و أبشارکم محمول علی ظاهره و إنما أراد به المبالغة فی وصف القوة الغضبیة عنده و إلا فما سمعنا و لا نقل ناقل من الشیعة و لا من غیر الشیعة أن أبا بکر فی أیام رسول الله ص و لا فی الجاهلیة و لا فی أیام خلافته احتد علی إنسان فقام إلیه فضربه بیده و مزق شعره.</w:t>
      </w:r>
    </w:p>
    <w:p>
      <w:pPr>
        <w:pStyle w:val="BookText"/>
      </w:pPr>
      <w:r>
        <w:rPr>
          <w:rFonts w:ascii="IRNazanin" w:hAnsi="IRNazanin" w:eastAsia="IRNazanin" w:cs="IRNazanin"/>
          <w:lang w:bidi="fa-IR"/>
          <w:color w:val="111111"/>
          <w:sz w:val="28"/>
          <w:szCs w:val="28"/>
          <w:rtl/>
        </w:rPr>
        <w:t xml:space="preserve">فأما ما حکاه قاضی القضاة عن الشیخ أبی علی من تشبیه هذه اللفظة بما ورد فی القرآن فهو علی تقدیر أن یکون أبو بکر عنی الشیطان حقیقة و ما اعترض به المرتضی ثانیة علیه غیر لازم لأن الله تعالی قال فَوَسْوَسَ لَهُمَا اَلشَّیْطٰانُ و تعقب ذلک قبولهما</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وسوسته و أکلهما من الشجرة فکیف یقول المرتضی لیس قول أبی بکر بمنزلة من وسوس له الشیطان فلم یطعه و کذلک قوله تعالی فی قصة موسی لما قتل القبطی هٰذٰا مِنْ عَمَلِ اَلشَّیْطٰانِ إِنَّهُ عَدُوٌّ مُضِلٌّ مُبِینٌ و کذلک قوله فَأَزَلَّهُمَا اَلشَّیْطٰانُ عَنْهٰا و قوله أَلْقَی اَلشَّیْطٰانُ فِی أُمْنِیَّتِهِ و ما ذهب إلیه المرتضی من التأویلات مبنی علی مذهبه فی العصمة الکلیة و هو مذهب یحتاج فی نصرته إلی تکلف شدید و تعسف عظیم فی تأویل الآیات علی أنه إذا سلم أن الشیطان ألقی فی تلاوة الرسول ص ما لیس من القرآن حتی ظنه السامعون کلاما من کلام الرسول فقد نقض دلالة التنفیر المقتضیة عنده فی العصمة لأنه لا تنفیر عنده أبلغ من تمکین الله الشیطان أن یخلط کلامه بکلامه و رسوله یؤدیه إلی المکلفین حتی یعتقد السامعون کلهم أن الکلامین کلام واحد.</w:t>
      </w:r>
    </w:p>
    <w:p>
      <w:pPr>
        <w:pStyle w:val="BookText"/>
      </w:pPr>
      <w:r>
        <w:rPr>
          <w:rFonts w:ascii="IRNazanin" w:hAnsi="IRNazanin" w:eastAsia="IRNazanin" w:cs="IRNazanin"/>
          <w:lang w:bidi="fa-IR"/>
          <w:color w:val="111111"/>
          <w:sz w:val="28"/>
          <w:szCs w:val="28"/>
          <w:rtl/>
        </w:rPr>
        <w:t xml:space="preserve">و أما قوله إن آدم کان مندوبا إلی ألا یأکل من الشجرة لا محرم علیه أکلها و لفظة عصی إنما المراد بها خالف المندوب </w:t>
      </w:r>
      <w:r>
        <w:rPr>
          <w:rStyle w:val="FootnoteReference"/>
        </w:rPr>
        <w:footnoteReference w:id="192"/>
      </w:r>
      <w:r>
        <w:rPr>
          <w:rFonts w:ascii="IRNazanin" w:hAnsi="IRNazanin" w:eastAsia="IRNazanin" w:cs="IRNazanin"/>
          <w:lang w:bidi="fa-IR"/>
          <w:color w:val="111111"/>
          <w:sz w:val="28"/>
          <w:szCs w:val="28"/>
          <w:rtl/>
        </w:rPr>
        <w:t xml:space="preserve">و لفظه غوی إنما المراد خاب من حیث لم یستحق الثواب علی اعتماد ما ندب إلیه فقول یدفعه ظاهر الآیة لأن الصیغة صیغة النهی و هی قوله وَ لاٰ تَقْرَبٰا هٰذِهِ الشَّجَرَةَ و النهی عند المرتضی یقتضی التحریم لا محالة و لیس الأمر الذی قد یراد به الندب و قد یراد به الوجوب.</w:t>
      </w:r>
    </w:p>
    <w:p>
      <w:pPr>
        <w:pStyle w:val="BookText"/>
      </w:pPr>
      <w:r>
        <w:rPr>
          <w:rFonts w:ascii="IRNazanin" w:hAnsi="IRNazanin" w:eastAsia="IRNazanin" w:cs="IRNazanin"/>
          <w:lang w:bidi="fa-IR"/>
          <w:color w:val="111111"/>
          <w:sz w:val="28"/>
          <w:szCs w:val="28"/>
          <w:rtl/>
        </w:rPr>
        <w:t xml:space="preserve">و أما قول شیخنا أبی علی إن کلام أبی بکر خرج مخرج الإشفاق و الحذر من المعصیة عند الغضب فجید.</w:t>
      </w:r>
    </w:p>
    <w:p>
      <w:pPr>
        <w:pStyle w:val="BookText"/>
      </w:pPr>
      <w:r>
        <w:rPr>
          <w:rFonts w:ascii="IRNazanin" w:hAnsi="IRNazanin" w:eastAsia="IRNazanin" w:cs="IRNazanin"/>
          <w:lang w:bidi="fa-IR"/>
          <w:color w:val="111111"/>
          <w:sz w:val="28"/>
          <w:szCs w:val="28"/>
          <w:rtl/>
        </w:rPr>
        <w:t xml:space="preserve">و اعتراض المرتضی علیه بأنه لیس ظاهر اللفظ ذاک غیر لازم لأن هذه عادة العرب یعبرون عن الأمر بما هو منه بسبب و سبیل کقولهم لا تدن من الأسد فیأکلک فلیس أنهم قطعوا علی الأکل عند الدنو و إنما المراد الحذر و الخوف و التوقع للأکل عند الدنو.</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الکلام فی قوله أقیلونی فلو صح الخبر لم یکن فیه مطعن علیه لأنه إنما أراد فی الیوم الثانی اختبار حالهم فی البیعة التی وقعت فی الیوم الأول لیعلم ولیه من عدوه منهم</w:t>
      </w:r>
    </w:p>
    <w:p>
      <w:pPr>
        <w:pStyle w:val="BookText"/>
      </w:pPr>
      <w:r>
        <w:rPr>
          <w:rFonts w:ascii="Times New Roman" w:hAnsi="Times New Roman" w:eastAsia="Times New Roman" w:cs="Times New Roman"/>
          <w:lang w:val="en-US" w:bidi="en-US"/>
          <w:color w:val="111111"/>
          <w:sz w:val="28"/>
          <w:szCs w:val="28"/>
          <w:rtl/>
        </w:rPr>
        <w:t xml:space="preserve">4432</w:t>
      </w:r>
    </w:p>
    <w:p>
      <w:pPr>
        <w:pStyle w:val="BookText"/>
      </w:pPr>
      <w:r>
        <w:rPr>
          <w:rFonts w:ascii="IRNazanin" w:hAnsi="IRNazanin" w:eastAsia="IRNazanin" w:cs="IRNazanin"/>
          <w:lang w:bidi="fa-IR"/>
          <w:color w:val="111111"/>
          <w:sz w:val="28"/>
          <w:szCs w:val="28"/>
          <w:rtl/>
        </w:rPr>
        <w:t xml:space="preserve">1- و قد روی جمیع أصحاب السیر أن أمیر المؤمنین خطب فی الیوم الثانی من بیعته فقال أیها الناس إنکم بایعتمونی علی السمع و الطاعة و أنا أعرض الیوم علیکم ما دعوتمونی إلیه أمس فإن أجبتم قعدت لکم و إلا فلا أجد علی أحد .</w:t>
      </w:r>
    </w:p>
    <w:p>
      <w:pPr>
        <w:pStyle w:val="BookText"/>
      </w:pPr>
      <w:r>
        <w:rPr>
          <w:rFonts w:ascii="IRNazanin" w:hAnsi="IRNazanin" w:eastAsia="IRNazanin" w:cs="IRNazanin"/>
          <w:lang w:bidi="fa-IR"/>
          <w:color w:val="111111"/>
          <w:sz w:val="28"/>
          <w:szCs w:val="28"/>
          <w:rtl/>
        </w:rPr>
        <w:t xml:space="preserve">و لیس بجید قول المرتضی إنه لو کان یرید العرض و البذل لکان قد قال کذا و کذا فإن هذه مضایقة منه شدیدة للألفاظ و لو شرعنا فی مثل هذا لفسد أکثر ما یتکلم به الناس علی أنا لو سلمنا أنه استقالهم البیعة حقیقة فلم قال المرتضی إن ذلک لا یجوز أ لیس یجوز للقاضی أن یستقیل من القضاء بعد تولیته </w:t>
      </w:r>
      <w:r>
        <w:rPr>
          <w:rStyle w:val="FootnoteReference"/>
        </w:rPr>
        <w:footnoteReference w:id="193"/>
      </w:r>
      <w:r>
        <w:rPr>
          <w:rFonts w:ascii="IRNazanin" w:hAnsi="IRNazanin" w:eastAsia="IRNazanin" w:cs="IRNazanin"/>
          <w:lang w:bidi="fa-IR"/>
          <w:color w:val="111111"/>
          <w:sz w:val="28"/>
          <w:szCs w:val="28"/>
          <w:rtl/>
        </w:rPr>
        <w:t xml:space="preserve">إیاه و دخوله فیه فکذلک یجوز للإمام أن یستقیل من الإمامة إذا أنس من نفسه ضعفا عنها أو أنس من رعیته نبوة عنه أو أحس بفساد ینشأ فی الأرض من جهة ولایته علی الناس و من یذهب إلی أن الإمامة تکون بالاختیار کیف یمنع من جواز استقالة الإمام و طلبه إلی الأمة أن یختاروا غیره لعذر یعلمه من حال نفسه و إنما یمنع من ذلک المرتضی و أصحابه القائلون بأن الإمامة بالنص و إن الإمام محرم علیه ألا یقوم بالإمامة لأنه مأمور بالقیام بها لتعینه خاصة دون کل أحد من المکلفین و أصحاب الاختیار یقولون إذا لم یکن زید إماما کان عمرو إماما عوضه لأنهم لا یعتبرون الشروط التی یعتبرها الإمامیة من العصمة و أنه أفضل أهل عصره و أکثرهم ثوابا و أعلمهم و أشجعهم و غیر ذلک من الشروط التی تقتضی تفرده و توحده بالأمر علی أنه إذا جاز عندهم أن یترک الإمام الإمامة فی الظاهر کما فعله الحسن و کما فعله غیره من الأئمة بعد الحسین ع للتقیة جاز للإمام</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34" w:name="pg10377_100560"/>
    <w:bookmarkEnd w:id="34"/>
    <w:p>
      <w:pPr>
        <w:pStyle w:val="BookText"/>
      </w:pPr>
      <w:r>
        <w:rPr>
          <w:rFonts w:ascii="IRNazanin" w:hAnsi="IRNazanin" w:eastAsia="IRNazanin" w:cs="IRNazanin"/>
          <w:lang w:bidi="fa-IR"/>
          <w:color w:val="111111"/>
          <w:sz w:val="28"/>
          <w:szCs w:val="28"/>
          <w:rtl/>
        </w:rPr>
        <w:t xml:space="preserve">علی مذهب أصحاب الاختیار أن یترک الإمامة ظاهرا و باطنا لعذر یعلمه من حال نفسه أو حال رعیته</w:t>
      </w:r>
    </w:p>
    <w:p>
      <w:pPr>
        <w:pStyle w:val="Heading5"/>
      </w:pPr>
      <w:bookmarkStart w:id="104" w:name="_Toc52"/>
      <w:r>
        <w:t>الطعن الثانی</w:t>
      </w:r>
      <w:bookmarkEnd w:id="104"/>
    </w:p>
    <w:p>
      <w:pPr>
        <w:pStyle w:val="BookText"/>
      </w:pPr>
      <w:r>
        <w:rPr>
          <w:rFonts w:ascii="IRNazanin" w:hAnsi="IRNazanin" w:eastAsia="IRNazanin" w:cs="IRNazanin"/>
          <w:lang w:bidi="fa-IR"/>
          <w:color w:val="111111"/>
          <w:sz w:val="28"/>
          <w:szCs w:val="28"/>
          <w:rtl/>
        </w:rPr>
        <w:t xml:space="preserve">قال قاضی القضاة بعد أن ذکر قول عمر کانت بیعة أبی بکر فلتة و قد تقدم منا القول فی ذلک فی أول هذا الکتاب و مما طعنوا به علی </w:t>
      </w:r>
      <w:r>
        <w:rPr>
          <w:rStyle w:val="FootnoteReference"/>
        </w:rPr>
        <w:footnoteReference w:id="194"/>
      </w:r>
      <w:r>
        <w:rPr>
          <w:rFonts w:ascii="IRNazanin" w:hAnsi="IRNazanin" w:eastAsia="IRNazanin" w:cs="IRNazanin"/>
          <w:lang w:bidi="fa-IR"/>
          <w:color w:val="111111"/>
          <w:sz w:val="28"/>
          <w:szCs w:val="28"/>
          <w:rtl/>
        </w:rPr>
        <w:t xml:space="preserve">أبی بکر أنه قال عند موته لیتنی کنت سألت رسول الله ص عن ثلاثة فذکر فی أحدها لیتنی کنت سألته هل للأنصار فی هذا الأمر حق قالوا و ذلک یدل علی شکه فی صحة بیعته و ربما قالوا قد روی أنه قال فی مرضه لیتنی کنت ترکت بیت فاطمة لم أکشفه و لیتنی فی ظلة بنی ساعدة کنت ضربت علی [ید]</w:t>
      </w:r>
    </w:p>
    <w:p>
      <w:pPr>
        <w:pStyle w:val="BookText"/>
      </w:pPr>
      <w:r>
        <w:rPr>
          <w:rStyle w:val="FootnoteReference"/>
        </w:rPr>
        <w:footnoteReference w:id="195"/>
      </w:r>
      <w:r>
        <w:rPr>
          <w:rFonts w:ascii="Amiri" w:hAnsi="Amiri" w:eastAsia="Amiri" w:cs="Amiri"/>
          <w:lang w:bidi="ar-SA"/>
          <w:color w:val="111111"/>
          <w:sz w:val="28"/>
          <w:szCs w:val="28"/>
          <w:rtl/>
        </w:rPr>
        <w:t xml:space="preserve">أحد الرجلین فکان هو الأمیر و کنت الوزیر قالوا و ذلک یدل علی ما روی من إقدامه علی بیت فاطمة ع عند اجتماع علی ع و الزبیر و غیرهما فیه و یدل علی أنه کان یری الفضل لغیره لا لنفسه.
قال قاضی القضاة و الجواب أن قوله لیتنی لا یدل علی الشک فیما تمناه و قول إبراهیم ع رَبِّ أَرِنِی کَیْفَ تُحْیِ الْمَوْتیٰ قٰالَ أَ وَ لَمْ تُؤْمِنْ قٰالَ بَلیٰ وَ لٰکِنْ لِیَطْمَئِنَّ قَلْبِی </w:t>
      </w:r>
      <w:r>
        <w:rPr>
          <w:rStyle w:val="FootnoteReference"/>
        </w:rPr>
        <w:footnoteReference w:id="196"/>
      </w:r>
      <w:r>
        <w:rPr>
          <w:rFonts w:ascii="IRNazanin" w:hAnsi="IRNazanin" w:eastAsia="IRNazanin" w:cs="IRNazanin"/>
          <w:lang w:bidi="fa-IR"/>
          <w:color w:val="111111"/>
          <w:sz w:val="28"/>
          <w:szCs w:val="28"/>
          <w:rtl/>
        </w:rPr>
        <w:t xml:space="preserve">أقوی من ذلک فی الشبهة ثم حمل تمنیه علی أنه أراد سماع شیء مفصل أو أراد لیتنی سألته عند الموت لقرب العهد لأن ما قرب عهده لا ینسی و یکون أردع للأنصار علی ما حاولوه ثم قال علی أنه لیس فی ظاهره أنه تمنی أن</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یسأل هل لهم حق فی الإمامة أم لا لأن الإمامة قد یتعلق بها حقوق سواها ثم دفع الروایة المتعلقة ببیت فاطمة ع و قال فأما تمنیه أن یبایع غیره فلو ثبت لم یکن ذما لأن من اشتد التکلیف علیه فهو یتمنی خلافه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اعترض المرتضی رحمه الله هذا الکلام فقال لیس یجوز أن یقول أبو بکر لیتنی کنت سألت عن کذا إلا مع الشک و الشبهة لأن مع العلم و الیقین </w:t>
      </w:r>
      <w:r>
        <w:rPr>
          <w:rStyle w:val="FootnoteReference"/>
        </w:rPr>
        <w:footnoteReference w:id="198"/>
      </w:r>
      <w:r>
        <w:rPr>
          <w:rFonts w:ascii="IRNazanin" w:hAnsi="IRNazanin" w:eastAsia="IRNazanin" w:cs="IRNazanin"/>
          <w:lang w:bidi="fa-IR"/>
          <w:color w:val="111111"/>
          <w:sz w:val="28"/>
          <w:szCs w:val="28"/>
          <w:rtl/>
        </w:rPr>
        <w:t xml:space="preserve">لا یجوز مثل هذا القول هکذا یقتضی الظاهر فأما قول إبراهیم ع فإنما ساغ أن یعدل عن ظاهره لأن الشک لا یجوز علی الأنبیاء و یجوز علی غیرهم علی أنه ع قد نفی عن نفسه الشک بقوله بَلیٰ وَ لٰکِنْ لِیَطْمَئِنَّ قَلْبِی و قد قیل إن نمرود قال له إذا کنت تزعم أن لک ربا یحیی الموتی فاسأله أن یحیی لنا میتا إن کان علی ذلک قادرا فإن لم تفعل ذلک قتلتک فأراد بقوله وَ لٰکِنْ لِیَطْمَئِنَّ قَلْبِی أی لآمن توعد عدوک لی بالقتل و قد یجوز أن یکون طلب ذلک لقومه و قد سألوه أن یرغب إلی الله تعالی فیه فقال لیطمئن قلبی إلی إجابتک لی و إلی إزاحة علة قومی و لم یرد لیطمئن قلبی إلی أنک تقدر علی أن تحیی الموتی لأن قلبه قد کان بذلک مطمئنا و أی شیء یرید أبو بکر من التفضیل أکثر من قوله إن هذا الأمر لا یصلح إلا لهذا الحی من قریش و أی فرق بین ما یقال عند الموت و بین ما یقال قبله إذا کان محفوظا معلوما لم ترفع کلمة و لم تنسخ.</w:t>
      </w:r>
    </w:p>
    <w:p>
      <w:pPr>
        <w:pStyle w:val="BookText"/>
      </w:pPr>
      <w:r>
        <w:rPr>
          <w:rFonts w:ascii="IRNazanin" w:hAnsi="IRNazanin" w:eastAsia="IRNazanin" w:cs="IRNazanin"/>
          <w:lang w:bidi="fa-IR"/>
          <w:color w:val="111111"/>
          <w:sz w:val="28"/>
          <w:szCs w:val="28"/>
          <w:rtl/>
        </w:rPr>
        <w:t xml:space="preserve">و بعد فظاهر الکلام لا یقتضی </w:t>
      </w:r>
      <w:r>
        <w:rPr>
          <w:rStyle w:val="FootnoteReference"/>
        </w:rPr>
        <w:footnoteReference w:id="199"/>
      </w:r>
      <w:r>
        <w:rPr>
          <w:rFonts w:ascii="IRNazanin" w:hAnsi="IRNazanin" w:eastAsia="IRNazanin" w:cs="IRNazanin"/>
          <w:lang w:bidi="fa-IR"/>
          <w:color w:val="111111"/>
          <w:sz w:val="28"/>
          <w:szCs w:val="28"/>
          <w:rtl/>
        </w:rPr>
        <w:t xml:space="preserve">هذا التخصیص و نحن مع الإطلاق و الظاهر و أی حق یجوز أن یکون للأنصار فی الإمامة غیر أن یتولاها رجل منهم حتی یجوز أن یکون الحق الذی تمنی أن یسأل عنه غیر الإمامة و هل هذا إلا تعسف و تکلف</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أی شبهة تبقی بعد قول أبی بکر لیتنی کنت سألته هل للأنصار فی هذا الأمر حق فکنا لا ننازعه أهله و معلوم أن التنازع لم یقع بینهم إلا فی الإمامة نفسها لا فی حق آخر من حقوقها.</w:t>
      </w:r>
    </w:p>
    <w:p>
      <w:pPr>
        <w:pStyle w:val="BookText"/>
      </w:pPr>
      <w:r>
        <w:rPr>
          <w:rFonts w:ascii="IRNazanin" w:hAnsi="IRNazanin" w:eastAsia="IRNazanin" w:cs="IRNazanin"/>
          <w:lang w:bidi="fa-IR"/>
          <w:color w:val="111111"/>
          <w:sz w:val="28"/>
          <w:szCs w:val="28"/>
          <w:rtl/>
        </w:rPr>
        <w:t xml:space="preserve">فأما قوله إنا قد بینا أنه لم یکن منه فی بیت فاطمة ما یوجب أن یتمنی أنه لم یفعله فقد بینا فساد ما ظنه فیما تقدم.</w:t>
      </w:r>
    </w:p>
    <w:p>
      <w:pPr>
        <w:pStyle w:val="BookText"/>
      </w:pPr>
      <w:r>
        <w:rPr>
          <w:rFonts w:ascii="IRNazanin" w:hAnsi="IRNazanin" w:eastAsia="IRNazanin" w:cs="IRNazanin"/>
          <w:lang w:bidi="fa-IR"/>
          <w:color w:val="111111"/>
          <w:sz w:val="28"/>
          <w:szCs w:val="28"/>
          <w:rtl/>
        </w:rPr>
        <w:t xml:space="preserve">فأما قوله إن من اشتد التکلیف علیه قد یتمنی خلافه فلیس بصحیح لأن ولایة أبی بکر إذا کانت هی التی اقتضاها الدین و النظر للمسلمین فی تلک الحال و ما عداها کان مفسدة و مؤدیا إلی الفتنة فالتمنی لخلافها لا یکون إلا قبیحا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أما قول قاضی القضاة إن هذا التمنی لا یقتضی الشک فی أن الإمامة لا تکون إلا فی قریش کما أن قول إبراهیم وَ لٰکِنْ لِیَطْمَئِنَّ قَلْبِی لا یقتضی الشک فی أنه تعالی قادر علی ذلک فجید.</w:t>
      </w:r>
    </w:p>
    <w:p>
      <w:pPr>
        <w:pStyle w:val="BookText"/>
      </w:pPr>
      <w:r>
        <w:rPr>
          <w:rFonts w:ascii="IRNazanin" w:hAnsi="IRNazanin" w:eastAsia="IRNazanin" w:cs="IRNazanin"/>
          <w:lang w:bidi="fa-IR"/>
          <w:color w:val="111111"/>
          <w:sz w:val="28"/>
          <w:szCs w:val="28"/>
          <w:rtl/>
        </w:rPr>
        <w:t xml:space="preserve">فأما قول المرتضی إنما ساغ أن یعدل عن الظاهر فی حق إبراهیم لأنه نبی معصوم لا یجوز علیه الشک فیقال له و کذلک ینبغی أن یعدل عن ظاهر کلام أبی بکر لأنه رجل مسلم عاقل فحسن الظن به یقتضی صیانة أفعاله و أقواله عن التناقض قوله إن إبراهیم قد نفی عن نفسه الشک بقوله بَلیٰ وَ لٰکِنْ لِیَطْمَئِنَّ قَلْبِی قلنا إن أبا بکر قد نفی عن نفسه الشک بدفع الأنصار عن الإمامة و إثباتها فی قریش خاصة فإن کانت لفظة بلی دافعة لشک إبراهیم الذی یقتضیه قوله وَ لٰکِنْ لِیَطْمَئِنَّ قَلْبِی ففعل أبی بکر و قوله یوم السقیفة</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یدفع الشک الذی یقتضیه قوله لیتنی سألته و لا فرق فی دفع الشک بین أن یتقدم الدافع أو یتأخر أو یقارن.</w:t>
      </w:r>
    </w:p>
    <w:p>
      <w:pPr>
        <w:pStyle w:val="BookText"/>
      </w:pPr>
      <w:r>
        <w:rPr>
          <w:rFonts w:ascii="IRNazanin" w:hAnsi="IRNazanin" w:eastAsia="IRNazanin" w:cs="IRNazanin"/>
          <w:lang w:bidi="fa-IR"/>
          <w:color w:val="111111"/>
          <w:sz w:val="28"/>
          <w:szCs w:val="28"/>
          <w:rtl/>
        </w:rPr>
        <w:t xml:space="preserve">ثم یقال للمرتضی أ لست فی هذا الکتاب و هو الشافی بینت </w:t>
      </w:r>
      <w:r>
        <w:rPr>
          <w:rStyle w:val="FootnoteReference"/>
        </w:rPr>
        <w:footnoteReference w:id="201"/>
      </w:r>
      <w:r>
        <w:rPr>
          <w:rFonts w:ascii="IRNazanin" w:hAnsi="IRNazanin" w:eastAsia="IRNazanin" w:cs="IRNazanin"/>
          <w:lang w:bidi="fa-IR"/>
          <w:color w:val="111111"/>
          <w:sz w:val="28"/>
          <w:szCs w:val="28"/>
          <w:rtl/>
        </w:rPr>
        <w:t xml:space="preserve">أن قصة السقیفة لم یجر فیها ذکر نص عن رسول الله ص بأن الأئمة من قریش و أنه لم یکن هناک إلا احتجاج أبی بکر و عمر بأن قریشا أهل النبی ص و عشیرته و أن العرب لا تطیع غیر قریش و ذکرت عن الزهری و غیره أن القول الصادر عن أبی بکر إن هذا الأمر لا یصلح إلا لهذا الحی من قریش لیس نصا مرویا عن رسول الله ص و إنما هو قول قاله أبو بکر من تلقاء نفسه و رویت فی ذلک الروایات و نقلت من الکتب من تاریخ الطبری و غیره صورة الکلام و الجدال الدائر بینه و بین الأنصار فإذا کان هذا قولک فلم تنکر علی أبی بکر قوله لیتنی کنت سألت رسول الله ص هل للأنصار فی هذا الأمر حق لأنه لم یسمع النص و لا رواه و لا روی له و إنما دفع الأنصار بنوع من الجدل فلا جرم بقی فی نفسه شیء من ذلک و قال عند موته لیتنی کنت سألت رسول الله ص و لیس ذلک مما یقتضی شکه فی بیعته کما زعم الطاعن لأنه إنما یشک فی بیعته لو کان قال قائل أو ذهب ذاهب إلی أن الإمامة لیست إلا فی الأنصار و لم یقل أحد ذلک بل النزاع کان فی هل الإمامة مقصورة علی قریش خاصة أم هی فوضی بین الناس کلهم و إذا کانت الحال هذه لم یکن شاکا فی إمامته و بیعته بقوله لیتنی سألت رسول الله ص هل للأنصار فی هذا حق لأن بیعته علی کلا التقدیرین تکون صحیحة.</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35" w:name="pg10377_100564"/>
    <w:bookmarkEnd w:id="35"/>
    <w:p>
      <w:pPr>
        <w:pStyle w:val="BookText"/>
      </w:pPr>
      <w:r>
        <w:rPr>
          <w:rFonts w:ascii="IRNazanin" w:hAnsi="IRNazanin" w:eastAsia="IRNazanin" w:cs="IRNazanin"/>
          <w:lang w:bidi="fa-IR"/>
          <w:color w:val="111111"/>
          <w:sz w:val="28"/>
          <w:szCs w:val="28"/>
          <w:rtl/>
        </w:rPr>
        <w:t xml:space="preserve">فأما قول قاضی القضاة لعله أراد حقا للأنصار غیر الإمامة نفسها فلیس بجید و الذی اعترضه به المرتضی جید فإن الکلام لا یدل إلا علی الإمامة نفسها و لفظة المنازعة تؤکد ذلک.</w:t>
      </w:r>
    </w:p>
    <w:p>
      <w:pPr>
        <w:pStyle w:val="BookText"/>
      </w:pPr>
      <w:r>
        <w:rPr>
          <w:rFonts w:ascii="IRNazanin" w:hAnsi="IRNazanin" w:eastAsia="IRNazanin" w:cs="IRNazanin"/>
          <w:lang w:bidi="fa-IR"/>
          <w:color w:val="111111"/>
          <w:sz w:val="28"/>
          <w:szCs w:val="28"/>
          <w:rtl/>
        </w:rPr>
        <w:t xml:space="preserve">و أما حدیث الهجوم علی بیت فاطمة ع فقد تقدم الکلام فیه و الظاهر عندی صحة ما یرویه المرتضی و الشیعة و لکن لا کل ما یزعمونه بل کان بعض ذلک و حق لأبی بکر أن یندم و یتأسف علی ذلک و هذا یدل علی قوة دینه و خوفه من الله تعالی فهو بأن یکون منقبة </w:t>
      </w:r>
      <w:r>
        <w:rPr>
          <w:rStyle w:val="FootnoteReference"/>
        </w:rPr>
        <w:footnoteReference w:id="202"/>
      </w:r>
      <w:r>
        <w:rPr>
          <w:rFonts w:ascii="IRNazanin" w:hAnsi="IRNazanin" w:eastAsia="IRNazanin" w:cs="IRNazanin"/>
          <w:lang w:bidi="fa-IR"/>
          <w:color w:val="111111"/>
          <w:sz w:val="28"/>
          <w:szCs w:val="28"/>
          <w:rtl/>
        </w:rPr>
        <w:t xml:space="preserve">له أولی من کونه طعنا علیه.</w:t>
      </w:r>
    </w:p>
    <w:p>
      <w:pPr>
        <w:pStyle w:val="BookText"/>
      </w:pPr>
      <w:r>
        <w:rPr>
          <w:rFonts w:ascii="IRNazanin" w:hAnsi="IRNazanin" w:eastAsia="IRNazanin" w:cs="IRNazanin"/>
          <w:lang w:bidi="fa-IR"/>
          <w:color w:val="111111"/>
          <w:sz w:val="28"/>
          <w:szCs w:val="28"/>
          <w:rtl/>
        </w:rPr>
        <w:t xml:space="preserve">فأما قول قاضی القضاة إن من اشتد التکلیف علیه فقد یتمنی خلافه و اعتراض المرتضی علیه فکلام قاضی القضاة أصح و أصوب لأن أبا بکر و إن کانت ولایته مصلحة و ولایة غیر مفسدة فإنه ما یتمنی أن یکون الإمام غیره مع استلزام ذلک للمفسدة بل تمنی أن یلی الأمر غیره و تکون المصلحة بحالها أ لا تری أن خصال الکفارة فی الیمین کل واحدة منها مصلحة و ما عداها لا یقوم مقامها فی المصلحة و أحدها یقوم مقام الأخری فی المصلحة فأبو بکر تمنی أن یلی الأمر عمر أو أبو عبیدة بشرط أن تکون المصلحة الدینیة التی تحصل من بیعته حاصلة من بیعة کل واحد من الآخرین</w:t>
      </w:r>
    </w:p>
    <w:p>
      <w:pPr>
        <w:pStyle w:val="Heading5"/>
      </w:pPr>
      <w:bookmarkStart w:id="105" w:name="_Toc53"/>
      <w:r>
        <w:t>الطعن الثالث</w:t>
      </w:r>
      <w:bookmarkEnd w:id="105"/>
    </w:p>
    <w:p>
      <w:pPr>
        <w:pStyle w:val="BookText"/>
      </w:pPr>
      <w:r>
        <w:rPr>
          <w:rFonts w:ascii="IRNazanin" w:hAnsi="IRNazanin" w:eastAsia="IRNazanin" w:cs="IRNazanin"/>
          <w:lang w:bidi="fa-IR"/>
          <w:color w:val="111111"/>
          <w:sz w:val="28"/>
          <w:szCs w:val="28"/>
          <w:rtl/>
        </w:rPr>
        <w:t xml:space="preserve">قالوا إنه ولی عمر الخلافة و لم یوله رسول الله ص شیئا</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أعماله البتة إلا ما ولاه یوم خیبر فرجع منهزما و ولاه الصدقة فلما شکاه العباس عزله.</w:t>
      </w:r>
    </w:p>
    <w:p>
      <w:pPr>
        <w:pStyle w:val="BookText"/>
      </w:pPr>
      <w:r>
        <w:rPr>
          <w:rFonts w:ascii="IRNazanin" w:hAnsi="IRNazanin" w:eastAsia="IRNazanin" w:cs="IRNazanin"/>
          <w:lang w:bidi="fa-IR"/>
          <w:color w:val="111111"/>
          <w:sz w:val="28"/>
          <w:szCs w:val="28"/>
          <w:rtl/>
        </w:rPr>
        <w:t xml:space="preserve">أجاب قاضی القضاة بأن ترکه ع أن یولیه لا یدل علی أنه لا یصلح لذلک و تولیته إیاه لا یدل علی صلاحیته للإمامة فإنه ص قد ولی خالد بن الولید و عمرو بن العاص و لم یدل ذلک علی صلاحیتهما للإمامة و کذلک ترکه أن یولی لا یدل علی أنه غیر صالح بل المعتبر بالصفات التی تصلح للإمامة فإذا کملت صلح لذلک ولی من قبل أو لم یول و قد ثبت أن النبی ص ترک أن یولی أمیر المؤمنین ع أمورا کثیرة و لم یجب إلا من یصلح لها و ثبت أن أمیر المؤمنین ع لم یول الحسین ع ابنه و لم یمنع ذلک من أن یصلح للإمامة و حکی عن أبی علی أن ذلک إنما کان یصح أن یتعلق به لو ظفروا بتقصیر من عمر فیما تولاه فأما و أحواله معروفة فی قیامه بالأمر حین یعجز غیره فکیف یصح ما قالوه و بعد فهلا دل ما روی من قوله و إن تولوا عمر تجدوه قویا فی أمر الله قویا فی بدنه علی جواز ذلک و إن ترک النبی ص تولیته لأن هذا القول أقوی من الفعل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اعترض المرتضی رحمه الله فقال قد علمنا بالعادة أن من ترشح لکبار الأمور لا بد من أن یدرج إلیها بصغارها لأن من یرید بعض الملوک تأهیله للأمر من بعده لا بد من أن ینبه علیه بکل قول و فعل یدل علی ترشیحه لهذه المنزلة و یستکفیه من أمور ولایاته </w:t>
      </w:r>
      <w:r>
        <w:rPr>
          <w:rStyle w:val="FootnoteReference"/>
        </w:rPr>
        <w:footnoteReference w:id="204"/>
      </w:r>
      <w:r>
        <w:rPr>
          <w:rFonts w:ascii="IRNazanin" w:hAnsi="IRNazanin" w:eastAsia="IRNazanin" w:cs="IRNazanin"/>
          <w:lang w:bidi="fa-IR"/>
          <w:color w:val="111111"/>
          <w:sz w:val="28"/>
          <w:szCs w:val="28"/>
          <w:rtl/>
        </w:rPr>
        <w:t xml:space="preserve">ما یعلم عنده أو یغلب علی ظنه صلاحه لما یریده له و إن من یری الملک مع حضوره و امتداد الزمان و تطاوله لا یستکفیه شیئا من الولایات و متی ولاه عزله و إنما یولی غیره و یستکفی سواه لا بد أن یغلب فی الظن أنه لیس بأهل للولایة و إن جوزنا أنه لم یوله لأسباب کثیرة سوی أنه لا یصلح للولایة إلا أن مع هذا التجویز لا بد أن</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یغلب علی الظن بما ذکرناه فأما خالد و عمرو فإنما لم یصلحا للإمامة لفقد شروط الإمامة فیهما و إن کانا یصلحان لما ولیاه من الإمارة فترک الولایة مع امتداد الزمان و تطاول الأیام و جمیع الشروط التی ذکرناها تقتضی غلبه الظن لفقد الصلاح و الولایة لشیء </w:t>
      </w:r>
      <w:r>
        <w:rPr>
          <w:rStyle w:val="FootnoteReference"/>
        </w:rPr>
        <w:footnoteReference w:id="205"/>
      </w:r>
      <w:r>
        <w:rPr>
          <w:rFonts w:ascii="IRNazanin" w:hAnsi="IRNazanin" w:eastAsia="IRNazanin" w:cs="IRNazanin"/>
          <w:lang w:bidi="fa-IR"/>
          <w:color w:val="111111"/>
          <w:sz w:val="28"/>
          <w:szCs w:val="28"/>
          <w:rtl/>
        </w:rPr>
        <w:t xml:space="preserve">لا تدل علی الصلاح لغیره إذا کانت الشرائط فی القیام بذلک الغیر معلوما فقدها و قد نجد الملک یولی بعض أموره من لا یصلح للملک بعده لظهور فقد الشرائط فیه و لا یجوز أن یکون بحضرته من یرشحه للملک بعده ثم لا یولیه علی تطاول الزمان شیئا من الولایات فبان الفرق بین الولایة و ترکها فیما ذکرناه.</w:t>
      </w:r>
    </w:p>
    <w:p>
      <w:pPr>
        <w:pStyle w:val="BookText"/>
      </w:pPr>
      <w:r>
        <w:rPr>
          <w:rFonts w:ascii="IRNazanin" w:hAnsi="IRNazanin" w:eastAsia="IRNazanin" w:cs="IRNazanin"/>
          <w:lang w:bidi="fa-IR"/>
          <w:color w:val="111111"/>
          <w:sz w:val="28"/>
          <w:szCs w:val="28"/>
          <w:rtl/>
        </w:rPr>
        <w:t xml:space="preserve">فأما أمیر المؤمنین ع و إن یتول جمیع أمور النبی ص فی حیاته فقد تولی أکثرها و أعظمها و خلفه فی المدینة و کان الأمیر علی الجیش المبعوث إلی خیبر و جری الفتح علی یدیه بعد انهزام من انهزم منها و کان المؤدی عنه سورة براءة بعد عزل من عزل عنها و ارتجاعها منه إلی غیر ذلک من عظیم الولایات و المقامات بما یطول شرحه و لو لم یکن إلا أنه لم یول علیه والیا قط لکفی.</w:t>
      </w:r>
    </w:p>
    <w:p>
      <w:pPr>
        <w:pStyle w:val="BookText"/>
      </w:pPr>
      <w:r>
        <w:rPr>
          <w:rFonts w:ascii="IRNazanin" w:hAnsi="IRNazanin" w:eastAsia="IRNazanin" w:cs="IRNazanin"/>
          <w:lang w:bidi="fa-IR"/>
          <w:color w:val="111111"/>
          <w:sz w:val="28"/>
          <w:szCs w:val="28"/>
          <w:rtl/>
        </w:rPr>
        <w:t xml:space="preserve">فأما اعتراضه بأن أمیر المؤمنین ع لم یول الحسین فبعید عن الصواب لأن أیام أمیر المؤمنین ع لم تطل فیتمکن فیها من مراداته و کانت علی قصرها منقسمة بین قتال الأعداء لأنه ع لما بویع لم یلبث أن خرج علیه أهل البصرة فاحتاج إلی قتالهم ثم انکفأ من قتالهم إلی قتال أهل الشام و تعقب ذلک قتال أهل النهروان و لم تستقر به الدار و لا امتد به الزمان و هذا بخلاف أیام النبی ص التی تطاولت و امتدت علی أنه قد نص علیه بالإمامة بعد أخیه الحسن و إنما تطلب الولایات لغلبة الظن بالصلاح للإمامة.</w:t>
      </w:r>
    </w:p>
    <w:p>
      <w:pPr>
        <w:pStyle w:val="BookText"/>
      </w:pPr>
      <w:r>
        <w:rPr>
          <w:rFonts w:ascii="IRNazanin" w:hAnsi="IRNazanin" w:eastAsia="IRNazanin" w:cs="IRNazanin"/>
          <w:lang w:bidi="fa-IR"/>
          <w:color w:val="111111"/>
          <w:sz w:val="28"/>
          <w:szCs w:val="28"/>
          <w:rtl/>
        </w:rPr>
        <w:t xml:space="preserve">فإن کان هناک وجه یقتضی العلم بالصلاح لها کان أولی من طریق الظن علی أنه</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خلاف بین المسلمین أن الحسین ع کان یصلح للإمامة و إن لم یوله أبوه الولایات و فی مثل ذلک خلاف من حال عمر فافترق الأمران فأما قوله إنه لم یعثر علی عمر بتقصیر فی الولایة فمن سلم بذلک أ و لیس یعلم أن مخالفته تعد تقصیرا کثیرا و لو لم یکن إلا ما اتفق علیه من خطئه فی الأحکام و رجوعه من قول إلی غیره و استفتائه الناس فی الصغیر و الکبیر و قوله کل الناس أفقه من عمر لکان فیه کفایة و لیس کل النهوض بالإمامة یرجع إلی حسن التدبیر و السیاسة الدنیاویة و رم الأعمال و الاستظهار فی جبایة الأموال و تمصیر الأمصار و وضع الأعشار بل حظ الإمامة من العلم بالأحکام و الفتیا بالحلال و الحرام و الناسخ و المنسوخ و المحکم و المتشابه أقوی فمن قصر فی هذا لم ینفعه أن یکون کاملا فی ذلک.</w:t>
      </w:r>
    </w:p>
    <w:p>
      <w:pPr>
        <w:pStyle w:val="BookText"/>
      </w:pPr>
      <w:r>
        <w:rPr>
          <w:rFonts w:ascii="IRNazanin" w:hAnsi="IRNazanin" w:eastAsia="IRNazanin" w:cs="IRNazanin"/>
          <w:lang w:bidi="fa-IR"/>
          <w:color w:val="111111"/>
          <w:sz w:val="28"/>
          <w:szCs w:val="28"/>
          <w:rtl/>
        </w:rPr>
        <w:t xml:space="preserve">فأما قوله فهلا دل ما روی من</w:t>
      </w:r>
    </w:p>
    <w:p>
      <w:pPr>
        <w:pStyle w:val="BookText"/>
      </w:pPr>
      <w:r>
        <w:rPr>
          <w:rFonts w:ascii="Times New Roman" w:hAnsi="Times New Roman" w:eastAsia="Times New Roman" w:cs="Times New Roman"/>
          <w:lang w:val="en-US" w:bidi="en-US"/>
          <w:color w:val="111111"/>
          <w:sz w:val="28"/>
          <w:szCs w:val="28"/>
          <w:rtl/>
        </w:rPr>
        <w:t xml:space="preserve">4433</w:t>
      </w:r>
    </w:p>
    <w:p>
      <w:pPr>
        <w:pStyle w:val="BookText"/>
      </w:pPr>
      <w:r>
        <w:rPr>
          <w:rFonts w:ascii="IRNazanin" w:hAnsi="IRNazanin" w:eastAsia="IRNazanin" w:cs="IRNazanin"/>
          <w:lang w:bidi="fa-IR"/>
          <w:color w:val="111111"/>
          <w:sz w:val="28"/>
          <w:szCs w:val="28"/>
          <w:rtl/>
        </w:rPr>
        <w:t xml:space="preserve">قوله ع فإن ولیتم عمر وجدتموه قویا فی أمر الله قویا فی بدنه. فهذا لو ثبت لدل و قد تقدم القول </w:t>
      </w:r>
      <w:r>
        <w:rPr>
          <w:rStyle w:val="FootnoteReference"/>
        </w:rPr>
        <w:footnoteReference w:id="206"/>
      </w:r>
      <w:r>
        <w:rPr>
          <w:rFonts w:ascii="IRNazanin" w:hAnsi="IRNazanin" w:eastAsia="IRNazanin" w:cs="IRNazanin"/>
          <w:lang w:bidi="fa-IR"/>
          <w:color w:val="111111"/>
          <w:sz w:val="28"/>
          <w:szCs w:val="28"/>
          <w:rtl/>
        </w:rPr>
        <w:t xml:space="preserve">علیه و أقوی ما یبطله عدول أبی بکر عن ذکره و الاحتجاج به لما أراد النص علی عمر فعوتب علی ذلک و قیل له ما تقول لربک إذ ولیت علینا فظا غلیظا فلو کان صحیحا لکان یحتج به و یقول ولیت علیکم من شهد النبی ص بأنه قوی فی أمر الله قوی فی بدنه و قد قیل فی الطعن علی صحة هذا الخبر إن ظاهره یقتضی تفضیل عمر علی أبی بکر و الإجماع بخلاف ذلک لأن القوة فی الجسم فضل قال الله تعالی إِنَّ اللّٰهَ اصْطَفٰاهُ عَلَیْکُمْ وَ زٰادَهُ بَسْطَةً فِی الْعِلْمِ وَ الْجِسْمِ </w:t>
      </w:r>
      <w:r>
        <w:rPr>
          <w:rStyle w:val="FootnoteReference"/>
        </w:rPr>
        <w:footnoteReference w:id="207"/>
      </w:r>
      <w:r>
        <w:rPr>
          <w:rFonts w:ascii="IRNazanin" w:hAnsi="IRNazanin" w:eastAsia="IRNazanin" w:cs="IRNazanin"/>
          <w:lang w:bidi="fa-IR"/>
          <w:color w:val="111111"/>
          <w:sz w:val="28"/>
          <w:szCs w:val="28"/>
          <w:rtl/>
        </w:rPr>
        <w:t xml:space="preserve">و بعد فکیف یعارض ما اعتمدناه من عدوله ع عن ولایته و هو أمر معلوم بهذا الخبر المردود المدفوع.</w:t>
      </w:r>
    </w:p>
    <w:p>
      <w:pPr>
        <w:pStyle w:val="BookText"/>
      </w:pPr>
      <w:r>
        <w:rPr>
          <w:rFonts w:ascii="IRNazanin" w:hAnsi="IRNazanin" w:eastAsia="IRNazanin" w:cs="IRNazanin"/>
          <w:lang w:bidi="fa-IR"/>
          <w:color w:val="111111"/>
          <w:sz w:val="28"/>
          <w:szCs w:val="28"/>
          <w:rtl/>
        </w:rPr>
        <w:t xml:space="preserve">قلت أما ما ادعاه من عادة الملوک فالأمر بخلافه فإنا قد وقفنا علی سیر الأکاسرة و ملوک الروم و غیرهم فما سمعنا أن أحدا منهم رشح ولده</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للملک بعده باستعماله علی طرف من الأطراف و لا جیش من الجیوش و إنما کانوا یثقفونهم بالآداب و الفروسیة فی مقار ملکهم لا غیر و الحال فی ملوک الإسلام کذلک فقد سمعنا بالدولة الأمویة و رأینا الدولة العباسیة فلم نعرف الدولة التی ادعاها المرتضی و إنما قد یقع فی الأقل النادر شیء مما أشار إلیه و الأغلب الأکثر خلاف ذلک علی أن أصحابنا لا یقولون إن عمر کان مرشحا للخلافة بعد رسول الله ص لیقال لهم فلو کان قد رشحه للخلافة بعده لاستکفاه کثیرا من أموره و إنما عمر مرشح عندهم فی أیام أبی بکر للخلافة بعد أبی بکر و قد کان أبو بکر استعمله علی القضاء مدة خلافته بل کان هو الخلیفة فی المعنی لأنه فوض إلیه أکثر التدبیر فعلی هذا یکون قد سلمنا أن ترک استعمال النبی ص لعمر یدل علی أنه غیر مرشح فی نظره للخلافة بعده و کذلک نقول و لا یلزم من ذلک ألا یکون خلیفة بعد أبی بکر علی أنا لا نسلم أنه ما استعمله فقد ذکر الواقدی و ابن إسحاق أنه بعثه فی سریة فی سنة سبع من الهجرة إلی الوادی المعروف ببرمة بضم الباء و فتح الراء و بها جمع من هوازن فخرج و معه دلیل من بنی هلال و کانوا یسیرون اللیل و یکمنون النهار و أتی الخبر هوازن فهربوا و جاء عمر محالهم فلم یلق منهم أحدا فانصرف إلی المدینة .</w:t>
      </w:r>
    </w:p>
    <w:p>
      <w:pPr>
        <w:pStyle w:val="BookText"/>
      </w:pPr>
      <w:r>
        <w:rPr>
          <w:rFonts w:ascii="IRNazanin" w:hAnsi="IRNazanin" w:eastAsia="IRNazanin" w:cs="IRNazanin"/>
          <w:lang w:bidi="fa-IR"/>
          <w:color w:val="111111"/>
          <w:sz w:val="28"/>
          <w:szCs w:val="28"/>
          <w:rtl/>
        </w:rPr>
        <w:t xml:space="preserve">ثم یعارض المرتضی بما ذکره قاضی القضاة من ترک تولیة علی ابنه الحسین ع و قوله فی العذر عن ذلک إن علیا ع کان ممنوا بحرب البغاة و الخوارج لا یدفع المعارضة لأن تلک الأیام التی هی أیام حروبه مع هؤلاء هی الأیام التی کان ینبغی أن یولی الحسین ع بعض الأمور فیها کاستعماله علی جیش ینفذه سریة إلی بعض الجهات و استعماله علی الکوفة بعد خروجه منها إلی حرب صفین أو استعماله علی القضاء</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لیس اشتغاله بالحرب بمانع له عن ولایة ولده و قد کان مشتغلا بالحرب و هو یولی بنی عمه العباس الولایات و البلاد الجلیلة فأما قوله علی أنه قد نص علیه بالإمامة بعد أخیه الحسن فهذا یغنی عن تولیته شیئا من الأعمال فلقائل أن یمنع ما ذکره من حدیث النص فإنه أمر تنفرد به الشیعة و أکثر أرباب السیر و التواریخ لا یذکرون أن أمیر المؤمنین ع نص علی أحد ثم إن ساغ له ذلک ساغ لقاضی القضاة أن یقول إن</w:t>
      </w:r>
    </w:p>
    <w:p>
      <w:pPr>
        <w:pStyle w:val="BookText"/>
      </w:pPr>
      <w:r>
        <w:rPr>
          <w:rFonts w:ascii="Times New Roman" w:hAnsi="Times New Roman" w:eastAsia="Times New Roman" w:cs="Times New Roman"/>
          <w:lang w:val="en-US" w:bidi="en-US"/>
          <w:color w:val="111111"/>
          <w:sz w:val="28"/>
          <w:szCs w:val="28"/>
          <w:rtl/>
        </w:rPr>
        <w:t xml:space="preserve">4434</w:t>
      </w:r>
    </w:p>
    <w:p>
      <w:pPr>
        <w:pStyle w:val="BookText"/>
      </w:pPr>
      <w:r>
        <w:rPr>
          <w:rFonts w:ascii="IRNazanin" w:hAnsi="IRNazanin" w:eastAsia="IRNazanin" w:cs="IRNazanin"/>
          <w:lang w:bidi="fa-IR"/>
          <w:color w:val="111111"/>
          <w:sz w:val="28"/>
          <w:szCs w:val="28"/>
          <w:rtl/>
        </w:rPr>
        <w:t xml:space="preserve">قول النبی ص اقتدوا باللذین من بعدی أبی بکر و عمر .</w:t>
      </w:r>
    </w:p>
    <w:p>
      <w:pPr>
        <w:pStyle w:val="BookText"/>
      </w:pPr>
      <w:r>
        <w:rPr>
          <w:rFonts w:ascii="IRNazanin" w:hAnsi="IRNazanin" w:eastAsia="IRNazanin" w:cs="IRNazanin"/>
          <w:lang w:bidi="fa-IR"/>
          <w:color w:val="111111"/>
          <w:sz w:val="28"/>
          <w:szCs w:val="28"/>
          <w:rtl/>
        </w:rPr>
        <w:t xml:space="preserve">یغنی عن تولیة عمر شیئا من الولایات لأن هذا القول آکد من الولایة فی ترشحه للخلافة.</w:t>
      </w:r>
    </w:p>
    <w:p>
      <w:pPr>
        <w:pStyle w:val="BookText"/>
      </w:pPr>
      <w:r>
        <w:rPr>
          <w:rFonts w:ascii="IRNazanin" w:hAnsi="IRNazanin" w:eastAsia="IRNazanin" w:cs="IRNazanin"/>
          <w:lang w:bidi="fa-IR"/>
          <w:color w:val="111111"/>
          <w:sz w:val="28"/>
          <w:szCs w:val="28"/>
          <w:rtl/>
        </w:rPr>
        <w:t xml:space="preserve">فأما قوله علی أنه لا خلاف بین المسلمین فی صلاحیة الحسین للخلافة و إن لم یوله أبوه الولایات و فی عمر خلاف ظاهر بین المسلمین فلقائل أن یقول له إجماع المسلمین علی صلاحیة الحسین للخلافة لا یدفع المعارضة بل یؤکدها لأنه إذا کان المسلمون قد أجمعوا علی صلاحیته للخلافة و لم یکن ترک تولیة أبیه إیاه الولایات قادحا فی صلاحیته لها بعده جاز أیضا أن یکون ترک تولیة رسول الله ص عمر الولایات فی حیاته غیر قادح فی صلاحیته للخلافة بعده.</w:t>
      </w:r>
    </w:p>
    <w:p>
      <w:pPr>
        <w:pStyle w:val="BookText"/>
      </w:pPr>
      <w:r>
        <w:rPr>
          <w:rFonts w:ascii="IRNazanin" w:hAnsi="IRNazanin" w:eastAsia="IRNazanin" w:cs="IRNazanin"/>
          <w:lang w:bidi="fa-IR"/>
          <w:color w:val="111111"/>
          <w:sz w:val="28"/>
          <w:szCs w:val="28"/>
          <w:rtl/>
        </w:rPr>
        <w:t xml:space="preserve">ثم ما ذکره من تقصیر عمر فی الخلافة بطریق اختلاف أحکامه و رجوعه إلی فتاوی العلماء فقد ذکرنا ذلک فیما تقدم لما تکلمنا فی مطاعن الشیعة علی عمر و أجبنا عنه.</w:t>
      </w:r>
    </w:p>
    <w:p>
      <w:pPr>
        <w:pStyle w:val="BookText"/>
      </w:pPr>
      <w:r>
        <w:rPr>
          <w:rFonts w:ascii="IRNazanin" w:hAnsi="IRNazanin" w:eastAsia="IRNazanin" w:cs="IRNazanin"/>
          <w:lang w:bidi="fa-IR"/>
          <w:color w:val="111111"/>
          <w:sz w:val="28"/>
          <w:szCs w:val="28"/>
          <w:rtl/>
        </w:rPr>
        <w:t xml:space="preserve">و أما قوله لا یغنی حسن التدبیر و السیاسة و رم الأمور مر القصور فی الفقه فأصحابنا یذهبون إلی أنه إذا تساوی اثنان فی خصال الإمامة إلا أنه کان أحدهما أعلم و الآخر</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أسوس فإن الأسوس أولی بالإمامة لأن حاجة الإمامة إلی السیاسة و حسن التدبیر آکد من حاجتها إلی العلم و الفقه.</w:t>
      </w:r>
    </w:p>
    <w:p>
      <w:pPr>
        <w:pStyle w:val="BookText"/>
      </w:pPr>
      <w:r>
        <w:rPr>
          <w:rFonts w:ascii="IRNazanin" w:hAnsi="IRNazanin" w:eastAsia="IRNazanin" w:cs="IRNazanin"/>
          <w:lang w:bidi="fa-IR"/>
          <w:color w:val="111111"/>
          <w:sz w:val="28"/>
          <w:szCs w:val="28"/>
          <w:rtl/>
        </w:rPr>
        <w:t xml:space="preserve">و أما الخبر المروی فی عمر و هو قوله و إن تولوها عمر فیجوز ألا یکون أبو بکر سمعه من رسول الله ص و یکون الراوی له غیره و یجوز أن یکون سمعه و شذ عنه أن یحتج به علی طلحة لما أنکر استخلاف عمر و یجوز ألا یکون شذ عنه و ترک الاحتجاج به استغناء عنه لعلمه أن طلحة لا یعتد بقوله عند الناس إذا عارض قوله و لعله کنی عن هذا النص بقوله إذا سألنی ربی قلت له استخلفت علیهم خیر أهلک علی أنا متی فتحنا باب هلا احتج فلان بکذا جر علینا ما لا قبل لنا به و قیل هلا احتج علی ع علی طلحة و عائشة و الزبیر</w:t>
      </w:r>
    </w:p>
    <w:p>
      <w:pPr>
        <w:pStyle w:val="BookText"/>
      </w:pPr>
      <w:r>
        <w:rPr>
          <w:rFonts w:ascii="Times New Roman" w:hAnsi="Times New Roman" w:eastAsia="Times New Roman" w:cs="Times New Roman"/>
          <w:lang w:val="en-US" w:bidi="en-US"/>
          <w:color w:val="111111"/>
          <w:sz w:val="28"/>
          <w:szCs w:val="28"/>
          <w:rtl/>
        </w:rPr>
        <w:t xml:space="preserve">4435</w:t>
      </w:r>
    </w:p>
    <w:p>
      <w:pPr>
        <w:pStyle w:val="BookText"/>
      </w:pPr>
      <w:r>
        <w:rPr>
          <w:rFonts w:ascii="IRNazanin" w:hAnsi="IRNazanin" w:eastAsia="IRNazanin" w:cs="IRNazanin"/>
          <w:lang w:bidi="fa-IR"/>
          <w:color w:val="111111"/>
          <w:sz w:val="28"/>
          <w:szCs w:val="28"/>
          <w:rtl/>
        </w:rPr>
        <w:t xml:space="preserve">بقول رسول الله ص من کنت مولاه فهذا علی مولاه.</w:t>
      </w:r>
    </w:p>
    <w:p>
      <w:pPr>
        <w:pStyle w:val="BookText"/>
      </w:pPr>
      <w:r>
        <w:rPr>
          <w:rFonts w:ascii="IRNazanin" w:hAnsi="IRNazanin" w:eastAsia="IRNazanin" w:cs="IRNazanin"/>
          <w:lang w:bidi="fa-IR"/>
          <w:color w:val="111111"/>
          <w:sz w:val="28"/>
          <w:szCs w:val="28"/>
          <w:rtl/>
        </w:rPr>
        <w:t xml:space="preserve">و هلا احتج علیهم</w:t>
      </w:r>
    </w:p>
    <w:p>
      <w:pPr>
        <w:pStyle w:val="BookText"/>
      </w:pPr>
      <w:r>
        <w:rPr>
          <w:rFonts w:ascii="Times New Roman" w:hAnsi="Times New Roman" w:eastAsia="Times New Roman" w:cs="Times New Roman"/>
          <w:lang w:val="en-US" w:bidi="en-US"/>
          <w:color w:val="111111"/>
          <w:sz w:val="28"/>
          <w:szCs w:val="28"/>
          <w:rtl/>
        </w:rPr>
        <w:t xml:space="preserve">4436</w:t>
      </w:r>
    </w:p>
    <w:p>
      <w:pPr>
        <w:pStyle w:val="BookText"/>
      </w:pPr>
      <w:r>
        <w:rPr>
          <w:rFonts w:ascii="IRNazanin" w:hAnsi="IRNazanin" w:eastAsia="IRNazanin" w:cs="IRNazanin"/>
          <w:lang w:bidi="fa-IR"/>
          <w:color w:val="111111"/>
          <w:sz w:val="28"/>
          <w:szCs w:val="28"/>
          <w:rtl/>
        </w:rPr>
        <w:t xml:space="preserve">بقوله أنت منی بمنزله هارون من موسی .</w:t>
      </w:r>
    </w:p>
    <w:p>
      <w:pPr>
        <w:pStyle w:val="BookText"/>
      </w:pPr>
      <w:r>
        <w:rPr>
          <w:rFonts w:ascii="IRNazanin" w:hAnsi="IRNazanin" w:eastAsia="IRNazanin" w:cs="IRNazanin"/>
          <w:lang w:bidi="fa-IR"/>
          <w:color w:val="111111"/>
          <w:sz w:val="28"/>
          <w:szCs w:val="28"/>
          <w:rtl/>
        </w:rPr>
        <w:t xml:space="preserve">و لا یمکن الشیعة أن یعتذروا هاهنا بالتقیة لأن السیوف کانت قد سلت من الفریقین و لم یکن مقام تقیة.</w:t>
      </w:r>
    </w:p>
    <w:p>
      <w:pPr>
        <w:pStyle w:val="BookText"/>
      </w:pPr>
      <w:r>
        <w:rPr>
          <w:rFonts w:ascii="IRNazanin" w:hAnsi="IRNazanin" w:eastAsia="IRNazanin" w:cs="IRNazanin"/>
          <w:lang w:bidi="fa-IR"/>
          <w:color w:val="111111"/>
          <w:sz w:val="28"/>
          <w:szCs w:val="28"/>
          <w:rtl/>
        </w:rPr>
        <w:t xml:space="preserve">و أما قوله هذا الخبر لو صح لاقتضی أن یکون عمر أفضل من أبی بکر و هو خلاف إجماع المسلمین فلقائل أن یقول لم قلت إن المسلمین أجمعوا علی أن أبا بکر أفضل من عمر مع أن کتب الکلام و التصانیف المصنفة فی المقالات مشحونة بذکر الفرقة العمریة و هم القائلون إن عمر أفضل من أبی بکر و هی طائفة عظیمة من المسلمین یقال إن عبد الله بن مسعود منهم و قد رأیت أن جماعة من الفقهاء یذهبون إلی هذا و یناظرون علیه علی أنه لا یدل الخبر علی ما ذکره المرتضی لأنه و إن کان عمر أفضل منه باعتبار قوة البدن فلا یدل علی أنه أفضل منه مطلقا فمن الجائز أن یکون بإزاء هذه الخصلة خصال کثیرة فی أبی بکر من خصال الخیر یفضل بها علی عمر</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36" w:name="pg10377_100571"/>
    <w:bookmarkEnd w:id="36"/>
    <w:p>
      <w:pPr>
        <w:pStyle w:val="BookText"/>
      </w:pPr>
      <w:r>
        <w:rPr>
          <w:rFonts w:ascii="IRNazanin" w:hAnsi="IRNazanin" w:eastAsia="IRNazanin" w:cs="IRNazanin"/>
          <w:lang w:bidi="fa-IR"/>
          <w:color w:val="111111"/>
          <w:sz w:val="28"/>
          <w:szCs w:val="28"/>
          <w:rtl/>
        </w:rPr>
        <w:t xml:space="preserve">أ لا تری أنا نقول أبو دجانة أفضل من أبی بکر بجهاده بالسیف فی مقام الحرب و لا یلزم من ذلک أن یکون أفضل منه مطلقا لأن فی أبی بکر من خصال الفضل ما إذا قیس بهذه الخصلة أربی علیها أضعافا مضاعفة</w:t>
      </w:r>
    </w:p>
    <w:p>
      <w:pPr>
        <w:pStyle w:val="Heading5"/>
      </w:pPr>
      <w:bookmarkStart w:id="106" w:name="_Toc54"/>
      <w:r>
        <w:t>الطعن الرابع</w:t>
      </w:r>
      <w:bookmarkEnd w:id="106"/>
    </w:p>
    <w:p>
      <w:pPr>
        <w:pStyle w:val="BookText"/>
      </w:pPr>
      <w:r>
        <w:rPr>
          <w:rFonts w:ascii="IRNazanin" w:hAnsi="IRNazanin" w:eastAsia="IRNazanin" w:cs="IRNazanin"/>
          <w:lang w:bidi="fa-IR"/>
          <w:color w:val="111111"/>
          <w:sz w:val="28"/>
          <w:szCs w:val="28"/>
          <w:rtl/>
        </w:rPr>
        <w:t xml:space="preserve">قالوا إن أبا بکر کان فی جیش أسامة و إن رسول الله ص کرر حین موته الأمر بتنفیذ جیش أسامة فتأخره یقتضی مخالفة الرسول ص فإن قلتم إنه لم یکن فی الجیش قیل لکم لا شک أن عمر بن الخطاب کان فی الجیش و أنه حبسه و منعه من النفوذ مع القوم و هذا کالأول فی أنه معصیة و ربما قالوا إنه ص جعل هؤلاء القوم فی جیش أسامة لیبعدوا بعد وفاته عن المدینة فلا یقع منهم توثب علی الإمامة و لذلک لم یجعل أمیر المؤمنین ع فی ذلک الجیش و جعل فیه أبا بکر و عمر و عثمان و غیرهم و ذلک من أوکد الدلالة علی أنه لم یرد أن یختاروا للإمامة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أجاب قاضی القضاة بأن أنکر أولا أن یکون أبو بکر فی جیش أسامة و أحال علی کتب المغازی ثم سلم ذلک و قال إن الأمر لا یقتضی الفور فلا یلزم من تأخر أبی بکر عن النفوذ أن یکون عاصیا ثم قال إن خطابه ص بتنفیذ الجیش یجب أن یکون متوجها إلی القائم بعده لأنه من خطاب الأئمة و هذا یقتضی ألا یدخل المخاطب بالتنفیذ فی الجملة ثم قال و هذا یدل علی أنه لم یکن هناک إمام منصوص علیه لأنه لو کان لأقبل بالخطاب علیه و خصه بالأمر بالتنفیذ دون الجمیع</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ذکر أن أمر رسول الله ص لا بد أن یکون مشروطا بالمصلحة و بأن لا یعرض ما هو أهم منه لأنه لا یجوز أن یأمرهم بالنفوذ و إن أعقب ضررا فی الدین ثم قوی ذلک بأنه لم ینکر علی أسامة تأخره و قوله لم أکن لأسأل عنک الرکب ثم قال لو کان الإمام منصوصا علیه لجاز أن یسترد جیش أسامة أو بعضه لنصرته و کذلک إذا کان بالاختیار ثم حکی عن الشیخ أبی علی استدلاله علی أن أبا بکر لم یکن فی جیش أسامة بأنه ولاه الصلاة فی مرضه مع تکریره أمر الجیش بالنفوذ و الخروج.</w:t>
      </w:r>
    </w:p>
    <w:p>
      <w:pPr>
        <w:pStyle w:val="BookText"/>
      </w:pPr>
      <w:r>
        <w:rPr>
          <w:rFonts w:ascii="IRNazanin" w:hAnsi="IRNazanin" w:eastAsia="IRNazanin" w:cs="IRNazanin"/>
          <w:lang w:bidi="fa-IR"/>
          <w:color w:val="111111"/>
          <w:sz w:val="28"/>
          <w:szCs w:val="28"/>
          <w:rtl/>
        </w:rPr>
        <w:t xml:space="preserve">ثم ذکر أن الرسول ص إنما یأمر بما یتعلق بمصالح الدنیا من الحروب و نحوها عن اجتهاده و لیس بواجب أن یکون ذلک عن وحی کما یجب فی الأحکام الشرعیة و أن اجتهاده یجوز أن یخالف بعد وفاته و إن لم یجز فی حیاته لأن اجتهاده فی الحیاة أولی من اجتهاد غیره ثم ذکر أن العلة فی احتباس عمر عن الجیش حاجة أبی بکر إلیه و قیامه بما لا یقوم به غیره و أن ذلک أحوط للدین من نفوذه.</w:t>
      </w:r>
    </w:p>
    <w:p>
      <w:pPr>
        <w:pStyle w:val="BookText"/>
      </w:pPr>
      <w:r>
        <w:rPr>
          <w:rFonts w:ascii="IRNazanin" w:hAnsi="IRNazanin" w:eastAsia="IRNazanin" w:cs="IRNazanin"/>
          <w:lang w:bidi="fa-IR"/>
          <w:color w:val="111111"/>
          <w:sz w:val="28"/>
          <w:szCs w:val="28"/>
          <w:rtl/>
        </w:rPr>
        <w:t xml:space="preserve">ثم ذکر أن أمیر المؤمنین ع حارب معاویة بأمر الله تعالی و أمر رسوله و مع هذا فقد ترک محاربته فی بعض الأوقات و لم یجب بذلک ألا یکون متمثلا للأمر و ذکر تولیته ع أبا موسی و تولیة الرسول ص خالد بن الولید مع ما جری </w:t>
      </w:r>
      <w:r>
        <w:rPr>
          <w:rStyle w:val="FootnoteReference"/>
        </w:rPr>
        <w:footnoteReference w:id="209"/>
      </w:r>
      <w:r>
        <w:rPr>
          <w:rFonts w:ascii="IRNazanin" w:hAnsi="IRNazanin" w:eastAsia="IRNazanin" w:cs="IRNazanin"/>
          <w:lang w:bidi="fa-IR"/>
          <w:color w:val="111111"/>
          <w:sz w:val="28"/>
          <w:szCs w:val="28"/>
          <w:rtl/>
        </w:rPr>
        <w:t xml:space="preserve">منهما و أن ذلک یقتضی الشرط.</w:t>
      </w:r>
    </w:p>
    <w:p>
      <w:pPr>
        <w:pStyle w:val="BookText"/>
      </w:pPr>
      <w:r>
        <w:rPr>
          <w:rFonts w:ascii="IRNazanin" w:hAnsi="IRNazanin" w:eastAsia="IRNazanin" w:cs="IRNazanin"/>
          <w:lang w:bidi="fa-IR"/>
          <w:color w:val="111111"/>
          <w:sz w:val="28"/>
          <w:szCs w:val="28"/>
          <w:rtl/>
        </w:rPr>
        <w:t xml:space="preserve">ثم ذکر أن من یصلح للإمامة ممن ضمه جیش أسامة یجب تأخیره لیختار للإمامة أحدهم فإن ذلک أهم من نفوذهم فإذا جاز لهذه العلة التأخیر قبل العقد جاز التأخیر بعده للمعاضدة و غیرها و طعن فی قول من جعل أن إخراجهم فی الجیش علی جهة الإبعاد لهم عن المدینة بأن قال إن بعدهم عن المدینة لا یمنع من أن یختاروا للإمامة</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لأنه ع لم یکن قاطعا علی موته لا محالة لأنه لم یرد نفذوا جیش أسامة فی حیاتی ثم ذکر أن ولایة أسامة علیهما لا تقتضی فضله و أنهما دونه و ذکر ولایة عمرو بن العاص علیهما و إن لم یکونا دونه فی الفضل و أن أحدا لم یفضل أسامة علیهما ثم ذکر أن السبب فی کون عمر من جملة جیش أسامة أن عبد الله بن أبی ربیعة المخزومی قال عند ولایة أسامة تولی علینا شاب حدث و نحن مشیخة قریش فقال عمر یا رسول الله مرنی حتی أضرب عنقه فقد طعن فی تأمیرک إیاه ثم قال أنا أخرج فی جیش أسامة تواضعا و تعظیما لأمره ع.</w:t>
      </w:r>
    </w:p>
    <w:p>
      <w:pPr>
        <w:pStyle w:val="BookText"/>
      </w:pPr>
      <w:r>
        <w:rPr>
          <w:rFonts w:ascii="IRNazanin" w:hAnsi="IRNazanin" w:eastAsia="IRNazanin" w:cs="IRNazanin"/>
          <w:lang w:bidi="fa-IR"/>
          <w:color w:val="111111"/>
          <w:sz w:val="28"/>
          <w:szCs w:val="28"/>
          <w:rtl/>
        </w:rPr>
        <w:t xml:space="preserve">اعترض المرتضی هذه الأجوبة فقال أما کون أبی بکر فی جملة جیش أسامة فظاهر قد ذکره أصحاب السیر و التواریخ و قد روی البلاذری فی تاریخه و هو معروف بالثقة و الضبط و بریء من ممالاة الشیعة و مقاربتها أن أبا بکر و عمر معا کانا فی جیش أسامة و الإنکار لما یجری هذا المجری لا یغنی شیئا و قد کان یجب علی من أحال بذلک علی کتب المغازی فی الجملة أن یومئ إلی الکتاب المتضمن لذلک بعینه لیرجع إلیه فأما خطابه ع بالتنفیذ للجیش فالمقصود به الفور دون التراخی إما من حیث مقتضی الأمر علی مذهب من یری ذلک لغة و إما شرعا من حیث وجدنا جمیع الأمة من لدن الصحابة إلی هذا الوقت یحملون أوامره علی الفور </w:t>
      </w:r>
      <w:r>
        <w:rPr>
          <w:rStyle w:val="FootnoteReference"/>
        </w:rPr>
        <w:footnoteReference w:id="210"/>
      </w:r>
      <w:r>
        <w:rPr>
          <w:rFonts w:ascii="IRNazanin" w:hAnsi="IRNazanin" w:eastAsia="IRNazanin" w:cs="IRNazanin"/>
          <w:lang w:bidi="fa-IR"/>
          <w:color w:val="111111"/>
          <w:sz w:val="28"/>
          <w:szCs w:val="28"/>
          <w:rtl/>
        </w:rPr>
        <w:t xml:space="preserve">و یطلبون فی تراخیها الأدلة ثم لو لم یثبت کل ذلک لکان قول أسامة لم أکن لأسأل عنک الرکب أوضح دلیل علی أنه عقل من الأمر الفور لأن سؤال الرکب عنه ع بعد وفاته لا معنی له.</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قول صاحب الکتاب إنه لم ینکر علی أسامة تأخره فلیس بشیء و أی إنکار أبلغ من تکراره الأمر و ترداده القول فی حال یشغل عن المهم و یقطع الفکر إلا فیها و قد کرر الأمر علی المأمور تارة بتکرار الأمر و أخری بغیره و إذا سلمنا أن أمره ع کان متوجها إلی القائم بعده بالأمر لتنفیذ الجیش بعد الوفاة لم یلزم ما ذکره من خروج المخاطب بالتنفیذ عن الجملة و کیف یصح ذلک و هو من جملة الجیش و الأمر متضمن تنفیذ الجیش فلا بد من نفوذ کل من کان فی جملته لأن تأخر بعضهم یسلب النافذین اسم الجیش علی الإطلاق أ و لیس من مذهب صاحب الکتاب أن الأمر بالشیء أمر بما لا یتم إلا معه و قد اعتمد علی هذا فی مواضع کثیرة فإن کان خروج الجیش و نفوذه لا یتم إلا بخروج أبی بکر فالأمر بخروج الجیش أمر لأبی بکر بالنفوذ و الخروج و کذلک لو أقبل علیه علی سبیل التخصیص</w:t>
      </w:r>
    </w:p>
    <w:p>
      <w:pPr>
        <w:pStyle w:val="BookText"/>
      </w:pPr>
      <w:r>
        <w:rPr>
          <w:rFonts w:ascii="Times New Roman" w:hAnsi="Times New Roman" w:eastAsia="Times New Roman" w:cs="Times New Roman"/>
          <w:lang w:val="en-US" w:bidi="en-US"/>
          <w:color w:val="111111"/>
          <w:sz w:val="28"/>
          <w:szCs w:val="28"/>
          <w:rtl/>
        </w:rPr>
        <w:t xml:space="preserve">4437</w:t>
      </w:r>
    </w:p>
    <w:p>
      <w:pPr>
        <w:pStyle w:val="BookText"/>
      </w:pPr>
      <w:r>
        <w:rPr>
          <w:rFonts w:ascii="IRNazanin" w:hAnsi="IRNazanin" w:eastAsia="IRNazanin" w:cs="IRNazanin"/>
          <w:lang w:bidi="fa-IR"/>
          <w:color w:val="111111"/>
          <w:sz w:val="28"/>
          <w:szCs w:val="28"/>
          <w:rtl/>
        </w:rPr>
        <w:t xml:space="preserve">و قال نفذوا جیش أسامة .</w:t>
      </w:r>
    </w:p>
    <w:p>
      <w:pPr>
        <w:pStyle w:val="BookText"/>
      </w:pPr>
      <w:r>
        <w:rPr>
          <w:rFonts w:ascii="IRNazanin" w:hAnsi="IRNazanin" w:eastAsia="IRNazanin" w:cs="IRNazanin"/>
          <w:lang w:bidi="fa-IR"/>
          <w:color w:val="111111"/>
          <w:sz w:val="28"/>
          <w:szCs w:val="28"/>
          <w:rtl/>
        </w:rPr>
        <w:t xml:space="preserve">و کان هو من جملة الجیش فلا بد أن یکون ذلک أمرا له بالخروج و استدلاله علی أنه لم یکن هناک إمام منصوص علیه بعموم الأمر بالتنفیذ لیس بصحیح لأنا قد بینا أن الخطاب إنما توجه إلی الحاضرین و لم یتوجه إلی الإمام بعده علی أن هذا لازم له لأن الإمام بعده لا یکون إلا واحدا فلم عمم الخطاب و لم یفرد به الواحد فیقول لینفذ القائم من بعدی بالأمر جیش أسامة فإن الحال لا یختلف فی کون الإمام بعده واحدا بین أن یکون منصوصا علیه أو مختارا.</w:t>
      </w:r>
    </w:p>
    <w:p>
      <w:pPr>
        <w:pStyle w:val="BookText"/>
      </w:pPr>
      <w:r>
        <w:rPr>
          <w:rFonts w:ascii="IRNazanin" w:hAnsi="IRNazanin" w:eastAsia="IRNazanin" w:cs="IRNazanin"/>
          <w:lang w:bidi="fa-IR"/>
          <w:color w:val="111111"/>
          <w:sz w:val="28"/>
          <w:szCs w:val="28"/>
          <w:rtl/>
        </w:rPr>
        <w:t xml:space="preserve">و أما ما ادعاه أن الشرط </w:t>
      </w:r>
      <w:r>
        <w:rPr>
          <w:rStyle w:val="FootnoteReference"/>
        </w:rPr>
        <w:footnoteReference w:id="211"/>
      </w:r>
      <w:r>
        <w:rPr>
          <w:rFonts w:ascii="IRNazanin" w:hAnsi="IRNazanin" w:eastAsia="IRNazanin" w:cs="IRNazanin"/>
          <w:lang w:bidi="fa-IR"/>
          <w:color w:val="111111"/>
          <w:sz w:val="28"/>
          <w:szCs w:val="28"/>
          <w:rtl/>
        </w:rPr>
        <w:t xml:space="preserve">فی أمره ع لهم بالنفوذ فباطل لأن إطلاق الأمر یمنع من إثبات الشرط و إنما یثبت من الشروط ما یقتضی الدلیل إثباته من التمکن و القدرة لأن ذلک شرط ثابت فی کل أمر ورد من حکیم و المصلحة بخلاف ذلک لأن الحکیم لا یأمر بشرط المصلحة بل إطلاق الأمر منه یقتضی ثبوت المصلحة و انتفاء المفسدة و لیس کذلک التمکن و ما یجری مجراه و لهذا لا یشترط</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 فی أوامر الله تعالی و رسوله ص بالشرائع المصلحة و انتفاء المفسدة و شرطوا فی ذلک التمکن و رفع التعذر و لو کان الإمام منصوصا علیه بعینه و اسمه لما جاز أن یسترد جیش أسامة بخلاف ما ظنه و لا یعزل من ولاه ع و لا یولی من عزله للعلة التی ذکرناها.</w:t>
      </w:r>
    </w:p>
    <w:p>
      <w:pPr>
        <w:pStyle w:val="BookText"/>
      </w:pPr>
      <w:r>
        <w:rPr>
          <w:rFonts w:ascii="IRNazanin" w:hAnsi="IRNazanin" w:eastAsia="IRNazanin" w:cs="IRNazanin"/>
          <w:lang w:bidi="fa-IR"/>
          <w:color w:val="111111"/>
          <w:sz w:val="28"/>
          <w:szCs w:val="28"/>
          <w:rtl/>
        </w:rPr>
        <w:t xml:space="preserve">فأما استدلال أبی علی علی أن أبا بکر لم یکن فی الجیش بحدیث الصلاة فأول ما فیه أنه اعتراف بأن الأمر بتنفیذ الجیش کان فی الحیاة دون بعد الوفاة و هذا ناقض لما بنی صاحب الکتاب علیه أمره ع.</w:t>
      </w:r>
    </w:p>
    <w:p>
      <w:pPr>
        <w:pStyle w:val="BookText"/>
      </w:pPr>
      <w:r>
        <w:rPr>
          <w:rFonts w:ascii="IRNazanin" w:hAnsi="IRNazanin" w:eastAsia="IRNazanin" w:cs="IRNazanin"/>
          <w:lang w:bidi="fa-IR"/>
          <w:color w:val="111111"/>
          <w:sz w:val="28"/>
          <w:szCs w:val="28"/>
          <w:rtl/>
        </w:rPr>
        <w:t xml:space="preserve">ثم إنا قد بینا أنه ع لم یوله الصلاة و ذکرنا ما فی ذلک ثم ما المانع من أن یولیه تلک الصلاة إن کان ولاه إیاها ثم یأمره بالنفوذ من بعد مع الجیش فإن الأمر بالصلاة فی تلک الحال لا یقتضی أمره بها علی التأبید.</w:t>
      </w:r>
    </w:p>
    <w:p>
      <w:pPr>
        <w:pStyle w:val="BookText"/>
      </w:pPr>
      <w:r>
        <w:rPr>
          <w:rFonts w:ascii="IRNazanin" w:hAnsi="IRNazanin" w:eastAsia="IRNazanin" w:cs="IRNazanin"/>
          <w:lang w:bidi="fa-IR"/>
          <w:color w:val="111111"/>
          <w:sz w:val="28"/>
          <w:szCs w:val="28"/>
          <w:rtl/>
        </w:rPr>
        <w:t xml:space="preserve">و أما ادعاؤه أن النبی ص یأمر بالحروب و ما یتصل بها عن اجتهاد دون الوحی فمعاذ الله أن یکون صحیحا لأن حروبه ع لم تکن مما یختص بمصالح أمور الدنیا بل للدین فیها أقوی تعلق لما یعود علی الإسلام و أهله بفتوحه من العز و القوة و علو الکلمة و لیس یجری ذلک مجری أکله و شربه و نومه لأن ذلک لا تعلق له بالدین فیجوز أن یکون عن رأیه و لو جاز أن تکون مغازیه و بعوثه مع التعلق القوی لها بالدین عن اجتهاد لجاز ذلک فی الأحکام.</w:t>
      </w:r>
    </w:p>
    <w:p>
      <w:pPr>
        <w:pStyle w:val="BookText"/>
      </w:pPr>
      <w:r>
        <w:rPr>
          <w:rFonts w:ascii="IRNazanin" w:hAnsi="IRNazanin" w:eastAsia="IRNazanin" w:cs="IRNazanin"/>
          <w:lang w:bidi="fa-IR"/>
          <w:color w:val="111111"/>
          <w:sz w:val="28"/>
          <w:szCs w:val="28"/>
          <w:rtl/>
        </w:rPr>
        <w:t xml:space="preserve">ثم لو کان ذلک عن اجتهاد لما ساغت مخالفته فیه بعد وفاته کما لا تسوغ فی حیاته فکل علة تمنع من أحد الأمرین هی مانعة من الآخر فأما الاعتذار له عن حبس عمر عن الجیش بما ذکره فباطل لأنا قد قلنا إن ما یأمر به ع لا یسوغ مخالفته مع الإمکان و لا مراعاة لما عساه یعرض فیه من رأی غیره و أی حاجة إلی عمر بعد تمام العقد و استقراره و رضا الأمة به علی طریق </w:t>
      </w:r>
      <w:r>
        <w:rPr>
          <w:rStyle w:val="FootnoteReference"/>
        </w:rPr>
        <w:footnoteReference w:id="212"/>
      </w:r>
      <w:r>
        <w:rPr>
          <w:rFonts w:ascii="IRNazanin" w:hAnsi="IRNazanin" w:eastAsia="IRNazanin" w:cs="IRNazanin"/>
          <w:lang w:bidi="fa-IR"/>
          <w:color w:val="111111"/>
          <w:sz w:val="28"/>
          <w:szCs w:val="28"/>
          <w:rtl/>
        </w:rPr>
        <w:t xml:space="preserve">المخالف و إجماعها علیه و لم یکن</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هناک فتنة و لا تنازع و لا اختلاف یحتاج فیه إلی مشاورته و تدبیره و کل هذا تعلل باطل.</w:t>
      </w:r>
    </w:p>
    <w:p>
      <w:pPr>
        <w:pStyle w:val="BookText"/>
      </w:pPr>
      <w:r>
        <w:rPr>
          <w:rFonts w:ascii="IRNazanin" w:hAnsi="IRNazanin" w:eastAsia="IRNazanin" w:cs="IRNazanin"/>
          <w:lang w:bidi="fa-IR"/>
          <w:color w:val="111111"/>
          <w:sz w:val="28"/>
          <w:szCs w:val="28"/>
          <w:rtl/>
        </w:rPr>
        <w:t xml:space="preserve">فأما محاربة أمیر المؤمنین ع معاویة فإنما کان مأمورا بها مع التمکن و وجود الأنصار و قد فعل ع من ذلک ما وجب علیه لما تمکن منه فأما مع التعذر و فقد الأنصار فما کان مأمورا بها و لیس کذلک القول فی جیش أسامة لأن تأخر من تأخر عنه کان مع القدرة و التمکن فأما تولیة أبی موسی فلا ندری کیف یشبه ما نحن فیه لأنه إنما ولاه بأن یرجع إلی کتاب الله تعالی فیحکم فیه و فی خصمه بما یقتضیه و أبو موسی فعل خلاف ما جعل إلیه فلم یکن ممتثلا لأمر من ولاه و کذلک خالد بن الولید إنما خالف ما أمره به الرسول ص فتبرأ من فعله و کل هذا لا یشبه أمره ع بتنفیذ جیش أسامة أمرا مطلقا و تأکیده ذلک و تکراره له فأما جیش أسامة فإنه لم یضم من یصلح للإمامة فیجوز تأخرهم لیختار أحدهم علی ما ظنه صاحب الکتاب علی أن ذلک لو صح أیضا لم یکن عذرا فی التأخر لأن من خرج فی الجیش یمکن أن یختار و إن کان بعیدا و لا یمنع بعده من صحة الاختیار و قد صرح صاحب الکتاب بذلک ثم لو صح هذا العذر لکان عذرا فی التأخر قبل العقد فأما بعد إبرامه فلا عذر فیه و المعاضدة التی ادعاها قد بینا ما فیها.</w:t>
      </w:r>
    </w:p>
    <w:p>
      <w:pPr>
        <w:pStyle w:val="BookText"/>
      </w:pPr>
      <w:r>
        <w:rPr>
          <w:rFonts w:ascii="IRNazanin" w:hAnsi="IRNazanin" w:eastAsia="IRNazanin" w:cs="IRNazanin"/>
          <w:lang w:bidi="fa-IR"/>
          <w:color w:val="111111"/>
          <w:sz w:val="28"/>
          <w:szCs w:val="28"/>
          <w:rtl/>
        </w:rPr>
        <w:t xml:space="preserve">فأما ادعاء </w:t>
      </w:r>
      <w:r>
        <w:rPr>
          <w:rStyle w:val="FootnoteReference"/>
        </w:rPr>
        <w:footnoteReference w:id="213"/>
      </w:r>
      <w:r>
        <w:rPr>
          <w:rFonts w:ascii="IRNazanin" w:hAnsi="IRNazanin" w:eastAsia="IRNazanin" w:cs="IRNazanin"/>
          <w:lang w:bidi="fa-IR"/>
          <w:color w:val="111111"/>
          <w:sz w:val="28"/>
          <w:szCs w:val="28"/>
          <w:rtl/>
        </w:rPr>
        <w:t xml:space="preserve">صاحب الکتاب رادا علی من جعل إخراج القوم فی الجیش لیتم أمر النص أن من أبعدهم لا یمنع أن یختاروا للإمامة فیدل علی أنه لم یتبین معنی هذا الطعن علی حقیقته لأن الطاعن به لا یقول إنه أبعدهم لئلا یختاروا للإمامة و إنما یقول إنه أبعدهم حتی ینتصب بعده فی الأرض من نص علیه و لا یکون هناک من ینازعه و یخالفه</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قوله لم یکن قاطعا علی موته فلا یضر تسلیمه أ لیس کان مشفقا و خائفا و علی الخائف أن یتحرز ممن یخاف منه فأما قوله فإنه لم یرد نفذوا الجیش فی حیاتی فقد بینا ما فیه فأما ولایة أسامة علی من ولی علیه فلا بد من اقتضائها لفضله علی الجماعة فیما کان والیا فیه و قد دللنا فیما تقدم من الکتاب علی أن ولایة المفضول علی الفاضل فیما کان أفضل منه فیه قبیحة فکذلک القول فی ولایة عمرو بن العاص علیها فیما تقدم و القول فی الأمرین واحد.</w:t>
      </w:r>
    </w:p>
    <w:p>
      <w:pPr>
        <w:pStyle w:val="BookText"/>
      </w:pPr>
      <w:r>
        <w:rPr>
          <w:rFonts w:ascii="IRNazanin" w:hAnsi="IRNazanin" w:eastAsia="IRNazanin" w:cs="IRNazanin"/>
          <w:lang w:bidi="fa-IR"/>
          <w:color w:val="111111"/>
          <w:sz w:val="28"/>
          <w:szCs w:val="28"/>
          <w:rtl/>
        </w:rPr>
        <w:t xml:space="preserve">و قوله إن أحدا لم یدع فضل أسامة علی أبی بکر و عمر فلیس الأمر علی ما ظنه لأن من ذهب إلی فساد إمامة المفضول لا بد من أن یفضل أسامة علیهما فیما کان والیا فیه فأما ادعاؤه ما ذکره من السبب فی دخول عمر فی الجیش فما نعرفه و لا وقفنا علیه إلا من کتابه ثم لو صح لم یغن شیئا لأن عمر لو کان أفضل من أسامة لمنعه الرسول ص من الدخول فی إمارته و المسیر تحت لوائه و التواضع لا یقتضی فعل القبیح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إن الکلام فی هذا الفصل قد تشعب شعبا کثیرة و المرتضی رحمه الله لا یورد کلام قاضی القضاة بنصه و إنما یختصره و یورده مبتورا و یومئ إلی المعانی إیماء لطیفا و غرضه الإیجاز و لو أورد کلام قاضی القضاة بنصه لکان ألیق و کان أبعد عن الظنة و أدفع لقول قائل من خصومه إنه یحرف کلام قاضی القضاة و یذکر علی غیر وجه أ لا تری أن من نصب نفسه لاختصار کلام فقد ضمن علی نفسه أنه قد فهم معانی ذلک الکلام حتی یصح منه اختصاره و من الجائز أن یظن أنه قد فهم</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المواضع و لم یکن قد فهمه علی الحقیقة فیختصر ما فی نفسه لا ما فی تصنیف ذلک الشخص و أما من یورد کلام الناس بنصه فقد استراح من هذه التبعة و عرض عقل غیره و عقل نفسه علی الناظرین و السامعین.</w:t>
      </w:r>
    </w:p>
    <w:p>
      <w:pPr>
        <w:pStyle w:val="BookText"/>
      </w:pPr>
      <w:r>
        <w:rPr>
          <w:rFonts w:ascii="IRNazanin" w:hAnsi="IRNazanin" w:eastAsia="IRNazanin" w:cs="IRNazanin"/>
          <w:lang w:bidi="fa-IR"/>
          <w:color w:val="111111"/>
          <w:sz w:val="28"/>
          <w:szCs w:val="28"/>
          <w:rtl/>
        </w:rPr>
        <w:t xml:space="preserve">ثم نقول إن هذا الفصل ینقسم أقساما منها قول قاضی القضاة لا نسلم أن أبا بکر کان فی جیش أسامة .</w:t>
      </w:r>
    </w:p>
    <w:p>
      <w:pPr>
        <w:pStyle w:val="BookText"/>
      </w:pPr>
      <w:r>
        <w:rPr>
          <w:rFonts w:ascii="IRNazanin" w:hAnsi="IRNazanin" w:eastAsia="IRNazanin" w:cs="IRNazanin"/>
          <w:lang w:bidi="fa-IR"/>
          <w:color w:val="111111"/>
          <w:sz w:val="28"/>
          <w:szCs w:val="28"/>
          <w:rtl/>
        </w:rPr>
        <w:t xml:space="preserve">و أما قول المرتضی إنه قد ذکره أرباب السیر و التواریخ و قوله إن البلاذری ذکره فی تاریخه و قوله هلا عین قاضی القضاة الکتاب الذی ذکر أنه یتضمن عدم کون أبی بکر فی ذلک الجیش فإن الأمر عندی فی هذا الموضع مشتبه و التواریخ مختلفة فی هذه القضیة </w:t>
      </w:r>
      <w:r>
        <w:rPr>
          <w:rStyle w:val="FootnoteReference"/>
        </w:rPr>
        <w:footnoteReference w:id="215"/>
      </w:r>
      <w:r>
        <w:rPr>
          <w:rFonts w:ascii="IRNazanin" w:hAnsi="IRNazanin" w:eastAsia="IRNazanin" w:cs="IRNazanin"/>
          <w:lang w:bidi="fa-IR"/>
          <w:color w:val="111111"/>
          <w:sz w:val="28"/>
          <w:szCs w:val="28"/>
          <w:rtl/>
        </w:rPr>
        <w:t xml:space="preserve">فمنهم من یقول إن أبا بکر کان فی جملة الجیش و منهم من یقول إنه لم یکن و ما أشار إلیه قاضی القضاة بقوله فی کتب المغازی لا ینتهی إلی أمر صحیح و لم یکن ممن یستحل القول بالباطل فی دینه و لا فی رئاسته ذکر الواقدی فی کتاب المغازی أن أبا بکر لم یکن فی جیش أسامة و إنما کان عمر و أبو عبیدة و سعد بن أبی وقاص و سعید بن زید بن عمرو بن نفیل و قتادة بن النعمان و سلمة بن أسلم و رجال کثیر من المهاجرین و الأنصار قال و کان المنکر لإمارة أسامة عیاش بن أبی ربیعة و غیر الواقدی یقول عبد الله بن عیاش و قد قیل عبد الله بن أبی ربیعة أخو عیاش .</w:t>
      </w:r>
    </w:p>
    <w:p>
      <w:pPr>
        <w:pStyle w:val="BookText"/>
      </w:pPr>
      <w:r>
        <w:rPr>
          <w:rFonts w:ascii="Times New Roman" w:hAnsi="Times New Roman" w:eastAsia="Times New Roman" w:cs="Times New Roman"/>
          <w:lang w:val="en-US" w:bidi="en-US"/>
          <w:color w:val="111111"/>
          <w:sz w:val="28"/>
          <w:szCs w:val="28"/>
          <w:rtl/>
        </w:rPr>
        <w:t xml:space="preserve">4438</w:t>
      </w:r>
    </w:p>
    <w:p>
      <w:pPr>
        <w:pStyle w:val="BookText"/>
      </w:pPr>
      <w:r>
        <w:rPr>
          <w:rFonts w:ascii="IRNazanin" w:hAnsi="IRNazanin" w:eastAsia="IRNazanin" w:cs="IRNazanin"/>
          <w:lang w:bidi="fa-IR"/>
          <w:color w:val="111111"/>
          <w:sz w:val="28"/>
          <w:szCs w:val="28"/>
          <w:rtl/>
        </w:rPr>
        <w:t xml:space="preserve">14- و قال الواقدی و جاء عمر بن الخطاب فودع رسول الله ص لیسیر مع أسامة و قال و جاء أبو بکر فقال یا رسول الله أصبحت مفیقا بحمد الله و الیوم یوم ابنة خارجة فأذن لی فأذن له فذهب إلی منزله بالسنح </w:t>
      </w:r>
      <w:r>
        <w:rPr>
          <w:rStyle w:val="FootnoteReference"/>
        </w:rPr>
        <w:footnoteReference w:id="216"/>
      </w:r>
      <w:r>
        <w:rPr>
          <w:rFonts w:ascii="IRNazanin" w:hAnsi="IRNazanin" w:eastAsia="IRNazanin" w:cs="IRNazanin"/>
          <w:lang w:bidi="fa-IR"/>
          <w:color w:val="111111"/>
          <w:sz w:val="28"/>
          <w:szCs w:val="28"/>
          <w:rtl/>
        </w:rPr>
        <w:t xml:space="preserve">و سار أسامة فی العسکر .</w:t>
      </w:r>
    </w:p>
    <w:p>
      <w:pPr>
        <w:pStyle w:val="BookText"/>
      </w:pPr>
      <w:r>
        <w:rPr>
          <w:rFonts w:ascii="IRNazanin" w:hAnsi="IRNazanin" w:eastAsia="IRNazanin" w:cs="IRNazanin"/>
          <w:lang w:bidi="fa-IR"/>
          <w:color w:val="111111"/>
          <w:sz w:val="28"/>
          <w:szCs w:val="28"/>
          <w:rtl/>
        </w:rPr>
        <w:t xml:space="preserve">و هذا تصریح بأن أبا بکر لم یکن فی جیش أسامة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ذکر موسی بن عقبة فی کتاب المغازی أن أبا بکر لم یکن فی جیش أسامة و کثیر من المحدثین یقولون بل کان فی جیشه.</w:t>
      </w:r>
    </w:p>
    <w:p>
      <w:pPr>
        <w:pStyle w:val="BookText"/>
      </w:pPr>
      <w:r>
        <w:rPr>
          <w:rFonts w:ascii="IRNazanin" w:hAnsi="IRNazanin" w:eastAsia="IRNazanin" w:cs="IRNazanin"/>
          <w:lang w:bidi="fa-IR"/>
          <w:color w:val="111111"/>
          <w:sz w:val="28"/>
          <w:szCs w:val="28"/>
          <w:rtl/>
        </w:rPr>
        <w:t xml:space="preserve">فأما أبو جعفر محمد بن جریر الطبری فلم یذکر أنه کان فی جیش أسامة إلا عمر</w:t>
      </w:r>
    </w:p>
    <w:p>
      <w:pPr>
        <w:pStyle w:val="BookText"/>
      </w:pPr>
      <w:r>
        <w:rPr>
          <w:rFonts w:ascii="Times New Roman" w:hAnsi="Times New Roman" w:eastAsia="Times New Roman" w:cs="Times New Roman"/>
          <w:lang w:val="en-US" w:bidi="en-US"/>
          <w:color w:val="111111"/>
          <w:sz w:val="28"/>
          <w:szCs w:val="28"/>
          <w:rtl/>
        </w:rPr>
        <w:t xml:space="preserve">4439</w:t>
      </w:r>
    </w:p>
    <w:p>
      <w:pPr>
        <w:pStyle w:val="BookText"/>
      </w:pPr>
      <w:r>
        <w:rPr>
          <w:rFonts w:ascii="IRNazanin" w:hAnsi="IRNazanin" w:eastAsia="IRNazanin" w:cs="IRNazanin"/>
          <w:lang w:bidi="fa-IR"/>
          <w:color w:val="111111"/>
          <w:sz w:val="28"/>
          <w:szCs w:val="28"/>
          <w:rtl/>
        </w:rPr>
        <w:t xml:space="preserve">14- و قال أبو جعفر حدثنی السدی بإسناد ذکره أن رسول الله ص ضرب قبل وفاته بعثا علی أهل المدینة و من حولهم و فیهم عمر بن الخطاب و أمر علیهم أسامة بن زید فلم یجاوز آخرهم الخندق حتی قبض رسول الله ص فوقف أسامة بالناس ثم قال لعمر ارجع إلی خلیفة رسول الله ص فاستأذنه یأذن لی أرجع بالناس فإن معی وجوه الصحابة و لا آمن علی خلیفة رسول الله ص و ثقل رسول الله ص و أثقال المسلمین أن یتخطفهم المشرکون حول المدینة و قالت الأنصار لعمر سرا فإن أبی إلا أن یمضی فأبلغه عنا و اطلب إلیه أن یولی أمرنا رجلا أقدم سنا من أسامة فخرج عمر بأمر أسامة فأتی أبا بکر فأخبره بما قال أسامة فقال أبو بکر لو تخطفتنی الکلاب و الذئاب لم أرد قضاء قضی به رسول الله ص قال فإن الأنصار أمرونی أن أبلغک أنهم یطلبون إلیک أن تولی أمرهم رجلا أقدم سنا من أسامة فوثب أبو بکر و کان جالسا فأخذ بلحیة عمر و قال ثکلتک أمک یا ابن الخطاب أ یستعمله رسول الله ص و تأمرنی أن أنزعه فخرج عمر إلی الناس فقالوا له ما صنعت فقال امضوا ثکلتکم أمهاتکم ما لقیت فی سبیلکم الیوم من خلیفة رسول الله ص ثم خرج أبو بکر حتی أتاهم فأشخصهم </w:t>
      </w:r>
      <w:r>
        <w:rPr>
          <w:rStyle w:val="FootnoteReference"/>
        </w:rPr>
        <w:footnoteReference w:id="217"/>
      </w:r>
      <w:r>
        <w:rPr>
          <w:rFonts w:ascii="IRNazanin" w:hAnsi="IRNazanin" w:eastAsia="IRNazanin" w:cs="IRNazanin"/>
          <w:lang w:bidi="fa-IR"/>
          <w:color w:val="111111"/>
          <w:sz w:val="28"/>
          <w:szCs w:val="28"/>
          <w:rtl/>
        </w:rPr>
        <w:t xml:space="preserve">و شیعهم و هو ماش و أسامة راکب و عبد الرحمن بن عوف یقود دابة أبی بکر فقال له أسامة بن زید یا خلیفة رسول الله لترکبن أو لأنزلن فقال و الله لا تنزل و لا أرکب و ما علی أن أغبر قدمی فی سبیل الله ساعة</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للغازی بکل خطوة یخطوها سبعمائة حسنة تکتب له و سبعمائة درجة ترفع له و سبعمائة خطیئة تمحی عنه حتی إذا انتهی قال لأسامة إن رأیت أن تعیننی بعمر فافعل فأذن له ثم قال أیها الناس قفوا حتی أوصیکم بعشر فاحفظوها عنی لا تخونوا و لا تغدروا و لا تغلوا و لا تمثلوا و لا تقتلوا طفلا صغیرا و لا شیخا کبیرا و لا امرأة و لا تعقروا نخلا و لا تحرقوه و لا تقطعوا شجرة مثمرة و لا تذبحوا شاة و لا بعیرا و لا بقرة إلا لمأکلة و سوف تمرون بأقوام قد فرغوا أنفسهم للعبادة فی الصوامع فدعوهم فیما فرغوا أنفسهم له و سوف تقدمون علی أقوام یأتونکم بصحاف فیها ألوان الطعام فلا تأکلوا من شیء حتی تذکروا اسم الله علیه و سوف تلقون أقواما قد حصوا </w:t>
      </w:r>
      <w:r>
        <w:rPr>
          <w:rStyle w:val="FootnoteReference"/>
        </w:rPr>
        <w:footnoteReference w:id="218"/>
      </w:r>
      <w:r>
        <w:rPr>
          <w:rFonts w:ascii="IRNazanin" w:hAnsi="IRNazanin" w:eastAsia="IRNazanin" w:cs="IRNazanin"/>
          <w:lang w:bidi="fa-IR"/>
          <w:color w:val="111111"/>
          <w:sz w:val="28"/>
          <w:szCs w:val="28"/>
          <w:rtl/>
        </w:rPr>
        <w:t xml:space="preserve">أوساط رءوسهم و ترکوا حولها مثل العصائب فاخفقوهم </w:t>
      </w:r>
      <w:r>
        <w:rPr>
          <w:rStyle w:val="FootnoteReference"/>
        </w:rPr>
        <w:footnoteReference w:id="219"/>
      </w:r>
      <w:r>
        <w:rPr>
          <w:rFonts w:ascii="IRNazanin" w:hAnsi="IRNazanin" w:eastAsia="IRNazanin" w:cs="IRNazanin"/>
          <w:lang w:bidi="fa-IR"/>
          <w:color w:val="111111"/>
          <w:sz w:val="28"/>
          <w:szCs w:val="28"/>
          <w:rtl/>
        </w:rPr>
        <w:t xml:space="preserve">بالسیوف خفقا أفناهم الله بالطعن و الطاعون سیروا علی اسم الله .</w:t>
      </w:r>
    </w:p>
    <w:p>
      <w:pPr>
        <w:pStyle w:val="BookText"/>
      </w:pPr>
      <w:r>
        <w:rPr>
          <w:rFonts w:ascii="IRNazanin" w:hAnsi="IRNazanin" w:eastAsia="IRNazanin" w:cs="IRNazanin"/>
          <w:lang w:bidi="fa-IR"/>
          <w:color w:val="111111"/>
          <w:sz w:val="28"/>
          <w:szCs w:val="28"/>
          <w:rtl/>
        </w:rPr>
        <w:t xml:space="preserve">و أما قول الشیخ أبی علی فإنه یدل علی أنه لم یکن فی جیش أسامة أمره إیاه بالصلاة و قول المرتضی هذا اعتراف بأن الأمر بتنفیذ الجیش کان فی الحال دون ما بعد الوفاة و هذا ینقض ما بنی علیه قاضی القضاة أمره فلقائل أن یقول إنه لا ینقض ما بناه لأن قاضی القضاة ما قال إن الأمر بتنفیذ الجیش ما کان إلا بعد الوفاة بل قال إنه أمر و الأمر علی التراخی فلو نفذ الجیش فی الحال لجاز و لو تأخر إلی بعد الوفاة لجاز.</w:t>
      </w:r>
    </w:p>
    <w:p>
      <w:pPr>
        <w:pStyle w:val="BookText"/>
      </w:pPr>
      <w:r>
        <w:rPr>
          <w:rFonts w:ascii="IRNazanin" w:hAnsi="IRNazanin" w:eastAsia="IRNazanin" w:cs="IRNazanin"/>
          <w:lang w:bidi="fa-IR"/>
          <w:color w:val="111111"/>
          <w:sz w:val="28"/>
          <w:szCs w:val="28"/>
          <w:rtl/>
        </w:rPr>
        <w:t xml:space="preserve">فأما إنکار المرتضی أن تکون صلاة أبی بکر بالناس کانت عن أمر رسول الله ص فقد ذکرنا ما عندنا فی هذا فیما تقدم.</w:t>
      </w:r>
    </w:p>
    <w:p>
      <w:pPr>
        <w:pStyle w:val="BookText"/>
      </w:pPr>
      <w:r>
        <w:rPr>
          <w:rFonts w:ascii="IRNazanin" w:hAnsi="IRNazanin" w:eastAsia="IRNazanin" w:cs="IRNazanin"/>
          <w:lang w:bidi="fa-IR"/>
          <w:color w:val="111111"/>
          <w:sz w:val="28"/>
          <w:szCs w:val="28"/>
          <w:rtl/>
        </w:rPr>
        <w:t xml:space="preserve">و أما قوله یجوز أن یکون أمر بصلاة واحدة أو صلاتین ثم أمره بالنفوذ بعد</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فهذا لعمری جائز و قد یمکن أن یقال إنه لما خرج متحاملا من شدة المرض فتأخر أبو بکر عن مقامه و صلی رسول الله ص بالناس أمره بالنفوذ مع الجیش و أسکت رسول الله ص فی أثناء ذلک الیوم و استمر أبو بکر علی الصلاة بالناس إلی أن توفی ع فقد جاء فی الحدیث أنه أسکت و أن أسامة دخل علیه فلم یستطع کلامه لکنه کان یرفع یدیه و یضعهما </w:t>
      </w:r>
      <w:r>
        <w:rPr>
          <w:rStyle w:val="FootnoteReference"/>
        </w:rPr>
        <w:footnoteReference w:id="220"/>
      </w:r>
      <w:r>
        <w:rPr>
          <w:rFonts w:ascii="IRNazanin" w:hAnsi="IRNazanin" w:eastAsia="IRNazanin" w:cs="IRNazanin"/>
          <w:lang w:bidi="fa-IR"/>
          <w:color w:val="111111"/>
          <w:sz w:val="28"/>
          <w:szCs w:val="28"/>
          <w:rtl/>
        </w:rPr>
        <w:t xml:space="preserve">علیه کالداعی له و یمکن أن یکون زمان هذه السکتة قد امتد یوما أو یومین و هذا الموضع من المواضع المشتبهة عندی و منها قول قاضی القضاة إن الأمر علی التراخی فلا یلزم من تأخر أبی بکر عن النفوذ أن یکون عاصیا.</w:t>
      </w:r>
    </w:p>
    <w:p>
      <w:pPr>
        <w:pStyle w:val="BookText"/>
      </w:pPr>
      <w:r>
        <w:rPr>
          <w:rFonts w:ascii="IRNazanin" w:hAnsi="IRNazanin" w:eastAsia="IRNazanin" w:cs="IRNazanin"/>
          <w:lang w:bidi="fa-IR"/>
          <w:color w:val="111111"/>
          <w:sz w:val="28"/>
          <w:szCs w:val="28"/>
          <w:rtl/>
        </w:rPr>
        <w:t xml:space="preserve">فأما قول المرتضی الأمر علی الفور إما لغة عند من قال به أو شرعا لإجماع الکل علی أن الأوامر الشرعیة علی الفور إلا ما خرج بالدلیل فالظاهر فی هذا الموضع صحة ما قاله المرتضی لأن قرائن الأحوال عند من یقرأ السیر و یعرف التواریخ تدل علی أن الرسول ص کان یحثهم علی الخروج و المسیر و هذا هو الفور.</w:t>
      </w:r>
    </w:p>
    <w:p>
      <w:pPr>
        <w:pStyle w:val="BookText"/>
      </w:pPr>
      <w:r>
        <w:rPr>
          <w:rFonts w:ascii="IRNazanin" w:hAnsi="IRNazanin" w:eastAsia="IRNazanin" w:cs="IRNazanin"/>
          <w:lang w:bidi="fa-IR"/>
          <w:color w:val="111111"/>
          <w:sz w:val="28"/>
          <w:szCs w:val="28"/>
          <w:rtl/>
        </w:rPr>
        <w:t xml:space="preserve">و أما قول المرتضی و قول أسامة لم أکن لأسأل عنک الرکب فهو أوضح دلیل علی أنه عقل من الأمر الفور لأن سؤال الرکب عنه بعد الوفاة لا معنی له فلقائل أن یقول إن ذلک لا یدل علی الفور بل یدل علی أنه مأمور فی الجملة بالنفوذ و المسیر فإن التعجیل و التأخیر </w:t>
      </w:r>
      <w:r>
        <w:rPr>
          <w:rStyle w:val="FootnoteReference"/>
        </w:rPr>
        <w:footnoteReference w:id="221"/>
      </w:r>
      <w:r>
        <w:rPr>
          <w:rFonts w:ascii="IRNazanin" w:hAnsi="IRNazanin" w:eastAsia="IRNazanin" w:cs="IRNazanin"/>
          <w:lang w:bidi="fa-IR"/>
          <w:color w:val="111111"/>
          <w:sz w:val="28"/>
          <w:szCs w:val="28"/>
          <w:rtl/>
        </w:rPr>
        <w:t xml:space="preserve">مفوضان إلی رأیه</w:t>
      </w:r>
    </w:p>
    <w:p>
      <w:pPr>
        <w:pStyle w:val="BookText"/>
      </w:pPr>
      <w:r>
        <w:rPr>
          <w:rFonts w:ascii="Times New Roman" w:hAnsi="Times New Roman" w:eastAsia="Times New Roman" w:cs="Times New Roman"/>
          <w:lang w:val="en-US" w:bidi="en-US"/>
          <w:color w:val="111111"/>
          <w:sz w:val="28"/>
          <w:szCs w:val="28"/>
          <w:rtl/>
        </w:rPr>
        <w:t xml:space="preserve">4440</w:t>
      </w:r>
    </w:p>
    <w:p>
      <w:pPr>
        <w:pStyle w:val="BookText"/>
      </w:pPr>
      <w:r>
        <w:rPr>
          <w:rFonts w:ascii="IRNazanin" w:hAnsi="IRNazanin" w:eastAsia="IRNazanin" w:cs="IRNazanin"/>
          <w:lang w:bidi="fa-IR"/>
          <w:color w:val="111111"/>
          <w:sz w:val="28"/>
          <w:szCs w:val="28"/>
          <w:rtl/>
        </w:rPr>
        <w:t xml:space="preserve">14- فلما قال له النبی ص لم تأخرت عن المسیر قال لم أکن لأسیر و أسأل عنک الرکب إنی انتظرت عافیتک فإنی إذا سرت و أنت علی هذه الحال لم یکن لی قلب للجهاد بل أکون قلقا شدید الجزع أسأل</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عنک الرکبان .</w:t>
      </w:r>
    </w:p>
    <w:p>
      <w:pPr>
        <w:pStyle w:val="BookText"/>
      </w:pPr>
      <w:r>
        <w:rPr>
          <w:rFonts w:ascii="IRNazanin" w:hAnsi="IRNazanin" w:eastAsia="IRNazanin" w:cs="IRNazanin"/>
          <w:lang w:bidi="fa-IR"/>
          <w:color w:val="111111"/>
          <w:sz w:val="28"/>
          <w:szCs w:val="28"/>
          <w:rtl/>
        </w:rPr>
        <w:t xml:space="preserve">و هذا الکلام لا یدل علی أنه عقل من الأمر الفور لا محالة بل هو علی أن یدل علی التراخی أظهر</w:t>
      </w:r>
    </w:p>
    <w:p>
      <w:pPr>
        <w:pStyle w:val="BookText"/>
      </w:pPr>
      <w:r>
        <w:rPr>
          <w:rFonts w:ascii="Times New Roman" w:hAnsi="Times New Roman" w:eastAsia="Times New Roman" w:cs="Times New Roman"/>
          <w:lang w:val="en-US" w:bidi="en-US"/>
          <w:color w:val="111111"/>
          <w:sz w:val="28"/>
          <w:szCs w:val="28"/>
          <w:rtl/>
        </w:rPr>
        <w:t xml:space="preserve">4441</w:t>
      </w:r>
    </w:p>
    <w:p>
      <w:pPr>
        <w:pStyle w:val="BookText"/>
      </w:pPr>
      <w:r>
        <w:rPr>
          <w:rFonts w:ascii="IRNazanin" w:hAnsi="IRNazanin" w:eastAsia="IRNazanin" w:cs="IRNazanin"/>
          <w:lang w:bidi="fa-IR"/>
          <w:color w:val="111111"/>
          <w:sz w:val="28"/>
          <w:szCs w:val="28"/>
          <w:rtl/>
        </w:rPr>
        <w:t xml:space="preserve">و قول النبی ص لم تأخرت عن المسیر.</w:t>
      </w:r>
    </w:p>
    <w:p>
      <w:pPr>
        <w:pStyle w:val="BookText"/>
      </w:pPr>
      <w:r>
        <w:rPr>
          <w:rFonts w:ascii="IRNazanin" w:hAnsi="IRNazanin" w:eastAsia="IRNazanin" w:cs="IRNazanin"/>
          <w:lang w:bidi="fa-IR"/>
          <w:color w:val="111111"/>
          <w:sz w:val="28"/>
          <w:szCs w:val="28"/>
          <w:rtl/>
        </w:rPr>
        <w:t xml:space="preserve">لا یدل علی الفور لأنه قد یقال مثل ذلک لمن یؤمر بالشیء علی جهة التراخی إذا لم یکن سؤال إنکار.</w:t>
      </w:r>
    </w:p>
    <w:p>
      <w:pPr>
        <w:pStyle w:val="BookText"/>
      </w:pPr>
      <w:r>
        <w:rPr>
          <w:rFonts w:ascii="IRNazanin" w:hAnsi="IRNazanin" w:eastAsia="IRNazanin" w:cs="IRNazanin"/>
          <w:lang w:bidi="fa-IR"/>
          <w:color w:val="111111"/>
          <w:sz w:val="28"/>
          <w:szCs w:val="28"/>
          <w:rtl/>
        </w:rPr>
        <w:t xml:space="preserve">و قول المرتضی لأن سؤال الرکب عنه بعد الوفاة لا معنی له قول من قد توهم علی قاضی القضاة أنه یقول إن النبی ص ما أمرهم بالنفوذ إلا بعد وفاته و لم یقل قاضی القضاة ذلک و إنما ادعی أن الأمر علی التراخی لا غیر و کیف یظن بقاضی القضاة أنه حمل کلام أسامة علی سؤال الرکب بعد الموت و هل کان أسامة یعلم الغیب فیقول ذاک و هل سأل أحد عن حال أحد من المرضی بعد موته.</w:t>
      </w:r>
    </w:p>
    <w:p>
      <w:pPr>
        <w:pStyle w:val="BookText"/>
      </w:pPr>
      <w:r>
        <w:rPr>
          <w:rFonts w:ascii="IRNazanin" w:hAnsi="IRNazanin" w:eastAsia="IRNazanin" w:cs="IRNazanin"/>
          <w:lang w:bidi="fa-IR"/>
          <w:color w:val="111111"/>
          <w:sz w:val="28"/>
          <w:szCs w:val="28"/>
          <w:rtl/>
        </w:rPr>
        <w:t xml:space="preserve">فأما قول المرتضی عقیب هذا الکلام لا معنی لقول قاضی القضاة إنه لم ینکر علی أسامة تأخره فإن الإنکار قد وقع بتکرار الأمر حالا بعد حال فلقائل أن یقول إن قاضی القضاة لم یجعل عدم الإنکار علی أسامة حجة علی کون الأمر علی التراخی و إنما جعل ذلک دلیلا علی أن الأمر کان مشروطا بالمصلحة و من تأمل کلام قاضی القضاة الذی حکاه عنه المرتضی تحقق ذلک فلا یجوز للمرتضی أن ینتزعه من الوضع الذی أورده فیه فیجعله فی موضع آخر.</w:t>
      </w:r>
    </w:p>
    <w:p>
      <w:pPr>
        <w:pStyle w:val="BookText"/>
      </w:pPr>
      <w:r>
        <w:rPr>
          <w:rFonts w:ascii="IRNazanin" w:hAnsi="IRNazanin" w:eastAsia="IRNazanin" w:cs="IRNazanin"/>
          <w:lang w:bidi="fa-IR"/>
          <w:color w:val="111111"/>
          <w:sz w:val="28"/>
          <w:szCs w:val="28"/>
          <w:rtl/>
        </w:rPr>
        <w:t xml:space="preserve">و منها قول قاضی القضاة الأمر بتنفیذ الجیش یجب أن یکون متوجها إلی الخلیفة بعده و المخاطب لا یدخل تحت الخطاب و اعتراض المرتضی علیه بأن لفظة الجیش یدخل تحتها أبو بکر فلا بد من وجوب النفوذ علیه لأن عدم نفوذه یسلب الجماعة اسم الجیش فلیس بجید لأن لفظة الجیش لفظة موضوعة لجماعة من الناس قد أعدت للحرب فإذا خرج منها واحد أو اثنان لم یزل مسمی الجیش عن الباقین و المرتضی</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اعتقد أن ذلک مثل الماهیات المرکبة نحو العشرة إذا عدم منها واحد زال مسمی العشرة و لیس الأمر کذلک یبین ذلک أنه لو قال بعض الملوک لمائة إنسان أنتم جیشی ثم قال لواحد منهم إذا مت فأعط کل واحد من جیشی درهما من خزانتی فقد جعلتک أمیرا علیهم لم یکن له أن یأخذ لنفسه درهما و یقول أنا من جملة الجماعة الذین أطلق علیهم لفظة الجیش.</w:t>
      </w:r>
    </w:p>
    <w:p>
      <w:pPr>
        <w:pStyle w:val="BookText"/>
      </w:pPr>
      <w:r>
        <w:rPr>
          <w:rFonts w:ascii="IRNazanin" w:hAnsi="IRNazanin" w:eastAsia="IRNazanin" w:cs="IRNazanin"/>
          <w:lang w:bidi="fa-IR"/>
          <w:color w:val="111111"/>
          <w:sz w:val="28"/>
          <w:szCs w:val="28"/>
          <w:rtl/>
        </w:rPr>
        <w:t xml:space="preserve">و منها قول قاضی القضاة هذه القضیة تدل علی أنه لم یکن هناک إمام منصوص علیه و أما قول المرتضی فقد بینا أن الخطاب إنما توجه إلی الحاضرین لا إلی القائم بالأمر بعده فلم نجد فی کلامه فی هذا الفصل بطوله ما بین فیه ذلک و لا أعلم علی ما ذا أحال و لو کان قد بین علی ما زعم أن الخطاب متوجه إلی الحاضرین لکان الإشکال قائما لأنه یقال له إذا کان الإمام المنصوص علیه حاضرا عنده فلم وجه الخطاب إلی الحاضرین أ لا تری أنه لا یجوز أن یقول الملک للرعیة اقضوا بین هذین الشخصین و القاضی حاضر عنده إلا إذا کان قد عزله عن القضاء فی تلک الواقعة عن الرعیة.</w:t>
      </w:r>
    </w:p>
    <w:p>
      <w:pPr>
        <w:pStyle w:val="BookText"/>
      </w:pPr>
      <w:r>
        <w:rPr>
          <w:rFonts w:ascii="IRNazanin" w:hAnsi="IRNazanin" w:eastAsia="IRNazanin" w:cs="IRNazanin"/>
          <w:lang w:bidi="fa-IR"/>
          <w:color w:val="111111"/>
          <w:sz w:val="28"/>
          <w:szCs w:val="28"/>
          <w:rtl/>
        </w:rPr>
        <w:t xml:space="preserve">فأما قول المرتضی هذا ینقلب علیکم فلیس ینقلب و إنما ینقلب لو کان یرید تنفیذ الجیش بعد موته فقط و لا یریده و هو حی فکان یجیء ما قاله المرتضی لینفذ القائم بالأمر بعدی جیش أسامة فأما إذا کان یرید نفوذ الجیش من حین ما أمر بنفوذه فقد سقط القلب لأن الخلیفة حینئذ لم یکن قد تعین لأن الاختیار ما وقع بعد و علی مذهب المرتضی الإمام متعین حاضر عنده نصب عینه فافترق الوصفان.</w:t>
      </w:r>
    </w:p>
    <w:p>
      <w:pPr>
        <w:pStyle w:val="BookText"/>
      </w:pPr>
      <w:r>
        <w:rPr>
          <w:rFonts w:ascii="IRNazanin" w:hAnsi="IRNazanin" w:eastAsia="IRNazanin" w:cs="IRNazanin"/>
          <w:lang w:bidi="fa-IR"/>
          <w:color w:val="111111"/>
          <w:sz w:val="28"/>
          <w:szCs w:val="28"/>
          <w:rtl/>
        </w:rPr>
        <w:t xml:space="preserve">و منها قول قاضی القضاة إن مخالفة أمره ص فی النفوذ مع الجیش أو فی إنفاذ الجیش لا یکون معصیة و بین ذلک من وجوه</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أحدها أن أمره ع بذلک لا بد أن یکون مشروطا بالمصلحة و ألا یعرض ما هو أهم من نفوذ الجیش لأنه لا یجوز أن یأمرهم بالنفوذ و إن أعقب ضررا فی الدین فأما قول المرتضی الأمر المطلق یدل علی ثبوت المصلحة و لا یجوز أن یجعل الأمر المطلق فقول جید إذا اعترض به علی الوجه الذی أورده قاضی القضاة فأما إذا أورده أصحابنا علی وجه آخر فإنه یندفع کلام المرتضی و ذلک أنه یجوز تخصیص عمومات النصوص بالقیاس الجلی عند کثیر من أصحابنا علی ما هو مذکور فی أصول الفقه فلم لا یجوز لأبی بکر أن یخص عموم قوله انفذوا بعث أسامة لمصلحة غلبت علی ظنه فی عدم نفوذه نفسه و لمفسدة غلبت علی نفسه </w:t>
      </w:r>
      <w:r>
        <w:rPr>
          <w:rStyle w:val="FootnoteReference"/>
        </w:rPr>
        <w:footnoteReference w:id="222"/>
      </w:r>
      <w:r>
        <w:rPr>
          <w:rFonts w:ascii="IRNazanin" w:hAnsi="IRNazanin" w:eastAsia="IRNazanin" w:cs="IRNazanin"/>
          <w:lang w:bidi="fa-IR"/>
          <w:color w:val="111111"/>
          <w:sz w:val="28"/>
          <w:szCs w:val="28"/>
          <w:rtl/>
        </w:rPr>
        <w:t xml:space="preserve">فی نفوذه نفسه مع البعث.</w:t>
      </w:r>
    </w:p>
    <w:p>
      <w:pPr>
        <w:pStyle w:val="BookText"/>
      </w:pPr>
      <w:r>
        <w:rPr>
          <w:rFonts w:ascii="IRNazanin" w:hAnsi="IRNazanin" w:eastAsia="IRNazanin" w:cs="IRNazanin"/>
          <w:lang w:bidi="fa-IR"/>
          <w:color w:val="111111"/>
          <w:sz w:val="28"/>
          <w:szCs w:val="28"/>
          <w:rtl/>
        </w:rPr>
        <w:t xml:space="preserve">و ثانیها أنه ع کان یبعث السرایا عن اجتهاد لا عن وحی یحرم مخالفته فأما قول المرتضی إن للدین تعلقا قویا بأمثال ذلک </w:t>
      </w:r>
      <w:r>
        <w:rPr>
          <w:rStyle w:val="FootnoteReference"/>
        </w:rPr>
        <w:footnoteReference w:id="223"/>
      </w:r>
      <w:r>
        <w:rPr>
          <w:rFonts w:ascii="IRNazanin" w:hAnsi="IRNazanin" w:eastAsia="IRNazanin" w:cs="IRNazanin"/>
          <w:lang w:bidi="fa-IR"/>
          <w:color w:val="111111"/>
          <w:sz w:val="28"/>
          <w:szCs w:val="28"/>
          <w:rtl/>
        </w:rPr>
        <w:t xml:space="preserve">و إنها لیست من الأمور الدنیاویة المحضة نحو أکله و شربه و نومه فإنه یعود علی الإسلام بفتوحه عز و قوة و علو کلمة فیقال له و إذا أکل اللحم و قوی مزاجه بذلک و نام نوما طبیعیا یزول عنه به المرض و الإعیاء اقتضی ذلک أیضا عز الإسلام و قوته فقل إن ذلک أیضا عن وحی.</w:t>
      </w:r>
    </w:p>
    <w:p>
      <w:pPr>
        <w:pStyle w:val="BookText"/>
      </w:pPr>
      <w:r>
        <w:rPr>
          <w:rFonts w:ascii="IRNazanin" w:hAnsi="IRNazanin" w:eastAsia="IRNazanin" w:cs="IRNazanin"/>
          <w:lang w:bidi="fa-IR"/>
          <w:color w:val="111111"/>
          <w:sz w:val="28"/>
          <w:szCs w:val="28"/>
          <w:rtl/>
        </w:rPr>
        <w:t xml:space="preserve">ثم إن الذی یقتضیه فتوحه و غزواته و حروبه من العز و علو الکلمة لا ینافی کون تلک الغزوات و الحروب باجتهاده لأنه لا منافاة بین اجتهاده و بین عز الدین و علو کلمته بحروبه و إن الذی ینافی اجتهاده بالرأی هو مثل فرائض الصلوات و مقادیر الزکوات و مناسک الحج و نحو ذلک من الأحکام التی تشعر بأنها متلقاة من محض الوحی و لیس للرأی و الاجتهاد فیها مدخل و قد خرج بهذا الکلام الجواب عن قوله</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جاز أن تکون السرایا و الحروب عن اجتهاده لجاز أن تکون الأحکام کلها عن اجتهاده و أیضا فإن الصحابة کانوا یراجعونه فی الحروب و آراءه التی یدبرها بها و یرجع ع إلیهم فی کثیر منها بعد أن قد رأی غیره و أما الأحکام فلم یکن یراجع فیها أصلا فکیف یحمل أحد البابین علی الآخر.</w:t>
      </w:r>
    </w:p>
    <w:p>
      <w:pPr>
        <w:pStyle w:val="BookText"/>
      </w:pPr>
      <w:r>
        <w:rPr>
          <w:rFonts w:ascii="IRNazanin" w:hAnsi="IRNazanin" w:eastAsia="IRNazanin" w:cs="IRNazanin"/>
          <w:lang w:bidi="fa-IR"/>
          <w:color w:val="111111"/>
          <w:sz w:val="28"/>
          <w:szCs w:val="28"/>
          <w:rtl/>
        </w:rPr>
        <w:t xml:space="preserve">فأما قوله لو کانت عن اجتهاد لوجب أن یحرم مخالفته فیها و هو حی لا فرق بین الحالین فلقائل أن یقول القیاس یقتضی ما ذکرت إلا أنه وقع الإجماع علی أنه لو کان فی الأحکام أو فی الحروب و الجهاد ما هو باجتهاده لما جازت مخالفته و العدول عن مذهبه و هو حی لم یختلف أحد من المسلمین فی ذلک و أجازوا مخالفته بعد وفاته بتقدیر أن یکون ما صار إلیه عن اجتهاد و الإجماع حجة.</w:t>
      </w:r>
    </w:p>
    <w:p>
      <w:pPr>
        <w:pStyle w:val="BookText"/>
      </w:pPr>
      <w:r>
        <w:rPr>
          <w:rFonts w:ascii="IRNazanin" w:hAnsi="IRNazanin" w:eastAsia="IRNazanin" w:cs="IRNazanin"/>
          <w:lang w:bidi="fa-IR"/>
          <w:color w:val="111111"/>
          <w:sz w:val="28"/>
          <w:szCs w:val="28"/>
          <w:rtl/>
        </w:rPr>
        <w:t xml:space="preserve">فأما قول قاضی القضاة لأن اجتهاده و هو حی أولی من اجتهاد غیره فلیس یکاد یظهر لأن اجتهاده و هو میت أولی أیضا من اجتهاد غیره و یغلب علی ظنی أنهم فرقوا بین حالتی الحیاة و الموت فإن فی مخالفته و هو حی نوعا من أذی له و أذاه محرم لقوله تعالی وَ مٰا کٰانَ لَکُمْ أَنْ تُؤْذُوا رَسُولَ اللّٰهِ </w:t>
      </w:r>
      <w:r>
        <w:rPr>
          <w:rStyle w:val="FootnoteReference"/>
        </w:rPr>
        <w:footnoteReference w:id="224"/>
      </w:r>
      <w:r>
        <w:rPr>
          <w:rFonts w:ascii="IRNazanin" w:hAnsi="IRNazanin" w:eastAsia="IRNazanin" w:cs="IRNazanin"/>
          <w:lang w:bidi="fa-IR"/>
          <w:color w:val="111111"/>
          <w:sz w:val="28"/>
          <w:szCs w:val="28"/>
          <w:rtl/>
        </w:rPr>
        <w:t xml:space="preserve">و الأذی بعد الموت لا یکون فافترق الحالان.</w:t>
      </w:r>
    </w:p>
    <w:p>
      <w:pPr>
        <w:pStyle w:val="BookText"/>
      </w:pPr>
      <w:r>
        <w:rPr>
          <w:rFonts w:ascii="IRNazanin" w:hAnsi="IRNazanin" w:eastAsia="IRNazanin" w:cs="IRNazanin"/>
          <w:lang w:bidi="fa-IR"/>
          <w:color w:val="111111"/>
          <w:sz w:val="28"/>
          <w:szCs w:val="28"/>
          <w:rtl/>
        </w:rPr>
        <w:t xml:space="preserve">و ثالثها أنه لو کان الإمام منصوصا علیه لجاز أن یسترد جیش أسامة أو بعضه لنصرته فکذلک إذا کان بالاختیار و هذا قد منع منه المرتضی و قال إنه لا یجوز للمنصوص علیه ذلک و لا أن یولی من عزله رسول الله ص و لا أن یعزل من ولاه رسول الله ص</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رابعها أنه ع ترک حرب معاویة فی بعض الحالات و لم یوجب ذلک أن یکون عاصیا فکذلک أبو بکر فی ترک النفوذ فی جیش أسامة .</w:t>
      </w:r>
    </w:p>
    <w:p>
      <w:pPr>
        <w:pStyle w:val="BookText"/>
      </w:pPr>
      <w:r>
        <w:rPr>
          <w:rFonts w:ascii="IRNazanin" w:hAnsi="IRNazanin" w:eastAsia="IRNazanin" w:cs="IRNazanin"/>
          <w:lang w:bidi="fa-IR"/>
          <w:color w:val="111111"/>
          <w:sz w:val="28"/>
          <w:szCs w:val="28"/>
          <w:rtl/>
        </w:rPr>
        <w:t xml:space="preserve">فأما قول المرتضی إن علیا ع کان مأمورا بحرب معاویة مع التمکن و وجود الأنصار فإذا عدما لم یکن مأمورا بحربه فلقائل أن یقول و أبو بکر کان مأمورا بالنفوذ فی جیش أسامة مع التمکن و وجود الأنصار و قد عدم التمکن لما استخلف فإنه قد تحمل أعباء الإمامة و تعذر علیه الخروج عن المدینة التی هی دار الإمامة فلم یکن مأمورا و الحال هذه بالنفوذ فی جیش أسامة .</w:t>
      </w:r>
    </w:p>
    <w:p>
      <w:pPr>
        <w:pStyle w:val="BookText"/>
      </w:pPr>
      <w:r>
        <w:rPr>
          <w:rFonts w:ascii="IRNazanin" w:hAnsi="IRNazanin" w:eastAsia="IRNazanin" w:cs="IRNazanin"/>
          <w:lang w:bidi="fa-IR"/>
          <w:color w:val="111111"/>
          <w:sz w:val="28"/>
          <w:szCs w:val="28"/>
          <w:rtl/>
        </w:rPr>
        <w:t xml:space="preserve">فإن قلت الإشکال علیکم إنما هو من قبل الاستخلاف کیف جاز لأبی بکر أن یتأخر عن المسیر و کیف جاز له أن یرجع إلی المدینة و هو مأمور بالمسیر و هلا نفذ لوجهه و لم یرجع و إن بلغه موت رسول الله ص .</w:t>
      </w:r>
    </w:p>
    <w:p>
      <w:pPr>
        <w:pStyle w:val="BookText"/>
      </w:pPr>
      <w:r>
        <w:rPr>
          <w:rFonts w:ascii="IRNazanin" w:hAnsi="IRNazanin" w:eastAsia="IRNazanin" w:cs="IRNazanin"/>
          <w:lang w:bidi="fa-IR"/>
          <w:color w:val="111111"/>
          <w:sz w:val="28"/>
          <w:szCs w:val="28"/>
          <w:rtl/>
        </w:rPr>
        <w:t xml:space="preserve">قلت لعل أسامة أذن له فهو مأمور بطاعته و لأنه رأی أسامة و قد عاد باللواء فعاد هو لأنه لم یکن یمکنه أن یسیر إلی الروم وحده و أیضا فإن أصحابنا قالوا إن ولایة أسامة بطلت بموت النبی ص و عاد الأمر إلی رأی من ینصب للأمر قالوا لأن تصرف أسامة إنما کان من جهة النبی ص ثم زال تصرف النبی ص بموته فوجب أن یزول تصرف أسامة لأن تصرفه تبع لتصرف الرسول ص قالوا و ذلک کالوکیل تبطل وکالته بموت الموکل قالوا و یفارق الوصی لأن ولایته لا تثبت إلا بعد موت الموصی فهو کعهد الإمام إلی غیره لا یثبت إلا بعد موت الإمام ثم فرع أصحابنا علی هذا الأصل مسألة و هی الحاکم هل ینعزل بموت الإمام أم لا قال قوم من أصحابنا لا ینعزل و بنوه علی أن التولی من غیر جهة الإمام یجوز فجعلوا الحاکم نائبا عن المسلمین أجمعین لا عن الإمام</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وقف تصرفه علی اختیاره و صار ذلک عندهم بمنزلة أن یختار المسلمون واحدا یحکم بینهم ثم یموت من رضی بذلک فإن تصرفه یبقی علی ما کان علیه و قال قوم من أصحابنا ینعزل و إن هذا النوع من التصرف لا یستفاد إلا من جهة الإمام و لا یقوم به غیره و إذا ثبت أن أسامة قد بطلت ولایته لم تبق تبعة </w:t>
      </w:r>
      <w:r>
        <w:rPr>
          <w:rStyle w:val="FootnoteReference"/>
        </w:rPr>
        <w:footnoteReference w:id="225"/>
      </w:r>
      <w:r>
        <w:rPr>
          <w:rFonts w:ascii="IRNazanin" w:hAnsi="IRNazanin" w:eastAsia="IRNazanin" w:cs="IRNazanin"/>
          <w:lang w:bidi="fa-IR"/>
          <w:color w:val="111111"/>
          <w:sz w:val="28"/>
          <w:szCs w:val="28"/>
          <w:rtl/>
        </w:rPr>
        <w:t xml:space="preserve">علی أبی بکر فی الرجوع من بعض الطریق إلی المدینة .</w:t>
      </w:r>
    </w:p>
    <w:p>
      <w:pPr>
        <w:pStyle w:val="BookText"/>
      </w:pPr>
      <w:r>
        <w:rPr>
          <w:rFonts w:ascii="IRNazanin" w:hAnsi="IRNazanin" w:eastAsia="IRNazanin" w:cs="IRNazanin"/>
          <w:lang w:bidi="fa-IR"/>
          <w:color w:val="111111"/>
          <w:sz w:val="28"/>
          <w:szCs w:val="28"/>
          <w:rtl/>
        </w:rPr>
        <w:t xml:space="preserve">و خامسها أن أمیر المؤمنین ولی أبا موسی الحکم و ولی رسول الله ص خالد بن الولید السریة إلی الغمیصاء </w:t>
      </w:r>
      <w:r>
        <w:rPr>
          <w:rStyle w:val="FootnoteReference"/>
        </w:rPr>
        <w:footnoteReference w:id="226"/>
      </w:r>
      <w:r>
        <w:rPr>
          <w:rFonts w:ascii="IRNazanin" w:hAnsi="IRNazanin" w:eastAsia="IRNazanin" w:cs="IRNazanin"/>
          <w:lang w:bidi="fa-IR"/>
          <w:color w:val="111111"/>
          <w:sz w:val="28"/>
          <w:szCs w:val="28"/>
          <w:rtl/>
        </w:rPr>
        <w:t xml:space="preserve">و هذا الکلام إنما ذکره قاضی القضاة تتمة لقوله إن أمره ع بنفوذ بعث أسامة کان مشروطا بالمصلحة قال کما أن تولیته ع أبا موسی کانت مشروطة باتباع القرآن و کما أن تولیة رسول الله ص خالد بن الولید کانت مشروطة بأن یعمل بما أوصاه به فخالفا و لم یعملا الحق فإذا کانت هذه الأوامر مشروطة فکذلک أمره جیش أسامة بالنفوذ کان مشروطا بالمصلحة و ألا یعرض ما یقتضی رجوع الجیش أو بعضه إلی المدینة و قد سبق القول فی کون الأمر مشروطا.</w:t>
      </w:r>
    </w:p>
    <w:p>
      <w:pPr>
        <w:pStyle w:val="BookText"/>
      </w:pPr>
      <w:r>
        <w:rPr>
          <w:rFonts w:ascii="IRNazanin" w:hAnsi="IRNazanin" w:eastAsia="IRNazanin" w:cs="IRNazanin"/>
          <w:lang w:bidi="fa-IR"/>
          <w:color w:val="111111"/>
          <w:sz w:val="28"/>
          <w:szCs w:val="28"/>
          <w:rtl/>
        </w:rPr>
        <w:t xml:space="preserve">و سادسها أن أبا بکر کان محتاجا إلی مقام عمر عنده لیعاضده </w:t>
      </w:r>
      <w:r>
        <w:rPr>
          <w:rStyle w:val="FootnoteReference"/>
        </w:rPr>
        <w:footnoteReference w:id="227"/>
      </w:r>
      <w:r>
        <w:rPr>
          <w:rFonts w:ascii="IRNazanin" w:hAnsi="IRNazanin" w:eastAsia="IRNazanin" w:cs="IRNazanin"/>
          <w:lang w:bidi="fa-IR"/>
          <w:color w:val="111111"/>
          <w:sz w:val="28"/>
          <w:szCs w:val="28"/>
          <w:rtl/>
        </w:rPr>
        <w:t xml:space="preserve">و یقوم فی تمهید أمر الإمامة ما لا یقوم به غیره فکان ذلک أصلح فی باب الدین من مسیره </w:t>
      </w:r>
      <w:r>
        <w:rPr>
          <w:rStyle w:val="FootnoteReference"/>
        </w:rPr>
        <w:footnoteReference w:id="228"/>
      </w:r>
      <w:r>
        <w:rPr>
          <w:rFonts w:ascii="IRNazanin" w:hAnsi="IRNazanin" w:eastAsia="IRNazanin" w:cs="IRNazanin"/>
          <w:lang w:bidi="fa-IR"/>
          <w:color w:val="111111"/>
          <w:sz w:val="28"/>
          <w:szCs w:val="28"/>
          <w:rtl/>
        </w:rPr>
        <w:t xml:space="preserve">مع الجیش فجاز أن یحبسه عنده لذلک و هذا الوجه مختص بمن قال إن أبا بکر لم یکن فی الجیش و إیضاح عذره فی حبس عمر عن النفوذ </w:t>
      </w:r>
      <w:r>
        <w:rPr>
          <w:rStyle w:val="FootnoteReference"/>
        </w:rPr>
        <w:footnoteReference w:id="229"/>
      </w:r>
      <w:r>
        <w:rPr>
          <w:rFonts w:ascii="IRNazanin" w:hAnsi="IRNazanin" w:eastAsia="IRNazanin" w:cs="IRNazanin"/>
          <w:lang w:bidi="fa-IR"/>
          <w:color w:val="111111"/>
          <w:sz w:val="28"/>
          <w:szCs w:val="28"/>
          <w:rtl/>
        </w:rPr>
        <w:t xml:space="preserve">مع الجیش.</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فأما قول المرتضی فإن ذلک غیر جائز لأن مخالفة النص حرام فقد قلنا إن هذا مبنی علی مسألة تخصیص العمومات الواردة فی القرآن بالقیاس.</w:t>
      </w:r>
    </w:p>
    <w:p>
      <w:pPr>
        <w:pStyle w:val="BookText"/>
      </w:pPr>
      <w:r>
        <w:rPr>
          <w:rFonts w:ascii="IRNazanin" w:hAnsi="IRNazanin" w:eastAsia="IRNazanin" w:cs="IRNazanin"/>
          <w:lang w:bidi="fa-IR"/>
          <w:color w:val="111111"/>
          <w:sz w:val="28"/>
          <w:szCs w:val="28"/>
          <w:rtl/>
        </w:rPr>
        <w:t xml:space="preserve">و أما قوله أی حاجة کانت لأبی بکر إلی عمر بعد وقوع البیعة و لم یکن هناک تنازع و لا اختلاف فعجیب و هل کان لو لا مقام عمر و حضوره فی تلک المقامات یتم لأبی بکر أمر أو ینتظم له حال و لو لا عمر لما بایع علی و لا الزبیر و لا أکثر الأنصار و الأمر فی هذا أظهر من کل ظاهر.</w:t>
      </w:r>
    </w:p>
    <w:p>
      <w:pPr>
        <w:pStyle w:val="BookText"/>
      </w:pPr>
      <w:r>
        <w:rPr>
          <w:rFonts w:ascii="IRNazanin" w:hAnsi="IRNazanin" w:eastAsia="IRNazanin" w:cs="IRNazanin"/>
          <w:lang w:bidi="fa-IR"/>
          <w:color w:val="111111"/>
          <w:sz w:val="28"/>
          <w:szCs w:val="28"/>
          <w:rtl/>
        </w:rPr>
        <w:t xml:space="preserve">و سابعها أن من یصلح للإمامة ممن ضمه جیش أسامة یجب تأخرهم لیختار للإمامة أحدهم فإن ذلک أهم من نفوذهم فإذا جاز لهذه العلة التأخر قبل العقد جاز التأخر بعده للمعاضدة و غیرها.</w:t>
      </w:r>
    </w:p>
    <w:p>
      <w:pPr>
        <w:pStyle w:val="BookText"/>
      </w:pPr>
      <w:r>
        <w:rPr>
          <w:rFonts w:ascii="IRNazanin" w:hAnsi="IRNazanin" w:eastAsia="IRNazanin" w:cs="IRNazanin"/>
          <w:lang w:bidi="fa-IR"/>
          <w:color w:val="111111"/>
          <w:sz w:val="28"/>
          <w:szCs w:val="28"/>
          <w:rtl/>
        </w:rPr>
        <w:t xml:space="preserve">فأما قول المرتضی إن ذلک الجیش لم یضم من یصلح للإمامة فبناء علی مذهبه فی أن کل من لیس بمعصوم لا یصلح للإمامة فأما قوله و لو صح ذلک لم یکن عذرا فی التأخر لأن من خرج فی الجیش یمکن أن یختار و لو کان بعیدا و لا یمکن بعده من صحة الاختیار فلقائل أن یقول دار الهجرة هی التی فیها أهل الحل و العقد و أقارب رسول الله ص و القراء و أصحاب السقیفة فلا یجوز العدول عن الاجتماع و المشاورة فیها إلی الاختیار علی البعد و علی جناح السفر من غیر مشارکة من ذکرنا من أعیان المسلمین.</w:t>
      </w:r>
    </w:p>
    <w:p>
      <w:pPr>
        <w:pStyle w:val="BookText"/>
      </w:pPr>
      <w:r>
        <w:rPr>
          <w:rFonts w:ascii="IRNazanin" w:hAnsi="IRNazanin" w:eastAsia="IRNazanin" w:cs="IRNazanin"/>
          <w:lang w:bidi="fa-IR"/>
          <w:color w:val="111111"/>
          <w:sz w:val="28"/>
          <w:szCs w:val="28"/>
          <w:rtl/>
        </w:rPr>
        <w:t xml:space="preserve">فأما قوله و لو صح هذا العقد لکان عذرا فی التأخر قبل العقد فأما بعد إبرامه فلا عذر فیه فلقائل أن یقول إذا أجزت التأخر قبل العقد لنوع من المصلحة فأجز التأخر بعد العقد لنوع آخر من المصلحة و هو المعاضدة و المساعدة.</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الوجوه السبعة کلها لبیان قوله تأخر أبی بکر أو عمر عن النفوذ فی جیش أسامة و إن کان مأمورا بالنفوذ.</w:t>
      </w:r>
    </w:p>
    <w:p>
      <w:pPr>
        <w:pStyle w:val="BookText"/>
      </w:pPr>
      <w:r>
        <w:rPr>
          <w:rFonts w:ascii="IRNazanin" w:hAnsi="IRNazanin" w:eastAsia="IRNazanin" w:cs="IRNazanin"/>
          <w:lang w:bidi="fa-IR"/>
          <w:color w:val="111111"/>
          <w:sz w:val="28"/>
          <w:szCs w:val="28"/>
          <w:rtl/>
        </w:rPr>
        <w:t xml:space="preserve">ثم نعود إلی تمام أقسام الفصل و منها </w:t>
      </w:r>
      <w:r>
        <w:rPr>
          <w:rStyle w:val="FootnoteReference"/>
        </w:rPr>
        <w:footnoteReference w:id="230"/>
      </w:r>
      <w:r>
        <w:rPr>
          <w:rFonts w:ascii="IRNazanin" w:hAnsi="IRNazanin" w:eastAsia="IRNazanin" w:cs="IRNazanin"/>
          <w:lang w:bidi="fa-IR"/>
          <w:color w:val="111111"/>
          <w:sz w:val="28"/>
          <w:szCs w:val="28"/>
          <w:rtl/>
        </w:rPr>
        <w:t xml:space="preserve">قول قاضی القضاة لا معنی لقول من قال إن رسول الله ص قصد إبعادهم عن المدینة لأن بعدهم عنها لا یمنعهم من أن یختاروا واحدا منهم للإمامة و لأنه ع لم یکن قاطعا علی موته لا محالة لأنه لم یرد نفذوا جیش أسامة فی حیاته.</w:t>
      </w:r>
    </w:p>
    <w:p>
      <w:pPr>
        <w:pStyle w:val="BookText"/>
      </w:pPr>
      <w:r>
        <w:rPr>
          <w:rFonts w:ascii="IRNazanin" w:hAnsi="IRNazanin" w:eastAsia="IRNazanin" w:cs="IRNazanin"/>
          <w:lang w:bidi="fa-IR"/>
          <w:color w:val="111111"/>
          <w:sz w:val="28"/>
          <w:szCs w:val="28"/>
          <w:rtl/>
        </w:rPr>
        <w:t xml:space="preserve">و قد اعترض المرتضی هذا فقال إنه لم یتبین معنی الطعن لأن الطاعن لا یقول إنهم أبعدوا عن المدینة کی لا یختاروا واحدا للإمامة بل یقول إنما أبعدوا لینتصب بعد موته ص فی المدینة الشخص الذی نص علیه و لا یکون حاضرا بالمدینة من یخالفه و ینازعه و لیس یضرنا ألا یکون ص قاطعا علی موته لأنه و إن لم یکن قاطعا فهو لا محالة یشفق و یخاف من الموت و علی الخائف أن یتحرز مما یخاف منه و کلام المرتضی فی هذا الموضع أظهر من کلام قاضی القضاة .</w:t>
      </w:r>
    </w:p>
    <w:p>
      <w:pPr>
        <w:pStyle w:val="BookText"/>
      </w:pPr>
      <w:r>
        <w:rPr>
          <w:rFonts w:ascii="IRNazanin" w:hAnsi="IRNazanin" w:eastAsia="IRNazanin" w:cs="IRNazanin"/>
          <w:lang w:bidi="fa-IR"/>
          <w:color w:val="111111"/>
          <w:sz w:val="28"/>
          <w:szCs w:val="28"/>
          <w:rtl/>
        </w:rPr>
        <w:t xml:space="preserve">و منها قول قاضی القضاة إن ولایة أسامة علیهما لا تقتضی کونهما دونه فی الفضل کما أن عمرو بن العاص لما ولی علیهما لم یقتض کونه أفضل منهما و قد اعترض المرتضی هذا بأنه </w:t>
      </w:r>
      <w:r>
        <w:rPr>
          <w:rStyle w:val="FootnoteReference"/>
        </w:rPr>
        <w:footnoteReference w:id="231"/>
      </w:r>
      <w:r>
        <w:rPr>
          <w:rFonts w:ascii="IRNazanin" w:hAnsi="IRNazanin" w:eastAsia="IRNazanin" w:cs="IRNazanin"/>
          <w:lang w:bidi="fa-IR"/>
          <w:color w:val="111111"/>
          <w:sz w:val="28"/>
          <w:szCs w:val="28"/>
          <w:rtl/>
        </w:rPr>
        <w:t xml:space="preserve">یقبح تقدیم المفضول علی الفاضل فیما هو أفضل منه و إن تقدیم عمرو بن العاص علیهما فی الإمرة یقتضی أن یکون أفضل منهما فیما یرجع إلی الإمرة و السیاسة و لا یقتضی أفضلیته علیهما فی غیر ذلک و کذلک القول فی أسامة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لقائل أن یقول إن الملوک قد یؤمرون الأمراء علی الجیوش لوجهین أحدهما أن یقصد الملک بتأمیر ذلک الشخص أن یسوس الجیش و یدبره بفضل رأیه و شیخوخته و قدیم تجربته و ما عرف من یمن نقیبته فی الحرب و قود العساکر و الثانی أن یؤمر علی الجیش غلاما حدثا من غلمانه أو من ولده أو من أهله و یأمر الأکابر من الجیش أن یثقفوه و یعلموه و یأمره أن یتدبر بتدبیرهم و یرجع إلی رأیهم و یکون قصد الملک من ذلک تخریج ذلک الغلام و تمرینه علی الإمارة و أن یثبت له فی نفوس الناس منزلة و أن یرشحه لجلائل </w:t>
      </w:r>
      <w:r>
        <w:rPr>
          <w:rStyle w:val="FootnoteReference"/>
        </w:rPr>
        <w:footnoteReference w:id="232"/>
      </w:r>
      <w:r>
        <w:rPr>
          <w:rFonts w:ascii="IRNazanin" w:hAnsi="IRNazanin" w:eastAsia="IRNazanin" w:cs="IRNazanin"/>
          <w:lang w:bidi="fa-IR"/>
          <w:color w:val="111111"/>
          <w:sz w:val="28"/>
          <w:szCs w:val="28"/>
          <w:rtl/>
        </w:rPr>
        <w:t xml:space="preserve">الأمور و معاظم الشئون ففی الوجه الأول یقبح تقدیم المفضول علی الفاضل و فی الوجه الثانی لا یقبح فلم لا یجوز أن یکون تأمیر أسامة علیهما من قبیل الوجه الثانی و الحال یشهد لذلک لأن أسامة کان غلاما لم یبلغ ثمانی عشرة سنة حین قبض النبی ص فمن أین حصل له من تجربة الحرب و ممارسة الوقائع و قود الجیش ما یکون به أعرف بالإمرة من أبی بکر و عمر و أبی عبیدة و سعد بن أبی وقاص و غیرهم.</w:t>
      </w:r>
    </w:p>
    <w:p>
      <w:pPr>
        <w:pStyle w:val="BookText"/>
      </w:pPr>
      <w:r>
        <w:rPr>
          <w:rFonts w:ascii="IRNazanin" w:hAnsi="IRNazanin" w:eastAsia="IRNazanin" w:cs="IRNazanin"/>
          <w:lang w:bidi="fa-IR"/>
          <w:color w:val="111111"/>
          <w:sz w:val="28"/>
          <w:szCs w:val="28"/>
          <w:rtl/>
        </w:rPr>
        <w:t xml:space="preserve">و منها قول قاضی القضاة إن السبب فی کون عمر فی الجیش أنه أنکر علی عبد الله بن عیاش بن أبی ربیعة تسخطه </w:t>
      </w:r>
      <w:r>
        <w:rPr>
          <w:rStyle w:val="FootnoteReference"/>
        </w:rPr>
        <w:footnoteReference w:id="233"/>
      </w:r>
      <w:r>
        <w:rPr>
          <w:rFonts w:ascii="IRNazanin" w:hAnsi="IRNazanin" w:eastAsia="IRNazanin" w:cs="IRNazanin"/>
          <w:lang w:bidi="fa-IR"/>
          <w:color w:val="111111"/>
          <w:sz w:val="28"/>
          <w:szCs w:val="28"/>
          <w:rtl/>
        </w:rPr>
        <w:t xml:space="preserve">إمرة أسامة و قال أنا أخرج فی جیش أسامة فخرج من تلقاء نفسه تعظیما لأمر رسول الله ص و قد اعترضه المرتضی فقال هذا شیء لم نسمعه من راو و لا قرأناه فی کتاب و صدق المرتضی فیما قال فإن هذا حدیث غریب لا یعرف.</w:t>
      </w:r>
    </w:p>
    <w:p>
      <w:pPr>
        <w:pStyle w:val="BookText"/>
      </w:pPr>
      <w:r>
        <w:rPr>
          <w:rFonts w:ascii="IRNazanin" w:hAnsi="IRNazanin" w:eastAsia="IRNazanin" w:cs="IRNazanin"/>
          <w:lang w:bidi="fa-IR"/>
          <w:color w:val="111111"/>
          <w:sz w:val="28"/>
          <w:szCs w:val="28"/>
          <w:rtl/>
        </w:rPr>
        <w:t xml:space="preserve">و أما قول عمر دعنی أضرب عنقه فقد نافق فمنقول مشهور لا محالة و إنما الغریب الذی لم یعرف کون عمر خرج من تلقاء نفسه فی الجیش مراغمة لعبد الله بن عیاش بن أبی ربیعة حیث أنکر ما أنکر و لعل قاضی القضاة سمعه من راو أو نقله من کتاب إلا أنا نحن ما وقفنا علی ذلک</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37" w:name="pg10377_100591"/>
    <w:bookmarkEnd w:id="37"/>
    <w:p>
      <w:pPr>
        <w:pStyle w:val="Heading5"/>
      </w:pPr>
      <w:bookmarkStart w:id="107" w:name="_Toc55"/>
      <w:r>
        <w:t>الطعن الخامس</w:t>
      </w:r>
      <w:bookmarkEnd w:id="107"/>
    </w:p>
    <w:p>
      <w:pPr>
        <w:pStyle w:val="BookText"/>
      </w:pPr>
      <w:r>
        <w:rPr>
          <w:rFonts w:ascii="IRNazanin" w:hAnsi="IRNazanin" w:eastAsia="IRNazanin" w:cs="IRNazanin"/>
          <w:lang w:bidi="fa-IR"/>
          <w:color w:val="111111"/>
          <w:sz w:val="28"/>
          <w:szCs w:val="28"/>
          <w:rtl/>
        </w:rPr>
        <w:t xml:space="preserve">قالوا إنه ص لم یول أبا بکر الأعمال و ولی غیره و لما ولاه الحج بالناس و قراءة سورة براءة علی الناس عزله عن ذلک کله و جعل الأمر إلی أمیر المؤمنین ع</w:t>
      </w:r>
    </w:p>
    <w:p>
      <w:pPr>
        <w:pStyle w:val="BookText"/>
      </w:pPr>
      <w:r>
        <w:rPr>
          <w:rFonts w:ascii="Times New Roman" w:hAnsi="Times New Roman" w:eastAsia="Times New Roman" w:cs="Times New Roman"/>
          <w:lang w:val="en-US" w:bidi="en-US"/>
          <w:color w:val="111111"/>
          <w:sz w:val="28"/>
          <w:szCs w:val="28"/>
          <w:rtl/>
        </w:rPr>
        <w:t xml:space="preserve">4442</w:t>
      </w:r>
    </w:p>
    <w:p>
      <w:pPr>
        <w:pStyle w:val="BookText"/>
      </w:pPr>
      <w:r>
        <w:rPr>
          <w:rFonts w:ascii="IRNazanin" w:hAnsi="IRNazanin" w:eastAsia="IRNazanin" w:cs="IRNazanin"/>
          <w:lang w:bidi="fa-IR"/>
          <w:color w:val="111111"/>
          <w:sz w:val="28"/>
          <w:szCs w:val="28"/>
          <w:rtl/>
        </w:rPr>
        <w:t xml:space="preserve">و قال لا یؤدی عنی إلا أنا أو رجل منی.</w:t>
      </w:r>
    </w:p>
    <w:p>
      <w:pPr>
        <w:pStyle w:val="BookText"/>
      </w:pPr>
      <w:r>
        <w:rPr>
          <w:rFonts w:ascii="IRNazanin" w:hAnsi="IRNazanin" w:eastAsia="IRNazanin" w:cs="IRNazanin"/>
          <w:lang w:bidi="fa-IR"/>
          <w:color w:val="111111"/>
          <w:sz w:val="28"/>
          <w:szCs w:val="28"/>
          <w:rtl/>
        </w:rPr>
        <w:t xml:space="preserve">حتی یرجع أبو بکر إلی النبی ص .</w:t>
      </w:r>
    </w:p>
    <w:p>
      <w:pPr>
        <w:pStyle w:val="BookText"/>
      </w:pPr>
      <w:r>
        <w:rPr>
          <w:rFonts w:ascii="IRNazanin" w:hAnsi="IRNazanin" w:eastAsia="IRNazanin" w:cs="IRNazanin"/>
          <w:lang w:bidi="fa-IR"/>
          <w:color w:val="111111"/>
          <w:sz w:val="28"/>
          <w:szCs w:val="28"/>
          <w:rtl/>
        </w:rPr>
        <w:t xml:space="preserve">أجاب قاضی القضاة فقال لو سلمنا أنه لم یوله لما دل ذلک علی نقص و لا علی أنه لم یصلح للإمارة و الإمامة بل لو قیل إنه لم یوله لحاجته إلیه بحضرته و إن ذلک رفعة له لکان أقرب لا سیما و قد روی عنه ما یدل علی أنهما وزیراه و أنه کان ص محتاجا إلیهما و إلی رأیهما فلذلک لم یولهما و لو کان للعمل علی ترکه فضل لکان عمرو بن العاص و خالد بن الولید و غیرهما أفضل من أکابر الصحابة لأنه ع ولاهما و قدمهما و قد قدمنا أن تولیته هی بحسب الصلاح و قد یولی المفضول علی الفاضل تارة و الفاضل أخری و ربما ولی الواحد لاستغنائه عنه بحضرته و ربما ولاه لاتصال بینه و بین من یولی علیه إلی غیر ذلک ثم ادعی أنه ولی أبا بکر علی الموسم و الحج قد ثبتت بلا خلاف بین أهل الأخبار و لم یصح أنه عزله و لا یدل رجوع أبی بکر إلی النبی ص مستفهما عن القصة علی العزل ثم جعل إنکار من أنکر حج أبی بکر فی تلک السنة بالناس کإنکار عباد و طبقته أخذ أمیر المؤمنین ع سورة براءة من أبی بکر و حکی عن أبی علی أن المعنی کان فی أخذ السورة من أبی بکر أن من عادة العرب أن سیدا من سادات قبائلهم إذا عقد عقد القوم فإن ذلک العقد لا ینحل إلا أن یحله هو أو بعض سادات قومه فلما کان هذا عادتهم و أراد النبی ص أن ینبذ </w:t>
      </w:r>
      <w:r>
        <w:rPr>
          <w:rStyle w:val="FootnoteReference"/>
        </w:rPr>
        <w:footnoteReference w:id="234"/>
      </w:r>
      <w:r>
        <w:rPr>
          <w:rFonts w:ascii="IRNazanin" w:hAnsi="IRNazanin" w:eastAsia="IRNazanin" w:cs="IRNazanin"/>
          <w:lang w:bidi="fa-IR"/>
          <w:color w:val="111111"/>
          <w:sz w:val="28"/>
          <w:szCs w:val="28"/>
          <w:rtl/>
        </w:rPr>
        <w:t xml:space="preserve">إلیهم عقدهم و ینقض ما کان بینه و بینهم علم</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لا ینحل ذلک إلا به أو بسید من سادات رهطه فعدل عن أبی بکر إلی أمیر المؤمنین المقرب فی النسب ثم ادعی أنه ص ولی أبا بکر فی مرضه الصلاة و ذلک أشرف الولایات و قال فی ذلک یأبی الله و رسوله و المسلمون إلا أبا بکر .</w:t>
      </w:r>
    </w:p>
    <w:p>
      <w:pPr>
        <w:pStyle w:val="BookText"/>
      </w:pPr>
      <w:r>
        <w:rPr>
          <w:rFonts w:ascii="IRNazanin" w:hAnsi="IRNazanin" w:eastAsia="IRNazanin" w:cs="IRNazanin"/>
          <w:lang w:bidi="fa-IR"/>
          <w:color w:val="111111"/>
          <w:sz w:val="28"/>
          <w:szCs w:val="28"/>
          <w:rtl/>
        </w:rPr>
        <w:t xml:space="preserve">ثم اعترض نفسه بصلاته ع خلف عبد الرحمن بن عوف و أجاب بأنه ص إنما صلی خلفه لا أنه ولاه الصلاة و قدمه فیها قال و إنما قدم عبد الرحمن عند غیبة النبی ص فصلی بغیر أمره و قد ضاق الوقت فجاء النبی ص فصلی خلفه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اعترض المرتضی فقال قد بینا أن ترکه ص الولایة لبعض أصحابه مع حضوره و إمکان ولایته و العدول عنه إلی غیره مع تطاول الزمان و امتداده لا بد من أن تقتضی غلبة الظن بأنه لا یصلح للولایة فأما ادعاؤه أنه لم یوله لافتقاره إلیه بحضرته و حاجته إلی تدبیره و رأیه فقد بینا أنه ع ما کان یفتقر إلی رأی أحد لکماله و رجحانه علی کل أحد و إنما کان یشاور أصحابه علی سبیل التعلیم لهم و التأدیب أو لغیر ذلک مما قد ذکر و بعد فکیف استمرت هذه الحاجة و اتصلت منه إلیهما حتی لم یستغن فی زمان من الأزمان عن حضورهما فیولیهما و هل هذا إلا قدح فی رأی رسول الله ص و نسبته إلی أنه کان ممن یحتاج إلی أن یلقن و یوقف علی کل شیء و قد نزهه الله تعالی عن ذلک فأما ادعاؤه أن الروایة قد وردت بأنهما وزیراه فقد کان یجب أن یصحح ذلک قبل أن یعتمده و یحتج به فإنا ندفعه عنه أشد دفع فأما ولایة عمرو بن العاص و خالد بن الولید فقد تکلمنا علیها من قبل و بینا أن ولایتهما تدل علی صلاحهما لما ولیاه و لا تدل علی صلاحهما للإمامة لأن شرائط الإمامة لم تتکامل فیهما و بینا أیضا لأن ولایة المفضول علی الفاضل لا تجوز فأما تعظیمه</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إکباره قول من یذهب إلی أن أبا بکر عزل عن أداء السورة و الموسم جمیعا و جمعه بین ذلک فی البعد و بین إنکار عباد أن یکون أمیر المؤمنین ع ارتجع سورة براءة من أبی بکر فأول ما فیه أنا لا ننکر أن یکون أکثر الأخبار واردة بأن أبا بکر حج بالناس فی تلک السنة إلا أنه قد روی قوم من أصحابنا خلاف ذلک و أن أمیر المؤمنین ع کان أمیر الموسم فی تلک السنة و أن عزل الرجل کان عن الأمرین معا و استکبار ذلک و فیه خلاف لا معنی له فأما ما حکاه عن عباد فإنا لا نعرفه و ما نظن أحدا یذهب إلی مثله و لیس یمکنه بإزاء ذلک جحد مذهب أصحابنا الذی حکیناه و لیس عباد لو صحت الروایة عنه بإزاء من ذکرناه فهو ملیء بالجهالات و دفع الضرورات و بعد فلو سلمنا أن ولایة الموسم لم تفسخ لکان الکلام باقیا لأنه إذا کان ما ولی مع تطاول الزمان إلا هذه الولایة ثم سلب شطرها و الأفخم الأعظم منها فلیس ذلک إلا تنبیها علی ما ذکرناه.</w:t>
      </w:r>
    </w:p>
    <w:p>
      <w:pPr>
        <w:pStyle w:val="BookText"/>
      </w:pPr>
      <w:r>
        <w:rPr>
          <w:rFonts w:ascii="IRNazanin" w:hAnsi="IRNazanin" w:eastAsia="IRNazanin" w:cs="IRNazanin"/>
          <w:lang w:bidi="fa-IR"/>
          <w:color w:val="111111"/>
          <w:sz w:val="28"/>
          <w:szCs w:val="28"/>
          <w:rtl/>
        </w:rPr>
        <w:t xml:space="preserve">فأما ما حکاه عن أبی علی من أن عادة العرب ألا یحل ما عقده الرئیس منهم إلا هو أو المتقدم من رهطه فمعاذ الله أن یجری النبی ص سنته و أحکامه علی عادات الجاهلیة و قد بین ع لما رجع إلیه أبو بکر یسأله عن أخذ السورة منه الحال</w:t>
      </w:r>
    </w:p>
    <w:p>
      <w:pPr>
        <w:pStyle w:val="BookText"/>
      </w:pPr>
      <w:r>
        <w:rPr>
          <w:rFonts w:ascii="Times New Roman" w:hAnsi="Times New Roman" w:eastAsia="Times New Roman" w:cs="Times New Roman"/>
          <w:lang w:val="en-US" w:bidi="en-US"/>
          <w:color w:val="111111"/>
          <w:sz w:val="28"/>
          <w:szCs w:val="28"/>
          <w:rtl/>
        </w:rPr>
        <w:t xml:space="preserve">4443</w:t>
      </w:r>
    </w:p>
    <w:p>
      <w:pPr>
        <w:pStyle w:val="BookText"/>
      </w:pPr>
      <w:r>
        <w:rPr>
          <w:rFonts w:ascii="IRNazanin" w:hAnsi="IRNazanin" w:eastAsia="IRNazanin" w:cs="IRNazanin"/>
          <w:lang w:bidi="fa-IR"/>
          <w:color w:val="111111"/>
          <w:sz w:val="28"/>
          <w:szCs w:val="28"/>
          <w:rtl/>
        </w:rPr>
        <w:t xml:space="preserve">فقال إنه أوحی إلی ألا یؤدی عنی إلا أنا أو رجل منی.</w:t>
      </w:r>
    </w:p>
    <w:p>
      <w:pPr>
        <w:pStyle w:val="BookText"/>
      </w:pPr>
      <w:r>
        <w:rPr>
          <w:rFonts w:ascii="IRNazanin" w:hAnsi="IRNazanin" w:eastAsia="IRNazanin" w:cs="IRNazanin"/>
          <w:lang w:bidi="fa-IR"/>
          <w:color w:val="111111"/>
          <w:sz w:val="28"/>
          <w:szCs w:val="28"/>
          <w:rtl/>
        </w:rPr>
        <w:t xml:space="preserve">و لم یذکر ما ادعاه أبو علی علی أن هذه العادة قد کان یعرفها النبی ص قبل بعثه أبا بکر بسورة براءة فما باله لم یعتمدها فی الابتداء و یبعث من یجوز أن یحل عقده من قومه.</w:t>
      </w:r>
    </w:p>
    <w:p>
      <w:pPr>
        <w:pStyle w:val="BookText"/>
      </w:pPr>
      <w:r>
        <w:rPr>
          <w:rFonts w:ascii="IRNazanin" w:hAnsi="IRNazanin" w:eastAsia="IRNazanin" w:cs="IRNazanin"/>
          <w:lang w:bidi="fa-IR"/>
          <w:color w:val="111111"/>
          <w:sz w:val="28"/>
          <w:szCs w:val="28"/>
          <w:rtl/>
        </w:rPr>
        <w:t xml:space="preserve">فأما ادعاؤه ولایة أبی بکر الصلاة فقد ذکرنا فیما تقدم أنه لم یوله إیاها فأما فصله بین صلاته خلف عبد الرحمن و بین صلاة أبی بکر بالناس فلیس بشیء لأنا إذا کنا قد دللنا علی أن الرسول ص ما قدم أبا بکر إلی الصلاة فقد</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استوی الأمران و بعد فأی فرق بین أن یصلی خلفه و بین أن یولیه و یقدمه و نحن نعلم أن صلاته خلفه إقرار لولایته و رضا بها فقد عاد الأمر إلی أن عبد الرحمن کأنه قد صلی بأمره و إذنه علی أن قصة عبد الرحمن أوکد لأنه قد اعترف بأن الرسول صلی خلفه و لم یصل خلف أبی بکر و إن ذهب کثیر من الناس إلی أنه قدمه و أمر بالصلاة قبل خروجه إلی المسجد و تحامله.</w:t>
      </w:r>
    </w:p>
    <w:p>
      <w:pPr>
        <w:pStyle w:val="BookText"/>
      </w:pPr>
      <w:r>
        <w:rPr>
          <w:rFonts w:ascii="IRNazanin" w:hAnsi="IRNazanin" w:eastAsia="IRNazanin" w:cs="IRNazanin"/>
          <w:lang w:bidi="fa-IR"/>
          <w:color w:val="111111"/>
          <w:sz w:val="28"/>
          <w:szCs w:val="28"/>
          <w:rtl/>
        </w:rPr>
        <w:t xml:space="preserve">ثم سأل المرتضی رحمه الله نفسه فقال إن قیل لیس یخلو النبی ص من أن یکون سلم فی الابتداء سورة براءة إلی أبی بکر بأمر الله أو باجتهاده و رأیه فإن کان بأمر الله تعالی فکیف یجوز أن یرتجع منه السورة قبل وقت الأداء و عندکم أنه لا یجوز نسخ الشیء قبل تقضی وقت فعله و إن کان باجتهاده ص فعندکم أنه لا یجوز أن یجتهد فیما یجری هذا المجری.</w:t>
      </w:r>
    </w:p>
    <w:p>
      <w:pPr>
        <w:pStyle w:val="BookText"/>
      </w:pPr>
      <w:r>
        <w:rPr>
          <w:rFonts w:ascii="IRNazanin" w:hAnsi="IRNazanin" w:eastAsia="IRNazanin" w:cs="IRNazanin"/>
          <w:lang w:bidi="fa-IR"/>
          <w:color w:val="111111"/>
          <w:sz w:val="28"/>
          <w:szCs w:val="28"/>
          <w:rtl/>
        </w:rPr>
        <w:t xml:space="preserve">و أجاب فقال إنه ما سلم السورة إلی أبی بکر إلا بإذنه تعالی إلا أنه لم یأمره بأدائها و لا کلفه قراءتها علی أهل الموسم لأن أحدا لم یمکنه أن ینقل ع فی ذلک لفظ الأمر و التکلیف فکأنه سلم سورة براءة إلیه لتقرأ علی أهل الموسم و لم یصرح بذکر القارئ المبلغ لها فی الحال و لو نقل عنه تصریح لجاز أن یکون مشروطا بشرط لم یظهر.</w:t>
      </w:r>
    </w:p>
    <w:p>
      <w:pPr>
        <w:pStyle w:val="BookText"/>
      </w:pPr>
      <w:r>
        <w:rPr>
          <w:rFonts w:ascii="IRNazanin" w:hAnsi="IRNazanin" w:eastAsia="IRNazanin" w:cs="IRNazanin"/>
          <w:lang w:bidi="fa-IR"/>
          <w:color w:val="111111"/>
          <w:sz w:val="28"/>
          <w:szCs w:val="28"/>
          <w:rtl/>
        </w:rPr>
        <w:t xml:space="preserve">فإن قیل فأی فائدة فی دفع السورة إلی أبی بکر و هو لا یرید أن یؤدیها ثم ارتجاعها منه و هلا دفعت فی الابتداء إلی أمیر المؤمنین ع .</w:t>
      </w:r>
    </w:p>
    <w:p>
      <w:pPr>
        <w:pStyle w:val="BookText"/>
      </w:pPr>
      <w:r>
        <w:rPr>
          <w:rFonts w:ascii="IRNazanin" w:hAnsi="IRNazanin" w:eastAsia="IRNazanin" w:cs="IRNazanin"/>
          <w:lang w:bidi="fa-IR"/>
          <w:color w:val="111111"/>
          <w:sz w:val="28"/>
          <w:szCs w:val="28"/>
          <w:rtl/>
        </w:rPr>
        <w:t xml:space="preserve">قیل الفائدة فی ذلک ظهور فضل أمیر المؤمنین ع و مرتبته و أن الرجل الذی نزعت السورة عنه لا یصلح لما یصلح له و هذا غرض قوی فی وقوع الأمر علی ما وقع علیه الشافی </w:t>
      </w:r>
      <w:r>
        <w:rPr>
          <w:rStyle w:val="FootnoteReference"/>
        </w:rPr>
        <w:footnoteReference w:id="236"/>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قد ذکرنا فیما تقدم القول فی تولیة الملک بعض أصحابه و ترک تولیة بعضهم و کیفیة الحال فی ذلک علی أنه قد روی أصحاب المغازی أنه أمر أبا بکر فی شعبان من سنة سبع علی سریة بعثها إلی نجد فلقوا جمعا من هوازن فبیتوهم </w:t>
      </w:r>
      <w:r>
        <w:rPr>
          <w:rStyle w:val="FootnoteReference"/>
        </w:rPr>
        <w:footnoteReference w:id="237"/>
      </w:r>
      <w:r>
        <w:rPr>
          <w:rFonts w:ascii="IRNazanin" w:hAnsi="IRNazanin" w:eastAsia="IRNazanin" w:cs="IRNazanin"/>
          <w:lang w:bidi="fa-IR"/>
          <w:color w:val="111111"/>
          <w:sz w:val="28"/>
          <w:szCs w:val="28"/>
          <w:rtl/>
        </w:rPr>
        <w:t xml:space="preserve">فروی إیاس بن سلمة عن أبیه قال کنت فی ذلک البعث فقتلت بیدی سبعة منهم و کان شعارنا أمت أمت و قتل من أصحاب النبی ص قوم و جرح أبو بکر و ارتث </w:t>
      </w:r>
      <w:r>
        <w:rPr>
          <w:rStyle w:val="FootnoteReference"/>
        </w:rPr>
        <w:footnoteReference w:id="238"/>
      </w:r>
      <w:r>
        <w:rPr>
          <w:rFonts w:ascii="IRNazanin" w:hAnsi="IRNazanin" w:eastAsia="IRNazanin" w:cs="IRNazanin"/>
          <w:lang w:bidi="fa-IR"/>
          <w:color w:val="111111"/>
          <w:sz w:val="28"/>
          <w:szCs w:val="28"/>
          <w:rtl/>
        </w:rPr>
        <w:t xml:space="preserve">و عاد إلی المدینة علی أن أمراء السرایا الذین کان یبعثهم ص کانوا قوما مشهورین بالشجاعة و لقاء الحروب کمحمد بن مسلمة و أبی دجانة و زید بن حارثة و نحوهم و لم یکن أبو بکر مشهورا بالشجاعة و لقاء الحروب و لم یکن جبانا و لا خوارا </w:t>
      </w:r>
      <w:r>
        <w:rPr>
          <w:rStyle w:val="FootnoteReference"/>
        </w:rPr>
        <w:footnoteReference w:id="239"/>
      </w:r>
      <w:r>
        <w:rPr>
          <w:rFonts w:ascii="IRNazanin" w:hAnsi="IRNazanin" w:eastAsia="IRNazanin" w:cs="IRNazanin"/>
          <w:lang w:bidi="fa-IR"/>
          <w:color w:val="111111"/>
          <w:sz w:val="28"/>
          <w:szCs w:val="28"/>
          <w:rtl/>
        </w:rPr>
        <w:t xml:space="preserve">و إنما کان رجلا مجتمع القلب عاقلا ذا رأی و حسن تدبیر و کان رسول الله ص یترک بعثه فی السرایا لأن غیره أنفع منه فیها و لا یدل ذلک علی أنه لا یصلح للإمامة و أن الإمامة لا تحتاج أن یکون صاحبها من المشهورین بالشجاعة و إنما یحتاج إلی ثبات القلب و إلا یکون هلعا طائر </w:t>
      </w:r>
      <w:r>
        <w:rPr>
          <w:rStyle w:val="FootnoteReference"/>
        </w:rPr>
        <w:footnoteReference w:id="240"/>
      </w:r>
      <w:r>
        <w:rPr>
          <w:rFonts w:ascii="IRNazanin" w:hAnsi="IRNazanin" w:eastAsia="IRNazanin" w:cs="IRNazanin"/>
          <w:lang w:bidi="fa-IR"/>
          <w:color w:val="111111"/>
          <w:sz w:val="28"/>
          <w:szCs w:val="28"/>
          <w:rtl/>
        </w:rPr>
        <w:t xml:space="preserve">الجنان و کیف یقول المرتضی إنه ص لم یکن محتاجا إلی رأی أحد و قد نقل الناس کلهم رجوعه من رأی إلی رأی عند المشورة نحو ما جری یوم بدر من تغیر المنزل لما أشار علیه الحباب بن المنذر و نحو ما جری یوم الخندق من فسخ رأیه فی دفع ثلث تمر المدینة إلی عیینة بن حصن لیرجع بالأحزاب عنهم لأجل ما رآه سعد بن معاذ و سعد بن عبادة من الحرب و العدول عن الصلح و نحو ما جری فی تلقیح النخل بالمدینة و غیر ذلک فأما ولایة أبی بکر الموسم فأکثر الأخبار علی ذلک و لم یرو عزله عن الموسم إلا قوم من الشیعة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ما أنکره المرتضی من حال عباد بن سلیمان و دفعه أن یکون علی أخذ براءة من أبی بکر و استغرابه ذلک عجب فإن قول عباد قد ذهب إلیه کثیر من الناس</w:t>
      </w:r>
    </w:p>
    <w:p>
      <w:pPr>
        <w:pStyle w:val="BookText"/>
      </w:pPr>
      <w:r>
        <w:rPr>
          <w:rFonts w:ascii="Times New Roman" w:hAnsi="Times New Roman" w:eastAsia="Times New Roman" w:cs="Times New Roman"/>
          <w:lang w:val="en-US" w:bidi="en-US"/>
          <w:color w:val="111111"/>
          <w:sz w:val="28"/>
          <w:szCs w:val="28"/>
          <w:rtl/>
        </w:rPr>
        <w:t xml:space="preserve">4444</w:t>
      </w:r>
    </w:p>
    <w:p>
      <w:pPr>
        <w:pStyle w:val="BookText"/>
      </w:pPr>
      <w:r>
        <w:rPr>
          <w:rFonts w:ascii="IRNazanin" w:hAnsi="IRNazanin" w:eastAsia="IRNazanin" w:cs="IRNazanin"/>
          <w:lang w:bidi="fa-IR"/>
          <w:color w:val="111111"/>
          <w:sz w:val="28"/>
          <w:szCs w:val="28"/>
          <w:rtl/>
        </w:rPr>
        <w:t xml:space="preserve">14,1- و رووا أن رسول الله ص لم یدفع براءة إلی أبی بکر و أنه بعد أن نفذ أبو بکر بالحجیج أتبعه علیا و معه تسع آیات من براءة و قد أمره أن یقرأها علی الناس و یؤذنهم بنقض العهد و قطع الدنیة فانصرف أبو بکر إلی رسول الله ص فأعاده علی الحجیج و قال له أنت الأمیر و علی المبلغ فإنه لا یبلغ عنی إلا أنا أو رجل منی .</w:t>
      </w:r>
    </w:p>
    <w:p>
      <w:pPr>
        <w:pStyle w:val="BookText"/>
      </w:pPr>
      <w:r>
        <w:rPr>
          <w:rFonts w:ascii="IRNazanin" w:hAnsi="IRNazanin" w:eastAsia="IRNazanin" w:cs="IRNazanin"/>
          <w:lang w:bidi="fa-IR"/>
          <w:color w:val="111111"/>
          <w:sz w:val="28"/>
          <w:szCs w:val="28"/>
          <w:rtl/>
        </w:rPr>
        <w:t xml:space="preserve">و لم ینکر عباد أمر براءة بالکلیة و إنما أنکر أن یکون النبی ص دفعها إلی أبی بکر ثم انتزعها منه و طائفة عظیمة من المحدثین یروون ما ذکرناه و إن کان الأکثر الأظهر أنه دفعها إلیه ثم أتبعه بعلی ع فانتزعها منه و المقصود أن المرتضی قد تعجب مما لا یتعجب من مثله فظن أن عبادا أنکر حدیث براءة بالکلیة و قد وقفت أنا علی ما ذکره عباد فی هذه القضیة فی کتابه المعروف بکتاب الأبواب و هو الکتاب الذی نقضه شیخنا أبو هاشم فأما عذر شیخنا أبی علی و قوله إن عادة العرب ذلک و اعتراض المرتضی علیه فالذی قاله المرتضی أصح و أظهر و ما نسب إلی عادة العرب غیر معروف و إنما هو تأویل تأول به متعصبو أبی بکر لانتزاع براءة منه و لیس بشیء و لست أقول ما قاله المرتضی من أن غرض رسول الله ص إظهار أن أبا بکر لا یصلح للأداء عنه بل أقول فعل ذلک لمصلحة رآها و لعل السبب فی ذلک أن علیا ع من بنی عبد مناف و هم جمرة قریش بمکة و علی أیضا شجاع لا یقام له </w:t>
      </w:r>
      <w:r>
        <w:rPr>
          <w:rStyle w:val="FootnoteReference"/>
        </w:rPr>
        <w:footnoteReference w:id="241"/>
      </w:r>
      <w:r>
        <w:rPr>
          <w:rFonts w:ascii="IRNazanin" w:hAnsi="IRNazanin" w:eastAsia="IRNazanin" w:cs="IRNazanin"/>
          <w:lang w:bidi="fa-IR"/>
          <w:color w:val="111111"/>
          <w:sz w:val="28"/>
          <w:szCs w:val="28"/>
          <w:rtl/>
        </w:rPr>
        <w:t xml:space="preserve">و قد حصل فی صدور قریش منه الهیبة الشدیدة و المخافة العظیمة فإذا حصل مثل هذا الشجاع البطل و حوله من بنی عمه و هم أهل العزة و القوة و الحمیة</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38" w:name="pg10377_100597"/>
    <w:bookmarkEnd w:id="38"/>
    <w:p>
      <w:pPr>
        <w:pStyle w:val="BookText"/>
      </w:pPr>
      <w:r>
        <w:rPr>
          <w:rFonts w:ascii="IRNazanin" w:hAnsi="IRNazanin" w:eastAsia="IRNazanin" w:cs="IRNazanin"/>
          <w:lang w:bidi="fa-IR"/>
          <w:color w:val="111111"/>
          <w:sz w:val="28"/>
          <w:szCs w:val="28"/>
          <w:rtl/>
        </w:rPr>
        <w:t xml:space="preserve">کان أدعی إلی نجاته من قریش و سلامة نفسه و بلوغ الغرض من نبذ العهد علی یده أ لا تری أن رسول الله ص فی عمرة الحدیبیة بعث عثمان بن عفان إلی مکة یطلب منهم الإذن له فی الدخول و إنما بعثه لأنه من بنی عبد مناف و لم یکن بنو عبد مناف و خصوصا بنی عبد شمس لیمکنوا من قتله و لذلک حمله بنو سعید بن العاص علی بعیر یوم دخل مکة و أحدقوا به مستلئمین </w:t>
      </w:r>
      <w:r>
        <w:rPr>
          <w:rStyle w:val="FootnoteReference"/>
        </w:rPr>
        <w:footnoteReference w:id="242"/>
      </w:r>
      <w:r>
        <w:rPr>
          <w:rFonts w:ascii="IRNazanin" w:hAnsi="IRNazanin" w:eastAsia="IRNazanin" w:cs="IRNazanin"/>
          <w:lang w:bidi="fa-IR"/>
          <w:color w:val="111111"/>
          <w:sz w:val="28"/>
          <w:szCs w:val="28"/>
          <w:rtl/>
        </w:rPr>
        <w:t xml:space="preserve">بالسلاح و قالوا له أقبل و أدبر و لا تخف أحدا بنو سعید أعزة الحرم و أما القول فی تولیة رسول الله ص أبا بکر الصلاة فقد تقدم و ما رامه قاضی القضاة من الفرق بین صلاة أبی بکر بالناس و صلاة عبد الرحمن بهم مع کون رسول الله ص صلی خلفه ضعیف و کلام المرتضی أقوی منه فأما السؤال الذی سأله المرتضی من نفسه فقوی و الجواب الصحیح أن بعث براءة مع أبی بکر کان باجتهاد من الرسول ص و لم یکن عن وحی و لا من جملة الشرائع التی تتلقی عن جبرائیل ع فلم یقبح نسخ ذلک قبل تقضی وقت فعله و جواب المرتضی لیس بقوی لأنه من البعید أن یسلم سورة براءة إلی أبی بکر و لا یقال له ما ذا تصنع بها بل یقال خذ هذه معک لا غیر و القول بأن الکلام مشروط بشرط لم یظهر خلاف الظاهر و فتح هذا الباب یفسد کثیرا من القواعد.</w:t>
      </w:r>
    </w:p>
    <w:p>
      <w:pPr>
        <w:pStyle w:val="Heading5"/>
      </w:pPr>
      <w:bookmarkStart w:id="108" w:name="_Toc56"/>
      <w:r>
        <w:t>الطعن السادس</w:t>
      </w:r>
      <w:bookmarkEnd w:id="108"/>
    </w:p>
    <w:p>
      <w:pPr>
        <w:pStyle w:val="BookText"/>
      </w:pPr>
      <w:r>
        <w:rPr>
          <w:rFonts w:ascii="IRNazanin" w:hAnsi="IRNazanin" w:eastAsia="IRNazanin" w:cs="IRNazanin"/>
          <w:lang w:bidi="fa-IR"/>
          <w:color w:val="111111"/>
          <w:sz w:val="28"/>
          <w:szCs w:val="28"/>
          <w:rtl/>
        </w:rPr>
        <w:t xml:space="preserve">أن أبا بکر لم یکن یعرف الفقه و أحکام الشریعة فقد قال فی الکلالة </w:t>
      </w:r>
      <w:r>
        <w:rPr>
          <w:rStyle w:val="FootnoteReference"/>
        </w:rPr>
        <w:footnoteReference w:id="243"/>
      </w:r>
      <w:r>
        <w:rPr>
          <w:rFonts w:ascii="IRNazanin" w:hAnsi="IRNazanin" w:eastAsia="IRNazanin" w:cs="IRNazanin"/>
          <w:lang w:bidi="fa-IR"/>
          <w:color w:val="111111"/>
          <w:sz w:val="28"/>
          <w:szCs w:val="28"/>
          <w:rtl/>
        </w:rPr>
        <w:t xml:space="preserve">أقول</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39" w:name="pg10377_100598"/>
    <w:bookmarkEnd w:id="39"/>
    <w:p>
      <w:pPr>
        <w:pStyle w:val="BookText"/>
      </w:pPr>
      <w:r>
        <w:rPr>
          <w:rFonts w:ascii="IRNazanin" w:hAnsi="IRNazanin" w:eastAsia="IRNazanin" w:cs="IRNazanin"/>
          <w:lang w:bidi="fa-IR"/>
          <w:color w:val="111111"/>
          <w:sz w:val="28"/>
          <w:szCs w:val="28"/>
          <w:rtl/>
        </w:rPr>
        <w:t xml:space="preserve">فیها برأیی فإن یکن صوابا فمن الله و إن یکن خطأ فمنی </w:t>
      </w:r>
      <w:r>
        <w:rPr>
          <w:rStyle w:val="FootnoteReference"/>
        </w:rPr>
        <w:footnoteReference w:id="244"/>
      </w:r>
      <w:r>
        <w:rPr>
          <w:rFonts w:ascii="IRNazanin" w:hAnsi="IRNazanin" w:eastAsia="IRNazanin" w:cs="IRNazanin"/>
          <w:lang w:bidi="fa-IR"/>
          <w:color w:val="111111"/>
          <w:sz w:val="28"/>
          <w:szCs w:val="28"/>
          <w:rtl/>
        </w:rPr>
        <w:t xml:space="preserve">و لم یعرف میراث الجد و من حاله هذه لا یصلح للإمامة.</w:t>
      </w:r>
    </w:p>
    <w:p>
      <w:pPr>
        <w:pStyle w:val="BookText"/>
      </w:pPr>
      <w:r>
        <w:rPr>
          <w:rFonts w:ascii="IRNazanin" w:hAnsi="IRNazanin" w:eastAsia="IRNazanin" w:cs="IRNazanin"/>
          <w:lang w:bidi="fa-IR"/>
          <w:color w:val="111111"/>
          <w:sz w:val="28"/>
          <w:szCs w:val="28"/>
          <w:rtl/>
        </w:rPr>
        <w:t xml:space="preserve">أجاب قاضی القضاة بأن الإمام لا یجب أن یعلم جمیع الأحکام و أن القدر الذی یحتاج إلیه هو القدر الذی یحتاج إلیه الحاکم و أن القول بالرأی هو الواجب فیما لا نص فیه و قد قال أمیر المؤمنین ع بالرأی فی مسائل کثیرة.</w:t>
      </w:r>
    </w:p>
    <w:p>
      <w:pPr>
        <w:pStyle w:val="BookText"/>
      </w:pPr>
      <w:r>
        <w:rPr>
          <w:rFonts w:ascii="IRNazanin" w:hAnsi="IRNazanin" w:eastAsia="IRNazanin" w:cs="IRNazanin"/>
          <w:lang w:bidi="fa-IR"/>
          <w:color w:val="111111"/>
          <w:sz w:val="28"/>
          <w:szCs w:val="28"/>
          <w:rtl/>
        </w:rPr>
        <w:t xml:space="preserve">اعترض المرتضی فقال قد دللنا علی أن الإمام لا بد أن یکون عالما بجمیع الشرعیات و فرقنا بینه و بین الحاکم و دللنا علی فساد الرأی و الاجتهاد و أما أمیر المؤمنین ع فلم یقل قط بالرأی و ما یروی من خبر بیع أمهات الأولاد غیر صحیح و لو صح لجاز أن یکون أراد بالرأی الرجوع إلی النصوص و الأدلة و لا شبهة عندنا أن قوله کان واحدا فی الحالین </w:t>
      </w:r>
      <w:r>
        <w:rPr>
          <w:rStyle w:val="FootnoteReference"/>
        </w:rPr>
        <w:footnoteReference w:id="245"/>
      </w:r>
      <w:r>
        <w:rPr>
          <w:rFonts w:ascii="IRNazanin" w:hAnsi="IRNazanin" w:eastAsia="IRNazanin" w:cs="IRNazanin"/>
          <w:lang w:bidi="fa-IR"/>
          <w:color w:val="111111"/>
          <w:sz w:val="28"/>
          <w:szCs w:val="28"/>
          <w:rtl/>
        </w:rPr>
        <w:t xml:space="preserve">و إن ظهر فی أحدهما خلاف مذهبه للتقیة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هذا الطعن مبنی علی أمرین أحدهما هل من شرط الإمامة أن یعلم الإمام کل الأحکام الشرعیة أم لا و هذا مذکور فی کتبنا الکلامیة و الثانی هو القول فی الاجتهاد و الرأی حق أم لا و هذا مذکور فی کتبنا الأصولیة.</w:t>
      </w:r>
    </w:p>
    <w:p>
      <w:pPr>
        <w:pStyle w:val="Heading5"/>
      </w:pPr>
      <w:bookmarkStart w:id="109" w:name="_Toc57"/>
      <w:r>
        <w:t>الطعن السابع</w:t>
      </w:r>
      <w:bookmarkEnd w:id="109"/>
    </w:p>
    <w:p>
      <w:pPr>
        <w:pStyle w:val="BookText"/>
      </w:pPr>
      <w:r>
        <w:rPr>
          <w:rFonts w:ascii="IRNazanin" w:hAnsi="IRNazanin" w:eastAsia="IRNazanin" w:cs="IRNazanin"/>
          <w:lang w:bidi="fa-IR"/>
          <w:color w:val="111111"/>
          <w:sz w:val="28"/>
          <w:szCs w:val="28"/>
          <w:rtl/>
        </w:rPr>
        <w:t xml:space="preserve">قصة خالد بن الولید و قتله مالک بن نویرة و مضاجعته امرأته من لیلته و أن أبا بکر</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ترک إقامة الحد علیه و زعم أنه سیف من سیوف الله سله الله علی أعدائه مع أن الله تعالی قد أوجب القود و حد الزناء عموما و أن عمر نبهه و قال له اقتله فإنه قتل مسلما.</w:t>
      </w:r>
    </w:p>
    <w:p>
      <w:pPr>
        <w:pStyle w:val="BookText"/>
      </w:pPr>
      <w:r>
        <w:rPr>
          <w:rFonts w:ascii="IRNazanin" w:hAnsi="IRNazanin" w:eastAsia="IRNazanin" w:cs="IRNazanin"/>
          <w:lang w:bidi="fa-IR"/>
          <w:color w:val="111111"/>
          <w:sz w:val="28"/>
          <w:szCs w:val="28"/>
          <w:rtl/>
        </w:rPr>
        <w:t xml:space="preserve">أجاب قاضی القضاة فقال إن شیخنا أبا علی قال إن الردة ظهرت من مالک بن نویرة لأنه جاء فی الأخبار أنه رد صدقات قومه علیهم لما بلغه موت رسول الله ص کما فعله سائر أهل الردة فاستحق القتل فإن قال قائل فقد کان یصلی قیل له و کذلک سائر أهل الردة و إنما کفروا بالامتناع من الزکاة و اعتقادهم إسقاط وجوبها دون غیره فإن قیل فلم أنکر عمر قیل کان الأمر إلی أبی بکر فلا وجه لإنکار عمر و قد یجوز أن یعلم أبو بکر من الحال ما یخفی علی عمر فإن قیل فما معنی ما روی عن أبی بکر من أن خالدا تأول فأخطأ قیل أراد عجلته علیه بالقتل و قد کان الواجب عنده علی خالد أن یتوقف للشبهة و استدل أبو علی علی ردته بأن أخاه متمم بن نویرة لما أنشد عمر مرثیته أخاه قال له وددت أنی أقول الشعر فأرثی أخی زیدا بمثل ما رثیت به أخاک فقال متمم لو قتل أخی علی مثل ما قتل علیه أخوک ما رثیته فقال عمر ما عزانی أحد بمثل تعزیتک فدل هذا علی أن مالکا لم یقتل علی الإسلام کما قتل زید .</w:t>
      </w:r>
    </w:p>
    <w:p>
      <w:pPr>
        <w:pStyle w:val="BookText"/>
      </w:pPr>
      <w:r>
        <w:rPr>
          <w:rFonts w:ascii="IRNazanin" w:hAnsi="IRNazanin" w:eastAsia="IRNazanin" w:cs="IRNazanin"/>
          <w:lang w:bidi="fa-IR"/>
          <w:color w:val="111111"/>
          <w:sz w:val="28"/>
          <w:szCs w:val="28"/>
          <w:rtl/>
        </w:rPr>
        <w:t xml:space="preserve">و أجاب عن تزویج خالد بامرأته بأنه إذا قتل علی الردة فی دار الکفر جاز تزویج امرأته عند کثیر من أهل العلم و إن کان لا یجوز أن یطأها إلا بعد الاستبراء.</w:t>
      </w:r>
    </w:p>
    <w:p>
      <w:pPr>
        <w:pStyle w:val="BookText"/>
      </w:pPr>
      <w:r>
        <w:rPr>
          <w:rFonts w:ascii="IRNazanin" w:hAnsi="IRNazanin" w:eastAsia="IRNazanin" w:cs="IRNazanin"/>
          <w:lang w:bidi="fa-IR"/>
          <w:color w:val="111111"/>
          <w:sz w:val="28"/>
          <w:szCs w:val="28"/>
          <w:rtl/>
        </w:rPr>
        <w:t xml:space="preserve">و حکی عن أبی علی أنه إنما قتله لأنه ذکر رسول الله ص فقال صاحبک و أوهم بذلک أنه لیس بصاحب له و کان عنده أن ذلک رده و علم عند المشاهدة</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المقصد و هو أمیر القوم فجاز أن یقتله و إن کان الأولی ألا یستعجل و أن یکشف الأمر فی ردته حتی یتضح فلهذا لم یقتله أبو بکر به فأما وطؤه لامرأته فلم یثبت فلا یصح أن یجعل طعنا فیه </w:t>
      </w:r>
      <w:r>
        <w:rPr>
          <w:rStyle w:val="FootnoteReference"/>
        </w:rPr>
        <w:footnoteReference w:id="247"/>
      </w:r>
      <w:r>
        <w:rPr>
          <w:rFonts w:ascii="IRNazanin" w:hAnsi="IRNazanin" w:eastAsia="IRNazanin" w:cs="IRNazanin"/>
          <w:lang w:bidi="fa-IR"/>
          <w:color w:val="111111"/>
          <w:sz w:val="28"/>
          <w:szCs w:val="28"/>
          <w:rtl/>
        </w:rPr>
        <w:t xml:space="preserve">اعترض المرتضی فقال أما منع خالد فی قتل مالک بن نویرة و استباحة امرأته و أمواله لنسبته إیاه إلی ردة لم تظهر منه بل کان الظاهر خلافها من الإسلام فعظیم و یجری مجراه فی العظم تغافل من تغافل عن أمره و لم یقم فیه حکم الله تعالی و أقره علی الخطإ الذی شهد هو به علی نفسه و یجری مجراهما من أمکنه أن یعلم الحال فأهملها و لم یتصفح ما روی من الأخبار فی هذا الباب و تعصب لأسلافه و مذهبه و کیف یجوز عند خصومنا علی مالک و أصحابه جحد الزکاة مع المقام علی الصلاة و هما جمیعا فی قرن </w:t>
      </w:r>
      <w:r>
        <w:rPr>
          <w:rStyle w:val="FootnoteReference"/>
        </w:rPr>
        <w:footnoteReference w:id="248"/>
      </w:r>
      <w:r>
        <w:rPr>
          <w:rFonts w:ascii="IRNazanin" w:hAnsi="IRNazanin" w:eastAsia="IRNazanin" w:cs="IRNazanin"/>
          <w:lang w:bidi="fa-IR"/>
          <w:color w:val="111111"/>
          <w:sz w:val="28"/>
          <w:szCs w:val="28"/>
          <w:rtl/>
        </w:rPr>
        <w:t xml:space="preserve">لأن العلم الضروری بأنهما من دینه ع و شریعته علی حد واحد و هل نسبة مالک إلی الردة مع ما ذکرناه إلا قدح فی الأصول و نقض لما تضمنته من أن الزکاة معلومة ضرورة من دینه ع و أعجب من کل عجیب قوله و کذلک سائر أهل الردة یعنی أنهم کانوا یصلون و یجحدون الزکاة لأنا قد بینا أن ذلک مستحیل غیر ممکن و کیف یصح ذلک و قد روی جمیع أهل النقل أن أبا بکر لما وصی الجیش الذین أنفذهم بأن یؤذنوا و یقیموا فإن أذن القوم کأذانهم و إقامتهم کفوا عنهم و إن لم یفعلوا أغاروا علیهم فجعل أمارة الإسلام و البراءة من الردة الأذان و الإقامة و کیف یطلق فی سائر أهل الردة ما أطلقه من أنهم کانوا یصلون و قد علمنا أن أصحاب مسیلمة و طلیحة و غیرهما ممن کان ادعی النبوة و خلع الشریعة ما کانوا یرون الصلاة و لا شیئا مما جاءت به شریعتنا و قصة مالک معروفة عند من تأمل کتب السیر و النقل لأنه کان علی صدقات قومه بنی</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یربوع والیا من قبل رسول الله ص و لما بلغته وفاة رسول الله ص أمسک عن أخذ الصدقة من قومه و قال لهم تربصوا بها حتی یقوم قائم بعد النبی ص و ننظر ما یکون من أمره و قد صرح بذلک فی شعره حیث یقول و قال رجال سدد الیوم مالک</w:t>
      </w:r>
    </w:p>
    <w:p>
      <w:pPr>
        <w:pStyle w:val="BookText"/>
      </w:pPr>
      <w:r>
        <w:rPr>
          <w:rFonts w:ascii="IRNazanin" w:hAnsi="IRNazanin" w:eastAsia="IRNazanin" w:cs="IRNazanin"/>
          <w:lang w:bidi="fa-IR"/>
          <w:color w:val="111111"/>
          <w:sz w:val="28"/>
          <w:szCs w:val="28"/>
          <w:rtl/>
        </w:rPr>
        <w:t xml:space="preserve">فصرح کما تری أنه استبقی الصدقة فی أیدی قومه رفقا بهم و تقربا إلیهم إلی أن یقوم بالأمر من یدفع ذلک إلیه و قد روی جماعة من أهل السیر و ذکره الطبری فی تاریخه أن مالکا نهی قومه عن الاجتماع علی منع الصدقات و فرقهم و قال یا بنی یربوع إنا کنا قد عصینا أمراءنا إذ دعونا إلی هذا الدین و بطأنا الناس عنه فلم نفلح و لم ننجح و أنی قد نظرت فی هذا الأمر فوجدت الأمر یتأتی لهؤلاء القوم بغیر سیاسة و إذا أمر لا یسوسه الناس فإیاکم و معاداة قوم یصنع لهم فتفرقوا علی ذلک إلی أموالهم و رجع مالک إلی منزله فلما قدم خالد البطاح بث السرایا و أمرهم بداعیة الإسلام و أن یأتوه بکل من لم یجب و أمرهم إن امتنع أن یقاتلوه فجاءته الخیل بمالک بن نویرة فی نفر من بنی یربوع و اختلف السریة فی أمرهم و فی السریة أبو قتادة الحارث بن ربعی فکان ممن شهد أنهم أذنوا و أقاموا و صلوا فلما اختلفوا فیهم</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أمر بهم خالد فحبسوا و کانت لیلة باردة لا یقوم لها شیء فأمر خالد منادیا ینادی أدفئوا </w:t>
      </w:r>
      <w:r>
        <w:rPr>
          <w:rStyle w:val="FootnoteReference"/>
        </w:rPr>
        <w:footnoteReference w:id="249"/>
      </w:r>
      <w:r>
        <w:rPr>
          <w:rFonts w:ascii="IRNazanin" w:hAnsi="IRNazanin" w:eastAsia="IRNazanin" w:cs="IRNazanin"/>
          <w:lang w:bidi="fa-IR"/>
          <w:color w:val="111111"/>
          <w:sz w:val="28"/>
          <w:szCs w:val="28"/>
          <w:rtl/>
        </w:rPr>
        <w:t xml:space="preserve">أسراءکم </w:t>
      </w:r>
      <w:r>
        <w:rPr>
          <w:rStyle w:val="FootnoteReference"/>
        </w:rPr>
        <w:footnoteReference w:id="250"/>
      </w:r>
      <w:r>
        <w:rPr>
          <w:rFonts w:ascii="IRNazanin" w:hAnsi="IRNazanin" w:eastAsia="IRNazanin" w:cs="IRNazanin"/>
          <w:lang w:bidi="fa-IR"/>
          <w:color w:val="111111"/>
          <w:sz w:val="28"/>
          <w:szCs w:val="28"/>
          <w:rtl/>
        </w:rPr>
        <w:t xml:space="preserve">فظنوا أنهم أمروا بقتلهم لأن هذه اللفظة تستعمل فی لغة کنانة للقتل فقتل ضرار بن الأزور مالکا و تزوج خالد زوجته أم تمیم بنت المنهال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خبر آخر أن السریة التی بعث بها خالد لما غشیت القوم تحت اللیل راعوهم فأخذ القوم السلاح قال فقلنا إنا المسلمون فقالوا و نحن المسلمون قلنا فما بال السلاح معکم قلنا فضعوا السلاح فلما وضعوا السلاح ربطوا أساری فأتوا بهم خالدا فحدث أبو قتادة خالد بن الولید أن القوم نادوا بالإسلام و أن لهم أمانا فلم یلتفت خالد إلی قولهم و أمر بقتلهم و قسم سبیهم و حلف أبو قتادة ألا یسیر تحت لواء خالد فی جیش أبدا و رکب فرسه شاذا إلی أبی بکر فأخبره الخبر و قال له إنی نهیت خالدا عن قتله فلم یقبل قولی و أخذ بشهادة الأعراب الذین غرضهم الغنائم و أن عمر لما سمع ذلک تکلم فیه عند أبی بکر فأکثر و قال إن القصاص قد وجب علیه و لما أقبل خالد بن الولید قافلا دخل المسجد و علیه قباء له علیه صدأ الحدید معتجرا </w:t>
      </w:r>
      <w:r>
        <w:rPr>
          <w:rStyle w:val="FootnoteReference"/>
        </w:rPr>
        <w:footnoteReference w:id="252"/>
      </w:r>
      <w:r>
        <w:rPr>
          <w:rFonts w:ascii="IRNazanin" w:hAnsi="IRNazanin" w:eastAsia="IRNazanin" w:cs="IRNazanin"/>
          <w:lang w:bidi="fa-IR"/>
          <w:color w:val="111111"/>
          <w:sz w:val="28"/>
          <w:szCs w:val="28"/>
          <w:rtl/>
        </w:rPr>
        <w:t xml:space="preserve">بعمامة له قد غرز فی عمامته أسهما فلما دخل المسجد قام إلیه عمر فنزع الأسهم عن رأسه فحطمها ثم قال له یا عدو نفسه أ عدوت علی امرئ مسلم فقتلته ثم نزوت علی امرأته و الله لنرجمنک بأحجارک و خالد لا یکلمه و لا یظن إلا أن رأی أبی بکر مثل رأیه حتی دخل إلی أبی بکر و اعتذر إلیه بعذره و تجاوز عنه فخرج خالد و عمر جالس فی المسجد فقال هلم إلی یا ابن أم شملة فعرف عمر أن أبا بکر قد رضی عنه فلم یکلمه و دخل بیته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روی أیضا أن عمر لما ولی جمع من عشیرة مالک بن نویرة من وجد منهم</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استرجع ما وجد عند المسلمین من أموالهم و أولادهم و نسائهم فرد ذلک علیهم جمیعا مع نصیبه کان منهم و قیل إنه ارتجع بعض نسائهم من نواحی دمشق و بعضهن حوامل فردهن علی أزواجهن فالأمر ظاهر فی خطإ خالد و خطإ من تجاوز عنه و قول صاحب الکتاب إنه یجوز أن یخفی عن عمر ما یظهر لأبی بکر لیس بشیء لأن الأمر فی قصة خالد لم یکن مشتبها بل کان مشاهدا معلوما لکل من حضره و ما تأول به فی القتل لا یعذر لأجله و ما رأینا أبا بکر حکم فیه بحکم المتأول و لا غیره و لا تلافی خطأه و زلله و کونه سیفا من سیوف الله علی ما ادعاه لا یسقط عنه الأحکام و یبرئه من الآثام و أما قول متمم لو قتل أخی علی ما قتل علیه أخوک لما رثیته لا یدل علی أنه کان مرتدا فکیف یظن عاقل أن متمما یعترف بردة أخیه و هو یطالب أبا بکر بدمه و الاقتصاص من قاتلیه و رد سبیه و أنه أراد فی الجملة التقرب إلی عمر بتقریظ أخیه ثم لو کان ظاهر هذا القول کباطنه لکان إنما یقصد تفضیل قتلة زید علی قتلة مالک و الحال فی ذلک أظهر لأن زیدا قتل فی بعث المسلمین ذابا عن وجوههم و مالک قتل علی شبهة و بین الأمرین فرق.</w:t>
      </w:r>
    </w:p>
    <w:p>
      <w:pPr>
        <w:pStyle w:val="BookText"/>
      </w:pPr>
      <w:r>
        <w:rPr>
          <w:rFonts w:ascii="IRNazanin" w:hAnsi="IRNazanin" w:eastAsia="IRNazanin" w:cs="IRNazanin"/>
          <w:lang w:bidi="fa-IR"/>
          <w:color w:val="111111"/>
          <w:sz w:val="28"/>
          <w:szCs w:val="28"/>
          <w:rtl/>
        </w:rPr>
        <w:t xml:space="preserve">و أما قوله فی النبی ص صاحبک فقد قال أهل العلم إنه أراد القرشیة لأن خالدا قرشی و بعد فلیس فی ظاهر إضافته إلیه دلالة علی نفیه له عن نفسه و لو کان علم من مقصده الاستخفاف و الإهانة علی ما ادعاه صاحب الکتاب لوجب أن یعتذر خالد بذلک عند أبی بکر و عمر و یعتذر به أبو بکر لما طالبه عمر بقتله فإن عمر ما کان یمنع من قتل قادح فی نبوة النبی ص و إن کان الأمر علی ذلک فأی معنی لقول أبی بکر تأول فأخطأ و إنما تأول فأصاب إن کان الأمر علی ما ذکر الشافی </w:t>
      </w:r>
      <w:r>
        <w:rPr>
          <w:rStyle w:val="FootnoteReference"/>
        </w:rPr>
        <w:footnoteReference w:id="254"/>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أما تعجب المرتضی من کون قوم منعوا الزکاة و أقاموا علی الصلاة و دعواه أن هذا غیر ممکن و لا صحیح فالعجب منه کیف ینکر وقوع ذلک و کیف ینکر إمکانه أما الإمکان فلأنه لا ملازمة بین العبادتین إلا من کونهما مقترنتین فی بعض المواضع فی القرآن و ذلک لا یوجب تلازمهما فی الوجود أو من قوله إن الناس یعلمون کون الزکاة واجبة فی دین الإسلام ضرورة کما تعلمون کون الصلاة فی دین الإسلام ضرورة و هذا لا یمنع اعتقادهم سقوط وجوب الزکاة لشبهة دخلت علیهم فإنهم قالوا إن الله تعالی قال لرسوله خُذْ مِنْ أَمْوٰالِهِمْ صَدَقَةً تُطَهِّرُهُمْ وَ تُزَکِّیهِمْ بِهٰا وَ صَلِّ عَلَیْهِمْ إِنَّ صَلاٰتَکَ سَکَنٌ لَهُمْ </w:t>
      </w:r>
      <w:r>
        <w:rPr>
          <w:rStyle w:val="FootnoteReference"/>
        </w:rPr>
        <w:footnoteReference w:id="255"/>
      </w:r>
      <w:r>
        <w:rPr>
          <w:rFonts w:ascii="IRNazanin" w:hAnsi="IRNazanin" w:eastAsia="IRNazanin" w:cs="IRNazanin"/>
          <w:lang w:bidi="fa-IR"/>
          <w:color w:val="111111"/>
          <w:sz w:val="28"/>
          <w:szCs w:val="28"/>
          <w:rtl/>
        </w:rPr>
        <w:t xml:space="preserve">قالوا فوصف الصدقة المفروضة بأنها صدقة من شأنها أن یطهر رسول الله ص الناس و یزکیهم بأخذها منهم ثم عقب ذلک بأن فرض علیه مع أخذ الزکاة منهم أن یصلی علیهم صلاة تکون سکنا لهم قالوا و هذه الصفات لا تتحقق فی غیره لأن غیره لا یطهر الناس و یزکیهم بأخذ الصدقة و لا إذا صلی علی الناس کانت صلاته سکنا لهم فلم یجب علینا دفع الزکاة إلی غیره و هذه الشبهة لا تنافی کون الزکاة معلوما وجوبها ضرورة من دین محمد ص لأنهم ما جحدوا وجوبها و لکنهم قالوا إنه وجوب مشروط و لیس یعلم بالضرورة انتفاء کونها مشروطة و إنما یعلم ذلک بنظر و تأویل فقد بان أن ما ادعاه من الضرورة لیس بدال علی أنه لا یمکن أحد اعتقاد نفی وجوب الزکاة بعد موت الرسول و لو عرضت مثل هذه الشبهة فی صلاة لصح لذاهب أن یذهب إلی أنها قد سقطت عن الناس فأما الوقوع فهو المعلوم ضرورة بالتواتر کالعلم بأن أبا بکر ولی الخلافة بعد الرسول ص ضرورة بطریق التواتر و من أراد الوقوف علی ذلک فلینظر فی کتب التواریخ</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فإنها تشتمل من ذلک علی ما یشفی و یکفی و قال أبو جعفر محمد بن جریر الطبری فی التاریخ الکبیر بإسناد ذکره أن أبا بکر أقام بالمدینة بعد وفاة رسول الله ص و توجیهه أسامة فی جیشه إلی حیث قتل أبوه زید بن حارثة لم یحدث شیئا و جاءته وفود العرب مرتدین یقرون بالصلاة و یمنعون الصدقة فلم یقیل منهم و ردهم و أقام حتی قدم أسامة بعد أربعین یوما من شخوصه و یقال بعد سبعین یوما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أبو جعفر قال امتنعت العرب قاطبة من أداء الزکاة بعد رسول الله ص إلا قریشا و ثقیفا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أبو جعفر عن السری </w:t>
      </w:r>
      <w:r>
        <w:rPr>
          <w:rStyle w:val="FootnoteReference"/>
        </w:rPr>
        <w:footnoteReference w:id="258"/>
      </w:r>
      <w:r>
        <w:rPr>
          <w:rFonts w:ascii="IRNazanin" w:hAnsi="IRNazanin" w:eastAsia="IRNazanin" w:cs="IRNazanin"/>
          <w:lang w:bidi="fa-IR"/>
          <w:color w:val="111111"/>
          <w:sz w:val="28"/>
          <w:szCs w:val="28"/>
          <w:rtl/>
        </w:rPr>
        <w:t xml:space="preserve">عن شعیب عن سیف عن هشام بن عروة عن أبیه قال ارتدت العرب و منعت الزکاة إلا قریشا و ثقیفا فأما هوازن فقدمت رجلا و أخرت أخری أمسکوا الصدقة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أبو جعفر قال لما منعت العرب الزکاة کان أبو بکر ینتظر قدوم أسامة بالجیش فلم یحارب أحدا قبل قدومه إلا عبسا و ذبیان فإنه قاتلهم قبل رجوع أسامة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أبو جعفر قال قدمت وفود من قبائل العرب المدینة فنزلوا علی وجوه الناس بها و یحملونهم إلی أبی بکر أن یقیموا الصلاة و ألا یؤتوا الزکاة فعزم الله لأبی بکر علی الحق و قال لو منعونی عقال بعیر لجاهدتهم علیه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أبو جعفر شعرا للخطیل </w:t>
      </w:r>
      <w:r>
        <w:rPr>
          <w:rStyle w:val="FootnoteReference"/>
        </w:rPr>
        <w:footnoteReference w:id="262"/>
      </w:r>
      <w:r>
        <w:rPr>
          <w:rFonts w:ascii="IRNazanin" w:hAnsi="IRNazanin" w:eastAsia="IRNazanin" w:cs="IRNazanin"/>
          <w:lang w:bidi="fa-IR"/>
          <w:color w:val="111111"/>
          <w:sz w:val="28"/>
          <w:szCs w:val="28"/>
          <w:rtl/>
        </w:rPr>
        <w:t xml:space="preserve">بن أوس أخی الحطیئة فی معنی منع الزکاة و أن</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أبا بکر رد سؤال العرب و لم یجبهم من جملته أطعنا رسول الله إذا کان بیننا</w:t>
      </w:r>
    </w:p>
    <w:p>
      <w:pPr>
        <w:pStyle w:val="BookText"/>
      </w:pPr>
      <w:r>
        <w:rPr>
          <w:rFonts w:ascii="IRNazanin" w:hAnsi="IRNazanin" w:eastAsia="IRNazanin" w:cs="IRNazanin"/>
          <w:lang w:bidi="fa-IR"/>
          <w:color w:val="111111"/>
          <w:sz w:val="28"/>
          <w:szCs w:val="28"/>
          <w:rtl/>
        </w:rPr>
        <w:t xml:space="preserve">و روی أبو جعفر قال لما قدمت العرب المدینة علی أبی بکر فکلموه فی إسقاط الزکاة نزلوا علی وجوه الناس بالمدینة فلم یبق أحد إلا و أنزل علیه ناسا منهم إلا العباس بن عبد المطلب ثم اجتمع إلی أبی بکر المسلمون فخوفوه بأس العرب و اجتماعها قال ضرار بن الأزور فما رأیت أحدا لیس رسول الله أملأ بحرب شعواء من أبی بکر فجعلنا </w:t>
      </w:r>
      <w:r>
        <w:rPr>
          <w:rStyle w:val="FootnoteReference"/>
        </w:rPr>
        <w:footnoteReference w:id="263"/>
      </w:r>
      <w:r>
        <w:rPr>
          <w:rFonts w:ascii="IRNazanin" w:hAnsi="IRNazanin" w:eastAsia="IRNazanin" w:cs="IRNazanin"/>
          <w:lang w:bidi="fa-IR"/>
          <w:color w:val="111111"/>
          <w:sz w:val="28"/>
          <w:szCs w:val="28"/>
          <w:rtl/>
        </w:rPr>
        <w:t xml:space="preserve">نخوفه </w:t>
      </w:r>
      <w:r>
        <w:rPr>
          <w:rStyle w:val="FootnoteReference"/>
        </w:rPr>
        <w:footnoteReference w:id="264"/>
      </w:r>
      <w:r>
        <w:rPr>
          <w:rFonts w:ascii="IRNazanin" w:hAnsi="IRNazanin" w:eastAsia="IRNazanin" w:cs="IRNazanin"/>
          <w:lang w:bidi="fa-IR"/>
          <w:color w:val="111111"/>
          <w:sz w:val="28"/>
          <w:szCs w:val="28"/>
          <w:rtl/>
        </w:rPr>
        <w:t xml:space="preserve">و نروعه و کأنما إنما نخبره بما له لا ما علیه و اجتمعت کلمة المسلمین علی إجابة العرب إلی ما طلبت و أبی أبو بکر أن یفعل إلا ما کان یفعله رسول الله ص و أن یأخذ إلا ما کان یأخذ ثم أجلهم یوما و لیلة ثم أمرهم بالانصراف و طاروا إلی عشائرهم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أبو جعفر قال کان رسول الله ص بعث عمرو بن العاص إلی عمان قبل موته فمات و هو بعمان فأقبل قافلا إلی المدینة فوجد العرب قد منعت الزکاة فنزل فی بنی عامر علی قرة بن هبیرة و قرة یقدم رجلا و یؤخر أخری و علی ذلک بنو عامر کلهم إلا الخواص ثم قدم المدینة فأطافت به قریش فأخبرهم أن العساکر معسکرة حولهم فتفرق المسلمون و تحلقوا حلقا و أقبل عمر بن الخطاب فمر بحلقة</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 یتحدثون فیما سمعوا من عمرو و فی تلک الحلقة علی و عثمان و طلحة و الزبیر و عبد الرحمن بن عوف و سعد فلما دنا عمر منهم سکتوا فقال فی أی شیء أنتم فلم یخبروه فقال ما أعلمنی بالذی خلوتم علیه فغضب طلحة و قال الله یا ابن الخطاب إنک لتعلم الغیب فقال لا یعلم الغیب إلا الله و لکن أظن قلتم ما أخوفنا علی قریش من العرب و أخلقهم ألا یقروا بهذا الأمر قالوا صدقت فقال فلا تخافوا هذه المنزلة أنا و الله منکم علی العرب أخوف منی علیکم من العرب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جعفر و حدثنی السری قال حدثنا شعیب عن سیف عن هشام بن عروة عن أبیه قال نزل عمرو بن العاص بمنصرفه من عمان بعد وفاة رسول الله ص بقرة بن هبیرة بن سلمة بن یسیر و حوله عساکر من أفنائهم فذبح له و أکرم منزلته فلما أراد الرحلة خلا به و قال یا هذا إن العرب لا تطیب لکم أنفسا بالإتاوة فإن أنتم أعفیتموها من أخذ أموالها فستسمع و تطیع و إن أبیتم فإنها تجتمع علیکم فقال عمرو أ توعدنا بالعرب و تخوفنا بها موعدنا حفش أمک أما و الله لأوطئنه علیک الخیل و قدم علی أبی بکر و المسلمین فأخبرهم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4445</w:t>
      </w:r>
    </w:p>
    <w:p>
      <w:pPr>
        <w:pStyle w:val="BookText"/>
      </w:pPr>
      <w:r>
        <w:rPr>
          <w:rFonts w:ascii="IRNazanin" w:hAnsi="IRNazanin" w:eastAsia="IRNazanin" w:cs="IRNazanin"/>
          <w:lang w:bidi="fa-IR"/>
          <w:color w:val="111111"/>
          <w:sz w:val="28"/>
          <w:szCs w:val="28"/>
          <w:rtl/>
        </w:rPr>
        <w:t xml:space="preserve">14- و روی أبو جعفر قال کان رسول الله ص قد فرق عماله فی بنی تمیم علی قبض الصدقات فجعل الزبرقان بن بدر علی عوف و الرباب و قیس بن عاصم علی مقاعس و البطون و صفوان بن صفوان و سبرة بن عمرو علی بنی عمرو و مالک بن نویرة علی بنی حنظلة فلما توفی رسول الله ص ضرب صفوان إلی أبی بکر حین وقع إلیه الخبر بموت النبی ص بصدقات بنی عمرو و بما ولی منها و ما ولی سبرة و أقام سبرة فی قومه لحدث إن ناب و أطرق قیس بن عاصم ینظر ما الزبرقان صانع فکان له عدوا و قال و هو ینتظره و ینتظر ما یصنع و یلی علیه ما أدری ما أصنع إن أنا</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بایعت أبا بکر و أتیته بصدقات قومی خلفنی فیهم فساءنی عندهم و إن رددتها علیهم فلیأتین أبا بکر فیسوءنی عنده ثم عزم قیس علی قسمتها فی مقاعس و البطون ففعل و عزم الزبرقان علی الوفاء فاتبع صفوان بصدقات عوف و الرباب حتی قدم بها المدینة و قال شعرا یعرض فیه بقیس بن عاصم و من جملته وفیت بأذواد الرسول و قد أبت سعاة فلم یردد بعیرا أمیرها.</w:t>
      </w:r>
    </w:p>
    <w:p>
      <w:pPr>
        <w:pStyle w:val="BookText"/>
      </w:pPr>
      <w:r>
        <w:rPr>
          <w:rFonts w:ascii="IRNazanin" w:hAnsi="IRNazanin" w:eastAsia="IRNazanin" w:cs="IRNazanin"/>
          <w:lang w:bidi="fa-IR"/>
          <w:color w:val="111111"/>
          <w:sz w:val="28"/>
          <w:szCs w:val="28"/>
          <w:rtl/>
        </w:rPr>
        <w:t xml:space="preserve">فلما أرسل أبو بکر إلی قیس العلاء بن الحضرمی أخرج الصدقة فأتاه بها و قدم معه إلی المدینة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تاریخ أبی جعفر الطبری من هذا الکثیر الواسع و کذلک فی تاریخ غیره من التواریخ و هذا أمر معلوم باضطرار لا یجوز لأحد أن یخالف فیه فأما قوله کیف یصح ذلک و قد قال لهم أبو بکر إذا أذنوا و أقاموا کإقامتکم فکفوا عنهم فجعل أمارة الإسلام و البراءة من الردة الأذان و الإقامة فإنه قد أسقط بعض الخبر قال أبو جعفر الطبری فی کتابه کانت وصیته لهم إذا نزلتم فأذنوا و أقیموا فإن أذن القوم و أقاموا فکفوا عنهم فإن لم یفعلوا فلا شیء إلا الغارة ثم اقتلوهم کل قتلة الحرق فما سواه و إن أجابوا داعیة الإسلام فاسألوهم فإن أقروا بالزکاة فاقبلوا منهم و إن أبوا فلا شیء إلا الغارة و لا کلمة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فأما قوله و کیف یطلق قاضی القضاة فی سائر أهل الردة ما أطلقه من أنهم کانوا یصلون و من جملتهم أصحاب مسیلمة و طلحة فإنما أراد قاضی القضاة بأهل الردة هاهنا مانعی الزکاة لا غیر و لم یرد من جحد الإسلام بالکلیة.</w:t>
      </w:r>
    </w:p>
    <w:p>
      <w:pPr>
        <w:pStyle w:val="BookText"/>
      </w:pPr>
      <w:r>
        <w:rPr>
          <w:rFonts w:ascii="IRNazanin" w:hAnsi="IRNazanin" w:eastAsia="IRNazanin" w:cs="IRNazanin"/>
          <w:lang w:bidi="fa-IR"/>
          <w:color w:val="111111"/>
          <w:sz w:val="28"/>
          <w:szCs w:val="28"/>
          <w:rtl/>
        </w:rPr>
        <w:t xml:space="preserve">فأما قصة مالک بن نویرة و خالد بن الولید فإنها مشتبهة عندی و لا غرو فقد اشتهت علی الصحابة و ذلک أن من حضرها من العرب اختلفوا فی حال القوم هل کان</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علیهم شعار الإسلام أو لا و اختلف أبو بکر و عمر فی خالد مع شدة اتفاقهما فأما الشعر الذی رواه المرتضی لمالک بن نویرة فهو معروف إلا البیت الأخیر فإنه غیر معروف و علیه عمدة المرتضی فی هذا المقام و ما ذکره بعد من قصة القوم صحیح کله مطابق لما فی التواریخ إلا مویضعات یسیرة.</w:t>
      </w:r>
    </w:p>
    <w:p>
      <w:pPr>
        <w:pStyle w:val="BookText"/>
      </w:pPr>
      <w:r>
        <w:rPr>
          <w:rFonts w:ascii="IRNazanin" w:hAnsi="IRNazanin" w:eastAsia="IRNazanin" w:cs="IRNazanin"/>
          <w:lang w:bidi="fa-IR"/>
          <w:color w:val="111111"/>
          <w:sz w:val="28"/>
          <w:szCs w:val="28"/>
          <w:rtl/>
        </w:rPr>
        <w:t xml:space="preserve">منها قوله إن مالکا نهی قومه عن الاجتماع علی منع الصدقات فإن ذلک غیر منقول و إنما المنقول أنه نهی قومه عن الاجتماع فی موضع واحد و أمرهم أن یتفرقوا فی میاههم ذکر ذلک الطبری و لم یذکر نهیه إیاهم عن الاجتماع علی منع الصدقة و قال الطبری إن مالکا تردد فی أمره هل یحمل الصدقات أم لا فجاءه خالد و هو متحیر سبح.</w:t>
      </w:r>
    </w:p>
    <w:p>
      <w:pPr>
        <w:pStyle w:val="BookText"/>
      </w:pPr>
      <w:r>
        <w:rPr>
          <w:rFonts w:ascii="IRNazanin" w:hAnsi="IRNazanin" w:eastAsia="IRNazanin" w:cs="IRNazanin"/>
          <w:lang w:bidi="fa-IR"/>
          <w:color w:val="111111"/>
          <w:sz w:val="28"/>
          <w:szCs w:val="28"/>
          <w:rtl/>
        </w:rPr>
        <w:t xml:space="preserve">و منها أن الطبری ذکر أن ضرار بن الأزور قتل مالکا عن غیر أمر خالد و أن خالدا لما سمع الواعیة خرج و قد فرغوا منهم فقال إذا أراد الله أمرا أصابه قال الطبری و غضب أبو قتادة لذلک و قال لخالد هذا عملک و فارقه و أتی أبا بکر فأخبره فغضب علیه أبو بکر حتی کلمه فیه عمر فلم یرض إلا أن یرجع إلی خالد فرجع إلیه حتی قدم معه المدینة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أن الطبری روی أن خالدا لما تزوج أم تمیم بنت المنهال امرأة مالک لم یدخل بها و ترکها حتی تقضی طهرها و لم یذکر المرتضی ذلک.</w:t>
      </w:r>
    </w:p>
    <w:p>
      <w:pPr>
        <w:pStyle w:val="BookText"/>
      </w:pPr>
      <w:r>
        <w:rPr>
          <w:rFonts w:ascii="IRNazanin" w:hAnsi="IRNazanin" w:eastAsia="IRNazanin" w:cs="IRNazanin"/>
          <w:lang w:bidi="fa-IR"/>
          <w:color w:val="111111"/>
          <w:sz w:val="28"/>
          <w:szCs w:val="28"/>
          <w:rtl/>
        </w:rPr>
        <w:t xml:space="preserve">و منها أن الطبری روی أن متمما لما قدم المدینة طلب إلی أبی بکر فی سبیهم فکتب له برد السبی و المرتضی ذکر أنه لم یرد إلا فی خلافة عمر .</w:t>
      </w:r>
    </w:p>
    <w:p>
      <w:pPr>
        <w:pStyle w:val="BookText"/>
      </w:pPr>
      <w:r>
        <w:rPr>
          <w:rFonts w:ascii="IRNazanin" w:hAnsi="IRNazanin" w:eastAsia="IRNazanin" w:cs="IRNazanin"/>
          <w:lang w:bidi="fa-IR"/>
          <w:color w:val="111111"/>
          <w:sz w:val="28"/>
          <w:szCs w:val="28"/>
          <w:rtl/>
        </w:rPr>
        <w:t xml:space="preserve">فأما قول المرتضی إن قول متمم لو قتل أخی علی مثل ما قتل علیه أخوک لما رثیته</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40" w:name="pg10377_100610"/>
    <w:bookmarkEnd w:id="40"/>
    <w:p>
      <w:pPr>
        <w:pStyle w:val="BookText"/>
      </w:pPr>
      <w:r>
        <w:rPr>
          <w:rFonts w:ascii="IRNazanin" w:hAnsi="IRNazanin" w:eastAsia="IRNazanin" w:cs="IRNazanin"/>
          <w:lang w:bidi="fa-IR"/>
          <w:color w:val="111111"/>
          <w:sz w:val="28"/>
          <w:szCs w:val="28"/>
          <w:rtl/>
        </w:rPr>
        <w:t xml:space="preserve">لا یدل علی ردته فصحیح و لا ریب أنه قصد تقریظ زید بن الخطاب و أن یرضی عمر أخاه بذلک و نعما قال المرتضی إن بین القتلتین فرقا ظاهرا و إلیه أشار متمم لا محالة.</w:t>
      </w:r>
    </w:p>
    <w:p>
      <w:pPr>
        <w:pStyle w:val="BookText"/>
      </w:pPr>
      <w:r>
        <w:rPr>
          <w:rFonts w:ascii="IRNazanin" w:hAnsi="IRNazanin" w:eastAsia="IRNazanin" w:cs="IRNazanin"/>
          <w:lang w:bidi="fa-IR"/>
          <w:color w:val="111111"/>
          <w:sz w:val="28"/>
          <w:szCs w:val="28"/>
          <w:rtl/>
        </w:rPr>
        <w:t xml:space="preserve">فأما قول مالک صاحبک یعنی النبی ص فقد روی هذه اللفظة الطبری فی التاریخ قال کان خالد یعتذر عن قتله فیقول إنه قال له و هو یراجعه ما إخال صاحبکم إلا قال کذا و کذا فقال له خالد أ و ما تعده لک صاحبا </w:t>
      </w:r>
      <w:r>
        <w:rPr>
          <w:rStyle w:val="FootnoteReference"/>
        </w:rPr>
        <w:footnoteReference w:id="271"/>
      </w:r>
      <w:r>
        <w:rPr>
          <w:rFonts w:ascii="IRNazanin" w:hAnsi="IRNazanin" w:eastAsia="IRNazanin" w:cs="IRNazanin"/>
          <w:lang w:bidi="fa-IR"/>
          <w:color w:val="111111"/>
          <w:sz w:val="28"/>
          <w:szCs w:val="28"/>
          <w:rtl/>
        </w:rPr>
        <w:t xml:space="preserve">و هذه لعمری کلمة جافیة و إن کان لها مخرج فی التأویل إلا أنه مستکره و قرائن الأحوال یعرفها من شاهدها و سمعها فإذا کان خالد قد کان یعتذر بذلک فقد اندفع قول المرتضی هلا اعتذر بذلک و لست أنزه خالدا عن الخطإ و أعلم أنه کان جبارا فاتکا لا یراقب الدین فیما یحمله علیه الغضب و هوی نفسه و لقد وقع منه فی حیاة رسول الله ص مع بنی خذیمة بالغمیصاء أعظم مما وقع منه فی حق مالک بن نویرة و عفا عنه رسول الله ص بعد أن غضب علیه مدة و أعرض عنه و ذلک العفو هو الذی أطمعه حتی فعل ببنی یربوع ما فعل بالبطاح.</w:t>
      </w:r>
    </w:p>
    <w:p>
      <w:pPr>
        <w:pStyle w:val="Heading5"/>
      </w:pPr>
      <w:bookmarkStart w:id="110" w:name="_Toc58"/>
      <w:r>
        <w:t>الطعن الثامن</w:t>
      </w:r>
      <w:bookmarkEnd w:id="110"/>
    </w:p>
    <w:p>
      <w:pPr>
        <w:pStyle w:val="BookText"/>
      </w:pPr>
      <w:r>
        <w:rPr>
          <w:rFonts w:ascii="Amiri" w:hAnsi="Amiri" w:eastAsia="Amiri" w:cs="Amiri"/>
          <w:lang w:bidi="ar-SA"/>
          <w:color w:val="111111"/>
          <w:sz w:val="28"/>
          <w:szCs w:val="28"/>
          <w:rtl/>
        </w:rPr>
        <w:t xml:space="preserve">قولهم إن مما یؤثر فی حاله و حال عمر دفنهما مع رسول الله ص فی بیته و قد منع الله تعالی الکل من ذلک فی حال حیاته فکیف بعد الممات بقوله تعالی لاٰ تَدْخُلُوا بُیُوتَ اَلنَّبِیِّ إِلاّٰ أَنْ یُؤْذَنَ لَکُمْ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أجاب قاضی القضاة بأن الموضع کان ملکا لعائشة و هی حجرتها التی کانت</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معروفة بها و الحجر کلها کانت أملاکا لأزواج النبی ص و قد نطق القرآن بذلک فی قوله وَ قَرْنَ فِی بُیُوتِکُنَّ </w:t>
      </w:r>
      <w:r>
        <w:rPr>
          <w:rStyle w:val="FootnoteReference"/>
        </w:rPr>
        <w:footnoteReference w:id="273"/>
      </w:r>
      <w:r>
        <w:rPr>
          <w:rFonts w:ascii="IRNazanin" w:hAnsi="IRNazanin" w:eastAsia="IRNazanin" w:cs="IRNazanin"/>
          <w:lang w:bidi="fa-IR"/>
          <w:color w:val="111111"/>
          <w:sz w:val="28"/>
          <w:szCs w:val="28"/>
          <w:rtl/>
        </w:rPr>
        <w:t xml:space="preserve">و ذکر أن عمر استأذن عائشة فی أن یدفن فی ذلک الموضع و حتی قال إن لم تأذن لی فادفنونی فی البقیع و علی هذا الوجه یحمل ما</w:t>
      </w:r>
    </w:p>
    <w:p>
      <w:pPr>
        <w:pStyle w:val="BookText"/>
      </w:pPr>
      <w:r>
        <w:rPr>
          <w:rFonts w:ascii="Times New Roman" w:hAnsi="Times New Roman" w:eastAsia="Times New Roman" w:cs="Times New Roman"/>
          <w:lang w:val="en-US" w:bidi="en-US"/>
          <w:color w:val="111111"/>
          <w:sz w:val="28"/>
          <w:szCs w:val="28"/>
          <w:rtl/>
        </w:rPr>
        <w:t xml:space="preserve">4446</w:t>
      </w:r>
    </w:p>
    <w:p>
      <w:pPr>
        <w:pStyle w:val="BookText"/>
      </w:pPr>
      <w:r>
        <w:rPr>
          <w:rFonts w:ascii="IRNazanin" w:hAnsi="IRNazanin" w:eastAsia="IRNazanin" w:cs="IRNazanin"/>
          <w:lang w:bidi="fa-IR"/>
          <w:color w:val="111111"/>
          <w:sz w:val="28"/>
          <w:szCs w:val="28"/>
          <w:rtl/>
        </w:rPr>
        <w:t xml:space="preserve">2- روی عن الحسن ع أنه لما مات أوصی أن یدفن إلی جنب رسول الله ص و إن لم یترک ففی البقیع فلما کان من مروان و سعید بن العاص ما کان دفن بالبقیع .</w:t>
      </w:r>
    </w:p>
    <w:p>
      <w:pPr>
        <w:pStyle w:val="BookText"/>
      </w:pPr>
      <w:r>
        <w:rPr>
          <w:rFonts w:ascii="IRNazanin" w:hAnsi="IRNazanin" w:eastAsia="IRNazanin" w:cs="IRNazanin"/>
          <w:lang w:bidi="fa-IR"/>
          <w:color w:val="111111"/>
          <w:sz w:val="28"/>
          <w:szCs w:val="28"/>
          <w:rtl/>
        </w:rPr>
        <w:t xml:space="preserve">و إنما أوصی بذلک بإذن عائشة و یجوز أن یکون علم من عائشة أنها جعلت الموضع فی حکم الوقف فاستباحوا ذلک لهذا الوجه قال و فی دفنه ع فی ذلک الموضع ما یدل علی فضل أبی بکر لأنه ع لما مات اختلفوا فی موضع دفنه و کثر القول حتی روی أبو بکر عنه ص أنه قال ما یدل علی أن الأنبیاء إذا ماتوا دفنوا حیث ماتوا فزال الخلاف فی ذلک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اعترض المرتضی فقال لا یخلو موضع قبر النبی ص من أن یکون باقیا علی ملکه ع أو یکون انتقل فی حیاته إلی عائشة علی ما ادعاه فإن کان الأول لم یخل أن یکون میراثا بعده أو صدقة فإن کان میراثا فما کان یحل لأبی بکر و لا لعمر من بعده أن یأمرا بدفنهما فیه إلا بعد إرضاء الورثة الذین هم علی مذهبنا فاطمة و جماعة الأزواج و علی مذهبهم هؤلاء و العباس و لم نجد واحدا منهما خاطب أحدا من هؤلاء الورثة علی ابتیاع هذا المکان و لا استنزله عنه بثمن و لا غیره و إن کان صدقة فقد کان یجب أن یرضی عنه جماعة المسلمین و یبتاعه منهم هذا إن جاز الابتیاع لما یجری هذا المجری و إن کان انتقل فی حیاته فقد کان یجب أن یظهر سبب انتقاله و الحجة فیه فإن فاطمة ع لم یقنع منها فی انتقال فدک إلی ملکها بقولها و لا بشهادة من</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شهد لها فأما تعلقه بإضافة البیوت إلیهن فی قوله وَ قَرْنَ فِی بُیُوتِکُنَّ فمن ضعیف الشبهة لأنا قد بینا فیما مضی من هذا الکتاب أن هذه الإضافة لا تقتضی الملک و إنما تقتضی السکنی و العادة فی استعمال هذه اللفظة فیما ذکرناه ظاهرة قال تعالی لاٰ تُخْرِجُوهُنَّ مِنْ بُیُوتِهِنَّ </w:t>
      </w:r>
      <w:r>
        <w:rPr>
          <w:rStyle w:val="FootnoteReference"/>
        </w:rPr>
        <w:footnoteReference w:id="275"/>
      </w:r>
      <w:r>
        <w:rPr>
          <w:rFonts w:ascii="IRNazanin" w:hAnsi="IRNazanin" w:eastAsia="IRNazanin" w:cs="IRNazanin"/>
          <w:lang w:bidi="fa-IR"/>
          <w:color w:val="111111"/>
          <w:sz w:val="28"/>
          <w:szCs w:val="28"/>
          <w:rtl/>
        </w:rPr>
        <w:t xml:space="preserve">و لم یرد الله تعالی إلا حیث یسکن و ینزلن دون حیث یملکن و ما أشبهه و أظرف من کل شیء تقدم</w:t>
      </w:r>
    </w:p>
    <w:p>
      <w:pPr>
        <w:pStyle w:val="BookText"/>
      </w:pPr>
      <w:r>
        <w:rPr>
          <w:rFonts w:ascii="Times New Roman" w:hAnsi="Times New Roman" w:eastAsia="Times New Roman" w:cs="Times New Roman"/>
          <w:lang w:val="en-US" w:bidi="en-US"/>
          <w:color w:val="111111"/>
          <w:sz w:val="28"/>
          <w:szCs w:val="28"/>
          <w:rtl/>
        </w:rPr>
        <w:t xml:space="preserve">4447</w:t>
      </w:r>
    </w:p>
    <w:p>
      <w:pPr>
        <w:pStyle w:val="BookText"/>
      </w:pPr>
      <w:r>
        <w:rPr>
          <w:rFonts w:ascii="IRNazanin" w:hAnsi="IRNazanin" w:eastAsia="IRNazanin" w:cs="IRNazanin"/>
          <w:lang w:bidi="fa-IR"/>
          <w:color w:val="111111"/>
          <w:sz w:val="28"/>
          <w:szCs w:val="28"/>
          <w:rtl/>
        </w:rPr>
        <w:t xml:space="preserve">2- قوله إن الحسن ع استأذن عائشة فی أن یدفن فی البیت حتی منعه مروان و سعید بن العاص .</w:t>
      </w:r>
    </w:p>
    <w:p>
      <w:pPr>
        <w:pStyle w:val="BookText"/>
      </w:pPr>
      <w:r>
        <w:rPr>
          <w:rFonts w:ascii="IRNazanin" w:hAnsi="IRNazanin" w:eastAsia="IRNazanin" w:cs="IRNazanin"/>
          <w:lang w:bidi="fa-IR"/>
          <w:color w:val="111111"/>
          <w:sz w:val="28"/>
          <w:szCs w:val="28"/>
          <w:rtl/>
        </w:rPr>
        <w:t xml:space="preserve">لأن هذه مکابرة منه ظاهرة فإن المانع للحسن ع من ذلک لم یکن إلا عائشة و لعل من ذکره من مروان و سعید و غیرهما أعانها و اتبع فی ذلک أمرهما و روی أنها خرجت فی ذلک الیوم علی بغل حتی قال ابن عباس یوما علی بغل و یوما علی جمل فکیف تأذن عائشة فی ذلک و هی مالکة الموضع علی قولهم و یمنع منه مروان و غیره ممن لا ملک له فی الموضع و لا شرکة و لا ید و هذا من قبیح </w:t>
      </w:r>
      <w:r>
        <w:rPr>
          <w:rStyle w:val="FootnoteReference"/>
        </w:rPr>
        <w:footnoteReference w:id="276"/>
      </w:r>
      <w:r>
        <w:rPr>
          <w:rFonts w:ascii="IRNazanin" w:hAnsi="IRNazanin" w:eastAsia="IRNazanin" w:cs="IRNazanin"/>
          <w:lang w:bidi="fa-IR"/>
          <w:color w:val="111111"/>
          <w:sz w:val="28"/>
          <w:szCs w:val="28"/>
          <w:rtl/>
        </w:rPr>
        <w:t xml:space="preserve">ما یرتکب و أی فضل لأبی بکر فی روایته عن النبی ص حدیث الدفن و عملهم بقوله إن صح فمن مذهب صاحب الکتاب و أصحابه العمل بخبر الواحد العدل فی أحکام الدین العظیمة فکیف لا یعمل بقول أبی بکر فی الدفن و هم یعملون بقول من هو دونه فیما هو أعظم من ذلک </w:t>
      </w:r>
      <w:r>
        <w:rPr>
          <w:rStyle w:val="FootnoteReference"/>
        </w:rPr>
        <w:footnoteReference w:id="277"/>
      </w:r>
      <w:r>
        <w:rPr>
          <w:rFonts w:ascii="IRNazanin" w:hAnsi="IRNazanin" w:eastAsia="IRNazanin" w:cs="IRNazanin"/>
          <w:lang w:bidi="fa-IR"/>
          <w:color w:val="111111"/>
          <w:sz w:val="28"/>
          <w:szCs w:val="28"/>
          <w:rtl/>
        </w:rPr>
        <w:t xml:space="preserve">قلت أما أبو بکر فإنه لا یلحقه بدفنه مع الرسول ص ذم لأنه ما دفن نفسه و إنما دفنه الناس و هو میت فإن کان ذلک خطأ فالإثم و الذم لاحقان بمن فعل به ذلک و لم یثبت عنه بأنه أوصی أن یدفن مع رسول الله ص و إنما قد یمکن أن یتوجه هذا الطعن إلی عمر لأنه سأل عائشة أن یدفن فی الحجرة مع رسول الله ص و أبی بکر و القول عندی مشتبه فی أمر حجر الأزواج</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هل کانت علی ملک رسول الله ص إلی أن توفی أم ملکها نساؤه</w:t>
      </w:r>
    </w:p>
    <w:p>
      <w:pPr>
        <w:pStyle w:val="BookText"/>
      </w:pPr>
      <w:r>
        <w:rPr>
          <w:rFonts w:ascii="Times New Roman" w:hAnsi="Times New Roman" w:eastAsia="Times New Roman" w:cs="Times New Roman"/>
          <w:lang w:val="en-US" w:bidi="en-US"/>
          <w:color w:val="111111"/>
          <w:sz w:val="28"/>
          <w:szCs w:val="28"/>
          <w:rtl/>
        </w:rPr>
        <w:t xml:space="preserve">4448</w:t>
      </w:r>
    </w:p>
    <w:p>
      <w:pPr>
        <w:pStyle w:val="BookText"/>
      </w:pPr>
      <w:r>
        <w:rPr>
          <w:rFonts w:ascii="IRNazanin" w:hAnsi="IRNazanin" w:eastAsia="IRNazanin" w:cs="IRNazanin"/>
          <w:lang w:bidi="fa-IR"/>
          <w:color w:val="111111"/>
          <w:sz w:val="28"/>
          <w:szCs w:val="28"/>
          <w:rtl/>
        </w:rPr>
        <w:t xml:space="preserve">14- و الذی تنطق به التواریخ أنه لما خرج من قباء و دخل المدینة و سکن منزل أبی أیوب اختط المسجد و اختط حجر نسائه و بناته .</w:t>
      </w:r>
    </w:p>
    <w:p>
      <w:pPr>
        <w:pStyle w:val="BookText"/>
      </w:pPr>
      <w:r>
        <w:rPr>
          <w:rFonts w:ascii="IRNazanin" w:hAnsi="IRNazanin" w:eastAsia="IRNazanin" w:cs="IRNazanin"/>
          <w:lang w:bidi="fa-IR"/>
          <w:color w:val="111111"/>
          <w:sz w:val="28"/>
          <w:szCs w:val="28"/>
          <w:rtl/>
        </w:rPr>
        <w:t xml:space="preserve">و هذا یدل علی أنه کان المالک للمواضع و أما خروجها عن ملکه إلی الأزواج و البنات فمما لم أقف علیه و یجوز أن تکون الصحابة قد فهمت من قرائن الأحوال و مما شاهدوه منه ع أنه قد أقر کل بیت منها فی ید زوجة من الزوجات علی سبیل الهبة و العطیة و إن لم ینقل عنه فی ذلک صیغة لفظ معین و القول فی بیت فاطمة ع کذلک لأن فاطمة ع لم تکن تملک مالا و علی ع بعلها کان فقیرا فی حیاة رسول الله ص حتی أنه کان یستقی الماء لیهود بیده یسقی بساتینهم لقوت یدفعونه إلیه فمن أین کان له ما یبتاع به حجرة یسکن فیها هو و زوجته </w:t>
      </w:r>
      <w:r>
        <w:rPr>
          <w:rStyle w:val="FootnoteReference"/>
        </w:rPr>
        <w:footnoteReference w:id="278"/>
      </w:r>
      <w:r>
        <w:rPr>
          <w:rFonts w:ascii="IRNazanin" w:hAnsi="IRNazanin" w:eastAsia="IRNazanin" w:cs="IRNazanin"/>
          <w:lang w:bidi="fa-IR"/>
          <w:color w:val="111111"/>
          <w:sz w:val="28"/>
          <w:szCs w:val="28"/>
          <w:rtl/>
        </w:rPr>
        <w:t xml:space="preserve">و القول فی کثیر من الزوجات کذلک أنهن کن فقیرات مدقعات نحو صفیة بنت حیی بن أخطب و جویریة بنت الحارث و میمونة و غیرهن فلا وجه یمکن أن یتملک منه هؤلاء النسوة و البنت الحجر إلا أن یکون رسول الله ص وهبها لهن هذا إن ثبت أنها خرجت عن ملکیته ع و إلا فهی باقیة علی ملکیته باستصحاب الحال و القول فی حجرة زینب بنت رسول الله ص کذلک لأنه أقدمها من مکة مفارقة لبعلها أبی العاص بن الربیع فأسکنها بالمدینة فی حجرة منفردة خالیة عن بعل فلا بد أن تکون تلک الحجرة بمقتضی ما یتغلب علی الظن ملکا له ع فیستدام الحکم بملکه لها إلی أن نجد دلیلا ینقلنا عن ذلک و أما رقیة و أم کلثوم زوجتا عثمان فإن کان مثریا ذا مال فیجوز أن یکون ابتاع حجرة سکنت فیها الأولی منهما ثم الثانیة بعدها.</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احتجاج قاضی القضاة بقوله وَ قَرْنَ فِی بُیُوتِکُنَّ فاعتراض المرتضی علیه قوی لأن هذه الإضافة إنما تقتضی التخصیص فقط لا التملیک کما قال لاٰ تُخْرِجُوهُنَّ مِنْ بُیُوتِهِنَّ </w:t>
      </w:r>
      <w:r>
        <w:rPr>
          <w:rStyle w:val="FootnoteReference"/>
        </w:rPr>
        <w:footnoteReference w:id="279"/>
      </w:r>
      <w:r>
        <w:rPr>
          <w:rFonts w:ascii="IRNazanin" w:hAnsi="IRNazanin" w:eastAsia="IRNazanin" w:cs="IRNazanin"/>
          <w:lang w:bidi="fa-IR"/>
          <w:color w:val="111111"/>
          <w:sz w:val="28"/>
          <w:szCs w:val="28"/>
          <w:rtl/>
        </w:rPr>
        <w:t xml:space="preserve">و یجوز أن یکون أبو بکر لما روی قوله نحن لا نورث ترک الحجر فی أیدی الزوجات و البنت علی سبیل الإقطاع لهن لا التملیک أی أباحهن السکنی لا التصرف فی رقاب الأرض و الأبنیة و الآلات لما رأی فی ذلک من المصلحة و لأنه کان من المتهجن القبیح إخراجهن من البیوت و لیس کذلک فدک فإنها قریة کبیرة ذات نخل کثیر خارجة عن المدینة و لم تکن فاطمة متصرفة فیها من قبل نفسها و لا بوکیلها و لا رأتها قط فلا تشبه حالها حال الحجر و أیضا لإباحة هذه الحجر و نزارة أثمانهن فإنها کانت مبنیة من طین قصیرة الجدران فلعل أبا بکر و الصحابة استحقروها فأقروا النساء فیها و عوضوا المسلمین عنها بالشیء الیسیر مما یقتضی الحساب أن یکون من سهم الأزواج و البنت عند قسمة الفیء.</w:t>
      </w:r>
    </w:p>
    <w:p>
      <w:pPr>
        <w:pStyle w:val="BookText"/>
      </w:pPr>
      <w:r>
        <w:rPr>
          <w:rFonts w:ascii="IRNazanin" w:hAnsi="IRNazanin" w:eastAsia="IRNazanin" w:cs="IRNazanin"/>
          <w:lang w:bidi="fa-IR"/>
          <w:color w:val="111111"/>
          <w:sz w:val="28"/>
          <w:szCs w:val="28"/>
          <w:rtl/>
        </w:rPr>
        <w:t xml:space="preserve">و أما القول فی الحسن و ما جری من عائشة و بنی أمیة فقد تقدم و کذلک القول فی الخبر المروی فی دفن الرسول ع فکان أبو المظفر هبة الله بن الموسوی صدر المخزن المعمور کان فی أیام الناصر لدین الله إذا حادثته حدیث وفاة رسول الله ص و روایة أبی بکر ما رواه من</w:t>
      </w:r>
    </w:p>
    <w:p>
      <w:pPr>
        <w:pStyle w:val="BookText"/>
      </w:pPr>
      <w:r>
        <w:rPr>
          <w:rFonts w:ascii="Times New Roman" w:hAnsi="Times New Roman" w:eastAsia="Times New Roman" w:cs="Times New Roman"/>
          <w:lang w:val="en-US" w:bidi="en-US"/>
          <w:color w:val="111111"/>
          <w:sz w:val="28"/>
          <w:szCs w:val="28"/>
          <w:rtl/>
        </w:rPr>
        <w:t xml:space="preserve">4449</w:t>
      </w:r>
    </w:p>
    <w:p>
      <w:pPr>
        <w:pStyle w:val="BookText"/>
      </w:pPr>
      <w:r>
        <w:rPr>
          <w:rFonts w:ascii="IRNazanin" w:hAnsi="IRNazanin" w:eastAsia="IRNazanin" w:cs="IRNazanin"/>
          <w:lang w:bidi="fa-IR"/>
          <w:color w:val="111111"/>
          <w:sz w:val="28"/>
          <w:szCs w:val="28"/>
          <w:rtl/>
        </w:rPr>
        <w:t xml:space="preserve">قوله ع</w:t>
      </w:r>
    </w:p>
    <w:p>
      <w:pPr>
        <w:pStyle w:val="BookText"/>
      </w:pPr>
      <w:r>
        <w:rPr>
          <w:rFonts w:ascii="IRNazanin" w:hAnsi="IRNazanin" w:eastAsia="IRNazanin" w:cs="IRNazanin"/>
          <w:lang w:bidi="fa-IR"/>
          <w:color w:val="111111"/>
          <w:sz w:val="28"/>
          <w:szCs w:val="28"/>
          <w:rtl/>
        </w:rPr>
        <w:t xml:space="preserve">الأنبیاء یدفنون حیث یموتون.</w:t>
      </w:r>
    </w:p>
    <w:p>
      <w:pPr>
        <w:pStyle w:val="BookText"/>
      </w:pPr>
      <w:r>
        <w:rPr>
          <w:rFonts w:ascii="IRNazanin" w:hAnsi="IRNazanin" w:eastAsia="IRNazanin" w:cs="IRNazanin"/>
          <w:lang w:bidi="fa-IR"/>
          <w:color w:val="111111"/>
          <w:sz w:val="28"/>
          <w:szCs w:val="28"/>
          <w:rtl/>
        </w:rPr>
        <w:t xml:space="preserve">یحلف أن أبا بکر افتعل هذا الحدیث فی الحال و الوقت لیدفن النبی ص فی حجرة ابنته ثم یدفن هو معه عند موته علما منه أنه لم یبق من عمره إلا مثل ظمء الحمار </w:t>
      </w:r>
      <w:r>
        <w:rPr>
          <w:rStyle w:val="FootnoteReference"/>
        </w:rPr>
        <w:footnoteReference w:id="280"/>
      </w:r>
      <w:r>
        <w:rPr>
          <w:rFonts w:ascii="IRNazanin" w:hAnsi="IRNazanin" w:eastAsia="IRNazanin" w:cs="IRNazanin"/>
          <w:lang w:bidi="fa-IR"/>
          <w:color w:val="111111"/>
          <w:sz w:val="28"/>
          <w:szCs w:val="28"/>
          <w:rtl/>
        </w:rPr>
        <w:t xml:space="preserve">و أنه إذا دفن النبی ص فی حجرة ابنته فإن ابنته تدفنه لا محالة فی حجرتها عند بعلها و إن دفن النبی ص فی موضع</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41" w:name="pg10377_100615"/>
    <w:bookmarkEnd w:id="41"/>
    <w:p>
      <w:pPr>
        <w:pStyle w:val="BookText"/>
      </w:pPr>
      <w:r>
        <w:rPr>
          <w:rFonts w:ascii="IRNazanin" w:hAnsi="IRNazanin" w:eastAsia="IRNazanin" w:cs="IRNazanin"/>
          <w:lang w:bidi="fa-IR"/>
          <w:color w:val="111111"/>
          <w:sz w:val="28"/>
          <w:szCs w:val="28"/>
          <w:rtl/>
        </w:rPr>
        <w:t xml:space="preserve">آخر فربما لا یتهیأ له أن یدفن عنده فرأی أن هذا الفوز بهذا الشرف العظیم و هذا المکان الجلیل مما لا یقتضی حسن التدبیر فوته و إن انتهاز الفرصة فیه واجب فروی لهم الخبر فلا یمکنهم بعد روایته ألا یعملوا به لا سیما و قد صار هو الخلیفة و إلیه السلطان و النفع و الضرر و أدرک ما کان فی نفسه ثم نسج عمر علی منواله فرغب إلی عائشة فی مثل ذلک و قد کان یکرمها و یقدمها علی سائر الزوجات فی العطاء و غیره فأجابته إلی ذلک و کان مطاعا فی حیاته و بعد مماته و کان یقول وا عجبا للحسن و طمعه فی أن یدفن فی حجرة عائشة و الله لو کان أبوه الخلیفة یومئذ لما تهیأ له ذلک و لا تم لبغض عائشة لهم و حسد الناس إیاهم و تمالؤ بنی أمیة و غیرهم من قریش علیهم و لهذا قالوا یدفن عثمان فی حش کوکب </w:t>
      </w:r>
      <w:r>
        <w:rPr>
          <w:rStyle w:val="FootnoteReference"/>
        </w:rPr>
        <w:footnoteReference w:id="281"/>
      </w:r>
      <w:r>
        <w:rPr>
          <w:rFonts w:ascii="IRNazanin" w:hAnsi="IRNazanin" w:eastAsia="IRNazanin" w:cs="IRNazanin"/>
          <w:lang w:bidi="fa-IR"/>
          <w:color w:val="111111"/>
          <w:sz w:val="28"/>
          <w:szCs w:val="28"/>
          <w:rtl/>
        </w:rPr>
        <w:t xml:space="preserve">و یدفن الحسن فی حجرة رسول الله ص فکیف و الخلیفة معاویة و الأمراء بالمدینة بنو أمیة و عائشة صاحبة الموضع و الناصر لبنی هاشم قلیل و الشانئ کثیر.</w:t>
      </w:r>
    </w:p>
    <w:p>
      <w:pPr>
        <w:pStyle w:val="BookText"/>
      </w:pPr>
      <w:r>
        <w:rPr>
          <w:rFonts w:ascii="IRNazanin" w:hAnsi="IRNazanin" w:eastAsia="IRNazanin" w:cs="IRNazanin"/>
          <w:lang w:bidi="fa-IR"/>
          <w:color w:val="111111"/>
          <w:sz w:val="28"/>
          <w:szCs w:val="28"/>
          <w:rtl/>
        </w:rPr>
        <w:t xml:space="preserve">و أنا أستغفر الله مما کان أبو المظفر یحلف علیه و أعلم و أظن ظنا شبیها بالعلم أن أبا بکر ما روی إلا ما سمع و أنه کان أتقی لله من ذلک.</w:t>
      </w:r>
    </w:p>
    <w:p>
      <w:pPr>
        <w:pStyle w:val="Heading5"/>
      </w:pPr>
      <w:bookmarkStart w:id="111" w:name="_Toc59"/>
      <w:r>
        <w:t>الطعن التاسع</w:t>
      </w:r>
      <w:bookmarkEnd w:id="111"/>
    </w:p>
    <w:p>
      <w:pPr>
        <w:pStyle w:val="BookText"/>
      </w:pPr>
      <w:r>
        <w:rPr>
          <w:rFonts w:ascii="IRNazanin" w:hAnsi="IRNazanin" w:eastAsia="IRNazanin" w:cs="IRNazanin"/>
          <w:lang w:bidi="fa-IR"/>
          <w:color w:val="111111"/>
          <w:sz w:val="28"/>
          <w:szCs w:val="28"/>
          <w:rtl/>
        </w:rPr>
        <w:t xml:space="preserve">قولهم إنه نص علی عمر بالخلافة فخالف رسول الله ص علی زعمه لأنه کان یزعم هو و من قال بقوله أن رسول الله ص لم یستخلف.</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الجواب أن کونه لم یستخلف لا یدل علی تحریم الاستخلاف کما أنه من لم یرکب الفیل لا یدل علی تحریم رکوب الفیل فإن قالوا رکوب الفیل فیه منفعة و لا مضرة فیه و لم یرد نص بتحریمه فوجب أن یحسن قیل لهم و الاستخلاف مصلحة و لا مضرة فیه و قد أجمع المسلمون أنه طریق إلی الإمامة فوجب کونه طریقا إلیها و قد روی عن عمر أنه قال إن أستخلف فقد استخلف من هو خیر منی یعنی أبا بکر و إن أترک فقد ترک من هو خیر منی یعنی رسول الله ص فأما الاجتماع المشار إلیه فهو أن الصحابة أجمعوا علی أن عمر إمام بنص أبی بکر علیه و أنفذوا أحکامه و انقادوا إلیه لأجل نص أبی بکر لا لشیء سواه فلو لم یکن ذلک طریقا إلی الإمامة لما أطبقوا علیه و قد اختلف الشیخان أبو علی و أبو هاشم فی أن نص الإمام علی إمام بعده هل یکفی فی انعقاد إمامته فقال أبو علی لا یکفی بل لا بد من أن یرضی به أربعة حتی یجری عهده إلیه مجری عقد الواحد برضا أربعة فإذا قارنه رضا أربعة صار بذلک إماما و یقول فی بیعة عمر أن أبا بکر أحضر جماعة من الصحابة لما نص علیه و رجع إلی رضاهم بذلک و قال أبو هاشم بل یکفی نصه ع و لا یراعی فی ذلک رضا غیره به و لو ثبت أن أبا بکر فعله لکان علی طریق التبع للنص لا أنه یؤثر فی إمامته مع العهد و لعل أبا بکر إن کان فعل ذلک فقد استطاب به نفوسهم و لهذا لم یؤثر فیه کراهیة طلحة حین قال ولیت علینا فظا غلیظا و یبین ذلک أنه لم ینقل استئناف العقد من الصحابة لعمر بعد موت أبی بکر و لا اجتماع جماعة لعقد البیعة له و الرضا به فدل علی أنهم اکتفوا بعهد أبی بکر إلیه</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42" w:name="pg10377_100617"/>
    <w:bookmarkEnd w:id="42"/>
    <w:p>
      <w:pPr>
        <w:pStyle w:val="Heading5"/>
      </w:pPr>
      <w:bookmarkStart w:id="112" w:name="_Toc60"/>
      <w:r>
        <w:t>الطعن العاشر</w:t>
      </w:r>
      <w:bookmarkEnd w:id="112"/>
    </w:p>
    <w:p>
      <w:pPr>
        <w:pStyle w:val="BookText"/>
      </w:pPr>
      <w:r>
        <w:rPr>
          <w:rFonts w:ascii="IRNazanin" w:hAnsi="IRNazanin" w:eastAsia="IRNazanin" w:cs="IRNazanin"/>
          <w:lang w:bidi="fa-IR"/>
          <w:color w:val="111111"/>
          <w:sz w:val="28"/>
          <w:szCs w:val="28"/>
          <w:rtl/>
        </w:rPr>
        <w:t xml:space="preserve">قولهم إنه سمی نفسه بخلیفة رسول الله ص لاستخلافه إیاه بعد موته مع اعترافه أنه لم یستخلفه.</w:t>
      </w:r>
    </w:p>
    <w:p>
      <w:pPr>
        <w:pStyle w:val="BookText"/>
      </w:pPr>
      <w:r>
        <w:rPr>
          <w:rFonts w:ascii="IRNazanin" w:hAnsi="IRNazanin" w:eastAsia="IRNazanin" w:cs="IRNazanin"/>
          <w:lang w:bidi="fa-IR"/>
          <w:color w:val="111111"/>
          <w:sz w:val="28"/>
          <w:szCs w:val="28"/>
          <w:rtl/>
        </w:rPr>
        <w:t xml:space="preserve">و الجواب أن الصحابة سمته خلیفة رسول الله ص لاستخلافه إیاه علی الصلاة عند موته و الاستخلاف علی الصلاة عند الموت له مزیة علی الاستخلاف علی الصلاة حال الحیاة لأن حال الموت هی الحال التی تکون فیها العهود و الوصایا و ما یهتم به الإنسان من أمور الدنیا و الدین لأنها حال المفارقة و أیضا فإن رسول الله ص ما استخلف أحدا علی الصلاة بالمدینة و هو حاضر و إنما کان یستخلف علی الصلاة قوما أیام غیبته عن المدینة فلم یحصل الاستخلاف المطلق علی الصلاة بالناس کلهم و هو ص حاضر بین الناس حی إلا لأبی بکر و هذه مزیة ظاهرة علی سائر الاستخلافات فی أمر الصلاة فلذلک سموه خلیفة رسول الله ص و بعد فإذا ثبت أن الإجماع علی کون الاختیار طریقا </w:t>
      </w:r>
      <w:r>
        <w:rPr>
          <w:rStyle w:val="FootnoteReference"/>
        </w:rPr>
        <w:footnoteReference w:id="282"/>
      </w:r>
      <w:r>
        <w:rPr>
          <w:rFonts w:ascii="IRNazanin" w:hAnsi="IRNazanin" w:eastAsia="IRNazanin" w:cs="IRNazanin"/>
          <w:lang w:bidi="fa-IR"/>
          <w:color w:val="111111"/>
          <w:sz w:val="28"/>
          <w:szCs w:val="28"/>
          <w:rtl/>
        </w:rPr>
        <w:t xml:space="preserve">إلی الإمامة و حجة و ثبت أن قوما من أفاضل الصحابة اختاروه للخلافة فقد ثبت أنه خلیفة رسول الله ص لأنه لا فرق بین أن ینص الرسول ص علی شخص معین و بین أن یشیر إلی قوم فیقول من اختار هؤلاء القوم فهو الإمام فی أن کل واحد منهما یصح أن یطلق علیه خلیفة رسول الله ص (2).</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43" w:name="pg10377_100618"/>
    <w:bookmarkEnd w:id="43"/>
    <w:p>
      <w:pPr>
        <w:pStyle w:val="Heading5"/>
      </w:pPr>
      <w:bookmarkStart w:id="113" w:name="_Toc61"/>
      <w:r>
        <w:t>الطعن الحادی عشر</w:t>
      </w:r>
      <w:bookmarkEnd w:id="113"/>
    </w:p>
    <w:p>
      <w:pPr>
        <w:pStyle w:val="BookText"/>
      </w:pPr>
      <w:r>
        <w:rPr>
          <w:rFonts w:ascii="IRNazanin" w:hAnsi="IRNazanin" w:eastAsia="IRNazanin" w:cs="IRNazanin"/>
          <w:lang w:bidi="fa-IR"/>
          <w:color w:val="111111"/>
          <w:sz w:val="28"/>
          <w:szCs w:val="28"/>
          <w:rtl/>
        </w:rPr>
        <w:t xml:space="preserve">قولهم إنه حرق الفجاءة السلمی بالنار و قد نهی النبی ص أن یحرق أحد بالنار.</w:t>
      </w:r>
    </w:p>
    <w:p>
      <w:pPr>
        <w:pStyle w:val="BookText"/>
      </w:pPr>
      <w:r>
        <w:rPr>
          <w:rFonts w:ascii="IRNazanin" w:hAnsi="IRNazanin" w:eastAsia="IRNazanin" w:cs="IRNazanin"/>
          <w:lang w:bidi="fa-IR"/>
          <w:color w:val="111111"/>
          <w:sz w:val="28"/>
          <w:szCs w:val="28"/>
          <w:rtl/>
        </w:rPr>
        <w:t xml:space="preserve">و الجواب أن الفجاءة جاء إلی أبی بکر کما ذکر أصحاب التواریخ فطلب منه سلاحا یتقوی به علی الجهاد فی أهل الردة فأعطاه فلما خرج قطع الطریق و نهب أموال المسلمین و أهل الردة جمیعا و قتل کل من وجد کما فعلت الخوارج حیث خرجت فلما ظفر به أبو بکر رأی حرقه بالنار إرهابا لأمثاله من أهل الفساد و یجوز للإمام أن یخص النص العام بالقیاس الجلی عندنا. </w:t>
      </w:r>
      <w:r>
        <w:rPr>
          <w:rStyle w:val="FootnoteReference"/>
        </w:rPr>
        <w:footnoteReference w:id="283"/>
      </w:r>
    </w:p>
    <w:p>
      <w:pPr>
        <w:pStyle w:val="Heading5"/>
      </w:pPr>
      <w:bookmarkStart w:id="114" w:name="_Toc62"/>
      <w:r>
        <w:t>الطعن الثانی عشر</w:t>
      </w:r>
      <w:bookmarkEnd w:id="114"/>
    </w:p>
    <w:p>
      <w:pPr>
        <w:pStyle w:val="BookText"/>
      </w:pPr>
      <w:r>
        <w:rPr>
          <w:rFonts w:ascii="IRNazanin" w:hAnsi="IRNazanin" w:eastAsia="IRNazanin" w:cs="IRNazanin"/>
          <w:lang w:bidi="fa-IR"/>
          <w:color w:val="111111"/>
          <w:sz w:val="28"/>
          <w:szCs w:val="28"/>
          <w:rtl/>
        </w:rPr>
        <w:t xml:space="preserve">قولهم إنه تکلم فی الصلاة قبل التسلیم فقال لا یفعلن خالد ما أمرته قالوا و لذلک جاز عند أبی حنیفة أن یخرج الإنسان من الصلاة بالکلام و غیره من مفسدات الصلاة من دون تسلیم و بهذا احتج أبو حنیفة .</w:t>
      </w:r>
    </w:p>
    <w:p>
      <w:pPr>
        <w:pStyle w:val="BookText"/>
      </w:pPr>
      <w:r>
        <w:rPr>
          <w:rFonts w:ascii="IRNazanin" w:hAnsi="IRNazanin" w:eastAsia="IRNazanin" w:cs="IRNazanin"/>
          <w:lang w:bidi="fa-IR"/>
          <w:color w:val="111111"/>
          <w:sz w:val="28"/>
          <w:szCs w:val="28"/>
          <w:rtl/>
        </w:rPr>
        <w:t xml:space="preserve">و الجواب أن هذا من الأخبار التی تتفرد بها الإمامیة و لم تثبت و أما أبو حنیفة فلم یذهب إلی ما ذهب إلیه لأجل هذا الحدیث و إنما احتج بأن التسلیم خطاب آدمی و لیس هو من الصلاة و أذکارها و لا من أرکانها بل هو ضدها و لذلک یبطلها قبل التمام و لذلک لا یسلم المسبوق تبعا لسلام الإمام بل یقوم من غیر تسلیم فدل علی أنه ضد للصلاة و جمیع الأضداد بالنسبة إلی رفع الضد علی وتیرة واحدة و لذلک استوی الکل فی</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44" w:name="pg10377_100619"/>
    <w:bookmarkEnd w:id="44"/>
    <w:p>
      <w:pPr>
        <w:pStyle w:val="BookText"/>
      </w:pPr>
      <w:r>
        <w:rPr>
          <w:rFonts w:ascii="IRNazanin" w:hAnsi="IRNazanin" w:eastAsia="IRNazanin" w:cs="IRNazanin"/>
          <w:lang w:bidi="fa-IR"/>
          <w:color w:val="111111"/>
          <w:sz w:val="28"/>
          <w:szCs w:val="28"/>
          <w:rtl/>
        </w:rPr>
        <w:t xml:space="preserve">الإبطال قبل التمام فیستوی الکل فی الانتهاء بعد التمام و ما یذکره القوم من سبب کلام أبی بکر فی الصلاة أمر بعید و لو کان أبو بکر یرید ذلک لأمر خالد أن یفعل ذلک الفعل بالشخص المعروف و هو نائم لیلا فی بیته و لا یعلم أحد من الفاعل.</w:t>
      </w:r>
    </w:p>
    <w:p>
      <w:pPr>
        <w:pStyle w:val="Heading5"/>
      </w:pPr>
      <w:bookmarkStart w:id="115" w:name="_Toc63"/>
      <w:r>
        <w:t>الطعن الثالث عشر</w:t>
      </w:r>
      <w:bookmarkEnd w:id="115"/>
    </w:p>
    <w:p>
      <w:pPr>
        <w:pStyle w:val="BookText"/>
      </w:pPr>
      <w:r>
        <w:rPr>
          <w:rFonts w:ascii="IRNazanin" w:hAnsi="IRNazanin" w:eastAsia="IRNazanin" w:cs="IRNazanin"/>
          <w:lang w:bidi="fa-IR"/>
          <w:color w:val="111111"/>
          <w:sz w:val="28"/>
          <w:szCs w:val="28"/>
          <w:rtl/>
        </w:rPr>
        <w:t xml:space="preserve">قولهم إنه کتب إلی خالد بن الولید و هو علی الشام یأمره أن یقتل سعد بن عبادة فکمن له هو و آخر معه لیلا فلما مر بهما رمیاه فقتلاه و هتف صاحب خالد فی ظلام اللیل بعد أن ألقیا سعدا فی بئر هناک فیها ماء ببیتین نحن قتلنا سید الخزرج</w:t>
      </w:r>
    </w:p>
    <w:p>
      <w:pPr>
        <w:pStyle w:val="BookText"/>
      </w:pPr>
      <w:r>
        <w:rPr>
          <w:rFonts w:ascii="IRNazanin" w:hAnsi="IRNazanin" w:eastAsia="IRNazanin" w:cs="IRNazanin"/>
          <w:lang w:bidi="fa-IR"/>
          <w:color w:val="111111"/>
          <w:sz w:val="28"/>
          <w:szCs w:val="28"/>
          <w:rtl/>
        </w:rPr>
        <w:t xml:space="preserve">یوهم أن ذلک شعر الجن و أن الجن قتلت سعدا فلما أصبح الناس فقدوا سعدا و قد سمع قوم منهم ذلک الهاتف فطلبوه فوجدوه بعد ثلاثة أیام فی تلک البئر و قد اخضر فقالوا هذا مسیس الجن و قال شیطان الطاق لسائل سأله ما منع علیا أن یخاصم أبا بکر فی الخلافة فقال یا ابن أخی خاف أن تقتله الجن.</w:t>
      </w:r>
    </w:p>
    <w:p>
      <w:pPr>
        <w:pStyle w:val="BookText"/>
      </w:pPr>
      <w:r>
        <w:rPr>
          <w:rFonts w:ascii="IRNazanin" w:hAnsi="IRNazanin" w:eastAsia="IRNazanin" w:cs="IRNazanin"/>
          <w:lang w:bidi="fa-IR"/>
          <w:color w:val="111111"/>
          <w:sz w:val="28"/>
          <w:szCs w:val="28"/>
          <w:rtl/>
        </w:rPr>
        <w:t xml:space="preserve">و الجواب أما أنا فلا أعتقد أن الجن قتلت سعدا و لا أن هذا شعر الجن و لا أرتاب أن البشر قتلوه و أن هذا الشعر شعر البشر و لکن لم یثبت عندی أن أبا بکر أمر خالدا و لا أستبعد أن یکون فعله من تلقاء نفسه لیرضی بذلک أبا بکر و حاشاه فیکون الإثم علی</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45" w:name="pg10377_100620"/>
    <w:bookmarkEnd w:id="45"/>
    <w:p>
      <w:pPr>
        <w:pStyle w:val="BookText"/>
      </w:pPr>
      <w:r>
        <w:rPr>
          <w:rFonts w:ascii="IRNazanin" w:hAnsi="IRNazanin" w:eastAsia="IRNazanin" w:cs="IRNazanin"/>
          <w:lang w:bidi="fa-IR"/>
          <w:color w:val="111111"/>
          <w:sz w:val="28"/>
          <w:szCs w:val="28"/>
          <w:rtl/>
        </w:rPr>
        <w:t xml:space="preserve">خالد و أبو بکر بریء من إثمه و ما ذلک من أفعال خالد ببعید.</w:t>
      </w:r>
    </w:p>
    <w:p>
      <w:pPr>
        <w:pStyle w:val="Heading5"/>
      </w:pPr>
      <w:bookmarkStart w:id="116" w:name="_Toc64"/>
      <w:r>
        <w:t>الطعن الرابع عشر</w:t>
      </w:r>
      <w:bookmarkEnd w:id="116"/>
    </w:p>
    <w:p>
      <w:pPr>
        <w:pStyle w:val="BookText"/>
      </w:pPr>
      <w:r>
        <w:rPr>
          <w:rFonts w:ascii="IRNazanin" w:hAnsi="IRNazanin" w:eastAsia="IRNazanin" w:cs="IRNazanin"/>
          <w:lang w:bidi="fa-IR"/>
          <w:color w:val="111111"/>
          <w:sz w:val="28"/>
          <w:szCs w:val="28"/>
          <w:rtl/>
        </w:rPr>
        <w:t xml:space="preserve">قولهم إنه لما استخلف قطع لنفسه علی بیت المال أجرة کل یوم ثلاثة دراهم قالوا و ذلک لا یجوز لأن مصارف أموال بیت المسلمین لم یذکر فیها أجرة للإمام.</w:t>
      </w:r>
    </w:p>
    <w:p>
      <w:pPr>
        <w:pStyle w:val="BookText"/>
      </w:pPr>
      <w:r>
        <w:rPr>
          <w:rFonts w:ascii="IRNazanin" w:hAnsi="IRNazanin" w:eastAsia="IRNazanin" w:cs="IRNazanin"/>
          <w:lang w:bidi="fa-IR"/>
          <w:color w:val="111111"/>
          <w:sz w:val="28"/>
          <w:szCs w:val="28"/>
          <w:rtl/>
        </w:rPr>
        <w:t xml:space="preserve">و الجواب أنه تعالی جعل فی جملة مصرف أموال الصدقات العاملین علیها و أبو بکر من العاملین و اعلم أن الإمامیة لو أنصفت لرأت أن هذا الطعن بأن یکون من مناقب أبی بکر أولی من أن یکون من مساویه </w:t>
      </w:r>
      <w:r>
        <w:rPr>
          <w:rStyle w:val="FootnoteReference"/>
        </w:rPr>
        <w:footnoteReference w:id="284"/>
      </w:r>
      <w:r>
        <w:rPr>
          <w:rFonts w:ascii="IRNazanin" w:hAnsi="IRNazanin" w:eastAsia="IRNazanin" w:cs="IRNazanin"/>
          <w:lang w:bidi="fa-IR"/>
          <w:color w:val="111111"/>
          <w:sz w:val="28"/>
          <w:szCs w:val="28"/>
          <w:rtl/>
        </w:rPr>
        <w:t xml:space="preserve">و مثالبه و لکن العصبیة لا حیلة فیها.</w:t>
      </w:r>
    </w:p>
    <w:p>
      <w:pPr>
        <w:pStyle w:val="Heading5"/>
      </w:pPr>
      <w:bookmarkStart w:id="117" w:name="_Toc65"/>
      <w:r>
        <w:t>الطعن الخامس عشر</w:t>
      </w:r>
      <w:bookmarkEnd w:id="117"/>
    </w:p>
    <w:p>
      <w:pPr>
        <w:pStyle w:val="BookText"/>
      </w:pPr>
      <w:r>
        <w:rPr>
          <w:rFonts w:ascii="IRNazanin" w:hAnsi="IRNazanin" w:eastAsia="IRNazanin" w:cs="IRNazanin"/>
          <w:lang w:bidi="fa-IR"/>
          <w:color w:val="111111"/>
          <w:sz w:val="28"/>
          <w:szCs w:val="28"/>
          <w:rtl/>
        </w:rPr>
        <w:t xml:space="preserve">قولهم إنه لما استخلف صرخ منادیه فی المدینة من کان عنده شیء من کلام الله فلیأتنا به فإنا عازمون علی جمع القرآن و لا یأتنا بشیء منه إلا و معه شاهدا عدل قالوا و هذا خطأ لأن القرآن قد بان بفصاحته عن فصاحة البشر فأی حاجة إلی شاهدی عدل.</w:t>
      </w:r>
    </w:p>
    <w:p>
      <w:pPr>
        <w:pStyle w:val="BookText"/>
      </w:pPr>
      <w:r>
        <w:rPr>
          <w:rFonts w:ascii="IRNazanin" w:hAnsi="IRNazanin" w:eastAsia="IRNazanin" w:cs="IRNazanin"/>
          <w:lang w:bidi="fa-IR"/>
          <w:color w:val="111111"/>
          <w:sz w:val="28"/>
          <w:szCs w:val="28"/>
          <w:rtl/>
        </w:rPr>
        <w:t xml:space="preserve">و الجواب أن المرتضی و من تابعه من الشیعة لا یصح لهم هذا الطعن لأن القرآن عندهم لیس معجزا بفصاحته علی أن من جعل معجزته للفصاحة لم یقل إن کل آیة من القرآن هی معجزة فی الفصاحة و أبو بکر إنما طلب کل آیة من القرآن لا السورة بتمامها و کمالها التی یتحقق الإعجاز من طریق الفصاحة فیها و أیضا فإنه لو أحضر إنسان آیة أو آیتین و لم یکن معه شاهد فربما تختلف العرب هل هذه فی الفصاحة بالغة</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مبلغ الإعجاز الکلی أم هی ثابتة من کلام العرب بثبوته غیر بالغة إلی حد الإعجاز فکان یلتبس الأمر و یقع النزاع فاستظهر أبو بکر بطلب الشهود تأکیدا لأنه إذا انضمت الشهادة إلی الفصاحة الظاهرة ثبت أن ذلک الکلام من القرآن وَ [مِنْ هَذَا الْکِتَابِ]</w:t>
      </w:r>
    </w:p>
    <w:p>
      <w:pPr>
        <w:pStyle w:val="BookText"/>
      </w:pPr>
      <w:r>
        <w:rPr>
          <w:rFonts w:ascii="Amiri" w:hAnsi="Amiri" w:eastAsia="Amiri" w:cs="Amiri"/>
          <w:lang w:bidi="ar-SA"/>
          <w:color w:val="111111"/>
          <w:sz w:val="28"/>
          <w:szCs w:val="28"/>
          <w:rtl/>
        </w:rPr>
        <w:t xml:space="preserve">مِنْهُ إِنِّی وَ اللَّهِ لَوْ لَقِیتُهُمْ وَاحِداً وَ هُمْ طِلاَعُ الْأَرْضِ کُلِّهَا مَا بَالَیْتُ وَ لاَ اسْتَوْحَشْتُ وَ إِنِّی مِنْ ضَلاَلِهِمُ الَّذِی هُمْ فِیهِ وَ الْهُدَی الَّذِی أَنَا عَلَیْهِ لَعَلَی بَصِیرَةٍ مِنْ نَفْسِی وَ یَقِینٍ مِنْ رَبِّی وَ إِنِّی إِلَی لِقَاءِ اللَّهِ لَمُشْتَاقٌ وَ [لِحُسْنِ]</w:t>
      </w:r>
    </w:p>
    <w:p>
      <w:pPr>
        <w:pStyle w:val="BookText"/>
      </w:pPr>
      <w:r>
        <w:rPr>
          <w:rFonts w:ascii="Amiri" w:hAnsi="Amiri" w:eastAsia="Amiri" w:cs="Amiri"/>
          <w:lang w:bidi="ar-SA"/>
          <w:color w:val="111111"/>
          <w:sz w:val="28"/>
          <w:szCs w:val="28"/>
          <w:rtl/>
        </w:rPr>
        <w:t xml:space="preserve">حُسْنِ ثَوَابِهِ لَمُنْتَظِرٌ رَاجٍ وَ لَکِنَّنِی آسَی أَنْ یَلِیَ [هَذِهِ الْأُمَّةَ]</w:t>
      </w:r>
    </w:p>
    <w:p>
      <w:pPr>
        <w:pStyle w:val="BookText"/>
      </w:pPr>
      <w:r>
        <w:rPr>
          <w:rFonts w:ascii="Amiri" w:hAnsi="Amiri" w:eastAsia="Amiri" w:cs="Amiri"/>
          <w:lang w:bidi="ar-SA"/>
          <w:color w:val="111111"/>
          <w:sz w:val="28"/>
          <w:szCs w:val="28"/>
          <w:rtl/>
        </w:rPr>
        <w:t xml:space="preserve">أَمْرَ هَذِهِ الْأُمَّةِ سُفَهَاؤُهَا وَ فُجَّارُهَا فَیَتَّخِذُوا مَالَ اللَّهِ دُوَلاً وَ عِبَادَهُ خَوَلاً وَ الصَّالِحِینَ حَرْباً وَ الْفَاسِقِینَ حِزْباً فَإِنَّ مِنْهُمُ الَّذِی قَدْ شَرِبَ فِیکُمُ الْحَرَامَ وَ جُلِدَ حَدّاً فِی اَلْإِسْلاَمِ وَ إِنَّ مِنْهُمْ مَنْ لَمْ یُسْلِمْ حَتَّی رُضِخَتْ لَهُ عَلَی اَلْإِسْلاَمِ الرَّضَائِخُ فَلَوْ لاَ ذَلِکَ مَا أَکْثَرْتُ تَأْلِیبَکُمْ وَ تَأْنِیبَکُمْ وَ جَمْعَکُمْ وَ تَحْرِیضَکُمْ وَ لَتَرَکْتُکُمْ إِذْ أَبَیْتُمْ وَ وَنَیْتُمْ أَ لاَ تَرَوْنَ إِلَی أَطْرَافِکُمْ قَدِ انْتَقَصَتْ وَ إِلَی أَمْصَارِکُمْ قَدِ افْتُتِحَتْ وَ إِلَی مَمَالِکِکُمْ تُزْوَی وَ إِلَی بِلاَدِکُمْ تُغْزَی انْفِرُوا رَحِمَکُمُ اللَّهُ إِلَی قِتَالِ عَدُوِّکُمْ وَ لاَ تَثَّاقَلُوا إِلَی الْأَرْضِ فَتُقِرُّوا بِالْخَسْفِ وَ تَبَوَّءُوا بِالذُّلِّ وَ یَکُونَ نَصِیبُکُمُ الْأَخَسَّ وَ إِنَّ أَخَا الْحَرْبِ الْأَرِقُ وَ مَنْ نَامَ لَمْ یُنَمْ عَنْهُ وَ السَّلاَمُ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طلاع الأرض</w:t>
      </w:r>
    </w:p>
    <w:p>
      <w:pPr>
        <w:pStyle w:val="BookText"/>
      </w:pPr>
      <w:r>
        <w:rPr>
          <w:rFonts w:ascii="IRNazanin" w:hAnsi="IRNazanin" w:eastAsia="IRNazanin" w:cs="IRNazanin"/>
          <w:lang w:bidi="fa-IR"/>
          <w:color w:val="111111"/>
          <w:sz w:val="28"/>
          <w:szCs w:val="28"/>
          <w:rtl/>
        </w:rPr>
        <w:t xml:space="preserve">ملؤها و منه قول عمر لو أن لی طلاع الأرض ذهبا لافتدیت به من هول المطلع .</w:t>
      </w:r>
    </w:p>
    <w:p>
      <w:pPr>
        <w:pStyle w:val="BookText"/>
      </w:pPr>
      <w:r>
        <w:rPr>
          <w:rFonts w:ascii="IRNazanin" w:hAnsi="IRNazanin" w:eastAsia="IRNazanin" w:cs="IRNazanin"/>
          <w:lang w:bidi="fa-IR"/>
          <w:color w:val="111111"/>
          <w:sz w:val="28"/>
          <w:szCs w:val="28"/>
          <w:rtl/>
        </w:rPr>
        <w:t xml:space="preserve">و آسی أحزن .</w:t>
      </w:r>
    </w:p>
    <w:p>
      <w:pPr>
        <w:pStyle w:val="BookText"/>
      </w:pPr>
      <w:r>
        <w:rPr>
          <w:rFonts w:ascii="IRNazanin" w:hAnsi="IRNazanin" w:eastAsia="IRNazanin" w:cs="IRNazanin"/>
          <w:lang w:bidi="fa-IR"/>
          <w:color w:val="111111"/>
          <w:sz w:val="28"/>
          <w:szCs w:val="28"/>
          <w:rtl/>
        </w:rPr>
        <w:t xml:space="preserve">و أکثرت تألیبکم تحریضکم و إغراءکم به و التأنیب أشد اللوم.</w:t>
      </w:r>
    </w:p>
    <w:p>
      <w:pPr>
        <w:pStyle w:val="BookText"/>
      </w:pPr>
      <w:r>
        <w:rPr>
          <w:rFonts w:ascii="IRNazanin" w:hAnsi="IRNazanin" w:eastAsia="IRNazanin" w:cs="IRNazanin"/>
          <w:lang w:bidi="fa-IR"/>
          <w:color w:val="111111"/>
          <w:sz w:val="28"/>
          <w:szCs w:val="28"/>
          <w:rtl/>
        </w:rPr>
        <w:t xml:space="preserve">و ونیتم</w:t>
      </w:r>
    </w:p>
    <w:p>
      <w:pPr>
        <w:pStyle w:val="BookText"/>
      </w:pPr>
      <w:r>
        <w:rPr>
          <w:rFonts w:ascii="IRNazanin" w:hAnsi="IRNazanin" w:eastAsia="IRNazanin" w:cs="IRNazanin"/>
          <w:lang w:bidi="fa-IR"/>
          <w:color w:val="111111"/>
          <w:sz w:val="28"/>
          <w:szCs w:val="28"/>
          <w:rtl/>
        </w:rPr>
        <w:t xml:space="preserve">ضعفتم و فترتم و ممالککم تزوی أی تقبض .</w:t>
      </w:r>
    </w:p>
    <w:p>
      <w:pPr>
        <w:pStyle w:val="BookText"/>
      </w:pPr>
      <w:r>
        <w:rPr>
          <w:rFonts w:ascii="IRNazanin" w:hAnsi="IRNazanin" w:eastAsia="IRNazanin" w:cs="IRNazanin"/>
          <w:lang w:bidi="fa-IR"/>
          <w:color w:val="111111"/>
          <w:sz w:val="28"/>
          <w:szCs w:val="28"/>
          <w:rtl/>
        </w:rPr>
        <w:t xml:space="preserve">و لا تثاقلوا</w:t>
      </w:r>
    </w:p>
    <w:p>
      <w:pPr>
        <w:pStyle w:val="BookText"/>
      </w:pPr>
      <w:r>
        <w:rPr>
          <w:rFonts w:ascii="IRNazanin" w:hAnsi="IRNazanin" w:eastAsia="IRNazanin" w:cs="IRNazanin"/>
          <w:lang w:bidi="fa-IR"/>
          <w:color w:val="111111"/>
          <w:sz w:val="28"/>
          <w:szCs w:val="28"/>
          <w:rtl/>
        </w:rPr>
        <w:t xml:space="preserve">بالتشدید أصله تتثاقلوا و تقروا بالخسف تعترفوا بالضیم و تصبروا له و تبوءوا بالذل ترجعوا به و الأرق الذی لا ینام و مثل قوله ع من نام لم ینم عنه قول الشاعر لله درک ما أردت بثائر</w:t>
      </w:r>
    </w:p>
    <w:p>
      <w:pPr>
        <w:pStyle w:val="BookText"/>
      </w:pPr>
      <w:r>
        <w:rPr>
          <w:rFonts w:ascii="IRNazanin" w:hAnsi="IRNazanin" w:eastAsia="IRNazanin" w:cs="IRNazanin"/>
          <w:lang w:bidi="fa-IR"/>
          <w:color w:val="111111"/>
          <w:sz w:val="28"/>
          <w:szCs w:val="28"/>
          <w:rtl/>
        </w:rPr>
        <w:t xml:space="preserve">فأما الذی رضخت له علی الإسلام الرضائخ فمعاویة و الرضیخة شیء قلیل یعطاه الإنسان یصانع به عن شیء </w:t>
      </w:r>
      <w:r>
        <w:rPr>
          <w:rStyle w:val="FootnoteReference"/>
        </w:rPr>
        <w:footnoteReference w:id="285"/>
      </w:r>
      <w:r>
        <w:rPr>
          <w:rFonts w:ascii="IRNazanin" w:hAnsi="IRNazanin" w:eastAsia="IRNazanin" w:cs="IRNazanin"/>
          <w:lang w:bidi="fa-IR"/>
          <w:color w:val="111111"/>
          <w:sz w:val="28"/>
          <w:szCs w:val="28"/>
          <w:rtl/>
        </w:rPr>
        <w:t xml:space="preserve">یطلب منه کالأجر و ذلک لأنه من المؤلفة قلوبهم الذین رغبوا فی الإسلام و الطاعة بجمال وشاء دفعت إلیهم و هم قوم معروفون کمعاویة و أخیه یزید و أبیهما أبی سفیان و حکیم بن حزام و سهیل بن عمرو و الحارث بن هشام بن المغیرة و حویطب بن عبد العزی و الأخنس بن شریق و صفوان بن أمیة و عمیر بن وهب الجمحی و عیینة بن حصن و الأقرع بن حابس و عباس بن مرداس و غیرهم و کان إسلام هؤلاء للطمع و الأغراض الدنیاویة و لم یکن عن أصل و لا عن یقین و علم.</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46" w:name="pg10377_100623"/>
    <w:bookmarkEnd w:id="46"/>
    <w:p>
      <w:pPr>
        <w:pStyle w:val="BookText"/>
      </w:pPr>
      <w:r>
        <w:rPr>
          <w:rFonts w:ascii="IRNazanin" w:hAnsi="IRNazanin" w:eastAsia="IRNazanin" w:cs="IRNazanin"/>
          <w:lang w:bidi="fa-IR"/>
          <w:color w:val="111111"/>
          <w:sz w:val="28"/>
          <w:szCs w:val="28"/>
          <w:rtl/>
        </w:rPr>
        <w:t xml:space="preserve">و قال الراوندی عنی بقوله رضخت لهم الرضائخ عمرو بن العاص و لیس بصحیح لأن عمرا لم یسلم بعد الفتح و أصحاب الرضائخ کلهم أسلموا بعد الفتح صونعوا علی الإسلام بغنائم حنین و لعمری إن إسلام عمرو کان مدخولا أیضا إلا أنه لم یکن عن رضیخة و إنما کان لمعنی آخر فأما الذی شرب الحرام و جلد فی حد الإسلام فقد قال الراوندی هو المغیرة بن شعبة و أخطأ فیما قال لأن المغیرة إنما اتهم بالزنی و لم یحد و لم یجر للمغیرة ذکر فی شرب الخمر و قد تقدم خبر المغیرة مستوفی و أیضا فإن المغیرة لم یشهد صفین مع معاویة و لا مع علی ع و ما للراوندی و لهذا إنما یعرف هذا الفن أربابه و الذی عناه علی ع الولید بن عقبة بن أبی معیط و کان أشد الناس علیه و أبلغهم تحریضا لمعاویة و أهل الشام علی حربه</w:t>
      </w:r>
    </w:p>
    <w:p>
      <w:pPr>
        <w:pStyle w:val="Heading4"/>
      </w:pPr>
      <w:bookmarkStart w:id="118" w:name="_Toc66"/>
      <w:r>
        <w:t>[أخبار الولید بن عقبة ]</w:t>
      </w:r>
      <w:bookmarkEnd w:id="118"/>
    </w:p>
    <w:p>
      <w:pPr>
        <w:pStyle w:val="BookText"/>
      </w:pPr>
      <w:r>
        <w:rPr>
          <w:rFonts w:ascii="IRNazanin" w:hAnsi="IRNazanin" w:eastAsia="IRNazanin" w:cs="IRNazanin"/>
          <w:lang w:bidi="fa-IR"/>
          <w:color w:val="111111"/>
          <w:sz w:val="28"/>
          <w:szCs w:val="28"/>
          <w:rtl/>
        </w:rPr>
        <w:t xml:space="preserve">و نحن نذکر خبر الولید و شربه الخمر منقولا من کتاب الأغانی لأبی الفرج علی بن الحسین الأصفهانی قال أبو الفرج کان سبب إمارة الولید بن عقبة الکوفة لعثمان ما حدثنی به أحمد بن عبد العزیز الجوهری قال حدثنا عمر بن شبة قال حدثنی عبد العزیز بن محمد بن حکیم عن خالد بن سعید بن عمرو بن سعید عن أبیه قال لم یکن یجلس مع عثمان علی سریره إلا العباس بن عبد المطلب و أبو سفیان بن حرب و الحکم بن أبی العاص و الولید بن عقبة و لم یکن سریره یسع إلا عثمان و واحدا منهم فأقبل الولید یوما فجلس فجاء الحکم بن أبی العاص فأومأ عثمان إلی الولید فرحل له عن مجلسه فلما قام الحکم قال الولید و الله یا أمیر المؤمنین لقد تلجلج فی صدری بیتان قلتهما حین رأیتک آثرت ابن عمک علی ابن أمک و کان الحکم عم عثمان و الولید أخاه</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لأمه فقال عثمان إن الحکم شیخ قریش فما البیتان فقال رأیت لعم المرء زلفی قرابة</w:t>
      </w:r>
    </w:p>
    <w:p>
      <w:pPr>
        <w:pStyle w:val="BookText"/>
      </w:pPr>
      <w:r>
        <w:rPr>
          <w:rFonts w:ascii="IRNazanin" w:hAnsi="IRNazanin" w:eastAsia="IRNazanin" w:cs="IRNazanin"/>
          <w:lang w:bidi="fa-IR"/>
          <w:color w:val="111111"/>
          <w:sz w:val="28"/>
          <w:szCs w:val="28"/>
          <w:rtl/>
        </w:rPr>
        <w:t xml:space="preserve">یعنی عمرا و خالدا ابنی عثمان قال فرق له عثمان و قال قد ولیتک الکوفة فأخرجه إلیها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الفرج و أخبرنی أحمد بن عبد العزیز قال حدثنی عمر بن شبة قال حدثنی بعض أصحابنا عن ابن </w:t>
      </w:r>
      <w:r>
        <w:rPr>
          <w:rStyle w:val="FootnoteReference"/>
        </w:rPr>
        <w:footnoteReference w:id="287"/>
      </w:r>
      <w:r>
        <w:rPr>
          <w:rFonts w:ascii="IRNazanin" w:hAnsi="IRNazanin" w:eastAsia="IRNazanin" w:cs="IRNazanin"/>
          <w:lang w:bidi="fa-IR"/>
          <w:color w:val="111111"/>
          <w:sz w:val="28"/>
          <w:szCs w:val="28"/>
          <w:rtl/>
        </w:rPr>
        <w:t xml:space="preserve">دأب قال لما ولی عثمان الولید بن عقبة الکوفة قدمها و علیها سعد بن أبی وقاص فأخبر بقدومه و لم یعلم أنه قد أمر فقال و ما صنع قالوا وقف فی السوق فهو یحدث الناس هناک و لسنا ننکر شیئا من أمره فلم یلبث أن جاءه نصف النهار فاستأذن علی سعد فأذن له فسلم علیه بالإمرة و جلس معه فقال له سعد ما أقدمک یا أبا وهب قال أحببت زیارتک قال و علی ذاک أ جئت بریدا قال أنا أرزن من ذلک و لکن القوم احتاجوا إلی عملهم فسرحونی إلیه و قد استعملنی أمیر المؤمنین علی الکوفة فسکت سعد طویلا ثم قال لا و الله ما أدری أ صلحت بعدنا أم فسدنا بعدک ثم قال کلینی و جرینی ضباع و أبشری بلحم امرئ لم یشهد الیوم ناصره.</w:t>
      </w:r>
    </w:p>
    <w:p>
      <w:pPr>
        <w:pStyle w:val="BookText"/>
      </w:pPr>
      <w:r>
        <w:rPr>
          <w:rFonts w:ascii="IRNazanin" w:hAnsi="IRNazanin" w:eastAsia="IRNazanin" w:cs="IRNazanin"/>
          <w:lang w:bidi="fa-IR"/>
          <w:color w:val="111111"/>
          <w:sz w:val="28"/>
          <w:szCs w:val="28"/>
          <w:rtl/>
        </w:rPr>
        <w:t xml:space="preserve">فقال الولید أما و الله لأنا أقول للشعر منک و أروی له و لو شئت لأجبتک و لکنی أدع ذاک لما تعلم نعم و الله لقد أمرت بمحاسبتک و النظر فی أمر عمالک ثم بعث إلی عمال سعد فحبسهم و ضیق علیهم فکتبوا إلی سعد یستغیثون به فکلمه فیهم فقال له أ و للمعروف عندک موضع قال نعم فخلی سبیلهم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أحمد </w:t>
      </w:r>
      <w:r>
        <w:rPr>
          <w:rStyle w:val="FootnoteReference"/>
        </w:rPr>
        <w:footnoteReference w:id="289"/>
      </w:r>
      <w:r>
        <w:rPr>
          <w:rFonts w:ascii="IRNazanin" w:hAnsi="IRNazanin" w:eastAsia="IRNazanin" w:cs="IRNazanin"/>
          <w:lang w:bidi="fa-IR"/>
          <w:color w:val="111111"/>
          <w:sz w:val="28"/>
          <w:szCs w:val="28"/>
          <w:rtl/>
        </w:rPr>
        <w:t xml:space="preserve">و حدثنی عمر عن أبی بکر الباهلی عن هشیم عن العوام بن حوشب قال لما قدم الولید علی سعد قال له سعد و الله ما أدری کست بعدنا أم حمقنا بعدک فقال لا تجزعن یا أبا إسحاق فإنه الملک یتغداه قوم و یتعشاه آخرون فقال سعد أراکم و الله ستجعلونه ملکا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الفرج و حدثنا أحمد قال حدثنی عمر قال حدثنی هارون بن معروف عن ضمرة بن ربیعة عن ابن شوذب قال صلی الولید بأهل الکوفة الغداة أربع رکعات ثم التفت إلیهم فقال أزیدکم فقال عبد الله بن مسعود ما زلنا معک فی زیادة منذ الیوم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الفرج و حدثنی أحمد قال حدثنا عمر قال حدثنا محمد بن حمید قال حدثنا جریر عن الأجلح عن الشعبی قال قال الحطیئة یذکر الولید شهد الحطیئة یوم یلقی ربه</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الحطیئة أیضا تکلم فی الصلاة و زاد فیها</w:t>
      </w:r>
    </w:p>
    <w:p>
      <w:pPr>
        <w:pStyle w:val="BookText"/>
      </w:pPr>
      <w:r>
        <w:rPr>
          <w:rFonts w:ascii="Times New Roman" w:hAnsi="Times New Roman" w:eastAsia="Times New Roman" w:cs="Times New Roman"/>
          <w:lang w:val="en-US" w:bidi="en-US"/>
          <w:color w:val="111111"/>
          <w:sz w:val="28"/>
          <w:szCs w:val="28"/>
          <w:rtl/>
        </w:rPr>
        <w:t xml:space="preserve">4450</w:t>
      </w:r>
    </w:p>
    <w:p>
      <w:pPr>
        <w:pStyle w:val="BookText"/>
      </w:pPr>
      <w:r>
        <w:rPr>
          <w:rFonts w:ascii="IRNazanin" w:hAnsi="IRNazanin" w:eastAsia="IRNazanin" w:cs="IRNazanin"/>
          <w:lang w:bidi="fa-IR"/>
          <w:color w:val="111111"/>
          <w:sz w:val="28"/>
          <w:szCs w:val="28"/>
          <w:rtl/>
        </w:rPr>
        <w:t xml:space="preserve">1- قال أبو الفرج و أخبرنا محمد بن خلف وکیع قال حدثنا حماد بن إسحاق قال حدثنی أبی قال قال أبو عبیدة و هشام بن الکلبی و الأصمعی کان الولید زانیا یشرب الخمر فشرب بالکوفة و قام لیصلی بهم الصبح فی المسجد الجامع فصلی بهم أربع رکعات ثم التفت إلیهم فقال أزیدکم و تقیأ فی المحراب بعد أن قرأ بهم رافعا صوته فی الصلاة علق القلب الربابا بعد ما شابت و شابا.</w:t>
      </w:r>
    </w:p>
    <w:p>
      <w:pPr>
        <w:pStyle w:val="BookText"/>
      </w:pPr>
      <w:r>
        <w:rPr>
          <w:rFonts w:ascii="IRNazanin" w:hAnsi="IRNazanin" w:eastAsia="IRNazanin" w:cs="IRNazanin"/>
          <w:lang w:bidi="fa-IR"/>
          <w:color w:val="111111"/>
          <w:sz w:val="28"/>
          <w:szCs w:val="28"/>
          <w:rtl/>
        </w:rPr>
        <w:t xml:space="preserve">فشخص أهل الکوفة إلی عثمان فأخبروه بخبره و شهدوا علیه بشرب الخمر فأتی به فأمر رجلا من المسلمین أن یضربه الحد فلما دنا منه قال نشدتک الله و قرابتی من أمیر المؤمنین فترکه فخاف علی بن أبی طالب ع أن یعطل الحد فقام إلیه فحده بیده فقال الولید نشدتک الله و القرابة فقال أمیر المؤمنین ع اسکت أبا وهب فإنما هلک بنو إسرائیل لتعطیلهم الحدود فلما ضربه و فرغ منه قال لتدعونی قریش بعدها جلادا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إسحاق و حدثنی مصعب بن الزبیر قال قال الولید بعد ما شهدوا علیه فجلد اللهم إنهم قد شهدوا علی بزور فلا ترضهم عن أمیر و لا ترض عنهم أمیرا قال و قد عکس الحطیئة أبیاته فجعلها مدحا للولید شهد الحطیئة حین یلقی ربه أن الولید أحق بالعذر</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کفوا عنانک إذ جریت و لو</w:t>
      </w:r>
    </w:p>
    <w:p>
      <w:pPr>
        <w:pStyle w:val="BookText"/>
      </w:pPr>
      <w:r>
        <w:rPr>
          <w:rFonts w:ascii="IRNazanin" w:hAnsi="IRNazanin" w:eastAsia="IRNazanin" w:cs="IRNazanin"/>
          <w:lang w:bidi="fa-IR"/>
          <w:color w:val="111111"/>
          <w:sz w:val="28"/>
          <w:szCs w:val="28"/>
          <w:rtl/>
        </w:rPr>
        <w:t xml:space="preserve">قال أبو الفرج و نسخت من کتاب هارون بن الرباب بخطه عن عمر بن شبة قال شهد رجل عند أبی العجاج و کان علی قضاء البصرة علی رجل من المعیطیین بشهادة و کان الشاهد سکران فقال المشهود علیه و هو المعیطی أعزک الله أیها القاضی إنه لا یحسن من السکر أن یقرأ شیئا من القرآن فقال الشاهد بلی أحسن قال فاقرأ فقال علق القلب الربابا بعد ما شابت و شابا.</w:t>
      </w:r>
    </w:p>
    <w:p>
      <w:pPr>
        <w:pStyle w:val="BookText"/>
      </w:pPr>
      <w:r>
        <w:rPr>
          <w:rFonts w:ascii="IRNazanin" w:hAnsi="IRNazanin" w:eastAsia="IRNazanin" w:cs="IRNazanin"/>
          <w:lang w:bidi="fa-IR"/>
          <w:color w:val="111111"/>
          <w:sz w:val="28"/>
          <w:szCs w:val="28"/>
          <w:rtl/>
        </w:rPr>
        <w:t xml:space="preserve">یمجن </w:t>
      </w:r>
      <w:r>
        <w:rPr>
          <w:rStyle w:val="FootnoteReference"/>
        </w:rPr>
        <w:footnoteReference w:id="292"/>
      </w:r>
      <w:r>
        <w:rPr>
          <w:rFonts w:ascii="IRNazanin" w:hAnsi="IRNazanin" w:eastAsia="IRNazanin" w:cs="IRNazanin"/>
          <w:lang w:bidi="fa-IR"/>
          <w:color w:val="111111"/>
          <w:sz w:val="28"/>
          <w:szCs w:val="28"/>
          <w:rtl/>
        </w:rPr>
        <w:t xml:space="preserve">بذلک و یحکی ما قاله الولید فی الصلاة و کان أبو العجاج أحمق فظن أن هذا الکلام من القرآن فجعل یقول صدق الله و رسوله ویلکم کم تعلمون و لا تعملون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4451</w:t>
      </w:r>
    </w:p>
    <w:p>
      <w:pPr>
        <w:pStyle w:val="BookText"/>
      </w:pPr>
      <w:r>
        <w:rPr>
          <w:rFonts w:ascii="IRNazanin" w:hAnsi="IRNazanin" w:eastAsia="IRNazanin" w:cs="IRNazanin"/>
          <w:lang w:bidi="fa-IR"/>
          <w:color w:val="111111"/>
          <w:sz w:val="28"/>
          <w:szCs w:val="28"/>
          <w:rtl/>
        </w:rPr>
        <w:t xml:space="preserve">1,2- قال أبو الفرج و أخبرنی أحمد بن عبد العزیز قال حدثنا عمر بن شبة عن المدائنی عن مبارک بن سلام عن فطر بن خلیفة عن أبی الضحی قال کان ناس من أهل الکوفة یتطلبون عثرة الولید بن عقبة منهم أبو زینب الأزدی و أبو مورع فجاءا یوما و لم یحضر الولید الصلاة فسألا عنه فتلطفا حتی علما أنه یشرب فاقتحما الدار فوجداه یقیء فاحتملاه و هو سکران حتی وضعاه علی سریره و أخذا خاتمه من یده فأفاق فافتقد خاتمه فسأل عنه أهله فقالوا لا ندری و قد رأینا رجلین دخلا علیک</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فاحتملاک فوضعاک علی سریرک فقال صفوهما لی فقالوا أحدهما آدم </w:t>
      </w:r>
      <w:r>
        <w:rPr>
          <w:rStyle w:val="FootnoteReference"/>
        </w:rPr>
        <w:footnoteReference w:id="294"/>
      </w:r>
      <w:r>
        <w:rPr>
          <w:rFonts w:ascii="IRNazanin" w:hAnsi="IRNazanin" w:eastAsia="IRNazanin" w:cs="IRNazanin"/>
          <w:lang w:bidi="fa-IR"/>
          <w:color w:val="111111"/>
          <w:sz w:val="28"/>
          <w:szCs w:val="28"/>
          <w:rtl/>
        </w:rPr>
        <w:t xml:space="preserve">طوال حسن الوجه و الآخر عریض مربوع علیه خمیصة </w:t>
      </w:r>
      <w:r>
        <w:rPr>
          <w:rStyle w:val="FootnoteReference"/>
        </w:rPr>
        <w:footnoteReference w:id="295"/>
      </w:r>
      <w:r>
        <w:rPr>
          <w:rFonts w:ascii="IRNazanin" w:hAnsi="IRNazanin" w:eastAsia="IRNazanin" w:cs="IRNazanin"/>
          <w:lang w:bidi="fa-IR"/>
          <w:color w:val="111111"/>
          <w:sz w:val="28"/>
          <w:szCs w:val="28"/>
          <w:rtl/>
        </w:rPr>
        <w:t xml:space="preserve">فقال هذا أبو زینب و هذا أبو مورع .</w:t>
      </w:r>
    </w:p>
    <w:p>
      <w:pPr>
        <w:pStyle w:val="BookText"/>
      </w:pPr>
      <w:r>
        <w:rPr>
          <w:rFonts w:ascii="IRNazanin" w:hAnsi="IRNazanin" w:eastAsia="IRNazanin" w:cs="IRNazanin"/>
          <w:lang w:bidi="fa-IR"/>
          <w:color w:val="111111"/>
          <w:sz w:val="28"/>
          <w:szCs w:val="28"/>
          <w:rtl/>
        </w:rPr>
        <w:t xml:space="preserve">قال و لقی أبو زینب و صاحبه عبد الله بن حبیش الأسدی و علقمة بن یزید البکری و غیرهما فأخبروهم فقالوا أشخصوا إلی أمیر المؤمنین فأعلموه و قال بعضهم إنه لا یقبل قولکم فی أخیه فشخصوا إلیه فقالوا إنا جئناک فی أمر و نحن مخرجوه إلیک من أعناقنا و قد قیل إنک لا تقبله قال و ما هو قالوا رأینا الولید و هو سکران من خمر شربها و هذا خاتمه أخذناه من یده و هو لا یعقل فأرسل عثمان إلی علی ع فأخبره فقال أری أن تشخصه فإذا شهدوا علیه بمحضر منه حددته فکتب عثمان إلی الولید فقدم علیه فشهد علیه أبو زینب و أبو مورع و جندب الأزدی و سعد بن مالک الأشعری فقال عثمان لعلی ع قم یا أبا الحسن فاجلده فقال علی ع للحسن ابنه قم فاضربه فقال الحسن ما لک و لهذا یکفیک غیرک فقال علی لعبد الله بن جعفر قم فاضربه فضربه بمخصرة </w:t>
      </w:r>
      <w:r>
        <w:rPr>
          <w:rStyle w:val="FootnoteReference"/>
        </w:rPr>
        <w:footnoteReference w:id="296"/>
      </w:r>
      <w:r>
        <w:rPr>
          <w:rFonts w:ascii="IRNazanin" w:hAnsi="IRNazanin" w:eastAsia="IRNazanin" w:cs="IRNazanin"/>
          <w:lang w:bidi="fa-IR"/>
          <w:color w:val="111111"/>
          <w:sz w:val="28"/>
          <w:szCs w:val="28"/>
          <w:rtl/>
        </w:rPr>
        <w:t xml:space="preserve">فیها سیر له رأسان فلما بلغ أربعین قال حسبک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الفرج و حدثنی أحمد قال حدثنا عمر قال حدثنی المدائنی عن الوقاصی عن الزهری قال خرج رهط من أهل الکوفة إلی عثمان فی أمر الولید فقال أ کلما غضب رجل علی أمیره رماه بالباطل لئن أصبحت لکم لأنکلن بکم فاستجاروا بعائشة و أصبح عثمان فسمع من حجرتها صوتا و کلاما فیه بعض الغلظة فقال أ ما یجد فساق العراق و مراقها ملجأ إلا بیت عائشة فسمعت فرفعت نعل رسول الله ص و قالت ترکت سنة صاحب هذا النعل و تسامع الناس فجاءوا حتی ملئوا المسجد فمن قائل قد أحسنت و من قائل ما للنساء و لهذا حتی تخاصموا</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تضاربوا بالنعال و دخل رهط من أصحاب رسول الله ص علی عثمان فقالوا له اتق الله و لا تعطل الحدود و اعزل أخاک عنهم ففعل </w:t>
      </w:r>
      <w:r>
        <w:rPr>
          <w:rStyle w:val="FootnoteReference"/>
        </w:rPr>
        <w:footnoteReference w:id="297"/>
      </w:r>
      <w:r>
        <w:rPr>
          <w:rFonts w:ascii="IRNazanin" w:hAnsi="IRNazanin" w:eastAsia="IRNazanin" w:cs="IRNazanin"/>
          <w:lang w:bidi="fa-IR"/>
          <w:color w:val="111111"/>
          <w:sz w:val="28"/>
          <w:szCs w:val="28"/>
          <w:rtl/>
        </w:rPr>
        <w:t xml:space="preserve">قال أبو الفرج حدثنا أحمد قال حدثنی عمر عن المدائنی عن أبی محمد الناجی عن مطر الوراق قال قدم رجل من أهل الکوفة إلی المدینة فقال لعثمان إنی صلیت صلاة الغداة خلف الولید فالتفت فی الصلاة إلی الناس فقال أ أزیدکم فإنی أجد الیوم نشاطا و شممنا منه رائحة الخمر فضرب عثمان الرجل فقال الناس عطلت الحدود و ضربت الشهود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الفرج و حدثنا أحمد قال حدثنا عمر قال حدثنا أبو بکر الباهلی عن بعض من حدثه قال لما شهد علی الولید عند عثمان بشرب الخمر کتب إلیه یأمره بالشخوص فخرج و خرج معه قوم یعذرونه منهم عدی بن حاتم الطائی فنزل الولید یوما یسوق بهم فارتجز و قال لا تحسبنا قد نسینا الأحقاف </w:t>
      </w:r>
      <w:r>
        <w:rPr>
          <w:rStyle w:val="FootnoteReference"/>
        </w:rPr>
        <w:footnoteReference w:id="299"/>
      </w:r>
      <w:r>
        <w:rPr>
          <w:rFonts w:ascii="IRNazanin" w:hAnsi="IRNazanin" w:eastAsia="IRNazanin" w:cs="IRNazanin"/>
          <w:lang w:bidi="fa-IR"/>
          <w:color w:val="111111"/>
          <w:sz w:val="28"/>
          <w:szCs w:val="28"/>
          <w:rtl/>
        </w:rPr>
        <w:t xml:space="preserve">و النشوات من معتق صاف و عزف قینات علینا عزاف.</w:t>
      </w:r>
    </w:p>
    <w:p>
      <w:pPr>
        <w:pStyle w:val="BookText"/>
      </w:pPr>
      <w:r>
        <w:rPr>
          <w:rFonts w:ascii="IRNazanin" w:hAnsi="IRNazanin" w:eastAsia="IRNazanin" w:cs="IRNazanin"/>
          <w:lang w:bidi="fa-IR"/>
          <w:color w:val="111111"/>
          <w:sz w:val="28"/>
          <w:szCs w:val="28"/>
          <w:rtl/>
        </w:rPr>
        <w:t xml:space="preserve">فقال عدی فأین تذهب بنا إذن فأقم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4452</w:t>
      </w:r>
    </w:p>
    <w:p>
      <w:pPr>
        <w:pStyle w:val="BookText"/>
      </w:pPr>
      <w:r>
        <w:rPr>
          <w:rFonts w:ascii="IRNazanin" w:hAnsi="IRNazanin" w:eastAsia="IRNazanin" w:cs="IRNazanin"/>
          <w:lang w:bidi="fa-IR"/>
          <w:color w:val="111111"/>
          <w:sz w:val="28"/>
          <w:szCs w:val="28"/>
          <w:rtl/>
        </w:rPr>
        <w:t xml:space="preserve">1,2- قال أبو الفرج و قد روی أحمد عن عمر عن رجاله عن الشعبی عن جندب الأزدی قال کنت فیمن شهد علی الولید عند عثمان فلما استتممنا علیه الشهادة حبسه عثمان ثم ذکر باقی الخبر </w:t>
      </w:r>
      <w:r>
        <w:rPr>
          <w:rStyle w:val="FootnoteReference"/>
        </w:rPr>
        <w:footnoteReference w:id="301"/>
      </w:r>
      <w:r>
        <w:rPr>
          <w:rFonts w:ascii="IRNazanin" w:hAnsi="IRNazanin" w:eastAsia="IRNazanin" w:cs="IRNazanin"/>
          <w:lang w:bidi="fa-IR"/>
          <w:color w:val="111111"/>
          <w:sz w:val="28"/>
          <w:szCs w:val="28"/>
          <w:rtl/>
        </w:rPr>
        <w:t xml:space="preserve">و ضرب علی ع إیاه و قول الحسن ابنه ما لک و لهذا و زاد فیه و قال علی ع لست إذن مسلما أو قال من المسلمین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4453</w:t>
      </w:r>
    </w:p>
    <w:p>
      <w:pPr>
        <w:pStyle w:val="BookText"/>
      </w:pPr>
      <w:r>
        <w:rPr>
          <w:rFonts w:ascii="IRNazanin" w:hAnsi="IRNazanin" w:eastAsia="IRNazanin" w:cs="IRNazanin"/>
          <w:lang w:bidi="fa-IR"/>
          <w:color w:val="111111"/>
          <w:sz w:val="28"/>
          <w:szCs w:val="28"/>
          <w:rtl/>
        </w:rPr>
        <w:t xml:space="preserve">1,2,14- قال أبو الفرج و أخبرنی أحمد عن عمر عن رجاله أن الشهادة لما تمت قال عثمان لعلی ع دونک ابن عمک فأقم علیه الحد فأمر علی ع ابنه الحسن ع فلم یفعل فقال یکفیک غیرک فقال علی ع بل ضعفت و وهنت و عجزت قم یا عبد الله بن جعفر فاجلده فقام فجلده و علی ع یعد حتی بلغ أربعین فقال له علی ع أمسک حسبک جلد رسول الله ص أربعین و جلد أبو بکر أربعین و کملها عمر ثمانین و کل سنة</w:t>
      </w:r>
    </w:p>
    <w:p>
      <w:pPr>
        <w:pStyle w:val="BookText"/>
      </w:pPr>
      <w:r>
        <w:rPr>
          <w:rStyle w:val="FootnoteReference"/>
        </w:rPr>
        <w:footnoteReference w:id="30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قال أبو الفرج و حدثنی أحمد عن عمر عن عبد الله بن محمد بن حکیم عن خالد بن سعید قال و أخبرنی بذلک أیضا إبراهیم بن محمد بن أیوب عن عبد الله بن مسلم قالوا جمیعا لما ضرب عثمان الولید الحد قال إنک لتضربنی الیوم بشهادة قوم لیقتلنک عاما قابلا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الفرج و حدثنی أحمد بن عبد العزیز الجوهری عن عمر بن شبة عن عبد الله بن محمد بن حکیم عن خالد بن سعید و أخبرنی أیضا إبراهیم عن عبد الله قالوا جمیعا کان أبو زبید الطائی ندیما </w:t>
      </w:r>
      <w:r>
        <w:rPr>
          <w:rStyle w:val="FootnoteReference"/>
        </w:rPr>
        <w:footnoteReference w:id="304"/>
      </w:r>
      <w:r>
        <w:rPr>
          <w:rFonts w:ascii="IRNazanin" w:hAnsi="IRNazanin" w:eastAsia="IRNazanin" w:cs="IRNazanin"/>
          <w:lang w:bidi="fa-IR"/>
          <w:color w:val="111111"/>
          <w:sz w:val="28"/>
          <w:szCs w:val="28"/>
          <w:rtl/>
        </w:rPr>
        <w:t xml:space="preserve">للولید بن عقبة أیام ولایته الکوفة فلما شهدوا علیه بالسکر من الخمر خرج عن الکوفة معزولا فقال أبو زبید یتذکر أیامه و ندامته من یری العیر أن تمشی علی ظهر</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ما تعلمین یا أم عمرو</w:t>
      </w:r>
    </w:p>
    <w:p>
      <w:pPr>
        <w:pStyle w:val="BookText"/>
      </w:pPr>
      <w:r>
        <w:rPr>
          <w:rFonts w:ascii="IRNazanin" w:hAnsi="IRNazanin" w:eastAsia="IRNazanin" w:cs="IRNazanin"/>
          <w:lang w:bidi="fa-IR"/>
          <w:color w:val="111111"/>
          <w:sz w:val="28"/>
          <w:szCs w:val="28"/>
          <w:rtl/>
        </w:rPr>
        <w:t xml:space="preserve">قال أبو الفرج و حدثنی أحمد قال حدثنی عمر قال لما قدم الولید بن عقبة الکوفة قدم علیه أبو زبید فأنزله دار عقیل بن أبی طالب علی باب المسجد و هی التی</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تعرف بدار القبطی فکان مما احتج به علیه أهل الکوفة أن أبا زبید کان یخرج إلیه من داره و هو نصرانی یخترق المسجد فیجعله طریقا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الفرج و أخبرنی محمد بن العباس الیزیدی قال حدثنی عمی عبید الله عن ابن حبیب عن ابن الأعرابی أن أبا زبید وفد علی الولید حین استعمله عثمان علی الکوفة فأنزله الولید دار عقیل بن أبی طالب عند باب المسجد و استوهبها منه فوهبها له فکان ذلک أول الطعن علیه من أهل الکوفة لأن أبا زبید کان یخرج من داره حتی یشق المسجد إلی الولید فیسمر عنده و یشرب معه و یخرج فیشق المسجد و هو سکران فذاک نبههم علیه قال و قد کان عثمان ولی الولید صدقات بنی تغلب فبلغه عنه شعر فیه خلاعه فعزله قال فلما ولاه الکوفة اختص أبا زبید الطائی و قربه و مدحه أبو زبید بشعر کثیر و قد کان الولید استعمل الربیع بن مری بن أوس بن حارثة بن لام الطائی علی الحمی فیما بین الجزیرة و ظهر الحیرة فأجدبت الجزیرة و کان أبو زبید فی بنی تغلب نازلا فخرج بإبلهم لیرعیهم فأبی علیهم الربیع بن مری و منعهم و قال لأبی زبید إن شئت أرعیک وحدک فعلت فأتی أبو زبید إلی الولید فشکاه فأعطاه ما بین القصور الحمر من الشام إلی القصور الحمر من الحیرة و جعلها له حمی و أخذها من الربیع بن مری فقال أبو زبید یمدح الولید و الشعر یدل علی أن الحمی کان بید مری بن أوس لا بید الربیع ابنه و هکذا هو فی روایة عمر بن شبة لعمر أبیک یا ابن أبی مری</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بحمد الله ثم فتی قریش</w:t>
      </w:r>
    </w:p>
    <w:p>
      <w:pPr>
        <w:pStyle w:val="BookText"/>
      </w:pPr>
      <w:r>
        <w:rPr>
          <w:rFonts w:ascii="IRNazanin" w:hAnsi="IRNazanin" w:eastAsia="IRNazanin" w:cs="IRNazanin"/>
          <w:lang w:bidi="fa-IR"/>
          <w:color w:val="111111"/>
          <w:sz w:val="28"/>
          <w:szCs w:val="28"/>
          <w:rtl/>
        </w:rPr>
        <w:t xml:space="preserve">قال یقول إذا أجدبتم فإنا لا نحمیها علیکم و إذا کنتم أسأتم و حمیتموها علینا.</w:t>
      </w:r>
    </w:p>
    <w:p>
      <w:pPr>
        <w:pStyle w:val="BookText"/>
      </w:pPr>
      <w:r>
        <w:rPr>
          <w:rFonts w:ascii="IRNazanin" w:hAnsi="IRNazanin" w:eastAsia="IRNazanin" w:cs="IRNazanin"/>
          <w:lang w:bidi="fa-IR"/>
          <w:color w:val="111111"/>
          <w:sz w:val="28"/>
          <w:szCs w:val="28"/>
          <w:rtl/>
        </w:rPr>
        <w:t xml:space="preserve">فتی طالت یداه إلی المعالی</w:t>
      </w:r>
    </w:p>
    <w:p>
      <w:pPr>
        <w:pStyle w:val="BookText"/>
      </w:pPr>
      <w:r>
        <w:rPr>
          <w:rFonts w:ascii="Amiri" w:hAnsi="Amiri" w:eastAsia="Amiri" w:cs="Amiri"/>
          <w:lang w:bidi="ar-SA"/>
          <w:color w:val="111111"/>
          <w:sz w:val="28"/>
          <w:szCs w:val="28"/>
          <w:rtl/>
        </w:rPr>
        <w:t xml:space="preserve">و طحطحت المجذمة القصارا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 من شعر أبی زبید فیه یذکر نصره له علی مری بن أوس بن حارثة یا لیت شعری بأنباء أنبؤها</w:t>
      </w:r>
    </w:p>
    <w:p>
      <w:pPr>
        <w:pStyle w:val="BookText"/>
      </w:pPr>
      <w:r>
        <w:rPr>
          <w:rFonts w:ascii="IRNazanin" w:hAnsi="IRNazanin" w:eastAsia="IRNazanin" w:cs="IRNazanin"/>
          <w:lang w:bidi="fa-IR"/>
          <w:color w:val="111111"/>
          <w:sz w:val="28"/>
          <w:szCs w:val="28"/>
          <w:rtl/>
        </w:rPr>
        <w:t xml:space="preserve">و قال أبو زبید یمدح الولید و یتألم لفراقه حین عزل عن الکوفة لعمری لئن أمسی الولید ببلدة</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هی طویلة یصف فیها الأسد </w:t>
      </w:r>
      <w:r>
        <w:rPr>
          <w:rStyle w:val="FootnoteReference"/>
        </w:rPr>
        <w:footnoteReference w:id="307"/>
      </w:r>
    </w:p>
    <w:p>
      <w:pPr>
        <w:pStyle w:val="BookText"/>
      </w:pPr>
      <w:r>
        <w:rPr>
          <w:rFonts w:ascii="Times New Roman" w:hAnsi="Times New Roman" w:eastAsia="Times New Roman" w:cs="Times New Roman"/>
          <w:lang w:val="en-US" w:bidi="en-US"/>
          <w:color w:val="111111"/>
          <w:sz w:val="28"/>
          <w:szCs w:val="28"/>
          <w:rtl/>
        </w:rPr>
        <w:t xml:space="preserve">4454</w:t>
      </w:r>
    </w:p>
    <w:p>
      <w:pPr>
        <w:pStyle w:val="BookText"/>
      </w:pPr>
      <w:r>
        <w:rPr>
          <w:rFonts w:ascii="IRNazanin" w:hAnsi="IRNazanin" w:eastAsia="IRNazanin" w:cs="IRNazanin"/>
          <w:lang w:bidi="fa-IR"/>
          <w:color w:val="111111"/>
          <w:sz w:val="28"/>
          <w:szCs w:val="28"/>
          <w:rtl/>
        </w:rPr>
        <w:t xml:space="preserve">14- قال أبو الفرج و حدثنا أحمد بن عبد العزیز قال حدثنا عمر عن رجاله عن الولید قال لما فتح رسول الله ص مکة جعل أهل مکة یأتونه بصبیانهم فیدعو لهم بالبرکة و یمسح یده علی رءوسهم فجیء بی إلیه و أنا مخلق فلم یمسنی و ما منعه إلا أن أمی خلقتنی بخلوق فلم یمسنی من أجل الخلوق</w:t>
      </w:r>
    </w:p>
    <w:p>
      <w:pPr>
        <w:pStyle w:val="BookText"/>
      </w:pPr>
      <w:r>
        <w:rPr>
          <w:rStyle w:val="FootnoteReference"/>
        </w:rPr>
        <w:footnoteReference w:id="308"/>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4455</w:t>
      </w:r>
    </w:p>
    <w:p>
      <w:pPr>
        <w:pStyle w:val="BookText"/>
      </w:pPr>
      <w:r>
        <w:rPr>
          <w:rFonts w:ascii="IRNazanin" w:hAnsi="IRNazanin" w:eastAsia="IRNazanin" w:cs="IRNazanin"/>
          <w:lang w:bidi="fa-IR"/>
          <w:color w:val="111111"/>
          <w:sz w:val="28"/>
          <w:szCs w:val="28"/>
          <w:rtl/>
        </w:rPr>
        <w:t xml:space="preserve">1- قال أبو الفرج و حدثنی إسحاق بن بنان الأنماطی عن حنیش بن میسر عن عبد الله بن موسی عن أبی لیلی عن الحکم عن سعید بن جبیر عن ابن عباس قال قال الولید بن عقبة لعلی بن أبی طالب ع أنا أحد منک سنانا و أبسط منک لسانا و أملأ للکتیبة فقال علی ع اسکت یا فاسق فنزل القرآن فیهما أَ فَمَنْ کٰانَ مُؤْمِناً کَمَنْ کٰانَ فٰاسِقاً لاٰ یَسْتَوُونَ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4456</w:t>
      </w:r>
    </w:p>
    <w:p>
      <w:pPr>
        <w:pStyle w:val="BookText"/>
      </w:pPr>
      <w:r>
        <w:rPr>
          <w:rFonts w:ascii="Amiri" w:hAnsi="Amiri" w:eastAsia="Amiri" w:cs="Amiri"/>
          <w:lang w:bidi="ar-SA"/>
          <w:color w:val="111111"/>
          <w:sz w:val="28"/>
          <w:szCs w:val="28"/>
          <w:rtl/>
        </w:rPr>
        <w:t xml:space="preserve">14- قال أبو الفرج و حدثنی أحمد بن عبد العزیز عن عمر بن شبة عن محمد بن حاتم عن یونس بن عمر عن شیبان عن یونس عن قتادة فی قوله تعالی یٰا أَیُّهَا الَّذِینَ آمَنُوا إِنْ جٰاءَکُمْ فٰاسِقٌ بِنَبَإٍ فَتَبَیَّنُوا </w:t>
      </w:r>
      <w:r>
        <w:rPr>
          <w:rStyle w:val="FootnoteReference"/>
        </w:rPr>
        <w:footnoteReference w:id="310"/>
      </w:r>
      <w:r>
        <w:rPr>
          <w:rFonts w:ascii="IRNazanin" w:hAnsi="IRNazanin" w:eastAsia="IRNazanin" w:cs="IRNazanin"/>
          <w:lang w:bidi="fa-IR"/>
          <w:color w:val="111111"/>
          <w:sz w:val="28"/>
          <w:szCs w:val="28"/>
          <w:rtl/>
        </w:rPr>
        <w:t xml:space="preserve">قال هو الولید بن عقبة بعثه النبی ص مصدقا إلی بنی المصطلق فلما رأوه أقبلوا نحوه فهابهم فرجع إلی النبی ص فقال له إنهم ارتدوا عن الإسلام فبعث النبی ص خالد بن الولید فعلم عملهم و أمره أن یتثبت و قال له انطلق و لا تعجل فانطلق حتی أتاهم لیلا و أنفذ عیونه نحوهم فلما جاءوه أخبروه أنهم متمسکون بالإسلام و سمع أذانهم و صلاتهم فلما أصبح أتاهم فرأی ما یعجبه فرجع إلی الرسول ص فأخبره فنزلت هذه الآیة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قد لمح ابن عبد البر صاحب کتاب الإستیعاب فی هذا الموضع نکتة حسنة فقال فی حدیث الخلوق هذا حدیث مضطرب منکر لا یصح و لیس یمکن أن یکون من بعثه النبی ص مصدقا صبیا یوم الفتح قال و یدل أیضا علی فساده أن الزبیر بن بکار و غیره من أهل العلم بالسیر و الأخبار ذکروا أن الولید و أخاه عمارة ابنی عقبة بن أبی معیط خرجا من مکة لیردا أختهما أم کلثوم عن الهجرة و کانت هجرتها فی الهدنة التی بین النبی ص و بین أهل مکة و من کان غلاما مخلقا بالخلوق یوم الفتح لیس یجیء منه مثل هذا قال و لا خلاف بین أهل العلم بتأویل القرآن أن قوله عز و جل إِنْ جٰاءَکُمْ فٰاسِقٌ بِنَبَإٍ فَتَبَیَّنُوا أنزلت فی الولید لما بعثه رسول الله ص مصدقا فکذب علی بنی المصطلق و قال إنهم ارتدوا و امتنعوا من أداء الصدقة قال أبو عمر و فیه و فی علی ع نزل أَ فَمَنْ کٰانَ مُؤْمِناً کَمَنْ کٰانَ فٰاسِقاً لاٰ یَسْتَوُونَ </w:t>
      </w:r>
      <w:r>
        <w:rPr>
          <w:rStyle w:val="FootnoteReference"/>
        </w:rPr>
        <w:footnoteReference w:id="312"/>
      </w:r>
      <w:r>
        <w:rPr>
          <w:rFonts w:ascii="IRNazanin" w:hAnsi="IRNazanin" w:eastAsia="IRNazanin" w:cs="IRNazanin"/>
          <w:lang w:bidi="fa-IR"/>
          <w:color w:val="111111"/>
          <w:sz w:val="28"/>
          <w:szCs w:val="28"/>
          <w:rtl/>
        </w:rPr>
        <w:t xml:space="preserve">فی قصتهما المشهورة قال و من کان صبیا یوم الفتح لا یجیء منه مثل هذا فوجب أن ینظر فی حدیث الخلوق فإنه روایة جعفر بن برقان عن ثابت عن الحجاج عن أبی موسی الهمدانی و أبو موسی مجهول لا یصح حدیثه.</w:t>
      </w:r>
    </w:p>
    <w:p>
      <w:pPr>
        <w:pStyle w:val="BookText"/>
      </w:pPr>
      <w:r>
        <w:rPr>
          <w:rFonts w:ascii="IRNazanin" w:hAnsi="IRNazanin" w:eastAsia="IRNazanin" w:cs="IRNazanin"/>
          <w:lang w:bidi="fa-IR"/>
          <w:color w:val="111111"/>
          <w:sz w:val="28"/>
          <w:szCs w:val="28"/>
          <w:rtl/>
        </w:rPr>
        <w:t xml:space="preserve">ثم نعود إلی</w:t>
      </w:r>
    </w:p>
    <w:p>
      <w:pPr>
        <w:pStyle w:val="BookText"/>
      </w:pPr>
      <w:r>
        <w:rPr>
          <w:rFonts w:ascii="Times New Roman" w:hAnsi="Times New Roman" w:eastAsia="Times New Roman" w:cs="Times New Roman"/>
          <w:lang w:val="en-US" w:bidi="en-US"/>
          <w:color w:val="111111"/>
          <w:sz w:val="28"/>
          <w:szCs w:val="28"/>
          <w:rtl/>
        </w:rPr>
        <w:t xml:space="preserve">4457</w:t>
      </w:r>
    </w:p>
    <w:p>
      <w:pPr>
        <w:pStyle w:val="BookText"/>
      </w:pPr>
      <w:r>
        <w:rPr>
          <w:rFonts w:ascii="IRNazanin" w:hAnsi="IRNazanin" w:eastAsia="IRNazanin" w:cs="IRNazanin"/>
          <w:lang w:bidi="fa-IR"/>
          <w:color w:val="111111"/>
          <w:sz w:val="28"/>
          <w:szCs w:val="28"/>
          <w:rtl/>
        </w:rPr>
        <w:t xml:space="preserve">14- کتاب أبی الفرج الأصبهانی قال أبو الفرج و أخبرنی أحمد بن عبد العزیز عن عمر بن شبة عن عبد الله بن موسی عن نعیم بن حکیم عن أبی مریم عن علی ع أن امرأة الولید بن عقبة جاءت إلی النبی ص تشتکی إلیه الولید و قالت إنه یضربها فقال لها ارجعی إلیه و قولی له إن رسول الله قد أجارنی فانطلقت فمکثت ساعة ثم رجعت فقالت إنه</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أقلع عنی فقطع رسول الله ص هدبة </w:t>
      </w:r>
      <w:r>
        <w:rPr>
          <w:rStyle w:val="FootnoteReference"/>
        </w:rPr>
        <w:footnoteReference w:id="313"/>
      </w:r>
      <w:r>
        <w:rPr>
          <w:rFonts w:ascii="IRNazanin" w:hAnsi="IRNazanin" w:eastAsia="IRNazanin" w:cs="IRNazanin"/>
          <w:lang w:bidi="fa-IR"/>
          <w:color w:val="111111"/>
          <w:sz w:val="28"/>
          <w:szCs w:val="28"/>
          <w:rtl/>
        </w:rPr>
        <w:t xml:space="preserve">من ثوبه و قال اذهبی بها إلیه و قولی له إن رسول الله قد أجارنی فانطلقت فمکثت ساعة ثم رجعت فقالت ما زادنی إلا ضربا فرفع رسول الله ص یده ثم قال اللهم علیک بالولید مرتین أو ثلاثا </w:t>
      </w:r>
      <w:r>
        <w:rPr>
          <w:rStyle w:val="FootnoteReference"/>
        </w:rPr>
        <w:footnoteReference w:id="31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الفرج و اختص الولید لما کان والیا بالکوفة ساحرا کاد یفتن الناس کان یریه کتیبتین تقتتلان فتحمل إحداهما علی الأخری فتهزمها ثم یقول له أ یسرک أن أریک المنهزمة تغلب الغالبة فتهزمها فیقول نعم فجاء جندب الأزدی مشتملا علی سیفه فقال أفرجوا لی فأفرجوا فضربه حتی قتله فحبسه الولید قلیلا ثم ترکه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الفرج و روی أحمد عن عمر عن رجاله أن جندبا لما قتل الساحر حبسه الولید فقال له دینار بن دینار فیم حبست هذا و قد قتل من أعلن بالسحر فی دین محمد ص ثم مضی إلیه فأخرجه من الحبس فأرسل الولید إلی دینار بن دینار فقتله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4458</w:t>
      </w:r>
    </w:p>
    <w:p>
      <w:pPr>
        <w:pStyle w:val="BookText"/>
      </w:pPr>
      <w:r>
        <w:rPr>
          <w:rFonts w:ascii="IRNazanin" w:hAnsi="IRNazanin" w:eastAsia="IRNazanin" w:cs="IRNazanin"/>
          <w:lang w:bidi="fa-IR"/>
          <w:color w:val="111111"/>
          <w:sz w:val="28"/>
          <w:szCs w:val="28"/>
          <w:rtl/>
        </w:rPr>
        <w:t xml:space="preserve">14- قال أبو الفرج حدثنی عمی الحسن بن محمد قال حدثنی الخراز عن المدائنی عن علی بن مجاهد عن محمد بن إسحاق عن یزید بن رومان عن الزهری و غیره أن رسول الله ص لما انصرف عن غزاة بنی المصطلق نزل رجل من المسلمین فساق بالقوم و رجز ثم آخر فساق بهم و رجز ثم بدا لرسول الله ص أن یواسی أصحابه فنزل فساق بهم و رجز و جعل یقول فیما یقول جندب و ما جندب و الأقطع زید الخیر</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فدنا منه أصحابه فقالوا یا رسول الله ما ینفعنا سیرنا مخافة أن تنهشک دابة أو تصیبک نکبة فرکب و دنوا منه و قالوا قلت قولا لا ندری ما هو قال و ما ذاک قالوا کنت تقول جندب و ما جندب و الأقطع زید الخیر.</w:t>
      </w:r>
    </w:p>
    <w:p>
      <w:pPr>
        <w:pStyle w:val="BookText"/>
      </w:pPr>
      <w:r>
        <w:rPr>
          <w:rFonts w:ascii="IRNazanin" w:hAnsi="IRNazanin" w:eastAsia="IRNazanin" w:cs="IRNazanin"/>
          <w:lang w:bidi="fa-IR"/>
          <w:color w:val="111111"/>
          <w:sz w:val="28"/>
          <w:szCs w:val="28"/>
          <w:rtl/>
        </w:rPr>
        <w:t xml:space="preserve">فقال رجلان یکونان فی هذه الأمة یضرب أحدهما ضربة یفرق بین الحق و الباطل و تقطع ید الآخر فی سبیل الله ثم یتبع الله آخر جسده بأوله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زید هو زید بن صوحان و قطعت یده فی سبیل الله یوم جلولاء و قتل یوم الجمل مع علی بن أبی طالب ع و أما جندب هذا فدخل علی الولید بن عقبة و عنده ساحر یقال له أبو شیبان یأخذ أعین الناس فیخرج مصارین بطنهم ثم یردها فجاء من خلفه فضربه فقتله و قال العن ولیدا و أبا شیبان و ابن حبیش راکب الشیطان رسول فرعون إلی هامان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الفرج و قد روی أن هذا الساحر کان یدخل عند الولید فی جوف بقرة حیة ثم یخرج منها فرآه جندب فذهب إلی بیته فاشتمل علی سیف فلما دخل الساحر فی البقرة قال جندب أَ فَتَأْتُونَ السِّحْرَ وَ أَنْتُمْ تُبْصِرُونَ </w:t>
      </w:r>
      <w:r>
        <w:rPr>
          <w:rStyle w:val="FootnoteReference"/>
        </w:rPr>
        <w:footnoteReference w:id="318"/>
      </w:r>
      <w:r>
        <w:rPr>
          <w:rFonts w:ascii="IRNazanin" w:hAnsi="IRNazanin" w:eastAsia="IRNazanin" w:cs="IRNazanin"/>
          <w:lang w:bidi="fa-IR"/>
          <w:color w:val="111111"/>
          <w:sz w:val="28"/>
          <w:szCs w:val="28"/>
          <w:rtl/>
        </w:rPr>
        <w:t xml:space="preserve">ثم ضرب وسط البقرة فقطعها و قطع الساحر معها فذعر الناس فسجنه الولید و کتب بأمره إلی عثمان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الفرج فروی أحمد بن عبد العزیز عن حجاج بن نصیر عن قرة عن</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سیرین قال انطلق بجندب بن کعب الأزدی قاتل الساحر بالکوفة إلی السجن و علی السجن رجل نصرانی من قبل الولید و کان یری جندب بن کعب یقوم باللیل و یصبح صائما فوکل بالسجن رجلا ثم خرج فسأل الناس عن أفضل أهل الکوفة فقالوا الأشعث بن قیس فاستضافه فجعل یراه ینام اللیل ثم یصبح فیدعو بغدائه فخرج من عنده و سأل أی أهل الکوفة أفضل قالوا جریر بن عبد الله فذهب إلیه فوجده ینام اللیل ثم یصبح فیدعو بغدائه فاستقبل القبلة و قال ربی رب جندب و دینی دین جندب ثم أسلم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الفرج فلما نزع عثمان الولید عن الکوفة أمر علیها سعید بن العاص فلما قدمها قال اغسلوا هذا المنبر فإن الولید کان رجلا نجسا فلم یصعده حتی غسل قال أبو الفرج و کان الولید أسن من سعید بن العاص و أسخی نفسا و ألین جانبا و أرضی عندهم فقال بعض شعرائهم و جاءنا من بعده سعید </w:t>
      </w:r>
      <w:r>
        <w:rPr>
          <w:rStyle w:val="FootnoteReference"/>
        </w:rPr>
        <w:footnoteReference w:id="321"/>
      </w:r>
      <w:r>
        <w:rPr>
          <w:rFonts w:ascii="IRNazanin" w:hAnsi="IRNazanin" w:eastAsia="IRNazanin" w:cs="IRNazanin"/>
          <w:lang w:bidi="fa-IR"/>
          <w:color w:val="111111"/>
          <w:sz w:val="28"/>
          <w:szCs w:val="28"/>
          <w:rtl/>
        </w:rPr>
        <w:t xml:space="preserve">ینقص فی الصاع و لا یزید.</w:t>
      </w:r>
    </w:p>
    <w:p>
      <w:pPr>
        <w:pStyle w:val="BookText"/>
      </w:pPr>
      <w:r>
        <w:rPr>
          <w:rFonts w:ascii="IRNazanin" w:hAnsi="IRNazanin" w:eastAsia="IRNazanin" w:cs="IRNazanin"/>
          <w:lang w:bidi="fa-IR"/>
          <w:color w:val="111111"/>
          <w:sz w:val="28"/>
          <w:szCs w:val="28"/>
          <w:rtl/>
        </w:rPr>
        <w:t xml:space="preserve">و قال آخر منهم فررت من الولید إلی سعید</w:t>
      </w:r>
    </w:p>
    <w:p>
      <w:pPr>
        <w:pStyle w:val="BookText"/>
      </w:pPr>
      <w:r>
        <w:rPr>
          <w:rFonts w:ascii="IRNazanin" w:hAnsi="IRNazanin" w:eastAsia="IRNazanin" w:cs="IRNazanin"/>
          <w:lang w:bidi="fa-IR"/>
          <w:color w:val="111111"/>
          <w:sz w:val="28"/>
          <w:szCs w:val="28"/>
          <w:rtl/>
        </w:rPr>
        <w:t xml:space="preserve">قال أبو الفرج و حدثنا أحمد قال حدثنا عمر عن المدائنی قال قدم الولید بن</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عقبة</w:t>
      </w:r>
    </w:p>
    <w:p>
      <w:pPr>
        <w:pStyle w:val="BookText"/>
      </w:pPr>
      <w:r>
        <w:rPr>
          <w:rFonts w:ascii="IRNazanin" w:hAnsi="IRNazanin" w:eastAsia="IRNazanin" w:cs="IRNazanin"/>
          <w:lang w:bidi="fa-IR"/>
          <w:color w:val="111111"/>
          <w:sz w:val="28"/>
          <w:szCs w:val="28"/>
          <w:rtl/>
        </w:rPr>
        <w:t xml:space="preserve">الکوفة فی أیام معاویة زائرا للمغیرة بن شعبة فأتاه أشراف الکوفة فسلموا علیه و قالوا و الله ما رأینا بعدک مثلک فقال أ خیرا أم شرا قالوا بل خیرا قال و لکنی ما رأیت بعدکم شرا منکم فأعادوا الثناء علیه فقال بعض ما تأتون به فو الله إن بغضکم لتلف و إن حبکم لصلف </w:t>
      </w:r>
      <w:r>
        <w:rPr>
          <w:rStyle w:val="FootnoteReference"/>
        </w:rPr>
        <w:footnoteReference w:id="322"/>
      </w:r>
      <w:r>
        <w:rPr>
          <w:rFonts w:ascii="IRNazanin" w:hAnsi="IRNazanin" w:eastAsia="IRNazanin" w:cs="IRNazanin"/>
          <w:lang w:bidi="fa-IR"/>
          <w:color w:val="111111"/>
          <w:sz w:val="28"/>
          <w:szCs w:val="28"/>
          <w:rtl/>
        </w:rPr>
        <w:t xml:space="preserve">قال أبو الفرج و روی عمر بن شبة أن قبیصة بن جابر کان ممن کثر </w:t>
      </w:r>
      <w:r>
        <w:rPr>
          <w:rStyle w:val="FootnoteReference"/>
        </w:rPr>
        <w:footnoteReference w:id="323"/>
      </w:r>
      <w:r>
        <w:rPr>
          <w:rFonts w:ascii="IRNazanin" w:hAnsi="IRNazanin" w:eastAsia="IRNazanin" w:cs="IRNazanin"/>
          <w:lang w:bidi="fa-IR"/>
          <w:color w:val="111111"/>
          <w:sz w:val="28"/>
          <w:szCs w:val="28"/>
          <w:rtl/>
        </w:rPr>
        <w:t xml:space="preserve">علی الولید فقال معاویة یوما و الولید و قبیصة عنده یا قبیصة ما کان شأنک و شأن الولید قال خیر یا أمیر المؤمنین إنه فی أول الأمر وصل الرحم و أحسن الکلام فلا تسأل عن شکر و حسن ثناء ثم غضب علی الناس و غضبوا علیه و کنا معهم فإما ظالمون فنستغفر الله و إما مظلومون فیغفر الله له فخذ فی غیر هذا یا أمیر المؤمنین فإن الحدیث ینسی القدیم قال معاویة ما أعلمه إلا قد أحسن السیرة و بسط الخیر و قبض الشر قال فأنت یا أمیر المؤمنین الیوم أقدر علی ذلک فافعله فقال اسکت لا سکت فسکت و سکت القوم فقال معاویة بعد یسیر ما لک لا تتکلم یا قبیصة قال نهیتنی عما کنت أحب فسکت عما لا أحب.</w:t>
      </w:r>
    </w:p>
    <w:p>
      <w:pPr>
        <w:pStyle w:val="BookText"/>
      </w:pPr>
      <w:r>
        <w:rPr>
          <w:rFonts w:ascii="IRNazanin" w:hAnsi="IRNazanin" w:eastAsia="IRNazanin" w:cs="IRNazanin"/>
          <w:lang w:bidi="fa-IR"/>
          <w:color w:val="111111"/>
          <w:sz w:val="28"/>
          <w:szCs w:val="28"/>
          <w:rtl/>
        </w:rPr>
        <w:t xml:space="preserve">قال أبو الفرج و مات الولید بن عقبة فویق الرقة و مات أبو زبید هناک فدفنا جمیعا فی موضع واحد فقال فی ذلک أشجع السلمی و قد مر بقبریهما مررت علی عظام أبی زبید</w:t>
      </w:r>
    </w:p>
    <w:p>
      <w:pPr>
        <w:pStyle w:val="BookText"/>
      </w:pPr>
      <w:r>
        <w:rPr>
          <w:rFonts w:ascii="IRNazanin" w:hAnsi="IRNazanin" w:eastAsia="IRNazanin" w:cs="IRNazanin"/>
          <w:lang w:bidi="fa-IR"/>
          <w:color w:val="111111"/>
          <w:sz w:val="28"/>
          <w:szCs w:val="28"/>
          <w:rtl/>
        </w:rPr>
        <w:t xml:space="preserve">قیل هم إخوته و قیل ندماؤه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الفرج و حدثنی أحمد بن عبد العزیز عن محمد بن زکریا الغلابی</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عبد الله بن الضحاک عن هشام بن محمد عن أبیه قال وفد الولید بن عقبة و کان جوادا إلی معاویة فقیل له هذا الولید بن عقبة بالباب فقال و الله لیرجعن مغیظا غیر معطی فإنه الآن قد أتانا یقول علی دین و علی کذا ائذن له فأذن له فسأله و تحدث معه ثم قال له معاویة أما و الله إن کنا لنحب إتیان مالک بالوادی و لقد کان یعجب أمیر المؤمنین فإن رأیت أن تهبه لیزید فافعل قال هو لیزید ثم خرج و جعل یختلف إلی معاویة فقال له یوما انظر یا أمیر المؤمنین فی شأنی فإن علی مئونة و قد أرهقنی دین فقال له أ لا تستحیی لنفسک و حسبک تأخذ ما تأخذه فتبذره ثم لا تنفک تشکو دینا فقال الولید أفعل ثم انطلق من مکانه فسار إلی الجزیرة و قال یخاطب معاویة فإذا سئلت تقول لا</w:t>
      </w:r>
    </w:p>
    <w:p>
      <w:pPr>
        <w:pStyle w:val="BookText"/>
      </w:pPr>
      <w:r>
        <w:rPr>
          <w:rFonts w:ascii="IRNazanin" w:hAnsi="IRNazanin" w:eastAsia="IRNazanin" w:cs="IRNazanin"/>
          <w:lang w:bidi="fa-IR"/>
          <w:color w:val="111111"/>
          <w:sz w:val="28"/>
          <w:szCs w:val="28"/>
          <w:rtl/>
        </w:rPr>
        <w:t xml:space="preserve">و بلغ معاویة شخوصه إلی الجزیرة فخافه و کتب إلیه أقبل فکتب أعف و أستعفی کما قد أمرتنی</w:t>
      </w:r>
    </w:p>
    <w:p>
      <w:pPr>
        <w:pStyle w:val="BookText"/>
      </w:pPr>
      <w:r>
        <w:rPr>
          <w:rFonts w:ascii="IRNazanin" w:hAnsi="IRNazanin" w:eastAsia="IRNazanin" w:cs="IRNazanin"/>
          <w:lang w:bidi="fa-IR"/>
          <w:color w:val="111111"/>
          <w:sz w:val="28"/>
          <w:szCs w:val="28"/>
          <w:rtl/>
        </w:rPr>
        <w:t xml:space="preserve">ثم رحل إلی الحجاز فبعث إلیه معاویة بجائزة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أبو عمر بن عبد البر فإنه ذکر فی الإستیعاب فی باب الولید قال إن له أخبارا فیها شناعة تقطع علی سوء حاله و قبح أفعاله غفر الله لنا و له فلقد کان من رجال قریش</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ظرفا و حلما و شجاعة و جودا و أدبا و کان من الشعراء المطبوعین قال و کان الأصمعی و أبو عبیدة و ابن الکلبی و غیرهم یقولون إنه کان فاسقا شریب خمر و کان شاعرا کریما قال و أخباره فی شربه الخمر و منادمته أبا زبید الطائی کثیرة مشهورة و یسمج بنا ذکرها و لکنا نذکر منها طرفا ثم ذکر ما ذکره أبو الفرج فی الأغانی و قال إن خبر الصلاة و هو سکران و قوله أ أزیدکم خبر مشهور روته الثقات من نقلة الحدیث.</w:t>
      </w:r>
    </w:p>
    <w:p>
      <w:pPr>
        <w:pStyle w:val="BookText"/>
      </w:pPr>
      <w:r>
        <w:rPr>
          <w:rFonts w:ascii="IRNazanin" w:hAnsi="IRNazanin" w:eastAsia="IRNazanin" w:cs="IRNazanin"/>
          <w:lang w:bidi="fa-IR"/>
          <w:color w:val="111111"/>
          <w:sz w:val="28"/>
          <w:szCs w:val="28"/>
          <w:rtl/>
        </w:rPr>
        <w:t xml:space="preserve">قال أبو عمر بن عبد البر و قد ذکر الطبری فی روایة أنه تغضب علیه قوم من أهل الکوفة حسدا و بغیا و شهدوا علیه بشرب الخمر و قال إن عثمان قال له یا أخی اصبر فإن الله یأجرک و یبوء القوم بإثمک.</w:t>
      </w:r>
    </w:p>
    <w:p>
      <w:pPr>
        <w:pStyle w:val="BookText"/>
      </w:pPr>
      <w:r>
        <w:rPr>
          <w:rFonts w:ascii="IRNazanin" w:hAnsi="IRNazanin" w:eastAsia="IRNazanin" w:cs="IRNazanin"/>
          <w:lang w:bidi="fa-IR"/>
          <w:color w:val="111111"/>
          <w:sz w:val="28"/>
          <w:szCs w:val="28"/>
          <w:rtl/>
        </w:rPr>
        <w:t xml:space="preserve">قال أبو عمر هذا الحدیث لا یصح عند أهل الأخبار و نقلة الحدیث و لا له عند أهل العلم أصل و الصحیح ثبوت الشهادة علیه عند عثمان و جلده الحد و أن علیا هو الذی جلده قال و لم یجلده بیده و إنما أمر بجلده فنسب الجلد إلیه.</w:t>
      </w:r>
    </w:p>
    <w:p>
      <w:pPr>
        <w:pStyle w:val="BookText"/>
      </w:pPr>
      <w:r>
        <w:rPr>
          <w:rFonts w:ascii="IRNazanin" w:hAnsi="IRNazanin" w:eastAsia="IRNazanin" w:cs="IRNazanin"/>
          <w:lang w:bidi="fa-IR"/>
          <w:color w:val="111111"/>
          <w:sz w:val="28"/>
          <w:szCs w:val="28"/>
          <w:rtl/>
        </w:rPr>
        <w:t xml:space="preserve">قال أبو عمر و لم یرو الولید من السنة ما یحتاج فیها إلیه و لکن حارثة بن مضرب روی عنه أنه قال ما کانت نبوة إلا کان بعدها ملک </w:t>
      </w:r>
      <w:r>
        <w:rPr>
          <w:rStyle w:val="FootnoteReference"/>
        </w:rPr>
        <w:footnoteReference w:id="326"/>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47" w:name="pg10377_100642"/>
    <w:bookmarkEnd w:id="47"/>
    <w:p>
      <w:pPr>
        <w:pStyle w:val="Heading3"/>
      </w:pPr>
      <w:bookmarkStart w:id="119" w:name="_Toc67"/>
      <w:r>
        <w:t>63و من کتاب له ع إلی أبی موسی الأشعری</w:t>
      </w:r>
      <w:bookmarkEnd w:id="119"/>
    </w:p>
    <w:p>
      <w:pPr>
        <w:pStyle w:val="BookText"/>
      </w:pPr>
      <w:r>
        <w:rPr>
          <w:rFonts w:ascii="Amiri" w:hAnsi="Amiri" w:eastAsia="Amiri" w:cs="Amiri"/>
          <w:lang w:bidi="ar-SA"/>
          <w:color w:val="111111"/>
          <w:sz w:val="28"/>
          <w:szCs w:val="28"/>
          <w:rtl/>
        </w:rPr>
        <w:t xml:space="preserve">و هو عامله علی الکوفة و قد بلغه عنه تثبیطه الناس عن الخروج إلیه لما ندبهم لحرب أصحاب الجمل مِنْ عَبْدِ اللَّهِ عَلِیٍّ أَمِیرِ الْمُؤْمِنِینَ إِلَی عَبْدِ اللَّهِ بْنِ قَیْسٍ أَمَّا بَعْدُ فَقَدْ بَلَغَنِی عَنْکَ قَوْلٌ هُوَ لَکَ وَ عَلَیْکَ فَإِذَا قَدِمَ [عَلَیْکَ رَسُولِی]</w:t>
      </w:r>
    </w:p>
    <w:p>
      <w:pPr>
        <w:pStyle w:val="BookText"/>
      </w:pPr>
      <w:r>
        <w:rPr>
          <w:rFonts w:ascii="Amiri" w:hAnsi="Amiri" w:eastAsia="Amiri" w:cs="Amiri"/>
          <w:lang w:bidi="ar-SA"/>
          <w:color w:val="111111"/>
          <w:sz w:val="28"/>
          <w:szCs w:val="28"/>
          <w:rtl/>
        </w:rPr>
        <w:t xml:space="preserve">رَسُولِی عَلَیْکَ فَارْفَعْ ذَیْلَکَ وَ اشْدُدْ مِئْزَرَکَ وَ اخْرُجْ مِنْ جُحْرِکَ وَ انْدُبْ مَنْ مَعَکَ فَإِنْ حَقَّقْتَ فَانْفُذْ وَ إِنْ تَفَشَّلْتَ فَابْعُدْ وَ ایْمُ اللَّهِ لَتُؤْتَیَنَّ مِنْ حَیْثُ أَنْتَ وَ لاَ تُتْرَکُ حَتَّی یُخْلَطَ زُبْدُکَ بِخَاثِرِکَ وَ ذَائِبُکَ بِجَامِدِکَ وَ حَتَّی تُعْجَلَ عَنْ قِعْدَتِکَ وَ تَحْذَرَ مِنْ أَمَامِکَ کَحَذَرِکَ مِنْ خَلْفِکَ وَ مَا هِیَ بِالْهُوَیْنَی الَّتِی تَرْجُو وَ لَکِنَّهَا الدَّاهِیَةُ الْکُبْرَی یُرْکَبُ جَمَلُهَا وَ [یُذَلُّ]</w:t>
      </w:r>
    </w:p>
    <w:p>
      <w:pPr>
        <w:pStyle w:val="BookText"/>
      </w:pPr>
      <w:r>
        <w:rPr>
          <w:rFonts w:ascii="Amiri" w:hAnsi="Amiri" w:eastAsia="Amiri" w:cs="Amiri"/>
          <w:lang w:bidi="ar-SA"/>
          <w:color w:val="111111"/>
          <w:sz w:val="28"/>
          <w:szCs w:val="28"/>
          <w:rtl/>
        </w:rPr>
        <w:t xml:space="preserve">یُذَلَّلُّ صَعْبُهَا وَ یُسَهَّلُ جَبَلُهَا فَاعْقِلْ عَقْلَکَ وَ امْلِکْ أَمْرَکَ وَ خُذْ نَصِیبَکَ وَ حَظَّکَ فَإِنْ کَرِهْتَ فَتَنَحَّ إِلَی غَیْرِ رَحْبٍ وَ لاَ فِی نَجَاةٍ فَبِالْحَرِیِّ لَتُکْفَیَنَّ وَ أَنْتَ نَائِمٌ حَتَّی لاَ یُقَالَ أَیْنَ فُلاَنٌ وَ اللَّهِ إِنَّهُ لَحَقٌّ مَعَ مُحِقٍّ وَ مَا [یُبَالِی]</w:t>
      </w:r>
    </w:p>
    <w:p>
      <w:pPr>
        <w:pStyle w:val="BookText"/>
      </w:pPr>
      <w:r>
        <w:rPr>
          <w:rFonts w:ascii="Amiri" w:hAnsi="Amiri" w:eastAsia="Amiri" w:cs="Amiri"/>
          <w:lang w:bidi="ar-SA"/>
          <w:color w:val="111111"/>
          <w:sz w:val="28"/>
          <w:szCs w:val="28"/>
          <w:rtl/>
        </w:rPr>
        <w:t xml:space="preserve">أُبَالِی مَا صَنَعَ الْمُلْحِدُونَ وَ السَّلاَمُ .</w:t>
      </w:r>
    </w:p>
    <w:p>
      <w:pPr>
        <w:pStyle w:val="BookText"/>
      </w:pPr>
      <w:r>
        <w:rPr>
          <w:rFonts w:ascii="IRNazanin" w:hAnsi="IRNazanin" w:eastAsia="IRNazanin" w:cs="IRNazanin"/>
          <w:lang w:bidi="fa-IR"/>
          <w:color w:val="111111"/>
          <w:sz w:val="28"/>
          <w:szCs w:val="28"/>
          <w:rtl/>
        </w:rPr>
        <w:t xml:space="preserve">المراد بقوله قول هو لک و علیک أن أبا موسی کان یقول لأهل الکوفة إن علیا إمام هدی و بیعته صحیحة ألا إنه لا یجوز القتال معه لأهل القبلة و هذا القول بعضه حق و بعضه باطل.</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فارفع ذیلک أی شمر للنهوض معی و اللحاق بی لنشهد حرب أهل البصرة و کذلک قوله و اشدد مئزرک و کلتاهما کنایتان عن الجد و التشمیر فی الأمر.</w:t>
      </w:r>
    </w:p>
    <w:p>
      <w:pPr>
        <w:pStyle w:val="BookText"/>
      </w:pPr>
      <w:r>
        <w:rPr>
          <w:rFonts w:ascii="IRNazanin" w:hAnsi="IRNazanin" w:eastAsia="IRNazanin" w:cs="IRNazanin"/>
          <w:lang w:bidi="fa-IR"/>
          <w:color w:val="111111"/>
          <w:sz w:val="28"/>
          <w:szCs w:val="28"/>
          <w:rtl/>
        </w:rPr>
        <w:t xml:space="preserve">قال و اخرج من جحرک أمر له بالخروج من منزله للحاق به و هی کنایة فیها غض من أبی موسی و استهانة به لأنه لو أراد إعظامه لقال و اخرج من خیسک </w:t>
      </w:r>
      <w:r>
        <w:rPr>
          <w:rStyle w:val="FootnoteReference"/>
        </w:rPr>
        <w:footnoteReference w:id="327"/>
      </w:r>
      <w:r>
        <w:rPr>
          <w:rFonts w:ascii="IRNazanin" w:hAnsi="IRNazanin" w:eastAsia="IRNazanin" w:cs="IRNazanin"/>
          <w:lang w:bidi="fa-IR"/>
          <w:color w:val="111111"/>
          <w:sz w:val="28"/>
          <w:szCs w:val="28"/>
          <w:rtl/>
        </w:rPr>
        <w:t xml:space="preserve">أو من غیلک </w:t>
      </w:r>
      <w:r>
        <w:rPr>
          <w:rStyle w:val="FootnoteReference"/>
        </w:rPr>
        <w:footnoteReference w:id="328"/>
      </w:r>
      <w:r>
        <w:rPr>
          <w:rFonts w:ascii="IRNazanin" w:hAnsi="IRNazanin" w:eastAsia="IRNazanin" w:cs="IRNazanin"/>
          <w:lang w:bidi="fa-IR"/>
          <w:color w:val="111111"/>
          <w:sz w:val="28"/>
          <w:szCs w:val="28"/>
          <w:rtl/>
        </w:rPr>
        <w:t xml:space="preserve">کما یقال للأسد و لکنه جعله ثعلبا أو ضبا.</w:t>
      </w:r>
    </w:p>
    <w:p>
      <w:pPr>
        <w:pStyle w:val="BookText"/>
      </w:pPr>
      <w:r>
        <w:rPr>
          <w:rFonts w:ascii="IRNazanin" w:hAnsi="IRNazanin" w:eastAsia="IRNazanin" w:cs="IRNazanin"/>
          <w:lang w:bidi="fa-IR"/>
          <w:color w:val="111111"/>
          <w:sz w:val="28"/>
          <w:szCs w:val="28"/>
          <w:rtl/>
        </w:rPr>
        <w:t xml:space="preserve">قال و اندب من معک أی و اندب رعیتک من أهل الکوفة إلی الخروج معی و اللحاق بی.</w:t>
      </w:r>
    </w:p>
    <w:p>
      <w:pPr>
        <w:pStyle w:val="BookText"/>
      </w:pPr>
      <w:r>
        <w:rPr>
          <w:rFonts w:ascii="IRNazanin" w:hAnsi="IRNazanin" w:eastAsia="IRNazanin" w:cs="IRNazanin"/>
          <w:lang w:bidi="fa-IR"/>
          <w:color w:val="111111"/>
          <w:sz w:val="28"/>
          <w:szCs w:val="28"/>
          <w:rtl/>
        </w:rPr>
        <w:t xml:space="preserve">ثم قال و إن تحققت فانفذ أی أمرک مبنی علی الشک و کلامک فی طاعتی کالمتناقض فإن حققت لزوم طاعتی لک فانفذ أی سر حتی تقدم علی و إن أقمت علی الشک فاعتزل العمل فقد عزلتک .</w:t>
      </w:r>
    </w:p>
    <w:p>
      <w:pPr>
        <w:pStyle w:val="BookText"/>
      </w:pPr>
      <w:r>
        <w:rPr>
          <w:rFonts w:ascii="IRNazanin" w:hAnsi="IRNazanin" w:eastAsia="IRNazanin" w:cs="IRNazanin"/>
          <w:lang w:bidi="fa-IR"/>
          <w:color w:val="111111"/>
          <w:sz w:val="28"/>
          <w:szCs w:val="28"/>
          <w:rtl/>
        </w:rPr>
        <w:t xml:space="preserve">قوله و ایم الله لتؤتین معناه إن أقمت علی الشک و الاسترابة و تثبیط أهل الکوفة عن الخروج إلی و قولک لهم لا یحل لکم سل السیف لا مع علی و لا مع طلحة و الزموا بیوتکم و اکسروا سیوفکم لیأتینکم و أنتم فی منازلکم بالکوفة أهل البصرة مع طلحة و نأتینکم نحن بأهل المدینة و الحجاز فیجتمع علیکم سیفان من أمامکم و من خلفکم فتکون ذلک الداهیة الکبری التی لا شواة لها.</w:t>
      </w:r>
    </w:p>
    <w:p>
      <w:pPr>
        <w:pStyle w:val="BookText"/>
      </w:pPr>
      <w:r>
        <w:rPr>
          <w:rFonts w:ascii="IRNazanin" w:hAnsi="IRNazanin" w:eastAsia="IRNazanin" w:cs="IRNazanin"/>
          <w:lang w:bidi="fa-IR"/>
          <w:color w:val="111111"/>
          <w:sz w:val="28"/>
          <w:szCs w:val="28"/>
          <w:rtl/>
        </w:rPr>
        <w:t xml:space="preserve">قوله و لا تترک حتی یخلط زبدک بخاثرک تقول للرجل إذا ضربته حتی أثخنته لقد ضربته حتی خلطت زبده بخاثره و کذلک حتی خلطت ذائبه بجامده و الخاثر اللبن الغیظ و الزبد خلاصة اللبن و صفوته فإذا أثخنت الإنسان ضربا کنت کأنک</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خلطت ما رق و لطف من أخلاطه بما کثف و غلظ منها و هذا مثل و معناه لتفسدن حالک و لتخلطن و لیضربن ما هو الآن منتظم من أمرک.</w:t>
      </w:r>
    </w:p>
    <w:p>
      <w:pPr>
        <w:pStyle w:val="BookText"/>
      </w:pPr>
      <w:r>
        <w:rPr>
          <w:rFonts w:ascii="IRNazanin" w:hAnsi="IRNazanin" w:eastAsia="IRNazanin" w:cs="IRNazanin"/>
          <w:lang w:bidi="fa-IR"/>
          <w:color w:val="111111"/>
          <w:sz w:val="28"/>
          <w:szCs w:val="28"/>
          <w:rtl/>
        </w:rPr>
        <w:t xml:space="preserve">قوله و حتی تعجل عن قعدتک القعدة بالکسر هیئة القعود کالجلسة و الرکبة أی و لیعجلنک الأمر عن هیئة قعودک یصف شدة الأمر و صعوبته.</w:t>
      </w:r>
    </w:p>
    <w:p>
      <w:pPr>
        <w:pStyle w:val="BookText"/>
      </w:pPr>
      <w:r>
        <w:rPr>
          <w:rFonts w:ascii="Amiri" w:hAnsi="Amiri" w:eastAsia="Amiri" w:cs="Amiri"/>
          <w:lang w:bidi="ar-SA"/>
          <w:color w:val="111111"/>
          <w:sz w:val="28"/>
          <w:szCs w:val="28"/>
          <w:rtl/>
        </w:rPr>
        <w:t xml:space="preserve">قوله و تحذر من أمامک کحذرک من خلفک یعنی یأتیک من خلفک إن أقمت علی منع الناس عن الحرب معنا و معهم أهل البصرة و أهل المدینة فتکون کما قال الله تعالی إِذْ جٰاؤُکُمْ مِنْ فَوْقِکُمْ وَ مِنْ أَسْفَلَ مِنْکُمْ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ما هی بالهوینی التی ترجو الهوینی تصغیر الهونی التی هی أنثی أهون أی لیست هذه الداهیة و الجائحة التی أذکرها لک بالشیء الهین الذی ترجو اندفاعه و سهولته.</w:t>
      </w:r>
    </w:p>
    <w:p>
      <w:pPr>
        <w:pStyle w:val="BookText"/>
      </w:pPr>
      <w:r>
        <w:rPr>
          <w:rFonts w:ascii="IRNazanin" w:hAnsi="IRNazanin" w:eastAsia="IRNazanin" w:cs="IRNazanin"/>
          <w:lang w:bidi="fa-IR"/>
          <w:color w:val="111111"/>
          <w:sz w:val="28"/>
          <w:szCs w:val="28"/>
          <w:rtl/>
        </w:rPr>
        <w:t xml:space="preserve">ثم قال بل هی الداهیة الکبری ستفعل لا محالة إن استمررت علی ما أنت علیه و کنی عن قوله ستفعل لا محالة بقوله یرکب جملها و ما بعده و ذلک لأنها إذا رکب جملها و ذلل صعبها و سهل وعرها فقد فعلت أی لا تقل هذا أمر عظیم صعب المرام أی قصد الجیوش من کلا الجانبین الکوفة فإنه إن دام الأمر علی ما أشرت إلی أهل الکوفة من التخاذل و الجلوس فی البیوت و قولک لهم کن عبد الله المقتول لنقعن بموجب ما ذکرته لک و لیرتکبن أهل الحجاز و أهل البصرة هذا الأمر المستصعب لأنا نحن نطلب أن نملک الکوفة و أهل البصرة کذلک فیجتمع علیها الفریقان .</w:t>
      </w:r>
    </w:p>
    <w:p>
      <w:pPr>
        <w:pStyle w:val="BookText"/>
      </w:pPr>
      <w:r>
        <w:rPr>
          <w:rFonts w:ascii="IRNazanin" w:hAnsi="IRNazanin" w:eastAsia="IRNazanin" w:cs="IRNazanin"/>
          <w:lang w:bidi="fa-IR"/>
          <w:color w:val="111111"/>
          <w:sz w:val="28"/>
          <w:szCs w:val="28"/>
          <w:rtl/>
        </w:rPr>
        <w:t xml:space="preserve">ثم عاد إلی أمره بالخروج إلیه فقال له فاعقل عقلک و املک أمرک و خذ نصیبک</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حظک</w:t>
      </w:r>
    </w:p>
    <w:p>
      <w:pPr>
        <w:pStyle w:val="BookText"/>
      </w:pPr>
      <w:r>
        <w:rPr>
          <w:rFonts w:ascii="IRNazanin" w:hAnsi="IRNazanin" w:eastAsia="IRNazanin" w:cs="IRNazanin"/>
          <w:lang w:bidi="fa-IR"/>
          <w:color w:val="111111"/>
          <w:sz w:val="28"/>
          <w:szCs w:val="28"/>
          <w:rtl/>
        </w:rPr>
        <w:t xml:space="preserve">أی من الطاعة و اتباع الإمام الذی لزمتک بیعته فإن کرهت ذلک فتنح عن العمل فقد عزلتک و ابعد عنا لا فی رحب أی لا فی سعة و هذا ضد قولهم مرحبا.</w:t>
      </w:r>
    </w:p>
    <w:p>
      <w:pPr>
        <w:pStyle w:val="BookText"/>
      </w:pPr>
      <w:r>
        <w:rPr>
          <w:rFonts w:ascii="IRNazanin" w:hAnsi="IRNazanin" w:eastAsia="IRNazanin" w:cs="IRNazanin"/>
          <w:lang w:bidi="fa-IR"/>
          <w:color w:val="111111"/>
          <w:sz w:val="28"/>
          <w:szCs w:val="28"/>
          <w:rtl/>
        </w:rPr>
        <w:t xml:space="preserve">ثم قال فجدیر أن تکفی ما کلفته من حضور الحرب و أنت نائم أی لست معدودا عندنا و لا عند الناس من الرجال الذین تفتقر الحروب و التدبیرات إلیهم فسیغنی الله عنک و لا یقال أین فلان .</w:t>
      </w:r>
    </w:p>
    <w:p>
      <w:pPr>
        <w:pStyle w:val="BookText"/>
      </w:pPr>
      <w:r>
        <w:rPr>
          <w:rFonts w:ascii="IRNazanin" w:hAnsi="IRNazanin" w:eastAsia="IRNazanin" w:cs="IRNazanin"/>
          <w:lang w:bidi="fa-IR"/>
          <w:color w:val="111111"/>
          <w:sz w:val="28"/>
          <w:szCs w:val="28"/>
          <w:rtl/>
        </w:rPr>
        <w:t xml:space="preserve">ثم أقسم إنه لحق أی إنی فی حرب هؤلاء لعلی حق و إن من أطاعنی مع إمام محق لیس یبالی ما صنع الملحدون و هذا إشارة إلی</w:t>
      </w:r>
    </w:p>
    <w:p>
      <w:pPr>
        <w:pStyle w:val="BookText"/>
      </w:pPr>
      <w:r>
        <w:rPr>
          <w:rFonts w:ascii="Times New Roman" w:hAnsi="Times New Roman" w:eastAsia="Times New Roman" w:cs="Times New Roman"/>
          <w:lang w:val="en-US" w:bidi="en-US"/>
          <w:color w:val="111111"/>
          <w:sz w:val="28"/>
          <w:szCs w:val="28"/>
          <w:rtl/>
        </w:rPr>
        <w:t xml:space="preserve">4459</w:t>
      </w:r>
    </w:p>
    <w:p>
      <w:pPr>
        <w:pStyle w:val="BookText"/>
      </w:pPr>
      <w:r>
        <w:rPr>
          <w:rFonts w:ascii="IRNazanin" w:hAnsi="IRNazanin" w:eastAsia="IRNazanin" w:cs="IRNazanin"/>
          <w:lang w:bidi="fa-IR"/>
          <w:color w:val="111111"/>
          <w:sz w:val="28"/>
          <w:szCs w:val="28"/>
          <w:rtl/>
        </w:rPr>
        <w:t xml:space="preserve">قول النبی ص</w:t>
      </w:r>
    </w:p>
    <w:p>
      <w:pPr>
        <w:pStyle w:val="BookText"/>
      </w:pPr>
      <w:r>
        <w:rPr>
          <w:rFonts w:ascii="IRNazanin" w:hAnsi="IRNazanin" w:eastAsia="IRNazanin" w:cs="IRNazanin"/>
          <w:lang w:bidi="fa-IR"/>
          <w:color w:val="111111"/>
          <w:sz w:val="28"/>
          <w:szCs w:val="28"/>
          <w:rtl/>
        </w:rPr>
        <w:t xml:space="preserve">اللهم أدر الحق معه حیثما دار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48" w:name="pg10377_100646"/>
    <w:bookmarkEnd w:id="48"/>
    <w:p>
      <w:pPr>
        <w:pStyle w:val="Heading3"/>
      </w:pPr>
      <w:bookmarkStart w:id="120" w:name="_Toc68"/>
      <w:r>
        <w:t>64 و من کتاب له ع إلی معاویة جوابا [عن کتابه]</w:t>
      </w:r>
      <w:bookmarkEnd w:id="120"/>
    </w:p>
    <w:p>
      <w:pPr>
        <w:pStyle w:val="Heading4"/>
      </w:pPr>
      <w:bookmarkStart w:id="121" w:name="_Toc69"/>
      <w:r>
        <w:t>اشارة</w:t>
      </w:r>
      <w:bookmarkEnd w:id="121"/>
    </w:p>
    <w:p>
      <w:pPr>
        <w:pStyle w:val="BookText"/>
      </w:pPr>
      <w:r>
        <w:rPr>
          <w:rFonts w:ascii="IRNazanin" w:hAnsi="IRNazanin" w:eastAsia="IRNazanin" w:cs="IRNazanin"/>
          <w:lang w:bidi="fa-IR"/>
          <w:color w:val="111111"/>
          <w:sz w:val="28"/>
          <w:szCs w:val="28"/>
          <w:rtl/>
        </w:rPr>
        <w:t xml:space="preserve">64 و من کتاب له ع إلی معاویة جوابا [عن کتابه]</w:t>
      </w:r>
    </w:p>
    <w:p>
      <w:pPr>
        <w:pStyle w:val="BookText"/>
      </w:pPr>
      <w:r>
        <w:rPr>
          <w:rStyle w:val="FootnoteReference"/>
        </w:rPr>
        <w:footnoteReference w:id="330"/>
      </w:r>
      <w:r>
        <w:rPr>
          <w:rFonts w:ascii="Amiri" w:hAnsi="Amiri" w:eastAsia="Amiri" w:cs="Amiri"/>
          <w:lang w:bidi="ar-SA"/>
          <w:color w:val="111111"/>
          <w:sz w:val="28"/>
          <w:szCs w:val="28"/>
          <w:rtl/>
        </w:rPr>
        <w:t xml:space="preserve">
أَمَّا بَعْدُ فَإِنَّا کُنَّا نَحْنُ وَ أَنْتُمْ عَلَی مَا ذَکَرْتَ مِنَ الْأُلْفَةِ وَ الْجَمَاعَةِ فَفَرَّقَ بَیْنَنَا وَ بَیْنَکُمْ أَمْسِ أَنَّا آمَنَّا وَ کَفَرْتُمْ وَ الْیَوْمَ أَنَّا اسْتَقَمْنَا وَ فُتِنْتُمْ وَ مَا أَسْلَمَ مُسْلِمُکُمْ إِلاَّ کَرْهاً وَ بَعْدَ أَنْ کَانَ أَنْفُ اَلْإِسْلاَمِ کُلُّهُ لِرَسُولِ اللَّهِ ص [حَرْباً]</w:t>
      </w:r>
    </w:p>
    <w:p>
      <w:pPr>
        <w:pStyle w:val="BookText"/>
      </w:pPr>
      <w:r>
        <w:rPr>
          <w:rFonts w:ascii="Amiri" w:hAnsi="Amiri" w:eastAsia="Amiri" w:cs="Amiri"/>
          <w:lang w:bidi="ar-SA"/>
          <w:color w:val="111111"/>
          <w:sz w:val="28"/>
          <w:szCs w:val="28"/>
          <w:rtl/>
        </w:rPr>
        <w:t xml:space="preserve">حِزْباً وَ ذَکَرْتَ أَنِّی قَتَلْتُ طَلْحَةَ وَ اَلزُّبَیْرَ وَ شَرَّدْتُ بِعَائِشَةَ وَ نَزَلْتُ بَیْنَ الْمِصْرَیْنِ وَ ذَلِکَ أَمْرٌ غِبْتَ عَنْهُ فَلاَ عَلَیْکَ وَ لاَ الْعُذْرُ فِیهِ إِلَیْکَ وَ ذَکَرْتَ أَنَّکَ زَائِرِی فِی [جَمْعِ]</w:t>
      </w:r>
    </w:p>
    <w:p>
      <w:pPr>
        <w:pStyle w:val="BookText"/>
      </w:pPr>
      <w:r>
        <w:rPr>
          <w:rFonts w:ascii="Amiri" w:hAnsi="Amiri" w:eastAsia="Amiri" w:cs="Amiri"/>
          <w:lang w:bidi="ar-SA"/>
          <w:color w:val="111111"/>
          <w:sz w:val="28"/>
          <w:szCs w:val="28"/>
          <w:rtl/>
        </w:rPr>
        <w:t xml:space="preserve">اَلْمُهَاجِرِینَ وَ اَلْأَنْصَارِ وَ قَدِ انْقَطَعَتِ الْهِجْرَةُ یَوْمَ أُسِرَ أَخُوکَ فَإِنْ کَانَ [فِیکَ]</w:t>
      </w:r>
    </w:p>
    <w:p>
      <w:pPr>
        <w:pStyle w:val="BookText"/>
      </w:pPr>
      <w:r>
        <w:rPr>
          <w:rFonts w:ascii="Amiri" w:hAnsi="Amiri" w:eastAsia="Amiri" w:cs="Amiri"/>
          <w:lang w:bidi="ar-SA"/>
          <w:color w:val="111111"/>
          <w:sz w:val="28"/>
          <w:szCs w:val="28"/>
          <w:rtl/>
        </w:rPr>
        <w:t xml:space="preserve">فِیهِ عَجَلٌ فَاسْتَرْفِهْ فَإِنِّی إِنْ أَزُرْکَ فَذَلِکَ جَدِیرٌ أَنْ یَکُونَ اللَّهُ إِنَّمَا بَعَثَنِی إِلَیْکَ لِلنِّقْمَةِ مِنْکَ وَ إِنْ تَزُرْنِی فَکَمَا قَالَ أَخُو بَنِی أَسَدٍ مُسْتَقْبِلِینَ رِیَاحَ الصَّیْفِ تَضْرِبُهُمْ بِحَاصِبٍ بَیْنَ أَغْوَارٍ وَ جُلْمُودِ وَ عِنْدِی السَّیْفُ الَّذِی أَعْضَضْتُهُ بِجَدِّکَ وَ خَالِکَ وَ أَخِیکَ فِی مَقَامٍ وَاحِدٍ [فَإِنَّکَ]</w:t>
      </w:r>
    </w:p>
    <w:p>
      <w:pPr>
        <w:pStyle w:val="BookText"/>
      </w:pPr>
      <w:r>
        <w:rPr>
          <w:rFonts w:ascii="Amiri" w:hAnsi="Amiri" w:eastAsia="Amiri" w:cs="Amiri"/>
          <w:lang w:bidi="ar-SA"/>
          <w:color w:val="111111"/>
          <w:sz w:val="28"/>
          <w:szCs w:val="28"/>
          <w:rtl/>
        </w:rPr>
        <w:t xml:space="preserve">وَ إِنَّکَ وَ اللَّهِ مَا عَلِمْتُ الْأَغْلَفُ الْقَلْبِ الْمُقَارِبُ الْعَقْلِ وَ الْأَوْلَی أَنْ یُقَالَ لَکَ إِنَّکَ رَقِیتَ سُلَّماً أَطْلَعَکَ مَطْلَعَ سُوءٍ عَلَیْکَ لاَ لَکَ لِأَنَّکَ نَشَدْتَ غَیْرَ ضَالَّتِکَ وَ رَعَیْتَ غَیْرَ سَائِمَتِکَ وَ طَلَبْتَ أَمْراً لَسْتَ مِنْ أَهْلِهِ وَ لاَ فِی مَعْدِنِهِ فَمَا أَبْعَدَ قَوْلَکَ مِنْ فِعْلِکَ</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49" w:name="pg10377_100647"/>
    <w:bookmarkEnd w:id="49"/>
    <w:p>
      <w:pPr>
        <w:pStyle w:val="BookText"/>
      </w:pPr>
      <w:r>
        <w:rPr>
          <w:rFonts w:ascii="Amiri" w:hAnsi="Amiri" w:eastAsia="Amiri" w:cs="Amiri"/>
          <w:lang w:bidi="ar-SA"/>
          <w:color w:val="111111"/>
          <w:sz w:val="28"/>
          <w:szCs w:val="28"/>
          <w:rtl/>
        </w:rPr>
        <w:t xml:space="preserve">وَ قَرِیبٌ مَا أَشْبَهْتَ مِنْ أَعْمَامٍ وَ أَخْوَالٍ حَمَلَتْهُمُ الشَّقَاوَةُ وَ تَمَنِّی الْبَاطِلِ عَلَی الْجُحُودِ بِمُحَمَّدٍ ص فَصُرِعُوا مَصَارِعَهُمْ حَیْثُ عَلِمْتَ لَمْ یَدْفَعُوا عَظِیماً وَ لَمْ یَمْنَعُوا حَرِیماً بِوَقْعِ سُیُوفٍ مَا خَلاَ مِنْهَا الْوَغَی وَ لَمْ تُمَاشِهَا الْهُوَیْنَی وَ قَدْ أَکْثَرْتَ فِی قَتَلَةِ عُثْمَانَ فَادْخُلْ فِیمَا دَخَلَ فِیهِ النَّاسُ ثُمَّ حَاکِمِ الْقَوْمَ إِلَیَّ أَحْمِلْکَ وَ إِیَّاهُمْ عَلَی کِتَابِ اللَّهِ تَعَالَی وَ أَمَّا تِلْکَ الَّتِی تُرِیدُ فَإِنَّهَا خُدْعَةُ الصَّبِیِّ عَنِ اللَّبَنِ فِی أَوَّلِ الْفِصَالِ وَ السَّلاَمُ لِأَهْلِهِ.</w:t>
      </w:r>
    </w:p>
    <w:p>
      <w:pPr>
        <w:pStyle w:val="Heading4"/>
      </w:pPr>
      <w:bookmarkStart w:id="122" w:name="_Toc70"/>
      <w:r>
        <w:t>[کتاب معاویة إلی علی ]</w:t>
      </w:r>
      <w:bookmarkEnd w:id="122"/>
    </w:p>
    <w:p>
      <w:pPr>
        <w:pStyle w:val="BookText"/>
      </w:pPr>
      <w:r>
        <w:rPr>
          <w:rFonts w:ascii="IRNazanin" w:hAnsi="IRNazanin" w:eastAsia="IRNazanin" w:cs="IRNazanin"/>
          <w:lang w:bidi="fa-IR"/>
          <w:color w:val="111111"/>
          <w:sz w:val="28"/>
          <w:szCs w:val="28"/>
          <w:rtl/>
        </w:rPr>
        <w:t xml:space="preserve">أما الکتاب الذی کتبه إلیه معاویة و هذا الکتاب جوابه فهو من معاویة بن أبی سفیان إلی علی بن أبی طالب أما بعد فإنا بنی عبد مناف لم نزل ننزع من قلیب واحد و نجری فی حلبة واحدة لیس لبعضنا علی بعض فضل و لا لقائمنا علی قاعدنا فخر کلمتنا مؤتلفة و ألفتنا جامعة و دارنا واحدة یجمعنا کرم العرق و یحوینا شرف النجار و یحنو قوینا علی ضعیفنا و یواسی غنینا فقیرنا قد خلصت قلوبنا من وغل الحسد و طهرت أنفسنا من خبث النیة فلم نزل کذلک حتی کان منک ما کان من الإدهان فی أمر ابن عمک و الحسد له و نصرة الناس علیه حتی قتل بمشهد منک لا تدفع عنه بلسان و لا ید فلیتک</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أظهرت نصره حیث أسررت خبره فکنت کالمتعلق بین الناس بعذر </w:t>
      </w:r>
      <w:r>
        <w:rPr>
          <w:rStyle w:val="FootnoteReference"/>
        </w:rPr>
        <w:footnoteReference w:id="331"/>
      </w:r>
      <w:r>
        <w:rPr>
          <w:rFonts w:ascii="IRNazanin" w:hAnsi="IRNazanin" w:eastAsia="IRNazanin" w:cs="IRNazanin"/>
          <w:lang w:bidi="fa-IR"/>
          <w:color w:val="111111"/>
          <w:sz w:val="28"/>
          <w:szCs w:val="28"/>
          <w:rtl/>
        </w:rPr>
        <w:t xml:space="preserve">و إن ضعف و المتبرئ من دمه بدفع و إن وهن و لکنک جلست فی دارک تدس إلیه الدواهی و ترسل إلیه الأفاعی حتی إذا قضیت وطرک منه أظهرت شماتة و أبدیت طلاقة و حسرت للأمر عن ساعدک و شمرت عن ساقک و دعوت الناس إلی نفسک و أکرهت أعیان المسلمین علی بیعتک ثم کان منک بعد ما کان من قتلک شیخی المسلمین أبی محمد طلحة و أبی عبد الله الزبیر و هما من الموعودین بالجنة و المبشر قاتل أحدهما بالنار فی الآخرة هذا إلی تشریدک بأم المؤمنین عائشة و إحلالها محل الهون متبذلة بین أیدی الأعراب و فسقة أهل الکوفة فمن بین مشهر لها و بین شامت بها و بین ساخر منها تری ابن عمک کان بهذه لو رآه راضیا أم کان یکون علیک ساخطا و لک عنه زاجرا أن تؤذی أهله و تشرد بحلیلته و تسفک دماء أهل ملته ثم ترکک دار الهجرة التی</w:t>
      </w:r>
    </w:p>
    <w:p>
      <w:pPr>
        <w:pStyle w:val="BookText"/>
      </w:pPr>
      <w:r>
        <w:rPr>
          <w:rFonts w:ascii="Times New Roman" w:hAnsi="Times New Roman" w:eastAsia="Times New Roman" w:cs="Times New Roman"/>
          <w:lang w:val="en-US" w:bidi="en-US"/>
          <w:color w:val="111111"/>
          <w:sz w:val="28"/>
          <w:szCs w:val="28"/>
          <w:rtl/>
        </w:rPr>
        <w:t xml:space="preserve">4460</w:t>
      </w:r>
    </w:p>
    <w:p>
      <w:pPr>
        <w:pStyle w:val="BookText"/>
      </w:pPr>
      <w:r>
        <w:rPr>
          <w:rFonts w:ascii="IRNazanin" w:hAnsi="IRNazanin" w:eastAsia="IRNazanin" w:cs="IRNazanin"/>
          <w:lang w:bidi="fa-IR"/>
          <w:color w:val="111111"/>
          <w:sz w:val="28"/>
          <w:szCs w:val="28"/>
          <w:rtl/>
        </w:rPr>
        <w:t xml:space="preserve">قال رسول الله ص عنها إن المدینة لتنفی خبثها کما ینفی الکیر </w:t>
      </w:r>
      <w:r>
        <w:rPr>
          <w:rStyle w:val="FootnoteReference"/>
        </w:rPr>
        <w:footnoteReference w:id="332"/>
      </w:r>
      <w:r>
        <w:rPr>
          <w:rFonts w:ascii="IRNazanin" w:hAnsi="IRNazanin" w:eastAsia="IRNazanin" w:cs="IRNazanin"/>
          <w:lang w:bidi="fa-IR"/>
          <w:color w:val="111111"/>
          <w:sz w:val="28"/>
          <w:szCs w:val="28"/>
          <w:rtl/>
        </w:rPr>
        <w:t xml:space="preserve">خبث الحدید.</w:t>
      </w:r>
    </w:p>
    <w:p>
      <w:pPr>
        <w:pStyle w:val="BookText"/>
      </w:pPr>
      <w:r>
        <w:rPr>
          <w:rFonts w:ascii="IRNazanin" w:hAnsi="IRNazanin" w:eastAsia="IRNazanin" w:cs="IRNazanin"/>
          <w:lang w:bidi="fa-IR"/>
          <w:color w:val="111111"/>
          <w:sz w:val="28"/>
          <w:szCs w:val="28"/>
          <w:rtl/>
        </w:rPr>
        <w:t xml:space="preserve">فلعمری لقد صح وعده و صدق قوله و لقد نفت خبثها و طردت عنها من لیس بأهل أن یستوطنها فأقمت بین المصرین و بعدت عن برکة الحرمین و رضیت بالکوفة بدلا من المدینة و بمجاورة الخورنق و الحیرة عوضا من مجاورة خاتم النبوة و من قبل ذلک ما عبت خلیفتی رسول الله ص أیام حیاتهما فقعدت عنهما و ألبت علیهما و امتنعت من بیعتهما و رمت أمرا لم یرک الله تعالی له أهلا و رقیت سلما وعرا و حاولت مقاما دحضا و ادعیت ما لم تجد علیه ناصرا و لعمری لو ولیتها حینئذ لما ازدادت إلا فسادا و اضطرابا و لا أعقبت ولایتکها إلا انتشارا و ارتدادا لأنک الشامخ بأنفه الذاهب بنفسه المستطیل علی الناس بلسانه و یده و ها أنا سائر إلیک فی جمع</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المهاجرین و الأنصار تحفهم سیوف شامیة و رماح قحطانیة حتی یحاکموک إلی الله فانظر لنفسک و للمسلمین و ادفع إلی قتلة عثمان فإنهم خاصتک و خلصاؤک و المحدقون بک فإن أبیت إلا سلوک سبیل اللجاج و الإصرار علی الغی و الضلال فاعلم أن هذه الآیة إنما نزلت فیک و فی أهل العراق معک وَ ضَرَبَ اللّٰهُ مَثَلاً قَرْیَةً کٰانَتْ آمِنَةً مُطْمَئِنَّةً یَأْتِیهٰا رِزْقُهٰا رَغَداً مِنْ کُلِّ مَکٰانٍ فَکَفَرَتْ بِأَنْعُمِ اللّٰهِ فَأَذٰاقَهَا اللّٰهُ لِبٰاسَ الْجُوعِ وَ الْخَوْفِ بِمٰا کٰانُوا یَصْنَعُونَ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نعود إلی تفسیر ألفاظ الفصل و معانیه قال ع لعمری إنا کنا بیتا واحدا فی الجاهلیة لأنا بنو عبد مناف إلا أن الفرقة بیننا و بینکم حصلت منذ بعث الله محمدا ص فإنا آمنا و کفرتم ثم تأکدت الفرقة الیوم بأنا استقمنا علی منهاج الحق و فتنتم .</w:t>
      </w:r>
    </w:p>
    <w:p>
      <w:pPr>
        <w:pStyle w:val="BookText"/>
      </w:pPr>
      <w:r>
        <w:rPr>
          <w:rFonts w:ascii="IRNazanin" w:hAnsi="IRNazanin" w:eastAsia="IRNazanin" w:cs="IRNazanin"/>
          <w:lang w:bidi="fa-IR"/>
          <w:color w:val="111111"/>
          <w:sz w:val="28"/>
          <w:szCs w:val="28"/>
          <w:rtl/>
        </w:rPr>
        <w:t xml:space="preserve">ثم قال و ما أسلم من أسلم منکم إلا کرها کأبی سفیان و أولاده یزید و معاویة و غیرهم من بنی عبد شمس .</w:t>
      </w:r>
    </w:p>
    <w:p>
      <w:pPr>
        <w:pStyle w:val="BookText"/>
      </w:pPr>
      <w:r>
        <w:rPr>
          <w:rFonts w:ascii="IRNazanin" w:hAnsi="IRNazanin" w:eastAsia="IRNazanin" w:cs="IRNazanin"/>
          <w:lang w:bidi="fa-IR"/>
          <w:color w:val="111111"/>
          <w:sz w:val="28"/>
          <w:szCs w:val="28"/>
          <w:rtl/>
        </w:rPr>
        <w:t xml:space="preserve">قال و بعد أن کان أنف الإسلام محاربا لرسول الله ص أی فی أول الإسلام یقال کان ذلک فی أنف دولة بنی فلان أی فی أولها و أنف کل شیء أوله و طرفه و کان أبو سفیان و أهله من بنی عبد شمس أشد الناس علی رسول الله ص فی أول الهجرة إلی أن فتح مکة ثم أجابه عن قوله قتلت طلحة و الزبیر و شردت بعائشة و نزلت بین المصرین بکلام مختصر أعرض فیه عنه</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هوانا به فقال هذا أمر غبت عنه فلیس علیک کان العدوان الذی تزعم و لا العذر إلیک لو وجب علی العذر عنه.</w:t>
      </w:r>
    </w:p>
    <w:p>
      <w:pPr>
        <w:pStyle w:val="BookText"/>
      </w:pPr>
      <w:r>
        <w:rPr>
          <w:rFonts w:ascii="IRNazanin" w:hAnsi="IRNazanin" w:eastAsia="IRNazanin" w:cs="IRNazanin"/>
          <w:lang w:bidi="fa-IR"/>
          <w:color w:val="111111"/>
          <w:sz w:val="28"/>
          <w:szCs w:val="28"/>
          <w:rtl/>
        </w:rPr>
        <w:t xml:space="preserve">فأما الجواب المفصل فأن یقال إن طلحة و الزبیر قتلا أنفسهما ببغیهما و نکثهما و لو استقاما علی الطریقة لسلما و من قتله الحق فدمه هدر و أما کونهما شیخین من شیوخ الإسلام فغیر مدفوع و لکن العیب یحدث و أصحابنا یذهبون إلی أنهما تابا و فارقا الدنیا نادمین علی ما صنعا و کذلک نقول نحن فإن الأخبار کثرت بذلک فهما من أهل الجنة لتوبتهما و لو لا توبتهما لکانا هالکین کما هلک غیرهما فإن الله تعالی لا یحابی أحدا فی الطاعة و التقوی لِیَهْلِکَ مَنْ هَلَکَ عَنْ بَیِّنَةٍ وَ یَحْییٰ مَنْ حَیَّ عَنْ بَیِّنَةٍ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الوعد لهما بالجنة فمشروط بسلامة العاقبة و الکلام فی سلامتهما و إذا ثبتت توبتهما فقد صح الوعد لهما و تحقق</w:t>
      </w:r>
    </w:p>
    <w:p>
      <w:pPr>
        <w:pStyle w:val="BookText"/>
      </w:pPr>
      <w:r>
        <w:rPr>
          <w:rFonts w:ascii="Times New Roman" w:hAnsi="Times New Roman" w:eastAsia="Times New Roman" w:cs="Times New Roman"/>
          <w:lang w:val="en-US" w:bidi="en-US"/>
          <w:color w:val="111111"/>
          <w:sz w:val="28"/>
          <w:szCs w:val="28"/>
          <w:rtl/>
        </w:rPr>
        <w:t xml:space="preserve">4461</w:t>
      </w:r>
    </w:p>
    <w:p>
      <w:pPr>
        <w:pStyle w:val="BookText"/>
      </w:pPr>
      <w:r>
        <w:rPr>
          <w:rFonts w:ascii="IRNazanin" w:hAnsi="IRNazanin" w:eastAsia="IRNazanin" w:cs="IRNazanin"/>
          <w:lang w:bidi="fa-IR"/>
          <w:color w:val="111111"/>
          <w:sz w:val="28"/>
          <w:szCs w:val="28"/>
          <w:rtl/>
        </w:rPr>
        <w:t xml:space="preserve">و قوله بشر قاتل ابن صفیة بالنار .</w:t>
      </w:r>
    </w:p>
    <w:p>
      <w:pPr>
        <w:pStyle w:val="BookText"/>
      </w:pPr>
      <w:r>
        <w:rPr>
          <w:rFonts w:ascii="IRNazanin" w:hAnsi="IRNazanin" w:eastAsia="IRNazanin" w:cs="IRNazanin"/>
          <w:lang w:bidi="fa-IR"/>
          <w:color w:val="111111"/>
          <w:sz w:val="28"/>
          <w:szCs w:val="28"/>
          <w:rtl/>
        </w:rPr>
        <w:t xml:space="preserve">فقد اختلف فیه فقال قوم من أرباب السیر و علماء الحدیث هو کلام أمیر المؤمنین ع غیر مرفوع و قوم منهم جعلوه مرفوعا و علی کل حال فهو حق لأن ابن جرموز قلته مولیا خارجا من الصف مفارقا للحرب فقد قتله علی توبة و إنابة و رجوع من الباطل و قاتل من هذه حاله فاسق مستحق للنار و أما أم المؤمنین عائشة فقد صحت توبتها و الأخبار الواردة فی توبتها أکثر من الأخبار الواردة فی توبة طلحة و الزبیر لأنها عاشت زمانا طویلا و هما لم یبقیا و الذی جری لها کان خطأ منها فأی ذنب لأمیر المؤمنین ع فی ذلک و لو أقامت فی منزلها لم تبتذل بین الأعراب و أهل الکوفة علی أن أمیر المؤمنین ع أکرمها و صانها و عظم من شأنها و من أحب أن یقف علی ما فعله معها فلیطالع کتب السیرة و لو کانت فعلت بعمر ما فعلت به و شقت عصا الأمة علیه ثم ظفر بها لقتلها و مزقها إربا إربا و لکن علیا کان حلیما کریما.</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قوله لو عاش رسول الله ص فبربک هل کان یرضی لک أن تؤذی حلیلته- فلعلی ع أن یقلب الکلام علیه فیقول أ فتراه لو عاش أ کان یرضی لحلیلته أن تؤذی أخاه و وصیه و أیضا أ تراه لو عاش أ کان یرضی لک یا ابن أبی سفیان أن تنازع علیا الخلافة و تفرق جماعة هذه الأمة و أیضا أ تراه لو عاش أ کان یرضی لطلحة و الزبیر أن یبایعا ثم ینکثا لا لسبب بل قالا جئنا نطلب الدراهم فقد قیل لنا إن بالبصرة أموالا کثیرة هذا کلام یقوله مثلهما.</w:t>
      </w:r>
    </w:p>
    <w:p>
      <w:pPr>
        <w:pStyle w:val="BookText"/>
      </w:pPr>
      <w:r>
        <w:rPr>
          <w:rFonts w:ascii="IRNazanin" w:hAnsi="IRNazanin" w:eastAsia="IRNazanin" w:cs="IRNazanin"/>
          <w:lang w:bidi="fa-IR"/>
          <w:color w:val="111111"/>
          <w:sz w:val="28"/>
          <w:szCs w:val="28"/>
          <w:rtl/>
        </w:rPr>
        <w:t xml:space="preserve">فأما قوله ترکت دار الهجرة فلا عیب علیه إذا انقضت علیه أطراف الإسلام بالبغی و الفساد أن یخرج من المدینة إلیها و یهذب أهلها و لیس کل من خرج من المدینة کان خبثا فقد خرج عنها عمر مرارا إلی الشام ثم لعلی ع أن یقلب علیه الکلام فیقول له و أنت یا معاویة فقد نفتک المدینة أیضا عنها فأنت إذا خبث و کذلک طلحة و الزبیر و عائشة الذین تتعصب لهم و تحتج علی الناس بهم و قد خرج عن المدینة الصالحون کابن مسعود و أبی ذر و غیرهما و ماتوا فی بلاد نائیة عنها و أما قوله بعدت عن حرمة الحرمین و مجاورة قبر رسول الله ص فکلام إقناعی ضعیف و الواجب علی الإمام أن یقدم الأهم فالأهم من مصالح الإسلام و تقدیم قتال أهل البغی علی المقام بین الحرمین أولی فأما ما ذکره من خذلانه عثمان و شماتته به و دعائه الناس بعد قتله إلی نفسه و إکراهه طلحة و الزبیر و غیرهما علی بیعته فکله دعوی و الأمر بخلافها و من نظر کتب السیر عرف أنه قد بهته و ادعی علیه ما لم یقع منه.</w:t>
      </w:r>
    </w:p>
    <w:p>
      <w:pPr>
        <w:pStyle w:val="BookText"/>
      </w:pPr>
      <w:r>
        <w:rPr>
          <w:rFonts w:ascii="IRNazanin" w:hAnsi="IRNazanin" w:eastAsia="IRNazanin" w:cs="IRNazanin"/>
          <w:lang w:bidi="fa-IR"/>
          <w:color w:val="111111"/>
          <w:sz w:val="28"/>
          <w:szCs w:val="28"/>
          <w:rtl/>
        </w:rPr>
        <w:t xml:space="preserve">و أما قوله التویت علی أبی بکر و عمر و قعدت عنهما و حاولت الخلافة بعد رسول الله ص فإن علیا ع لم یکن یجحد ذلک و لا ینکره و لا ریب</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کان یدعی الأمر بعد وفاة رسول الله ص لنفسه علی الجملة أما لنص کما تقوله الشیعة أو لأمر آخر کما یقوله أصحابنا فأما قوله لو ولیتها حینئذ لفسد الأمر و اضطرب الإسلام فهذا علم غیب لا یعلمه إلا الله و لعله لو ولیها حینئذ لاستقام الأمر و صلح الإسلام و تمهد فإنه ما وقع الاضطراب عند ولایته بعد عثمان إلا لأن أمره هان عندهم بتأخره عن الخلافة و تقدم غیره علیه فصغر شأنه فی النفوس و قرر من تقدمه فی قلوب الناس أنه لا یصلح لها کل الصلاحیة و الناس علی ما یحصل فی نفوسهم و لو کان ولیها ابتداء و هو علی تلک الحالة التی کان علیها أیام حیاة رسول الله ص و تلک المنزلة الرفیعة و الاختصاص الذی کان له لکان الأمر غیر الذی رأیناه عند ولایته بعد عثمان و أما قوله لأنک الشامخ بأنفه الذاهب بنفسه فقد أسرف فی وصفه بما وصفه به و لا شک أن علیا ع کان عنده زهو لکن لا هکذا و کان ع مع زهوه ألطف الناس خلقا.</w:t>
      </w:r>
    </w:p>
    <w:p>
      <w:pPr>
        <w:pStyle w:val="BookText"/>
      </w:pPr>
      <w:r>
        <w:rPr>
          <w:rFonts w:ascii="IRNazanin" w:hAnsi="IRNazanin" w:eastAsia="IRNazanin" w:cs="IRNazanin"/>
          <w:lang w:bidi="fa-IR"/>
          <w:color w:val="111111"/>
          <w:sz w:val="28"/>
          <w:szCs w:val="28"/>
          <w:rtl/>
        </w:rPr>
        <w:t xml:space="preserve">ثم نرجع إلی تفسیر ألفاظه ع قوله و ذکرت أنک زائری فی جمع من المهاجرین و الأنصار و قد انقطعت الهجرة یوم أسر أخوک هذا الکلام تکذیب له فی قوله فی جمع من المهاجرین و الأنصار أی لیس معک مهاجر لأن أکثر من معک ممن رأی رسول الله ص هم أبناء الطلقاء و من أسلم بعد الفتح</w:t>
      </w:r>
    </w:p>
    <w:p>
      <w:pPr>
        <w:pStyle w:val="BookText"/>
      </w:pPr>
      <w:r>
        <w:rPr>
          <w:rFonts w:ascii="Times New Roman" w:hAnsi="Times New Roman" w:eastAsia="Times New Roman" w:cs="Times New Roman"/>
          <w:lang w:val="en-US" w:bidi="en-US"/>
          <w:color w:val="111111"/>
          <w:sz w:val="28"/>
          <w:szCs w:val="28"/>
          <w:rtl/>
        </w:rPr>
        <w:t xml:space="preserve">4462</w:t>
      </w:r>
    </w:p>
    <w:p>
      <w:pPr>
        <w:pStyle w:val="BookText"/>
      </w:pPr>
      <w:r>
        <w:rPr>
          <w:rFonts w:ascii="IRNazanin" w:hAnsi="IRNazanin" w:eastAsia="IRNazanin" w:cs="IRNazanin"/>
          <w:lang w:bidi="fa-IR"/>
          <w:color w:val="111111"/>
          <w:sz w:val="28"/>
          <w:szCs w:val="28"/>
          <w:rtl/>
        </w:rPr>
        <w:t xml:space="preserve">و قد قال النبی ص لا هجرة بعد الفتح.</w:t>
      </w:r>
    </w:p>
    <w:p>
      <w:pPr>
        <w:pStyle w:val="BookText"/>
      </w:pPr>
      <w:r>
        <w:rPr>
          <w:rFonts w:ascii="IRNazanin" w:hAnsi="IRNazanin" w:eastAsia="IRNazanin" w:cs="IRNazanin"/>
          <w:lang w:bidi="fa-IR"/>
          <w:color w:val="111111"/>
          <w:sz w:val="28"/>
          <w:szCs w:val="28"/>
          <w:rtl/>
        </w:rPr>
        <w:t xml:space="preserve">و عبر عن یوم الفتح بعبارة حسنة فیها تقریع لمعاویة و أهله بالکفر و أنهم لیسوا من ذوی السوابق فقال قد انقطعت الهجرة یوم أسر أخوک یعنی یزید بن أبی سفیان أسر یوم الفتح فی باب الخندمة و کان خرج فی نفر من قریش یحاربون و یمنعون</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50" w:name="pg10377_100653"/>
    <w:bookmarkEnd w:id="50"/>
    <w:p>
      <w:pPr>
        <w:pStyle w:val="BookText"/>
      </w:pPr>
      <w:r>
        <w:rPr>
          <w:rFonts w:ascii="IRNazanin" w:hAnsi="IRNazanin" w:eastAsia="IRNazanin" w:cs="IRNazanin"/>
          <w:lang w:bidi="fa-IR"/>
          <w:color w:val="111111"/>
          <w:sz w:val="28"/>
          <w:szCs w:val="28"/>
          <w:rtl/>
        </w:rPr>
        <w:t xml:space="preserve">من دخول مکة فقتل منهم قوم و أسر یزید بن أبی سفیان أسره خالد بن الولید فخلصه أبو سفیان منه و أدخله داره فأمن</w:t>
      </w:r>
    </w:p>
    <w:p>
      <w:pPr>
        <w:pStyle w:val="BookText"/>
      </w:pPr>
      <w:r>
        <w:rPr>
          <w:rFonts w:ascii="Times New Roman" w:hAnsi="Times New Roman" w:eastAsia="Times New Roman" w:cs="Times New Roman"/>
          <w:lang w:val="en-US" w:bidi="en-US"/>
          <w:color w:val="111111"/>
          <w:sz w:val="28"/>
          <w:szCs w:val="28"/>
          <w:rtl/>
        </w:rPr>
        <w:t xml:space="preserve">4463</w:t>
      </w:r>
    </w:p>
    <w:p>
      <w:pPr>
        <w:pStyle w:val="BookText"/>
      </w:pPr>
      <w:r>
        <w:rPr>
          <w:rFonts w:ascii="IRNazanin" w:hAnsi="IRNazanin" w:eastAsia="IRNazanin" w:cs="IRNazanin"/>
          <w:lang w:bidi="fa-IR"/>
          <w:color w:val="111111"/>
          <w:sz w:val="28"/>
          <w:szCs w:val="28"/>
          <w:rtl/>
        </w:rPr>
        <w:t xml:space="preserve">لأن رسول الله ص قال یومئذ من دخل دار أبی سفیان فهو آمن.</w:t>
      </w:r>
    </w:p>
    <w:p>
      <w:pPr>
        <w:pStyle w:val="Heading4"/>
      </w:pPr>
      <w:bookmarkStart w:id="123" w:name="_Toc71"/>
      <w:r>
        <w:t>[ذکر الخبر عن فتح مکة ]</w:t>
      </w:r>
      <w:bookmarkEnd w:id="123"/>
    </w:p>
    <w:p>
      <w:pPr>
        <w:pStyle w:val="BookText"/>
      </w:pPr>
      <w:r>
        <w:rPr>
          <w:rFonts w:ascii="IRNazanin" w:hAnsi="IRNazanin" w:eastAsia="IRNazanin" w:cs="IRNazanin"/>
          <w:lang w:bidi="fa-IR"/>
          <w:color w:val="111111"/>
          <w:sz w:val="28"/>
          <w:szCs w:val="28"/>
          <w:rtl/>
        </w:rPr>
        <w:t xml:space="preserve">و یجب أن نذکر فی هذا الموضع ملخص ما ذکره الواقدی فی کتاب المغازی فی فتح مکة فإن الموضع یقتضیه لقوله ع ما أسلم مسلمکم إلا کرها و قوله یوم أسر أخوک .</w:t>
      </w:r>
    </w:p>
    <w:p>
      <w:pPr>
        <w:pStyle w:val="BookText"/>
      </w:pPr>
      <w:r>
        <w:rPr>
          <w:rFonts w:ascii="Times New Roman" w:hAnsi="Times New Roman" w:eastAsia="Times New Roman" w:cs="Times New Roman"/>
          <w:lang w:val="en-US" w:bidi="en-US"/>
          <w:color w:val="111111"/>
          <w:sz w:val="28"/>
          <w:szCs w:val="28"/>
          <w:rtl/>
        </w:rPr>
        <w:t xml:space="preserve">4464</w:t>
      </w:r>
    </w:p>
    <w:p>
      <w:pPr>
        <w:pStyle w:val="BookText"/>
      </w:pPr>
      <w:r>
        <w:rPr>
          <w:rFonts w:ascii="IRNazanin" w:hAnsi="IRNazanin" w:eastAsia="IRNazanin" w:cs="IRNazanin"/>
          <w:lang w:bidi="fa-IR"/>
          <w:color w:val="111111"/>
          <w:sz w:val="28"/>
          <w:szCs w:val="28"/>
          <w:rtl/>
        </w:rPr>
        <w:t xml:space="preserve">14- قال محمد بن عمر الواقدی فی کتاب المغازی کان رسول الله ص قد هادن قریشا فی عام الحدیبیة عشر سنین و جعل خزاعة داخلة معه و جعلت قریش بنی بکر بن عبد مناة من کنانة داخلة معهم و کان بین بنی بکر و بین خزاعة تراث فی الجاهلیة و دماء و قد کانت خزاعة من قبل حالفت عبد المطلب بن هاشم و کان معها کتاب منه و کان رسول الله ص یعرف ذلک فلما تم صلح الحدیبیة و أمن الناس سمع غلام من خزاعة إنسانا من بنی کنانة یقال له أنس بن زنیم الدؤلی </w:t>
      </w:r>
      <w:r>
        <w:rPr>
          <w:rStyle w:val="FootnoteReference"/>
        </w:rPr>
        <w:footnoteReference w:id="335"/>
      </w:r>
      <w:r>
        <w:rPr>
          <w:rFonts w:ascii="IRNazanin" w:hAnsi="IRNazanin" w:eastAsia="IRNazanin" w:cs="IRNazanin"/>
          <w:lang w:bidi="fa-IR"/>
          <w:color w:val="111111"/>
          <w:sz w:val="28"/>
          <w:szCs w:val="28"/>
          <w:rtl/>
        </w:rPr>
        <w:t xml:space="preserve">ینشد هجاء له فی رسول الله ص فضربه فشجه فخرج أنس إلی قومه فأراهم شجته فثار بینهم الشر و تذاکروا أحقادهم القدیمة و القوم مجاورون بمکة فاستنجدت بکر بن عبد مناة </w:t>
      </w:r>
      <w:r>
        <w:rPr>
          <w:rStyle w:val="FootnoteReference"/>
        </w:rPr>
        <w:footnoteReference w:id="336"/>
      </w:r>
      <w:r>
        <w:rPr>
          <w:rFonts w:ascii="IRNazanin" w:hAnsi="IRNazanin" w:eastAsia="IRNazanin" w:cs="IRNazanin"/>
          <w:lang w:bidi="fa-IR"/>
          <w:color w:val="111111"/>
          <w:sz w:val="28"/>
          <w:szCs w:val="28"/>
          <w:rtl/>
        </w:rPr>
        <w:t xml:space="preserve">قریشا علی خزاعة فمن قریش من کره ذلک و قال لا انقض عهد محمد و منهم من خف إلیه و کان أبو سفیان أحد من کره ذلک و کان صفوان بن أمیة و حویطب بن عبد العزی و مکرز بن حفص</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ممن أعان بنی بکر و دسوا إلیهم الرجال بالسلاح سرا و بیتوا خزاعة لیلا فأوقعوا بهم فقتلوا منهم عشرین رجلا فلما أصبحوا عاتبوا قریشا فجحدت قریش أنها أعانت بکرا و کذبت فی ذلک و تبرأ أبو سفیان و قوم من قریش مما جری و شخص قوم من خزاعة إلی المدینة مستصرخین برسول الله ص فدخلوا علیه و هو فی المسجد فقام عمرو بن سالم الخزاعی فأنشده لا هم إنی ناشد محمدا</w:t>
      </w:r>
    </w:p>
    <w:p>
      <w:pPr>
        <w:pStyle w:val="BookText"/>
      </w:pPr>
      <w:r>
        <w:rPr>
          <w:rFonts w:ascii="IRNazanin" w:hAnsi="IRNazanin" w:eastAsia="IRNazanin" w:cs="IRNazanin"/>
          <w:lang w:bidi="fa-IR"/>
          <w:color w:val="111111"/>
          <w:sz w:val="28"/>
          <w:szCs w:val="28"/>
          <w:rtl/>
        </w:rPr>
        <w:t xml:space="preserve">ثم ذکروا له ما أثار الشر و قالوا له إن أنس بن زنیم هجاک و إن صفوان بن أمیة و فلانا و فلانا دسوا إلینا رجال قریش مستنصرین فبیتونا بمنزلنا بالوتیر فقتلونا و جئناک مستصرخین بک فزعموا أن رسول الله ص قام مغضبا یجر رداءه و یقول لا نصرت إن لم أنصر خزاعة فیما أنصر منه نفسی</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فصادف ذلک من رسول الله ص إیثارا و حبا لنقض العهد لأنه کان یرید أن یفتح مکة و هم بها فی عام الحدیبیة فصد ثم هم بها فی عمرة القضیة ثم وقف لأجل العهد و المیثاق الذی کان عقده معهم فلما جری ما جری علی خزاعة اغتنمها.</w:t>
      </w:r>
    </w:p>
    <w:p>
      <w:pPr>
        <w:pStyle w:val="BookText"/>
      </w:pPr>
      <w:r>
        <w:rPr>
          <w:rFonts w:ascii="Times New Roman" w:hAnsi="Times New Roman" w:eastAsia="Times New Roman" w:cs="Times New Roman"/>
          <w:lang w:val="en-US" w:bidi="en-US"/>
          <w:color w:val="111111"/>
          <w:sz w:val="28"/>
          <w:szCs w:val="28"/>
          <w:rtl/>
        </w:rPr>
        <w:t xml:space="preserve">4465</w:t>
      </w:r>
    </w:p>
    <w:p>
      <w:pPr>
        <w:pStyle w:val="BookText"/>
      </w:pPr>
      <w:r>
        <w:rPr>
          <w:rFonts w:ascii="IRNazanin" w:hAnsi="IRNazanin" w:eastAsia="IRNazanin" w:cs="IRNazanin"/>
          <w:lang w:bidi="fa-IR"/>
          <w:color w:val="111111"/>
          <w:sz w:val="28"/>
          <w:szCs w:val="28"/>
          <w:rtl/>
        </w:rPr>
        <w:t xml:space="preserve">14- قال الواقدی فکتب إلی جمیع الناس فی أقطار الحجاز و غیرها یأمرهم أن یکونوا بالمدینة فی رمضان من سنة ثمان للهجرة فوافته الوفود و القبائل من کل جهة فخرج من المدینة بالناس یوم الأربعاء لعشر خلون من رمضان فی عشرة آلاف فکان المهاجرون سبعمائة و معهم من الخیل ثلاثمائة فرس و کانت الأنصار أربعة آلاف معهم من الخیل خمسمائة و کانت مزینة ألفا فیها من الخیل مائة فرس و کانت أسلم أربعمائة فیها من الخیل ثلاثون فرسا و کانت جهینة ثمانمائة معها خمسون فرسا و من سائر الناس تمام عشرة آلاف و هم بنو ضمرة و بنو غفار و أشجع و بنو سلیم و بنو کعب بن عمرو و غیرهم و عقد للمهاجرین ثلاثة ألویة لواء مع علی و لواء مع الزبیر و لواء مع سعد بن أبی وقاص و کانت الرایات فی الأنصار و غیرهم و کتم عن الناس الخبر فلم یعلم به إلا خواصه و أما قریش بمکة فندمت علی ما صنعت بخزاعة و عرفت أن ذلک انقضاء ما بینهم و بین النبی ص من العهد و مشی الحارث بن هشام و عبد الله بن أبی ربیعة إلی أبی سفیان فقالا له إن هذا أمر لا بد له أن یصلح و الله إن لم یصلح لا یروعکم إلا محمد فی أصحابه و قال أبو سفیان قد رأت هند بنت عتبة رؤیا کرهتها و أفظعتها و خفت من شرها قالوا ما رأت قال رأت کان دما أقبل من الحجون یسیل حتی وقف بالخندمة ملیا ثم کان ذلک الدم لم یکن فکره القوم ذلک و قالوا هذا شر.</w:t>
      </w:r>
    </w:p>
    <w:p>
      <w:pPr>
        <w:pStyle w:val="BookText"/>
      </w:pPr>
      <w:r>
        <w:rPr>
          <w:rFonts w:ascii="IRNazanin" w:hAnsi="IRNazanin" w:eastAsia="IRNazanin" w:cs="IRNazanin"/>
          <w:lang w:bidi="fa-IR"/>
          <w:color w:val="111111"/>
          <w:sz w:val="28"/>
          <w:szCs w:val="28"/>
          <w:rtl/>
        </w:rPr>
        <w:t xml:space="preserve">قال الواقدی فلما رأی أبو سفیان ما رأی من الشر قال هذا و الله أمر لم أشهده</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 أغب عنه لا یحمل هذا إلا علی و لا و الله ما شوورت و لا هونت </w:t>
      </w:r>
      <w:r>
        <w:rPr>
          <w:rStyle w:val="FootnoteReference"/>
        </w:rPr>
        <w:footnoteReference w:id="337"/>
      </w:r>
      <w:r>
        <w:rPr>
          <w:rFonts w:ascii="IRNazanin" w:hAnsi="IRNazanin" w:eastAsia="IRNazanin" w:cs="IRNazanin"/>
          <w:lang w:bidi="fa-IR"/>
          <w:color w:val="111111"/>
          <w:sz w:val="28"/>
          <w:szCs w:val="28"/>
          <w:rtl/>
        </w:rPr>
        <w:t xml:space="preserve">حیث بلغنی و الله لیغزونا محمد إن صدق ظنی و هو صادق و ما لی بد أن آتی محمدا فأکلمه أن یزید فی الهدنة و یجدد العهد قبل أن یبلغه هذا الأمر قالت قریش قد و الله أصبت و ندمت قریش علی ما صنعت بخزاعة و عرفت أن رسول الله ص لا بد أن یغزوها فخرج أبو سفیان و خرج معه مولی له علی راحلتین و أسرع السیر و هو یری أنه أول من خرج من مکة إلی رسول الله 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4466</w:t>
      </w:r>
    </w:p>
    <w:p>
      <w:pPr>
        <w:pStyle w:val="BookText"/>
      </w:pPr>
      <w:r>
        <w:rPr>
          <w:rFonts w:ascii="IRNazanin" w:hAnsi="IRNazanin" w:eastAsia="IRNazanin" w:cs="IRNazanin"/>
          <w:lang w:bidi="fa-IR"/>
          <w:color w:val="111111"/>
          <w:sz w:val="28"/>
          <w:szCs w:val="28"/>
          <w:rtl/>
        </w:rPr>
        <w:t xml:space="preserve">14- قال الواقدی و قد روی الخبر علی وجه آخر و هو أنه لما قدم رکب خزاعة علی رسول الله ص فأخبروه بمن قتل منهم قال لهم بمن تهمتکم و طلبتکم قالوا بنو بکر بن عبد مناة قال کلها قالوا لا و لکن تهمتنا بنو نفاثة قصرة </w:t>
      </w:r>
      <w:r>
        <w:rPr>
          <w:rStyle w:val="FootnoteReference"/>
        </w:rPr>
        <w:footnoteReference w:id="338"/>
      </w:r>
      <w:r>
        <w:rPr>
          <w:rFonts w:ascii="IRNazanin" w:hAnsi="IRNazanin" w:eastAsia="IRNazanin" w:cs="IRNazanin"/>
          <w:lang w:bidi="fa-IR"/>
          <w:color w:val="111111"/>
          <w:sz w:val="28"/>
          <w:szCs w:val="28"/>
          <w:rtl/>
        </w:rPr>
        <w:t xml:space="preserve">و رأسهم نوفل بن معاویة النفاثی فقال هذا بطن من بکر فأنا باعث إلی أهل مکة فسائلهم عن هذا الأمر و مخیرهم فی خصال فبعث إلیهم ضمرة یخیرهم بین إحدی خلال ثلاث بین أن یدوا خزاعة أو یبرءوا من حلف نفاثة أو ینبذ إلیهم علی سواء فأتاهم ضمرة فخیرهم بین الخلال الثلاث فقال قریظة بن عبد عمرو الأعمی أما أن ندی قتلی خزاعة فإنا إن ودیناهم لم یبق لنا سبد و لا لبد </w:t>
      </w:r>
      <w:r>
        <w:rPr>
          <w:rStyle w:val="FootnoteReference"/>
        </w:rPr>
        <w:footnoteReference w:id="339"/>
      </w:r>
      <w:r>
        <w:rPr>
          <w:rFonts w:ascii="IRNazanin" w:hAnsi="IRNazanin" w:eastAsia="IRNazanin" w:cs="IRNazanin"/>
          <w:lang w:bidi="fa-IR"/>
          <w:color w:val="111111"/>
          <w:sz w:val="28"/>
          <w:szCs w:val="28"/>
          <w:rtl/>
        </w:rPr>
        <w:t xml:space="preserve">و أما أن نبرأ من حلف نفاثة فإنه لیس قبیلة تحج هذا البیت أشد تعظیما له من نفاثة و هم حلفاؤنا فلا نبرأ من حلفهم و لکنا ننبذ إلیه علی سواء فعاد ضمرة إلی رسول الله ص بذلک و ندمت قریش أن ردت ضمرة بما ردته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4467</w:t>
      </w:r>
    </w:p>
    <w:p>
      <w:pPr>
        <w:pStyle w:val="BookText"/>
      </w:pPr>
      <w:r>
        <w:rPr>
          <w:rFonts w:ascii="IRNazanin" w:hAnsi="IRNazanin" w:eastAsia="IRNazanin" w:cs="IRNazanin"/>
          <w:lang w:bidi="fa-IR"/>
          <w:color w:val="111111"/>
          <w:sz w:val="28"/>
          <w:szCs w:val="28"/>
          <w:rtl/>
        </w:rPr>
        <w:t xml:space="preserve">14- قال الواقدی و قد روی غیر ذلک روی أن قریشا لما ندمت علی قتل خزاعة و قالت محمد غازینا قال لهم عبد الله بن سعد بن أبی سرح و هو یومئذ کافر مرتد</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عندهم أن عندی رأیا أن محمدا لیس یغزوکم حتی یعذر إلیکم و یخیرکم فی خصال کلها أهون علیکم من غزوة قالوا ما هی قال یرسل إلیکم أن تدوا قتلی خزاعة أو تبرءوا من حلف من نقض العهد و هم بنو نفاثة أو ینبذ إلیکم العهد فقال القوم أحر بما قال ابن أبی سرح أن یکون فقال سهیل بن عمرو ما خصلة أیسر علینا من أن نبرأ من حلف نفاثة فقال شیبة بن عثمان العبدری حطت أخوالک </w:t>
      </w:r>
      <w:r>
        <w:rPr>
          <w:rStyle w:val="FootnoteReference"/>
        </w:rPr>
        <w:footnoteReference w:id="340"/>
      </w:r>
      <w:r>
        <w:rPr>
          <w:rFonts w:ascii="IRNazanin" w:hAnsi="IRNazanin" w:eastAsia="IRNazanin" w:cs="IRNazanin"/>
          <w:lang w:bidi="fa-IR"/>
          <w:color w:val="111111"/>
          <w:sz w:val="28"/>
          <w:szCs w:val="28"/>
          <w:rtl/>
        </w:rPr>
        <w:t xml:space="preserve">خزاعة و غضبت لهم قال سهیل و أی قریش لم تلد خزاعة قال شیبة لا و لکن ندی قتلی خزاعة فهو أهون علینا فقال قریظة بن عبد عمرو لا و الله لا ندیهم و لا نبرأ عن نفاثة أبر العرب بنا و أعمرهم لبیت ربنا و لکن ننبذ إِلَیْهِمْ عَلیٰ سَوٰاءٍ فقال أبو سفیان ما هذا بشیء و ما الرأی إلا جحد هذا الأمر أن تکون قریش دخلت فی نقض العهد أو قطع مدة فإن قطعه قوم بغیر هوی منا و لا مشورة فما علینا قالوا هذا هو الرأی لا رأی إلا الجحد لکل ما کان من ذلک فقال أنا أقسم أنی لم أشهد و لم أوامر و أنا صادق لقد کرهت ما صنعتم و عرفت أن سیکون له یوم غماس </w:t>
      </w:r>
      <w:r>
        <w:rPr>
          <w:rStyle w:val="FootnoteReference"/>
        </w:rPr>
        <w:footnoteReference w:id="341"/>
      </w:r>
      <w:r>
        <w:rPr>
          <w:rFonts w:ascii="IRNazanin" w:hAnsi="IRNazanin" w:eastAsia="IRNazanin" w:cs="IRNazanin"/>
          <w:lang w:bidi="fa-IR"/>
          <w:color w:val="111111"/>
          <w:sz w:val="28"/>
          <w:szCs w:val="28"/>
          <w:rtl/>
        </w:rPr>
        <w:t xml:space="preserve">قالت قریش لأبی سفیان فاخرج أنت بذلک فخرج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4468</w:t>
      </w:r>
    </w:p>
    <w:p>
      <w:pPr>
        <w:pStyle w:val="BookText"/>
      </w:pPr>
      <w:r>
        <w:rPr>
          <w:rFonts w:ascii="IRNazanin" w:hAnsi="IRNazanin" w:eastAsia="IRNazanin" w:cs="IRNazanin"/>
          <w:lang w:bidi="fa-IR"/>
          <w:color w:val="111111"/>
          <w:sz w:val="28"/>
          <w:szCs w:val="28"/>
          <w:rtl/>
        </w:rPr>
        <w:t xml:space="preserve">14- قال الواقدی و حدثنی عبد الله بن عامر الأسلمی عن عطاء بن أبی مروان قال قال رسول الله ص لعائشة صبیحة اللیلة التی أوقعت فیها نفاثة و قریش بخزاعة بالوتیر یا عائشة لقد حدث اللیلة فی خزاعة أمر فقالت عائشة یا رسول الله أ تری قریشا تجترئ علی نقض العهد بینک و بینهم أ ینقضون و قد أفناهم السیف فقال العهد لأمر یریده الله بهم فقالت خیر أم شر یا رسول الله فقال خیر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4469</w:t>
      </w:r>
    </w:p>
    <w:p>
      <w:pPr>
        <w:pStyle w:val="BookText"/>
      </w:pPr>
      <w:r>
        <w:rPr>
          <w:rFonts w:ascii="IRNazanin" w:hAnsi="IRNazanin" w:eastAsia="IRNazanin" w:cs="IRNazanin"/>
          <w:lang w:bidi="fa-IR"/>
          <w:color w:val="111111"/>
          <w:sz w:val="28"/>
          <w:szCs w:val="28"/>
          <w:rtl/>
        </w:rPr>
        <w:t xml:space="preserve">14- قال الواقدی و حدثنی عبد الحمید بن جعفر قال حدثنی عمران بن أبی أنس عن ابن عباس قال قام رسول الله ص و هو یجر طرف ردائه و یقول</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نصرت إن لم أنصر بنی کعب یعنی خزاعة فیما أنصر منه نفسی .</w:t>
      </w:r>
    </w:p>
    <w:p>
      <w:pPr>
        <w:pStyle w:val="BookText"/>
      </w:pPr>
      <w:r>
        <w:rPr>
          <w:rFonts w:ascii="Times New Roman" w:hAnsi="Times New Roman" w:eastAsia="Times New Roman" w:cs="Times New Roman"/>
          <w:lang w:val="en-US" w:bidi="en-US"/>
          <w:color w:val="111111"/>
          <w:sz w:val="28"/>
          <w:szCs w:val="28"/>
          <w:rtl/>
        </w:rPr>
        <w:t xml:space="preserve">4470</w:t>
      </w:r>
    </w:p>
    <w:p>
      <w:pPr>
        <w:pStyle w:val="BookText"/>
      </w:pPr>
      <w:r>
        <w:rPr>
          <w:rFonts w:ascii="IRNazanin" w:hAnsi="IRNazanin" w:eastAsia="IRNazanin" w:cs="IRNazanin"/>
          <w:lang w:bidi="fa-IR"/>
          <w:color w:val="111111"/>
          <w:sz w:val="28"/>
          <w:szCs w:val="28"/>
          <w:rtl/>
        </w:rPr>
        <w:t xml:space="preserve">14- قال الواقدی و حدثنی حرام بن هشام عن أبیه قال قال رسول الله ص لکأنکم بأبی سفیان قد جاءکم یقول جدد العهد و زد فی الهدنة و هو راجع بسخطه و قال لبنی خزاعة عمرو بن سالم و أصحابه ارجعوا و تفرقوا فی الأودیة و قام فدخل علی عائشة و هو مغضب فدعا بماء فدخل یغتسل قالت عائشة فأسمعه یقول و هو یصب الماء علی رجلیه لا نصرت أن لم أنصر بنی کعب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4471</w:t>
      </w:r>
    </w:p>
    <w:p>
      <w:pPr>
        <w:pStyle w:val="BookText"/>
      </w:pPr>
      <w:r>
        <w:rPr>
          <w:rFonts w:ascii="IRNazanin" w:hAnsi="IRNazanin" w:eastAsia="IRNazanin" w:cs="IRNazanin"/>
          <w:lang w:bidi="fa-IR"/>
          <w:color w:val="111111"/>
          <w:sz w:val="28"/>
          <w:szCs w:val="28"/>
          <w:rtl/>
        </w:rPr>
        <w:t xml:space="preserve">14,15,1- قال الواقدی فأما أبو سفیان فخرج من مکة و هو متخوف أن یکون عمرو بن سالم و رهطه من خزاعة سبقوه إلی المدینة و کان القوم لما رجعوا من المدینة و أتوا الأبواء تفرقوا کما أوصاهم رسول الله ص فذهبت طائفة إلی الساحل تعارض الطریق و لزم بدیل بن أم أصرم الطریق فی نفر معه فلقیهم أبو سفیان فلما رآهم أشفق أن یکونوا لقوا محمدا ص بل کان الیقین عنده فقام للقوم منذ کم عهدکم بیثرب قالوا لا عهد لنا بها فعرف أنهم کتموه فقال أ ما معکم من تمر یثرب شیء تطعموناه فإن لتمر یثرب فضلا علی تمر تهامة قالوا لا ثم أبت نفسه أن تقر فقال یا بدیل هل جئت محمدا قال لا و لکنی سرت فی بلاد خزاعة من هذا الساحل فی قتیل کان بینهم حتی أصلحت بینهم قال یقول أبو سفیان إنک و الله ما علمت بر واصل فلما راح بدیل و أصحابه جاء أبو سفیان إلی أبعار إبلهم ففتها فإذا فیها النوی و وجد فی منزلهم نوی من تمر عجوة کأنه ألسنة العصافیر فقال أحلف بالله لقد جاء القوم محمدا و أقبل حتی قدم المدینة فدخل علی النبی ص فقال یا محمد إنی کنت غائبا فی صلح الحدیبیة فاشدد العهد و زدنا فی المدة فقال رسول الله ص و لذلک قدمت یا أبا سفیان قال نعم قال فهل کان قبلکم حدث</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معاذ الله فقال رسول الله فنحن علی موثقنا و صلحنا یوم الحدیبیة لا نغیر و لا نبدل فقام من عنده فدخل علی ابنته أم حبیبة فلما ذهب لیجلس علی فراش رسول الله ص طوته دونه فقال أ رغبت بهذا الفراش عنی أم رغبت بی عنه فقالت بل هو فراش رسول الله ص و أنت امرؤ نجس مشرک قال یا بنیة لقد أصابک بعدی شر فقالت إن الله هدانی للإسلام و أنت یا أبت سید قریش و کبیرها کیف یخفی عنک فضل الإسلام و تعبد حجرا لا یسمع و لا یبصر فقال یا عجبا و هذا منک أیضا أ أترک ما کان یعبد آبائی و أتبع دین محمد ثم قام من عندها فلقی أبا بکر فکلمه و قال تکلم أنت محمدا و تجیر أنت بین الناس فقال أبو بکر جواری جوار رسول الله ص ثم لقی عمر فکلمه بمثل ما کلم به أبا بکر فقال عمر و الله لو وجدت السنور تقاتلکم لأعنتها علیکم قال أبو سفیان جزیت من ذی رحم شرا ثم دخل علی عثمان بن عفان فقال له إنه لیس فی القوم أحد أمس بی رحما منک فزدنی الهدنة و جدد العهد فإن صاحبک لا یرد علیک أبدا و الله ما رأیت رجلا قط أشد إکراما لصاحب من محمد لأصحابه فقال عثمان جواری جوار رسول الله ص فجاء أبو سفیان حتی دخل علی فاطمة بنت رسول الله ص فکلمها و قال أجیری بین الناس فقالت إنما أنا امرأة قال إن جوارک جائز و قد أجارت أختک أبا العاص بن الربیع فأجاز محمد ذلک فقالت فاطمة ذلک إلی رسول الله ص و أبت علیه فقال مری أحد هذین ابنیک یجیر بین الناس قالت إنهما صبیان و لیس یجیر الصبی فلما أبت علیه أتی علیا ع فقال یا أبا حسن أجر بین الناس و کلم محمدا لیزید فی المدة فقال علی ع ویحک یا أبا سفیان إن رسول الله ص قد عزم</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ألا یفعل و لیس أحد یستطیع أن یکلمه فی شیء یکرهه قال أبو سفیان فما الرأی عندک فتشیر لأمری فإنه قد ضاق علی فمرنی بأمر تری أنه نافعی قال علی ع و الله ما أجد لک شیئا مثل أن تقوم فتجیر بین الناس فإنک سید کنانة قال أ تری ذلک مغنیا عنی شیئا قال علی إنی لا أظن ذلک و الله و لکنی لا أجد لک غیره فقام أبو سفیان بین ظهری الناس فصاح ألا إنی قد أجرت بین الناس و لا أظن محمدا </w:t>
      </w:r>
      <w:r>
        <w:rPr>
          <w:rStyle w:val="FootnoteReference"/>
        </w:rPr>
        <w:footnoteReference w:id="342"/>
      </w:r>
      <w:r>
        <w:rPr>
          <w:rFonts w:ascii="IRNazanin" w:hAnsi="IRNazanin" w:eastAsia="IRNazanin" w:cs="IRNazanin"/>
          <w:lang w:bidi="fa-IR"/>
          <w:color w:val="111111"/>
          <w:sz w:val="28"/>
          <w:szCs w:val="28"/>
          <w:rtl/>
        </w:rPr>
        <w:t xml:space="preserve">یحقرنی ثم دخل علی رسول الله ص فقال یا محمد ما أظن أن ترد جواری فقال ع أنت تقول ذلک یا أبا سفیان و یقال إنه لما صاح لم یأت النبی ص و رکب راحلته و انطلق إلی مکة و یروی أنه أیضا أتی سعد بن عبادة فکلمه فی ذلک و قال یا أبا ثابت قد عرفت الذی کان بینی و بینک و إنی کنت لک فی حرمنا جارا و کنت لی بیثرب مثل ذلک و أنت سید هذه المدرة فأجر بین الناس و زدنی فی المدة فقال سعد جواری جوار رسول الله ص ما یجیر أحد علی رسول الله ص فلما انطلق أبو سفیان إلی مکة و قد کان طالت غیبته عن قریش و أبطأ فاتهموه و قالوا نراه قد صبا و اتبع محمدا سرا و کتم إسلامه فلما دخل علی هند لیلا قالت قد احتبست حتی اتهمک قومک فإن کنت جئتهم بنجح فأنت الرجل و قد کان دنا منها لیغشاها فأخبرها الخبر و قال لم أجد إلا ما قال لی علی فضربت برجلها فی صدوره و قالت قبحت من رسول قوم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الواقدی فحدثنی عبد الله بن عثمان عن أبی سلیمان عن أبیه قال لما أصبح أبو سفیان حلق رأسه عند الصنمین أساف و نائلة و ذبح لهما و جعل یمسح بالدم رءوسهما و یقول لا أفارق عبادتکما حتی أموت علی ما مات علیه أبی قال فعل ذلک لیبرئ نفسه مما اتهمته قریش به</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4472</w:t>
      </w:r>
    </w:p>
    <w:p>
      <w:pPr>
        <w:pStyle w:val="BookText"/>
      </w:pPr>
      <w:r>
        <w:rPr>
          <w:rFonts w:ascii="IRNazanin" w:hAnsi="IRNazanin" w:eastAsia="IRNazanin" w:cs="IRNazanin"/>
          <w:lang w:bidi="fa-IR"/>
          <w:color w:val="111111"/>
          <w:sz w:val="28"/>
          <w:szCs w:val="28"/>
          <w:rtl/>
        </w:rPr>
        <w:t xml:space="preserve">قال الواقدی و قالت قریش لأبی سفیان ما صنعت و ما وراءک و هل جئتنا بکتاب من محمد و زیادة فی المدة فإنا لا نأمن من أن یغزونا فقال و الله لقد أبی علی و لقد کلمت علیه أصحابه فما قدرت علی شیء منهم و رمونی بکلمة منهم واحدة إلا أن علیا قال لما ضاقت بی الأمور أنت سید کنانة فأجر بین الناس فنادیت بالجوار ثم دخلت علی محمد فقلت إنی قد أجرت بین الناس و ما أظن محمدا یرد جواری فقال محمد أنت تقول ذاک یا أبا سفیان لم یزد علی ذلک قالوا ما زاد علی علی أن یلعب بک تلعبا قال فو الله ما وجدت غیر ذلک.</w:t>
      </w:r>
    </w:p>
    <w:p>
      <w:pPr>
        <w:pStyle w:val="BookText"/>
      </w:pPr>
      <w:r>
        <w:rPr>
          <w:rFonts w:ascii="Times New Roman" w:hAnsi="Times New Roman" w:eastAsia="Times New Roman" w:cs="Times New Roman"/>
          <w:lang w:val="en-US" w:bidi="en-US"/>
          <w:color w:val="111111"/>
          <w:sz w:val="28"/>
          <w:szCs w:val="28"/>
          <w:rtl/>
        </w:rPr>
        <w:t xml:space="preserve">4473</w:t>
      </w:r>
    </w:p>
    <w:p>
      <w:pPr>
        <w:pStyle w:val="BookText"/>
      </w:pPr>
      <w:r>
        <w:rPr>
          <w:rFonts w:ascii="IRNazanin" w:hAnsi="IRNazanin" w:eastAsia="IRNazanin" w:cs="IRNazanin"/>
          <w:lang w:bidi="fa-IR"/>
          <w:color w:val="111111"/>
          <w:sz w:val="28"/>
          <w:szCs w:val="28"/>
          <w:rtl/>
        </w:rPr>
        <w:t xml:space="preserve">قال الواقدی فحدثنی محمد بن عبد الله عن الزهری عن محمد بن جبیر بن مطعم قال لما خرج أبو سفیان عن المدینة قال رسول الله ص لعائشة جهزینا و أخفی أمرک.</w:t>
      </w:r>
    </w:p>
    <w:p>
      <w:pPr>
        <w:pStyle w:val="BookText"/>
      </w:pPr>
      <w:r>
        <w:rPr>
          <w:rFonts w:ascii="Times New Roman" w:hAnsi="Times New Roman" w:eastAsia="Times New Roman" w:cs="Times New Roman"/>
          <w:lang w:val="en-US" w:bidi="en-US"/>
          <w:color w:val="111111"/>
          <w:sz w:val="28"/>
          <w:szCs w:val="28"/>
          <w:rtl/>
        </w:rPr>
        <w:t xml:space="preserve">4474</w:t>
      </w:r>
    </w:p>
    <w:p>
      <w:pPr>
        <w:pStyle w:val="BookText"/>
      </w:pPr>
      <w:r>
        <w:rPr>
          <w:rFonts w:ascii="IRNazanin" w:hAnsi="IRNazanin" w:eastAsia="IRNazanin" w:cs="IRNazanin"/>
          <w:lang w:bidi="fa-IR"/>
          <w:color w:val="111111"/>
          <w:sz w:val="28"/>
          <w:szCs w:val="28"/>
          <w:rtl/>
        </w:rPr>
        <w:t xml:space="preserve">و قال رسول الله ص</w:t>
      </w:r>
    </w:p>
    <w:p>
      <w:pPr>
        <w:pStyle w:val="BookText"/>
      </w:pPr>
      <w:r>
        <w:rPr>
          <w:rFonts w:ascii="IRNazanin" w:hAnsi="IRNazanin" w:eastAsia="IRNazanin" w:cs="IRNazanin"/>
          <w:lang w:bidi="fa-IR"/>
          <w:color w:val="111111"/>
          <w:sz w:val="28"/>
          <w:szCs w:val="28"/>
          <w:rtl/>
        </w:rPr>
        <w:t xml:space="preserve">اللهم خذ عن قریش الأخبار و العیون حتی نأتیهم بغتة .</w:t>
      </w:r>
    </w:p>
    <w:p>
      <w:pPr>
        <w:pStyle w:val="BookText"/>
      </w:pPr>
      <w:r>
        <w:rPr>
          <w:rFonts w:ascii="Times New Roman" w:hAnsi="Times New Roman" w:eastAsia="Times New Roman" w:cs="Times New Roman"/>
          <w:lang w:val="en-US" w:bidi="en-US"/>
          <w:color w:val="111111"/>
          <w:sz w:val="28"/>
          <w:szCs w:val="28"/>
          <w:rtl/>
        </w:rPr>
        <w:t xml:space="preserve">4475</w:t>
      </w:r>
    </w:p>
    <w:p>
      <w:pPr>
        <w:pStyle w:val="BookText"/>
      </w:pPr>
      <w:r>
        <w:rPr>
          <w:rFonts w:ascii="IRNazanin" w:hAnsi="IRNazanin" w:eastAsia="IRNazanin" w:cs="IRNazanin"/>
          <w:lang w:bidi="fa-IR"/>
          <w:color w:val="111111"/>
          <w:sz w:val="28"/>
          <w:szCs w:val="28"/>
          <w:rtl/>
        </w:rPr>
        <w:t xml:space="preserve">و روی أنه قال</w:t>
      </w:r>
    </w:p>
    <w:p>
      <w:pPr>
        <w:pStyle w:val="BookText"/>
      </w:pPr>
      <w:r>
        <w:rPr>
          <w:rFonts w:ascii="IRNazanin" w:hAnsi="IRNazanin" w:eastAsia="IRNazanin" w:cs="IRNazanin"/>
          <w:lang w:bidi="fa-IR"/>
          <w:color w:val="111111"/>
          <w:sz w:val="28"/>
          <w:szCs w:val="28"/>
          <w:rtl/>
        </w:rPr>
        <w:t xml:space="preserve">اللهم خذ علی أبصارهم فلا یرونی إلا بغتة و لا یسمعون بی إلا فجأة .</w:t>
      </w:r>
    </w:p>
    <w:p>
      <w:pPr>
        <w:pStyle w:val="BookText"/>
      </w:pPr>
      <w:r>
        <w:rPr>
          <w:rFonts w:ascii="Times New Roman" w:hAnsi="Times New Roman" w:eastAsia="Times New Roman" w:cs="Times New Roman"/>
          <w:lang w:val="en-US" w:bidi="en-US"/>
          <w:color w:val="111111"/>
          <w:sz w:val="28"/>
          <w:szCs w:val="28"/>
          <w:rtl/>
        </w:rPr>
        <w:t xml:space="preserve">4476</w:t>
      </w:r>
    </w:p>
    <w:p>
      <w:pPr>
        <w:pStyle w:val="BookText"/>
      </w:pPr>
      <w:r>
        <w:rPr>
          <w:rFonts w:ascii="IRNazanin" w:hAnsi="IRNazanin" w:eastAsia="IRNazanin" w:cs="IRNazanin"/>
          <w:lang w:bidi="fa-IR"/>
          <w:color w:val="111111"/>
          <w:sz w:val="28"/>
          <w:szCs w:val="28"/>
          <w:rtl/>
        </w:rPr>
        <w:t xml:space="preserve">14- قال و أخذ رسول الله ص الأنقاب و جعل علیها الرجال و منع من یخرج من المدینة فدخل أبو بکر علی عائشة و هی تجهز رسول الله ص تعمل له قمحا سویقا و دقیقا و تمرا فقال لها أ هم رسول الله ص بغزو قالت لا أدری قال إن کان هم بسفر فآذنینا نتهیأ له قالت لا أدری لعله أراد بنی سلیم لعله أراد ثقیفا أو هوازن فاستعجمت </w:t>
      </w:r>
      <w:r>
        <w:rPr>
          <w:rStyle w:val="FootnoteReference"/>
        </w:rPr>
        <w:footnoteReference w:id="343"/>
      </w:r>
      <w:r>
        <w:rPr>
          <w:rFonts w:ascii="IRNazanin" w:hAnsi="IRNazanin" w:eastAsia="IRNazanin" w:cs="IRNazanin"/>
          <w:lang w:bidi="fa-IR"/>
          <w:color w:val="111111"/>
          <w:sz w:val="28"/>
          <w:szCs w:val="28"/>
          <w:rtl/>
        </w:rPr>
        <w:t xml:space="preserve">علیه فدخل علی رسول الله ص فقال یا رسول الله أردت سفرا قال نعم قال أ فأتجهز قال نعم قال و أین ترید قال قریشا و أخف ذلک یا أبا بکر و أمر رسول الله ص الناس فتجهزوا و طوی عنهم الوجه الذی یرید و قال له أبو بکر یا رسول الله أ و لیس بیننا و بینهم مدة فقال إنهم غدروا و نقضوا العهد</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فأنا غازیهم فاطو ما ذکرت لک فکان الناس بین ظان یظن أنه یرید سلیما و ظان یظن أنه یرید هوازن و ظان یظن أنه یرید ثقیفا و ظان یظن أنه یرید الشام و بعث رسول الله ص أبا قتادة بن ربعی فی نفر إلی بطن لیظن الناس أن رسول الله ص قدم أمامه أولئک الرجال لتوجهه إلی تلک الجهة و لتذهب بذلک الأخبار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4477</w:t>
      </w:r>
    </w:p>
    <w:p>
      <w:pPr>
        <w:pStyle w:val="BookText"/>
      </w:pPr>
      <w:r>
        <w:rPr>
          <w:rFonts w:ascii="IRNazanin" w:hAnsi="IRNazanin" w:eastAsia="IRNazanin" w:cs="IRNazanin"/>
          <w:lang w:bidi="fa-IR"/>
          <w:color w:val="111111"/>
          <w:sz w:val="28"/>
          <w:szCs w:val="28"/>
          <w:rtl/>
        </w:rPr>
        <w:t xml:space="preserve">14,1- قال الواقدی حدثنی المنذر بن سعد عن یزید بن رومان قال لما أجمع رسول الله ص المسیر إلی قریش و علم بذلک من علم من الناس کتب حاطب بن أبی بلتعة إلی قریش یخبرهم بالذی أجمع علیه رسول الله ص فی أمرهم و أعطی الکتاب امرأة من مزینة و جعل لها علی ذلک جعلا علی أن تبلغه قریشا فجعلت الکتاب فی رأسها ثم فتلت علیه قرونها و خرجت به و أتی الخبر إلی النبی ص من السماء بما صنع حاطب فبعث علیا ع و الزبیر فقال أدرکا امرأة من مزینة قد کتب معها حاطب کتابا یحذر قریشا فخرجا و أدرکاها بذی الحلیفة فاستنزلاها و التمسا الکتاب فی رحلها فلم یجدا شیئا فقالا لها نحلف بالله ما کذب رسول الله ص و لا کذبنا و لتخرجن الکتاب أو لنکشفنک فلما رأت منهما الجد حلت قرونها و استخرجت الکتاب فدفعته إلیهما فأقبلا به إلی رسول الله ص فدعا حاطبا و قال له ما حملک علی هذا فقال یا رسول الله و الله إنی لمسلم مؤمن بالله و رسوله ما غیرت و لا بدلت و لکنی کنت امرأ لیس لی فی القوم أصل و لا عشیرة و کان لی بین أظهرهم أهل و ولد فصانعتهم فقال عمر قاتلک الله تری رسول الله ص یأخذ بالأنقاب و تکتب إلی قریش تحذرهم دعنی یا رسول الله أضرب عنقه فإنه قد نافق فقال رسول الله ص</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یدریک یا عمر لعل الله قد اطلع علی أهل بدر فقال اعملوا ما شئتم فقد غفرت لکم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4478</w:t>
      </w:r>
    </w:p>
    <w:p>
      <w:pPr>
        <w:pStyle w:val="BookText"/>
      </w:pPr>
      <w:r>
        <w:rPr>
          <w:rFonts w:ascii="IRNazanin" w:hAnsi="IRNazanin" w:eastAsia="IRNazanin" w:cs="IRNazanin"/>
          <w:lang w:bidi="fa-IR"/>
          <w:color w:val="111111"/>
          <w:sz w:val="28"/>
          <w:szCs w:val="28"/>
          <w:rtl/>
        </w:rPr>
        <w:t xml:space="preserve">14- قال الواقدی فلما خرج رسول الله ص من المدینة بالألویة المعقودة و الرایات بعد العصر من یوم الأربعاء لعشر خلون من شهر رمضان لم یحل عقده حتی انتهی إلی الصلصل </w:t>
      </w:r>
      <w:r>
        <w:rPr>
          <w:rStyle w:val="FootnoteReference"/>
        </w:rPr>
        <w:footnoteReference w:id="344"/>
      </w:r>
      <w:r>
        <w:rPr>
          <w:rFonts w:ascii="IRNazanin" w:hAnsi="IRNazanin" w:eastAsia="IRNazanin" w:cs="IRNazanin"/>
          <w:lang w:bidi="fa-IR"/>
          <w:color w:val="111111"/>
          <w:sz w:val="28"/>
          <w:szCs w:val="28"/>
          <w:rtl/>
        </w:rPr>
        <w:t xml:space="preserve">و المسلمون یقودون الخیل و قد امتطوا الإبل و قدم أمامه الزبیر بن العوام فی مائتین قال فلما کان بالبیداء نظر إلی عنان السماء فقال إنی لأری السحاب تستهل </w:t>
      </w:r>
      <w:r>
        <w:rPr>
          <w:rStyle w:val="FootnoteReference"/>
        </w:rPr>
        <w:footnoteReference w:id="345"/>
      </w:r>
      <w:r>
        <w:rPr>
          <w:rFonts w:ascii="IRNazanin" w:hAnsi="IRNazanin" w:eastAsia="IRNazanin" w:cs="IRNazanin"/>
          <w:lang w:bidi="fa-IR"/>
          <w:color w:val="111111"/>
          <w:sz w:val="28"/>
          <w:szCs w:val="28"/>
          <w:rtl/>
        </w:rPr>
        <w:t xml:space="preserve">بنصر بنی کعب یعنی خزاعة .</w:t>
      </w:r>
    </w:p>
    <w:p>
      <w:pPr>
        <w:pStyle w:val="BookText"/>
      </w:pPr>
      <w:r>
        <w:rPr>
          <w:rFonts w:ascii="Times New Roman" w:hAnsi="Times New Roman" w:eastAsia="Times New Roman" w:cs="Times New Roman"/>
          <w:lang w:val="en-US" w:bidi="en-US"/>
          <w:color w:val="111111"/>
          <w:sz w:val="28"/>
          <w:szCs w:val="28"/>
          <w:rtl/>
        </w:rPr>
        <w:t xml:space="preserve">4479</w:t>
      </w:r>
    </w:p>
    <w:p>
      <w:pPr>
        <w:pStyle w:val="BookText"/>
      </w:pPr>
      <w:r>
        <w:rPr>
          <w:rFonts w:ascii="IRNazanin" w:hAnsi="IRNazanin" w:eastAsia="IRNazanin" w:cs="IRNazanin"/>
          <w:lang w:bidi="fa-IR"/>
          <w:color w:val="111111"/>
          <w:sz w:val="28"/>
          <w:szCs w:val="28"/>
          <w:rtl/>
        </w:rPr>
        <w:t xml:space="preserve">14- قال الواقدی و جاء کعب بن مالک لیعلم أی جهة یقصد فبرک بین یدیه علی رکبتیه ثم أنشده قضینا من تهامة کل نحب </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قال فتبسم رسول الله ص و لم یزد علی ذلک فجعل الناس یقولون و الله ما بین لک رسول الله ص شیئا فلم تزل الناس کذلک حتی نزلوا بمر الظهران .</w:t>
      </w:r>
    </w:p>
    <w:p>
      <w:pPr>
        <w:pStyle w:val="BookText"/>
      </w:pPr>
      <w:r>
        <w:rPr>
          <w:rFonts w:ascii="Times New Roman" w:hAnsi="Times New Roman" w:eastAsia="Times New Roman" w:cs="Times New Roman"/>
          <w:lang w:val="en-US" w:bidi="en-US"/>
          <w:color w:val="111111"/>
          <w:sz w:val="28"/>
          <w:szCs w:val="28"/>
          <w:rtl/>
        </w:rPr>
        <w:t xml:space="preserve">4480</w:t>
      </w:r>
    </w:p>
    <w:p>
      <w:pPr>
        <w:pStyle w:val="BookText"/>
      </w:pPr>
      <w:r>
        <w:rPr>
          <w:rFonts w:ascii="IRNazanin" w:hAnsi="IRNazanin" w:eastAsia="IRNazanin" w:cs="IRNazanin"/>
          <w:lang w:bidi="fa-IR"/>
          <w:color w:val="111111"/>
          <w:sz w:val="28"/>
          <w:szCs w:val="28"/>
          <w:rtl/>
        </w:rPr>
        <w:t xml:space="preserve">قال الواقدی و خرج العباس بن عبد المطلب و مخرمة بن نوفل من مکة یطلبان رسول الله ص ظنا منهما أنه بالمدینة یریدان الإسلام فلقیاه بالسقیا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4481</w:t>
      </w:r>
    </w:p>
    <w:p>
      <w:pPr>
        <w:pStyle w:val="BookText"/>
      </w:pPr>
      <w:r>
        <w:rPr>
          <w:rFonts w:ascii="IRNazanin" w:hAnsi="IRNazanin" w:eastAsia="IRNazanin" w:cs="IRNazanin"/>
          <w:lang w:bidi="fa-IR"/>
          <w:color w:val="111111"/>
          <w:sz w:val="28"/>
          <w:szCs w:val="28"/>
          <w:rtl/>
        </w:rPr>
        <w:t xml:space="preserve">14- قال الواقدی فلما کانت اللیلة التی أصبح فیها بالجحفة رأی فیها أبو بکر فی منامه أن النبی ص و أصحابه قد دنوا من مکة فخرجت علیهم کلبة تهر </w:t>
      </w:r>
      <w:r>
        <w:rPr>
          <w:rStyle w:val="FootnoteReference"/>
        </w:rPr>
        <w:footnoteReference w:id="347"/>
      </w:r>
      <w:r>
        <w:rPr>
          <w:rFonts w:ascii="IRNazanin" w:hAnsi="IRNazanin" w:eastAsia="IRNazanin" w:cs="IRNazanin"/>
          <w:lang w:bidi="fa-IR"/>
          <w:color w:val="111111"/>
          <w:sz w:val="28"/>
          <w:szCs w:val="28"/>
          <w:rtl/>
        </w:rPr>
        <w:t xml:space="preserve">فلما دنوا منها استلقت علی قفاها و إذا أطباؤها </w:t>
      </w:r>
      <w:r>
        <w:rPr>
          <w:rStyle w:val="FootnoteReference"/>
        </w:rPr>
        <w:footnoteReference w:id="348"/>
      </w:r>
      <w:r>
        <w:rPr>
          <w:rFonts w:ascii="IRNazanin" w:hAnsi="IRNazanin" w:eastAsia="IRNazanin" w:cs="IRNazanin"/>
          <w:lang w:bidi="fa-IR"/>
          <w:color w:val="111111"/>
          <w:sz w:val="28"/>
          <w:szCs w:val="28"/>
          <w:rtl/>
        </w:rPr>
        <w:t xml:space="preserve">تشخب لبنا فقصها علی رسول الله ص فقال ذهب کلبهم و أقبل درهم و هم سائلونا بأرحامهم و أنتم لاقون بعضهم فإن لقیتم أبا سفیان فلا تقتلوه قال الواقدی و إلی أن وصل مر الظهران لم یبلغ قریشا حرف واحد من حاله فلما نزل بمر الظهران أمر أصحابه أن یوقدوا النار فأوقدوا عشرة آلاف نار و أجمعت قریش أن یبعثوا أبا سفیان یتجسس لهم الأخبار فخرج هو و حکیم بن حزام و بدیل بن ورقاء قال و قد کان العباس بن عبد المطلب قال وا سوء صباح قریش و الله إن دخلها رسول الله ص عنوة إنه لهلاک قریش آخر الدهر قال العباس فأخذت بغلة رسول الله ص الشهباء فرکبتها و قلت ألتمس حطابا أو إنسانا أبعثه إلی قریش فیلقوا رسول الله ص قبل أن یدخلها علیهم عنوة فو الله إنی لفی الأراک لیلا أبتغی ذلک إذ سمعت کلاما یقول و الله إن رأیت کاللیلة نارا قال یقول بدیل بن ورقاء إنها نیران خزاعة جاشها </w:t>
      </w:r>
      <w:r>
        <w:rPr>
          <w:rStyle w:val="FootnoteReference"/>
        </w:rPr>
        <w:footnoteReference w:id="349"/>
      </w:r>
      <w:r>
        <w:rPr>
          <w:rFonts w:ascii="IRNazanin" w:hAnsi="IRNazanin" w:eastAsia="IRNazanin" w:cs="IRNazanin"/>
          <w:lang w:bidi="fa-IR"/>
          <w:color w:val="111111"/>
          <w:sz w:val="28"/>
          <w:szCs w:val="28"/>
          <w:rtl/>
        </w:rPr>
        <w:t xml:space="preserve">الحرب قال یقول أبو سفیان خزاعة أذل من أن تکون هذه نیرانها و عسکرها فعرفت صوته فقلت أبا حنظلة فعرف صوتی فقال لبیک أبا الفضل فقلت ویحک هذا رسول الله ص فی عشرة آلاف و هو مصبحکم فقال بأبی و أمی فهل من حیلة فقلت نعم ترکب عجز هذه البغلة فأذهب بک إلی رسول الله ص فإنه إن ظفر بک دون ذلک لیقتلنک قال و الله أنا أری ذلک فرکب خلفی و رحل</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بدیل و حکیم فتوجهت به فلما مررت به علی نار من نیران المسلمین قالوا من هذا فإذا رأونی قالوا عم رسول الله ص علی بغلة رسول الله حتی مررت بنار عمر بن الخطاب فلما رآنی قال من هذا قلت العباس فذهب ینظر فرأی أبا سفیان خلفی فقال أبو سفیان عدو الله الحمد لله الذی أمکن منک بغیر عهد و لا عقد ثم خرج یشتد نحو رسول الله ص و رکضت البغلة حتی اجتمعنا جمیعا علی باب قبة رسول الله ص فدخلت و دخل عمر بن الخطاب علی أثری فقال عمر یا رسول الله هذا أبو سفیان عدو الله قد أمکن الله منه بغیر عقد و لا عهد فدعنی أضرب عنقه فقلت یا رسول الله إنی قد أجرته ثم لزمت رسول الله ص فقلت و الله لا یناجیه اللیلة أحد دونی فلما أکثر عمر فیه قلت مهلا یا عمر فإنه لو کان رجلا من عدی بن کعب ما قلت هذا و لکنه أحد بنی عبد مناف فقال عمر مهلا یا أبا الفضل فو الله لإسلامک کان أحب إلی من إسلام الخطاب أو قال من إسلام رجل من ولد الخطاب لو أسلم فقال رسول الله ص اذهب به فقد أجرناه فلیبت عندک حتی تغدو به علینا إذا أصبحت فلما أصبحت غدوت به فلما رآه رسول الله ص قال ویحک یا أبا سفیان أ لم یأن لک أن تعلم لا إله إلا الله قال بأبی أنت ما أحلمک و أکرمک و أعظم عفوک قد کان یقع فی نفسی أن لو کان مع الله إله آخر لأغنی قال یا أبا سفیان أ لم یأن لک أن تعلم أنی رسول الله قال بأبی أنت ما أحلمک و أکرمک و أعظم عفوک أما هذه فو الله إن فی النفس منها لشیئا بعد قال العباس فقلت ویحک تشهد و قل لا إله إلا الله محمد رسول الله قبل أن تقتل فتشهد و قال العباس یا رسول الله إنک قد عرفت أبا سفیان و فیه الشرف و الفخر فاجعل له شیئا فقال من دخل دار أبی سفیان فهو آمن و من أغلق داره فهو آمن ثم قال خذه فاحبسه بمضیق الوادی إلی خطم الجبل</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تمر علیه جنود الله فیراها قال العباس فعدلت به فی مضیق الوادی إلی خطم الجبل فحبسته هناک فقال أ غدرا یا بنی هاشم فقلت له إن أهل النبوة لا یغدرون و إنما حبستک لحاجة قال فهلا بدأت بها أولا فأعلمتنیها فکان أفرخ لروعی ثم مرت به القبائل علی قادتها و الکتائب علی رایاتها فکان أول من مر به خالد بن الولید فی بنی سلیم و هم ألف و لهم لواءان یحمل أحدهما العباس بن مرداس و الآخر خفاف بن ندبة و رایة یحملها المقداد فقال أبو سفیان یا أبا الفضل من هؤلاء قال هؤلاء بنو سلیم و علیهم خالد بن الولید قال الغلام قال نعم فلما حاذی خالد العباس و أبا سفیان کبر ثلاثا و کبروا معه ثم مضوا و مر علی أثره الزبیر بن العوام فی خمسمائة فیهم جماعة من المهاجرین و قوم من أفناء الناس و معه رایة سوداء فلما حاذاهما کبر ثلاثا و کبر أصحابه فقال من هذا قال هذا الزبیر قال ابن أختک قال نعم قال ثم مرت به بنو غفار فی ثلاثمائة یحمل رایتهم أبو ذر و یقال إیماء بن رحضة فلما حاذوهما کبروا ثلاثا قال یا أبا الفضل من هؤلاء قال بنو غفار قال ما لی و لبنی غفار ثم مرت به أسلم فی أربعمائة یحمل لواءها یزید بن الخصیب و لواء آخر مع ناجیة بن الأعجم فلما حاذوه کبروا ثلاثا فسأل عنهم فقال هؤلاء أسلم فقال ما لی و لأسلم ما کان بیننا و بینهم ترة قط ثم مرت بنو کعب بن عمرو بن خزاعة فی خمسمائة یحمل رایتهم بشر بن سفیان فقال من هؤلاء قال کعب بن عمرو قال نعم حلفاء محمد فلما حاذوه کبروا ثلاثا ثم مرت مزینة فی ألف فیها ثلاثة ألویة مع النعمان بن مقرن و بلال بن الحارث و عبد الله بن عمرو فلما حاذوهما کبروا قال من هؤلاء قال مزینة قال یا أبا الفضل ما لی و لمزینة قد جاءتنی تقعقع من شواهقها </w:t>
      </w:r>
      <w:r>
        <w:rPr>
          <w:rStyle w:val="FootnoteReference"/>
        </w:rPr>
        <w:footnoteReference w:id="350"/>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مرت جهینة فی ثمانمائة فیها أربعة ألویة مع معبد بن خالد و سوید بن صخر و رافع بن مکیث و عبد الله بن بدر فلما حاذوه کبروا ثلاثا فسأل عنهم فقیل جهینة ثم مرت بنو کنانة و بنو لیث و ضمرة و سعد بن أبی بکر فی مائتین یحمل لواءهم أبو واقد اللیثی فلما حاذوه کبروا ثلاثا قال من هؤلاء قال بنو بکر قال نعم أهل شؤم هؤلاء الذین غزانا محمد لأجلهم أما و الله ما شوورت فیهم و لا علمته و لقد کنت له کارها حیث بلغنی و لکنه أمر حم </w:t>
      </w:r>
      <w:r>
        <w:rPr>
          <w:rStyle w:val="FootnoteReference"/>
        </w:rPr>
        <w:footnoteReference w:id="351"/>
      </w:r>
      <w:r>
        <w:rPr>
          <w:rFonts w:ascii="IRNazanin" w:hAnsi="IRNazanin" w:eastAsia="IRNazanin" w:cs="IRNazanin"/>
          <w:lang w:bidi="fa-IR"/>
          <w:color w:val="111111"/>
          <w:sz w:val="28"/>
          <w:szCs w:val="28"/>
          <w:rtl/>
        </w:rPr>
        <w:t xml:space="preserve">قال العباس لقد خار الله لک فی غزو محمد إیاکم و دخلتم فی الإسلام کافة ثم مرت أشجع و هم آخر من مر به قبل أن تأتی کتیبة رسول الله ص و هم ثلاثة یحمل لواءهم معقل بن سنان و لواء آخر مع نعیم بن مسعود فکبروا قال من هؤلاء قال أشجع فقال هؤلاء کانوا أشد العرب علی محمد قال العباس نعم و لکن الله أدخل الإسلام قلوبهم و ذلک من فضل الله فسکت و قال أ ما مر محمد بعد قال لا و لو رأیت الکتیبة التی هو فیها لرأیت الحدید و الخیل و الرجال و ما لیس لأحد به طاقة فلما طلعت کتیبة رسول الله ص الخضراء طلع سواد شدید و غبرة من سنابک الخیل و جعل الناس یمرون کل ذلک یقول أ ما مر محمد بعد فیقول العباس لا حتی مر رسول الله ص یسیر علی ناقته القصوی بین أبی بکر و أسید بن حضیر و هو یحدثهما و قال له العباس هذا رسول الله ص فی کتیبته الخضراء فانظر قال و کان فی تلک الکتیبة وجوه المهاجرین و الأنصار و فیها الألویة و الرایات و کلهم منغمسون فی الحدید لا یری منهم إلا الحدق و لعمر بن الخطاب فیها زجل </w:t>
      </w:r>
      <w:r>
        <w:rPr>
          <w:rStyle w:val="FootnoteReference"/>
        </w:rPr>
        <w:footnoteReference w:id="352"/>
      </w:r>
      <w:r>
        <w:rPr>
          <w:rFonts w:ascii="IRNazanin" w:hAnsi="IRNazanin" w:eastAsia="IRNazanin" w:cs="IRNazanin"/>
          <w:lang w:bidi="fa-IR"/>
          <w:color w:val="111111"/>
          <w:sz w:val="28"/>
          <w:szCs w:val="28"/>
          <w:rtl/>
        </w:rPr>
        <w:t xml:space="preserve">و علیه الحدید و صوته عال و هو یزعها فقال یا أبا الفضل من هذا المتکلم قال هذا</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بن الخطاب قال لقد أمر أمر بنی عدی بعد قلة و ذلة فقال إن الله یرفع من یشاء بما یشاء و إن عمر ممن رفعه الإسلام و کان فی الکتیبة ألفا دارع و رایة رسول الله ص مع سعد بن عبادة و هو أمام الکتیبة فلما حاذاهما سعد نادی یا أبا سفیان الیوم یوم الملحمة الیوم تسبی الحرمة.</w:t>
      </w:r>
    </w:p>
    <w:p>
      <w:pPr>
        <w:pStyle w:val="BookText"/>
      </w:pPr>
      <w:r>
        <w:rPr>
          <w:rFonts w:ascii="IRNazanin" w:hAnsi="IRNazanin" w:eastAsia="IRNazanin" w:cs="IRNazanin"/>
          <w:lang w:bidi="fa-IR"/>
          <w:color w:val="111111"/>
          <w:sz w:val="28"/>
          <w:szCs w:val="28"/>
          <w:rtl/>
        </w:rPr>
        <w:t xml:space="preserve">الیوم أذل الله قریشا فلما حاذاهما رسول الله ص ناداه أبو سفیان یا رسول الله أمرت بقتل قومک أن سعدا قال الیوم یوم الملحمة الیوم تسبی الحرمة الیوم أذل الله قریشا و إنی أنشدک الله فی قومک فأنت أبر الناس و أرحم الناس و أوصل الناس فقال عثمان بن عفان و عبد الرحمن بن عوف یا رسول الله إنا لا نأمن سعدا أن یکون له فی قریش صولة فوقف رسول الله ص و ناداه یا أبا سفیان بل الیوم یوم المرحمة الیوم أعز الله قریشا و أرسل إلی سعد فعزله عن اللواء و اختلف فیمن دفع إلیه اللواء فقیل دفعه إلی علی بن أبی طالب ع فذهب به حتی دخل مکة فغرزه عند الرکن و هو قول ضرار بن الخطاب الفهری و قیل دفعه إلی قیس بن سعد بن عبادة و رأی رسول الله ص أنه لم یخرجه عن سعد حیث دفعه إلی ولده فذهب به حتی غرزه بالحجون قال و قال أبو سفیان للعباس ما رأیت مثل هذه الکتیبة قط و لا أخبرنیه مخبر سبحان الله ما لأحد بهؤلاء طاقة و لا یدان لقد أصبح ملک ابن أخیک یا عباس عظیما قال فقلت ویحک إنه لیس بملک و إنها النبوة قال نعم.</w:t>
      </w:r>
    </w:p>
    <w:p>
      <w:pPr>
        <w:pStyle w:val="BookText"/>
      </w:pPr>
      <w:r>
        <w:rPr>
          <w:rFonts w:ascii="IRNazanin" w:hAnsi="IRNazanin" w:eastAsia="IRNazanin" w:cs="IRNazanin"/>
          <w:lang w:bidi="fa-IR"/>
          <w:color w:val="111111"/>
          <w:sz w:val="28"/>
          <w:szCs w:val="28"/>
          <w:rtl/>
        </w:rPr>
        <w:t xml:space="preserve">قال الواقدی قال العباس فقلت له انج ویحک فأدرک قومک قبل أن یدخل</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علیهم فخرج أبو سفیان حتی دخل من کداء و هو ینادی من دخل دار أبی سفیان فهو آمن و من أغلق علیه بابه فهو آمن حتی انتهی إلی هند بنت عتبة فقالت ما وراءک قال هذا محمد فی عشرة آلاف علیهم الحدید و قد جعل لی أنه من دخل داری فهو آمن و من أغلق علیه بابه فهو آمن و من ألقی سلاحه فهو آمن فقالت قبحک الله من رسول قوم و جعلت تقول ویحکم اقتلوا وافدکم قبحه الله من وافد قوم فیقول أبو سفیان ویحکم لا تغرنکم هذه من أنفسکم فإنی رأیت ما لم تروا الرجال و الکراع و السلاح لیس لأحد بهذا طاقة محمد فی عشرة آلاف فأسلموا تسلموا و قال المبرد فی الکامل أمسکت هند برأس أبی سفیان و قالت بئس طلیعة القوم و الله ما خدشت خدشا یا أهل مکة علیکم الحمیت الدسم فاقتلوه قال الحمیت الزق المزفت.</w:t>
      </w:r>
    </w:p>
    <w:p>
      <w:pPr>
        <w:pStyle w:val="BookText"/>
      </w:pPr>
      <w:r>
        <w:rPr>
          <w:rFonts w:ascii="IRNazanin" w:hAnsi="IRNazanin" w:eastAsia="IRNazanin" w:cs="IRNazanin"/>
          <w:lang w:bidi="fa-IR"/>
          <w:color w:val="111111"/>
          <w:sz w:val="28"/>
          <w:szCs w:val="28"/>
          <w:rtl/>
        </w:rPr>
        <w:t xml:space="preserve">قال الواقدی و خرج أهل مکة إلی ذی طوی ینظرون إلی رسول الله ص و انضوی إلی صفوان بن أمیة و عکرمة بن أبی جهل و سهیل بن عمرو ناس من أهل مکة و من بنی بکر و هذیل فلبسوا السلاح و أقسموا لا یدخل محمد مکة عنوة أبدا و کان رجل من بنی الدؤل یقال له حماس بن قیس بن خالد الدؤلی لما سمع برسول الله ص جلس یصلح سلاحه فقالت له امرأته لم تعد السلاح قال لمحمد و أصحابه و إنی لأرجو أن أخدمک منهم خادما فإنک إلیه محتاجة قالت ویحک لا تفعل لا تقاتل محمدا و الله لیضلن هذا عنک لو رأیت محمدا و أصحابه قال سترین و أقبل رسول الله ص و هو علی ناقته القصواء معتجرا </w:t>
      </w:r>
      <w:r>
        <w:rPr>
          <w:rStyle w:val="FootnoteReference"/>
        </w:rPr>
        <w:footnoteReference w:id="353"/>
      </w:r>
      <w:r>
        <w:rPr>
          <w:rFonts w:ascii="IRNazanin" w:hAnsi="IRNazanin" w:eastAsia="IRNazanin" w:cs="IRNazanin"/>
          <w:lang w:bidi="fa-IR"/>
          <w:color w:val="111111"/>
          <w:sz w:val="28"/>
          <w:szCs w:val="28"/>
          <w:rtl/>
        </w:rPr>
        <w:t xml:space="preserve">ببرد حبرة و علیه عمامة سوداء و رایته سوداء و لواؤه أسود حتی وقف بذی طوی و توسط الناس و إن عثنونه لیمس واسطة الرحل أو یقرب منه تواضعا لله حیث رأی ما رأی من الفتح و کثرة المسلمین و قال لا عیش إلا عیش الآخرة.</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جعلت الخیل تعج بذی طوی فی کل وجه ثم ثابت و سکنت و التفت رسول الله ص إلی أسید بن حضیر فقال کیف قال حسان بن ثابت قال فأنشده عدمنا خیلنا إن لم تروها</w:t>
      </w:r>
    </w:p>
    <w:p>
      <w:pPr>
        <w:pStyle w:val="BookText"/>
      </w:pPr>
      <w:r>
        <w:rPr>
          <w:rFonts w:ascii="IRNazanin" w:hAnsi="IRNazanin" w:eastAsia="IRNazanin" w:cs="IRNazanin"/>
          <w:lang w:bidi="fa-IR"/>
          <w:color w:val="111111"/>
          <w:sz w:val="28"/>
          <w:szCs w:val="28"/>
          <w:rtl/>
        </w:rPr>
        <w:t xml:space="preserve">فتبسم رسول الله ص و حمد الله و أمر الزبیر بن العوام أن یدخل من کداء و أمر خالد بن الولید أن یدخل من اللیط و أمر قیس بن سعد أن یدخل من کدی و دخل هو ص من أذاخر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4482</w:t>
      </w:r>
    </w:p>
    <w:p>
      <w:pPr>
        <w:pStyle w:val="BookText"/>
      </w:pPr>
      <w:r>
        <w:rPr>
          <w:rFonts w:ascii="IRNazanin" w:hAnsi="IRNazanin" w:eastAsia="IRNazanin" w:cs="IRNazanin"/>
          <w:lang w:bidi="fa-IR"/>
          <w:color w:val="111111"/>
          <w:sz w:val="28"/>
          <w:szCs w:val="28"/>
          <w:rtl/>
        </w:rPr>
        <w:t xml:space="preserve">14- قال الواقدی و حدثنی مروان بن محمد عن عیسی بن عمیلة الفزاری قال دخل رسول الله ص مکة بین الأقرع بن حابس و عیینة بن حصن .</w:t>
      </w:r>
    </w:p>
    <w:p>
      <w:pPr>
        <w:pStyle w:val="BookText"/>
      </w:pPr>
      <w:r>
        <w:rPr>
          <w:rFonts w:ascii="Times New Roman" w:hAnsi="Times New Roman" w:eastAsia="Times New Roman" w:cs="Times New Roman"/>
          <w:lang w:val="en-US" w:bidi="en-US"/>
          <w:color w:val="111111"/>
          <w:sz w:val="28"/>
          <w:szCs w:val="28"/>
          <w:rtl/>
        </w:rPr>
        <w:t xml:space="preserve">4483</w:t>
      </w:r>
    </w:p>
    <w:p>
      <w:pPr>
        <w:pStyle w:val="BookText"/>
      </w:pPr>
      <w:r>
        <w:rPr>
          <w:rFonts w:ascii="IRNazanin" w:hAnsi="IRNazanin" w:eastAsia="IRNazanin" w:cs="IRNazanin"/>
          <w:lang w:bidi="fa-IR"/>
          <w:color w:val="111111"/>
          <w:sz w:val="28"/>
          <w:szCs w:val="28"/>
          <w:rtl/>
        </w:rPr>
        <w:t xml:space="preserve">14- قال الواقدی و روی عیسی بن معمر عن عباد بن عبد الله عن أسماء بنت أبی بکر قالت صعد أبو قحافة بصغری بناته و اسمها قریبة و هو یومئذ أعمی و هی تقوده حتی ظهرت به إلی أبی قبیس فلما أشرفت به قال یا بنیة ما ذا ترین قالت أری سوادا مجتمعا مقبلا کثیرا قال یا بنیة تلک الخیل فانظری ما ذا ترین قالت أری رجلا یسعی بین ذلک السواد مقبلا و مدبرا قال ذاک الوازع فانظری ما ذا ترین قالت قد تفرق السواد قال قد تفرق الجیش البیت البیت قالت فنزلت الجاریة به و هی ترعب لما تری فقال یا بنیة لا تخافی فو الله إن أخاک عتیقا لآثر أصحاب محمد عند محمد قالت و علیها طوق من فضة فاختلسه بعض من دخل</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دخل رسول الله ص مکة جعل أبو بکر ینادی أنشدکم الله أیها الناس طوق أختی فلم یرد أحد علیه فقال یا أخیة احتسبی طوقک فإن الأمانة فی الناس قلیل .</w:t>
      </w:r>
    </w:p>
    <w:p>
      <w:pPr>
        <w:pStyle w:val="BookText"/>
      </w:pPr>
      <w:r>
        <w:rPr>
          <w:rFonts w:ascii="Times New Roman" w:hAnsi="Times New Roman" w:eastAsia="Times New Roman" w:cs="Times New Roman"/>
          <w:lang w:val="en-US" w:bidi="en-US"/>
          <w:color w:val="111111"/>
          <w:sz w:val="28"/>
          <w:szCs w:val="28"/>
          <w:rtl/>
        </w:rPr>
        <w:t xml:space="preserve">4484</w:t>
      </w:r>
    </w:p>
    <w:p>
      <w:pPr>
        <w:pStyle w:val="BookText"/>
      </w:pPr>
      <w:r>
        <w:rPr>
          <w:rFonts w:ascii="IRNazanin" w:hAnsi="IRNazanin" w:eastAsia="IRNazanin" w:cs="IRNazanin"/>
          <w:lang w:bidi="fa-IR"/>
          <w:color w:val="111111"/>
          <w:sz w:val="28"/>
          <w:szCs w:val="28"/>
          <w:rtl/>
        </w:rPr>
        <w:t xml:space="preserve">14- قال الواقدی و نهی رسول الله ص عن الحرب و أمر بقتل ستة رجال و أربع نسوة عکرمة بن أبی جهل و هبار بن الأسود و عبد الله بن سعد بن أبی سرح و مقیس بن صبابة اللیثی و الحویرث بن نفیل و عبد الله بن هلال بن خطل الأدرمی و هند بنت عتبة و سارة مولاة لبنی هاشم و قینتین لابن خطل قریبا و قریبة و یقال قرینا و أرنب .</w:t>
      </w:r>
    </w:p>
    <w:p>
      <w:pPr>
        <w:pStyle w:val="BookText"/>
      </w:pPr>
      <w:r>
        <w:rPr>
          <w:rFonts w:ascii="Times New Roman" w:hAnsi="Times New Roman" w:eastAsia="Times New Roman" w:cs="Times New Roman"/>
          <w:lang w:val="en-US" w:bidi="en-US"/>
          <w:color w:val="111111"/>
          <w:sz w:val="28"/>
          <w:szCs w:val="28"/>
          <w:rtl/>
        </w:rPr>
        <w:t xml:space="preserve">4485</w:t>
      </w:r>
    </w:p>
    <w:p>
      <w:pPr>
        <w:pStyle w:val="BookText"/>
      </w:pPr>
      <w:r>
        <w:rPr>
          <w:rFonts w:ascii="IRNazanin" w:hAnsi="IRNazanin" w:eastAsia="IRNazanin" w:cs="IRNazanin"/>
          <w:lang w:bidi="fa-IR"/>
          <w:color w:val="111111"/>
          <w:sz w:val="28"/>
          <w:szCs w:val="28"/>
          <w:rtl/>
        </w:rPr>
        <w:t xml:space="preserve">14- قال الواقدی و دخلت الجنود کلها فلم تلق حربا إلا خالد بن الولید فإنه وجد جمعا من قریش و أحابیشها قد جمعوا له فیهم صفوان بن أمیة و عکرمة بن أبی جهل و سهیل بن عمرو فمنعوه الدخول و شهروا السلاح و رموه بالنبل و قالوا لا تدخلها عنوة أبدا فصاح خالد فی أصحابه و قاتلهم فقتل من قریش أربعة و عشرون و من هذیل أربعة و انهزموا أقبح انهزام حتی قتلوا بالحزورة و هم مولون من کل وجه و انطلقت طائفة منهم فوق رءوس الجبال و اتبعهم المسلمون و جعل أبو سفیان بن حرب و حکیم بن حزام ینادیان یا معشر قریش علام تقتلون أنفسکم من دخل داره فهو آمن و من أغلق علیه بابه فهو آمن و من وضع السلاح فهو آمن فجعل الناس یقتحمون الدور و یغلقون علیهم الأبواب و یطرحون السلاح فی الطرق حتی یأخذه المسلمون.</w:t>
      </w:r>
    </w:p>
    <w:p>
      <w:pPr>
        <w:pStyle w:val="BookText"/>
      </w:pPr>
      <w:r>
        <w:rPr>
          <w:rFonts w:ascii="IRNazanin" w:hAnsi="IRNazanin" w:eastAsia="IRNazanin" w:cs="IRNazanin"/>
          <w:lang w:bidi="fa-IR"/>
          <w:color w:val="111111"/>
          <w:sz w:val="28"/>
          <w:szCs w:val="28"/>
          <w:rtl/>
        </w:rPr>
        <w:t xml:space="preserve">قال الواقدی و أشرف رسول الله ص من علی ثنیة أذاخر فنظر إلی البارقة فقال ما هذه البارقة أ لم أنه عن القتال قیل یا رسول الله خالد بن الولید</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قوتل و لو لم یقاتل ما قاتل فقال قضاء الله خیر و أقبل ابن خطل مدججا فی الحدید علی فرس ذنوب </w:t>
      </w:r>
      <w:r>
        <w:rPr>
          <w:rStyle w:val="FootnoteReference"/>
        </w:rPr>
        <w:footnoteReference w:id="354"/>
      </w:r>
      <w:r>
        <w:rPr>
          <w:rFonts w:ascii="IRNazanin" w:hAnsi="IRNazanin" w:eastAsia="IRNazanin" w:cs="IRNazanin"/>
          <w:lang w:bidi="fa-IR"/>
          <w:color w:val="111111"/>
          <w:sz w:val="28"/>
          <w:szCs w:val="28"/>
          <w:rtl/>
        </w:rPr>
        <w:t xml:space="preserve">بیده قناة یقول لا و الله لا یدخلها عنوة حتی یری ضربا کأفواه المزاد فلما انتهی إلی الخندمة و رأی القتال دخله رعب حتی ما یستمسک من الرعدة و مر هاربا حتی انتهی إلی الکعبة فدخل بین أستارها بعد أن طرح سلاحه و ترک فرسه و أقبل حماس بن خالد الدؤلی منهزما حتی أتی بیته فدقه ففتحت له امرأته فدخل و قد ذهبت روحه فقالت أین الخادم التی وعدتنی ما زلت منتظرتک منذ الیوم تسخر به فقال دعی هذا و أغلقی الباب فإنه من أغلق بابه فهو آمن قالت ویحک أ لم أنهک عن قتال محمد و قلت لک إنی ما رأیته یقاتلکم مرة إلا و ظهر علیکم و ما بابنا قال إنه لا یفتح علی أحد بابه ثم أنشدها </w:t>
      </w:r>
      <w:r>
        <w:rPr>
          <w:rStyle w:val="FootnoteReference"/>
        </w:rPr>
        <w:footnoteReference w:id="355"/>
      </w:r>
      <w:r>
        <w:rPr>
          <w:rFonts w:ascii="IRNazanin" w:hAnsi="IRNazanin" w:eastAsia="IRNazanin" w:cs="IRNazanin"/>
          <w:lang w:bidi="fa-IR"/>
          <w:color w:val="111111"/>
          <w:sz w:val="28"/>
          <w:szCs w:val="28"/>
          <w:rtl/>
        </w:rPr>
        <w:t xml:space="preserve">إنک لو شهدتنا بالخندمه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4486</w:t>
      </w:r>
    </w:p>
    <w:p>
      <w:pPr>
        <w:pStyle w:val="BookText"/>
      </w:pPr>
      <w:r>
        <w:rPr>
          <w:rFonts w:ascii="IRNazanin" w:hAnsi="IRNazanin" w:eastAsia="IRNazanin" w:cs="IRNazanin"/>
          <w:lang w:bidi="fa-IR"/>
          <w:color w:val="111111"/>
          <w:sz w:val="28"/>
          <w:szCs w:val="28"/>
          <w:rtl/>
        </w:rPr>
        <w:t xml:space="preserve">14- قال الواقدی و حدثنی قدامة بن موسی عن بشیر مولی المازنیین عن جابر بن عبد الله قال کنت ممن لزم رسول الله ص یومئذ فدخلت معه یوم الفتح من أذاخر فلما أشرف نظر إلی بیوت مکة فحمد الله و أثنی علیه و نظر إلی موضع قبة بالأبطح تجاه شعب بنی هاشم حیث حصر رسول الله ص و أهله ثلاث</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سنین و قال یا جابر إن منزلنا الیوم حیث تقاسمت علینا قریش فی کفرها قال جابر فذکرت کلاما کنت أسمعه فی المدینة قبل ذلک کان یقول منزلنا غدا إن شاء الله إذا فتح علینا مکة فی الخیف حیث تقاسموا علی الکفر.</w:t>
      </w:r>
    </w:p>
    <w:p>
      <w:pPr>
        <w:pStyle w:val="BookText"/>
      </w:pPr>
      <w:r>
        <w:rPr>
          <w:rFonts w:ascii="IRNazanin" w:hAnsi="IRNazanin" w:eastAsia="IRNazanin" w:cs="IRNazanin"/>
          <w:lang w:bidi="fa-IR"/>
          <w:color w:val="111111"/>
          <w:sz w:val="28"/>
          <w:szCs w:val="28"/>
          <w:rtl/>
        </w:rPr>
        <w:t xml:space="preserve">قال الواقدی و کانت قبته یومئذ بالأدم ضربت له بالحجون فأقبل حتی انتهی إلیها و معه أم سلمة و میمونة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4487</w:t>
      </w:r>
    </w:p>
    <w:p>
      <w:pPr>
        <w:pStyle w:val="BookText"/>
      </w:pPr>
      <w:r>
        <w:rPr>
          <w:rFonts w:ascii="IRNazanin" w:hAnsi="IRNazanin" w:eastAsia="IRNazanin" w:cs="IRNazanin"/>
          <w:lang w:bidi="fa-IR"/>
          <w:color w:val="111111"/>
          <w:sz w:val="28"/>
          <w:szCs w:val="28"/>
          <w:rtl/>
        </w:rPr>
        <w:t xml:space="preserve">14- قال الواقدی و حدثنی معاویة بن عبد الله بن عبید الله عن أبیه عن أبی رافع قال قیل للنبی ص أ لا تنزل منزلک من الشعب قال و هل ترک لنا عقیل من منزل و کان عقیل قد باع منزل رسول الله ص و منازل إخوته من الرجال و النساء بمکة فقیل لرسول الله ص فانزل فی بعض بیوت مکة من غیر منازلک فأبی و قال لا أدخل البیوت فلم یزل مضطربا بالحجون لم یدخل بیتا و کان یأتی إلی المسجد من الحجون قال و کذلک فعل فی عمرة القضیة و فی حجته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4488</w:t>
      </w:r>
    </w:p>
    <w:p>
      <w:pPr>
        <w:pStyle w:val="BookText"/>
      </w:pPr>
      <w:r>
        <w:rPr>
          <w:rFonts w:ascii="IRNazanin" w:hAnsi="IRNazanin" w:eastAsia="IRNazanin" w:cs="IRNazanin"/>
          <w:lang w:bidi="fa-IR"/>
          <w:color w:val="111111"/>
          <w:sz w:val="28"/>
          <w:szCs w:val="28"/>
          <w:rtl/>
        </w:rPr>
        <w:t xml:space="preserve">14,1- قال الواقدی و کانت أم هانئ بنت أبی طالب تحت هبیرة بن أبی وهب المخزومی فلما کان یوم الفتح دخل علیها حموان لها عبد الله بن أبی ربیعة و الحارث بن هشام المخزومیان فاستجارا بها و قالا نحن فی جوارک فقالت نعم أنتما فی جواری قالت أم هانئ فهما عندی إذ دخل علی فارس مدجج فی الحدید و لا أعرفه فقلت له أنا بنت عم رسول الله فأسفر عن وجهه فإذا علی أخی فاعتنقته و نظر إلیهما فشهر السیف علیهما فقلت أخی من بین الناس تصنع بی هذا فألقیت علیهما ثوبا فقال أ تجیرین المشرکین فحلت دونهما و قلت لا و الله و ابتدئ بی قبلهما قالت فخرج و لم یکد فأغلقت علیهما بیتا و قلت لا تخافا و ذهبت إلی خباء رسول الله ص</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بالبطحاء فلم أجده و وجدت فیه فاطمة فقلت لها ما لقیت من ابن أمی علی أجرت حموین لی من المشرکین فتفلت علیهما لیقتلهما قالت و کانت أشد علی من زوجها و قالت لم تجیرین المشرکین و طلع رسول الله ص و علیه الغبار فقال مرحبا بفاختة و هو اسم أم هانئ فقلت ما ذا لقیت من ابن أمی علی ما کدت أفلت منه أجرت حموین لی من المشرکین فتفلت علیهما لیقتلهما فقال ما کان ذلک له قد أجرنا من أجرت و أمنا من أمنت ثم أمر فاطمة فسکبت له غسلا فاغتسل ثم صلی ثمانی رکعات فی ثوب واحد ملتحفا به وقت الضحی قالت فرجعت إلیهما و أخبرتهما و قلت إن شئتما فأقیما و إن شئتما فارجعا إلی منازلکما فأقاما عندی فی منزلی یومین ثم انصرفا إلی منازلهما.</w:t>
      </w:r>
    </w:p>
    <w:p>
      <w:pPr>
        <w:pStyle w:val="BookText"/>
      </w:pPr>
      <w:r>
        <w:rPr>
          <w:rFonts w:ascii="IRNazanin" w:hAnsi="IRNazanin" w:eastAsia="IRNazanin" w:cs="IRNazanin"/>
          <w:lang w:bidi="fa-IR"/>
          <w:color w:val="111111"/>
          <w:sz w:val="28"/>
          <w:szCs w:val="28"/>
          <w:rtl/>
        </w:rPr>
        <w:t xml:space="preserve">و أتی آت إلی النبی ص فقال إن الحارث بن هشام و عبد الله بن أبی ربیعة جالسان فی نادیهما متفضلان فی الملإ المزعفر فقال لا سبیل إلیهما قد أجرناهما.</w:t>
      </w:r>
    </w:p>
    <w:p>
      <w:pPr>
        <w:pStyle w:val="BookText"/>
      </w:pPr>
      <w:r>
        <w:rPr>
          <w:rFonts w:ascii="IRNazanin" w:hAnsi="IRNazanin" w:eastAsia="IRNazanin" w:cs="IRNazanin"/>
          <w:lang w:bidi="fa-IR"/>
          <w:color w:val="111111"/>
          <w:sz w:val="28"/>
          <w:szCs w:val="28"/>
          <w:rtl/>
        </w:rPr>
        <w:t xml:space="preserve">قال الواقدی و مکث رسول الله ص فی قبة ساعة من النهار ثم دعا براحلته بعد أن اغتسل و صلی فأدنیت إلی باب القبة و خرج و علیه السلاح و المغفر علی رأسه و قد صف له الناس فرکبها و الخیل تمعج </w:t>
      </w:r>
      <w:r>
        <w:rPr>
          <w:rStyle w:val="FootnoteReference"/>
        </w:rPr>
        <w:footnoteReference w:id="356"/>
      </w:r>
      <w:r>
        <w:rPr>
          <w:rFonts w:ascii="IRNazanin" w:hAnsi="IRNazanin" w:eastAsia="IRNazanin" w:cs="IRNazanin"/>
          <w:lang w:bidi="fa-IR"/>
          <w:color w:val="111111"/>
          <w:sz w:val="28"/>
          <w:szCs w:val="28"/>
          <w:rtl/>
        </w:rPr>
        <w:t xml:space="preserve">ما بین الخندمة إلی الحجون ثم مر و أبو بکر إلی جانبه علی راحلة أخری یسیر و یحادثه و إذا بنات أبی أحیحة سعید بن العاص بالبطحاء حذاء منزل أبی أحیحة و قد نشرن شعورهن فلطمن وجوه الخیل بالخمر فنظر رسول الله ص إلی أبی بکر فتبسم و أنشده قول حسان</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تظل جیادنا متمطرات</w:t>
      </w:r>
    </w:p>
    <w:p>
      <w:pPr>
        <w:pStyle w:val="BookText"/>
      </w:pPr>
      <w:r>
        <w:rPr>
          <w:rFonts w:ascii="IRNazanin" w:hAnsi="IRNazanin" w:eastAsia="IRNazanin" w:cs="IRNazanin"/>
          <w:lang w:bidi="fa-IR"/>
          <w:color w:val="111111"/>
          <w:sz w:val="28"/>
          <w:szCs w:val="28"/>
          <w:rtl/>
        </w:rPr>
        <w:t xml:space="preserve">تلطمهن بالخمر النساء.</w:t>
      </w:r>
    </w:p>
    <w:p>
      <w:pPr>
        <w:pStyle w:val="BookText"/>
      </w:pPr>
      <w:r>
        <w:rPr>
          <w:rFonts w:ascii="IRNazanin" w:hAnsi="IRNazanin" w:eastAsia="IRNazanin" w:cs="IRNazanin"/>
          <w:lang w:bidi="fa-IR"/>
          <w:color w:val="111111"/>
          <w:sz w:val="28"/>
          <w:szCs w:val="28"/>
          <w:rtl/>
        </w:rPr>
        <w:t xml:space="preserve">فلما انتهی إلی الکعبة تقدم علی راحلته فاستلم الرکن بمحجنه و کبر فکبر المسلمون لتکبیره و عجوا بالتکبیر حتی ارتجت مکة و جعل رسول الله ص یشیر إلیهم أن اسکتوا و المشرکون فوق الجبال ینظرون ثم طاف بالبیت علی راحلته و محمد بن مسلمة آخذ بزمامها و حول الکعبة ثلاثمائة و ستون صنما مرصوصة بالرصاص و کان هبل أعظمها و هو تجاه الکعبة علی بابها و إساف و نائلة حیث ینحرون و یذبحون الذبائح فجعل کلما یمر بصنم منها یشیر بقضیب فی یده و یقول جٰاءَ الْحَقُّ وَ زَهَقَ الْبٰاطِلُ إِنَّ الْبٰاطِلَ کٰانَ زَهُوقاً فیقع الصنم لوجهه ثم أمر بهبل فکسر و هو واقف علیه فقال الزبیر لأبی سفیان یا أبا سفیان قد کسر هبل أ ما إنک قد کنت منه یوم أحد فی غرور حین تزعم أنه قد أنعم فقال دع هذا عنک یا ابن العوام فقد أری أن لو کان مع إله محمد غیره لکان غیر ما کان.</w:t>
      </w:r>
    </w:p>
    <w:p>
      <w:pPr>
        <w:pStyle w:val="BookText"/>
      </w:pPr>
      <w:r>
        <w:rPr>
          <w:rFonts w:ascii="IRNazanin" w:hAnsi="IRNazanin" w:eastAsia="IRNazanin" w:cs="IRNazanin"/>
          <w:lang w:bidi="fa-IR"/>
          <w:color w:val="111111"/>
          <w:sz w:val="28"/>
          <w:szCs w:val="28"/>
          <w:rtl/>
        </w:rPr>
        <w:t xml:space="preserve">قال الواقدی ثم انصرف رسول الله ص فجلس ناحیة من المسجد و أرسل بلالا إلی عثمان بن طلحة یأتیه بالمفتاح مفتاح الکعبة فقال عثمان نعم فخرج إلی أمه و هی بنت شیبة فقال لها و المفتاح عندها یومئذ إن رسول الله ص قد طلب المفتاح فقالت أعیذک بالله أن یکون الذی یذهب مأثرة قومه علی یده فقال فو الله لتأتینی به أو لیأتینک غیری فیأخذه منک فأدخلته فی حجرتها و قالت أی رجل یدخل یده هاهنا فبینما هما علی ذلک و هو یکلمها إذ سمعت صوت أبی بکر و عمر فی الدار و عمر رافع صوته حین رأی عثمان أبطأ یا عثمان اخرج فقالت أمه خذ المفتاح فلأن تأخذه أنت أحب إلی من أن یأخذه تیم و عدی فأخذه فأتی به رسول الله ص فلما تناوله بسط العباس بن عبد المطلب یده و قال یا رسول الله بأبی أنت اجمع لنا بین السقایة و الحجابة فقال إنما أعطیکم ما ترضون فیه و لا أعطیکم ما ترزءون منه</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و کان عثمان بن طلحة قد قدم علی رسول الله ص مع خالد بن الولید و عمرو بن العاص مسلما قبل الفتح.</w:t>
      </w:r>
    </w:p>
    <w:p>
      <w:pPr>
        <w:pStyle w:val="BookText"/>
      </w:pPr>
      <w:r>
        <w:rPr>
          <w:rFonts w:ascii="IRNazanin" w:hAnsi="IRNazanin" w:eastAsia="IRNazanin" w:cs="IRNazanin"/>
          <w:lang w:bidi="fa-IR"/>
          <w:color w:val="111111"/>
          <w:sz w:val="28"/>
          <w:szCs w:val="28"/>
          <w:rtl/>
        </w:rPr>
        <w:t xml:space="preserve">قال الواقدی و بعث رسول الله ص عمر بن الخطاب و معه عثمان بن طلحة و أمره أن یفتح البیت فلا یدع فیه صورة و لا تمثالا إلا صورة إبراهیم الخلیل ع فلما دخل الکعبة رأی صورة إبراهیم شیخا کبیرا یستقسم بالأزلام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4489</w:t>
      </w:r>
    </w:p>
    <w:p>
      <w:pPr>
        <w:pStyle w:val="BookText"/>
      </w:pPr>
      <w:r>
        <w:rPr>
          <w:rFonts w:ascii="IRNazanin" w:hAnsi="IRNazanin" w:eastAsia="IRNazanin" w:cs="IRNazanin"/>
          <w:lang w:bidi="fa-IR"/>
          <w:color w:val="111111"/>
          <w:sz w:val="28"/>
          <w:szCs w:val="28"/>
          <w:rtl/>
        </w:rPr>
        <w:t xml:space="preserve">14- قال الواقدی و قد روی أنه أمره بمحو الصور کلها لم یستثن فترک عمر صورة إبراهیم فقال لعمر أ لم آمرک ألا تدع فیها صورة فقال عمر کانت صورة إبراهیم قال فامحها و قال قاتلهم الله جعلوه شیخا یستقسم بالأزلام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 محا صورة مریم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4490</w:t>
      </w:r>
    </w:p>
    <w:p>
      <w:pPr>
        <w:pStyle w:val="BookText"/>
      </w:pPr>
      <w:r>
        <w:rPr>
          <w:rFonts w:ascii="IRNazanin" w:hAnsi="IRNazanin" w:eastAsia="IRNazanin" w:cs="IRNazanin"/>
          <w:lang w:bidi="fa-IR"/>
          <w:color w:val="111111"/>
          <w:sz w:val="28"/>
          <w:szCs w:val="28"/>
          <w:rtl/>
        </w:rPr>
        <w:t xml:space="preserve">14- قال و قد روی أن رسول الله ص محا الصور بیده .</w:t>
      </w:r>
    </w:p>
    <w:p>
      <w:pPr>
        <w:pStyle w:val="BookText"/>
      </w:pPr>
      <w:r>
        <w:rPr>
          <w:rFonts w:ascii="Times New Roman" w:hAnsi="Times New Roman" w:eastAsia="Times New Roman" w:cs="Times New Roman"/>
          <w:lang w:val="en-US" w:bidi="en-US"/>
          <w:color w:val="111111"/>
          <w:sz w:val="28"/>
          <w:szCs w:val="28"/>
          <w:rtl/>
        </w:rPr>
        <w:t xml:space="preserve">4491</w:t>
      </w:r>
    </w:p>
    <w:p>
      <w:pPr>
        <w:pStyle w:val="BookText"/>
      </w:pPr>
      <w:r>
        <w:rPr>
          <w:rFonts w:ascii="IRNazanin" w:hAnsi="IRNazanin" w:eastAsia="IRNazanin" w:cs="IRNazanin"/>
          <w:lang w:bidi="fa-IR"/>
          <w:color w:val="111111"/>
          <w:sz w:val="28"/>
          <w:szCs w:val="28"/>
          <w:rtl/>
        </w:rPr>
        <w:t xml:space="preserve">14- روی ذلک ابن أبی ذئب عن عبد الرحمن بن مهران عن عمیر مولی ابن عباس عن أسامة بن زید قال دخلت مع رسول الله ص الکعبة فرأی فیها صورا فأمرنی أن آتیه فی الدلو بماء فجعل یبل به الثوب و یضرب به الصور و یقول قاتل الله قوما یصورون ما لا یخلقون .</w:t>
      </w:r>
    </w:p>
    <w:p>
      <w:pPr>
        <w:pStyle w:val="BookText"/>
      </w:pPr>
      <w:r>
        <w:rPr>
          <w:rFonts w:ascii="Times New Roman" w:hAnsi="Times New Roman" w:eastAsia="Times New Roman" w:cs="Times New Roman"/>
          <w:lang w:val="en-US" w:bidi="en-US"/>
          <w:color w:val="111111"/>
          <w:sz w:val="28"/>
          <w:szCs w:val="28"/>
          <w:rtl/>
        </w:rPr>
        <w:t xml:space="preserve">4492</w:t>
      </w:r>
    </w:p>
    <w:p>
      <w:pPr>
        <w:pStyle w:val="BookText"/>
      </w:pPr>
      <w:r>
        <w:rPr>
          <w:rFonts w:ascii="IRNazanin" w:hAnsi="IRNazanin" w:eastAsia="IRNazanin" w:cs="IRNazanin"/>
          <w:lang w:bidi="fa-IR"/>
          <w:color w:val="111111"/>
          <w:sz w:val="28"/>
          <w:szCs w:val="28"/>
          <w:rtl/>
        </w:rPr>
        <w:t xml:space="preserve">14- قال الواقدی و أمر رسول الله ص بالکعبة فأغلقت علیه و معه فیها أسامة بن زید و بلال بن رباح و عثمان بن طلحة فمکث فیها ما شاء الله و خالد بن الولید واقف علی الباب یذب الناس عنه حتی خرج رسول الله ص فوقف و أخذ بعضادتی </w:t>
      </w:r>
      <w:r>
        <w:rPr>
          <w:rStyle w:val="FootnoteReference"/>
        </w:rPr>
        <w:footnoteReference w:id="358"/>
      </w:r>
      <w:r>
        <w:rPr>
          <w:rFonts w:ascii="IRNazanin" w:hAnsi="IRNazanin" w:eastAsia="IRNazanin" w:cs="IRNazanin"/>
          <w:lang w:bidi="fa-IR"/>
          <w:color w:val="111111"/>
          <w:sz w:val="28"/>
          <w:szCs w:val="28"/>
          <w:rtl/>
        </w:rPr>
        <w:t xml:space="preserve">الباب و أشرف علی الناس و فی یده المفتاح ثم جعله فی کمه و أهل مکة قیام تحته و بعضهم جلوس قد لیط بهم فقال الحمد لله الذی</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صدق وعده و نصر عبده و هزم الأحزاب وحده ما ذا تقولون و ما ذا تظنون قالوا نقول خیرا و نظن شرا أخ کریم و ابن أخ کریم و قد قدرت فقال إنی أقول کما قال أخی یوسف لاٰ تَثْرِیبَ عَلَیْکُمُ الْیَوْمَ یَغْفِرُ اللّٰهُ لَکُمْ وَ هُوَ أَرْحَمُ الرّٰاحِمِینَ ألا إن کل ربا فی الجاهلیة أو دم أو مأثرة فهو تحت قدمی هاتین إلا سدانة الکعبة و سقایة الحاج ألا و فی قتیل شبه العمد قتیل العصا و السوط الدیة مغلظة مائة ناقة منها أربعون فی بطونها أولادها إن الله قد أذهب نخوة الجاهلیة و تکبرها بآبائها کلکم لآدم و آدم من تراب و أکرمکم عِنْدَ اللّٰهِ أَتْقٰاکُمْ ألا إن الله حرم مکة یَوْمَ خَلَقَ السَّمٰاوٰاتِ وَ الْأَرْضَ فهی حرام بحرم الله لم تحل لأحد کان قبل و لا تحل لأحد یأتی بعدی و ما أحلت لی إلا ساعة من النهار قال یقصدها رسول الله ص بیده هکذا لا ینفر صیدها و لا یعضد عضاهها و لا تحل لقطتها إلا لمنشد و لا یختلی خلاها فقال العباس إلا الإذخر یا رسول الله فإنه لا بد منه للقبور و البیوت فسکت رسول الله ص ساعة ثم قال إلا الإذخر فإنه حلال و لا وصیة لوارث و الولد للفراش و للعاهر الحجر و لا یحل لامرأة أن تعطی من مالها إلا بإذن زوجها و المسلم أخو المسلم و المسلمون إخوة ید واحدة علی من سواهم تتکافأ دماؤهم یسعی بذمتهم أدناهم و یرد علیهم أقصاهم و لا یقتل مسلم بکافر و لا ذو عهد فی عهده و لا یتوارث أهل ملتین مختلفتین و لا تنکح المرأة علی عمتها و لا علی خالتها و البینة علی من ادعی و الیمین علی من أنکر و لا تسافر امرأة مسیرة ثلاث إلا مع ذی محرم و لا صلاة بعد العصر و لا بعد الصبح و أنهاکم عن صیام یومین یوم الأضحی و یوم الفطر ثم قال ادعوا لی عثمان بن طلحة فجاء و قد کان رسول الله ص قال له یوما بمکة قبل الهجرة و مع عثمان المفتاح لعلک ستری هذا المفتاح بیدی یوما أضعه حیث شئت فقال عثمان لقد هلکت قریش إذا و ذلت فقال ع بل عمرت و عزت قال عثمان فلما دعانی یومئذ و المفتاح بیده ذکرت قوله حین قال فاستقبلته</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ببشر فاستقبلنی بمثله ثم قال خذوها یا بنی أبی طلحة خالدة تالدة لا ینزعها منکم إلا ظالم یا عثمان إن الله استأمنکم علی بیته فکلوا بالمعروف قال عثمان فلما ولیت نادانی فرجعت فقال أ لم یکن الذی قلت لک یعنی ما کان قاله بمکة من قبل فقلت بلی أشهد أنک رسول الله ص قال الواقدی و أمر رسول الله ص یومئذ برفع السلاح و قال إلا خزاعة عن بنی بکر إلی صلاة العصر فخبطوهم بالسیف ساعة و هی الساعة التی أحلت لرسول الله ص .</w:t>
      </w:r>
    </w:p>
    <w:p>
      <w:pPr>
        <w:pStyle w:val="BookText"/>
      </w:pPr>
      <w:r>
        <w:rPr>
          <w:rFonts w:ascii="IRNazanin" w:hAnsi="IRNazanin" w:eastAsia="IRNazanin" w:cs="IRNazanin"/>
          <w:lang w:bidi="fa-IR"/>
          <w:color w:val="111111"/>
          <w:sz w:val="28"/>
          <w:szCs w:val="28"/>
          <w:rtl/>
        </w:rPr>
        <w:t xml:space="preserve">قال الواقدی و قد کان نوفل بن معاویة الدؤلی من بنی بکر استأمن رسول الله ص علی نفسه فأمنه و کانت خزاعة تطلبه بدماء من قتلت بکر و قریش منها بالوتیر و قد کانت خزاعة قالت أیضا لرسول الله ص إن أنس بن زنیم هجاک فهدر رسول الله ص دمه فلما فتح مکة هرب و التحق بالجبال و قد کان قبل أن یفتح رسول الله ص مکة قال شعرا یعتذر فیه إلی رسول الله ص من جملته أنت الذی تهدی معد بأمره</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أصابهم من لم یکن لدمائهم</w:t>
      </w:r>
    </w:p>
    <w:p>
      <w:pPr>
        <w:pStyle w:val="BookText"/>
      </w:pPr>
      <w:r>
        <w:rPr>
          <w:rFonts w:ascii="IRNazanin" w:hAnsi="IRNazanin" w:eastAsia="IRNazanin" w:cs="IRNazanin"/>
          <w:lang w:bidi="fa-IR"/>
          <w:color w:val="111111"/>
          <w:sz w:val="28"/>
          <w:szCs w:val="28"/>
          <w:rtl/>
        </w:rPr>
        <w:t xml:space="preserve">قال الواقدی و کانت کلمته هذه قد بلغت رسول الله ص قبل أن یفتح مکة فنهنهت عنه و کلمه یوم الفتح نوفل بن معاویة الدؤلی فقال یا رسول الله أنت أولی الناس بالعفو و من منا لم یعادک و لم یؤذک و نحن فی جاهلیة لا ندری ما نأخذ و ما ندع حتی هدانا الله بک و أنقذنا بیمنک من الهلکة و قد کذب علیه الرکب و کثروا فی أمره عندک فقال رسول الله ص دع الرکب عنک أنا لم نجد بتهامة أحدا من ذوی رحم و لا بعید الرحم کان أبر بنا من خزاعة فاسکت یا نوفل فلما سکت قال رسول الله ص قد عفوت عنه فقال نوفل فداک أبی و أمی.</w:t>
      </w:r>
    </w:p>
    <w:p>
      <w:pPr>
        <w:pStyle w:val="BookText"/>
      </w:pPr>
      <w:r>
        <w:rPr>
          <w:rFonts w:ascii="IRNazanin" w:hAnsi="IRNazanin" w:eastAsia="IRNazanin" w:cs="IRNazanin"/>
          <w:lang w:bidi="fa-IR"/>
          <w:color w:val="111111"/>
          <w:sz w:val="28"/>
          <w:szCs w:val="28"/>
          <w:rtl/>
        </w:rPr>
        <w:t xml:space="preserve">قال الواقدی و جاءت الظهر فأمر رسول الله ص بلالا أن یؤذن فوق ظهر الکعبة و قریش فی رءوس الجبال و منهم من قد تغیب و ستر وجهه خوفا من أن یقتلوا و منهم من یطلب الأمان و منهم من قد أمن فلما أذن بلال و بلغ إلی قوله أشهد أن محمدا رسول الله ص رفع صوته کأشد ما یکون قال تقول جویریة بنت أبی جهل قد لعمری رفع لک ذکرک فأما الصلاة فسنصلی و لکن و الله لا نحب من قتل الأحبة أبدا و لقد کان جاء أبی الذی جاء محمدا من النبوة فردها و لم یرد خلاف قومه.</w:t>
      </w:r>
    </w:p>
    <w:p>
      <w:pPr>
        <w:pStyle w:val="BookText"/>
      </w:pPr>
      <w:r>
        <w:rPr>
          <w:rFonts w:ascii="IRNazanin" w:hAnsi="IRNazanin" w:eastAsia="IRNazanin" w:cs="IRNazanin"/>
          <w:lang w:bidi="fa-IR"/>
          <w:color w:val="111111"/>
          <w:sz w:val="28"/>
          <w:szCs w:val="28"/>
          <w:rtl/>
        </w:rPr>
        <w:t xml:space="preserve">و قال خالد بن سعید بن العاص الحمد لله الذی أکرم أبی فلم یدرک هذا الیوم</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الحارث بن هشام وا ثکلاه لیتنی مت قبل هذا الیوم قبل أن أسمع بلالا ینهق فوق الکعبة و قال الحکم بن أبی العاص هذا و الله الحدث العظیم أن یصیح عبد بنی جمح یصیح بما یصیح به علی بیت أبی طلحة و قال سهیل بن عمرو إن کان هذا سخطا من الله تعالی فسیغیره و إن کان لله رضا فسیقره و قال أبو سفیان أما أنا فلا أقول شیئا لو قلت شیئا لأخبرته هذه الحصباء قال فأتی جبرئیل ع رسول الله ص فأخبره مقالة القوم.</w:t>
      </w:r>
    </w:p>
    <w:p>
      <w:pPr>
        <w:pStyle w:val="BookText"/>
      </w:pPr>
      <w:r>
        <w:rPr>
          <w:rFonts w:ascii="IRNazanin" w:hAnsi="IRNazanin" w:eastAsia="IRNazanin" w:cs="IRNazanin"/>
          <w:lang w:bidi="fa-IR"/>
          <w:color w:val="111111"/>
          <w:sz w:val="28"/>
          <w:szCs w:val="28"/>
          <w:rtl/>
        </w:rPr>
        <w:t xml:space="preserve">قال الواقدی فکان سهیل بن عمرو یحدث فیقول لما دخل محمد مکة انقمعت فدخلت بیتی و أغلقته علی و قلت لابنی عبد الله بن سهیل اذهب فاطلب لی جوارا من محمد فإنی لا آمن أن أقتل و جعلت أتذکر أثری عنده و عند أصحابه فلا أری أسوأ أثرا منی فإنی لقیته یوم الحدیبیة بما لم یلقه أحد به و کنت الذی کاتبه مع حضوری بدرا و أحدا و کلما تحرکت قریش کنت فیها فذهب عبد الله بن سهیل إلی رسول الله ص فقال یا رسول الله أبی تؤمنه قال نعم هو آمن بأمان الله فلیظهر ثم التفت إلی من حوله فقال من لقی سهیل بن عمرو فلا یشدن النظر إلیه ثم قال قل له فلیخرج فلعمری إن سهیلا له عقل و شرف و ما مثل سهیل جهل الإسلام و لقد رأی ما کان یوضع فیه إن لم یکن له تتابع فخرج عبد الله إلی أبیه فأخبره بمقالة رسول الله ص فقال سهیل کان و الله برا صغیرا و کبیرا و کان سهیل یقبل و یدبر غیر خائف و خرج إلی خیبر مع النبی ص و هو علی شرکه حتی أسلم بالجعرانة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 الجزء السابع عشر من شرح نهج البلاغة لابن أبی الحدید و یلیه الجزء الثامن عشر</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51" w:name="pg10377_100681"/>
    <w:bookmarkEnd w:id="51"/>
    <w:p>
      <w:pPr>
        <w:pStyle w:val="Heading2"/>
      </w:pPr>
      <w:bookmarkStart w:id="124" w:name="_Toc72"/>
      <w:r>
        <w:t>فهرس الکتب</w:t>
      </w:r>
      <w:bookmarkEnd w:id="124"/>
    </w:p>
    <w:p>
      <w:pPr>
        <w:pStyle w:val="BookText"/>
      </w:pPr>
      <w:r>
        <w:rPr>
          <w:rFonts w:ascii="IRNazanin" w:hAnsi="IRNazanin" w:eastAsia="IRNazanin" w:cs="IRNazanin"/>
          <w:lang w:bidi="fa-IR"/>
          <w:color w:val="111111"/>
          <w:sz w:val="28"/>
          <w:szCs w:val="28"/>
          <w:rtl/>
        </w:rPr>
        <w:t xml:space="preserve">فهرس الکتب </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46 و من کتاب له علیه السلام إلی بعض عماله 3</w:t>
      </w:r>
    </w:p>
    <w:p>
      <w:pPr>
        <w:pStyle w:val="BookText"/>
      </w:pPr>
      <w:r>
        <w:rPr>
          <w:rFonts w:ascii="IRNazanin" w:hAnsi="IRNazanin" w:eastAsia="IRNazanin" w:cs="IRNazanin"/>
          <w:lang w:bidi="fa-IR"/>
          <w:color w:val="111111"/>
          <w:sz w:val="28"/>
          <w:szCs w:val="28"/>
          <w:rtl/>
        </w:rPr>
        <w:t xml:space="preserve">47 و من وصیة له علیه السلام للحسن و الحسین علیه السلام لما ضربه ابن ملجم 5-6</w:t>
      </w:r>
    </w:p>
    <w:p>
      <w:pPr>
        <w:pStyle w:val="BookText"/>
      </w:pPr>
      <w:r>
        <w:rPr>
          <w:rFonts w:ascii="IRNazanin" w:hAnsi="IRNazanin" w:eastAsia="IRNazanin" w:cs="IRNazanin"/>
          <w:lang w:bidi="fa-IR"/>
          <w:color w:val="111111"/>
          <w:sz w:val="28"/>
          <w:szCs w:val="28"/>
          <w:rtl/>
        </w:rPr>
        <w:t xml:space="preserve">48 و من کتاب له علیه السلام إلی معاویة 12</w:t>
      </w:r>
    </w:p>
    <w:p>
      <w:pPr>
        <w:pStyle w:val="BookText"/>
      </w:pPr>
      <w:r>
        <w:rPr>
          <w:rFonts w:ascii="IRNazanin" w:hAnsi="IRNazanin" w:eastAsia="IRNazanin" w:cs="IRNazanin"/>
          <w:lang w:bidi="fa-IR"/>
          <w:color w:val="111111"/>
          <w:sz w:val="28"/>
          <w:szCs w:val="28"/>
          <w:rtl/>
        </w:rPr>
        <w:t xml:space="preserve">49 و من کتاب له علیه السلام إلی معاویة أیضا 14</w:t>
      </w:r>
    </w:p>
    <w:p>
      <w:pPr>
        <w:pStyle w:val="BookText"/>
      </w:pPr>
      <w:r>
        <w:rPr>
          <w:rFonts w:ascii="IRNazanin" w:hAnsi="IRNazanin" w:eastAsia="IRNazanin" w:cs="IRNazanin"/>
          <w:lang w:bidi="fa-IR"/>
          <w:color w:val="111111"/>
          <w:sz w:val="28"/>
          <w:szCs w:val="28"/>
          <w:rtl/>
        </w:rPr>
        <w:t xml:space="preserve">50 و من کتاب له علیه السلام إلی أمرائه علی الجیوش 15</w:t>
      </w:r>
    </w:p>
    <w:p>
      <w:pPr>
        <w:pStyle w:val="BookText"/>
      </w:pPr>
      <w:r>
        <w:rPr>
          <w:rFonts w:ascii="IRNazanin" w:hAnsi="IRNazanin" w:eastAsia="IRNazanin" w:cs="IRNazanin"/>
          <w:lang w:bidi="fa-IR"/>
          <w:color w:val="111111"/>
          <w:sz w:val="28"/>
          <w:szCs w:val="28"/>
          <w:rtl/>
        </w:rPr>
        <w:t xml:space="preserve">51 و من کتاب له علیه السلام إلی عمّاله علی الخراج 19-20</w:t>
      </w:r>
    </w:p>
    <w:p>
      <w:pPr>
        <w:pStyle w:val="BookText"/>
      </w:pPr>
      <w:r>
        <w:rPr>
          <w:rFonts w:ascii="IRNazanin" w:hAnsi="IRNazanin" w:eastAsia="IRNazanin" w:cs="IRNazanin"/>
          <w:lang w:bidi="fa-IR"/>
          <w:color w:val="111111"/>
          <w:sz w:val="28"/>
          <w:szCs w:val="28"/>
          <w:rtl/>
        </w:rPr>
        <w:t xml:space="preserve">52 و من کتاب له علیه السلام إلی أمراء البلاد فی معنی الصلاة 22</w:t>
      </w:r>
    </w:p>
    <w:p>
      <w:pPr>
        <w:pStyle w:val="BookText"/>
      </w:pPr>
      <w:r>
        <w:rPr>
          <w:rFonts w:ascii="IRNazanin" w:hAnsi="IRNazanin" w:eastAsia="IRNazanin" w:cs="IRNazanin"/>
          <w:lang w:bidi="fa-IR"/>
          <w:color w:val="111111"/>
          <w:sz w:val="28"/>
          <w:szCs w:val="28"/>
          <w:rtl/>
        </w:rPr>
        <w:t xml:space="preserve">و بیان اختلاف الفقهاء فی أوقات الصلاة 22-29</w:t>
      </w:r>
    </w:p>
    <w:p>
      <w:pPr>
        <w:pStyle w:val="BookText"/>
      </w:pPr>
      <w:r>
        <w:rPr>
          <w:rFonts w:ascii="IRNazanin" w:hAnsi="IRNazanin" w:eastAsia="IRNazanin" w:cs="IRNazanin"/>
          <w:lang w:bidi="fa-IR"/>
          <w:color w:val="111111"/>
          <w:sz w:val="28"/>
          <w:szCs w:val="28"/>
          <w:rtl/>
        </w:rPr>
        <w:t xml:space="preserve">53 و من کتاب له علیه السلام کتبه للأشتر النخعی رحمه الله لما ولاّه علی مصر 30-37</w:t>
      </w:r>
    </w:p>
    <w:p>
      <w:pPr>
        <w:pStyle w:val="BookText"/>
      </w:pPr>
      <w:r>
        <w:rPr>
          <w:rFonts w:ascii="IRNazanin" w:hAnsi="IRNazanin" w:eastAsia="IRNazanin" w:cs="IRNazanin"/>
          <w:lang w:bidi="fa-IR"/>
          <w:color w:val="111111"/>
          <w:sz w:val="28"/>
          <w:szCs w:val="28"/>
          <w:rtl/>
        </w:rPr>
        <w:t xml:space="preserve">54 و من کتاب له علیه السلام إلی طلحة و الزبیر مع عمران بن الحصین الخزاعی 131</w:t>
      </w:r>
    </w:p>
    <w:p>
      <w:pPr>
        <w:pStyle w:val="BookText"/>
      </w:pPr>
      <w:r>
        <w:rPr>
          <w:rFonts w:ascii="IRNazanin" w:hAnsi="IRNazanin" w:eastAsia="IRNazanin" w:cs="IRNazanin"/>
          <w:lang w:bidi="fa-IR"/>
          <w:color w:val="111111"/>
          <w:sz w:val="28"/>
          <w:szCs w:val="28"/>
          <w:rtl/>
        </w:rPr>
        <w:t xml:space="preserve">55 و من کتاب له علیه السلام إلی معاویة 135</w:t>
      </w:r>
    </w:p>
    <w:p>
      <w:pPr>
        <w:pStyle w:val="BookText"/>
      </w:pPr>
      <w:r>
        <w:rPr>
          <w:rFonts w:ascii="IRNazanin" w:hAnsi="IRNazanin" w:eastAsia="IRNazanin" w:cs="IRNazanin"/>
          <w:lang w:bidi="fa-IR"/>
          <w:color w:val="111111"/>
          <w:sz w:val="28"/>
          <w:szCs w:val="28"/>
          <w:rtl/>
        </w:rPr>
        <w:t xml:space="preserve">56 و من کلام له علیه السلام أوصی به شریح بن هانئ لمّا جعله علی مقدمته إلی الشام 139</w:t>
      </w:r>
    </w:p>
    <w:p>
      <w:pPr>
        <w:pStyle w:val="BookText"/>
      </w:pPr>
      <w:r>
        <w:rPr>
          <w:rFonts w:ascii="IRNazanin" w:hAnsi="IRNazanin" w:eastAsia="IRNazanin" w:cs="IRNazanin"/>
          <w:lang w:bidi="fa-IR"/>
          <w:color w:val="111111"/>
          <w:sz w:val="28"/>
          <w:szCs w:val="28"/>
          <w:rtl/>
        </w:rPr>
        <w:t xml:space="preserve">57 و من کتاب له علیه السلام إلی أهل الکوفة مسیره من المدینة إلی البصرة 140</w:t>
      </w:r>
    </w:p>
    <w:p>
      <w:pPr>
        <w:pStyle w:val="BookText"/>
      </w:pPr>
      <w:r>
        <w:rPr>
          <w:rFonts w:ascii="IRNazanin" w:hAnsi="IRNazanin" w:eastAsia="IRNazanin" w:cs="IRNazanin"/>
          <w:lang w:bidi="fa-IR"/>
          <w:color w:val="111111"/>
          <w:sz w:val="28"/>
          <w:szCs w:val="28"/>
          <w:rtl/>
        </w:rPr>
        <w:t xml:space="preserve">58 و من کتاب له علیه السلام کتبه إلی أهل الأمصار یقصّ فیه ما جری بینه و بین أهل صفین 141</w:t>
      </w:r>
    </w:p>
    <w:p>
      <w:pPr>
        <w:pStyle w:val="BookText"/>
      </w:pPr>
      <w:r>
        <w:rPr>
          <w:rFonts w:ascii="IRNazanin" w:hAnsi="IRNazanin" w:eastAsia="IRNazanin" w:cs="IRNazanin"/>
          <w:lang w:bidi="fa-IR"/>
          <w:color w:val="111111"/>
          <w:sz w:val="28"/>
          <w:szCs w:val="28"/>
          <w:rtl/>
        </w:rPr>
        <w:t xml:space="preserve">59 و من کتاب له علیه السلام إلی الأسود بن قطبة صاحب جند حلوان 145</w:t>
      </w:r>
    </w:p>
    <w:p>
      <w:pPr>
        <w:pStyle w:val="BookText"/>
      </w:pPr>
      <w:r>
        <w:rPr>
          <w:rFonts w:ascii="IRNazanin" w:hAnsi="IRNazanin" w:eastAsia="IRNazanin" w:cs="IRNazanin"/>
          <w:lang w:bidi="fa-IR"/>
          <w:color w:val="111111"/>
          <w:sz w:val="28"/>
          <w:szCs w:val="28"/>
          <w:rtl/>
        </w:rPr>
        <w:t xml:space="preserve">60 و من کتاب له علیه السلام إلی العمال الذین یطأ عملهم الجیوش 147</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61 و من کتاب له علیه السلام إلی کمیل بن زیاد النخعیّ و هو عامله علی هیت 149</w:t>
      </w:r>
    </w:p>
    <w:p>
      <w:pPr>
        <w:pStyle w:val="BookText"/>
      </w:pPr>
      <w:r>
        <w:rPr>
          <w:rFonts w:ascii="IRNazanin" w:hAnsi="IRNazanin" w:eastAsia="IRNazanin" w:cs="IRNazanin"/>
          <w:lang w:bidi="fa-IR"/>
          <w:color w:val="111111"/>
          <w:sz w:val="28"/>
          <w:szCs w:val="28"/>
          <w:rtl/>
        </w:rPr>
        <w:t xml:space="preserve">62 و من کتاب له علیه السلام إلی أهل مصر مع مالک الأشتر لمّا ولاّه ولایتها 151-226</w:t>
      </w:r>
    </w:p>
    <w:p>
      <w:pPr>
        <w:pStyle w:val="BookText"/>
      </w:pPr>
      <w:r>
        <w:rPr>
          <w:rFonts w:ascii="IRNazanin" w:hAnsi="IRNazanin" w:eastAsia="IRNazanin" w:cs="IRNazanin"/>
          <w:lang w:bidi="fa-IR"/>
          <w:color w:val="111111"/>
          <w:sz w:val="28"/>
          <w:szCs w:val="28"/>
          <w:rtl/>
        </w:rPr>
        <w:t xml:space="preserve">63 و من کتاب له علیه السلام إلی أبی موسی الأشعری و هو عامله علی الکوفة،و قد بلغه عنه تثبیطه الناس عن الخروج إلیه لما ندبهم لحرب أصحاب الجمل 246</w:t>
      </w:r>
    </w:p>
    <w:p>
      <w:pPr>
        <w:pStyle w:val="BookText"/>
      </w:pPr>
      <w:r>
        <w:rPr>
          <w:rFonts w:ascii="IRNazanin" w:hAnsi="IRNazanin" w:eastAsia="IRNazanin" w:cs="IRNazanin"/>
          <w:lang w:bidi="fa-IR"/>
          <w:color w:val="111111"/>
          <w:sz w:val="28"/>
          <w:szCs w:val="28"/>
          <w:rtl/>
        </w:rPr>
        <w:t xml:space="preserve">64 و من کتاب له علیه السلام إلی معاویة جوابا عن کتابه 250-251</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52" w:name="pg10377_100683"/>
    <w:bookmarkEnd w:id="52"/>
    <w:p>
      <w:pPr>
        <w:pStyle w:val="Heading2"/>
      </w:pPr>
      <w:bookmarkStart w:id="125" w:name="_Toc73"/>
      <w:r>
        <w:t>فهرس الموضوعات</w:t>
      </w:r>
      <w:bookmarkEnd w:id="125"/>
    </w:p>
    <w:p>
      <w:pPr>
        <w:pStyle w:val="BookText"/>
      </w:pPr>
      <w:r>
        <w:rPr>
          <w:rFonts w:ascii="IRNazanin" w:hAnsi="IRNazanin" w:eastAsia="IRNazanin" w:cs="IRNazanin"/>
          <w:lang w:bidi="fa-IR"/>
          <w:color w:val="111111"/>
          <w:sz w:val="28"/>
          <w:szCs w:val="28"/>
          <w:rtl/>
        </w:rPr>
        <w:t xml:space="preserve">فهرس الموضوعات </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فصل فی ذکر الآثار الواردة فی حقوق الجار 8-11</w:t>
      </w:r>
    </w:p>
    <w:p>
      <w:pPr>
        <w:pStyle w:val="BookText"/>
      </w:pPr>
      <w:r>
        <w:rPr>
          <w:rFonts w:ascii="IRNazanin" w:hAnsi="IRNazanin" w:eastAsia="IRNazanin" w:cs="IRNazanin"/>
          <w:lang w:bidi="fa-IR"/>
          <w:color w:val="111111"/>
          <w:sz w:val="28"/>
          <w:szCs w:val="28"/>
          <w:rtl/>
        </w:rPr>
        <w:t xml:space="preserve">فصل فی النهی عن ذکر عیوب الناس و ما ورد فی ذلک من الآثار 37-38</w:t>
      </w:r>
    </w:p>
    <w:p>
      <w:pPr>
        <w:pStyle w:val="BookText"/>
      </w:pPr>
      <w:r>
        <w:rPr>
          <w:rFonts w:ascii="IRNazanin" w:hAnsi="IRNazanin" w:eastAsia="IRNazanin" w:cs="IRNazanin"/>
          <w:lang w:bidi="fa-IR"/>
          <w:color w:val="111111"/>
          <w:sz w:val="28"/>
          <w:szCs w:val="28"/>
          <w:rtl/>
        </w:rPr>
        <w:t xml:space="preserve">فصل فی النهی عن سماع السعایة و ما ورد ذلک من الآثار 39-41</w:t>
      </w:r>
    </w:p>
    <w:p>
      <w:pPr>
        <w:pStyle w:val="BookText"/>
      </w:pPr>
      <w:r>
        <w:rPr>
          <w:rFonts w:ascii="IRNazanin" w:hAnsi="IRNazanin" w:eastAsia="IRNazanin" w:cs="IRNazanin"/>
          <w:lang w:bidi="fa-IR"/>
          <w:color w:val="111111"/>
          <w:sz w:val="28"/>
          <w:szCs w:val="28"/>
          <w:rtl/>
        </w:rPr>
        <w:t xml:space="preserve">رسالة الإسکندر إلی أرسطو و رد أرسطو علیه 55-58</w:t>
      </w:r>
    </w:p>
    <w:p>
      <w:pPr>
        <w:pStyle w:val="BookText"/>
      </w:pPr>
      <w:r>
        <w:rPr>
          <w:rFonts w:ascii="IRNazanin" w:hAnsi="IRNazanin" w:eastAsia="IRNazanin" w:cs="IRNazanin"/>
          <w:lang w:bidi="fa-IR"/>
          <w:color w:val="111111"/>
          <w:sz w:val="28"/>
          <w:szCs w:val="28"/>
          <w:rtl/>
        </w:rPr>
        <w:t xml:space="preserve">فصل فی القضاة و ما یلزمهم،و ذکر بعض نوادرهم 61-68</w:t>
      </w:r>
    </w:p>
    <w:p>
      <w:pPr>
        <w:pStyle w:val="BookText"/>
      </w:pPr>
      <w:r>
        <w:rPr>
          <w:rFonts w:ascii="IRNazanin" w:hAnsi="IRNazanin" w:eastAsia="IRNazanin" w:cs="IRNazanin"/>
          <w:lang w:bidi="fa-IR"/>
          <w:color w:val="111111"/>
          <w:sz w:val="28"/>
          <w:szCs w:val="28"/>
          <w:rtl/>
        </w:rPr>
        <w:t xml:space="preserve">عهد سابور بن أردشیر إلی ابنه 74-75</w:t>
      </w:r>
    </w:p>
    <w:p>
      <w:pPr>
        <w:pStyle w:val="BookText"/>
      </w:pPr>
      <w:r>
        <w:rPr>
          <w:rFonts w:ascii="IRNazanin" w:hAnsi="IRNazanin" w:eastAsia="IRNazanin" w:cs="IRNazanin"/>
          <w:lang w:bidi="fa-IR"/>
          <w:color w:val="111111"/>
          <w:sz w:val="28"/>
          <w:szCs w:val="28"/>
          <w:rtl/>
        </w:rPr>
        <w:t xml:space="preserve">فصل فیما یجب علی مصاحب الملک 76-78</w:t>
      </w:r>
    </w:p>
    <w:p>
      <w:pPr>
        <w:pStyle w:val="BookText"/>
      </w:pPr>
      <w:r>
        <w:rPr>
          <w:rFonts w:ascii="IRNazanin" w:hAnsi="IRNazanin" w:eastAsia="IRNazanin" w:cs="IRNazanin"/>
          <w:lang w:bidi="fa-IR"/>
          <w:color w:val="111111"/>
          <w:sz w:val="28"/>
          <w:szCs w:val="28"/>
          <w:rtl/>
        </w:rPr>
        <w:t xml:space="preserve">فصل فی الکتاب و ما یلزمهم من الآداب 79-80</w:t>
      </w:r>
    </w:p>
    <w:p>
      <w:pPr>
        <w:pStyle w:val="BookText"/>
      </w:pPr>
      <w:r>
        <w:rPr>
          <w:rFonts w:ascii="IRNazanin" w:hAnsi="IRNazanin" w:eastAsia="IRNazanin" w:cs="IRNazanin"/>
          <w:lang w:bidi="fa-IR"/>
          <w:color w:val="111111"/>
          <w:sz w:val="28"/>
          <w:szCs w:val="28"/>
          <w:rtl/>
        </w:rPr>
        <w:t xml:space="preserve">فصل فی ذکر ما نصحت به الأوائل الوزراء 80-83</w:t>
      </w:r>
    </w:p>
    <w:p>
      <w:pPr>
        <w:pStyle w:val="BookText"/>
      </w:pPr>
      <w:r>
        <w:rPr>
          <w:rFonts w:ascii="IRNazanin" w:hAnsi="IRNazanin" w:eastAsia="IRNazanin" w:cs="IRNazanin"/>
          <w:lang w:bidi="fa-IR"/>
          <w:color w:val="111111"/>
          <w:sz w:val="28"/>
          <w:szCs w:val="28"/>
          <w:rtl/>
        </w:rPr>
        <w:t xml:space="preserve">ذکر الحجاب و ما ورد فیه من الخبر و الشعر 91-96</w:t>
      </w:r>
    </w:p>
    <w:p>
      <w:pPr>
        <w:pStyle w:val="BookText"/>
      </w:pPr>
      <w:r>
        <w:rPr>
          <w:rFonts w:ascii="IRNazanin" w:hAnsi="IRNazanin" w:eastAsia="IRNazanin" w:cs="IRNazanin"/>
          <w:lang w:bidi="fa-IR"/>
          <w:color w:val="111111"/>
          <w:sz w:val="28"/>
          <w:szCs w:val="28"/>
          <w:rtl/>
        </w:rPr>
        <w:t xml:space="preserve">طرف من أخبار عمر بن عبد العزیز و نزاهته فی خلافته 98-106</w:t>
      </w:r>
    </w:p>
    <w:p>
      <w:pPr>
        <w:pStyle w:val="BookText"/>
      </w:pPr>
      <w:r>
        <w:rPr>
          <w:rFonts w:ascii="IRNazanin" w:hAnsi="IRNazanin" w:eastAsia="IRNazanin" w:cs="IRNazanin"/>
          <w:lang w:bidi="fa-IR"/>
          <w:color w:val="111111"/>
          <w:sz w:val="28"/>
          <w:szCs w:val="28"/>
          <w:rtl/>
        </w:rPr>
        <w:t xml:space="preserve">فصل فیما جاء فی الحذر من کید العدو 109-110</w:t>
      </w:r>
    </w:p>
    <w:p>
      <w:pPr>
        <w:pStyle w:val="BookText"/>
      </w:pPr>
      <w:r>
        <w:rPr>
          <w:rFonts w:ascii="IRNazanin" w:hAnsi="IRNazanin" w:eastAsia="IRNazanin" w:cs="IRNazanin"/>
          <w:lang w:bidi="fa-IR"/>
          <w:color w:val="111111"/>
          <w:sz w:val="28"/>
          <w:szCs w:val="28"/>
          <w:rtl/>
        </w:rPr>
        <w:t xml:space="preserve">فصل فی ذکر بعض وصایا العرب 118-130</w:t>
      </w:r>
    </w:p>
    <w:p>
      <w:pPr>
        <w:pStyle w:val="BookText"/>
      </w:pPr>
      <w:r>
        <w:rPr>
          <w:rFonts w:ascii="IRNazanin" w:hAnsi="IRNazanin" w:eastAsia="IRNazanin" w:cs="IRNazanin"/>
          <w:lang w:bidi="fa-IR"/>
          <w:color w:val="111111"/>
          <w:sz w:val="28"/>
          <w:szCs w:val="28"/>
          <w:rtl/>
        </w:rPr>
        <w:t xml:space="preserve">عمران بن الحصین 132</w:t>
      </w:r>
    </w:p>
    <w:p>
      <w:pPr>
        <w:pStyle w:val="BookText"/>
      </w:pPr>
      <w:r>
        <w:rPr>
          <w:rFonts w:ascii="IRNazanin" w:hAnsi="IRNazanin" w:eastAsia="IRNazanin" w:cs="IRNazanin"/>
          <w:lang w:bidi="fa-IR"/>
          <w:color w:val="111111"/>
          <w:sz w:val="28"/>
          <w:szCs w:val="28"/>
          <w:rtl/>
        </w:rPr>
        <w:t xml:space="preserve">أبو جعفر الإسکافی 132-133</w:t>
      </w:r>
    </w:p>
    <w:p>
      <w:pPr>
        <w:pStyle w:val="BookText"/>
      </w:pPr>
      <w:r>
        <w:rPr>
          <w:rFonts w:ascii="IRNazanin" w:hAnsi="IRNazanin" w:eastAsia="IRNazanin" w:cs="IRNazanin"/>
          <w:lang w:bidi="fa-IR"/>
          <w:color w:val="111111"/>
          <w:sz w:val="28"/>
          <w:szCs w:val="28"/>
          <w:rtl/>
        </w:rPr>
        <w:t xml:space="preserve">شریح بن هانئ 139</w:t>
      </w:r>
    </w:p>
    <w:p>
      <w:pPr>
        <w:pStyle w:val="BookText"/>
      </w:pPr>
      <w:r>
        <w:rPr>
          <w:rFonts w:ascii="IRNazanin" w:hAnsi="IRNazanin" w:eastAsia="IRNazanin" w:cs="IRNazanin"/>
          <w:lang w:bidi="fa-IR"/>
          <w:color w:val="111111"/>
          <w:sz w:val="28"/>
          <w:szCs w:val="28"/>
          <w:rtl/>
        </w:rPr>
        <w:t xml:space="preserve">کمیل بن زیاد و نسبه 149-150</w:t>
      </w:r>
    </w:p>
    <w:p>
      <w:pPr>
        <w:pStyle w:val="BookText"/>
      </w:pPr>
      <w:r>
        <w:rPr>
          <w:rFonts w:ascii="IRNazanin" w:hAnsi="IRNazanin" w:eastAsia="IRNazanin" w:cs="IRNazanin"/>
          <w:lang w:bidi="fa-IR"/>
          <w:color w:val="111111"/>
          <w:sz w:val="28"/>
          <w:szCs w:val="28"/>
          <w:rtl/>
        </w:rPr>
        <w:t xml:space="preserve">ذکر ما طعن به الشیعة فی إمامة أبی بکر و الجواب عنها 154-225</w:t>
      </w:r>
    </w:p>
    <w:p>
      <w:pPr>
        <w:pStyle w:val="BookText"/>
      </w:pPr>
      <w:r>
        <w:rPr>
          <w:rFonts w:ascii="IRNazanin" w:hAnsi="IRNazanin" w:eastAsia="IRNazanin" w:cs="IRNazanin"/>
          <w:lang w:bidi="fa-IR"/>
          <w:color w:val="111111"/>
          <w:sz w:val="28"/>
          <w:szCs w:val="28"/>
          <w:rtl/>
        </w:rPr>
        <w:t xml:space="preserve">الطعن الأول فی ذکر ما طعن به علیه فیه من أمر فدک 155-164</w:t>
      </w:r>
    </w:p>
    <w:p>
      <w:pPr>
        <w:pStyle w:val="BookText"/>
      </w:pPr>
      <w:r>
        <w:rPr>
          <w:rFonts w:ascii="IRNazanin" w:hAnsi="IRNazanin" w:eastAsia="IRNazanin" w:cs="IRNazanin"/>
          <w:lang w:bidi="fa-IR"/>
          <w:color w:val="111111"/>
          <w:sz w:val="28"/>
          <w:szCs w:val="28"/>
          <w:rtl/>
        </w:rPr>
        <w:t xml:space="preserve">الطعن الثانی فی قوله:لیتنی کنت سألت رسول اللّه عند موته عن ثلاثة...164-168</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الطعن الثالث فی تولیته عمر مع أن رسول اللّه لم یوله شیئا من أعماله 168-175</w:t>
      </w:r>
    </w:p>
    <w:p>
      <w:pPr>
        <w:pStyle w:val="BookText"/>
      </w:pPr>
      <w:r>
        <w:rPr>
          <w:rFonts w:ascii="IRNazanin" w:hAnsi="IRNazanin" w:eastAsia="IRNazanin" w:cs="IRNazanin"/>
          <w:lang w:bidi="fa-IR"/>
          <w:color w:val="111111"/>
          <w:sz w:val="28"/>
          <w:szCs w:val="28"/>
          <w:rtl/>
        </w:rPr>
        <w:t xml:space="preserve">الطعن الرابع لتأخیره إنفاذ جیش أسامة 175-194</w:t>
      </w:r>
    </w:p>
    <w:p>
      <w:pPr>
        <w:pStyle w:val="BookText"/>
      </w:pPr>
      <w:r>
        <w:rPr>
          <w:rFonts w:ascii="IRNazanin" w:hAnsi="IRNazanin" w:eastAsia="IRNazanin" w:cs="IRNazanin"/>
          <w:lang w:bidi="fa-IR"/>
          <w:color w:val="111111"/>
          <w:sz w:val="28"/>
          <w:szCs w:val="28"/>
          <w:rtl/>
        </w:rPr>
        <w:t xml:space="preserve">الطعن الخامس بمناسبة أن الرسول علیه السلام لم یوله الأعمال و ولی غیره 195-201</w:t>
      </w:r>
    </w:p>
    <w:p>
      <w:pPr>
        <w:pStyle w:val="BookText"/>
      </w:pPr>
      <w:r>
        <w:rPr>
          <w:rFonts w:ascii="IRNazanin" w:hAnsi="IRNazanin" w:eastAsia="IRNazanin" w:cs="IRNazanin"/>
          <w:lang w:bidi="fa-IR"/>
          <w:color w:val="111111"/>
          <w:sz w:val="28"/>
          <w:szCs w:val="28"/>
          <w:rtl/>
        </w:rPr>
        <w:t xml:space="preserve">الطعن السادس فی أنه لم یعرف الفقه و أحکام الشریعة 201-202</w:t>
      </w:r>
    </w:p>
    <w:p>
      <w:pPr>
        <w:pStyle w:val="BookText"/>
      </w:pPr>
      <w:r>
        <w:rPr>
          <w:rFonts w:ascii="IRNazanin" w:hAnsi="IRNazanin" w:eastAsia="IRNazanin" w:cs="IRNazanin"/>
          <w:lang w:bidi="fa-IR"/>
          <w:color w:val="111111"/>
          <w:sz w:val="28"/>
          <w:szCs w:val="28"/>
          <w:rtl/>
        </w:rPr>
        <w:t xml:space="preserve">الطعن السابع فی عدم إقامته الحد علی خالد بن الولید و قد قتل مالک بن نویرة 202-214</w:t>
      </w:r>
    </w:p>
    <w:p>
      <w:pPr>
        <w:pStyle w:val="BookText"/>
      </w:pPr>
      <w:r>
        <w:rPr>
          <w:rFonts w:ascii="IRNazanin" w:hAnsi="IRNazanin" w:eastAsia="IRNazanin" w:cs="IRNazanin"/>
          <w:lang w:bidi="fa-IR"/>
          <w:color w:val="111111"/>
          <w:sz w:val="28"/>
          <w:szCs w:val="28"/>
          <w:rtl/>
        </w:rPr>
        <w:t xml:space="preserve">الطعن الثامن فیما تم من دفنه و عمر مع رسول اللّه فی بیته،و قد منع اللّه تعالی الکل من ذلک فی حال حیاته 214-219</w:t>
      </w:r>
    </w:p>
    <w:p>
      <w:pPr>
        <w:pStyle w:val="BookText"/>
      </w:pPr>
      <w:r>
        <w:rPr>
          <w:rFonts w:ascii="IRNazanin" w:hAnsi="IRNazanin" w:eastAsia="IRNazanin" w:cs="IRNazanin"/>
          <w:lang w:bidi="fa-IR"/>
          <w:color w:val="111111"/>
          <w:sz w:val="28"/>
          <w:szCs w:val="28"/>
          <w:rtl/>
        </w:rPr>
        <w:t xml:space="preserve">الطعن التاسع فی أنه نص علی عمر بالخلافة مخالفا فی ذلک رسول اللّه صلی اللّه علیه و سلم-بزعمهم 219-220</w:t>
      </w:r>
    </w:p>
    <w:p>
      <w:pPr>
        <w:pStyle w:val="BookText"/>
      </w:pPr>
      <w:r>
        <w:rPr>
          <w:rFonts w:ascii="IRNazanin" w:hAnsi="IRNazanin" w:eastAsia="IRNazanin" w:cs="IRNazanin"/>
          <w:lang w:bidi="fa-IR"/>
          <w:color w:val="111111"/>
          <w:sz w:val="28"/>
          <w:szCs w:val="28"/>
          <w:rtl/>
        </w:rPr>
        <w:t xml:space="preserve">الطعن العاشر فی أنه سمی نفسه بخلیفة رسول اللّه صلی اللّه علیه و سلم مع اعترافه بأنه لم یستخلفه 221</w:t>
      </w:r>
    </w:p>
    <w:p>
      <w:pPr>
        <w:pStyle w:val="BookText"/>
      </w:pPr>
      <w:r>
        <w:rPr>
          <w:rFonts w:ascii="IRNazanin" w:hAnsi="IRNazanin" w:eastAsia="IRNazanin" w:cs="IRNazanin"/>
          <w:lang w:bidi="fa-IR"/>
          <w:color w:val="111111"/>
          <w:sz w:val="28"/>
          <w:szCs w:val="28"/>
          <w:rtl/>
        </w:rPr>
        <w:t xml:space="preserve">الطعن الحادی عشر فی أمره بحرق الفجاءة السلمی بالنار و قد نهی رسول اللّه صلی اللّه علیه و سلم عن ذلک 222</w:t>
      </w:r>
    </w:p>
    <w:p>
      <w:pPr>
        <w:pStyle w:val="BookText"/>
      </w:pPr>
      <w:r>
        <w:rPr>
          <w:rFonts w:ascii="IRNazanin" w:hAnsi="IRNazanin" w:eastAsia="IRNazanin" w:cs="IRNazanin"/>
          <w:lang w:bidi="fa-IR"/>
          <w:color w:val="111111"/>
          <w:sz w:val="28"/>
          <w:szCs w:val="28"/>
          <w:rtl/>
        </w:rPr>
        <w:t xml:space="preserve">الطعن الثانی عشر فی أنه تکلم فی الصلاة قبل التسلیم 222-223</w:t>
      </w:r>
    </w:p>
    <w:p>
      <w:pPr>
        <w:pStyle w:val="BookText"/>
      </w:pPr>
      <w:r>
        <w:rPr>
          <w:rFonts w:ascii="IRNazanin" w:hAnsi="IRNazanin" w:eastAsia="IRNazanin" w:cs="IRNazanin"/>
          <w:lang w:bidi="fa-IR"/>
          <w:color w:val="111111"/>
          <w:sz w:val="28"/>
          <w:szCs w:val="28"/>
          <w:rtl/>
        </w:rPr>
        <w:t xml:space="preserve">الطعن الثالث عشر فی أنه کتب إلی خالد بن الولید و هو علی الشام یأمره أن یقتل سعد بن عبادة-بزعمهم 223-224</w:t>
      </w:r>
    </w:p>
    <w:p>
      <w:pPr>
        <w:pStyle w:val="BookText"/>
      </w:pPr>
      <w:r>
        <w:rPr>
          <w:rFonts w:ascii="IRNazanin" w:hAnsi="IRNazanin" w:eastAsia="IRNazanin" w:cs="IRNazanin"/>
          <w:lang w:bidi="fa-IR"/>
          <w:color w:val="111111"/>
          <w:sz w:val="28"/>
          <w:szCs w:val="28"/>
          <w:rtl/>
        </w:rPr>
        <w:t xml:space="preserve">الطعن الرابع عشر فی أنه لما استخلف قطع لنفسه علی بیت المال أجرة کل یوم ثلاثة دراهم 224</w:t>
      </w:r>
    </w:p>
    <w:p>
      <w:pPr>
        <w:pStyle w:val="BookText"/>
      </w:pPr>
      <w:r>
        <w:rPr>
          <w:rFonts w:ascii="IRNazanin" w:hAnsi="IRNazanin" w:eastAsia="IRNazanin" w:cs="IRNazanin"/>
          <w:lang w:bidi="fa-IR"/>
          <w:color w:val="111111"/>
          <w:sz w:val="28"/>
          <w:szCs w:val="28"/>
          <w:rtl/>
        </w:rPr>
        <w:t xml:space="preserve">الطعن الخامس عشر فی أنه أمر فی خلافته بأن من کان عنده شیء من کلام اللّه فلیأته به،مع أن القرآن قد بان بفصاحته عن فصاحة البشر 224-225</w:t>
      </w:r>
    </w:p>
    <w:p>
      <w:pPr>
        <w:pStyle w:val="BookText"/>
      </w:pPr>
      <w:r>
        <w:rPr>
          <w:rFonts w:ascii="IRNazanin" w:hAnsi="IRNazanin" w:eastAsia="IRNazanin" w:cs="IRNazanin"/>
          <w:lang w:bidi="fa-IR"/>
          <w:color w:val="111111"/>
          <w:sz w:val="28"/>
          <w:szCs w:val="28"/>
          <w:rtl/>
        </w:rPr>
        <w:t xml:space="preserve">أخبار الولید بن عقبة 227-245</w:t>
      </w:r>
    </w:p>
    <w:p>
      <w:pPr>
        <w:pStyle w:val="BookText"/>
      </w:pPr>
      <w:r>
        <w:rPr>
          <w:rFonts w:ascii="IRNazanin" w:hAnsi="IRNazanin" w:eastAsia="IRNazanin" w:cs="IRNazanin"/>
          <w:lang w:bidi="fa-IR"/>
          <w:color w:val="111111"/>
          <w:sz w:val="28"/>
          <w:szCs w:val="28"/>
          <w:rtl/>
        </w:rPr>
        <w:t xml:space="preserve">کتاب معاویة إلی علیّ 251-253</w:t>
      </w:r>
    </w:p>
    <w:p>
      <w:pPr>
        <w:pStyle w:val="BookText"/>
      </w:pPr>
      <w:r>
        <w:rPr>
          <w:rFonts w:ascii="IRNazanin" w:hAnsi="IRNazanin" w:eastAsia="IRNazanin" w:cs="IRNazanin"/>
          <w:lang w:bidi="fa-IR"/>
          <w:color w:val="111111"/>
          <w:sz w:val="28"/>
          <w:szCs w:val="28"/>
          <w:rtl/>
        </w:rPr>
        <w:t xml:space="preserve">ذکر الخبر عن فتح مکة 257-284</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ا:«و به نستعین»،د:«و به ثقتی».</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د:«مزج».</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ساقط من د.</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ساقط من د.</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ساقط من ب.</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الحدید 23.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الإنسان 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ا:«الیتم».</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الخلة:الحاجة.</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المضاف و المنسوب 1:100.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الأولان فی أمالی المرتضی 431،44.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الحسدلی:منسوب إلی الحسدل؛و هو القراد.</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صفین:«مقهور فیها».</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صفین:«مئونة».</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صفین:«و لا تجارین معاویة فی باطله».</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صفین:«و لا تجارین معاویة فی باطله».</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صفین 124.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تنیب إلی لحق:ترجع.</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صفین:«أن نجیب إلی ما تدعون إلیه من شوری».</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صفین 123.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صفین 123.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العذیب؛بالتصغیر:یطلق علی مواضع؛منها ماء بین القادسیة و المغیثة؛بینه و بین القادسیة أربعة أمیال.</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دیوانه 75.النفار:المنافرة إلی الحاکم؛أو رجل یحکم بینهم.الجلاء: أن ینکشف الأمر و ینجلی.</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ا:«نحوکم».</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116.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 80.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ا:«و هو».</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143.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 40.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ب:«الصفو»،تحریف.</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د:«عن».</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الإحن:جمع إحنة،و هی العداوة.</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السلال و السل بمعنی.</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السکباج:مرق یعمل من اللحم و الخل؛معرب.</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د«إن یکن الذی»،و هو مستقیم الوزن و المعنی أیضا.</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اللداء:الشدیدة الخصومة.</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268.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الکهف 51.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المجادلة 22.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ب:«یری»،تحریف،صوابه فی ا،د.</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187.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مریم 125.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إبراهیم 38.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ب:«غیر تحریف».</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ساقط من ب،و أثبته من ا د.</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ساقط من ب،و أثبته من ا د.</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مخطوطة النهج:«بحیطتهم»بالیاء المشددة المکسورة.</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59.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د:«یرأف»،تحریف...</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د:«استحسبوا»،ب:«استحسبوا»،و أثبت ما فی ا.</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ا،و استنام إلی الأمر:سکن إلیه؛و فی ب:«الاستبانة».</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العقوة:ما حول الدار.</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ب:«رجالة».</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ا:«یلبث».</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اللسان شرف().</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ص 26.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القراح هنا:البستان،و انظر یاقوت(قرح).</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القراح هنا:البستان،و انظر یاقوت(قرح).</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الخبر و الأبیات فی معجم البلدان 5:224.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الأغانی 10:234،و فیه«إن الناس».</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مجمع الأمثال 2:295«مسّی سخیل بعدها أو صبّحی».</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هملج:أسرع.</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ا،د:«قضیت»،و أثبت ما فی د.</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د:«افعل».</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ا،د و هو الصواب و فی ب:«القضاء».</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د«الرزق».</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ا،د«و بعث».</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اللسان عن التهذیب:«الطسق شبه الخراج له مقدار معلوم؛و لیس بعربی خالص».</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الشرب بالکسر:النصیب من الماء.</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د«یفضی إلی».</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د«نفوسهم».</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د«شقصا».</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د«و أضغنت».</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د«ذکر».</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اجتیاح الملک:الذهاب به.</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المنجاة:ما ارتفع من الأرض.</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ا،و هو الوجه؛و فی ب:«عن الکبیر».</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التمریض:التوهین،و التخدیج:أن تأتی بالشیء ناقصا.</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ا،ب:«أمره»،بدون واو.</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د:«التجار».</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101.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د:«فالاحتکار».</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د:«المحارز».</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د:«التسعیر».</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هو قوله تعالی: وَیْلٌ لِلْمُطَفِّفِینَ.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هو قوله تعالی فی سورة الحجّ 36: فَکُلُوا مِنْهٰا وَ أَطْعِمُوا الْقٰانِعَ وَ الْمُعْتَرَّ.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الأنفال 41.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د:«فیضعفها».</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تمعرت وجوههم:تغیرت غیظا و حنقا.</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ساقطة من د.</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ازدرعه:أثبته.</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الدهاقین:جمع دهقان؛و هو من ألقاب الرؤساء فی الأعاجم.</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یقال احتقب فلان الإثم؛کأنّه جمعه و احتقبه من خلفه.</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د:«استکبر».</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الجلم:المقص.</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التقت حلقتا البطان:مثل یضرب للأمر العظیم.</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برک الغماد:موضع بین مکّة و زبید.</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ب:«و نقعر».</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سکر الساقیة:سدها.</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د:«أن یهیجوا علیک غضبا یوما».</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د،و فی ا،ب«السنة».</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اللسان:«قد لاط حبّه بقلبی،أی لصق،و فی حدیث أبی البختری:ما أزعم أن علیا أفضل من أبی بکر و عمر؛و لکن أجد له من اللوط ما لا أجد لأحد بعد النبیّ صلّی اللّه علیه و سلم».</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النمل 12.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بعد لأی؛بعد جهد.</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غمار:اسم واد بنجد.</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اللیط:قشر القصب اللازق به.</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المروة:حجر أبیض براق؛و فی الحدیث:«قال له عدی بن حاتم:إذا أصاب أحدنا صیدا و لیس معه سکین،أ یذبح بالمروة و شقة العصا»؟.</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الصف 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د«لاساءک».</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264.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الأنبیاء 37.</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د«فاختطفت».</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د«و انا إلیه داغبون».</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من«د».</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د.</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القالی 1:20.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الجریمة:النواة،و العذق:النخلة.</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الوثیمة:الصخرة.</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بسل:جمع باسل؛و هو الشجاع.</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الاشتفاف:الامتصاص و الاقتفاف:الأخذ بعجلة.</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یعنی ینکشف.</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الوصایا 123،و نسب هذه الوصیة إلی مالک بن المنذر البجلیّ.قال:«و قد کان أصاب دما فی قومه؛ فخرج هاربا بأهله حتّی أتی بهم بنی هلال،فلما احتضر أوصی بنیه،و أمرهم أن یعطوا قومه النصف من حدثه الذی أحدثه فیهم.</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الکنة:امرأة الابن أو الأخ.</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تکملة من د.</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بزه:سلبه.</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الحبرة:السرور.</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الأفن:الفساد.</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الوصایا:«الرعة».</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د«غیر».</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الجدد:الأرض المستویة.</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د«فانظرهم».</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ب:«الثعلبی»تحریف.</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تکملة من د.</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د«دیارکم».</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د.</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شجانی:أحزننی.</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بکأت الناقة بکوءا:قل لبنها.</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الهتر:ذهاب العقل.</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ا:«یجنح».</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د«بغض».</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تکملة من د.</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ب:«و الغمص».</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تکملة من د و بها یستقیم الکلام.</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النفاسة:کراهة الخیر لهم.</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الحکمة فی الأصل:اللجام؛و الکلام علی الاستعارة.</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الإسراء 33.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الإسراء 33.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د:«الصلة إلی الموصول».</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الحاقة 51.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 607.</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لحاتم،و هو من شواهد المغنی 331.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د«و أراد بالظالم هدم نفسه».</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الطارق 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د«و حمیت».</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د«و استجرت».و المعنی علیه یستقیم أیضا.</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القارعة 7.</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88.</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د«کیدهم».</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یوسف 35.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الفتح 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 1:90(طبعة نهضة مصر).</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ب:«دعاتهم»تصحیف،صوابه فی ا،د.</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د«عملهم الجیش».</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مخطوطة النهج:«إلا إلی شبعه».</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د«بإذن اللّه».</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د«بذمتکم».</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د«فقد».</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د«النصرة».</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 139.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الأصول:«طمیة»و الصواب ما أثبته من تاریخ الطبریّ.</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الأصول:«الأزرق»،و الصواب ما أثبته من الطبریّ.</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تأشبوا إلیهم:انضموا.</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أراد بالعقال الحبل الذی یعقل به البعیر الذی کان یؤخذ فی إبل الصدقة.و انظر نهایة ابن الأثیر.</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الأنحاء:جمع نحی،و هو الزق.</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دهدهوها:دفعوها.</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الطول:الحبل یشدّ به.</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الطبریّ 3:244(طبعة المعارف)مع تصرف و اختصار.</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 20.</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36.</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الحجّ 52.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طه 121.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الشافی:«حال فاعله».</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 415،416.</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من غیر ذکر لفظ«عند الغضب».</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اربع علی نفسک؛أی توقف.</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الطبریّ:«یطیق».</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الطبریّ:«أجلا».</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إلی هنا فی الطبریّ نهایة الخبة؛و ما بعدها من خطبة أخری.</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الوضاء:ذوو الوضاءة و الحسن.</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مریم:98.</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الطبریّ 3:223،225.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ا:«الندب».</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 و د،و فی ب:«تولیه».</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ب:«فی».</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تکملة من کتاب الشافی.</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62.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نقله المرتضی فی الشافی 419.</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الشافی:«التیقن».</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ا:«یقضی».</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 419،و فی د:«إلا نسخا».</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د«أثبت».</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منقبة؛أی مفخرة.</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نقله المرتضی فی الشافی 419.</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الشافی:من أموره و ولایاته».</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للشیء.</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د«الکلام».</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247.</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الشافی.42.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د«ظهر».</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الشافی:«من حیث دل دلیل الشرع علیه».</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د«و أمّا ادعاؤه الشرط».</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د:«مذهب».</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د قول:«».</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 420،421.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د:«القصة».</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السنح:إحدی محال المدینة؛و کان بها منزل أبی بکر حین تزوج ملیکة؛و قیل حبیبة بنت خارجة(یاقوت).</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أشخصهم:بعث بهم.</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حص شعره:حلقه.</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اخفقوهم:اضربوهم.</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د«و یحطهما».</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د«و التأجیل».</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د«ظنه».</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ا:«هذا».</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الأحزاب 53.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ا:«شیء».</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الغمیصاء:موضع أوقع فیه خالد بن الولید ببنی جذیمة.</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بعدها فی ا:«و یعاونه».</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ا:«سیره».</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ا:«التنفیذ».</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ص 182.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د:«فإنه».</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ب:«بجلائل»،و ما أثبته من ا،د.</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 سخطه:«».</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نبذ العقد:نقضه.</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نقله المرتضی فی الشافی 421.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421،422.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بیتوهم؛أی دبروا أمرهم.</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ارتث،علی البناء للمجهول:حمل من المعرکة رثیثا؛أی جریحا و به رمق.</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الخوار:الضعیف.</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الهلع:أفحش الجزع.</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ب:«لا یقال»تحریف.</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المستلئم:لابس اللأمة.</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الکلالة:من لا ولد له و لا والد،و ما لم یکن من النسب لی.</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الشافی:فمنی و من الشیطان،و نحو قوله و قد سئل عن قوله: وَ فٰاکِهَةً وَ أَبًّا، فلم یعرف معناه،و الأب:المرعی فی اللغة،لا یذهب علی أحد له أدنی أنس بالعربیة،و نحو میراث الجدة و أنّه لم یعرف الحکم فیه،و نظائر ذلک کثیرة معروفة.</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ب:«القولین».</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الشافی 422.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نقله الشافی فی المرتضی 422،423.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القرن:الحبل؛و الکلام علی الاستعارة.</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ب:«ادفو»،صوابه فی د و الطبریّ.</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الطبریّ:«أسراءکم».</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الطبریّ 3:278(المعارف)،مع تصرف و اختصار.</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اعتجر العمامة:لبسها.</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الطبریّ 3:279.280.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422،423.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103.</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3:170.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3:242.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ب:«السدی»؛صوابه فی ا،د و تاریخ الطبریّ.</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الطبریّ 3:242.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الطبریّ 3:243.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تاریخ الطبریّ 3:244.و العقال:الحبل الذی کان یعقل به البعیر الذی کان یؤخذ فی الصدقة.</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الأصول:«الخطل»،و صوابه من تاریخ الطبریّ.</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أورد صاحب الأغانی البیت الأول و الثانی(2:157-طبعة دار الکتب)و نسبهما إلی الحطیئة.</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الطبریّ 3:246،و فیه:«أو أحلی إلی من التمر».</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ب:«یجعلنا»،و صوابه من الطبریّ،د.</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3:258،259.</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3:259.</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3:267،268.</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3:279.</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3:278.</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3:280.</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الأحزاب 53.</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الأحزاب:33.</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المرتضی فی الشافی 424.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الطلاق 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الشافی:«أقبح».</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الشافی 424.</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ب:«زوجة».</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الطلاق 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یقال:ما بقی منه إلاّ ظمء الحمار؛أی شیء یسیر لأنّه لیس شیء أقعر ظمأ منه.</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حش کوکب:موضع بالمدینة.</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ا:«سبیلا».</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الجلی:الواضح.</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ا:«عیوبه».</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الترات:جمع ترة؛و هی الأخذ بالثأر.</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الأغانی 4:174(ساسی).و فی د«فأخرج».</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د«عن زاذان».</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الأغانی 4:175،176(ساسی).</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أحمد بن عبد العزیز الجوهریّ.</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الأغانی 4:176.</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الأغانی 4:176.</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الأغانی 4:176،177.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یمجن:یقول قولا لا یدری ما عاقبته؛و منه الماجن؛و فی الأغانی:«و إنّما تماجن».</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الآدم:الأسمر.</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الخمیصة:کساء أسود مربع له علمان.</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المخصرة:ما اختصره الإنسان بیده فأمسکه من عصا أو مقرعة أو عکازة و ما أشبهها.</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الأغانی 4:178.</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الأغانی 4:178.</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الأغانی:«الإیجاف»؛و هو ضرب من السیر.</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الأغانی 4:178،179.</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الأغانی 4:179.</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الأغانی 4:179.</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الأغانی 4:179.</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ابن أروی،هو الولید بن عقبة؛و أروی هی أم عثمان بن عفان.</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الأغانی 4:180.</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غزارا:جمع غزیرة؛و هی من الإبل الکثیرة اللبن.</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الأغانی 4:182.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الأغانی 4:182.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السجدة:18.</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الحجرات 6.</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الأغانی 4:182.</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السجدة 18.</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الأغانی 4:183.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الأغانی 4:183.</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الأغانی 4:183.</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الأغانی 4:183،184.</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الأنبیاء 3.</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الأغانی 4:184.</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الأغانی 4:183.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أول الرجز فی الأغانی: یا ویلنا قد ذهب الولید.</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الأغانی 4:184.</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ا،د،و فی ب:«کبر».</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الأغانی 4:185.</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الأغانی 4:187.</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 1552 و ما بعدها(طبعة نهضة مصر).</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الخیس:معرس الأسد.</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الغیل:الشجر الکثیر الملتف.</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الأحزاب 10.</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بقیة شرح هذه الرسالة فی الجزء الثامن عشر.</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ا:«بعدوّ».</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الکیر:زق ینفخ فیه الحداد.</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النحل 112.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الأنفال 42.</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ا«الدیلی».</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ب:«مناف»،و صوابه فی ا،د.</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ب.«هویت»،و أثبت ما فی ا،د.</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قصرة:أی هم دون غیرهم.</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یقال:ما له سید و لا لبد؛أی لا قلیل و لا کثیر.</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ب:«إخوانک»،و ما أثبته من ا،د.</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یوم غموس،أی شدید.</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 یجیرنی:«».</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یقال:استعجم علیه؛إذا سکت و لم یحر جوابا.</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صلصل:بنواحی المدینة علی سبعة أمیال منها؛نزل بها رسول اللّه صلّی اللّه علیه و سلم یوم خرج من المدینة إلی مکّة عام الفتح.یاقوت.</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استهل السحاب؛إذا کثر انصبابه.</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النحب:النذر.</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تهر:تنبح.</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الأطباء:حلمات الضرع من ذات الخف و الظلف و الحافر.</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جاشها الحرب:أفزعها.</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الشواهق:الجبال.</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حم،أی وقع.</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زجل،أی صوت.</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معتجرا:لابسا.</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ذنوب.وافر الذنب بالتحریک.</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سیرة ابن هشام 4:27.</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تمعج:تسرع.</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الأزلام:القداح.</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عضادتا الباب:حانباه.</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هی الکتب الواردة فی نهج البلاغة.</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هی الموضوعات الواردة فی شرح نهج البلاغة.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99634C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شرح نهج البلاغه ابن ابی الحدید جلد 17</dc:title>
  <dc:description/>
  <dc:subject/>
  <cp:keywords/>
  <cp:category/>
  <cp:lastModifiedBy/>
  <dcterms:created xsi:type="dcterms:W3CDTF">2026-08-21T12:00:50+03:30</dcterms:created>
  <dcterms:modified xsi:type="dcterms:W3CDTF">2026-08-21T12:00:50+03:30</dcterms:modified>
</cp:coreProperties>
</file>

<file path=docProps/custom.xml><?xml version="1.0" encoding="utf-8"?>
<Properties xmlns="http://schemas.openxmlformats.org/officeDocument/2006/custom-properties" xmlns:vt="http://schemas.openxmlformats.org/officeDocument/2006/docPropsVTypes"/>
</file>