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8187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98189_1067777946">
            <w:r>
              <w:rPr>
                <w:webHidden/>
                <w:rStyle w:val="IndexLink"/>
                <w:rtl w:val="true"/>
              </w:rPr>
              <w:t>(</w:t>
            </w:r>
            <w:r>
              <w:rPr>
                <w:rStyle w:val="IndexLink"/>
              </w:rPr>
              <w:t>25</w:t>
            </w:r>
            <w:r>
              <w:rPr>
                <w:rStyle w:val="IndexLink"/>
                <w:rtl w:val="true"/>
              </w:rPr>
              <w:t xml:space="preserve">) </w:t>
            </w:r>
            <w:r>
              <w:rPr>
                <w:rStyle w:val="IndexLink"/>
                <w:rtl w:val="true"/>
              </w:rPr>
              <w:t xml:space="preserve">سوره فرقان این سوره در مکه نازل شده و </w:t>
            </w:r>
            <w:r>
              <w:rPr>
                <w:rStyle w:val="IndexLink"/>
              </w:rPr>
              <w:t>77</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2498191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9819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16</w:t>
            </w:r>
          </w:hyperlink>
        </w:p>
        <w:p>
          <w:pPr>
            <w:pStyle w:val="Contents4"/>
            <w:tabs>
              <w:tab w:val="clear" w:pos="8176"/>
              <w:tab w:val="right" w:pos="9026" w:leader="dot"/>
            </w:tabs>
            <w:rPr/>
          </w:pPr>
          <w:hyperlink w:anchor="__RefHeading___Toc2498195_106777794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498197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2498199_1067777946">
            <w:r>
              <w:rPr>
                <w:webHidden/>
                <w:rStyle w:val="IndexLink"/>
                <w:rtl w:val="true"/>
              </w:rPr>
              <w:t>تفسیر</w:t>
            </w:r>
            <w:r>
              <w:rPr>
                <w:rStyle w:val="IndexLink"/>
                <w:rtl w:val="true"/>
              </w:rPr>
              <w:t>:</w:t>
              <w:tab/>
            </w:r>
            <w:r>
              <w:rPr>
                <w:rStyle w:val="IndexLink"/>
              </w:rPr>
              <w:t>17</w:t>
            </w:r>
          </w:hyperlink>
        </w:p>
        <w:p>
          <w:pPr>
            <w:pStyle w:val="Contents4"/>
            <w:tabs>
              <w:tab w:val="clear" w:pos="8176"/>
              <w:tab w:val="right" w:pos="9026" w:leader="dot"/>
            </w:tabs>
            <w:rPr/>
          </w:pPr>
          <w:hyperlink w:anchor="__RefHeading___Toc2498201_1067777946">
            <w:r>
              <w:rPr>
                <w:webHidden/>
                <w:rStyle w:val="IndexLink"/>
                <w:rtl w:val="true"/>
              </w:rPr>
              <w:t>نکته</w:t>
            </w:r>
            <w:r>
              <w:rPr>
                <w:rStyle w:val="IndexLink"/>
                <w:rtl w:val="true"/>
              </w:rPr>
              <w:t>:</w:t>
              <w:tab/>
            </w:r>
            <w:r>
              <w:rPr>
                <w:rStyle w:val="IndexLink"/>
              </w:rPr>
              <w:t>21</w:t>
            </w:r>
          </w:hyperlink>
        </w:p>
        <w:p>
          <w:pPr>
            <w:pStyle w:val="Contents3"/>
            <w:tabs>
              <w:tab w:val="clear" w:pos="8459"/>
              <w:tab w:val="right" w:pos="9026" w:leader="dot"/>
            </w:tabs>
            <w:rPr/>
          </w:pPr>
          <w:hyperlink w:anchor="__RefHeading___Toc249820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26</w:t>
            </w:r>
          </w:hyperlink>
        </w:p>
        <w:p>
          <w:pPr>
            <w:pStyle w:val="Contents4"/>
            <w:tabs>
              <w:tab w:val="clear" w:pos="8176"/>
              <w:tab w:val="right" w:pos="9026" w:leader="dot"/>
            </w:tabs>
            <w:rPr/>
          </w:pPr>
          <w:hyperlink w:anchor="__RefHeading___Toc2498205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498207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2498209_1067777946">
            <w:r>
              <w:rPr>
                <w:webHidden/>
                <w:rStyle w:val="IndexLink"/>
                <w:rtl w:val="true"/>
              </w:rPr>
              <w:t>تفسیر</w:t>
            </w:r>
            <w:r>
              <w:rPr>
                <w:rStyle w:val="IndexLink"/>
                <w:rtl w:val="true"/>
              </w:rPr>
              <w:t>:</w:t>
              <w:tab/>
            </w:r>
            <w:r>
              <w:rPr>
                <w:rStyle w:val="IndexLink"/>
              </w:rPr>
              <w:t>27</w:t>
            </w:r>
          </w:hyperlink>
        </w:p>
        <w:p>
          <w:pPr>
            <w:pStyle w:val="Contents3"/>
            <w:tabs>
              <w:tab w:val="clear" w:pos="8459"/>
              <w:tab w:val="right" w:pos="9026" w:leader="dot"/>
            </w:tabs>
            <w:rPr/>
          </w:pPr>
          <w:hyperlink w:anchor="__RefHeading___Toc2498211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34</w:t>
            </w:r>
          </w:hyperlink>
        </w:p>
        <w:p>
          <w:pPr>
            <w:pStyle w:val="Contents4"/>
            <w:tabs>
              <w:tab w:val="clear" w:pos="8176"/>
              <w:tab w:val="right" w:pos="9026" w:leader="dot"/>
            </w:tabs>
            <w:rPr/>
          </w:pPr>
          <w:hyperlink w:anchor="__RefHeading___Toc2498213_106777794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498215_1067777946">
            <w:r>
              <w:rPr>
                <w:webHidden/>
                <w:rStyle w:val="IndexLink"/>
                <w:rtl w:val="true"/>
              </w:rPr>
              <w:t>ترجمه</w:t>
            </w:r>
            <w:r>
              <w:rPr>
                <w:rStyle w:val="IndexLink"/>
                <w:rtl w:val="true"/>
              </w:rPr>
              <w:t>:</w:t>
              <w:tab/>
            </w:r>
            <w:r>
              <w:rPr>
                <w:rStyle w:val="IndexLink"/>
              </w:rPr>
              <w:t>34</w:t>
            </w:r>
          </w:hyperlink>
        </w:p>
        <w:p>
          <w:pPr>
            <w:pStyle w:val="Contents4"/>
            <w:tabs>
              <w:tab w:val="clear" w:pos="8176"/>
              <w:tab w:val="right" w:pos="9026" w:leader="dot"/>
            </w:tabs>
            <w:rPr/>
          </w:pPr>
          <w:hyperlink w:anchor="__RefHeading___Toc2498217_1067777946">
            <w:r>
              <w:rPr>
                <w:webHidden/>
                <w:rStyle w:val="IndexLink"/>
                <w:rtl w:val="true"/>
              </w:rPr>
              <w:t>شان نزول</w:t>
            </w:r>
            <w:r>
              <w:rPr>
                <w:rStyle w:val="IndexLink"/>
                <w:rtl w:val="true"/>
              </w:rPr>
              <w:t>:</w:t>
              <w:tab/>
            </w:r>
            <w:r>
              <w:rPr>
                <w:rStyle w:val="IndexLink"/>
              </w:rPr>
              <w:t>35</w:t>
            </w:r>
          </w:hyperlink>
        </w:p>
        <w:p>
          <w:pPr>
            <w:pStyle w:val="Contents4"/>
            <w:tabs>
              <w:tab w:val="clear" w:pos="8176"/>
              <w:tab w:val="right" w:pos="9026" w:leader="dot"/>
            </w:tabs>
            <w:rPr/>
          </w:pPr>
          <w:hyperlink w:anchor="__RefHeading___Toc2498219_1067777946">
            <w:r>
              <w:rPr>
                <w:webHidden/>
                <w:rStyle w:val="IndexLink"/>
                <w:rtl w:val="true"/>
              </w:rPr>
              <w:t>تفسیر</w:t>
            </w:r>
            <w:r>
              <w:rPr>
                <w:rStyle w:val="IndexLink"/>
                <w:rtl w:val="true"/>
              </w:rPr>
              <w:t>:</w:t>
              <w:tab/>
            </w:r>
            <w:r>
              <w:rPr>
                <w:rStyle w:val="IndexLink"/>
              </w:rPr>
              <w:t>36</w:t>
            </w:r>
          </w:hyperlink>
        </w:p>
        <w:p>
          <w:pPr>
            <w:pStyle w:val="Contents3"/>
            <w:tabs>
              <w:tab w:val="clear" w:pos="8459"/>
              <w:tab w:val="right" w:pos="9026" w:leader="dot"/>
            </w:tabs>
            <w:rPr/>
          </w:pPr>
          <w:hyperlink w:anchor="__RefHeading___Toc2498221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44</w:t>
            </w:r>
          </w:hyperlink>
        </w:p>
        <w:p>
          <w:pPr>
            <w:pStyle w:val="Contents4"/>
            <w:tabs>
              <w:tab w:val="clear" w:pos="8176"/>
              <w:tab w:val="right" w:pos="9026" w:leader="dot"/>
            </w:tabs>
            <w:rPr/>
          </w:pPr>
          <w:hyperlink w:anchor="__RefHeading___Toc2498223_106777794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498225_1067777946">
            <w:r>
              <w:rPr>
                <w:webHidden/>
                <w:rStyle w:val="IndexLink"/>
                <w:rtl w:val="true"/>
              </w:rPr>
              <w:t>ترجمه</w:t>
            </w:r>
            <w:r>
              <w:rPr>
                <w:rStyle w:val="IndexLink"/>
                <w:rtl w:val="true"/>
              </w:rPr>
              <w:t>:</w:t>
              <w:tab/>
            </w:r>
            <w:r>
              <w:rPr>
                <w:rStyle w:val="IndexLink"/>
              </w:rPr>
              <w:t>44</w:t>
            </w:r>
          </w:hyperlink>
        </w:p>
        <w:p>
          <w:pPr>
            <w:pStyle w:val="Contents4"/>
            <w:tabs>
              <w:tab w:val="clear" w:pos="8176"/>
              <w:tab w:val="right" w:pos="9026" w:leader="dot"/>
            </w:tabs>
            <w:rPr/>
          </w:pPr>
          <w:hyperlink w:anchor="__RefHeading___Toc2498227_1067777946">
            <w:r>
              <w:rPr>
                <w:webHidden/>
                <w:rStyle w:val="IndexLink"/>
                <w:rtl w:val="true"/>
              </w:rPr>
              <w:t>تفسیر</w:t>
            </w:r>
            <w:r>
              <w:rPr>
                <w:rStyle w:val="IndexLink"/>
                <w:rtl w:val="true"/>
              </w:rPr>
              <w:t>:</w:t>
              <w:tab/>
            </w:r>
            <w:r>
              <w:rPr>
                <w:rStyle w:val="IndexLink"/>
              </w:rPr>
              <w:t>45</w:t>
            </w:r>
          </w:hyperlink>
        </w:p>
        <w:p>
          <w:pPr>
            <w:pStyle w:val="Contents4"/>
            <w:tabs>
              <w:tab w:val="clear" w:pos="8176"/>
              <w:tab w:val="right" w:pos="9026" w:leader="dot"/>
            </w:tabs>
            <w:rPr/>
          </w:pPr>
          <w:hyperlink w:anchor="__RefHeading___Toc2498229_1067777946">
            <w:r>
              <w:rPr>
                <w:webHidden/>
                <w:rStyle w:val="IndexLink"/>
                <w:rtl w:val="true"/>
              </w:rPr>
              <w:t>نکته‌ها</w:t>
            </w:r>
            <w:r>
              <w:rPr>
                <w:rStyle w:val="IndexLink"/>
                <w:rtl w:val="true"/>
              </w:rPr>
              <w:t>:</w:t>
              <w:tab/>
            </w:r>
            <w:r>
              <w:rPr>
                <w:rStyle w:val="IndexLink"/>
              </w:rPr>
              <w:t>49</w:t>
            </w:r>
          </w:hyperlink>
        </w:p>
        <w:p>
          <w:pPr>
            <w:pStyle w:val="Contents3"/>
            <w:tabs>
              <w:tab w:val="clear" w:pos="8459"/>
              <w:tab w:val="right" w:pos="9026" w:leader="dot"/>
            </w:tabs>
            <w:rPr/>
          </w:pPr>
          <w:hyperlink w:anchor="__RefHeading___Toc2498231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52</w:t>
            </w:r>
          </w:hyperlink>
        </w:p>
        <w:p>
          <w:pPr>
            <w:pStyle w:val="Contents4"/>
            <w:tabs>
              <w:tab w:val="clear" w:pos="8176"/>
              <w:tab w:val="right" w:pos="9026" w:leader="dot"/>
            </w:tabs>
            <w:rPr/>
          </w:pPr>
          <w:hyperlink w:anchor="__RefHeading___Toc2498233_106777794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498235_1067777946">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2498237_1067777946">
            <w:r>
              <w:rPr>
                <w:webHidden/>
                <w:rStyle w:val="IndexLink"/>
                <w:rtl w:val="true"/>
              </w:rPr>
              <w:t>تفسیر</w:t>
            </w:r>
            <w:r>
              <w:rPr>
                <w:rStyle w:val="IndexLink"/>
                <w:rtl w:val="true"/>
              </w:rPr>
              <w:t>:</w:t>
              <w:tab/>
            </w:r>
            <w:r>
              <w:rPr>
                <w:rStyle w:val="IndexLink"/>
              </w:rPr>
              <w:t>53</w:t>
            </w:r>
          </w:hyperlink>
        </w:p>
        <w:p>
          <w:pPr>
            <w:pStyle w:val="Contents4"/>
            <w:tabs>
              <w:tab w:val="clear" w:pos="8176"/>
              <w:tab w:val="right" w:pos="9026" w:leader="dot"/>
            </w:tabs>
            <w:rPr/>
          </w:pPr>
          <w:hyperlink w:anchor="__RefHeading___Toc2498239_1067777946">
            <w:r>
              <w:rPr>
                <w:webHidden/>
                <w:rStyle w:val="IndexLink"/>
                <w:rtl w:val="true"/>
              </w:rPr>
              <w:t>نکته‌ها</w:t>
            </w:r>
            <w:r>
              <w:rPr>
                <w:rStyle w:val="IndexLink"/>
                <w:rtl w:val="true"/>
              </w:rPr>
              <w:t>:</w:t>
              <w:tab/>
            </w:r>
            <w:r>
              <w:rPr>
                <w:rStyle w:val="IndexLink"/>
              </w:rPr>
              <w:t>55</w:t>
            </w:r>
          </w:hyperlink>
        </w:p>
        <w:p>
          <w:pPr>
            <w:pStyle w:val="Contents5"/>
            <w:tabs>
              <w:tab w:val="clear" w:pos="7892"/>
              <w:tab w:val="right" w:pos="9026" w:leader="dot"/>
            </w:tabs>
            <w:rPr/>
          </w:pPr>
          <w:hyperlink w:anchor="__RefHeading___Toc2498241_1067777946">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498243_1067777946">
            <w:r>
              <w:rPr>
                <w:webHidden/>
                <w:rStyle w:val="IndexLink"/>
              </w:rPr>
              <w:t>1</w:t>
            </w:r>
            <w:r>
              <w:rPr>
                <w:rStyle w:val="IndexLink"/>
                <w:rtl w:val="true"/>
              </w:rPr>
              <w:t>-</w:t>
            </w:r>
            <w:r>
              <w:rPr>
                <w:rStyle w:val="IndexLink"/>
                <w:rtl w:val="true"/>
              </w:rPr>
              <w:t>منظور از معبودها در اینجا کیانند؟</w:t>
            </w:r>
            <w:r>
              <w:rPr>
                <w:rStyle w:val="IndexLink"/>
                <w:rtl w:val="true"/>
              </w:rPr>
              <w:tab/>
            </w:r>
            <w:r>
              <w:rPr>
                <w:rStyle w:val="IndexLink"/>
              </w:rPr>
              <w:t>55</w:t>
            </w:r>
          </w:hyperlink>
        </w:p>
        <w:p>
          <w:pPr>
            <w:pStyle w:val="Contents5"/>
            <w:tabs>
              <w:tab w:val="clear" w:pos="7892"/>
              <w:tab w:val="right" w:pos="9026" w:leader="dot"/>
            </w:tabs>
            <w:rPr/>
          </w:pPr>
          <w:hyperlink w:anchor="__RefHeading___Toc2498245_1067777946">
            <w:r>
              <w:rPr>
                <w:webHidden/>
                <w:rStyle w:val="IndexLink"/>
              </w:rPr>
              <w:t>2</w:t>
            </w:r>
            <w:r>
              <w:rPr>
                <w:rStyle w:val="IndexLink"/>
                <w:rtl w:val="true"/>
              </w:rPr>
              <w:t>-</w:t>
            </w:r>
            <w:r>
              <w:rPr>
                <w:rStyle w:val="IndexLink"/>
                <w:rtl w:val="true"/>
              </w:rPr>
              <w:t>انگیزه انحراف از اصل توحید</w:t>
            </w:r>
            <w:r>
              <w:rPr>
                <w:rStyle w:val="IndexLink"/>
                <w:rtl w:val="true"/>
              </w:rPr>
              <w:tab/>
            </w:r>
            <w:r>
              <w:rPr>
                <w:rStyle w:val="IndexLink"/>
              </w:rPr>
              <w:t>56</w:t>
            </w:r>
          </w:hyperlink>
        </w:p>
        <w:p>
          <w:pPr>
            <w:pStyle w:val="Contents5"/>
            <w:tabs>
              <w:tab w:val="clear" w:pos="7892"/>
              <w:tab w:val="right" w:pos="9026" w:leader="dot"/>
            </w:tabs>
            <w:rPr/>
          </w:pPr>
          <w:hyperlink w:anchor="__RefHeading___Toc2498247_1067777946">
            <w:r>
              <w:rPr>
                <w:webHidden/>
                <w:rStyle w:val="IndexLink"/>
              </w:rPr>
              <w:t>3</w:t>
            </w:r>
            <w:r>
              <w:rPr>
                <w:rStyle w:val="IndexLink"/>
                <w:rtl w:val="true"/>
              </w:rPr>
              <w:t>-</w:t>
            </w:r>
            <w:r>
              <w:rPr>
                <w:rStyle w:val="IndexLink"/>
                <w:rtl w:val="true"/>
              </w:rPr>
              <w:t>واژه</w:t>
            </w:r>
            <w:r>
              <w:rPr>
                <w:rStyle w:val="IndexLink"/>
                <w:rtl w:val="true"/>
              </w:rPr>
              <w:t>"</w:t>
            </w:r>
            <w:r>
              <w:rPr>
                <w:rStyle w:val="IndexLink"/>
                <w:rtl w:val="true"/>
              </w:rPr>
              <w:t>بور</w:t>
            </w:r>
            <w:r>
              <w:rPr>
                <w:rStyle w:val="IndexLink"/>
                <w:rtl w:val="true"/>
              </w:rPr>
              <w:t>"</w:t>
              <w:tab/>
            </w:r>
            <w:r>
              <w:rPr>
                <w:rStyle w:val="IndexLink"/>
              </w:rPr>
              <w:t>58</w:t>
            </w:r>
          </w:hyperlink>
        </w:p>
        <w:p>
          <w:pPr>
            <w:pStyle w:val="Contents3"/>
            <w:tabs>
              <w:tab w:val="clear" w:pos="8459"/>
              <w:tab w:val="right" w:pos="9026" w:leader="dot"/>
            </w:tabs>
            <w:rPr/>
          </w:pPr>
          <w:hyperlink w:anchor="__RefHeading___Toc2498249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59</w:t>
            </w:r>
          </w:hyperlink>
        </w:p>
        <w:p>
          <w:pPr>
            <w:pStyle w:val="Contents4"/>
            <w:tabs>
              <w:tab w:val="clear" w:pos="8176"/>
              <w:tab w:val="right" w:pos="9026" w:leader="dot"/>
            </w:tabs>
            <w:rPr/>
          </w:pPr>
          <w:hyperlink w:anchor="__RefHeading___Toc2498251_106777794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498253_1067777946">
            <w:r>
              <w:rPr>
                <w:webHidden/>
                <w:rStyle w:val="IndexLink"/>
                <w:rtl w:val="true"/>
              </w:rPr>
              <w:t>ترجمه</w:t>
            </w:r>
            <w:r>
              <w:rPr>
                <w:rStyle w:val="IndexLink"/>
                <w:rtl w:val="true"/>
              </w:rPr>
              <w:t>:</w:t>
              <w:tab/>
            </w:r>
            <w:r>
              <w:rPr>
                <w:rStyle w:val="IndexLink"/>
              </w:rPr>
              <w:t>59</w:t>
            </w:r>
          </w:hyperlink>
        </w:p>
        <w:p>
          <w:pPr>
            <w:pStyle w:val="Contents4"/>
            <w:tabs>
              <w:tab w:val="clear" w:pos="8176"/>
              <w:tab w:val="right" w:pos="9026" w:leader="dot"/>
            </w:tabs>
            <w:rPr/>
          </w:pPr>
          <w:hyperlink w:anchor="__RefHeading___Toc2498255_1067777946">
            <w:r>
              <w:rPr>
                <w:webHidden/>
                <w:rStyle w:val="IndexLink"/>
                <w:rtl w:val="true"/>
              </w:rPr>
              <w:t>شان نزول</w:t>
            </w:r>
            <w:r>
              <w:rPr>
                <w:rStyle w:val="IndexLink"/>
                <w:rtl w:val="true"/>
              </w:rPr>
              <w:t>:</w:t>
              <w:tab/>
            </w:r>
            <w:r>
              <w:rPr>
                <w:rStyle w:val="IndexLink"/>
              </w:rPr>
              <w:t>59</w:t>
            </w:r>
          </w:hyperlink>
        </w:p>
        <w:p>
          <w:pPr>
            <w:pStyle w:val="Contents4"/>
            <w:tabs>
              <w:tab w:val="clear" w:pos="8176"/>
              <w:tab w:val="right" w:pos="9026" w:leader="dot"/>
            </w:tabs>
            <w:rPr/>
          </w:pPr>
          <w:hyperlink w:anchor="__RefHeading___Toc2498257_1067777946">
            <w:r>
              <w:rPr>
                <w:webHidden/>
                <w:rStyle w:val="IndexLink"/>
                <w:rtl w:val="true"/>
              </w:rPr>
              <w:t>تفسیر</w:t>
            </w:r>
            <w:r>
              <w:rPr>
                <w:rStyle w:val="IndexLink"/>
                <w:rtl w:val="true"/>
              </w:rPr>
              <w:t>:</w:t>
              <w:tab/>
            </w:r>
            <w:r>
              <w:rPr>
                <w:rStyle w:val="IndexLink"/>
              </w:rPr>
              <w:t>60</w:t>
            </w:r>
          </w:hyperlink>
        </w:p>
        <w:p>
          <w:pPr>
            <w:pStyle w:val="Contents3"/>
            <w:tabs>
              <w:tab w:val="clear" w:pos="8459"/>
              <w:tab w:val="right" w:pos="9026" w:leader="dot"/>
            </w:tabs>
            <w:rPr/>
          </w:pPr>
          <w:hyperlink w:anchor="__RefHeading___Toc2498259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63</w:t>
            </w:r>
          </w:hyperlink>
        </w:p>
        <w:p>
          <w:pPr>
            <w:pStyle w:val="Contents4"/>
            <w:tabs>
              <w:tab w:val="clear" w:pos="8176"/>
              <w:tab w:val="right" w:pos="9026" w:leader="dot"/>
            </w:tabs>
            <w:rPr/>
          </w:pPr>
          <w:hyperlink w:anchor="__RefHeading___Toc2498261_106777794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98263_1067777946">
            <w:r>
              <w:rPr>
                <w:webHidden/>
                <w:rStyle w:val="IndexLink"/>
                <w:rtl w:val="true"/>
              </w:rPr>
              <w:t>ترجمه</w:t>
            </w:r>
            <w:r>
              <w:rPr>
                <w:rStyle w:val="IndexLink"/>
                <w:rtl w:val="true"/>
              </w:rPr>
              <w:t>:</w:t>
              <w:tab/>
            </w:r>
            <w:r>
              <w:rPr>
                <w:rStyle w:val="IndexLink"/>
              </w:rPr>
              <w:t>63</w:t>
            </w:r>
          </w:hyperlink>
        </w:p>
        <w:p>
          <w:pPr>
            <w:pStyle w:val="Contents4"/>
            <w:tabs>
              <w:tab w:val="clear" w:pos="8176"/>
              <w:tab w:val="right" w:pos="9026" w:leader="dot"/>
            </w:tabs>
            <w:rPr/>
          </w:pPr>
          <w:hyperlink w:anchor="__RefHeading___Toc2498265_1067777946">
            <w:r>
              <w:rPr>
                <w:webHidden/>
                <w:rStyle w:val="IndexLink"/>
                <w:rtl w:val="true"/>
              </w:rPr>
              <w:t>تفسیر</w:t>
            </w:r>
            <w:r>
              <w:rPr>
                <w:rStyle w:val="IndexLink"/>
                <w:rtl w:val="true"/>
              </w:rPr>
              <w:t>:</w:t>
              <w:tab/>
            </w:r>
            <w:r>
              <w:rPr>
                <w:rStyle w:val="IndexLink"/>
              </w:rPr>
              <w:t>64</w:t>
            </w:r>
          </w:hyperlink>
        </w:p>
        <w:p>
          <w:pPr>
            <w:pStyle w:val="Contents5"/>
            <w:tabs>
              <w:tab w:val="clear" w:pos="7892"/>
              <w:tab w:val="right" w:pos="9026" w:leader="dot"/>
            </w:tabs>
            <w:rPr/>
          </w:pPr>
          <w:hyperlink w:anchor="__RefHeading___Toc2498267_1067777946">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498269_1067777946">
            <w:r>
              <w:rPr>
                <w:webHidden/>
                <w:rStyle w:val="IndexLink"/>
                <w:rtl w:val="true"/>
              </w:rPr>
              <w:t>ادعاهای بزرگ</w:t>
            </w:r>
            <w:r>
              <w:rPr>
                <w:rStyle w:val="IndexLink"/>
                <w:rtl w:val="true"/>
              </w:rPr>
              <w:tab/>
            </w:r>
            <w:r>
              <w:rPr>
                <w:rStyle w:val="IndexLink"/>
              </w:rPr>
              <w:t>64</w:t>
            </w:r>
          </w:hyperlink>
        </w:p>
        <w:p>
          <w:pPr>
            <w:pStyle w:val="Contents5"/>
            <w:tabs>
              <w:tab w:val="clear" w:pos="7892"/>
              <w:tab w:val="right" w:pos="9026" w:leader="dot"/>
            </w:tabs>
            <w:rPr/>
          </w:pPr>
          <w:hyperlink w:anchor="__RefHeading___Toc2498271_1067777946">
            <w:r>
              <w:rPr>
                <w:webHidden/>
                <w:rStyle w:val="IndexLink"/>
                <w:rtl w:val="true"/>
              </w:rPr>
              <w:t>آفات اعمال صالح</w:t>
            </w:r>
            <w:r>
              <w:rPr>
                <w:rStyle w:val="IndexLink"/>
                <w:rtl w:val="true"/>
              </w:rPr>
              <w:tab/>
            </w:r>
            <w:r>
              <w:rPr>
                <w:rStyle w:val="IndexLink"/>
              </w:rPr>
              <w:t>69</w:t>
            </w:r>
          </w:hyperlink>
        </w:p>
        <w:p>
          <w:pPr>
            <w:pStyle w:val="Contents3"/>
            <w:tabs>
              <w:tab w:val="clear" w:pos="8459"/>
              <w:tab w:val="right" w:pos="9026" w:leader="dot"/>
            </w:tabs>
            <w:rPr/>
          </w:pPr>
          <w:hyperlink w:anchor="__RefHeading___Toc249827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73</w:t>
            </w:r>
          </w:hyperlink>
        </w:p>
        <w:p>
          <w:pPr>
            <w:pStyle w:val="Contents4"/>
            <w:tabs>
              <w:tab w:val="clear" w:pos="8176"/>
              <w:tab w:val="right" w:pos="9026" w:leader="dot"/>
            </w:tabs>
            <w:rPr/>
          </w:pPr>
          <w:hyperlink w:anchor="__RefHeading___Toc2498275_106777794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498277_1067777946">
            <w:r>
              <w:rPr>
                <w:webHidden/>
                <w:rStyle w:val="IndexLink"/>
                <w:rtl w:val="true"/>
              </w:rPr>
              <w:t>ترجمه</w:t>
            </w:r>
            <w:r>
              <w:rPr>
                <w:rStyle w:val="IndexLink"/>
                <w:rtl w:val="true"/>
              </w:rPr>
              <w:t>:</w:t>
              <w:tab/>
            </w:r>
            <w:r>
              <w:rPr>
                <w:rStyle w:val="IndexLink"/>
              </w:rPr>
              <w:t>73</w:t>
            </w:r>
          </w:hyperlink>
        </w:p>
        <w:p>
          <w:pPr>
            <w:pStyle w:val="Contents4"/>
            <w:tabs>
              <w:tab w:val="clear" w:pos="8176"/>
              <w:tab w:val="right" w:pos="9026" w:leader="dot"/>
            </w:tabs>
            <w:rPr/>
          </w:pPr>
          <w:hyperlink w:anchor="__RefHeading___Toc2498279_1067777946">
            <w:r>
              <w:rPr>
                <w:webHidden/>
                <w:rStyle w:val="IndexLink"/>
                <w:rtl w:val="true"/>
              </w:rPr>
              <w:t>تفسیر</w:t>
            </w:r>
            <w:r>
              <w:rPr>
                <w:rStyle w:val="IndexLink"/>
                <w:rtl w:val="true"/>
              </w:rPr>
              <w:t>:</w:t>
              <w:tab/>
            </w:r>
            <w:r>
              <w:rPr>
                <w:rStyle w:val="IndexLink"/>
              </w:rPr>
              <w:t>73</w:t>
            </w:r>
          </w:hyperlink>
        </w:p>
        <w:p>
          <w:pPr>
            <w:pStyle w:val="Contents3"/>
            <w:tabs>
              <w:tab w:val="clear" w:pos="8459"/>
              <w:tab w:val="right" w:pos="9026" w:leader="dot"/>
            </w:tabs>
            <w:rPr/>
          </w:pPr>
          <w:hyperlink w:anchor="__RefHeading___Toc2498281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78</w:t>
            </w:r>
          </w:hyperlink>
        </w:p>
        <w:p>
          <w:pPr>
            <w:pStyle w:val="Contents4"/>
            <w:tabs>
              <w:tab w:val="clear" w:pos="8176"/>
              <w:tab w:val="right" w:pos="9026" w:leader="dot"/>
            </w:tabs>
            <w:rPr/>
          </w:pPr>
          <w:hyperlink w:anchor="__RefHeading___Toc2498283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498285_1067777946">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2498287_1067777946">
            <w:r>
              <w:rPr>
                <w:webHidden/>
                <w:rStyle w:val="IndexLink"/>
                <w:rtl w:val="true"/>
              </w:rPr>
              <w:t>شان نزول</w:t>
            </w:r>
            <w:r>
              <w:rPr>
                <w:rStyle w:val="IndexLink"/>
                <w:rtl w:val="true"/>
              </w:rPr>
              <w:t>:</w:t>
              <w:tab/>
            </w:r>
            <w:r>
              <w:rPr>
                <w:rStyle w:val="IndexLink"/>
              </w:rPr>
              <w:t>78</w:t>
            </w:r>
          </w:hyperlink>
        </w:p>
        <w:p>
          <w:pPr>
            <w:pStyle w:val="Contents4"/>
            <w:tabs>
              <w:tab w:val="clear" w:pos="8176"/>
              <w:tab w:val="right" w:pos="9026" w:leader="dot"/>
            </w:tabs>
            <w:rPr/>
          </w:pPr>
          <w:hyperlink w:anchor="__RefHeading___Toc2498289_1067777946">
            <w:r>
              <w:rPr>
                <w:webHidden/>
                <w:rStyle w:val="IndexLink"/>
                <w:rtl w:val="true"/>
              </w:rPr>
              <w:t>تفسیر</w:t>
            </w:r>
            <w:r>
              <w:rPr>
                <w:rStyle w:val="IndexLink"/>
                <w:rtl w:val="true"/>
              </w:rPr>
              <w:t>:</w:t>
              <w:tab/>
            </w:r>
            <w:r>
              <w:rPr>
                <w:rStyle w:val="IndexLink"/>
              </w:rPr>
              <w:t>79</w:t>
            </w:r>
          </w:hyperlink>
        </w:p>
        <w:p>
          <w:pPr>
            <w:pStyle w:val="Contents4"/>
            <w:tabs>
              <w:tab w:val="clear" w:pos="8176"/>
              <w:tab w:val="right" w:pos="9026" w:leader="dot"/>
            </w:tabs>
            <w:rPr/>
          </w:pPr>
          <w:hyperlink w:anchor="__RefHeading___Toc2498291_1067777946">
            <w:r>
              <w:rPr>
                <w:webHidden/>
                <w:rStyle w:val="IndexLink"/>
                <w:rtl w:val="true"/>
              </w:rPr>
              <w:t>نکته</w:t>
            </w:r>
            <w:r>
              <w:rPr>
                <w:rStyle w:val="IndexLink"/>
                <w:rtl w:val="true"/>
              </w:rPr>
              <w:t>:</w:t>
              <w:tab/>
            </w:r>
            <w:r>
              <w:rPr>
                <w:rStyle w:val="IndexLink"/>
              </w:rPr>
              <w:t>82</w:t>
            </w:r>
          </w:hyperlink>
        </w:p>
        <w:p>
          <w:pPr>
            <w:pStyle w:val="Contents3"/>
            <w:tabs>
              <w:tab w:val="clear" w:pos="8459"/>
              <w:tab w:val="right" w:pos="9026" w:leader="dot"/>
            </w:tabs>
            <w:rPr/>
          </w:pPr>
          <w:hyperlink w:anchor="__RefHeading___Toc249829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85</w:t>
            </w:r>
          </w:hyperlink>
        </w:p>
        <w:p>
          <w:pPr>
            <w:pStyle w:val="Contents4"/>
            <w:tabs>
              <w:tab w:val="clear" w:pos="8176"/>
              <w:tab w:val="right" w:pos="9026" w:leader="dot"/>
            </w:tabs>
            <w:rPr/>
          </w:pPr>
          <w:hyperlink w:anchor="__RefHeading___Toc2498295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498297_1067777946">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2498299_1067777946">
            <w:r>
              <w:rPr>
                <w:webHidden/>
                <w:rStyle w:val="IndexLink"/>
                <w:rtl w:val="true"/>
              </w:rPr>
              <w:t>تفسیر</w:t>
            </w:r>
            <w:r>
              <w:rPr>
                <w:rStyle w:val="IndexLink"/>
                <w:rtl w:val="true"/>
              </w:rPr>
              <w:t>:</w:t>
              <w:tab/>
            </w:r>
            <w:r>
              <w:rPr>
                <w:rStyle w:val="IndexLink"/>
              </w:rPr>
              <w:t>86</w:t>
            </w:r>
          </w:hyperlink>
        </w:p>
        <w:p>
          <w:pPr>
            <w:pStyle w:val="Contents4"/>
            <w:tabs>
              <w:tab w:val="clear" w:pos="8176"/>
              <w:tab w:val="right" w:pos="9026" w:leader="dot"/>
            </w:tabs>
            <w:rPr/>
          </w:pPr>
          <w:hyperlink w:anchor="__RefHeading___Toc2498301_1067777946">
            <w:r>
              <w:rPr>
                <w:webHidden/>
                <w:rStyle w:val="IndexLink"/>
                <w:rtl w:val="true"/>
              </w:rPr>
              <w:t>نکته‌ها</w:t>
            </w:r>
            <w:r>
              <w:rPr>
                <w:rStyle w:val="IndexLink"/>
                <w:rtl w:val="true"/>
              </w:rPr>
              <w:t>:</w:t>
              <w:tab/>
            </w:r>
            <w:r>
              <w:rPr>
                <w:rStyle w:val="IndexLink"/>
              </w:rPr>
              <w:t>90</w:t>
            </w:r>
          </w:hyperlink>
        </w:p>
        <w:p>
          <w:pPr>
            <w:pStyle w:val="Contents5"/>
            <w:tabs>
              <w:tab w:val="clear" w:pos="7892"/>
              <w:tab w:val="right" w:pos="9026" w:leader="dot"/>
            </w:tabs>
            <w:rPr/>
          </w:pPr>
          <w:hyperlink w:anchor="__RefHeading___Toc2498303_1067777946">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498305_1067777946">
            <w:r>
              <w:rPr>
                <w:webHidden/>
                <w:rStyle w:val="IndexLink"/>
              </w:rPr>
              <w:t>1</w:t>
            </w:r>
            <w:r>
              <w:rPr>
                <w:rStyle w:val="IndexLink"/>
                <w:rtl w:val="true"/>
              </w:rPr>
              <w:t>-</w:t>
            </w:r>
            <w:r>
              <w:rPr>
                <w:rStyle w:val="IndexLink"/>
                <w:rtl w:val="true"/>
              </w:rPr>
              <w:t>تفسیر</w:t>
            </w:r>
            <w:r>
              <w:rPr>
                <w:rStyle w:val="IndexLink"/>
                <w:rtl w:val="true"/>
              </w:rPr>
              <w:t xml:space="preserve">" </w:t>
            </w:r>
            <w:r>
              <w:rPr>
                <w:rStyle w:val="IndexLink"/>
                <w:rtl w:val="true"/>
              </w:rPr>
              <w:t xml:space="preserve">جَعَلْنٰا لِکُلِّ نَبِیٍّ عَدُوًّا </w:t>
            </w:r>
            <w:r>
              <w:rPr>
                <w:rStyle w:val="IndexLink"/>
                <w:rtl w:val="true"/>
              </w:rPr>
              <w:t>"</w:t>
              <w:tab/>
            </w:r>
            <w:r>
              <w:rPr>
                <w:rStyle w:val="IndexLink"/>
              </w:rPr>
              <w:t>90</w:t>
            </w:r>
          </w:hyperlink>
        </w:p>
        <w:p>
          <w:pPr>
            <w:pStyle w:val="Contents5"/>
            <w:tabs>
              <w:tab w:val="clear" w:pos="7892"/>
              <w:tab w:val="right" w:pos="9026" w:leader="dot"/>
            </w:tabs>
            <w:rPr/>
          </w:pPr>
          <w:hyperlink w:anchor="__RefHeading___Toc2498307_1067777946">
            <w:r>
              <w:rPr>
                <w:webHidden/>
                <w:rStyle w:val="IndexLink"/>
              </w:rPr>
              <w:t>2</w:t>
            </w:r>
            <w:r>
              <w:rPr>
                <w:rStyle w:val="IndexLink"/>
                <w:rtl w:val="true"/>
              </w:rPr>
              <w:t>-</w:t>
            </w:r>
            <w:r>
              <w:rPr>
                <w:rStyle w:val="IndexLink"/>
                <w:rtl w:val="true"/>
              </w:rPr>
              <w:t>اثرات عمیق نزول تدریجی قرآن</w:t>
            </w:r>
            <w:r>
              <w:rPr>
                <w:rStyle w:val="IndexLink"/>
                <w:rtl w:val="true"/>
              </w:rPr>
              <w:tab/>
            </w:r>
            <w:r>
              <w:rPr>
                <w:rStyle w:val="IndexLink"/>
              </w:rPr>
              <w:t>91</w:t>
            </w:r>
          </w:hyperlink>
        </w:p>
        <w:p>
          <w:pPr>
            <w:pStyle w:val="Contents5"/>
            <w:tabs>
              <w:tab w:val="clear" w:pos="7892"/>
              <w:tab w:val="right" w:pos="9026" w:leader="dot"/>
            </w:tabs>
            <w:rPr/>
          </w:pPr>
          <w:hyperlink w:anchor="__RefHeading___Toc2498309_1067777946">
            <w:r>
              <w:rPr>
                <w:webHidden/>
                <w:rStyle w:val="IndexLink"/>
              </w:rPr>
              <w:t>3</w:t>
            </w:r>
            <w:r>
              <w:rPr>
                <w:rStyle w:val="IndexLink"/>
                <w:rtl w:val="true"/>
              </w:rPr>
              <w:t>-</w:t>
            </w:r>
            <w:r>
              <w:rPr>
                <w:rStyle w:val="IndexLink"/>
                <w:rtl w:val="true"/>
              </w:rPr>
              <w:t>معنی ترتیل در قرآن</w:t>
            </w:r>
            <w:r>
              <w:rPr>
                <w:rStyle w:val="IndexLink"/>
                <w:rtl w:val="true"/>
              </w:rPr>
              <w:tab/>
            </w:r>
            <w:r>
              <w:rPr>
                <w:rStyle w:val="IndexLink"/>
              </w:rPr>
              <w:t>93</w:t>
            </w:r>
          </w:hyperlink>
        </w:p>
        <w:p>
          <w:pPr>
            <w:pStyle w:val="Contents5"/>
            <w:tabs>
              <w:tab w:val="clear" w:pos="7892"/>
              <w:tab w:val="right" w:pos="9026" w:leader="dot"/>
            </w:tabs>
            <w:rPr/>
          </w:pPr>
          <w:hyperlink w:anchor="__RefHeading___Toc2498311_1067777946">
            <w:r>
              <w:rPr>
                <w:webHidden/>
                <w:rStyle w:val="IndexLink"/>
              </w:rPr>
              <w:t>4</w:t>
            </w:r>
            <w:r>
              <w:rPr>
                <w:rStyle w:val="IndexLink"/>
                <w:rtl w:val="true"/>
              </w:rPr>
              <w:t>-</w:t>
            </w:r>
            <w:r>
              <w:rPr>
                <w:rStyle w:val="IndexLink"/>
                <w:rtl w:val="true"/>
              </w:rPr>
              <w:t>تفسیر</w:t>
            </w:r>
            <w:r>
              <w:rPr>
                <w:rStyle w:val="IndexLink"/>
                <w:rtl w:val="true"/>
              </w:rPr>
              <w:t xml:space="preserve">" </w:t>
            </w:r>
            <w:r>
              <w:rPr>
                <w:rStyle w:val="IndexLink"/>
                <w:rtl w:val="true"/>
              </w:rPr>
              <w:t xml:space="preserve">یُحْشَرُونَ عَلیٰ وُجُوهِهِمْ إِلیٰ جَهَنَّمَ </w:t>
            </w:r>
            <w:r>
              <w:rPr>
                <w:rStyle w:val="IndexLink"/>
                <w:rtl w:val="true"/>
              </w:rPr>
              <w:t>"</w:t>
              <w:tab/>
            </w:r>
            <w:r>
              <w:rPr>
                <w:rStyle w:val="IndexLink"/>
              </w:rPr>
              <w:t>95</w:t>
            </w:r>
          </w:hyperlink>
        </w:p>
        <w:p>
          <w:pPr>
            <w:pStyle w:val="Contents3"/>
            <w:tabs>
              <w:tab w:val="clear" w:pos="8459"/>
              <w:tab w:val="right" w:pos="9026" w:leader="dot"/>
            </w:tabs>
            <w:rPr/>
          </w:pPr>
          <w:hyperlink w:anchor="__RefHeading___Toc249831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97</w:t>
            </w:r>
          </w:hyperlink>
        </w:p>
        <w:p>
          <w:pPr>
            <w:pStyle w:val="Contents4"/>
            <w:tabs>
              <w:tab w:val="clear" w:pos="8176"/>
              <w:tab w:val="right" w:pos="9026" w:leader="dot"/>
            </w:tabs>
            <w:rPr/>
          </w:pPr>
          <w:hyperlink w:anchor="__RefHeading___Toc2498315_106777794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498317_1067777946">
            <w:r>
              <w:rPr>
                <w:webHidden/>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2498319_1067777946">
            <w:r>
              <w:rPr>
                <w:webHidden/>
                <w:rStyle w:val="IndexLink"/>
                <w:rtl w:val="true"/>
              </w:rPr>
              <w:t>تفسیر</w:t>
            </w:r>
            <w:r>
              <w:rPr>
                <w:rStyle w:val="IndexLink"/>
                <w:rtl w:val="true"/>
              </w:rPr>
              <w:t>:</w:t>
              <w:tab/>
            </w:r>
            <w:r>
              <w:rPr>
                <w:rStyle w:val="IndexLink"/>
              </w:rPr>
              <w:t>98</w:t>
            </w:r>
          </w:hyperlink>
        </w:p>
        <w:p>
          <w:pPr>
            <w:pStyle w:val="Contents4"/>
            <w:tabs>
              <w:tab w:val="clear" w:pos="8176"/>
              <w:tab w:val="right" w:pos="9026" w:leader="dot"/>
            </w:tabs>
            <w:rPr/>
          </w:pPr>
          <w:hyperlink w:anchor="__RefHeading___Toc2498321_1067777946">
            <w:r>
              <w:rPr>
                <w:webHidden/>
                <w:rStyle w:val="IndexLink"/>
                <w:rtl w:val="true"/>
              </w:rPr>
              <w:t>نکته‌ها</w:t>
            </w:r>
            <w:r>
              <w:rPr>
                <w:rStyle w:val="IndexLink"/>
                <w:rtl w:val="true"/>
              </w:rPr>
              <w:t>:</w:t>
              <w:tab/>
            </w:r>
            <w:r>
              <w:rPr>
                <w:rStyle w:val="IndexLink"/>
              </w:rPr>
              <w:t>101</w:t>
            </w:r>
          </w:hyperlink>
        </w:p>
        <w:p>
          <w:pPr>
            <w:pStyle w:val="Contents5"/>
            <w:tabs>
              <w:tab w:val="clear" w:pos="7892"/>
              <w:tab w:val="right" w:pos="9026" w:leader="dot"/>
            </w:tabs>
            <w:rPr/>
          </w:pPr>
          <w:hyperlink w:anchor="__RefHeading___Toc2498323_1067777946">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498325_1067777946">
            <w:r>
              <w:rPr>
                <w:webHidden/>
                <w:rStyle w:val="IndexLink"/>
              </w:rPr>
              <w:t>1</w:t>
            </w:r>
            <w:r>
              <w:rPr>
                <w:rStyle w:val="IndexLink"/>
                <w:rtl w:val="true"/>
              </w:rPr>
              <w:t>-"</w:t>
            </w:r>
            <w:r>
              <w:rPr>
                <w:rStyle w:val="IndexLink"/>
                <w:rtl w:val="true"/>
              </w:rPr>
              <w:t>اصحاب الرس</w:t>
            </w:r>
            <w:r>
              <w:rPr>
                <w:rStyle w:val="IndexLink"/>
                <w:rtl w:val="true"/>
              </w:rPr>
              <w:t>"</w:t>
            </w:r>
            <w:r>
              <w:rPr>
                <w:rStyle w:val="IndexLink"/>
                <w:rtl w:val="true"/>
              </w:rPr>
              <w:t>کیانند؟</w:t>
            </w:r>
            <w:r>
              <w:rPr>
                <w:rStyle w:val="IndexLink"/>
                <w:rtl w:val="true"/>
              </w:rPr>
              <w:tab/>
            </w:r>
            <w:r>
              <w:rPr>
                <w:rStyle w:val="IndexLink"/>
              </w:rPr>
              <w:t>101</w:t>
            </w:r>
          </w:hyperlink>
        </w:p>
        <w:p>
          <w:pPr>
            <w:pStyle w:val="Contents5"/>
            <w:tabs>
              <w:tab w:val="clear" w:pos="7892"/>
              <w:tab w:val="right" w:pos="9026" w:leader="dot"/>
            </w:tabs>
            <w:rPr/>
          </w:pPr>
          <w:hyperlink w:anchor="__RefHeading___Toc2498327_1067777946">
            <w:r>
              <w:rPr>
                <w:webHidden/>
                <w:rStyle w:val="IndexLink"/>
              </w:rPr>
              <w:t>2</w:t>
            </w:r>
            <w:r>
              <w:rPr>
                <w:rStyle w:val="IndexLink"/>
                <w:rtl w:val="true"/>
              </w:rPr>
              <w:t>-</w:t>
            </w:r>
            <w:r>
              <w:rPr>
                <w:rStyle w:val="IndexLink"/>
                <w:rtl w:val="true"/>
              </w:rPr>
              <w:t>مجموعه‌ای از درسهای تکان دهنده</w:t>
            </w:r>
            <w:r>
              <w:rPr>
                <w:rStyle w:val="IndexLink"/>
                <w:rtl w:val="true"/>
              </w:rPr>
              <w:tab/>
            </w:r>
            <w:r>
              <w:rPr>
                <w:rStyle w:val="IndexLink"/>
              </w:rPr>
              <w:t>105</w:t>
            </w:r>
          </w:hyperlink>
        </w:p>
        <w:p>
          <w:pPr>
            <w:pStyle w:val="Contents3"/>
            <w:tabs>
              <w:tab w:val="clear" w:pos="8459"/>
              <w:tab w:val="right" w:pos="9026" w:leader="dot"/>
            </w:tabs>
            <w:rPr/>
          </w:pPr>
          <w:hyperlink w:anchor="__RefHeading___Toc2498329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107</w:t>
            </w:r>
          </w:hyperlink>
        </w:p>
        <w:p>
          <w:pPr>
            <w:pStyle w:val="Contents4"/>
            <w:tabs>
              <w:tab w:val="clear" w:pos="8176"/>
              <w:tab w:val="right" w:pos="9026" w:leader="dot"/>
            </w:tabs>
            <w:rPr/>
          </w:pPr>
          <w:hyperlink w:anchor="__RefHeading___Toc2498331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498333_1067777946">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2498335_1067777946">
            <w:r>
              <w:rPr>
                <w:webHidden/>
                <w:rStyle w:val="IndexLink"/>
                <w:rtl w:val="true"/>
              </w:rPr>
              <w:t>تفسیر</w:t>
            </w:r>
            <w:r>
              <w:rPr>
                <w:rStyle w:val="IndexLink"/>
                <w:rtl w:val="true"/>
              </w:rPr>
              <w:t>:</w:t>
              <w:tab/>
            </w:r>
            <w:r>
              <w:rPr>
                <w:rStyle w:val="IndexLink"/>
              </w:rPr>
              <w:t>108</w:t>
            </w:r>
          </w:hyperlink>
        </w:p>
        <w:p>
          <w:pPr>
            <w:pStyle w:val="Contents4"/>
            <w:tabs>
              <w:tab w:val="clear" w:pos="8176"/>
              <w:tab w:val="right" w:pos="9026" w:leader="dot"/>
            </w:tabs>
            <w:rPr/>
          </w:pPr>
          <w:hyperlink w:anchor="__RefHeading___Toc2498337_1067777946">
            <w:r>
              <w:rPr>
                <w:webHidden/>
                <w:rStyle w:val="IndexLink"/>
                <w:rtl w:val="true"/>
              </w:rPr>
              <w:t>نکته‌ها</w:t>
            </w:r>
            <w:r>
              <w:rPr>
                <w:rStyle w:val="IndexLink"/>
                <w:rtl w:val="true"/>
              </w:rPr>
              <w:t>:</w:t>
              <w:tab/>
            </w:r>
            <w:r>
              <w:rPr>
                <w:rStyle w:val="IndexLink"/>
              </w:rPr>
              <w:t>113</w:t>
            </w:r>
          </w:hyperlink>
        </w:p>
        <w:p>
          <w:pPr>
            <w:pStyle w:val="Contents5"/>
            <w:tabs>
              <w:tab w:val="clear" w:pos="7892"/>
              <w:tab w:val="right" w:pos="9026" w:leader="dot"/>
            </w:tabs>
            <w:rPr/>
          </w:pPr>
          <w:hyperlink w:anchor="__RefHeading___Toc2498339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498341_1067777946">
            <w:r>
              <w:rPr>
                <w:webHidden/>
                <w:rStyle w:val="IndexLink"/>
              </w:rPr>
              <w:t>1</w:t>
            </w:r>
            <w:r>
              <w:rPr>
                <w:rStyle w:val="IndexLink"/>
                <w:rtl w:val="true"/>
              </w:rPr>
              <w:t>-</w:t>
            </w:r>
            <w:r>
              <w:rPr>
                <w:rStyle w:val="IndexLink"/>
                <w:rtl w:val="true"/>
              </w:rPr>
              <w:t>هوا پرستی و عواقب دردناک آن</w:t>
            </w:r>
            <w:r>
              <w:rPr>
                <w:rStyle w:val="IndexLink"/>
                <w:rtl w:val="true"/>
              </w:rPr>
              <w:tab/>
            </w:r>
            <w:r>
              <w:rPr>
                <w:rStyle w:val="IndexLink"/>
              </w:rPr>
              <w:t>113</w:t>
            </w:r>
          </w:hyperlink>
        </w:p>
        <w:p>
          <w:pPr>
            <w:pStyle w:val="Contents5"/>
            <w:tabs>
              <w:tab w:val="clear" w:pos="7892"/>
              <w:tab w:val="right" w:pos="9026" w:leader="dot"/>
            </w:tabs>
            <w:rPr/>
          </w:pPr>
          <w:hyperlink w:anchor="__RefHeading___Toc2498343_1067777946">
            <w:r>
              <w:rPr>
                <w:webHidden/>
                <w:rStyle w:val="IndexLink"/>
              </w:rPr>
              <w:t>2</w:t>
            </w:r>
            <w:r>
              <w:rPr>
                <w:rStyle w:val="IndexLink"/>
                <w:rtl w:val="true"/>
              </w:rPr>
              <w:t>-</w:t>
            </w:r>
            <w:r>
              <w:rPr>
                <w:rStyle w:val="IndexLink"/>
                <w:rtl w:val="true"/>
              </w:rPr>
              <w:t>چرا از چهارپایان گمراهتر؟</w:t>
            </w:r>
            <w:r>
              <w:rPr>
                <w:rStyle w:val="IndexLink"/>
                <w:rtl w:val="true"/>
              </w:rPr>
              <w:t>!</w:t>
              <w:tab/>
            </w:r>
            <w:r>
              <w:rPr>
                <w:rStyle w:val="IndexLink"/>
              </w:rPr>
              <w:t>117</w:t>
            </w:r>
          </w:hyperlink>
        </w:p>
        <w:p>
          <w:pPr>
            <w:pStyle w:val="Contents3"/>
            <w:tabs>
              <w:tab w:val="clear" w:pos="8459"/>
              <w:tab w:val="right" w:pos="9026" w:leader="dot"/>
            </w:tabs>
            <w:rPr/>
          </w:pPr>
          <w:hyperlink w:anchor="__RefHeading___Toc2498345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119</w:t>
            </w:r>
          </w:hyperlink>
        </w:p>
        <w:p>
          <w:pPr>
            <w:pStyle w:val="Contents4"/>
            <w:tabs>
              <w:tab w:val="clear" w:pos="8176"/>
              <w:tab w:val="right" w:pos="9026" w:leader="dot"/>
            </w:tabs>
            <w:rPr/>
          </w:pPr>
          <w:hyperlink w:anchor="__RefHeading___Toc2498347_106777794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498349_1067777946">
            <w:r>
              <w:rPr>
                <w:webHidden/>
                <w:rStyle w:val="IndexLink"/>
                <w:rtl w:val="true"/>
              </w:rPr>
              <w:t>ترجمه</w:t>
            </w:r>
            <w:r>
              <w:rPr>
                <w:rStyle w:val="IndexLink"/>
                <w:rtl w:val="true"/>
              </w:rPr>
              <w:t>:</w:t>
              <w:tab/>
            </w:r>
            <w:r>
              <w:rPr>
                <w:rStyle w:val="IndexLink"/>
              </w:rPr>
              <w:t>119</w:t>
            </w:r>
          </w:hyperlink>
        </w:p>
        <w:p>
          <w:pPr>
            <w:pStyle w:val="Contents4"/>
            <w:tabs>
              <w:tab w:val="clear" w:pos="8176"/>
              <w:tab w:val="right" w:pos="9026" w:leader="dot"/>
            </w:tabs>
            <w:rPr/>
          </w:pPr>
          <w:hyperlink w:anchor="__RefHeading___Toc2498351_1067777946">
            <w:r>
              <w:rPr>
                <w:webHidden/>
                <w:rStyle w:val="IndexLink"/>
                <w:rtl w:val="true"/>
              </w:rPr>
              <w:t>تفسیر</w:t>
            </w:r>
            <w:r>
              <w:rPr>
                <w:rStyle w:val="IndexLink"/>
                <w:rtl w:val="true"/>
              </w:rPr>
              <w:t>:</w:t>
              <w:tab/>
            </w:r>
            <w:r>
              <w:rPr>
                <w:rStyle w:val="IndexLink"/>
              </w:rPr>
              <w:t>120</w:t>
            </w:r>
          </w:hyperlink>
        </w:p>
        <w:p>
          <w:pPr>
            <w:pStyle w:val="Contents3"/>
            <w:tabs>
              <w:tab w:val="clear" w:pos="8459"/>
              <w:tab w:val="right" w:pos="9026" w:leader="dot"/>
            </w:tabs>
            <w:rPr/>
          </w:pPr>
          <w:hyperlink w:anchor="__RefHeading___Toc249835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130</w:t>
            </w:r>
          </w:hyperlink>
        </w:p>
        <w:p>
          <w:pPr>
            <w:pStyle w:val="Contents4"/>
            <w:tabs>
              <w:tab w:val="clear" w:pos="8176"/>
              <w:tab w:val="right" w:pos="9026" w:leader="dot"/>
            </w:tabs>
            <w:rPr/>
          </w:pPr>
          <w:hyperlink w:anchor="__RefHeading___Toc2498355_106777794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498357_1067777946">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2498359_1067777946">
            <w:r>
              <w:rPr>
                <w:webHidden/>
                <w:rStyle w:val="IndexLink"/>
                <w:rtl w:val="true"/>
              </w:rPr>
              <w:t>تفسیر</w:t>
            </w:r>
            <w:r>
              <w:rPr>
                <w:rStyle w:val="IndexLink"/>
                <w:rtl w:val="true"/>
              </w:rPr>
              <w:t>:</w:t>
              <w:tab/>
            </w:r>
            <w:r>
              <w:rPr>
                <w:rStyle w:val="IndexLink"/>
              </w:rPr>
              <w:t>131</w:t>
            </w:r>
          </w:hyperlink>
        </w:p>
        <w:p>
          <w:pPr>
            <w:pStyle w:val="Contents4"/>
            <w:tabs>
              <w:tab w:val="clear" w:pos="8176"/>
              <w:tab w:val="right" w:pos="9026" w:leader="dot"/>
            </w:tabs>
            <w:rPr/>
          </w:pPr>
          <w:hyperlink w:anchor="__RefHeading___Toc2498361_1067777946">
            <w:r>
              <w:rPr>
                <w:webHidden/>
                <w:rStyle w:val="IndexLink"/>
                <w:rtl w:val="true"/>
              </w:rPr>
              <w:t>نکته‌ها</w:t>
            </w:r>
            <w:r>
              <w:rPr>
                <w:rStyle w:val="IndexLink"/>
                <w:rtl w:val="true"/>
              </w:rPr>
              <w:t>:</w:t>
              <w:tab/>
            </w:r>
            <w:r>
              <w:rPr>
                <w:rStyle w:val="IndexLink"/>
              </w:rPr>
              <w:t>139</w:t>
            </w:r>
          </w:hyperlink>
        </w:p>
        <w:p>
          <w:pPr>
            <w:pStyle w:val="Contents5"/>
            <w:tabs>
              <w:tab w:val="clear" w:pos="7892"/>
              <w:tab w:val="right" w:pos="9026" w:leader="dot"/>
            </w:tabs>
            <w:rPr/>
          </w:pPr>
          <w:hyperlink w:anchor="__RefHeading___Toc2498363_1067777946">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498365_1067777946">
            <w:r>
              <w:rPr>
                <w:webHidden/>
                <w:rStyle w:val="IndexLink"/>
              </w:rPr>
              <w:t>1</w:t>
            </w:r>
            <w:r>
              <w:rPr>
                <w:rStyle w:val="IndexLink"/>
                <w:rtl w:val="true"/>
              </w:rPr>
              <w:t>-</w:t>
            </w:r>
            <w:r>
              <w:rPr>
                <w:rStyle w:val="IndexLink"/>
                <w:rtl w:val="true"/>
              </w:rPr>
              <w:t>وحدت رهبری</w:t>
            </w:r>
            <w:r>
              <w:rPr>
                <w:rStyle w:val="IndexLink"/>
                <w:rtl w:val="true"/>
              </w:rPr>
              <w:tab/>
            </w:r>
            <w:r>
              <w:rPr>
                <w:rStyle w:val="IndexLink"/>
              </w:rPr>
              <w:t>139</w:t>
            </w:r>
          </w:hyperlink>
        </w:p>
        <w:p>
          <w:pPr>
            <w:pStyle w:val="Contents5"/>
            <w:tabs>
              <w:tab w:val="clear" w:pos="7892"/>
              <w:tab w:val="right" w:pos="9026" w:leader="dot"/>
            </w:tabs>
            <w:rPr/>
          </w:pPr>
          <w:hyperlink w:anchor="__RefHeading___Toc2498367_1067777946">
            <w:r>
              <w:rPr>
                <w:webHidden/>
                <w:rStyle w:val="IndexLink"/>
              </w:rPr>
              <w:t>2</w:t>
            </w:r>
            <w:r>
              <w:rPr>
                <w:rStyle w:val="IndexLink"/>
                <w:rtl w:val="true"/>
              </w:rPr>
              <w:t>-</w:t>
            </w:r>
            <w:r>
              <w:rPr>
                <w:rStyle w:val="IndexLink"/>
                <w:rtl w:val="true"/>
              </w:rPr>
              <w:t>قرآن وسیله جهاد کبیر</w:t>
            </w:r>
            <w:r>
              <w:rPr>
                <w:rStyle w:val="IndexLink"/>
                <w:rtl w:val="true"/>
              </w:rPr>
              <w:tab/>
            </w:r>
            <w:r>
              <w:rPr>
                <w:rStyle w:val="IndexLink"/>
              </w:rPr>
              <w:t>140</w:t>
            </w:r>
          </w:hyperlink>
        </w:p>
        <w:p>
          <w:pPr>
            <w:pStyle w:val="Contents3"/>
            <w:tabs>
              <w:tab w:val="clear" w:pos="8459"/>
              <w:tab w:val="right" w:pos="9026" w:leader="dot"/>
            </w:tabs>
            <w:rPr/>
          </w:pPr>
          <w:hyperlink w:anchor="__RefHeading___Toc2498369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142</w:t>
            </w:r>
          </w:hyperlink>
        </w:p>
        <w:p>
          <w:pPr>
            <w:pStyle w:val="Contents4"/>
            <w:tabs>
              <w:tab w:val="clear" w:pos="8176"/>
              <w:tab w:val="right" w:pos="9026" w:leader="dot"/>
            </w:tabs>
            <w:rPr/>
          </w:pPr>
          <w:hyperlink w:anchor="__RefHeading___Toc2498371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498373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2498375_1067777946">
            <w:r>
              <w:rPr>
                <w:webHidden/>
                <w:rStyle w:val="IndexLink"/>
                <w:rtl w:val="true"/>
              </w:rPr>
              <w:t>تفسیر</w:t>
            </w:r>
            <w:r>
              <w:rPr>
                <w:rStyle w:val="IndexLink"/>
                <w:rtl w:val="true"/>
              </w:rPr>
              <w:t>:</w:t>
              <w:tab/>
            </w:r>
            <w:r>
              <w:rPr>
                <w:rStyle w:val="IndexLink"/>
              </w:rPr>
              <w:t>142</w:t>
            </w:r>
          </w:hyperlink>
        </w:p>
        <w:p>
          <w:pPr>
            <w:pStyle w:val="Contents4"/>
            <w:tabs>
              <w:tab w:val="clear" w:pos="8176"/>
              <w:tab w:val="right" w:pos="9026" w:leader="dot"/>
            </w:tabs>
            <w:rPr/>
          </w:pPr>
          <w:hyperlink w:anchor="__RefHeading___Toc2498377_1067777946">
            <w:r>
              <w:rPr>
                <w:webHidden/>
                <w:rStyle w:val="IndexLink"/>
                <w:rtl w:val="true"/>
              </w:rPr>
              <w:t>نکته‌ها</w:t>
            </w:r>
            <w:r>
              <w:rPr>
                <w:rStyle w:val="IndexLink"/>
                <w:rtl w:val="true"/>
              </w:rPr>
              <w:t>:</w:t>
              <w:tab/>
            </w:r>
            <w:r>
              <w:rPr>
                <w:rStyle w:val="IndexLink"/>
              </w:rPr>
              <w:t>147</w:t>
            </w:r>
          </w:hyperlink>
        </w:p>
        <w:p>
          <w:pPr>
            <w:pStyle w:val="Contents5"/>
            <w:tabs>
              <w:tab w:val="clear" w:pos="7892"/>
              <w:tab w:val="right" w:pos="9026" w:leader="dot"/>
            </w:tabs>
            <w:rPr/>
          </w:pPr>
          <w:hyperlink w:anchor="__RefHeading___Toc2498379_106777794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498381_1067777946">
            <w:r>
              <w:rPr>
                <w:webHidden/>
                <w:rStyle w:val="IndexLink"/>
              </w:rPr>
              <w:t>1</w:t>
            </w:r>
            <w:r>
              <w:rPr>
                <w:rStyle w:val="IndexLink"/>
                <w:rtl w:val="true"/>
              </w:rPr>
              <w:t>-</w:t>
            </w:r>
            <w:r>
              <w:rPr>
                <w:rStyle w:val="IndexLink"/>
                <w:rtl w:val="true"/>
              </w:rPr>
              <w:t>اجر رسالت</w:t>
            </w:r>
            <w:r>
              <w:rPr>
                <w:rStyle w:val="IndexLink"/>
                <w:rtl w:val="true"/>
              </w:rPr>
              <w:tab/>
            </w:r>
            <w:r>
              <w:rPr>
                <w:rStyle w:val="IndexLink"/>
              </w:rPr>
              <w:t>147</w:t>
            </w:r>
          </w:hyperlink>
        </w:p>
        <w:p>
          <w:pPr>
            <w:pStyle w:val="Contents5"/>
            <w:tabs>
              <w:tab w:val="clear" w:pos="7892"/>
              <w:tab w:val="right" w:pos="9026" w:leader="dot"/>
            </w:tabs>
            <w:rPr/>
          </w:pPr>
          <w:hyperlink w:anchor="__RefHeading___Toc2498383_1067777946">
            <w:r>
              <w:rPr>
                <w:webHidden/>
                <w:rStyle w:val="IndexLink"/>
              </w:rPr>
              <w:t>2</w:t>
            </w:r>
            <w:r>
              <w:rPr>
                <w:rStyle w:val="IndexLink"/>
                <w:rtl w:val="true"/>
              </w:rPr>
              <w:t>-</w:t>
            </w:r>
            <w:r>
              <w:rPr>
                <w:rStyle w:val="IndexLink"/>
                <w:rtl w:val="true"/>
              </w:rPr>
              <w:t>بر چه کسی باید توکل کرد؟</w:t>
            </w:r>
            <w:r>
              <w:rPr>
                <w:rStyle w:val="IndexLink"/>
                <w:rtl w:val="true"/>
              </w:rPr>
              <w:tab/>
            </w:r>
            <w:r>
              <w:rPr>
                <w:rStyle w:val="IndexLink"/>
              </w:rPr>
              <w:t>148</w:t>
            </w:r>
          </w:hyperlink>
        </w:p>
        <w:p>
          <w:pPr>
            <w:pStyle w:val="Contents3"/>
            <w:tabs>
              <w:tab w:val="clear" w:pos="8459"/>
              <w:tab w:val="right" w:pos="9026" w:leader="dot"/>
            </w:tabs>
            <w:rPr/>
          </w:pPr>
          <w:hyperlink w:anchor="__RefHeading___Toc2498385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150</w:t>
            </w:r>
          </w:hyperlink>
        </w:p>
        <w:p>
          <w:pPr>
            <w:pStyle w:val="Contents4"/>
            <w:tabs>
              <w:tab w:val="clear" w:pos="8176"/>
              <w:tab w:val="right" w:pos="9026" w:leader="dot"/>
            </w:tabs>
            <w:rPr/>
          </w:pPr>
          <w:hyperlink w:anchor="__RefHeading___Toc2498387_1067777946">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498389_1067777946">
            <w:r>
              <w:rPr>
                <w:webHidden/>
                <w:rStyle w:val="IndexLink"/>
                <w:rtl w:val="true"/>
              </w:rPr>
              <w:t>ترجمه</w:t>
            </w:r>
            <w:r>
              <w:rPr>
                <w:rStyle w:val="IndexLink"/>
                <w:rtl w:val="true"/>
              </w:rPr>
              <w:t>:</w:t>
              <w:tab/>
            </w:r>
            <w:r>
              <w:rPr>
                <w:rStyle w:val="IndexLink"/>
              </w:rPr>
              <w:t>150</w:t>
            </w:r>
          </w:hyperlink>
        </w:p>
        <w:p>
          <w:pPr>
            <w:pStyle w:val="Contents4"/>
            <w:tabs>
              <w:tab w:val="clear" w:pos="8176"/>
              <w:tab w:val="right" w:pos="9026" w:leader="dot"/>
            </w:tabs>
            <w:rPr/>
          </w:pPr>
          <w:hyperlink w:anchor="__RefHeading___Toc2498391_1067777946">
            <w:r>
              <w:rPr>
                <w:webHidden/>
                <w:rStyle w:val="IndexLink"/>
                <w:rtl w:val="true"/>
              </w:rPr>
              <w:t>تفسیر</w:t>
            </w:r>
            <w:r>
              <w:rPr>
                <w:rStyle w:val="IndexLink"/>
                <w:rtl w:val="true"/>
              </w:rPr>
              <w:t>:</w:t>
              <w:tab/>
            </w:r>
            <w:r>
              <w:rPr>
                <w:rStyle w:val="IndexLink"/>
              </w:rPr>
              <w:t>150</w:t>
            </w:r>
          </w:hyperlink>
        </w:p>
        <w:p>
          <w:pPr>
            <w:pStyle w:val="Contents3"/>
            <w:tabs>
              <w:tab w:val="clear" w:pos="8459"/>
              <w:tab w:val="right" w:pos="9026" w:leader="dot"/>
            </w:tabs>
            <w:rPr/>
          </w:pPr>
          <w:hyperlink w:anchor="__RefHeading___Toc249839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156</w:t>
            </w:r>
          </w:hyperlink>
        </w:p>
        <w:p>
          <w:pPr>
            <w:pStyle w:val="Contents4"/>
            <w:tabs>
              <w:tab w:val="clear" w:pos="8176"/>
              <w:tab w:val="right" w:pos="9026" w:leader="dot"/>
            </w:tabs>
            <w:rPr/>
          </w:pPr>
          <w:hyperlink w:anchor="__RefHeading___Toc2498395_1067777946">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498397_1067777946">
            <w:r>
              <w:rPr>
                <w:webHidden/>
                <w:rStyle w:val="IndexLink"/>
                <w:rtl w:val="true"/>
              </w:rPr>
              <w:t>ترجمه</w:t>
            </w:r>
            <w:r>
              <w:rPr>
                <w:rStyle w:val="IndexLink"/>
                <w:rtl w:val="true"/>
              </w:rPr>
              <w:t>:</w:t>
              <w:tab/>
            </w:r>
            <w:r>
              <w:rPr>
                <w:rStyle w:val="IndexLink"/>
              </w:rPr>
              <w:t>156</w:t>
            </w:r>
          </w:hyperlink>
        </w:p>
        <w:p>
          <w:pPr>
            <w:pStyle w:val="Contents4"/>
            <w:tabs>
              <w:tab w:val="clear" w:pos="8176"/>
              <w:tab w:val="right" w:pos="9026" w:leader="dot"/>
            </w:tabs>
            <w:rPr/>
          </w:pPr>
          <w:hyperlink w:anchor="__RefHeading___Toc2498399_1067777946">
            <w:r>
              <w:rPr>
                <w:webHidden/>
                <w:rStyle w:val="IndexLink"/>
                <w:rtl w:val="true"/>
              </w:rPr>
              <w:t>تفسیر</w:t>
            </w:r>
            <w:r>
              <w:rPr>
                <w:rStyle w:val="IndexLink"/>
                <w:rtl w:val="true"/>
              </w:rPr>
              <w:t>:</w:t>
              <w:tab/>
            </w:r>
            <w:r>
              <w:rPr>
                <w:rStyle w:val="IndexLink"/>
              </w:rPr>
              <w:t>157</w:t>
            </w:r>
          </w:hyperlink>
        </w:p>
        <w:p>
          <w:pPr>
            <w:pStyle w:val="Contents4"/>
            <w:tabs>
              <w:tab w:val="clear" w:pos="8176"/>
              <w:tab w:val="right" w:pos="9026" w:leader="dot"/>
            </w:tabs>
            <w:rPr/>
          </w:pPr>
          <w:hyperlink w:anchor="__RefHeading___Toc2498401_1067777946">
            <w:r>
              <w:rPr>
                <w:webHidden/>
                <w:rStyle w:val="IndexLink"/>
                <w:rtl w:val="true"/>
              </w:rPr>
              <w:t>نکته‌ها</w:t>
            </w:r>
            <w:r>
              <w:rPr>
                <w:rStyle w:val="IndexLink"/>
                <w:rtl w:val="true"/>
              </w:rPr>
              <w:t>:</w:t>
              <w:tab/>
            </w:r>
            <w:r>
              <w:rPr>
                <w:rStyle w:val="IndexLink"/>
              </w:rPr>
              <w:t>163</w:t>
            </w:r>
          </w:hyperlink>
        </w:p>
        <w:p>
          <w:pPr>
            <w:pStyle w:val="Contents5"/>
            <w:tabs>
              <w:tab w:val="clear" w:pos="7892"/>
              <w:tab w:val="right" w:pos="9026" w:leader="dot"/>
            </w:tabs>
            <w:rPr/>
          </w:pPr>
          <w:hyperlink w:anchor="__RefHeading___Toc2498403_1067777946">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498405_1067777946">
            <w:r>
              <w:rPr>
                <w:webHidden/>
                <w:rStyle w:val="IndexLink"/>
              </w:rPr>
              <w:t>1</w:t>
            </w:r>
            <w:r>
              <w:rPr>
                <w:rStyle w:val="IndexLink"/>
                <w:rtl w:val="true"/>
              </w:rPr>
              <w:t>-</w:t>
            </w:r>
            <w:r>
              <w:rPr>
                <w:rStyle w:val="IndexLink"/>
                <w:rtl w:val="true"/>
              </w:rPr>
              <w:t>طرز مشی مؤمنان</w:t>
            </w:r>
            <w:r>
              <w:rPr>
                <w:rStyle w:val="IndexLink"/>
                <w:rtl w:val="true"/>
              </w:rPr>
              <w:tab/>
            </w:r>
            <w:r>
              <w:rPr>
                <w:rStyle w:val="IndexLink"/>
              </w:rPr>
              <w:t>163</w:t>
            </w:r>
          </w:hyperlink>
        </w:p>
        <w:p>
          <w:pPr>
            <w:pStyle w:val="Contents5"/>
            <w:tabs>
              <w:tab w:val="clear" w:pos="7892"/>
              <w:tab w:val="right" w:pos="9026" w:leader="dot"/>
            </w:tabs>
            <w:rPr/>
          </w:pPr>
          <w:hyperlink w:anchor="__RefHeading___Toc2498407_1067777946">
            <w:r>
              <w:rPr>
                <w:webHidden/>
                <w:rStyle w:val="IndexLink"/>
              </w:rPr>
              <w:t>2</w:t>
            </w:r>
            <w:r>
              <w:rPr>
                <w:rStyle w:val="IndexLink"/>
                <w:rtl w:val="true"/>
              </w:rPr>
              <w:t>-</w:t>
            </w:r>
            <w:r>
              <w:rPr>
                <w:rStyle w:val="IndexLink"/>
                <w:rtl w:val="true"/>
              </w:rPr>
              <w:t>سختگیری و اسراف</w:t>
            </w:r>
            <w:r>
              <w:rPr>
                <w:rStyle w:val="IndexLink"/>
                <w:rtl w:val="true"/>
              </w:rPr>
              <w:tab/>
            </w:r>
            <w:r>
              <w:rPr>
                <w:rStyle w:val="IndexLink"/>
              </w:rPr>
              <w:t>164</w:t>
            </w:r>
          </w:hyperlink>
        </w:p>
        <w:p>
          <w:pPr>
            <w:pStyle w:val="Contents3"/>
            <w:tabs>
              <w:tab w:val="clear" w:pos="8459"/>
              <w:tab w:val="right" w:pos="9026" w:leader="dot"/>
            </w:tabs>
            <w:rPr/>
          </w:pPr>
          <w:hyperlink w:anchor="__RefHeading___Toc2498409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165</w:t>
            </w:r>
          </w:hyperlink>
        </w:p>
        <w:p>
          <w:pPr>
            <w:pStyle w:val="Contents4"/>
            <w:tabs>
              <w:tab w:val="clear" w:pos="8176"/>
              <w:tab w:val="right" w:pos="9026" w:leader="dot"/>
            </w:tabs>
            <w:rPr/>
          </w:pPr>
          <w:hyperlink w:anchor="__RefHeading___Toc2498411_106777794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498413_1067777946">
            <w:r>
              <w:rPr>
                <w:webHidden/>
                <w:rStyle w:val="IndexLink"/>
                <w:rtl w:val="true"/>
              </w:rPr>
              <w:t>ترجمه</w:t>
            </w:r>
            <w:r>
              <w:rPr>
                <w:rStyle w:val="IndexLink"/>
                <w:rtl w:val="true"/>
              </w:rPr>
              <w:t>:</w:t>
              <w:tab/>
            </w:r>
            <w:r>
              <w:rPr>
                <w:rStyle w:val="IndexLink"/>
              </w:rPr>
              <w:t>165</w:t>
            </w:r>
          </w:hyperlink>
        </w:p>
        <w:p>
          <w:pPr>
            <w:pStyle w:val="Contents4"/>
            <w:tabs>
              <w:tab w:val="clear" w:pos="8176"/>
              <w:tab w:val="right" w:pos="9026" w:leader="dot"/>
            </w:tabs>
            <w:rPr/>
          </w:pPr>
          <w:hyperlink w:anchor="__RefHeading___Toc2498415_1067777946">
            <w:r>
              <w:rPr>
                <w:webHidden/>
                <w:rStyle w:val="IndexLink"/>
                <w:rtl w:val="true"/>
              </w:rPr>
              <w:t>تفسیر</w:t>
            </w:r>
            <w:r>
              <w:rPr>
                <w:rStyle w:val="IndexLink"/>
                <w:rtl w:val="true"/>
              </w:rPr>
              <w:t>:</w:t>
              <w:tab/>
            </w:r>
            <w:r>
              <w:rPr>
                <w:rStyle w:val="IndexLink"/>
              </w:rPr>
              <w:t>166</w:t>
            </w:r>
          </w:hyperlink>
        </w:p>
        <w:p>
          <w:pPr>
            <w:pStyle w:val="Contents5"/>
            <w:tabs>
              <w:tab w:val="clear" w:pos="7892"/>
              <w:tab w:val="right" w:pos="9026" w:leader="dot"/>
            </w:tabs>
            <w:rPr/>
          </w:pPr>
          <w:hyperlink w:anchor="__RefHeading___Toc2498417_1067777946">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498419_1067777946">
            <w:r>
              <w:rPr>
                <w:webHidden/>
                <w:rStyle w:val="IndexLink"/>
                <w:rtl w:val="true"/>
              </w:rPr>
              <w:t>بحثی دیگر از صفات عباد الرحمن</w:t>
            </w:r>
            <w:r>
              <w:rPr>
                <w:rStyle w:val="IndexLink"/>
                <w:rtl w:val="true"/>
              </w:rPr>
              <w:tab/>
            </w:r>
            <w:r>
              <w:rPr>
                <w:rStyle w:val="IndexLink"/>
              </w:rPr>
              <w:t>166</w:t>
            </w:r>
          </w:hyperlink>
        </w:p>
        <w:p>
          <w:pPr>
            <w:pStyle w:val="Contents5"/>
            <w:tabs>
              <w:tab w:val="clear" w:pos="7892"/>
              <w:tab w:val="right" w:pos="9026" w:leader="dot"/>
            </w:tabs>
            <w:rPr/>
          </w:pPr>
          <w:hyperlink w:anchor="__RefHeading___Toc2498421_1067777946">
            <w:r>
              <w:rPr>
                <w:webHidden/>
                <w:rStyle w:val="IndexLink"/>
                <w:rtl w:val="true"/>
              </w:rPr>
              <w:t>تبدیل سیئات به حسنات</w:t>
            </w:r>
            <w:r>
              <w:rPr>
                <w:rStyle w:val="IndexLink"/>
                <w:rtl w:val="true"/>
              </w:rPr>
              <w:tab/>
            </w:r>
            <w:r>
              <w:rPr>
                <w:rStyle w:val="IndexLink"/>
              </w:rPr>
              <w:t>170</w:t>
            </w:r>
          </w:hyperlink>
        </w:p>
        <w:p>
          <w:pPr>
            <w:pStyle w:val="Contents3"/>
            <w:tabs>
              <w:tab w:val="clear" w:pos="8459"/>
              <w:tab w:val="right" w:pos="9026" w:leader="dot"/>
            </w:tabs>
            <w:rPr/>
          </w:pPr>
          <w:hyperlink w:anchor="__RefHeading___Toc2498423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173</w:t>
            </w:r>
          </w:hyperlink>
        </w:p>
        <w:p>
          <w:pPr>
            <w:pStyle w:val="Contents4"/>
            <w:tabs>
              <w:tab w:val="clear" w:pos="8176"/>
              <w:tab w:val="right" w:pos="9026" w:leader="dot"/>
            </w:tabs>
            <w:rPr/>
          </w:pPr>
          <w:hyperlink w:anchor="__RefHeading___Toc2498425_1067777946">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498427_1067777946">
            <w:r>
              <w:rPr>
                <w:webHidden/>
                <w:rStyle w:val="IndexLink"/>
                <w:rtl w:val="true"/>
              </w:rPr>
              <w:t>ترجمه</w:t>
            </w:r>
            <w:r>
              <w:rPr>
                <w:rStyle w:val="IndexLink"/>
                <w:rtl w:val="true"/>
              </w:rPr>
              <w:t>:</w:t>
              <w:tab/>
            </w:r>
            <w:r>
              <w:rPr>
                <w:rStyle w:val="IndexLink"/>
              </w:rPr>
              <w:t>173</w:t>
            </w:r>
          </w:hyperlink>
        </w:p>
        <w:p>
          <w:pPr>
            <w:pStyle w:val="Contents4"/>
            <w:tabs>
              <w:tab w:val="clear" w:pos="8176"/>
              <w:tab w:val="right" w:pos="9026" w:leader="dot"/>
            </w:tabs>
            <w:rPr/>
          </w:pPr>
          <w:hyperlink w:anchor="__RefHeading___Toc2498429_1067777946">
            <w:r>
              <w:rPr>
                <w:webHidden/>
                <w:rStyle w:val="IndexLink"/>
                <w:rtl w:val="true"/>
              </w:rPr>
              <w:t>تفسیر</w:t>
            </w:r>
            <w:r>
              <w:rPr>
                <w:rStyle w:val="IndexLink"/>
                <w:rtl w:val="true"/>
              </w:rPr>
              <w:t>:</w:t>
              <w:tab/>
            </w:r>
            <w:r>
              <w:rPr>
                <w:rStyle w:val="IndexLink"/>
              </w:rPr>
              <w:t>174</w:t>
            </w:r>
          </w:hyperlink>
        </w:p>
        <w:p>
          <w:pPr>
            <w:pStyle w:val="Contents3"/>
            <w:tabs>
              <w:tab w:val="clear" w:pos="8459"/>
              <w:tab w:val="right" w:pos="9026" w:leader="dot"/>
            </w:tabs>
            <w:rPr/>
          </w:pPr>
          <w:hyperlink w:anchor="__RefHeading___Toc2498431_106777794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182</w:t>
            </w:r>
          </w:hyperlink>
        </w:p>
        <w:p>
          <w:pPr>
            <w:pStyle w:val="Contents4"/>
            <w:tabs>
              <w:tab w:val="clear" w:pos="8176"/>
              <w:tab w:val="right" w:pos="9026" w:leader="dot"/>
            </w:tabs>
            <w:rPr/>
          </w:pPr>
          <w:hyperlink w:anchor="__RefHeading___Toc2498433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498435_1067777946">
            <w:r>
              <w:rPr>
                <w:webHidden/>
                <w:rStyle w:val="IndexLink"/>
                <w:rtl w:val="true"/>
              </w:rPr>
              <w:t>ترجمه</w:t>
            </w:r>
            <w:r>
              <w:rPr>
                <w:rStyle w:val="IndexLink"/>
                <w:rtl w:val="true"/>
              </w:rPr>
              <w:t>:</w:t>
              <w:tab/>
            </w:r>
            <w:r>
              <w:rPr>
                <w:rStyle w:val="IndexLink"/>
              </w:rPr>
              <w:t>182</w:t>
            </w:r>
          </w:hyperlink>
        </w:p>
        <w:p>
          <w:pPr>
            <w:pStyle w:val="Contents4"/>
            <w:tabs>
              <w:tab w:val="clear" w:pos="8176"/>
              <w:tab w:val="right" w:pos="9026" w:leader="dot"/>
            </w:tabs>
            <w:rPr/>
          </w:pPr>
          <w:hyperlink w:anchor="__RefHeading___Toc2498437_1067777946">
            <w:r>
              <w:rPr>
                <w:webHidden/>
                <w:rStyle w:val="IndexLink"/>
                <w:rtl w:val="true"/>
              </w:rPr>
              <w:t>تفسیر</w:t>
            </w:r>
            <w:r>
              <w:rPr>
                <w:rStyle w:val="IndexLink"/>
                <w:rtl w:val="true"/>
              </w:rPr>
              <w:t>:</w:t>
              <w:tab/>
            </w:r>
            <w:r>
              <w:rPr>
                <w:rStyle w:val="IndexLink"/>
              </w:rPr>
              <w:t>182</w:t>
            </w:r>
          </w:hyperlink>
        </w:p>
        <w:p>
          <w:pPr>
            <w:pStyle w:val="Contents4"/>
            <w:tabs>
              <w:tab w:val="clear" w:pos="8176"/>
              <w:tab w:val="right" w:pos="9026" w:leader="dot"/>
            </w:tabs>
            <w:rPr/>
          </w:pPr>
          <w:hyperlink w:anchor="__RefHeading___Toc2498439_1067777946">
            <w:r>
              <w:rPr>
                <w:webHidden/>
                <w:rStyle w:val="IndexLink"/>
                <w:rtl w:val="true"/>
              </w:rPr>
              <w:t>نکته</w:t>
            </w:r>
            <w:r>
              <w:rPr>
                <w:rStyle w:val="IndexLink"/>
                <w:rtl w:val="true"/>
              </w:rPr>
              <w:t>:</w:t>
              <w:tab/>
            </w:r>
            <w:r>
              <w:rPr>
                <w:rStyle w:val="IndexLink"/>
              </w:rPr>
              <w:t>184</w:t>
            </w:r>
          </w:hyperlink>
        </w:p>
        <w:p>
          <w:pPr>
            <w:pStyle w:val="Contents2"/>
            <w:tabs>
              <w:tab w:val="clear" w:pos="8743"/>
              <w:tab w:val="right" w:pos="9026" w:leader="dot"/>
            </w:tabs>
            <w:rPr/>
          </w:pPr>
          <w:hyperlink w:anchor="__RefHeading___Toc2498441_1067777946">
            <w:r>
              <w:rPr>
                <w:webHidden/>
                <w:rStyle w:val="IndexLink"/>
                <w:rtl w:val="true"/>
              </w:rPr>
              <w:t>(</w:t>
            </w:r>
            <w:r>
              <w:rPr>
                <w:rStyle w:val="IndexLink"/>
              </w:rPr>
              <w:t>26</w:t>
            </w:r>
            <w:r>
              <w:rPr>
                <w:rStyle w:val="IndexLink"/>
                <w:rtl w:val="true"/>
              </w:rPr>
              <w:t xml:space="preserve">) </w:t>
            </w:r>
            <w:r>
              <w:rPr>
                <w:rStyle w:val="IndexLink"/>
                <w:rtl w:val="true"/>
              </w:rPr>
              <w:t>سوره شعراء تمامی آیات این سوره</w:t>
            </w:r>
            <w:r>
              <w:rPr>
                <w:rStyle w:val="IndexLink"/>
                <w:rtl w:val="true"/>
              </w:rPr>
              <w:t>(</w:t>
            </w:r>
            <w:r>
              <w:rPr>
                <w:rStyle w:val="IndexLink"/>
                <w:rtl w:val="true"/>
              </w:rPr>
              <w:t>بجز چهار آیه آخر آن</w:t>
            </w:r>
            <w:r>
              <w:rPr>
                <w:rStyle w:val="IndexLink"/>
                <w:rtl w:val="true"/>
              </w:rPr>
              <w:t>)</w:t>
            </w:r>
            <w:r>
              <w:rPr>
                <w:rStyle w:val="IndexLink"/>
                <w:rtl w:val="true"/>
              </w:rPr>
              <w:t xml:space="preserve">در مکه نازل شده،و عدد آیات آن </w:t>
            </w:r>
            <w:r>
              <w:rPr>
                <w:rStyle w:val="IndexLink"/>
              </w:rPr>
              <w:t>227</w:t>
            </w:r>
            <w:r>
              <w:rPr>
                <w:rStyle w:val="IndexLink"/>
                <w:rtl w:val="true"/>
              </w:rPr>
              <w:t xml:space="preserve"> </w:t>
            </w:r>
            <w:r>
              <w:rPr>
                <w:rStyle w:val="IndexLink"/>
                <w:rtl w:val="true"/>
              </w:rPr>
              <w:t>آیه است</w:t>
            </w:r>
            <w:r>
              <w:rPr>
                <w:rStyle w:val="IndexLink"/>
                <w:rtl w:val="true"/>
              </w:rPr>
              <w:tab/>
            </w:r>
            <w:r>
              <w:rPr>
                <w:rStyle w:val="IndexLink"/>
              </w:rPr>
              <w:t>187</w:t>
            </w:r>
          </w:hyperlink>
        </w:p>
        <w:p>
          <w:pPr>
            <w:pStyle w:val="Contents3"/>
            <w:tabs>
              <w:tab w:val="clear" w:pos="8459"/>
              <w:tab w:val="right" w:pos="9026" w:leader="dot"/>
            </w:tabs>
            <w:rPr/>
          </w:pPr>
          <w:hyperlink w:anchor="__RefHeading___Toc2498443_1067777946">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49844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191</w:t>
            </w:r>
          </w:hyperlink>
        </w:p>
        <w:p>
          <w:pPr>
            <w:pStyle w:val="Contents4"/>
            <w:tabs>
              <w:tab w:val="clear" w:pos="8176"/>
              <w:tab w:val="right" w:pos="9026" w:leader="dot"/>
            </w:tabs>
            <w:rPr/>
          </w:pPr>
          <w:hyperlink w:anchor="__RefHeading___Toc2498447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498449_1067777946">
            <w:r>
              <w:rPr>
                <w:webHidden/>
                <w:rStyle w:val="IndexLink"/>
                <w:rtl w:val="true"/>
              </w:rPr>
              <w:t>ترجمه</w:t>
            </w:r>
            <w:r>
              <w:rPr>
                <w:rStyle w:val="IndexLink"/>
                <w:rtl w:val="true"/>
              </w:rPr>
              <w:t>:</w:t>
              <w:tab/>
            </w:r>
            <w:r>
              <w:rPr>
                <w:rStyle w:val="IndexLink"/>
              </w:rPr>
              <w:t>192</w:t>
            </w:r>
          </w:hyperlink>
        </w:p>
        <w:p>
          <w:pPr>
            <w:pStyle w:val="Contents4"/>
            <w:tabs>
              <w:tab w:val="clear" w:pos="8176"/>
              <w:tab w:val="right" w:pos="9026" w:leader="dot"/>
            </w:tabs>
            <w:rPr/>
          </w:pPr>
          <w:hyperlink w:anchor="__RefHeading___Toc2498451_1067777946">
            <w:r>
              <w:rPr>
                <w:webHidden/>
                <w:rStyle w:val="IndexLink"/>
                <w:rtl w:val="true"/>
              </w:rPr>
              <w:t>تفسیر</w:t>
            </w:r>
            <w:r>
              <w:rPr>
                <w:rStyle w:val="IndexLink"/>
                <w:rtl w:val="true"/>
              </w:rPr>
              <w:t>:</w:t>
              <w:tab/>
            </w:r>
            <w:r>
              <w:rPr>
                <w:rStyle w:val="IndexLink"/>
              </w:rPr>
              <w:t>192</w:t>
            </w:r>
          </w:hyperlink>
        </w:p>
        <w:p>
          <w:pPr>
            <w:pStyle w:val="Contents4"/>
            <w:tabs>
              <w:tab w:val="clear" w:pos="8176"/>
              <w:tab w:val="right" w:pos="9026" w:leader="dot"/>
            </w:tabs>
            <w:rPr/>
          </w:pPr>
          <w:hyperlink w:anchor="__RefHeading___Toc2498453_1067777946">
            <w:r>
              <w:rPr>
                <w:webHidden/>
                <w:rStyle w:val="IndexLink"/>
                <w:rtl w:val="true"/>
              </w:rPr>
              <w:t>نکته‌ها</w:t>
            </w:r>
            <w:r>
              <w:rPr>
                <w:rStyle w:val="IndexLink"/>
                <w:rtl w:val="true"/>
              </w:rPr>
              <w:t>:</w:t>
              <w:tab/>
            </w:r>
            <w:r>
              <w:rPr>
                <w:rStyle w:val="IndexLink"/>
              </w:rPr>
              <w:t>197</w:t>
            </w:r>
          </w:hyperlink>
        </w:p>
        <w:p>
          <w:pPr>
            <w:pStyle w:val="Contents3"/>
            <w:tabs>
              <w:tab w:val="clear" w:pos="8459"/>
              <w:tab w:val="right" w:pos="9026" w:leader="dot"/>
            </w:tabs>
            <w:rPr/>
          </w:pPr>
          <w:hyperlink w:anchor="__RefHeading___Toc249845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199</w:t>
            </w:r>
          </w:hyperlink>
        </w:p>
        <w:p>
          <w:pPr>
            <w:pStyle w:val="Contents4"/>
            <w:tabs>
              <w:tab w:val="clear" w:pos="8176"/>
              <w:tab w:val="right" w:pos="9026" w:leader="dot"/>
            </w:tabs>
            <w:rPr/>
          </w:pPr>
          <w:hyperlink w:anchor="__RefHeading___Toc2498457_106777794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498459_1067777946">
            <w:r>
              <w:rPr>
                <w:webHidden/>
                <w:rStyle w:val="IndexLink"/>
                <w:rtl w:val="true"/>
              </w:rPr>
              <w:t>ترجمه</w:t>
            </w:r>
            <w:r>
              <w:rPr>
                <w:rStyle w:val="IndexLink"/>
                <w:rtl w:val="true"/>
              </w:rPr>
              <w:t>:</w:t>
              <w:tab/>
            </w:r>
            <w:r>
              <w:rPr>
                <w:rStyle w:val="IndexLink"/>
              </w:rPr>
              <w:t>199</w:t>
            </w:r>
          </w:hyperlink>
        </w:p>
        <w:p>
          <w:pPr>
            <w:pStyle w:val="Contents4"/>
            <w:tabs>
              <w:tab w:val="clear" w:pos="8176"/>
              <w:tab w:val="right" w:pos="9026" w:leader="dot"/>
            </w:tabs>
            <w:rPr/>
          </w:pPr>
          <w:hyperlink w:anchor="__RefHeading___Toc2498461_1067777946">
            <w:r>
              <w:rPr>
                <w:webHidden/>
                <w:rStyle w:val="IndexLink"/>
                <w:rtl w:val="true"/>
              </w:rPr>
              <w:t>تفسیر</w:t>
            </w:r>
            <w:r>
              <w:rPr>
                <w:rStyle w:val="IndexLink"/>
                <w:rtl w:val="true"/>
              </w:rPr>
              <w:t>:</w:t>
              <w:tab/>
            </w:r>
            <w:r>
              <w:rPr>
                <w:rStyle w:val="IndexLink"/>
              </w:rPr>
              <w:t>199</w:t>
            </w:r>
          </w:hyperlink>
        </w:p>
        <w:p>
          <w:pPr>
            <w:pStyle w:val="Contents3"/>
            <w:tabs>
              <w:tab w:val="clear" w:pos="8459"/>
              <w:tab w:val="right" w:pos="9026" w:leader="dot"/>
            </w:tabs>
            <w:rPr/>
          </w:pPr>
          <w:hyperlink w:anchor="__RefHeading___Toc249846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203</w:t>
            </w:r>
          </w:hyperlink>
        </w:p>
        <w:p>
          <w:pPr>
            <w:pStyle w:val="Contents4"/>
            <w:tabs>
              <w:tab w:val="clear" w:pos="8176"/>
              <w:tab w:val="right" w:pos="9026" w:leader="dot"/>
            </w:tabs>
            <w:rPr/>
          </w:pPr>
          <w:hyperlink w:anchor="__RefHeading___Toc2498465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498467_1067777946">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2498469_1067777946">
            <w:r>
              <w:rPr>
                <w:webHidden/>
                <w:rStyle w:val="IndexLink"/>
                <w:rtl w:val="true"/>
              </w:rPr>
              <w:t>تفسیر</w:t>
            </w:r>
            <w:r>
              <w:rPr>
                <w:rStyle w:val="IndexLink"/>
                <w:rtl w:val="true"/>
              </w:rPr>
              <w:t>:</w:t>
              <w:tab/>
            </w:r>
            <w:r>
              <w:rPr>
                <w:rStyle w:val="IndexLink"/>
              </w:rPr>
              <w:t>204</w:t>
            </w:r>
          </w:hyperlink>
        </w:p>
        <w:p>
          <w:pPr>
            <w:pStyle w:val="Contents3"/>
            <w:tabs>
              <w:tab w:val="clear" w:pos="8459"/>
              <w:tab w:val="right" w:pos="9026" w:leader="dot"/>
            </w:tabs>
            <w:rPr/>
          </w:pPr>
          <w:hyperlink w:anchor="__RefHeading___Toc249847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209</w:t>
            </w:r>
          </w:hyperlink>
        </w:p>
        <w:p>
          <w:pPr>
            <w:pStyle w:val="Contents4"/>
            <w:tabs>
              <w:tab w:val="clear" w:pos="8176"/>
              <w:tab w:val="right" w:pos="9026" w:leader="dot"/>
            </w:tabs>
            <w:rPr/>
          </w:pPr>
          <w:hyperlink w:anchor="__RefHeading___Toc2498473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498475_1067777946">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2498477_1067777946">
            <w:r>
              <w:rPr>
                <w:webHidden/>
                <w:rStyle w:val="IndexLink"/>
                <w:rtl w:val="true"/>
              </w:rPr>
              <w:t>تفسیر</w:t>
            </w:r>
            <w:r>
              <w:rPr>
                <w:rStyle w:val="IndexLink"/>
                <w:rtl w:val="true"/>
              </w:rPr>
              <w:t>:</w:t>
              <w:tab/>
            </w:r>
            <w:r>
              <w:rPr>
                <w:rStyle w:val="IndexLink"/>
              </w:rPr>
              <w:t>210</w:t>
            </w:r>
          </w:hyperlink>
        </w:p>
        <w:p>
          <w:pPr>
            <w:pStyle w:val="Contents3"/>
            <w:tabs>
              <w:tab w:val="clear" w:pos="8459"/>
              <w:tab w:val="right" w:pos="9026" w:leader="dot"/>
            </w:tabs>
            <w:rPr/>
          </w:pPr>
          <w:hyperlink w:anchor="__RefHeading___Toc2498479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217</w:t>
            </w:r>
          </w:hyperlink>
        </w:p>
        <w:p>
          <w:pPr>
            <w:pStyle w:val="Contents4"/>
            <w:tabs>
              <w:tab w:val="clear" w:pos="8176"/>
              <w:tab w:val="right" w:pos="9026" w:leader="dot"/>
            </w:tabs>
            <w:rPr/>
          </w:pPr>
          <w:hyperlink w:anchor="__RefHeading___Toc2498481_106777794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498483_1067777946">
            <w:r>
              <w:rPr>
                <w:webHidden/>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2498485_1067777946">
            <w:r>
              <w:rPr>
                <w:webHidden/>
                <w:rStyle w:val="IndexLink"/>
                <w:rtl w:val="true"/>
              </w:rPr>
              <w:t>تفسیر</w:t>
            </w:r>
            <w:r>
              <w:rPr>
                <w:rStyle w:val="IndexLink"/>
                <w:rtl w:val="true"/>
              </w:rPr>
              <w:t>:</w:t>
              <w:tab/>
            </w:r>
            <w:r>
              <w:rPr>
                <w:rStyle w:val="IndexLink"/>
              </w:rPr>
              <w:t>218</w:t>
            </w:r>
          </w:hyperlink>
        </w:p>
        <w:p>
          <w:pPr>
            <w:pStyle w:val="Contents3"/>
            <w:tabs>
              <w:tab w:val="clear" w:pos="8459"/>
              <w:tab w:val="right" w:pos="9026" w:leader="dot"/>
            </w:tabs>
            <w:rPr/>
          </w:pPr>
          <w:hyperlink w:anchor="__RefHeading___Toc249848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223</w:t>
            </w:r>
          </w:hyperlink>
        </w:p>
        <w:p>
          <w:pPr>
            <w:pStyle w:val="Contents4"/>
            <w:tabs>
              <w:tab w:val="clear" w:pos="8176"/>
              <w:tab w:val="right" w:pos="9026" w:leader="dot"/>
            </w:tabs>
            <w:rPr/>
          </w:pPr>
          <w:hyperlink w:anchor="__RefHeading___Toc2498489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498491_1067777946">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2498493_1067777946">
            <w:r>
              <w:rPr>
                <w:webHidden/>
                <w:rStyle w:val="IndexLink"/>
                <w:rtl w:val="true"/>
              </w:rPr>
              <w:t>تفسیر</w:t>
            </w:r>
            <w:r>
              <w:rPr>
                <w:rStyle w:val="IndexLink"/>
                <w:rtl w:val="true"/>
              </w:rPr>
              <w:t>:</w:t>
              <w:tab/>
            </w:r>
            <w:r>
              <w:rPr>
                <w:rStyle w:val="IndexLink"/>
              </w:rPr>
              <w:t>224</w:t>
            </w:r>
          </w:hyperlink>
        </w:p>
        <w:p>
          <w:pPr>
            <w:pStyle w:val="Contents3"/>
            <w:tabs>
              <w:tab w:val="clear" w:pos="8459"/>
              <w:tab w:val="right" w:pos="9026" w:leader="dot"/>
            </w:tabs>
            <w:rPr/>
          </w:pPr>
          <w:hyperlink w:anchor="__RefHeading___Toc249849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229</w:t>
            </w:r>
          </w:hyperlink>
        </w:p>
        <w:p>
          <w:pPr>
            <w:pStyle w:val="Contents4"/>
            <w:tabs>
              <w:tab w:val="clear" w:pos="8176"/>
              <w:tab w:val="right" w:pos="9026" w:leader="dot"/>
            </w:tabs>
            <w:rPr/>
          </w:pPr>
          <w:hyperlink w:anchor="__RefHeading___Toc2498497_1067777946">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498499_1067777946">
            <w:r>
              <w:rPr>
                <w:webHidden/>
                <w:rStyle w:val="IndexLink"/>
                <w:rtl w:val="true"/>
              </w:rPr>
              <w:t>ترجمه</w:t>
            </w:r>
            <w:r>
              <w:rPr>
                <w:rStyle w:val="IndexLink"/>
                <w:rtl w:val="true"/>
              </w:rPr>
              <w:t>:</w:t>
              <w:tab/>
            </w:r>
            <w:r>
              <w:rPr>
                <w:rStyle w:val="IndexLink"/>
              </w:rPr>
              <w:t>229</w:t>
            </w:r>
          </w:hyperlink>
        </w:p>
        <w:p>
          <w:pPr>
            <w:pStyle w:val="Contents4"/>
            <w:tabs>
              <w:tab w:val="clear" w:pos="8176"/>
              <w:tab w:val="right" w:pos="9026" w:leader="dot"/>
            </w:tabs>
            <w:rPr/>
          </w:pPr>
          <w:hyperlink w:anchor="__RefHeading___Toc2498501_1067777946">
            <w:r>
              <w:rPr>
                <w:webHidden/>
                <w:rStyle w:val="IndexLink"/>
                <w:rtl w:val="true"/>
              </w:rPr>
              <w:t>تفسیر</w:t>
            </w:r>
            <w:r>
              <w:rPr>
                <w:rStyle w:val="IndexLink"/>
                <w:rtl w:val="true"/>
              </w:rPr>
              <w:t>:</w:t>
              <w:tab/>
            </w:r>
            <w:r>
              <w:rPr>
                <w:rStyle w:val="IndexLink"/>
              </w:rPr>
              <w:t>229</w:t>
            </w:r>
          </w:hyperlink>
        </w:p>
        <w:p>
          <w:pPr>
            <w:pStyle w:val="Contents3"/>
            <w:tabs>
              <w:tab w:val="clear" w:pos="8459"/>
              <w:tab w:val="right" w:pos="9026" w:leader="dot"/>
            </w:tabs>
            <w:rPr/>
          </w:pPr>
          <w:hyperlink w:anchor="__RefHeading___Toc249850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233</w:t>
            </w:r>
          </w:hyperlink>
        </w:p>
        <w:p>
          <w:pPr>
            <w:pStyle w:val="Contents4"/>
            <w:tabs>
              <w:tab w:val="clear" w:pos="8176"/>
              <w:tab w:val="right" w:pos="9026" w:leader="dot"/>
            </w:tabs>
            <w:rPr/>
          </w:pPr>
          <w:hyperlink w:anchor="__RefHeading___Toc2498505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498507_1067777946">
            <w:r>
              <w:rPr>
                <w:webHidden/>
                <w:rStyle w:val="IndexLink"/>
                <w:rtl w:val="true"/>
              </w:rPr>
              <w:t>ترجمه</w:t>
            </w:r>
            <w:r>
              <w:rPr>
                <w:rStyle w:val="IndexLink"/>
                <w:rtl w:val="true"/>
              </w:rPr>
              <w:t>:</w:t>
              <w:tab/>
            </w:r>
            <w:r>
              <w:rPr>
                <w:rStyle w:val="IndexLink"/>
              </w:rPr>
              <w:t>234</w:t>
            </w:r>
          </w:hyperlink>
        </w:p>
        <w:p>
          <w:pPr>
            <w:pStyle w:val="Contents4"/>
            <w:tabs>
              <w:tab w:val="clear" w:pos="8176"/>
              <w:tab w:val="right" w:pos="9026" w:leader="dot"/>
            </w:tabs>
            <w:rPr/>
          </w:pPr>
          <w:hyperlink w:anchor="__RefHeading___Toc2498509_1067777946">
            <w:r>
              <w:rPr>
                <w:webHidden/>
                <w:rStyle w:val="IndexLink"/>
                <w:rtl w:val="true"/>
              </w:rPr>
              <w:t>تفسیر</w:t>
            </w:r>
            <w:r>
              <w:rPr>
                <w:rStyle w:val="IndexLink"/>
                <w:rtl w:val="true"/>
              </w:rPr>
              <w:t>:</w:t>
              <w:tab/>
            </w:r>
            <w:r>
              <w:rPr>
                <w:rStyle w:val="IndexLink"/>
              </w:rPr>
              <w:t>234</w:t>
            </w:r>
          </w:hyperlink>
        </w:p>
        <w:p>
          <w:pPr>
            <w:pStyle w:val="Contents3"/>
            <w:tabs>
              <w:tab w:val="clear" w:pos="8459"/>
              <w:tab w:val="right" w:pos="9026" w:leader="dot"/>
            </w:tabs>
            <w:rPr/>
          </w:pPr>
          <w:hyperlink w:anchor="__RefHeading___Toc249851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243</w:t>
            </w:r>
          </w:hyperlink>
        </w:p>
        <w:p>
          <w:pPr>
            <w:pStyle w:val="Contents4"/>
            <w:tabs>
              <w:tab w:val="clear" w:pos="8176"/>
              <w:tab w:val="right" w:pos="9026" w:leader="dot"/>
            </w:tabs>
            <w:rPr/>
          </w:pPr>
          <w:hyperlink w:anchor="__RefHeading___Toc2498513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498515_1067777946">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2498517_1067777946">
            <w:r>
              <w:rPr>
                <w:webHidden/>
                <w:rStyle w:val="IndexLink"/>
                <w:rtl w:val="true"/>
              </w:rPr>
              <w:t>تفسیر</w:t>
            </w:r>
            <w:r>
              <w:rPr>
                <w:rStyle w:val="IndexLink"/>
                <w:rtl w:val="true"/>
              </w:rPr>
              <w:t>:</w:t>
              <w:tab/>
            </w:r>
            <w:r>
              <w:rPr>
                <w:rStyle w:val="IndexLink"/>
              </w:rPr>
              <w:t>244</w:t>
            </w:r>
          </w:hyperlink>
        </w:p>
        <w:p>
          <w:pPr>
            <w:pStyle w:val="Contents4"/>
            <w:tabs>
              <w:tab w:val="clear" w:pos="8176"/>
              <w:tab w:val="right" w:pos="9026" w:leader="dot"/>
            </w:tabs>
            <w:rPr/>
          </w:pPr>
          <w:hyperlink w:anchor="__RefHeading___Toc2498519_1067777946">
            <w:r>
              <w:rPr>
                <w:webHidden/>
                <w:rStyle w:val="IndexLink"/>
                <w:rtl w:val="true"/>
              </w:rPr>
              <w:t>نکته‌ها</w:t>
            </w:r>
            <w:r>
              <w:rPr>
                <w:rStyle w:val="IndexLink"/>
                <w:rtl w:val="true"/>
              </w:rPr>
              <w:t>:</w:t>
              <w:tab/>
            </w:r>
            <w:r>
              <w:rPr>
                <w:rStyle w:val="IndexLink"/>
              </w:rPr>
              <w:t>248</w:t>
            </w:r>
          </w:hyperlink>
        </w:p>
        <w:p>
          <w:pPr>
            <w:pStyle w:val="Contents5"/>
            <w:tabs>
              <w:tab w:val="clear" w:pos="7892"/>
              <w:tab w:val="right" w:pos="9026" w:leader="dot"/>
            </w:tabs>
            <w:rPr/>
          </w:pPr>
          <w:hyperlink w:anchor="__RefHeading___Toc2498521_1067777946">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498523_1067777946">
            <w:r>
              <w:rPr>
                <w:webHidden/>
                <w:rStyle w:val="IndexLink"/>
              </w:rPr>
              <w:t>1</w:t>
            </w:r>
            <w:r>
              <w:rPr>
                <w:rStyle w:val="IndexLink"/>
                <w:rtl w:val="true"/>
              </w:rPr>
              <w:t>-</w:t>
            </w:r>
            <w:r>
              <w:rPr>
                <w:rStyle w:val="IndexLink"/>
                <w:rtl w:val="true"/>
              </w:rPr>
              <w:t>آیا بنی اسرائیل در مصر حکومت کردند؟</w:t>
            </w:r>
            <w:r>
              <w:rPr>
                <w:rStyle w:val="IndexLink"/>
                <w:rtl w:val="true"/>
              </w:rPr>
              <w:tab/>
            </w:r>
            <w:r>
              <w:rPr>
                <w:rStyle w:val="IndexLink"/>
              </w:rPr>
              <w:t>248</w:t>
            </w:r>
          </w:hyperlink>
        </w:p>
        <w:p>
          <w:pPr>
            <w:pStyle w:val="Contents5"/>
            <w:tabs>
              <w:tab w:val="clear" w:pos="7892"/>
              <w:tab w:val="right" w:pos="9026" w:leader="dot"/>
            </w:tabs>
            <w:rPr/>
          </w:pPr>
          <w:hyperlink w:anchor="__RefHeading___Toc2498525_1067777946">
            <w:r>
              <w:rPr>
                <w:webHidden/>
                <w:rStyle w:val="IndexLink"/>
              </w:rPr>
              <w:t>2</w:t>
            </w:r>
            <w:r>
              <w:rPr>
                <w:rStyle w:val="IndexLink"/>
                <w:rtl w:val="true"/>
              </w:rPr>
              <w:t>-</w:t>
            </w:r>
            <w:r>
              <w:rPr>
                <w:rStyle w:val="IndexLink"/>
                <w:rtl w:val="true"/>
              </w:rPr>
              <w:t>ترتیب آیات</w:t>
            </w:r>
            <w:r>
              <w:rPr>
                <w:rStyle w:val="IndexLink"/>
                <w:rtl w:val="true"/>
              </w:rPr>
              <w:tab/>
            </w:r>
            <w:r>
              <w:rPr>
                <w:rStyle w:val="IndexLink"/>
              </w:rPr>
              <w:t>249</w:t>
            </w:r>
          </w:hyperlink>
        </w:p>
        <w:p>
          <w:pPr>
            <w:pStyle w:val="Contents3"/>
            <w:tabs>
              <w:tab w:val="clear" w:pos="8459"/>
              <w:tab w:val="right" w:pos="9026" w:leader="dot"/>
            </w:tabs>
            <w:rPr/>
          </w:pPr>
          <w:hyperlink w:anchor="__RefHeading___Toc249852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250</w:t>
            </w:r>
          </w:hyperlink>
        </w:p>
        <w:p>
          <w:pPr>
            <w:pStyle w:val="Contents4"/>
            <w:tabs>
              <w:tab w:val="clear" w:pos="8176"/>
              <w:tab w:val="right" w:pos="9026" w:leader="dot"/>
            </w:tabs>
            <w:rPr/>
          </w:pPr>
          <w:hyperlink w:anchor="__RefHeading___Toc2498529_106777794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498531_1067777946">
            <w:r>
              <w:rPr>
                <w:webHidden/>
                <w:rStyle w:val="IndexLink"/>
                <w:rtl w:val="true"/>
              </w:rPr>
              <w:t>ترجمه</w:t>
            </w:r>
            <w:r>
              <w:rPr>
                <w:rStyle w:val="IndexLink"/>
                <w:rtl w:val="true"/>
              </w:rPr>
              <w:t>:</w:t>
              <w:tab/>
            </w:r>
            <w:r>
              <w:rPr>
                <w:rStyle w:val="IndexLink"/>
              </w:rPr>
              <w:t>251</w:t>
            </w:r>
          </w:hyperlink>
        </w:p>
        <w:p>
          <w:pPr>
            <w:pStyle w:val="Contents4"/>
            <w:tabs>
              <w:tab w:val="clear" w:pos="8176"/>
              <w:tab w:val="right" w:pos="9026" w:leader="dot"/>
            </w:tabs>
            <w:rPr/>
          </w:pPr>
          <w:hyperlink w:anchor="__RefHeading___Toc2498533_1067777946">
            <w:r>
              <w:rPr>
                <w:webHidden/>
                <w:rStyle w:val="IndexLink"/>
                <w:rtl w:val="true"/>
              </w:rPr>
              <w:t>تفسیر</w:t>
            </w:r>
            <w:r>
              <w:rPr>
                <w:rStyle w:val="IndexLink"/>
                <w:rtl w:val="true"/>
              </w:rPr>
              <w:t>:</w:t>
              <w:tab/>
            </w:r>
            <w:r>
              <w:rPr>
                <w:rStyle w:val="IndexLink"/>
              </w:rPr>
              <w:t>251</w:t>
            </w:r>
          </w:hyperlink>
        </w:p>
        <w:p>
          <w:pPr>
            <w:pStyle w:val="Contents4"/>
            <w:tabs>
              <w:tab w:val="clear" w:pos="8176"/>
              <w:tab w:val="right" w:pos="9026" w:leader="dot"/>
            </w:tabs>
            <w:rPr/>
          </w:pPr>
          <w:hyperlink w:anchor="__RefHeading___Toc2498535_1067777946">
            <w:r>
              <w:rPr>
                <w:webHidden/>
                <w:rStyle w:val="IndexLink"/>
                <w:rtl w:val="true"/>
              </w:rPr>
              <w:t>نکته‌ها</w:t>
            </w:r>
            <w:r>
              <w:rPr>
                <w:rStyle w:val="IndexLink"/>
                <w:rtl w:val="true"/>
              </w:rPr>
              <w:t>:</w:t>
              <w:tab/>
            </w:r>
            <w:r>
              <w:rPr>
                <w:rStyle w:val="IndexLink"/>
              </w:rPr>
              <w:t>256</w:t>
            </w:r>
          </w:hyperlink>
        </w:p>
        <w:p>
          <w:pPr>
            <w:pStyle w:val="Contents5"/>
            <w:tabs>
              <w:tab w:val="clear" w:pos="7892"/>
              <w:tab w:val="right" w:pos="9026" w:leader="dot"/>
            </w:tabs>
            <w:rPr/>
          </w:pPr>
          <w:hyperlink w:anchor="__RefHeading___Toc2498537_106777794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2498539_1067777946">
            <w:r>
              <w:rPr>
                <w:webHidden/>
                <w:rStyle w:val="IndexLink"/>
              </w:rPr>
              <w:t>1</w:t>
            </w:r>
            <w:r>
              <w:rPr>
                <w:rStyle w:val="IndexLink"/>
                <w:rtl w:val="true"/>
              </w:rPr>
              <w:t>-</w:t>
            </w:r>
            <w:r>
              <w:rPr>
                <w:rStyle w:val="IndexLink"/>
                <w:rtl w:val="true"/>
              </w:rPr>
              <w:t>عبورگاه بنی اسرائیل</w:t>
            </w:r>
            <w:r>
              <w:rPr>
                <w:rStyle w:val="IndexLink"/>
                <w:rtl w:val="true"/>
              </w:rPr>
              <w:t>:</w:t>
              <w:tab/>
            </w:r>
            <w:r>
              <w:rPr>
                <w:rStyle w:val="IndexLink"/>
              </w:rPr>
              <w:t>256</w:t>
            </w:r>
          </w:hyperlink>
        </w:p>
        <w:p>
          <w:pPr>
            <w:pStyle w:val="Contents5"/>
            <w:tabs>
              <w:tab w:val="clear" w:pos="7892"/>
              <w:tab w:val="right" w:pos="9026" w:leader="dot"/>
            </w:tabs>
            <w:rPr/>
          </w:pPr>
          <w:hyperlink w:anchor="__RefHeading___Toc2498541_1067777946">
            <w:r>
              <w:rPr>
                <w:webHidden/>
                <w:rStyle w:val="IndexLink"/>
              </w:rPr>
              <w:t>2</w:t>
            </w:r>
            <w:r>
              <w:rPr>
                <w:rStyle w:val="IndexLink"/>
                <w:rtl w:val="true"/>
              </w:rPr>
              <w:t>-</w:t>
            </w:r>
            <w:r>
              <w:rPr>
                <w:rStyle w:val="IndexLink"/>
                <w:rtl w:val="true"/>
              </w:rPr>
              <w:t>چگونگی نجات بنی اسرائیل و غرق فرعونیان</w:t>
            </w:r>
            <w:r>
              <w:rPr>
                <w:rStyle w:val="IndexLink"/>
                <w:rtl w:val="true"/>
              </w:rPr>
              <w:t>.</w:t>
              <w:tab/>
            </w:r>
            <w:r>
              <w:rPr>
                <w:rStyle w:val="IndexLink"/>
              </w:rPr>
              <w:t>258</w:t>
            </w:r>
          </w:hyperlink>
        </w:p>
        <w:p>
          <w:pPr>
            <w:pStyle w:val="Contents5"/>
            <w:tabs>
              <w:tab w:val="clear" w:pos="7892"/>
              <w:tab w:val="right" w:pos="9026" w:leader="dot"/>
            </w:tabs>
            <w:rPr/>
          </w:pPr>
          <w:hyperlink w:anchor="__RefHeading___Toc2498543_1067777946">
            <w:r>
              <w:rPr>
                <w:webHidden/>
                <w:rStyle w:val="IndexLink"/>
              </w:rPr>
              <w:t>3</w:t>
            </w:r>
            <w:r>
              <w:rPr>
                <w:rStyle w:val="IndexLink"/>
                <w:rtl w:val="true"/>
              </w:rPr>
              <w:t>-</w:t>
            </w:r>
            <w:r>
              <w:rPr>
                <w:rStyle w:val="IndexLink"/>
                <w:rtl w:val="true"/>
              </w:rPr>
              <w:t>در عین قدرت رحیم است</w:t>
            </w:r>
            <w:r>
              <w:rPr>
                <w:rStyle w:val="IndexLink"/>
                <w:rtl w:val="true"/>
              </w:rPr>
              <w:tab/>
            </w:r>
            <w:r>
              <w:rPr>
                <w:rStyle w:val="IndexLink"/>
              </w:rPr>
              <w:t>259</w:t>
            </w:r>
          </w:hyperlink>
        </w:p>
        <w:p>
          <w:pPr>
            <w:pStyle w:val="Contents3"/>
            <w:tabs>
              <w:tab w:val="clear" w:pos="8459"/>
              <w:tab w:val="right" w:pos="9026" w:leader="dot"/>
            </w:tabs>
            <w:rPr/>
          </w:pPr>
          <w:hyperlink w:anchor="__RefHeading___Toc249854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260</w:t>
            </w:r>
          </w:hyperlink>
        </w:p>
        <w:p>
          <w:pPr>
            <w:pStyle w:val="Contents4"/>
            <w:tabs>
              <w:tab w:val="clear" w:pos="8176"/>
              <w:tab w:val="right" w:pos="9026" w:leader="dot"/>
            </w:tabs>
            <w:rPr/>
          </w:pPr>
          <w:hyperlink w:anchor="__RefHeading___Toc2498547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498549_1067777946">
            <w:r>
              <w:rPr>
                <w:webHidden/>
                <w:rStyle w:val="IndexLink"/>
                <w:rtl w:val="true"/>
              </w:rPr>
              <w:t>ترجمه</w:t>
            </w:r>
            <w:r>
              <w:rPr>
                <w:rStyle w:val="IndexLink"/>
                <w:rtl w:val="true"/>
              </w:rPr>
              <w:t>:</w:t>
              <w:tab/>
            </w:r>
            <w:r>
              <w:rPr>
                <w:rStyle w:val="IndexLink"/>
              </w:rPr>
              <w:t>261</w:t>
            </w:r>
          </w:hyperlink>
        </w:p>
        <w:p>
          <w:pPr>
            <w:pStyle w:val="Contents4"/>
            <w:tabs>
              <w:tab w:val="clear" w:pos="8176"/>
              <w:tab w:val="right" w:pos="9026" w:leader="dot"/>
            </w:tabs>
            <w:rPr/>
          </w:pPr>
          <w:hyperlink w:anchor="__RefHeading___Toc2498551_1067777946">
            <w:r>
              <w:rPr>
                <w:webHidden/>
                <w:rStyle w:val="IndexLink"/>
                <w:rtl w:val="true"/>
              </w:rPr>
              <w:t>تفسیر</w:t>
            </w:r>
            <w:r>
              <w:rPr>
                <w:rStyle w:val="IndexLink"/>
                <w:rtl w:val="true"/>
              </w:rPr>
              <w:t>:</w:t>
              <w:tab/>
            </w:r>
            <w:r>
              <w:rPr>
                <w:rStyle w:val="IndexLink"/>
              </w:rPr>
              <w:t>261</w:t>
            </w:r>
          </w:hyperlink>
        </w:p>
        <w:p>
          <w:pPr>
            <w:pStyle w:val="Contents3"/>
            <w:tabs>
              <w:tab w:val="clear" w:pos="8459"/>
              <w:tab w:val="right" w:pos="9026" w:leader="dot"/>
            </w:tabs>
            <w:rPr/>
          </w:pPr>
          <w:hyperlink w:anchor="__RefHeading___Toc249855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269</w:t>
            </w:r>
          </w:hyperlink>
        </w:p>
        <w:p>
          <w:pPr>
            <w:pStyle w:val="Contents4"/>
            <w:tabs>
              <w:tab w:val="clear" w:pos="8176"/>
              <w:tab w:val="right" w:pos="9026" w:leader="dot"/>
            </w:tabs>
            <w:rPr/>
          </w:pPr>
          <w:hyperlink w:anchor="__RefHeading___Toc2498555_1067777946">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2498557_1067777946">
            <w:r>
              <w:rPr>
                <w:webHidden/>
                <w:rStyle w:val="IndexLink"/>
                <w:rtl w:val="true"/>
              </w:rPr>
              <w:t>ترجمه</w:t>
            </w:r>
            <w:r>
              <w:rPr>
                <w:rStyle w:val="IndexLink"/>
                <w:rtl w:val="true"/>
              </w:rPr>
              <w:t>:</w:t>
              <w:tab/>
            </w:r>
            <w:r>
              <w:rPr>
                <w:rStyle w:val="IndexLink"/>
              </w:rPr>
              <w:t>269</w:t>
            </w:r>
          </w:hyperlink>
        </w:p>
        <w:p>
          <w:pPr>
            <w:pStyle w:val="Contents4"/>
            <w:tabs>
              <w:tab w:val="clear" w:pos="8176"/>
              <w:tab w:val="right" w:pos="9026" w:leader="dot"/>
            </w:tabs>
            <w:rPr/>
          </w:pPr>
          <w:hyperlink w:anchor="__RefHeading___Toc2498559_1067777946">
            <w:r>
              <w:rPr>
                <w:webHidden/>
                <w:rStyle w:val="IndexLink"/>
                <w:rtl w:val="true"/>
              </w:rPr>
              <w:t>تفسیر</w:t>
            </w:r>
            <w:r>
              <w:rPr>
                <w:rStyle w:val="IndexLink"/>
                <w:rtl w:val="true"/>
              </w:rPr>
              <w:t>:</w:t>
              <w:tab/>
            </w:r>
            <w:r>
              <w:rPr>
                <w:rStyle w:val="IndexLink"/>
              </w:rPr>
              <w:t>269</w:t>
            </w:r>
          </w:hyperlink>
        </w:p>
        <w:p>
          <w:pPr>
            <w:pStyle w:val="Contents3"/>
            <w:tabs>
              <w:tab w:val="clear" w:pos="8459"/>
              <w:tab w:val="right" w:pos="9026" w:leader="dot"/>
            </w:tabs>
            <w:rPr/>
          </w:pPr>
          <w:hyperlink w:anchor="__RefHeading___Toc249856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274</w:t>
            </w:r>
          </w:hyperlink>
        </w:p>
        <w:p>
          <w:pPr>
            <w:pStyle w:val="Contents4"/>
            <w:tabs>
              <w:tab w:val="clear" w:pos="8176"/>
              <w:tab w:val="right" w:pos="9026" w:leader="dot"/>
            </w:tabs>
            <w:rPr/>
          </w:pPr>
          <w:hyperlink w:anchor="__RefHeading___Toc2498563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2498565_1067777946">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2498567_1067777946">
            <w:r>
              <w:rPr>
                <w:webHidden/>
                <w:rStyle w:val="IndexLink"/>
                <w:rtl w:val="true"/>
              </w:rPr>
              <w:t>تفسیر</w:t>
            </w:r>
            <w:r>
              <w:rPr>
                <w:rStyle w:val="IndexLink"/>
                <w:rtl w:val="true"/>
              </w:rPr>
              <w:t>:</w:t>
              <w:tab/>
            </w:r>
            <w:r>
              <w:rPr>
                <w:rStyle w:val="IndexLink"/>
              </w:rPr>
              <w:t>276</w:t>
            </w:r>
          </w:hyperlink>
        </w:p>
        <w:p>
          <w:pPr>
            <w:pStyle w:val="Contents4"/>
            <w:tabs>
              <w:tab w:val="clear" w:pos="8176"/>
              <w:tab w:val="right" w:pos="9026" w:leader="dot"/>
            </w:tabs>
            <w:rPr/>
          </w:pPr>
          <w:hyperlink w:anchor="__RefHeading___Toc2498569_1067777946">
            <w:r>
              <w:rPr>
                <w:webHidden/>
                <w:rStyle w:val="IndexLink"/>
                <w:rtl w:val="true"/>
              </w:rPr>
              <w:t>نکته‌ها</w:t>
            </w:r>
            <w:r>
              <w:rPr>
                <w:rStyle w:val="IndexLink"/>
                <w:rtl w:val="true"/>
              </w:rPr>
              <w:t>:</w:t>
              <w:tab/>
            </w:r>
            <w:r>
              <w:rPr>
                <w:rStyle w:val="IndexLink"/>
              </w:rPr>
              <w:t>282</w:t>
            </w:r>
          </w:hyperlink>
        </w:p>
        <w:p>
          <w:pPr>
            <w:pStyle w:val="Contents5"/>
            <w:tabs>
              <w:tab w:val="clear" w:pos="7892"/>
              <w:tab w:val="right" w:pos="9026" w:leader="dot"/>
            </w:tabs>
            <w:rPr/>
          </w:pPr>
          <w:hyperlink w:anchor="__RefHeading___Toc2498571_1067777946">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2498573_1067777946">
            <w:r>
              <w:rPr>
                <w:webHidden/>
                <w:rStyle w:val="IndexLink"/>
              </w:rPr>
              <w:t>1</w:t>
            </w:r>
            <w:r>
              <w:rPr>
                <w:rStyle w:val="IndexLink"/>
                <w:rtl w:val="true"/>
              </w:rPr>
              <w:t>-"</w:t>
            </w:r>
            <w:r>
              <w:rPr>
                <w:rStyle w:val="IndexLink"/>
                <w:rtl w:val="true"/>
              </w:rPr>
              <w:t>قلب سلیم</w:t>
            </w:r>
            <w:r>
              <w:rPr>
                <w:rStyle w:val="IndexLink"/>
                <w:rtl w:val="true"/>
              </w:rPr>
              <w:t>"</w:t>
            </w:r>
            <w:r>
              <w:rPr>
                <w:rStyle w:val="IndexLink"/>
                <w:rtl w:val="true"/>
              </w:rPr>
              <w:t>تنها سرمایه نجات</w:t>
            </w:r>
            <w:r>
              <w:rPr>
                <w:rStyle w:val="IndexLink"/>
                <w:rtl w:val="true"/>
              </w:rPr>
              <w:tab/>
            </w:r>
            <w:r>
              <w:rPr>
                <w:rStyle w:val="IndexLink"/>
              </w:rPr>
              <w:t>282</w:t>
            </w:r>
          </w:hyperlink>
        </w:p>
        <w:p>
          <w:pPr>
            <w:pStyle w:val="Contents3"/>
            <w:tabs>
              <w:tab w:val="clear" w:pos="8459"/>
              <w:tab w:val="right" w:pos="9026" w:leader="dot"/>
            </w:tabs>
            <w:rPr/>
          </w:pPr>
          <w:hyperlink w:anchor="__RefHeading___Toc249857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287</w:t>
            </w:r>
          </w:hyperlink>
        </w:p>
        <w:p>
          <w:pPr>
            <w:pStyle w:val="Contents4"/>
            <w:tabs>
              <w:tab w:val="clear" w:pos="8176"/>
              <w:tab w:val="right" w:pos="9026" w:leader="dot"/>
            </w:tabs>
            <w:rPr/>
          </w:pPr>
          <w:hyperlink w:anchor="__RefHeading___Toc2498577_106777794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2498579_1067777946">
            <w:r>
              <w:rPr>
                <w:webHidden/>
                <w:rStyle w:val="IndexLink"/>
                <w:rtl w:val="true"/>
              </w:rPr>
              <w:t>ترجمه</w:t>
            </w:r>
            <w:r>
              <w:rPr>
                <w:rStyle w:val="IndexLink"/>
                <w:rtl w:val="true"/>
              </w:rPr>
              <w:t>:</w:t>
              <w:tab/>
            </w:r>
            <w:r>
              <w:rPr>
                <w:rStyle w:val="IndexLink"/>
              </w:rPr>
              <w:t>288</w:t>
            </w:r>
          </w:hyperlink>
        </w:p>
        <w:p>
          <w:pPr>
            <w:pStyle w:val="Contents4"/>
            <w:tabs>
              <w:tab w:val="clear" w:pos="8176"/>
              <w:tab w:val="right" w:pos="9026" w:leader="dot"/>
            </w:tabs>
            <w:rPr/>
          </w:pPr>
          <w:hyperlink w:anchor="__RefHeading___Toc2498581_1067777946">
            <w:r>
              <w:rPr>
                <w:webHidden/>
                <w:rStyle w:val="IndexLink"/>
                <w:rtl w:val="true"/>
              </w:rPr>
              <w:t>تفسیر</w:t>
            </w:r>
            <w:r>
              <w:rPr>
                <w:rStyle w:val="IndexLink"/>
                <w:rtl w:val="true"/>
              </w:rPr>
              <w:t>:</w:t>
              <w:tab/>
            </w:r>
            <w:r>
              <w:rPr>
                <w:rStyle w:val="IndexLink"/>
              </w:rPr>
              <w:t>288</w:t>
            </w:r>
          </w:hyperlink>
        </w:p>
        <w:p>
          <w:pPr>
            <w:pStyle w:val="Contents3"/>
            <w:tabs>
              <w:tab w:val="clear" w:pos="8459"/>
              <w:tab w:val="right" w:pos="9026" w:leader="dot"/>
            </w:tabs>
            <w:rPr/>
          </w:pPr>
          <w:hyperlink w:anchor="__RefHeading___Toc249858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294</w:t>
            </w:r>
          </w:hyperlink>
        </w:p>
        <w:p>
          <w:pPr>
            <w:pStyle w:val="Contents4"/>
            <w:tabs>
              <w:tab w:val="clear" w:pos="8176"/>
              <w:tab w:val="right" w:pos="9026" w:leader="dot"/>
            </w:tabs>
            <w:rPr/>
          </w:pPr>
          <w:hyperlink w:anchor="__RefHeading___Toc2498585_106777794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2498587_1067777946">
            <w:r>
              <w:rPr>
                <w:webHidden/>
                <w:rStyle w:val="IndexLink"/>
                <w:rtl w:val="true"/>
              </w:rPr>
              <w:t>ترجمه</w:t>
            </w:r>
            <w:r>
              <w:rPr>
                <w:rStyle w:val="IndexLink"/>
                <w:rtl w:val="true"/>
              </w:rPr>
              <w:t>:</w:t>
              <w:tab/>
            </w:r>
            <w:r>
              <w:rPr>
                <w:rStyle w:val="IndexLink"/>
              </w:rPr>
              <w:t>294</w:t>
            </w:r>
          </w:hyperlink>
        </w:p>
        <w:p>
          <w:pPr>
            <w:pStyle w:val="Contents4"/>
            <w:tabs>
              <w:tab w:val="clear" w:pos="8176"/>
              <w:tab w:val="right" w:pos="9026" w:leader="dot"/>
            </w:tabs>
            <w:rPr/>
          </w:pPr>
          <w:hyperlink w:anchor="__RefHeading___Toc2498589_1067777946">
            <w:r>
              <w:rPr>
                <w:webHidden/>
                <w:rStyle w:val="IndexLink"/>
                <w:rtl w:val="true"/>
              </w:rPr>
              <w:t>تفسیر</w:t>
            </w:r>
            <w:r>
              <w:rPr>
                <w:rStyle w:val="IndexLink"/>
                <w:rtl w:val="true"/>
              </w:rPr>
              <w:t>:</w:t>
              <w:tab/>
            </w:r>
            <w:r>
              <w:rPr>
                <w:rStyle w:val="IndexLink"/>
              </w:rPr>
              <w:t>295</w:t>
            </w:r>
          </w:hyperlink>
        </w:p>
        <w:p>
          <w:pPr>
            <w:pStyle w:val="Contents3"/>
            <w:tabs>
              <w:tab w:val="clear" w:pos="8459"/>
              <w:tab w:val="right" w:pos="9026" w:leader="dot"/>
            </w:tabs>
            <w:rPr/>
          </w:pPr>
          <w:hyperlink w:anchor="__RefHeading___Toc249859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298</w:t>
            </w:r>
          </w:hyperlink>
        </w:p>
        <w:p>
          <w:pPr>
            <w:pStyle w:val="Contents4"/>
            <w:tabs>
              <w:tab w:val="clear" w:pos="8176"/>
              <w:tab w:val="right" w:pos="9026" w:leader="dot"/>
            </w:tabs>
            <w:rPr/>
          </w:pPr>
          <w:hyperlink w:anchor="__RefHeading___Toc2498593_106777794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498595_1067777946">
            <w:r>
              <w:rPr>
                <w:webHidden/>
                <w:rStyle w:val="IndexLink"/>
                <w:rtl w:val="true"/>
              </w:rPr>
              <w:t>ترجمه</w:t>
            </w:r>
            <w:r>
              <w:rPr>
                <w:rStyle w:val="IndexLink"/>
                <w:rtl w:val="true"/>
              </w:rPr>
              <w:t>:</w:t>
              <w:tab/>
            </w:r>
            <w:r>
              <w:rPr>
                <w:rStyle w:val="IndexLink"/>
              </w:rPr>
              <w:t>299</w:t>
            </w:r>
          </w:hyperlink>
        </w:p>
        <w:p>
          <w:pPr>
            <w:pStyle w:val="Contents4"/>
            <w:tabs>
              <w:tab w:val="clear" w:pos="8176"/>
              <w:tab w:val="right" w:pos="9026" w:leader="dot"/>
            </w:tabs>
            <w:rPr/>
          </w:pPr>
          <w:hyperlink w:anchor="__RefHeading___Toc2498597_1067777946">
            <w:r>
              <w:rPr>
                <w:webHidden/>
                <w:rStyle w:val="IndexLink"/>
                <w:rtl w:val="true"/>
              </w:rPr>
              <w:t>تفسیر</w:t>
            </w:r>
            <w:r>
              <w:rPr>
                <w:rStyle w:val="IndexLink"/>
                <w:rtl w:val="true"/>
              </w:rPr>
              <w:t>:</w:t>
              <w:tab/>
            </w:r>
            <w:r>
              <w:rPr>
                <w:rStyle w:val="IndexLink"/>
              </w:rPr>
              <w:t>299</w:t>
            </w:r>
          </w:hyperlink>
        </w:p>
        <w:p>
          <w:pPr>
            <w:pStyle w:val="Contents3"/>
            <w:tabs>
              <w:tab w:val="clear" w:pos="8459"/>
              <w:tab w:val="right" w:pos="9026" w:leader="dot"/>
            </w:tabs>
            <w:rPr/>
          </w:pPr>
          <w:hyperlink w:anchor="__RefHeading___Toc2498599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136</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308</w:t>
            </w:r>
          </w:hyperlink>
        </w:p>
        <w:p>
          <w:pPr>
            <w:pStyle w:val="Contents4"/>
            <w:tabs>
              <w:tab w:val="clear" w:pos="8176"/>
              <w:tab w:val="right" w:pos="9026" w:leader="dot"/>
            </w:tabs>
            <w:rPr/>
          </w:pPr>
          <w:hyperlink w:anchor="__RefHeading___Toc2498601_106777794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2498603_1067777946">
            <w:r>
              <w:rPr>
                <w:webHidden/>
                <w:rStyle w:val="IndexLink"/>
                <w:rtl w:val="true"/>
              </w:rPr>
              <w:t>ترجمه</w:t>
            </w:r>
            <w:r>
              <w:rPr>
                <w:rStyle w:val="IndexLink"/>
                <w:rtl w:val="true"/>
              </w:rPr>
              <w:t>:</w:t>
              <w:tab/>
            </w:r>
            <w:r>
              <w:rPr>
                <w:rStyle w:val="IndexLink"/>
              </w:rPr>
              <w:t>308</w:t>
            </w:r>
          </w:hyperlink>
        </w:p>
        <w:p>
          <w:pPr>
            <w:pStyle w:val="Contents4"/>
            <w:tabs>
              <w:tab w:val="clear" w:pos="8176"/>
              <w:tab w:val="right" w:pos="9026" w:leader="dot"/>
            </w:tabs>
            <w:rPr/>
          </w:pPr>
          <w:hyperlink w:anchor="__RefHeading___Toc2498605_1067777946">
            <w:r>
              <w:rPr>
                <w:webHidden/>
                <w:rStyle w:val="IndexLink"/>
                <w:rtl w:val="true"/>
              </w:rPr>
              <w:t>تفسیر</w:t>
            </w:r>
            <w:r>
              <w:rPr>
                <w:rStyle w:val="IndexLink"/>
                <w:rtl w:val="true"/>
              </w:rPr>
              <w:t>:</w:t>
              <w:tab/>
            </w:r>
            <w:r>
              <w:rPr>
                <w:rStyle w:val="IndexLink"/>
              </w:rPr>
              <w:t>308</w:t>
            </w:r>
          </w:hyperlink>
        </w:p>
        <w:p>
          <w:pPr>
            <w:pStyle w:val="Contents3"/>
            <w:tabs>
              <w:tab w:val="clear" w:pos="8459"/>
              <w:tab w:val="right" w:pos="9026" w:leader="dot"/>
            </w:tabs>
            <w:rPr/>
          </w:pPr>
          <w:hyperlink w:anchor="__RefHeading___Toc249860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311</w:t>
            </w:r>
          </w:hyperlink>
        </w:p>
        <w:p>
          <w:pPr>
            <w:pStyle w:val="Contents4"/>
            <w:tabs>
              <w:tab w:val="clear" w:pos="8176"/>
              <w:tab w:val="right" w:pos="9026" w:leader="dot"/>
            </w:tabs>
            <w:rPr/>
          </w:pPr>
          <w:hyperlink w:anchor="__RefHeading___Toc2498609_106777794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498611_1067777946">
            <w:r>
              <w:rPr>
                <w:webHidden/>
                <w:rStyle w:val="IndexLink"/>
                <w:rtl w:val="true"/>
              </w:rPr>
              <w:t>ترجمه</w:t>
            </w:r>
            <w:r>
              <w:rPr>
                <w:rStyle w:val="IndexLink"/>
                <w:rtl w:val="true"/>
              </w:rPr>
              <w:t>:</w:t>
              <w:tab/>
            </w:r>
            <w:r>
              <w:rPr>
                <w:rStyle w:val="IndexLink"/>
              </w:rPr>
              <w:t>312</w:t>
            </w:r>
          </w:hyperlink>
        </w:p>
        <w:p>
          <w:pPr>
            <w:pStyle w:val="Contents4"/>
            <w:tabs>
              <w:tab w:val="clear" w:pos="8176"/>
              <w:tab w:val="right" w:pos="9026" w:leader="dot"/>
            </w:tabs>
            <w:rPr/>
          </w:pPr>
          <w:hyperlink w:anchor="__RefHeading___Toc2498613_1067777946">
            <w:r>
              <w:rPr>
                <w:webHidden/>
                <w:rStyle w:val="IndexLink"/>
                <w:rtl w:val="true"/>
              </w:rPr>
              <w:t>تفسیر</w:t>
            </w:r>
            <w:r>
              <w:rPr>
                <w:rStyle w:val="IndexLink"/>
                <w:rtl w:val="true"/>
              </w:rPr>
              <w:t>:</w:t>
              <w:tab/>
            </w:r>
            <w:r>
              <w:rPr>
                <w:rStyle w:val="IndexLink"/>
              </w:rPr>
              <w:t>312</w:t>
            </w:r>
          </w:hyperlink>
        </w:p>
        <w:p>
          <w:pPr>
            <w:pStyle w:val="Contents4"/>
            <w:tabs>
              <w:tab w:val="clear" w:pos="8176"/>
              <w:tab w:val="right" w:pos="9026" w:leader="dot"/>
            </w:tabs>
            <w:rPr/>
          </w:pPr>
          <w:hyperlink w:anchor="__RefHeading___Toc2498615_1067777946">
            <w:r>
              <w:rPr>
                <w:webHidden/>
                <w:rStyle w:val="IndexLink"/>
                <w:rtl w:val="true"/>
              </w:rPr>
              <w:t>نکته</w:t>
            </w:r>
            <w:r>
              <w:rPr>
                <w:rStyle w:val="IndexLink"/>
                <w:rtl w:val="true"/>
              </w:rPr>
              <w:t>:</w:t>
              <w:tab/>
            </w:r>
            <w:r>
              <w:rPr>
                <w:rStyle w:val="IndexLink"/>
              </w:rPr>
              <w:t>316</w:t>
            </w:r>
          </w:hyperlink>
        </w:p>
        <w:p>
          <w:pPr>
            <w:pStyle w:val="Contents3"/>
            <w:tabs>
              <w:tab w:val="clear" w:pos="8459"/>
              <w:tab w:val="right" w:pos="9026" w:leader="dot"/>
            </w:tabs>
            <w:rPr/>
          </w:pPr>
          <w:hyperlink w:anchor="__RefHeading___Toc249861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159</w:t>
            </w:r>
            <w:r>
              <w:rPr>
                <w:rStyle w:val="IndexLink"/>
                <w:rtl w:val="true"/>
              </w:rPr>
              <w:t>]</w:t>
              <w:tab/>
            </w:r>
            <w:r>
              <w:rPr>
                <w:rStyle w:val="IndexLink"/>
              </w:rPr>
              <w:t>319</w:t>
            </w:r>
          </w:hyperlink>
        </w:p>
        <w:p>
          <w:pPr>
            <w:pStyle w:val="Contents4"/>
            <w:tabs>
              <w:tab w:val="clear" w:pos="8176"/>
              <w:tab w:val="right" w:pos="9026" w:leader="dot"/>
            </w:tabs>
            <w:rPr/>
          </w:pPr>
          <w:hyperlink w:anchor="__RefHeading___Toc2498619_106777794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498621_1067777946">
            <w:r>
              <w:rPr>
                <w:webHidden/>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2498623_1067777946">
            <w:r>
              <w:rPr>
                <w:webHidden/>
                <w:rStyle w:val="IndexLink"/>
                <w:rtl w:val="true"/>
              </w:rPr>
              <w:t>تفسیر</w:t>
            </w:r>
            <w:r>
              <w:rPr>
                <w:rStyle w:val="IndexLink"/>
                <w:rtl w:val="true"/>
              </w:rPr>
              <w:t>:</w:t>
              <w:tab/>
            </w:r>
            <w:r>
              <w:rPr>
                <w:rStyle w:val="IndexLink"/>
              </w:rPr>
              <w:t>320</w:t>
            </w:r>
          </w:hyperlink>
        </w:p>
        <w:p>
          <w:pPr>
            <w:pStyle w:val="Contents3"/>
            <w:tabs>
              <w:tab w:val="clear" w:pos="8459"/>
              <w:tab w:val="right" w:pos="9026" w:leader="dot"/>
            </w:tabs>
            <w:rPr/>
          </w:pPr>
          <w:hyperlink w:anchor="__RefHeading___Toc2498625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160</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324</w:t>
            </w:r>
          </w:hyperlink>
        </w:p>
        <w:p>
          <w:pPr>
            <w:pStyle w:val="Contents4"/>
            <w:tabs>
              <w:tab w:val="clear" w:pos="8176"/>
              <w:tab w:val="right" w:pos="9026" w:leader="dot"/>
            </w:tabs>
            <w:rPr/>
          </w:pPr>
          <w:hyperlink w:anchor="__RefHeading___Toc2498627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2498629_1067777946">
            <w:r>
              <w:rPr>
                <w:webHidden/>
                <w:rStyle w:val="IndexLink"/>
                <w:rtl w:val="true"/>
              </w:rPr>
              <w:t>ترجمه</w:t>
            </w:r>
            <w:r>
              <w:rPr>
                <w:rStyle w:val="IndexLink"/>
                <w:rtl w:val="true"/>
              </w:rPr>
              <w:t>:</w:t>
              <w:tab/>
            </w:r>
            <w:r>
              <w:rPr>
                <w:rStyle w:val="IndexLink"/>
              </w:rPr>
              <w:t>324</w:t>
            </w:r>
          </w:hyperlink>
        </w:p>
        <w:p>
          <w:pPr>
            <w:pStyle w:val="Contents4"/>
            <w:tabs>
              <w:tab w:val="clear" w:pos="8176"/>
              <w:tab w:val="right" w:pos="9026" w:leader="dot"/>
            </w:tabs>
            <w:rPr/>
          </w:pPr>
          <w:hyperlink w:anchor="__RefHeading___Toc2498631_1067777946">
            <w:r>
              <w:rPr>
                <w:webHidden/>
                <w:rStyle w:val="IndexLink"/>
                <w:rtl w:val="true"/>
              </w:rPr>
              <w:t>تفسیر</w:t>
            </w:r>
            <w:r>
              <w:rPr>
                <w:rStyle w:val="IndexLink"/>
                <w:rtl w:val="true"/>
              </w:rPr>
              <w:t>:</w:t>
              <w:tab/>
            </w:r>
            <w:r>
              <w:rPr>
                <w:rStyle w:val="IndexLink"/>
              </w:rPr>
              <w:t>325</w:t>
            </w:r>
          </w:hyperlink>
        </w:p>
        <w:p>
          <w:pPr>
            <w:pStyle w:val="Contents4"/>
            <w:tabs>
              <w:tab w:val="clear" w:pos="8176"/>
              <w:tab w:val="right" w:pos="9026" w:leader="dot"/>
            </w:tabs>
            <w:rPr/>
          </w:pPr>
          <w:hyperlink w:anchor="__RefHeading___Toc2498633_1067777946">
            <w:r>
              <w:rPr>
                <w:webHidden/>
                <w:rStyle w:val="IndexLink"/>
                <w:rtl w:val="true"/>
              </w:rPr>
              <w:t>نکته‌ها</w:t>
            </w:r>
            <w:r>
              <w:rPr>
                <w:rStyle w:val="IndexLink"/>
                <w:rtl w:val="true"/>
              </w:rPr>
              <w:t>:</w:t>
              <w:tab/>
            </w:r>
            <w:r>
              <w:rPr>
                <w:rStyle w:val="IndexLink"/>
              </w:rPr>
              <w:t>327</w:t>
            </w:r>
          </w:hyperlink>
        </w:p>
        <w:p>
          <w:pPr>
            <w:pStyle w:val="Contents5"/>
            <w:tabs>
              <w:tab w:val="clear" w:pos="7892"/>
              <w:tab w:val="right" w:pos="9026" w:leader="dot"/>
            </w:tabs>
            <w:rPr/>
          </w:pPr>
          <w:hyperlink w:anchor="__RefHeading___Toc2498635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2498637_1067777946">
            <w:r>
              <w:rPr>
                <w:webHidden/>
                <w:rStyle w:val="IndexLink"/>
              </w:rPr>
              <w:t>1</w:t>
            </w:r>
            <w:r>
              <w:rPr>
                <w:rStyle w:val="IndexLink"/>
                <w:rtl w:val="true"/>
              </w:rPr>
              <w:t>-</w:t>
            </w:r>
            <w:r>
              <w:rPr>
                <w:rStyle w:val="IndexLink"/>
                <w:rtl w:val="true"/>
              </w:rPr>
              <w:t>همجنس گرایی یک انحراف شرم‌آور</w:t>
            </w:r>
            <w:r>
              <w:rPr>
                <w:rStyle w:val="IndexLink"/>
                <w:rtl w:val="true"/>
              </w:rPr>
              <w:tab/>
            </w:r>
            <w:r>
              <w:rPr>
                <w:rStyle w:val="IndexLink"/>
              </w:rPr>
              <w:t>327</w:t>
            </w:r>
          </w:hyperlink>
        </w:p>
        <w:p>
          <w:pPr>
            <w:pStyle w:val="Contents5"/>
            <w:tabs>
              <w:tab w:val="clear" w:pos="7892"/>
              <w:tab w:val="right" w:pos="9026" w:leader="dot"/>
            </w:tabs>
            <w:rPr/>
          </w:pPr>
          <w:hyperlink w:anchor="__RefHeading___Toc2498639_1067777946">
            <w:r>
              <w:rPr>
                <w:webHidden/>
                <w:rStyle w:val="IndexLink"/>
              </w:rPr>
              <w:t>2</w:t>
            </w:r>
            <w:r>
              <w:rPr>
                <w:rStyle w:val="IndexLink"/>
                <w:rtl w:val="true"/>
              </w:rPr>
              <w:t>-</w:t>
            </w:r>
            <w:r>
              <w:rPr>
                <w:rStyle w:val="IndexLink"/>
                <w:rtl w:val="true"/>
              </w:rPr>
              <w:t>عواقب شوم همجنس گرایی</w:t>
            </w:r>
            <w:r>
              <w:rPr>
                <w:rStyle w:val="IndexLink"/>
                <w:rtl w:val="true"/>
              </w:rPr>
              <w:tab/>
            </w:r>
            <w:r>
              <w:rPr>
                <w:rStyle w:val="IndexLink"/>
              </w:rPr>
              <w:t>328</w:t>
            </w:r>
          </w:hyperlink>
        </w:p>
        <w:p>
          <w:pPr>
            <w:pStyle w:val="Contents3"/>
            <w:tabs>
              <w:tab w:val="clear" w:pos="8459"/>
              <w:tab w:val="right" w:pos="9026" w:leader="dot"/>
            </w:tabs>
            <w:rPr/>
          </w:pPr>
          <w:hyperlink w:anchor="__RefHeading___Toc249864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331</w:t>
            </w:r>
          </w:hyperlink>
        </w:p>
        <w:p>
          <w:pPr>
            <w:pStyle w:val="Contents4"/>
            <w:tabs>
              <w:tab w:val="clear" w:pos="8176"/>
              <w:tab w:val="right" w:pos="9026" w:leader="dot"/>
            </w:tabs>
            <w:rPr/>
          </w:pPr>
          <w:hyperlink w:anchor="__RefHeading___Toc2498643_106777794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2498645_1067777946">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2498647_1067777946">
            <w:r>
              <w:rPr>
                <w:webHidden/>
                <w:rStyle w:val="IndexLink"/>
                <w:rtl w:val="true"/>
              </w:rPr>
              <w:t>تفسیر</w:t>
            </w:r>
            <w:r>
              <w:rPr>
                <w:rStyle w:val="IndexLink"/>
                <w:rtl w:val="true"/>
              </w:rPr>
              <w:t>:</w:t>
              <w:tab/>
            </w:r>
            <w:r>
              <w:rPr>
                <w:rStyle w:val="IndexLink"/>
              </w:rPr>
              <w:t>332</w:t>
            </w:r>
          </w:hyperlink>
        </w:p>
        <w:p>
          <w:pPr>
            <w:pStyle w:val="Contents3"/>
            <w:tabs>
              <w:tab w:val="clear" w:pos="8459"/>
              <w:tab w:val="right" w:pos="9026" w:leader="dot"/>
            </w:tabs>
            <w:rPr/>
          </w:pPr>
          <w:hyperlink w:anchor="__RefHeading___Toc2498649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176</w:t>
            </w:r>
            <w:r>
              <w:rPr>
                <w:rStyle w:val="IndexLink"/>
                <w:rtl w:val="true"/>
              </w:rPr>
              <w:t xml:space="preserve"> </w:t>
            </w:r>
            <w:r>
              <w:rPr>
                <w:rStyle w:val="IndexLink"/>
                <w:rtl w:val="true"/>
              </w:rPr>
              <w:t xml:space="preserve">تا </w:t>
            </w:r>
            <w:r>
              <w:rPr>
                <w:rStyle w:val="IndexLink"/>
              </w:rPr>
              <w:t>184</w:t>
            </w:r>
            <w:r>
              <w:rPr>
                <w:rStyle w:val="IndexLink"/>
                <w:rtl w:val="true"/>
              </w:rPr>
              <w:t>]</w:t>
              <w:tab/>
            </w:r>
            <w:r>
              <w:rPr>
                <w:rStyle w:val="IndexLink"/>
              </w:rPr>
              <w:t>338</w:t>
            </w:r>
          </w:hyperlink>
        </w:p>
        <w:p>
          <w:pPr>
            <w:pStyle w:val="Contents4"/>
            <w:tabs>
              <w:tab w:val="clear" w:pos="8176"/>
              <w:tab w:val="right" w:pos="9026" w:leader="dot"/>
            </w:tabs>
            <w:rPr/>
          </w:pPr>
          <w:hyperlink w:anchor="__RefHeading___Toc2498651_1067777946">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498653_1067777946">
            <w:r>
              <w:rPr>
                <w:webHidden/>
                <w:rStyle w:val="IndexLink"/>
                <w:rtl w:val="true"/>
              </w:rPr>
              <w:t>ترجمه</w:t>
            </w:r>
            <w:r>
              <w:rPr>
                <w:rStyle w:val="IndexLink"/>
                <w:rtl w:val="true"/>
              </w:rPr>
              <w:t>:</w:t>
              <w:tab/>
            </w:r>
            <w:r>
              <w:rPr>
                <w:rStyle w:val="IndexLink"/>
              </w:rPr>
              <w:t>339</w:t>
            </w:r>
          </w:hyperlink>
        </w:p>
        <w:p>
          <w:pPr>
            <w:pStyle w:val="Contents4"/>
            <w:tabs>
              <w:tab w:val="clear" w:pos="8176"/>
              <w:tab w:val="right" w:pos="9026" w:leader="dot"/>
            </w:tabs>
            <w:rPr/>
          </w:pPr>
          <w:hyperlink w:anchor="__RefHeading___Toc2498655_1067777946">
            <w:r>
              <w:rPr>
                <w:webHidden/>
                <w:rStyle w:val="IndexLink"/>
                <w:rtl w:val="true"/>
              </w:rPr>
              <w:t>تفسیر</w:t>
            </w:r>
            <w:r>
              <w:rPr>
                <w:rStyle w:val="IndexLink"/>
                <w:rtl w:val="true"/>
              </w:rPr>
              <w:t>:</w:t>
              <w:tab/>
            </w:r>
            <w:r>
              <w:rPr>
                <w:rStyle w:val="IndexLink"/>
              </w:rPr>
              <w:t>339</w:t>
            </w:r>
          </w:hyperlink>
        </w:p>
        <w:p>
          <w:pPr>
            <w:pStyle w:val="Contents3"/>
            <w:tabs>
              <w:tab w:val="clear" w:pos="8459"/>
              <w:tab w:val="right" w:pos="9026" w:leader="dot"/>
            </w:tabs>
            <w:rPr/>
          </w:pPr>
          <w:hyperlink w:anchor="__RefHeading___Toc249865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185</w:t>
            </w:r>
            <w:r>
              <w:rPr>
                <w:rStyle w:val="IndexLink"/>
                <w:rtl w:val="true"/>
              </w:rPr>
              <w:t xml:space="preserve"> </w:t>
            </w:r>
            <w:r>
              <w:rPr>
                <w:rStyle w:val="IndexLink"/>
                <w:rtl w:val="true"/>
              </w:rPr>
              <w:t xml:space="preserve">تا </w:t>
            </w:r>
            <w:r>
              <w:rPr>
                <w:rStyle w:val="IndexLink"/>
              </w:rPr>
              <w:t>191</w:t>
            </w:r>
            <w:r>
              <w:rPr>
                <w:rStyle w:val="IndexLink"/>
                <w:rtl w:val="true"/>
              </w:rPr>
              <w:t>]</w:t>
              <w:tab/>
            </w:r>
            <w:r>
              <w:rPr>
                <w:rStyle w:val="IndexLink"/>
              </w:rPr>
              <w:t>346</w:t>
            </w:r>
          </w:hyperlink>
        </w:p>
        <w:p>
          <w:pPr>
            <w:pStyle w:val="Contents4"/>
            <w:tabs>
              <w:tab w:val="clear" w:pos="8176"/>
              <w:tab w:val="right" w:pos="9026" w:leader="dot"/>
            </w:tabs>
            <w:rPr/>
          </w:pPr>
          <w:hyperlink w:anchor="__RefHeading___Toc2498659_1067777946">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498661_1067777946">
            <w:r>
              <w:rPr>
                <w:webHidden/>
                <w:rStyle w:val="IndexLink"/>
                <w:rtl w:val="true"/>
              </w:rPr>
              <w:t>ترجمه</w:t>
            </w:r>
            <w:r>
              <w:rPr>
                <w:rStyle w:val="IndexLink"/>
                <w:rtl w:val="true"/>
              </w:rPr>
              <w:t>:</w:t>
              <w:tab/>
            </w:r>
            <w:r>
              <w:rPr>
                <w:rStyle w:val="IndexLink"/>
              </w:rPr>
              <w:t>346</w:t>
            </w:r>
          </w:hyperlink>
        </w:p>
        <w:p>
          <w:pPr>
            <w:pStyle w:val="Contents4"/>
            <w:tabs>
              <w:tab w:val="clear" w:pos="8176"/>
              <w:tab w:val="right" w:pos="9026" w:leader="dot"/>
            </w:tabs>
            <w:rPr/>
          </w:pPr>
          <w:hyperlink w:anchor="__RefHeading___Toc2498663_1067777946">
            <w:r>
              <w:rPr>
                <w:webHidden/>
                <w:rStyle w:val="IndexLink"/>
                <w:rtl w:val="true"/>
              </w:rPr>
              <w:t>تفسیر</w:t>
            </w:r>
            <w:r>
              <w:rPr>
                <w:rStyle w:val="IndexLink"/>
                <w:rtl w:val="true"/>
              </w:rPr>
              <w:t>:</w:t>
              <w:tab/>
            </w:r>
            <w:r>
              <w:rPr>
                <w:rStyle w:val="IndexLink"/>
              </w:rPr>
              <w:t>347</w:t>
            </w:r>
          </w:hyperlink>
        </w:p>
        <w:p>
          <w:pPr>
            <w:pStyle w:val="Contents4"/>
            <w:tabs>
              <w:tab w:val="clear" w:pos="8176"/>
              <w:tab w:val="right" w:pos="9026" w:leader="dot"/>
            </w:tabs>
            <w:rPr/>
          </w:pPr>
          <w:hyperlink w:anchor="__RefHeading___Toc2498665_1067777946">
            <w:r>
              <w:rPr>
                <w:webHidden/>
                <w:rStyle w:val="IndexLink"/>
                <w:rtl w:val="true"/>
              </w:rPr>
              <w:t>نکته‌ها</w:t>
            </w:r>
            <w:r>
              <w:rPr>
                <w:rStyle w:val="IndexLink"/>
                <w:rtl w:val="true"/>
              </w:rPr>
              <w:t>:</w:t>
              <w:tab/>
            </w:r>
            <w:r>
              <w:rPr>
                <w:rStyle w:val="IndexLink"/>
              </w:rPr>
              <w:t>350</w:t>
            </w:r>
          </w:hyperlink>
        </w:p>
        <w:p>
          <w:pPr>
            <w:pStyle w:val="Contents5"/>
            <w:tabs>
              <w:tab w:val="clear" w:pos="7892"/>
              <w:tab w:val="right" w:pos="9026" w:leader="dot"/>
            </w:tabs>
            <w:rPr/>
          </w:pPr>
          <w:hyperlink w:anchor="__RefHeading___Toc2498667_1067777946">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2498669_1067777946">
            <w:r>
              <w:rPr>
                <w:webHidden/>
                <w:rStyle w:val="IndexLink"/>
              </w:rPr>
              <w:t>1</w:t>
            </w:r>
            <w:r>
              <w:rPr>
                <w:rStyle w:val="IndexLink"/>
                <w:rtl w:val="true"/>
              </w:rPr>
              <w:t>-</w:t>
            </w:r>
            <w:r>
              <w:rPr>
                <w:rStyle w:val="IndexLink"/>
                <w:rtl w:val="true"/>
              </w:rPr>
              <w:t>هماهنگی کامل در دعوت انبیا</w:t>
            </w:r>
            <w:r>
              <w:rPr>
                <w:rStyle w:val="IndexLink"/>
                <w:rtl w:val="true"/>
              </w:rPr>
              <w:tab/>
            </w:r>
            <w:r>
              <w:rPr>
                <w:rStyle w:val="IndexLink"/>
              </w:rPr>
              <w:t>350</w:t>
            </w:r>
          </w:hyperlink>
        </w:p>
        <w:p>
          <w:pPr>
            <w:pStyle w:val="Contents5"/>
            <w:tabs>
              <w:tab w:val="clear" w:pos="7892"/>
              <w:tab w:val="right" w:pos="9026" w:leader="dot"/>
            </w:tabs>
            <w:rPr/>
          </w:pPr>
          <w:hyperlink w:anchor="__RefHeading___Toc2498671_1067777946">
            <w:r>
              <w:rPr>
                <w:webHidden/>
                <w:rStyle w:val="IndexLink"/>
              </w:rPr>
              <w:t>2</w:t>
            </w:r>
            <w:r>
              <w:rPr>
                <w:rStyle w:val="IndexLink"/>
                <w:rtl w:val="true"/>
              </w:rPr>
              <w:t>-</w:t>
            </w:r>
            <w:r>
              <w:rPr>
                <w:rStyle w:val="IndexLink"/>
                <w:rtl w:val="true"/>
              </w:rPr>
              <w:t>آغاز دعوت همه تقوی بود</w:t>
            </w:r>
            <w:r>
              <w:rPr>
                <w:rStyle w:val="IndexLink"/>
                <w:rtl w:val="true"/>
              </w:rPr>
              <w:tab/>
            </w:r>
            <w:r>
              <w:rPr>
                <w:rStyle w:val="IndexLink"/>
              </w:rPr>
              <w:t>352</w:t>
            </w:r>
          </w:hyperlink>
        </w:p>
        <w:p>
          <w:pPr>
            <w:pStyle w:val="Contents3"/>
            <w:tabs>
              <w:tab w:val="clear" w:pos="8459"/>
              <w:tab w:val="right" w:pos="9026" w:leader="dot"/>
            </w:tabs>
            <w:rPr/>
          </w:pPr>
          <w:hyperlink w:anchor="__RefHeading___Toc249867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197</w:t>
            </w:r>
            <w:r>
              <w:rPr>
                <w:rStyle w:val="IndexLink"/>
                <w:rtl w:val="true"/>
              </w:rPr>
              <w:t>]</w:t>
              <w:tab/>
            </w:r>
            <w:r>
              <w:rPr>
                <w:rStyle w:val="IndexLink"/>
              </w:rPr>
              <w:t>354</w:t>
            </w:r>
          </w:hyperlink>
        </w:p>
        <w:p>
          <w:pPr>
            <w:pStyle w:val="Contents4"/>
            <w:tabs>
              <w:tab w:val="clear" w:pos="8176"/>
              <w:tab w:val="right" w:pos="9026" w:leader="dot"/>
            </w:tabs>
            <w:rPr/>
          </w:pPr>
          <w:hyperlink w:anchor="__RefHeading___Toc2498675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498677_1067777946">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2498679_1067777946">
            <w:r>
              <w:rPr>
                <w:webHidden/>
                <w:rStyle w:val="IndexLink"/>
                <w:rtl w:val="true"/>
              </w:rPr>
              <w:t>تفسیر</w:t>
            </w:r>
            <w:r>
              <w:rPr>
                <w:rStyle w:val="IndexLink"/>
                <w:rtl w:val="true"/>
              </w:rPr>
              <w:t>:</w:t>
              <w:tab/>
            </w:r>
            <w:r>
              <w:rPr>
                <w:rStyle w:val="IndexLink"/>
              </w:rPr>
              <w:t>354</w:t>
            </w:r>
          </w:hyperlink>
        </w:p>
        <w:p>
          <w:pPr>
            <w:pStyle w:val="Contents3"/>
            <w:tabs>
              <w:tab w:val="clear" w:pos="8459"/>
              <w:tab w:val="right" w:pos="9026" w:leader="dot"/>
            </w:tabs>
            <w:rPr/>
          </w:pPr>
          <w:hyperlink w:anchor="__RefHeading___Toc2498681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198</w:t>
            </w:r>
            <w:r>
              <w:rPr>
                <w:rStyle w:val="IndexLink"/>
                <w:rtl w:val="true"/>
              </w:rPr>
              <w:t xml:space="preserve"> </w:t>
            </w:r>
            <w:r>
              <w:rPr>
                <w:rStyle w:val="IndexLink"/>
                <w:rtl w:val="true"/>
              </w:rPr>
              <w:t xml:space="preserve">تا </w:t>
            </w:r>
            <w:r>
              <w:rPr>
                <w:rStyle w:val="IndexLink"/>
              </w:rPr>
              <w:t>203</w:t>
            </w:r>
            <w:r>
              <w:rPr>
                <w:rStyle w:val="IndexLink"/>
                <w:rtl w:val="true"/>
              </w:rPr>
              <w:t>]</w:t>
              <w:tab/>
            </w:r>
            <w:r>
              <w:rPr>
                <w:rStyle w:val="IndexLink"/>
              </w:rPr>
              <w:t>359</w:t>
            </w:r>
          </w:hyperlink>
        </w:p>
        <w:p>
          <w:pPr>
            <w:pStyle w:val="Contents4"/>
            <w:tabs>
              <w:tab w:val="clear" w:pos="8176"/>
              <w:tab w:val="right" w:pos="9026" w:leader="dot"/>
            </w:tabs>
            <w:rPr/>
          </w:pPr>
          <w:hyperlink w:anchor="__RefHeading___Toc2498683_1067777946">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498685_1067777946">
            <w:r>
              <w:rPr>
                <w:webHidden/>
                <w:rStyle w:val="IndexLink"/>
                <w:rtl w:val="true"/>
              </w:rPr>
              <w:t>ترجمه</w:t>
            </w:r>
            <w:r>
              <w:rPr>
                <w:rStyle w:val="IndexLink"/>
                <w:rtl w:val="true"/>
              </w:rPr>
              <w:t>:</w:t>
              <w:tab/>
            </w:r>
            <w:r>
              <w:rPr>
                <w:rStyle w:val="IndexLink"/>
              </w:rPr>
              <w:t>359</w:t>
            </w:r>
          </w:hyperlink>
        </w:p>
        <w:p>
          <w:pPr>
            <w:pStyle w:val="Contents4"/>
            <w:tabs>
              <w:tab w:val="clear" w:pos="8176"/>
              <w:tab w:val="right" w:pos="9026" w:leader="dot"/>
            </w:tabs>
            <w:rPr/>
          </w:pPr>
          <w:hyperlink w:anchor="__RefHeading___Toc2498687_1067777946">
            <w:r>
              <w:rPr>
                <w:webHidden/>
                <w:rStyle w:val="IndexLink"/>
                <w:rtl w:val="true"/>
              </w:rPr>
              <w:t>تفسیر</w:t>
            </w:r>
            <w:r>
              <w:rPr>
                <w:rStyle w:val="IndexLink"/>
                <w:rtl w:val="true"/>
              </w:rPr>
              <w:t>:</w:t>
              <w:tab/>
            </w:r>
            <w:r>
              <w:rPr>
                <w:rStyle w:val="IndexLink"/>
              </w:rPr>
              <w:t>359</w:t>
            </w:r>
          </w:hyperlink>
        </w:p>
        <w:p>
          <w:pPr>
            <w:pStyle w:val="Contents4"/>
            <w:tabs>
              <w:tab w:val="clear" w:pos="8176"/>
              <w:tab w:val="right" w:pos="9026" w:leader="dot"/>
            </w:tabs>
            <w:rPr/>
          </w:pPr>
          <w:hyperlink w:anchor="__RefHeading___Toc2498689_1067777946">
            <w:r>
              <w:rPr>
                <w:webHidden/>
                <w:rStyle w:val="IndexLink"/>
                <w:rtl w:val="true"/>
              </w:rPr>
              <w:t>نکته‌ها</w:t>
            </w:r>
            <w:r>
              <w:rPr>
                <w:rStyle w:val="IndexLink"/>
                <w:rtl w:val="true"/>
              </w:rPr>
              <w:t>:</w:t>
              <w:tab/>
            </w:r>
            <w:r>
              <w:rPr>
                <w:rStyle w:val="IndexLink"/>
              </w:rPr>
              <w:t>362</w:t>
            </w:r>
          </w:hyperlink>
        </w:p>
        <w:p>
          <w:pPr>
            <w:pStyle w:val="Contents5"/>
            <w:tabs>
              <w:tab w:val="clear" w:pos="7892"/>
              <w:tab w:val="right" w:pos="9026" w:leader="dot"/>
            </w:tabs>
            <w:rPr/>
          </w:pPr>
          <w:hyperlink w:anchor="__RefHeading___Toc2498691_1067777946">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2498693_1067777946">
            <w:r>
              <w:rPr>
                <w:webHidden/>
                <w:rStyle w:val="IndexLink"/>
              </w:rPr>
              <w:t>1</w:t>
            </w:r>
            <w:r>
              <w:rPr>
                <w:rStyle w:val="IndexLink"/>
                <w:rtl w:val="true"/>
              </w:rPr>
              <w:t>-</w:t>
            </w:r>
            <w:r>
              <w:rPr>
                <w:rStyle w:val="IndexLink"/>
                <w:rtl w:val="true"/>
              </w:rPr>
              <w:t>تعصبات شدید نژادی و قبیلگی</w:t>
            </w:r>
            <w:r>
              <w:rPr>
                <w:rStyle w:val="IndexLink"/>
                <w:rtl w:val="true"/>
              </w:rPr>
              <w:tab/>
            </w:r>
            <w:r>
              <w:rPr>
                <w:rStyle w:val="IndexLink"/>
              </w:rPr>
              <w:t>362</w:t>
            </w:r>
          </w:hyperlink>
        </w:p>
        <w:p>
          <w:pPr>
            <w:pStyle w:val="Contents5"/>
            <w:tabs>
              <w:tab w:val="clear" w:pos="7892"/>
              <w:tab w:val="right" w:pos="9026" w:leader="dot"/>
            </w:tabs>
            <w:rPr/>
          </w:pPr>
          <w:hyperlink w:anchor="__RefHeading___Toc2498695_1067777946">
            <w:r>
              <w:rPr>
                <w:webHidden/>
                <w:rStyle w:val="IndexLink"/>
              </w:rPr>
              <w:t>2</w:t>
            </w:r>
            <w:r>
              <w:rPr>
                <w:rStyle w:val="IndexLink"/>
                <w:rtl w:val="true"/>
              </w:rPr>
              <w:t>-</w:t>
            </w:r>
            <w:r>
              <w:rPr>
                <w:rStyle w:val="IndexLink"/>
                <w:rtl w:val="true"/>
              </w:rPr>
              <w:t>تقاضای بازگشت به دنیا</w:t>
            </w:r>
            <w:r>
              <w:rPr>
                <w:rStyle w:val="IndexLink"/>
                <w:rtl w:val="true"/>
              </w:rPr>
              <w:tab/>
            </w:r>
            <w:r>
              <w:rPr>
                <w:rStyle w:val="IndexLink"/>
              </w:rPr>
              <w:t>365</w:t>
            </w:r>
          </w:hyperlink>
        </w:p>
        <w:p>
          <w:pPr>
            <w:pStyle w:val="Contents5"/>
            <w:tabs>
              <w:tab w:val="clear" w:pos="7892"/>
              <w:tab w:val="right" w:pos="9026" w:leader="dot"/>
            </w:tabs>
            <w:rPr/>
          </w:pPr>
          <w:hyperlink w:anchor="__RefHeading___Toc2498697_1067777946">
            <w:r>
              <w:rPr>
                <w:webHidden/>
                <w:rStyle w:val="IndexLink"/>
              </w:rPr>
              <w:t>3</w:t>
            </w:r>
            <w:r>
              <w:rPr>
                <w:rStyle w:val="IndexLink"/>
                <w:rtl w:val="true"/>
              </w:rPr>
              <w:t>-</w:t>
            </w:r>
            <w:r>
              <w:rPr>
                <w:rStyle w:val="IndexLink"/>
                <w:rtl w:val="true"/>
              </w:rPr>
              <w:t>برتری عجم</w:t>
            </w:r>
            <w:r>
              <w:rPr>
                <w:rStyle w:val="IndexLink"/>
                <w:rtl w:val="true"/>
              </w:rPr>
              <w:tab/>
            </w:r>
            <w:r>
              <w:rPr>
                <w:rStyle w:val="IndexLink"/>
              </w:rPr>
              <w:t>366</w:t>
            </w:r>
          </w:hyperlink>
        </w:p>
        <w:p>
          <w:pPr>
            <w:pStyle w:val="Contents3"/>
            <w:tabs>
              <w:tab w:val="clear" w:pos="8459"/>
              <w:tab w:val="right" w:pos="9026" w:leader="dot"/>
            </w:tabs>
            <w:rPr/>
          </w:pPr>
          <w:hyperlink w:anchor="__RefHeading___Toc2498699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204</w:t>
            </w:r>
            <w:r>
              <w:rPr>
                <w:rStyle w:val="IndexLink"/>
                <w:rtl w:val="true"/>
              </w:rPr>
              <w:t xml:space="preserve"> </w:t>
            </w:r>
            <w:r>
              <w:rPr>
                <w:rStyle w:val="IndexLink"/>
                <w:rtl w:val="true"/>
              </w:rPr>
              <w:t xml:space="preserve">تا </w:t>
            </w:r>
            <w:r>
              <w:rPr>
                <w:rStyle w:val="IndexLink"/>
              </w:rPr>
              <w:t>212</w:t>
            </w:r>
            <w:r>
              <w:rPr>
                <w:rStyle w:val="IndexLink"/>
                <w:rtl w:val="true"/>
              </w:rPr>
              <w:t>]</w:t>
              <w:tab/>
            </w:r>
            <w:r>
              <w:rPr>
                <w:rStyle w:val="IndexLink"/>
              </w:rPr>
              <w:t>368</w:t>
            </w:r>
          </w:hyperlink>
        </w:p>
        <w:p>
          <w:pPr>
            <w:pStyle w:val="Contents4"/>
            <w:tabs>
              <w:tab w:val="clear" w:pos="8176"/>
              <w:tab w:val="right" w:pos="9026" w:leader="dot"/>
            </w:tabs>
            <w:rPr/>
          </w:pPr>
          <w:hyperlink w:anchor="__RefHeading___Toc2498701_106777794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2498703_1067777946">
            <w:r>
              <w:rPr>
                <w:webHidden/>
                <w:rStyle w:val="IndexLink"/>
                <w:rtl w:val="true"/>
              </w:rPr>
              <w:t>ترجمه</w:t>
            </w:r>
            <w:r>
              <w:rPr>
                <w:rStyle w:val="IndexLink"/>
                <w:rtl w:val="true"/>
              </w:rPr>
              <w:t>:</w:t>
              <w:tab/>
            </w:r>
            <w:r>
              <w:rPr>
                <w:rStyle w:val="IndexLink"/>
              </w:rPr>
              <w:t>368</w:t>
            </w:r>
          </w:hyperlink>
        </w:p>
        <w:p>
          <w:pPr>
            <w:pStyle w:val="Contents4"/>
            <w:tabs>
              <w:tab w:val="clear" w:pos="8176"/>
              <w:tab w:val="right" w:pos="9026" w:leader="dot"/>
            </w:tabs>
            <w:rPr/>
          </w:pPr>
          <w:hyperlink w:anchor="__RefHeading___Toc2498705_1067777946">
            <w:r>
              <w:rPr>
                <w:webHidden/>
                <w:rStyle w:val="IndexLink"/>
                <w:rtl w:val="true"/>
              </w:rPr>
              <w:t>تفسیر</w:t>
            </w:r>
            <w:r>
              <w:rPr>
                <w:rStyle w:val="IndexLink"/>
                <w:rtl w:val="true"/>
              </w:rPr>
              <w:t>:</w:t>
              <w:tab/>
            </w:r>
            <w:r>
              <w:rPr>
                <w:rStyle w:val="IndexLink"/>
              </w:rPr>
              <w:t>369</w:t>
            </w:r>
          </w:hyperlink>
        </w:p>
        <w:p>
          <w:pPr>
            <w:pStyle w:val="Contents3"/>
            <w:tabs>
              <w:tab w:val="clear" w:pos="8459"/>
              <w:tab w:val="right" w:pos="9026" w:leader="dot"/>
            </w:tabs>
            <w:rPr/>
          </w:pPr>
          <w:hyperlink w:anchor="__RefHeading___Toc2498707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213</w:t>
            </w:r>
            <w:r>
              <w:rPr>
                <w:rStyle w:val="IndexLink"/>
                <w:rtl w:val="true"/>
              </w:rPr>
              <w:t xml:space="preserve"> </w:t>
            </w:r>
            <w:r>
              <w:rPr>
                <w:rStyle w:val="IndexLink"/>
                <w:rtl w:val="true"/>
              </w:rPr>
              <w:t xml:space="preserve">تا </w:t>
            </w:r>
            <w:r>
              <w:rPr>
                <w:rStyle w:val="IndexLink"/>
              </w:rPr>
              <w:t>220</w:t>
            </w:r>
            <w:r>
              <w:rPr>
                <w:rStyle w:val="IndexLink"/>
                <w:rtl w:val="true"/>
              </w:rPr>
              <w:t>]</w:t>
              <w:tab/>
            </w:r>
            <w:r>
              <w:rPr>
                <w:rStyle w:val="IndexLink"/>
              </w:rPr>
              <w:t>374</w:t>
            </w:r>
          </w:hyperlink>
        </w:p>
        <w:p>
          <w:pPr>
            <w:pStyle w:val="Contents4"/>
            <w:tabs>
              <w:tab w:val="clear" w:pos="8176"/>
              <w:tab w:val="right" w:pos="9026" w:leader="dot"/>
            </w:tabs>
            <w:rPr/>
          </w:pPr>
          <w:hyperlink w:anchor="__RefHeading___Toc2498709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498711_1067777946">
            <w:r>
              <w:rPr>
                <w:webHidden/>
                <w:rStyle w:val="IndexLink"/>
                <w:rtl w:val="true"/>
              </w:rPr>
              <w:t>ترجمه</w:t>
            </w:r>
            <w:r>
              <w:rPr>
                <w:rStyle w:val="IndexLink"/>
                <w:rtl w:val="true"/>
              </w:rPr>
              <w:t>:</w:t>
              <w:tab/>
            </w:r>
            <w:r>
              <w:rPr>
                <w:rStyle w:val="IndexLink"/>
              </w:rPr>
              <w:t>374</w:t>
            </w:r>
          </w:hyperlink>
        </w:p>
        <w:p>
          <w:pPr>
            <w:pStyle w:val="Contents4"/>
            <w:tabs>
              <w:tab w:val="clear" w:pos="8176"/>
              <w:tab w:val="right" w:pos="9026" w:leader="dot"/>
            </w:tabs>
            <w:rPr/>
          </w:pPr>
          <w:hyperlink w:anchor="__RefHeading___Toc2498713_1067777946">
            <w:r>
              <w:rPr>
                <w:webHidden/>
                <w:rStyle w:val="IndexLink"/>
                <w:rtl w:val="true"/>
              </w:rPr>
              <w:t>تفسیر</w:t>
            </w:r>
            <w:r>
              <w:rPr>
                <w:rStyle w:val="IndexLink"/>
                <w:rtl w:val="true"/>
              </w:rPr>
              <w:t>:</w:t>
              <w:tab/>
            </w:r>
            <w:r>
              <w:rPr>
                <w:rStyle w:val="IndexLink"/>
              </w:rPr>
              <w:t>375</w:t>
            </w:r>
          </w:hyperlink>
        </w:p>
        <w:p>
          <w:pPr>
            <w:pStyle w:val="Contents4"/>
            <w:tabs>
              <w:tab w:val="clear" w:pos="8176"/>
              <w:tab w:val="right" w:pos="9026" w:leader="dot"/>
            </w:tabs>
            <w:rPr/>
          </w:pPr>
          <w:hyperlink w:anchor="__RefHeading___Toc2498715_1067777946">
            <w:r>
              <w:rPr>
                <w:webHidden/>
                <w:rStyle w:val="IndexLink"/>
                <w:rtl w:val="true"/>
              </w:rPr>
              <w:t>نکته‌ها</w:t>
            </w:r>
            <w:r>
              <w:rPr>
                <w:rStyle w:val="IndexLink"/>
                <w:rtl w:val="true"/>
              </w:rPr>
              <w:t>:</w:t>
              <w:tab/>
            </w:r>
            <w:r>
              <w:rPr>
                <w:rStyle w:val="IndexLink"/>
              </w:rPr>
              <w:t>378</w:t>
            </w:r>
          </w:hyperlink>
        </w:p>
        <w:p>
          <w:pPr>
            <w:pStyle w:val="Contents5"/>
            <w:tabs>
              <w:tab w:val="clear" w:pos="7892"/>
              <w:tab w:val="right" w:pos="9026" w:leader="dot"/>
            </w:tabs>
            <w:rPr/>
          </w:pPr>
          <w:hyperlink w:anchor="__RefHeading___Toc2498717_1067777946">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498719_1067777946">
            <w:r>
              <w:rPr>
                <w:webHidden/>
                <w:rStyle w:val="IndexLink"/>
              </w:rPr>
              <w:t>1</w:t>
            </w:r>
            <w:r>
              <w:rPr>
                <w:rStyle w:val="IndexLink"/>
                <w:rtl w:val="true"/>
              </w:rPr>
              <w:t>-</w:t>
            </w:r>
            <w:r>
              <w:rPr>
                <w:rStyle w:val="IndexLink"/>
                <w:rtl w:val="true"/>
              </w:rPr>
              <w:t>تفسیر</w:t>
            </w:r>
            <w:r>
              <w:rPr>
                <w:rStyle w:val="IndexLink"/>
                <w:rtl w:val="true"/>
              </w:rPr>
              <w:t xml:space="preserve">" </w:t>
            </w:r>
            <w:r>
              <w:rPr>
                <w:rStyle w:val="IndexLink"/>
                <w:rtl w:val="true"/>
              </w:rPr>
              <w:t xml:space="preserve">تَقَلُّبَکَ فِی السّٰاجِدِینَ </w:t>
            </w:r>
            <w:r>
              <w:rPr>
                <w:rStyle w:val="IndexLink"/>
                <w:rtl w:val="true"/>
              </w:rPr>
              <w:t>"</w:t>
              <w:tab/>
            </w:r>
            <w:r>
              <w:rPr>
                <w:rStyle w:val="IndexLink"/>
              </w:rPr>
              <w:t>378</w:t>
            </w:r>
          </w:hyperlink>
        </w:p>
        <w:p>
          <w:pPr>
            <w:pStyle w:val="Contents5"/>
            <w:tabs>
              <w:tab w:val="clear" w:pos="7892"/>
              <w:tab w:val="right" w:pos="9026" w:leader="dot"/>
            </w:tabs>
            <w:rPr/>
          </w:pPr>
          <w:hyperlink w:anchor="__RefHeading___Toc2498721_1067777946">
            <w:r>
              <w:rPr>
                <w:webHidden/>
                <w:rStyle w:val="IndexLink"/>
              </w:rPr>
              <w:t>2</w:t>
            </w:r>
            <w:r>
              <w:rPr>
                <w:rStyle w:val="IndexLink"/>
                <w:rtl w:val="true"/>
              </w:rPr>
              <w:t>-</w:t>
            </w:r>
            <w:r>
              <w:rPr>
                <w:rStyle w:val="IndexLink"/>
                <w:rtl w:val="true"/>
              </w:rPr>
              <w:t>انذار بستگان نزدیک</w:t>
            </w:r>
            <w:r>
              <w:rPr>
                <w:rStyle w:val="IndexLink"/>
                <w:rtl w:val="true"/>
              </w:rPr>
              <w:t>(</w:t>
            </w:r>
            <w:r>
              <w:rPr>
                <w:rStyle w:val="IndexLink"/>
                <w:rtl w:val="true"/>
              </w:rPr>
              <w:t>حدیث یوم الدار</w:t>
            </w:r>
            <w:r>
              <w:rPr>
                <w:rStyle w:val="IndexLink"/>
                <w:rtl w:val="true"/>
              </w:rPr>
              <w:t>).</w:t>
              <w:tab/>
            </w:r>
            <w:r>
              <w:rPr>
                <w:rStyle w:val="IndexLink"/>
              </w:rPr>
              <w:t>380</w:t>
            </w:r>
          </w:hyperlink>
        </w:p>
        <w:p>
          <w:pPr>
            <w:pStyle w:val="Contents3"/>
            <w:tabs>
              <w:tab w:val="clear" w:pos="8459"/>
              <w:tab w:val="right" w:pos="9026" w:leader="dot"/>
            </w:tabs>
            <w:rPr/>
          </w:pPr>
          <w:hyperlink w:anchor="__RefHeading___Toc2498723_106777794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221</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383</w:t>
            </w:r>
          </w:hyperlink>
        </w:p>
        <w:p>
          <w:pPr>
            <w:pStyle w:val="Contents4"/>
            <w:tabs>
              <w:tab w:val="clear" w:pos="8176"/>
              <w:tab w:val="right" w:pos="9026" w:leader="dot"/>
            </w:tabs>
            <w:rPr/>
          </w:pPr>
          <w:hyperlink w:anchor="__RefHeading___Toc2498725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2498727_1067777946">
            <w:r>
              <w:rPr>
                <w:webHidden/>
                <w:rStyle w:val="IndexLink"/>
                <w:rtl w:val="true"/>
              </w:rPr>
              <w:t>ترجمه</w:t>
            </w:r>
            <w:r>
              <w:rPr>
                <w:rStyle w:val="IndexLink"/>
                <w:rtl w:val="true"/>
              </w:rPr>
              <w:t>:</w:t>
              <w:tab/>
            </w:r>
            <w:r>
              <w:rPr>
                <w:rStyle w:val="IndexLink"/>
              </w:rPr>
              <w:t>383</w:t>
            </w:r>
          </w:hyperlink>
        </w:p>
        <w:p>
          <w:pPr>
            <w:pStyle w:val="Contents4"/>
            <w:tabs>
              <w:tab w:val="clear" w:pos="8176"/>
              <w:tab w:val="right" w:pos="9026" w:leader="dot"/>
            </w:tabs>
            <w:rPr/>
          </w:pPr>
          <w:hyperlink w:anchor="__RefHeading___Toc2498729_1067777946">
            <w:r>
              <w:rPr>
                <w:webHidden/>
                <w:rStyle w:val="IndexLink"/>
                <w:rtl w:val="true"/>
              </w:rPr>
              <w:t>تفسیر</w:t>
            </w:r>
            <w:r>
              <w:rPr>
                <w:rStyle w:val="IndexLink"/>
                <w:rtl w:val="true"/>
              </w:rPr>
              <w:t>:</w:t>
              <w:tab/>
            </w:r>
            <w:r>
              <w:rPr>
                <w:rStyle w:val="IndexLink"/>
              </w:rPr>
              <w:t>384</w:t>
            </w:r>
          </w:hyperlink>
        </w:p>
        <w:p>
          <w:pPr>
            <w:pStyle w:val="Contents4"/>
            <w:tabs>
              <w:tab w:val="clear" w:pos="8176"/>
              <w:tab w:val="right" w:pos="9026" w:leader="dot"/>
            </w:tabs>
            <w:rPr/>
          </w:pPr>
          <w:hyperlink w:anchor="__RefHeading___Toc2498731_1067777946">
            <w:r>
              <w:rPr>
                <w:webHidden/>
                <w:rStyle w:val="IndexLink"/>
                <w:rtl w:val="true"/>
              </w:rPr>
              <w:t>نکته‌ها</w:t>
            </w:r>
            <w:r>
              <w:rPr>
                <w:rStyle w:val="IndexLink"/>
                <w:rtl w:val="true"/>
              </w:rPr>
              <w:t>:</w:t>
              <w:tab/>
            </w:r>
            <w:r>
              <w:rPr>
                <w:rStyle w:val="IndexLink"/>
              </w:rPr>
              <w:t>389</w:t>
            </w:r>
          </w:hyperlink>
        </w:p>
        <w:p>
          <w:pPr>
            <w:pStyle w:val="Contents5"/>
            <w:tabs>
              <w:tab w:val="clear" w:pos="7892"/>
              <w:tab w:val="right" w:pos="9026" w:leader="dot"/>
            </w:tabs>
            <w:rPr/>
          </w:pPr>
          <w:hyperlink w:anchor="__RefHeading___Toc2498733_1067777946">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498735_1067777946">
            <w:r>
              <w:rPr>
                <w:webHidden/>
                <w:rStyle w:val="IndexLink"/>
              </w:rPr>
              <w:t>1</w:t>
            </w:r>
            <w:r>
              <w:rPr>
                <w:rStyle w:val="IndexLink"/>
                <w:rtl w:val="true"/>
              </w:rPr>
              <w:t>-</w:t>
            </w:r>
            <w:r>
              <w:rPr>
                <w:rStyle w:val="IndexLink"/>
                <w:rtl w:val="true"/>
              </w:rPr>
              <w:t>چرا پیامبر</w:t>
            </w:r>
            <w:r>
              <w:rPr>
                <w:rStyle w:val="IndexLink"/>
                <w:rtl w:val="true"/>
              </w:rPr>
              <w:t>(</w:t>
            </w:r>
            <w:r>
              <w:rPr>
                <w:rStyle w:val="IndexLink"/>
                <w:rtl w:val="true"/>
              </w:rPr>
              <w:t>ص</w:t>
            </w:r>
            <w:r>
              <w:rPr>
                <w:rStyle w:val="IndexLink"/>
                <w:rtl w:val="true"/>
              </w:rPr>
              <w:t>)</w:t>
            </w:r>
            <w:r>
              <w:rPr>
                <w:rStyle w:val="IndexLink"/>
                <w:rtl w:val="true"/>
              </w:rPr>
              <w:t>را متهم به شعر می‌کردند؟</w:t>
            </w:r>
            <w:r>
              <w:rPr>
                <w:rStyle w:val="IndexLink"/>
                <w:rtl w:val="true"/>
              </w:rPr>
              <w:tab/>
            </w:r>
            <w:r>
              <w:rPr>
                <w:rStyle w:val="IndexLink"/>
              </w:rPr>
              <w:t>389</w:t>
            </w:r>
          </w:hyperlink>
        </w:p>
        <w:p>
          <w:pPr>
            <w:pStyle w:val="Contents5"/>
            <w:tabs>
              <w:tab w:val="clear" w:pos="7892"/>
              <w:tab w:val="right" w:pos="9026" w:leader="dot"/>
            </w:tabs>
            <w:rPr/>
          </w:pPr>
          <w:hyperlink w:anchor="__RefHeading___Toc2498737_1067777946">
            <w:r>
              <w:rPr>
                <w:webHidden/>
                <w:rStyle w:val="IndexLink"/>
              </w:rPr>
              <w:t>2</w:t>
            </w:r>
            <w:r>
              <w:rPr>
                <w:rStyle w:val="IndexLink"/>
                <w:rtl w:val="true"/>
              </w:rPr>
              <w:t>-</w:t>
            </w:r>
            <w:r>
              <w:rPr>
                <w:rStyle w:val="IndexLink"/>
                <w:rtl w:val="true"/>
              </w:rPr>
              <w:t>شعر و شاعری در اسلام</w:t>
            </w:r>
            <w:r>
              <w:rPr>
                <w:rStyle w:val="IndexLink"/>
                <w:rtl w:val="true"/>
              </w:rPr>
              <w:tab/>
            </w:r>
            <w:r>
              <w:rPr>
                <w:rStyle w:val="IndexLink"/>
              </w:rPr>
              <w:t>390</w:t>
            </w:r>
          </w:hyperlink>
        </w:p>
        <w:p>
          <w:pPr>
            <w:pStyle w:val="Contents5"/>
            <w:tabs>
              <w:tab w:val="clear" w:pos="7892"/>
              <w:tab w:val="right" w:pos="9026" w:leader="dot"/>
            </w:tabs>
            <w:rPr/>
          </w:pPr>
          <w:hyperlink w:anchor="__RefHeading___Toc2498739_1067777946">
            <w:r>
              <w:rPr>
                <w:webHidden/>
                <w:rStyle w:val="IndexLink"/>
              </w:rPr>
              <w:t>3</w:t>
            </w:r>
            <w:r>
              <w:rPr>
                <w:rStyle w:val="IndexLink"/>
                <w:rtl w:val="true"/>
              </w:rPr>
              <w:t>-</w:t>
            </w:r>
            <w:r>
              <w:rPr>
                <w:rStyle w:val="IndexLink"/>
                <w:rtl w:val="true"/>
              </w:rPr>
              <w:t>ذکر خدا</w:t>
            </w:r>
            <w:r>
              <w:rPr>
                <w:rStyle w:val="IndexLink"/>
                <w:rtl w:val="true"/>
              </w:rPr>
              <w:tab/>
            </w:r>
            <w:r>
              <w:rPr>
                <w:rStyle w:val="IndexLink"/>
              </w:rPr>
              <w:t>395</w:t>
            </w:r>
          </w:hyperlink>
        </w:p>
        <w:p>
          <w:pPr>
            <w:pStyle w:val="Contents2"/>
            <w:tabs>
              <w:tab w:val="clear" w:pos="8743"/>
              <w:tab w:val="right" w:pos="9026" w:leader="dot"/>
            </w:tabs>
            <w:rPr/>
          </w:pPr>
          <w:hyperlink w:anchor="__RefHeading___Toc2498741_1067777946">
            <w:r>
              <w:rPr>
                <w:webHidden/>
                <w:rStyle w:val="IndexLink"/>
                <w:rtl w:val="true"/>
              </w:rPr>
              <w:t>(</w:t>
            </w:r>
            <w:r>
              <w:rPr>
                <w:rStyle w:val="IndexLink"/>
              </w:rPr>
              <w:t>27</w:t>
            </w:r>
            <w:r>
              <w:rPr>
                <w:rStyle w:val="IndexLink"/>
                <w:rtl w:val="true"/>
              </w:rPr>
              <w:t xml:space="preserve">) </w:t>
            </w:r>
            <w:r>
              <w:rPr>
                <w:rStyle w:val="IndexLink"/>
                <w:rtl w:val="true"/>
              </w:rPr>
              <w:t>سوره نمل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شده،و عدد آیات آن </w:t>
            </w:r>
            <w:r>
              <w:rPr>
                <w:rStyle w:val="IndexLink"/>
              </w:rPr>
              <w:t>93</w:t>
            </w:r>
            <w:r>
              <w:rPr>
                <w:rStyle w:val="IndexLink"/>
                <w:rtl w:val="true"/>
              </w:rPr>
              <w:t xml:space="preserve"> </w:t>
            </w:r>
            <w:r>
              <w:rPr>
                <w:rStyle w:val="IndexLink"/>
                <w:rtl w:val="true"/>
              </w:rPr>
              <w:t>است</w:t>
            </w:r>
            <w:r>
              <w:rPr>
                <w:rStyle w:val="IndexLink"/>
                <w:rtl w:val="true"/>
              </w:rPr>
              <w:tab/>
            </w:r>
            <w:r>
              <w:rPr>
                <w:rStyle w:val="IndexLink"/>
              </w:rPr>
              <w:t>397</w:t>
            </w:r>
          </w:hyperlink>
        </w:p>
        <w:p>
          <w:pPr>
            <w:pStyle w:val="Contents3"/>
            <w:tabs>
              <w:tab w:val="clear" w:pos="8459"/>
              <w:tab w:val="right" w:pos="9026" w:leader="dot"/>
            </w:tabs>
            <w:rPr/>
          </w:pPr>
          <w:hyperlink w:anchor="__RefHeading___Toc2498743_1067777946">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2498745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401</w:t>
            </w:r>
          </w:hyperlink>
        </w:p>
        <w:p>
          <w:pPr>
            <w:pStyle w:val="Contents4"/>
            <w:tabs>
              <w:tab w:val="clear" w:pos="8176"/>
              <w:tab w:val="right" w:pos="9026" w:leader="dot"/>
            </w:tabs>
            <w:rPr/>
          </w:pPr>
          <w:hyperlink w:anchor="__RefHeading___Toc2498747_1067777946">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2498749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2498751_1067777946">
            <w:r>
              <w:rPr>
                <w:webHidden/>
                <w:rStyle w:val="IndexLink"/>
                <w:rtl w:val="true"/>
              </w:rPr>
              <w:t>تفسیر</w:t>
            </w:r>
            <w:r>
              <w:rPr>
                <w:rStyle w:val="IndexLink"/>
                <w:rtl w:val="true"/>
              </w:rPr>
              <w:t>:</w:t>
              <w:tab/>
            </w:r>
            <w:r>
              <w:rPr>
                <w:rStyle w:val="IndexLink"/>
              </w:rPr>
              <w:t>402</w:t>
            </w:r>
          </w:hyperlink>
        </w:p>
        <w:p>
          <w:pPr>
            <w:pStyle w:val="Contents4"/>
            <w:tabs>
              <w:tab w:val="clear" w:pos="8176"/>
              <w:tab w:val="right" w:pos="9026" w:leader="dot"/>
            </w:tabs>
            <w:rPr/>
          </w:pPr>
          <w:hyperlink w:anchor="__RefHeading___Toc2498753_1067777946">
            <w:r>
              <w:rPr>
                <w:webHidden/>
                <w:rStyle w:val="IndexLink"/>
                <w:rtl w:val="true"/>
              </w:rPr>
              <w:t>نکته</w:t>
            </w:r>
            <w:r>
              <w:rPr>
                <w:rStyle w:val="IndexLink"/>
                <w:rtl w:val="true"/>
              </w:rPr>
              <w:t>:</w:t>
              <w:tab/>
            </w:r>
            <w:r>
              <w:rPr>
                <w:rStyle w:val="IndexLink"/>
              </w:rPr>
              <w:t>407</w:t>
            </w:r>
          </w:hyperlink>
        </w:p>
        <w:p>
          <w:pPr>
            <w:pStyle w:val="Contents3"/>
            <w:tabs>
              <w:tab w:val="clear" w:pos="8459"/>
              <w:tab w:val="right" w:pos="9026" w:leader="dot"/>
            </w:tabs>
            <w:rPr/>
          </w:pPr>
          <w:hyperlink w:anchor="__RefHeading___Toc2498755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410</w:t>
            </w:r>
          </w:hyperlink>
        </w:p>
        <w:p>
          <w:pPr>
            <w:pStyle w:val="Contents4"/>
            <w:tabs>
              <w:tab w:val="clear" w:pos="8176"/>
              <w:tab w:val="right" w:pos="9026" w:leader="dot"/>
            </w:tabs>
            <w:rPr/>
          </w:pPr>
          <w:hyperlink w:anchor="__RefHeading___Toc2498757_1067777946">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2498759_1067777946">
            <w:r>
              <w:rPr>
                <w:webHidden/>
                <w:rStyle w:val="IndexLink"/>
                <w:rtl w:val="true"/>
              </w:rPr>
              <w:t>ترجمه</w:t>
            </w:r>
            <w:r>
              <w:rPr>
                <w:rStyle w:val="IndexLink"/>
                <w:rtl w:val="true"/>
              </w:rPr>
              <w:t>:</w:t>
              <w:tab/>
            </w:r>
            <w:r>
              <w:rPr>
                <w:rStyle w:val="IndexLink"/>
              </w:rPr>
              <w:t>411</w:t>
            </w:r>
          </w:hyperlink>
        </w:p>
        <w:p>
          <w:pPr>
            <w:pStyle w:val="Contents4"/>
            <w:tabs>
              <w:tab w:val="clear" w:pos="8176"/>
              <w:tab w:val="right" w:pos="9026" w:leader="dot"/>
            </w:tabs>
            <w:rPr/>
          </w:pPr>
          <w:hyperlink w:anchor="__RefHeading___Toc2498761_1067777946">
            <w:r>
              <w:rPr>
                <w:webHidden/>
                <w:rStyle w:val="IndexLink"/>
                <w:rtl w:val="true"/>
              </w:rPr>
              <w:t>تفسیر</w:t>
            </w:r>
            <w:r>
              <w:rPr>
                <w:rStyle w:val="IndexLink"/>
                <w:rtl w:val="true"/>
              </w:rPr>
              <w:t>:</w:t>
              <w:tab/>
            </w:r>
            <w:r>
              <w:rPr>
                <w:rStyle w:val="IndexLink"/>
              </w:rPr>
              <w:t>411</w:t>
            </w:r>
          </w:hyperlink>
        </w:p>
        <w:p>
          <w:pPr>
            <w:pStyle w:val="Contents3"/>
            <w:tabs>
              <w:tab w:val="clear" w:pos="8459"/>
              <w:tab w:val="right" w:pos="9026" w:leader="dot"/>
            </w:tabs>
            <w:rPr/>
          </w:pPr>
          <w:hyperlink w:anchor="__RefHeading___Toc2498763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421</w:t>
            </w:r>
          </w:hyperlink>
        </w:p>
        <w:p>
          <w:pPr>
            <w:pStyle w:val="Contents4"/>
            <w:tabs>
              <w:tab w:val="clear" w:pos="8176"/>
              <w:tab w:val="right" w:pos="9026" w:leader="dot"/>
            </w:tabs>
            <w:rPr/>
          </w:pPr>
          <w:hyperlink w:anchor="__RefHeading___Toc2498765_106777794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2498767_1067777946">
            <w:r>
              <w:rPr>
                <w:webHidden/>
                <w:rStyle w:val="IndexLink"/>
                <w:rtl w:val="true"/>
              </w:rPr>
              <w:t>ترجمه</w:t>
            </w:r>
            <w:r>
              <w:rPr>
                <w:rStyle w:val="IndexLink"/>
                <w:rtl w:val="true"/>
              </w:rPr>
              <w:t>:</w:t>
              <w:tab/>
            </w:r>
            <w:r>
              <w:rPr>
                <w:rStyle w:val="IndexLink"/>
              </w:rPr>
              <w:t>421</w:t>
            </w:r>
          </w:hyperlink>
        </w:p>
        <w:p>
          <w:pPr>
            <w:pStyle w:val="Contents4"/>
            <w:tabs>
              <w:tab w:val="clear" w:pos="8176"/>
              <w:tab w:val="right" w:pos="9026" w:leader="dot"/>
            </w:tabs>
            <w:rPr/>
          </w:pPr>
          <w:hyperlink w:anchor="__RefHeading___Toc2498769_1067777946">
            <w:r>
              <w:rPr>
                <w:webHidden/>
                <w:rStyle w:val="IndexLink"/>
                <w:rtl w:val="true"/>
              </w:rPr>
              <w:t>تفسیر</w:t>
            </w:r>
            <w:r>
              <w:rPr>
                <w:rStyle w:val="IndexLink"/>
                <w:rtl w:val="true"/>
              </w:rPr>
              <w:t>:</w:t>
              <w:tab/>
            </w:r>
            <w:r>
              <w:rPr>
                <w:rStyle w:val="IndexLink"/>
              </w:rPr>
              <w:t>421</w:t>
            </w:r>
          </w:hyperlink>
        </w:p>
        <w:p>
          <w:pPr>
            <w:pStyle w:val="Contents4"/>
            <w:tabs>
              <w:tab w:val="clear" w:pos="8176"/>
              <w:tab w:val="right" w:pos="9026" w:leader="dot"/>
            </w:tabs>
            <w:rPr/>
          </w:pPr>
          <w:hyperlink w:anchor="__RefHeading___Toc2498771_1067777946">
            <w:r>
              <w:rPr>
                <w:webHidden/>
                <w:rStyle w:val="IndexLink"/>
                <w:rtl w:val="true"/>
              </w:rPr>
              <w:t>نکته‌ها</w:t>
            </w:r>
            <w:r>
              <w:rPr>
                <w:rStyle w:val="IndexLink"/>
                <w:rtl w:val="true"/>
              </w:rPr>
              <w:t>:</w:t>
              <w:tab/>
            </w:r>
            <w:r>
              <w:rPr>
                <w:rStyle w:val="IndexLink"/>
              </w:rPr>
              <w:t>427</w:t>
            </w:r>
          </w:hyperlink>
        </w:p>
        <w:p>
          <w:pPr>
            <w:pStyle w:val="Contents5"/>
            <w:tabs>
              <w:tab w:val="clear" w:pos="7892"/>
              <w:tab w:val="right" w:pos="9026" w:leader="dot"/>
            </w:tabs>
            <w:rPr/>
          </w:pPr>
          <w:hyperlink w:anchor="__RefHeading___Toc2498773_1067777946">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2498775_1067777946">
            <w:r>
              <w:rPr>
                <w:webHidden/>
                <w:rStyle w:val="IndexLink"/>
              </w:rPr>
              <w:t>1</w:t>
            </w:r>
            <w:r>
              <w:rPr>
                <w:rStyle w:val="IndexLink"/>
                <w:rtl w:val="true"/>
              </w:rPr>
              <w:t>-</w:t>
            </w:r>
            <w:r>
              <w:rPr>
                <w:rStyle w:val="IndexLink"/>
                <w:rtl w:val="true"/>
              </w:rPr>
              <w:t>رابطه دین و سیاست</w:t>
            </w:r>
            <w:r>
              <w:rPr>
                <w:rStyle w:val="IndexLink"/>
                <w:rtl w:val="true"/>
              </w:rPr>
              <w:tab/>
            </w:r>
            <w:r>
              <w:rPr>
                <w:rStyle w:val="IndexLink"/>
              </w:rPr>
              <w:t>427</w:t>
            </w:r>
          </w:hyperlink>
        </w:p>
        <w:p>
          <w:pPr>
            <w:pStyle w:val="Contents5"/>
            <w:tabs>
              <w:tab w:val="clear" w:pos="7892"/>
              <w:tab w:val="right" w:pos="9026" w:leader="dot"/>
            </w:tabs>
            <w:rPr/>
          </w:pPr>
          <w:hyperlink w:anchor="__RefHeading___Toc2498777_1067777946">
            <w:r>
              <w:rPr>
                <w:webHidden/>
                <w:rStyle w:val="IndexLink"/>
              </w:rPr>
              <w:t>2</w:t>
            </w:r>
            <w:r>
              <w:rPr>
                <w:rStyle w:val="IndexLink"/>
                <w:rtl w:val="true"/>
              </w:rPr>
              <w:t>-</w:t>
            </w:r>
            <w:r>
              <w:rPr>
                <w:rStyle w:val="IndexLink"/>
                <w:rtl w:val="true"/>
              </w:rPr>
              <w:t>ابزار حکومت الهی</w:t>
            </w:r>
            <w:r>
              <w:rPr>
                <w:rStyle w:val="IndexLink"/>
                <w:rtl w:val="true"/>
              </w:rPr>
              <w:tab/>
            </w:r>
            <w:r>
              <w:rPr>
                <w:rStyle w:val="IndexLink"/>
              </w:rPr>
              <w:t>428</w:t>
            </w:r>
          </w:hyperlink>
        </w:p>
        <w:p>
          <w:pPr>
            <w:pStyle w:val="Contents5"/>
            <w:tabs>
              <w:tab w:val="clear" w:pos="7892"/>
              <w:tab w:val="right" w:pos="9026" w:leader="dot"/>
            </w:tabs>
            <w:rPr/>
          </w:pPr>
          <w:hyperlink w:anchor="__RefHeading___Toc2498779_1067777946">
            <w:r>
              <w:rPr>
                <w:webHidden/>
                <w:rStyle w:val="IndexLink"/>
              </w:rPr>
              <w:t>3</w:t>
            </w:r>
            <w:r>
              <w:rPr>
                <w:rStyle w:val="IndexLink"/>
                <w:rtl w:val="true"/>
              </w:rPr>
              <w:t>-</w:t>
            </w:r>
            <w:r>
              <w:rPr>
                <w:rStyle w:val="IndexLink"/>
                <w:rtl w:val="true"/>
              </w:rPr>
              <w:t>نطق پرندگان</w:t>
            </w:r>
            <w:r>
              <w:rPr>
                <w:rStyle w:val="IndexLink"/>
                <w:rtl w:val="true"/>
              </w:rPr>
              <w:tab/>
            </w:r>
            <w:r>
              <w:rPr>
                <w:rStyle w:val="IndexLink"/>
              </w:rPr>
              <w:t>429</w:t>
            </w:r>
          </w:hyperlink>
        </w:p>
        <w:p>
          <w:pPr>
            <w:pStyle w:val="Contents5"/>
            <w:tabs>
              <w:tab w:val="clear" w:pos="7892"/>
              <w:tab w:val="right" w:pos="9026" w:leader="dot"/>
            </w:tabs>
            <w:rPr/>
          </w:pPr>
          <w:hyperlink w:anchor="__RefHeading___Toc2498781_1067777946">
            <w:r>
              <w:rPr>
                <w:webHidden/>
                <w:rStyle w:val="IndexLink"/>
              </w:rPr>
              <w:t>4</w:t>
            </w:r>
            <w:r>
              <w:rPr>
                <w:rStyle w:val="IndexLink"/>
                <w:rtl w:val="true"/>
              </w:rPr>
              <w:t>-</w:t>
            </w:r>
            <w:r>
              <w:rPr>
                <w:rStyle w:val="IndexLink"/>
                <w:rtl w:val="true"/>
              </w:rPr>
              <w:t>روایت</w:t>
            </w:r>
            <w:r>
              <w:rPr>
                <w:rStyle w:val="IndexLink"/>
                <w:rtl w:val="true"/>
              </w:rPr>
              <w:t>"</w:t>
            </w:r>
            <w:r>
              <w:rPr>
                <w:rStyle w:val="IndexLink"/>
                <w:rtl w:val="true"/>
              </w:rPr>
              <w:t>نحن معاشر الانبیاء لا نورث</w:t>
            </w:r>
            <w:r>
              <w:rPr>
                <w:rStyle w:val="IndexLink"/>
                <w:rtl w:val="true"/>
              </w:rPr>
              <w:t>"</w:t>
              <w:tab/>
            </w:r>
            <w:r>
              <w:rPr>
                <w:rStyle w:val="IndexLink"/>
              </w:rPr>
              <w:t>431</w:t>
            </w:r>
          </w:hyperlink>
        </w:p>
        <w:p>
          <w:pPr>
            <w:pStyle w:val="Contents3"/>
            <w:tabs>
              <w:tab w:val="clear" w:pos="8459"/>
              <w:tab w:val="right" w:pos="9026" w:leader="dot"/>
            </w:tabs>
            <w:rPr/>
          </w:pPr>
          <w:hyperlink w:anchor="__RefHeading___Toc2498783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437</w:t>
            </w:r>
          </w:hyperlink>
        </w:p>
        <w:p>
          <w:pPr>
            <w:pStyle w:val="Contents4"/>
            <w:tabs>
              <w:tab w:val="clear" w:pos="8176"/>
              <w:tab w:val="right" w:pos="9026" w:leader="dot"/>
            </w:tabs>
            <w:rPr/>
          </w:pPr>
          <w:hyperlink w:anchor="__RefHeading___Toc2498785_106777794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2498787_1067777946">
            <w:r>
              <w:rPr>
                <w:webHidden/>
                <w:rStyle w:val="IndexLink"/>
                <w:rtl w:val="true"/>
              </w:rPr>
              <w:t>ترجمه</w:t>
            </w:r>
            <w:r>
              <w:rPr>
                <w:rStyle w:val="IndexLink"/>
                <w:rtl w:val="true"/>
              </w:rPr>
              <w:t>:</w:t>
              <w:tab/>
            </w:r>
            <w:r>
              <w:rPr>
                <w:rStyle w:val="IndexLink"/>
              </w:rPr>
              <w:t>437</w:t>
            </w:r>
          </w:hyperlink>
        </w:p>
        <w:p>
          <w:pPr>
            <w:pStyle w:val="Contents4"/>
            <w:tabs>
              <w:tab w:val="clear" w:pos="8176"/>
              <w:tab w:val="right" w:pos="9026" w:leader="dot"/>
            </w:tabs>
            <w:rPr/>
          </w:pPr>
          <w:hyperlink w:anchor="__RefHeading___Toc2498789_1067777946">
            <w:r>
              <w:rPr>
                <w:webHidden/>
                <w:rStyle w:val="IndexLink"/>
                <w:rtl w:val="true"/>
              </w:rPr>
              <w:t>تفسیر</w:t>
            </w:r>
            <w:r>
              <w:rPr>
                <w:rStyle w:val="IndexLink"/>
                <w:rtl w:val="true"/>
              </w:rPr>
              <w:t>:</w:t>
              <w:tab/>
            </w:r>
            <w:r>
              <w:rPr>
                <w:rStyle w:val="IndexLink"/>
              </w:rPr>
              <w:t>438</w:t>
            </w:r>
          </w:hyperlink>
        </w:p>
        <w:p>
          <w:pPr>
            <w:pStyle w:val="Contents4"/>
            <w:tabs>
              <w:tab w:val="clear" w:pos="8176"/>
              <w:tab w:val="right" w:pos="9026" w:leader="dot"/>
            </w:tabs>
            <w:rPr/>
          </w:pPr>
          <w:hyperlink w:anchor="__RefHeading___Toc2498791_1067777946">
            <w:r>
              <w:rPr>
                <w:webHidden/>
                <w:rStyle w:val="IndexLink"/>
                <w:rtl w:val="true"/>
              </w:rPr>
              <w:t>نکته‌ها</w:t>
            </w:r>
            <w:r>
              <w:rPr>
                <w:rStyle w:val="IndexLink"/>
                <w:rtl w:val="true"/>
              </w:rPr>
              <w:t>:</w:t>
              <w:tab/>
            </w:r>
            <w:r>
              <w:rPr>
                <w:rStyle w:val="IndexLink"/>
              </w:rPr>
              <w:t>442</w:t>
            </w:r>
          </w:hyperlink>
        </w:p>
        <w:p>
          <w:pPr>
            <w:pStyle w:val="Contents5"/>
            <w:tabs>
              <w:tab w:val="clear" w:pos="7892"/>
              <w:tab w:val="right" w:pos="9026" w:leader="dot"/>
            </w:tabs>
            <w:rPr/>
          </w:pPr>
          <w:hyperlink w:anchor="__RefHeading___Toc2498793_1067777946">
            <w:r>
              <w:rPr>
                <w:webHidden/>
                <w:rStyle w:val="IndexLink"/>
                <w:rtl w:val="true"/>
              </w:rPr>
              <w:t>اشاره</w:t>
            </w:r>
            <w:r>
              <w:rPr>
                <w:rStyle w:val="IndexLink"/>
                <w:rtl w:val="true"/>
              </w:rPr>
              <w:tab/>
            </w:r>
            <w:r>
              <w:rPr>
                <w:rStyle w:val="IndexLink"/>
              </w:rPr>
              <w:t>442</w:t>
            </w:r>
          </w:hyperlink>
        </w:p>
        <w:p>
          <w:pPr>
            <w:pStyle w:val="Contents5"/>
            <w:tabs>
              <w:tab w:val="clear" w:pos="7892"/>
              <w:tab w:val="right" w:pos="9026" w:leader="dot"/>
            </w:tabs>
            <w:rPr/>
          </w:pPr>
          <w:hyperlink w:anchor="__RefHeading___Toc2498795_1067777946">
            <w:r>
              <w:rPr>
                <w:webHidden/>
                <w:rStyle w:val="IndexLink"/>
              </w:rPr>
              <w:t>1</w:t>
            </w:r>
            <w:r>
              <w:rPr>
                <w:rStyle w:val="IndexLink"/>
                <w:rtl w:val="true"/>
              </w:rPr>
              <w:t>-</w:t>
            </w:r>
            <w:r>
              <w:rPr>
                <w:rStyle w:val="IndexLink"/>
                <w:rtl w:val="true"/>
              </w:rPr>
              <w:t>آگاهی سلیمان از سخن حیوانات</w:t>
            </w:r>
            <w:r>
              <w:rPr>
                <w:rStyle w:val="IndexLink"/>
                <w:rtl w:val="true"/>
              </w:rPr>
              <w:tab/>
            </w:r>
            <w:r>
              <w:rPr>
                <w:rStyle w:val="IndexLink"/>
              </w:rPr>
              <w:t>442</w:t>
            </w:r>
          </w:hyperlink>
        </w:p>
        <w:p>
          <w:pPr>
            <w:pStyle w:val="Contents5"/>
            <w:tabs>
              <w:tab w:val="clear" w:pos="7892"/>
              <w:tab w:val="right" w:pos="9026" w:leader="dot"/>
            </w:tabs>
            <w:rPr/>
          </w:pPr>
          <w:hyperlink w:anchor="__RefHeading___Toc2498797_1067777946">
            <w:r>
              <w:rPr>
                <w:webHidden/>
                <w:rStyle w:val="IndexLink"/>
              </w:rPr>
              <w:t>2</w:t>
            </w:r>
            <w:r>
              <w:rPr>
                <w:rStyle w:val="IndexLink"/>
                <w:rtl w:val="true"/>
              </w:rPr>
              <w:t>-</w:t>
            </w:r>
            <w:r>
              <w:rPr>
                <w:rStyle w:val="IndexLink"/>
                <w:rtl w:val="true"/>
              </w:rPr>
              <w:t>سلیمان و الهام شکر پروردگار</w:t>
            </w:r>
            <w:r>
              <w:rPr>
                <w:rStyle w:val="IndexLink"/>
                <w:rtl w:val="true"/>
              </w:rPr>
              <w:tab/>
            </w:r>
            <w:r>
              <w:rPr>
                <w:rStyle w:val="IndexLink"/>
              </w:rPr>
              <w:t>443</w:t>
            </w:r>
          </w:hyperlink>
        </w:p>
        <w:p>
          <w:pPr>
            <w:pStyle w:val="Contents5"/>
            <w:tabs>
              <w:tab w:val="clear" w:pos="7892"/>
              <w:tab w:val="right" w:pos="9026" w:leader="dot"/>
            </w:tabs>
            <w:rPr/>
          </w:pPr>
          <w:hyperlink w:anchor="__RefHeading___Toc2498799_1067777946">
            <w:r>
              <w:rPr>
                <w:webHidden/>
                <w:rStyle w:val="IndexLink"/>
              </w:rPr>
              <w:t>3</w:t>
            </w:r>
            <w:r>
              <w:rPr>
                <w:rStyle w:val="IndexLink"/>
                <w:rtl w:val="true"/>
              </w:rPr>
              <w:t>-</w:t>
            </w:r>
            <w:r>
              <w:rPr>
                <w:rStyle w:val="IndexLink"/>
                <w:rtl w:val="true"/>
              </w:rPr>
              <w:t>سلیمان و عمل صالح</w:t>
            </w:r>
            <w:r>
              <w:rPr>
                <w:rStyle w:val="IndexLink"/>
                <w:rtl w:val="true"/>
              </w:rPr>
              <w:tab/>
            </w:r>
            <w:r>
              <w:rPr>
                <w:rStyle w:val="IndexLink"/>
              </w:rPr>
              <w:t>444</w:t>
            </w:r>
          </w:hyperlink>
        </w:p>
        <w:p>
          <w:pPr>
            <w:pStyle w:val="Contents3"/>
            <w:tabs>
              <w:tab w:val="clear" w:pos="8459"/>
              <w:tab w:val="right" w:pos="9026" w:leader="dot"/>
            </w:tabs>
            <w:rPr/>
          </w:pPr>
          <w:hyperlink w:anchor="__RefHeading___Toc2498801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446</w:t>
            </w:r>
          </w:hyperlink>
        </w:p>
        <w:p>
          <w:pPr>
            <w:pStyle w:val="Contents4"/>
            <w:tabs>
              <w:tab w:val="clear" w:pos="8176"/>
              <w:tab w:val="right" w:pos="9026" w:leader="dot"/>
            </w:tabs>
            <w:rPr/>
          </w:pPr>
          <w:hyperlink w:anchor="__RefHeading___Toc2498803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2498805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2498807_1067777946">
            <w:r>
              <w:rPr>
                <w:webHidden/>
                <w:rStyle w:val="IndexLink"/>
                <w:rtl w:val="true"/>
              </w:rPr>
              <w:t>تفسیر</w:t>
            </w:r>
            <w:r>
              <w:rPr>
                <w:rStyle w:val="IndexLink"/>
                <w:rtl w:val="true"/>
              </w:rPr>
              <w:t>:</w:t>
              <w:tab/>
            </w:r>
            <w:r>
              <w:rPr>
                <w:rStyle w:val="IndexLink"/>
              </w:rPr>
              <w:t>447</w:t>
            </w:r>
          </w:hyperlink>
        </w:p>
        <w:p>
          <w:pPr>
            <w:pStyle w:val="Contents4"/>
            <w:tabs>
              <w:tab w:val="clear" w:pos="8176"/>
              <w:tab w:val="right" w:pos="9026" w:leader="dot"/>
            </w:tabs>
            <w:rPr/>
          </w:pPr>
          <w:hyperlink w:anchor="__RefHeading___Toc2498809_1067777946">
            <w:r>
              <w:rPr>
                <w:webHidden/>
                <w:rStyle w:val="IndexLink"/>
                <w:rtl w:val="true"/>
              </w:rPr>
              <w:t>نکته‌ها</w:t>
            </w:r>
            <w:r>
              <w:rPr>
                <w:rStyle w:val="IndexLink"/>
                <w:rtl w:val="true"/>
              </w:rPr>
              <w:t>:</w:t>
              <w:tab/>
            </w:r>
            <w:r>
              <w:rPr>
                <w:rStyle w:val="IndexLink"/>
              </w:rPr>
              <w:t>453</w:t>
            </w:r>
          </w:hyperlink>
        </w:p>
        <w:p>
          <w:pPr>
            <w:pStyle w:val="Contents5"/>
            <w:tabs>
              <w:tab w:val="clear" w:pos="7892"/>
              <w:tab w:val="right" w:pos="9026" w:leader="dot"/>
            </w:tabs>
            <w:rPr/>
          </w:pPr>
          <w:hyperlink w:anchor="__RefHeading___Toc2498811_1067777946">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2498813_1067777946">
            <w:r>
              <w:rPr>
                <w:webHidden/>
                <w:rStyle w:val="IndexLink"/>
                <w:rtl w:val="true"/>
              </w:rPr>
              <w:t>الف</w:t>
            </w:r>
            <w:r>
              <w:rPr>
                <w:rStyle w:val="IndexLink"/>
                <w:rtl w:val="true"/>
              </w:rPr>
              <w:t>-</w:t>
            </w:r>
            <w:r>
              <w:rPr>
                <w:rStyle w:val="IndexLink"/>
                <w:rtl w:val="true"/>
              </w:rPr>
              <w:t xml:space="preserve">درسهای آموزنده </w:t>
            </w:r>
            <w:r>
              <w:rPr>
                <w:rStyle w:val="IndexLink"/>
                <w:rtl w:val="true"/>
              </w:rPr>
              <w:t>[</w:t>
            </w:r>
            <w:r>
              <w:rPr>
                <w:rStyle w:val="IndexLink"/>
                <w:rtl w:val="true"/>
              </w:rPr>
              <w:t>از داستان سلیمان</w:t>
            </w:r>
            <w:r>
              <w:rPr>
                <w:rStyle w:val="IndexLink"/>
                <w:rtl w:val="true"/>
              </w:rPr>
              <w:t>]</w:t>
              <w:tab/>
            </w:r>
            <w:r>
              <w:rPr>
                <w:rStyle w:val="IndexLink"/>
              </w:rPr>
              <w:t>453</w:t>
            </w:r>
          </w:hyperlink>
        </w:p>
        <w:p>
          <w:pPr>
            <w:pStyle w:val="Contents5"/>
            <w:tabs>
              <w:tab w:val="clear" w:pos="7892"/>
              <w:tab w:val="right" w:pos="9026" w:leader="dot"/>
            </w:tabs>
            <w:rPr/>
          </w:pPr>
          <w:hyperlink w:anchor="__RefHeading___Toc2498815_1067777946">
            <w:r>
              <w:rPr>
                <w:webHidden/>
                <w:rStyle w:val="IndexLink"/>
                <w:rtl w:val="true"/>
              </w:rPr>
              <w:t>ب</w:t>
            </w:r>
            <w:r>
              <w:rPr>
                <w:rStyle w:val="IndexLink"/>
                <w:rtl w:val="true"/>
              </w:rPr>
              <w:t>-</w:t>
            </w:r>
            <w:r>
              <w:rPr>
                <w:rStyle w:val="IndexLink"/>
                <w:rtl w:val="true"/>
              </w:rPr>
              <w:t>پاسخ به چند سؤال</w:t>
            </w:r>
            <w:r>
              <w:rPr>
                <w:rStyle w:val="IndexLink"/>
                <w:rtl w:val="true"/>
              </w:rPr>
              <w:tab/>
            </w:r>
            <w:r>
              <w:rPr>
                <w:rStyle w:val="IndexLink"/>
              </w:rPr>
              <w:t>454</w:t>
            </w:r>
          </w:hyperlink>
        </w:p>
        <w:p>
          <w:pPr>
            <w:pStyle w:val="Contents3"/>
            <w:tabs>
              <w:tab w:val="clear" w:pos="8459"/>
              <w:tab w:val="right" w:pos="9026" w:leader="dot"/>
            </w:tabs>
            <w:rPr/>
          </w:pPr>
          <w:hyperlink w:anchor="__RefHeading___Toc2498817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456</w:t>
            </w:r>
          </w:hyperlink>
        </w:p>
        <w:p>
          <w:pPr>
            <w:pStyle w:val="Contents4"/>
            <w:tabs>
              <w:tab w:val="clear" w:pos="8176"/>
              <w:tab w:val="right" w:pos="9026" w:leader="dot"/>
            </w:tabs>
            <w:rPr/>
          </w:pPr>
          <w:hyperlink w:anchor="__RefHeading___Toc2498819_106777794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2498821_1067777946">
            <w:r>
              <w:rPr>
                <w:webHidden/>
                <w:rStyle w:val="IndexLink"/>
                <w:rtl w:val="true"/>
              </w:rPr>
              <w:t>ترجمه</w:t>
            </w:r>
            <w:r>
              <w:rPr>
                <w:rStyle w:val="IndexLink"/>
                <w:rtl w:val="true"/>
              </w:rPr>
              <w:t>:</w:t>
              <w:tab/>
            </w:r>
            <w:r>
              <w:rPr>
                <w:rStyle w:val="IndexLink"/>
              </w:rPr>
              <w:t>457</w:t>
            </w:r>
          </w:hyperlink>
        </w:p>
        <w:p>
          <w:pPr>
            <w:pStyle w:val="Contents4"/>
            <w:tabs>
              <w:tab w:val="clear" w:pos="8176"/>
              <w:tab w:val="right" w:pos="9026" w:leader="dot"/>
            </w:tabs>
            <w:rPr/>
          </w:pPr>
          <w:hyperlink w:anchor="__RefHeading___Toc2498823_1067777946">
            <w:r>
              <w:rPr>
                <w:webHidden/>
                <w:rStyle w:val="IndexLink"/>
                <w:rtl w:val="true"/>
              </w:rPr>
              <w:t>تفسیر</w:t>
            </w:r>
            <w:r>
              <w:rPr>
                <w:rStyle w:val="IndexLink"/>
                <w:rtl w:val="true"/>
              </w:rPr>
              <w:t>:</w:t>
              <w:tab/>
            </w:r>
            <w:r>
              <w:rPr>
                <w:rStyle w:val="IndexLink"/>
              </w:rPr>
              <w:t>457</w:t>
            </w:r>
          </w:hyperlink>
        </w:p>
        <w:p>
          <w:pPr>
            <w:pStyle w:val="Contents4"/>
            <w:tabs>
              <w:tab w:val="clear" w:pos="8176"/>
              <w:tab w:val="right" w:pos="9026" w:leader="dot"/>
            </w:tabs>
            <w:rPr/>
          </w:pPr>
          <w:hyperlink w:anchor="__RefHeading___Toc2498825_1067777946">
            <w:r>
              <w:rPr>
                <w:webHidden/>
                <w:rStyle w:val="IndexLink"/>
                <w:rtl w:val="true"/>
              </w:rPr>
              <w:t>نکته‌ها</w:t>
            </w:r>
            <w:r>
              <w:rPr>
                <w:rStyle w:val="IndexLink"/>
                <w:rtl w:val="true"/>
              </w:rPr>
              <w:t>:</w:t>
              <w:tab/>
            </w:r>
            <w:r>
              <w:rPr>
                <w:rStyle w:val="IndexLink"/>
              </w:rPr>
              <w:t>463</w:t>
            </w:r>
          </w:hyperlink>
        </w:p>
        <w:p>
          <w:pPr>
            <w:pStyle w:val="Contents5"/>
            <w:tabs>
              <w:tab w:val="clear" w:pos="7892"/>
              <w:tab w:val="right" w:pos="9026" w:leader="dot"/>
            </w:tabs>
            <w:rPr/>
          </w:pPr>
          <w:hyperlink w:anchor="__RefHeading___Toc2498827_1067777946">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2498829_1067777946">
            <w:r>
              <w:rPr>
                <w:webHidden/>
                <w:rStyle w:val="IndexLink"/>
              </w:rPr>
              <w:t>1</w:t>
            </w:r>
            <w:r>
              <w:rPr>
                <w:rStyle w:val="IndexLink"/>
                <w:rtl w:val="true"/>
              </w:rPr>
              <w:t>-</w:t>
            </w:r>
            <w:r>
              <w:rPr>
                <w:rStyle w:val="IndexLink"/>
                <w:rtl w:val="true"/>
              </w:rPr>
              <w:t>آداب نامه‌نگاری</w:t>
            </w:r>
            <w:r>
              <w:rPr>
                <w:rStyle w:val="IndexLink"/>
                <w:rtl w:val="true"/>
              </w:rPr>
              <w:tab/>
            </w:r>
            <w:r>
              <w:rPr>
                <w:rStyle w:val="IndexLink"/>
              </w:rPr>
              <w:t>463</w:t>
            </w:r>
          </w:hyperlink>
        </w:p>
        <w:p>
          <w:pPr>
            <w:pStyle w:val="Contents5"/>
            <w:tabs>
              <w:tab w:val="clear" w:pos="7892"/>
              <w:tab w:val="right" w:pos="9026" w:leader="dot"/>
            </w:tabs>
            <w:rPr/>
          </w:pPr>
          <w:hyperlink w:anchor="__RefHeading___Toc2498831_1067777946">
            <w:r>
              <w:rPr>
                <w:webHidden/>
                <w:rStyle w:val="IndexLink"/>
              </w:rPr>
              <w:t>2</w:t>
            </w:r>
            <w:r>
              <w:rPr>
                <w:rStyle w:val="IndexLink"/>
                <w:rtl w:val="true"/>
              </w:rPr>
              <w:t>-</w:t>
            </w:r>
            <w:r>
              <w:rPr>
                <w:rStyle w:val="IndexLink"/>
                <w:rtl w:val="true"/>
              </w:rPr>
              <w:t>آیا سلیمان دعوت به تقلید کرد؟</w:t>
            </w:r>
            <w:r>
              <w:rPr>
                <w:rStyle w:val="IndexLink"/>
                <w:rtl w:val="true"/>
              </w:rPr>
              <w:tab/>
            </w:r>
            <w:r>
              <w:rPr>
                <w:rStyle w:val="IndexLink"/>
              </w:rPr>
              <w:t>465</w:t>
            </w:r>
          </w:hyperlink>
        </w:p>
        <w:p>
          <w:pPr>
            <w:pStyle w:val="Contents5"/>
            <w:tabs>
              <w:tab w:val="clear" w:pos="7892"/>
              <w:tab w:val="right" w:pos="9026" w:leader="dot"/>
            </w:tabs>
            <w:rPr/>
          </w:pPr>
          <w:hyperlink w:anchor="__RefHeading___Toc2498833_1067777946">
            <w:r>
              <w:rPr>
                <w:webHidden/>
                <w:rStyle w:val="IndexLink"/>
              </w:rPr>
              <w:t>3</w:t>
            </w:r>
            <w:r>
              <w:rPr>
                <w:rStyle w:val="IndexLink"/>
                <w:rtl w:val="true"/>
              </w:rPr>
              <w:t>-</w:t>
            </w:r>
            <w:r>
              <w:rPr>
                <w:rStyle w:val="IndexLink"/>
                <w:rtl w:val="true"/>
              </w:rPr>
              <w:t>اشارات پر معنی در ماجرای سلیمان</w:t>
            </w:r>
            <w:r>
              <w:rPr>
                <w:rStyle w:val="IndexLink"/>
                <w:rtl w:val="true"/>
              </w:rPr>
              <w:tab/>
            </w:r>
            <w:r>
              <w:rPr>
                <w:rStyle w:val="IndexLink"/>
              </w:rPr>
              <w:t>466</w:t>
            </w:r>
          </w:hyperlink>
        </w:p>
        <w:p>
          <w:pPr>
            <w:pStyle w:val="Contents5"/>
            <w:tabs>
              <w:tab w:val="clear" w:pos="7892"/>
              <w:tab w:val="right" w:pos="9026" w:leader="dot"/>
            </w:tabs>
            <w:rPr/>
          </w:pPr>
          <w:hyperlink w:anchor="__RefHeading___Toc2498835_1067777946">
            <w:r>
              <w:rPr>
                <w:webHidden/>
                <w:rStyle w:val="IndexLink"/>
              </w:rPr>
              <w:t>6</w:t>
            </w:r>
            <w:r>
              <w:rPr>
                <w:rStyle w:val="IndexLink"/>
                <w:rtl w:val="true"/>
              </w:rPr>
              <w:t>-</w:t>
            </w:r>
            <w:r>
              <w:rPr>
                <w:rStyle w:val="IndexLink"/>
                <w:rtl w:val="true"/>
              </w:rPr>
              <w:t>نشانه پادشاهان</w:t>
            </w:r>
            <w:r>
              <w:rPr>
                <w:rStyle w:val="IndexLink"/>
                <w:rtl w:val="true"/>
              </w:rPr>
              <w:t>!</w:t>
              <w:tab/>
            </w:r>
            <w:r>
              <w:rPr>
                <w:rStyle w:val="IndexLink"/>
              </w:rPr>
              <w:t>467</w:t>
            </w:r>
          </w:hyperlink>
        </w:p>
        <w:p>
          <w:pPr>
            <w:pStyle w:val="Contents3"/>
            <w:tabs>
              <w:tab w:val="clear" w:pos="8459"/>
              <w:tab w:val="right" w:pos="9026" w:leader="dot"/>
            </w:tabs>
            <w:rPr/>
          </w:pPr>
          <w:hyperlink w:anchor="__RefHeading___Toc2498837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468</w:t>
            </w:r>
          </w:hyperlink>
        </w:p>
        <w:p>
          <w:pPr>
            <w:pStyle w:val="Contents4"/>
            <w:tabs>
              <w:tab w:val="clear" w:pos="8176"/>
              <w:tab w:val="right" w:pos="9026" w:leader="dot"/>
            </w:tabs>
            <w:rPr/>
          </w:pPr>
          <w:hyperlink w:anchor="__RefHeading___Toc2498839_106777794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2498841_1067777946">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2498843_1067777946">
            <w:r>
              <w:rPr>
                <w:webHidden/>
                <w:rStyle w:val="IndexLink"/>
                <w:rtl w:val="true"/>
              </w:rPr>
              <w:t>تفسیر</w:t>
            </w:r>
            <w:r>
              <w:rPr>
                <w:rStyle w:val="IndexLink"/>
                <w:rtl w:val="true"/>
              </w:rPr>
              <w:t>:</w:t>
              <w:tab/>
            </w:r>
            <w:r>
              <w:rPr>
                <w:rStyle w:val="IndexLink"/>
              </w:rPr>
              <w:t>468</w:t>
            </w:r>
          </w:hyperlink>
        </w:p>
        <w:p>
          <w:pPr>
            <w:pStyle w:val="Contents4"/>
            <w:tabs>
              <w:tab w:val="clear" w:pos="8176"/>
              <w:tab w:val="right" w:pos="9026" w:leader="dot"/>
            </w:tabs>
            <w:rPr/>
          </w:pPr>
          <w:hyperlink w:anchor="__RefHeading___Toc2498845_1067777946">
            <w:r>
              <w:rPr>
                <w:webHidden/>
                <w:rStyle w:val="IndexLink"/>
                <w:rtl w:val="true"/>
              </w:rPr>
              <w:t>نکته‌ها</w:t>
            </w:r>
            <w:r>
              <w:rPr>
                <w:rStyle w:val="IndexLink"/>
                <w:rtl w:val="true"/>
              </w:rPr>
              <w:t>: [</w:t>
            </w:r>
            <w:r>
              <w:rPr>
                <w:rStyle w:val="IndexLink"/>
                <w:rtl w:val="true"/>
              </w:rPr>
              <w:t>زهد در منطق ادیان الهی</w:t>
            </w:r>
            <w:r>
              <w:rPr>
                <w:rStyle w:val="IndexLink"/>
                <w:rtl w:val="true"/>
              </w:rPr>
              <w:t>]</w:t>
              <w:tab/>
            </w:r>
            <w:r>
              <w:rPr>
                <w:rStyle w:val="IndexLink"/>
              </w:rPr>
              <w:t>471</w:t>
            </w:r>
          </w:hyperlink>
        </w:p>
        <w:p>
          <w:pPr>
            <w:pStyle w:val="Contents3"/>
            <w:tabs>
              <w:tab w:val="clear" w:pos="8459"/>
              <w:tab w:val="right" w:pos="9026" w:leader="dot"/>
            </w:tabs>
            <w:rPr/>
          </w:pPr>
          <w:hyperlink w:anchor="__RefHeading___Toc2498847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473</w:t>
            </w:r>
          </w:hyperlink>
        </w:p>
        <w:p>
          <w:pPr>
            <w:pStyle w:val="Contents4"/>
            <w:tabs>
              <w:tab w:val="clear" w:pos="8176"/>
              <w:tab w:val="right" w:pos="9026" w:leader="dot"/>
            </w:tabs>
            <w:rPr/>
          </w:pPr>
          <w:hyperlink w:anchor="__RefHeading___Toc2498849_106777794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2498851_1067777946">
            <w:r>
              <w:rPr>
                <w:webHidden/>
                <w:rStyle w:val="IndexLink"/>
                <w:rtl w:val="true"/>
              </w:rPr>
              <w:t>ترجمه</w:t>
            </w:r>
            <w:r>
              <w:rPr>
                <w:rStyle w:val="IndexLink"/>
                <w:rtl w:val="true"/>
              </w:rPr>
              <w:t>:</w:t>
              <w:tab/>
            </w:r>
            <w:r>
              <w:rPr>
                <w:rStyle w:val="IndexLink"/>
              </w:rPr>
              <w:t>473</w:t>
            </w:r>
          </w:hyperlink>
        </w:p>
        <w:p>
          <w:pPr>
            <w:pStyle w:val="Contents4"/>
            <w:tabs>
              <w:tab w:val="clear" w:pos="8176"/>
              <w:tab w:val="right" w:pos="9026" w:leader="dot"/>
            </w:tabs>
            <w:rPr/>
          </w:pPr>
          <w:hyperlink w:anchor="__RefHeading___Toc2498853_1067777946">
            <w:r>
              <w:rPr>
                <w:webHidden/>
                <w:rStyle w:val="IndexLink"/>
                <w:rtl w:val="true"/>
              </w:rPr>
              <w:t>تفسیر</w:t>
            </w:r>
            <w:r>
              <w:rPr>
                <w:rStyle w:val="IndexLink"/>
                <w:rtl w:val="true"/>
              </w:rPr>
              <w:t>:</w:t>
              <w:tab/>
            </w:r>
            <w:r>
              <w:rPr>
                <w:rStyle w:val="IndexLink"/>
              </w:rPr>
              <w:t>474</w:t>
            </w:r>
          </w:hyperlink>
        </w:p>
        <w:p>
          <w:pPr>
            <w:pStyle w:val="Contents4"/>
            <w:tabs>
              <w:tab w:val="clear" w:pos="8176"/>
              <w:tab w:val="right" w:pos="9026" w:leader="dot"/>
            </w:tabs>
            <w:rPr/>
          </w:pPr>
          <w:hyperlink w:anchor="__RefHeading___Toc2498855_1067777946">
            <w:r>
              <w:rPr>
                <w:webHidden/>
                <w:rStyle w:val="IndexLink"/>
                <w:rtl w:val="true"/>
              </w:rPr>
              <w:t>نکته‌ها</w:t>
            </w:r>
            <w:r>
              <w:rPr>
                <w:rStyle w:val="IndexLink"/>
                <w:rtl w:val="true"/>
              </w:rPr>
              <w:t>:</w:t>
              <w:tab/>
            </w:r>
            <w:r>
              <w:rPr>
                <w:rStyle w:val="IndexLink"/>
              </w:rPr>
              <w:t>478</w:t>
            </w:r>
          </w:hyperlink>
        </w:p>
        <w:p>
          <w:pPr>
            <w:pStyle w:val="Contents5"/>
            <w:tabs>
              <w:tab w:val="clear" w:pos="7892"/>
              <w:tab w:val="right" w:pos="9026" w:leader="dot"/>
            </w:tabs>
            <w:rPr/>
          </w:pPr>
          <w:hyperlink w:anchor="__RefHeading___Toc2498857_1067777946">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2498859_1067777946">
            <w:r>
              <w:rPr>
                <w:webHidden/>
                <w:rStyle w:val="IndexLink"/>
              </w:rPr>
              <w:t>1</w:t>
            </w:r>
            <w:r>
              <w:rPr>
                <w:rStyle w:val="IndexLink"/>
                <w:rtl w:val="true"/>
              </w:rPr>
              <w:t>-</w:t>
            </w:r>
            <w:r>
              <w:rPr>
                <w:rStyle w:val="IndexLink"/>
                <w:rtl w:val="true"/>
              </w:rPr>
              <w:t>پاسخ به چند سؤال</w:t>
            </w:r>
            <w:r>
              <w:rPr>
                <w:rStyle w:val="IndexLink"/>
                <w:rtl w:val="true"/>
              </w:rPr>
              <w:t>: [</w:t>
            </w:r>
            <w:r>
              <w:rPr>
                <w:rStyle w:val="IndexLink"/>
                <w:rtl w:val="true"/>
              </w:rPr>
              <w:t>چرا سلیمان شخصا اقدام به آوردن تخت نکرد؟</w:t>
            </w:r>
            <w:r>
              <w:rPr>
                <w:rStyle w:val="IndexLink"/>
                <w:rtl w:val="true"/>
              </w:rPr>
              <w:t>]</w:t>
              <w:tab/>
            </w:r>
            <w:r>
              <w:rPr>
                <w:rStyle w:val="IndexLink"/>
              </w:rPr>
              <w:t>478</w:t>
            </w:r>
          </w:hyperlink>
        </w:p>
        <w:p>
          <w:pPr>
            <w:pStyle w:val="Contents6"/>
            <w:tabs>
              <w:tab w:val="clear" w:pos="7609"/>
              <w:tab w:val="right" w:pos="9026" w:leader="dot"/>
            </w:tabs>
            <w:rPr/>
          </w:pPr>
          <w:hyperlink w:anchor="__RefHeading___Toc2498861_1067777946">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2498863_1067777946">
            <w:r>
              <w:rPr>
                <w:webHidden/>
                <w:rStyle w:val="IndexLink"/>
                <w:rtl w:val="true"/>
              </w:rPr>
              <w:t>[</w:t>
            </w:r>
            <w:r>
              <w:rPr>
                <w:rStyle w:val="IndexLink"/>
                <w:rtl w:val="true"/>
              </w:rPr>
              <w:t>چرا تخت را بدون اجازه صاحبش فرا خواند؟</w:t>
            </w:r>
            <w:r>
              <w:rPr>
                <w:rStyle w:val="IndexLink"/>
                <w:rtl w:val="true"/>
              </w:rPr>
              <w:t>]</w:t>
              <w:tab/>
            </w:r>
            <w:r>
              <w:rPr>
                <w:rStyle w:val="IndexLink"/>
              </w:rPr>
              <w:t>478</w:t>
            </w:r>
          </w:hyperlink>
        </w:p>
        <w:p>
          <w:pPr>
            <w:pStyle w:val="Contents6"/>
            <w:tabs>
              <w:tab w:val="clear" w:pos="7609"/>
              <w:tab w:val="right" w:pos="9026" w:leader="dot"/>
            </w:tabs>
            <w:rPr/>
          </w:pPr>
          <w:hyperlink w:anchor="__RefHeading___Toc2498865_1067777946">
            <w:r>
              <w:rPr>
                <w:webHidden/>
                <w:rStyle w:val="IndexLink"/>
                <w:rtl w:val="true"/>
              </w:rPr>
              <w:t>[</w:t>
            </w:r>
            <w:r>
              <w:rPr>
                <w:rStyle w:val="IndexLink"/>
                <w:rtl w:val="true"/>
              </w:rPr>
              <w:t>عفریت چگونه توانایی بر این کار خارق العاده داشت؟</w:t>
            </w:r>
            <w:r>
              <w:rPr>
                <w:rStyle w:val="IndexLink"/>
                <w:rtl w:val="true"/>
              </w:rPr>
              <w:t>]</w:t>
              <w:tab/>
            </w:r>
            <w:r>
              <w:rPr>
                <w:rStyle w:val="IndexLink"/>
              </w:rPr>
              <w:t>478</w:t>
            </w:r>
          </w:hyperlink>
        </w:p>
        <w:p>
          <w:pPr>
            <w:pStyle w:val="Contents5"/>
            <w:tabs>
              <w:tab w:val="clear" w:pos="7892"/>
              <w:tab w:val="right" w:pos="9026" w:leader="dot"/>
            </w:tabs>
            <w:rPr/>
          </w:pPr>
          <w:hyperlink w:anchor="__RefHeading___Toc2498867_1067777946">
            <w:r>
              <w:rPr>
                <w:webHidden/>
                <w:rStyle w:val="IndexLink"/>
              </w:rPr>
              <w:t>2</w:t>
            </w:r>
            <w:r>
              <w:rPr>
                <w:rStyle w:val="IndexLink"/>
                <w:rtl w:val="true"/>
              </w:rPr>
              <w:t>-</w:t>
            </w:r>
            <w:r>
              <w:rPr>
                <w:rStyle w:val="IndexLink"/>
                <w:rtl w:val="true"/>
              </w:rPr>
              <w:t>قدرت و امانت دو شرط مهم</w:t>
            </w:r>
            <w:r>
              <w:rPr>
                <w:rStyle w:val="IndexLink"/>
                <w:rtl w:val="true"/>
              </w:rPr>
              <w:tab/>
            </w:r>
            <w:r>
              <w:rPr>
                <w:rStyle w:val="IndexLink"/>
              </w:rPr>
              <w:t>479</w:t>
            </w:r>
          </w:hyperlink>
        </w:p>
        <w:p>
          <w:pPr>
            <w:pStyle w:val="Contents5"/>
            <w:tabs>
              <w:tab w:val="clear" w:pos="7892"/>
              <w:tab w:val="right" w:pos="9026" w:leader="dot"/>
            </w:tabs>
            <w:rPr/>
          </w:pPr>
          <w:hyperlink w:anchor="__RefHeading___Toc2498869_1067777946">
            <w:r>
              <w:rPr>
                <w:webHidden/>
                <w:rStyle w:val="IndexLink"/>
              </w:rPr>
              <w:t>3</w:t>
            </w:r>
            <w:r>
              <w:rPr>
                <w:rStyle w:val="IndexLink"/>
                <w:rtl w:val="true"/>
              </w:rPr>
              <w:t>-</w:t>
            </w:r>
            <w:r>
              <w:rPr>
                <w:rStyle w:val="IndexLink"/>
                <w:rtl w:val="true"/>
              </w:rPr>
              <w:t>تفاوت</w:t>
            </w:r>
            <w:r>
              <w:rPr>
                <w:rStyle w:val="IndexLink"/>
                <w:rtl w:val="true"/>
              </w:rPr>
              <w:t xml:space="preserve">" </w:t>
            </w:r>
            <w:r>
              <w:rPr>
                <w:rStyle w:val="IndexLink"/>
                <w:rtl w:val="true"/>
              </w:rPr>
              <w:t xml:space="preserve">عِلْمٌ مِنَ الْکِتٰابِ </w:t>
            </w:r>
            <w:r>
              <w:rPr>
                <w:rStyle w:val="IndexLink"/>
                <w:rtl w:val="true"/>
              </w:rPr>
              <w:t>"</w:t>
            </w:r>
            <w:r>
              <w:rPr>
                <w:rStyle w:val="IndexLink"/>
                <w:rtl w:val="true"/>
              </w:rPr>
              <w:t>و</w:t>
            </w:r>
            <w:r>
              <w:rPr>
                <w:rStyle w:val="IndexLink"/>
                <w:rtl w:val="true"/>
              </w:rPr>
              <w:t>"</w:t>
            </w:r>
            <w:r>
              <w:rPr>
                <w:rStyle w:val="IndexLink"/>
                <w:rtl w:val="true"/>
              </w:rPr>
              <w:t>علم الکتاب</w:t>
            </w:r>
            <w:r>
              <w:rPr>
                <w:rStyle w:val="IndexLink"/>
                <w:rtl w:val="true"/>
              </w:rPr>
              <w:t>"</w:t>
              <w:tab/>
            </w:r>
            <w:r>
              <w:rPr>
                <w:rStyle w:val="IndexLink"/>
              </w:rPr>
              <w:t>480</w:t>
            </w:r>
          </w:hyperlink>
        </w:p>
        <w:p>
          <w:pPr>
            <w:pStyle w:val="Contents5"/>
            <w:tabs>
              <w:tab w:val="clear" w:pos="7892"/>
              <w:tab w:val="right" w:pos="9026" w:leader="dot"/>
            </w:tabs>
            <w:rPr/>
          </w:pPr>
          <w:hyperlink w:anchor="__RefHeading___Toc2498871_1067777946">
            <w:r>
              <w:rPr>
                <w:webHidden/>
                <w:rStyle w:val="IndexLink"/>
              </w:rPr>
              <w:t>4</w:t>
            </w:r>
            <w:r>
              <w:rPr>
                <w:rStyle w:val="IndexLink"/>
                <w:rtl w:val="true"/>
              </w:rPr>
              <w:t xml:space="preserve">- </w:t>
            </w:r>
            <w:r>
              <w:rPr>
                <w:rStyle w:val="IndexLink"/>
                <w:rtl w:val="true"/>
              </w:rPr>
              <w:t>هٰذٰا مِنْ فَضْلِ رَبِّی</w:t>
            </w:r>
            <w:r>
              <w:rPr>
                <w:rStyle w:val="IndexLink"/>
                <w:rtl w:val="true"/>
              </w:rPr>
              <w:tab/>
            </w:r>
            <w:r>
              <w:rPr>
                <w:rStyle w:val="IndexLink"/>
              </w:rPr>
              <w:t>481</w:t>
            </w:r>
          </w:hyperlink>
        </w:p>
        <w:p>
          <w:pPr>
            <w:pStyle w:val="Contents5"/>
            <w:tabs>
              <w:tab w:val="clear" w:pos="7892"/>
              <w:tab w:val="right" w:pos="9026" w:leader="dot"/>
            </w:tabs>
            <w:rPr/>
          </w:pPr>
          <w:hyperlink w:anchor="__RefHeading___Toc2498873_1067777946">
            <w:r>
              <w:rPr>
                <w:webHidden/>
                <w:rStyle w:val="IndexLink"/>
              </w:rPr>
              <w:t>5</w:t>
            </w:r>
            <w:r>
              <w:rPr>
                <w:rStyle w:val="IndexLink"/>
                <w:rtl w:val="true"/>
              </w:rPr>
              <w:t>-</w:t>
            </w:r>
            <w:r>
              <w:rPr>
                <w:rStyle w:val="IndexLink"/>
                <w:rtl w:val="true"/>
              </w:rPr>
              <w:t>آصف بن برخیا چگونه تخت ملکه را حاضر ساخت؟</w:t>
            </w:r>
            <w:r>
              <w:rPr>
                <w:rStyle w:val="IndexLink"/>
                <w:rtl w:val="true"/>
              </w:rPr>
              <w:tab/>
            </w:r>
            <w:r>
              <w:rPr>
                <w:rStyle w:val="IndexLink"/>
              </w:rPr>
              <w:t>482</w:t>
            </w:r>
          </w:hyperlink>
        </w:p>
        <w:p>
          <w:pPr>
            <w:pStyle w:val="Contents3"/>
            <w:tabs>
              <w:tab w:val="clear" w:pos="8459"/>
              <w:tab w:val="right" w:pos="9026" w:leader="dot"/>
            </w:tabs>
            <w:rPr/>
          </w:pPr>
          <w:hyperlink w:anchor="__RefHeading___Toc2498875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484</w:t>
            </w:r>
          </w:hyperlink>
        </w:p>
        <w:p>
          <w:pPr>
            <w:pStyle w:val="Contents4"/>
            <w:tabs>
              <w:tab w:val="clear" w:pos="8176"/>
              <w:tab w:val="right" w:pos="9026" w:leader="dot"/>
            </w:tabs>
            <w:rPr/>
          </w:pPr>
          <w:hyperlink w:anchor="__RefHeading___Toc2498877_1067777946">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2498879_1067777946">
            <w:r>
              <w:rPr>
                <w:webHidden/>
                <w:rStyle w:val="IndexLink"/>
                <w:rtl w:val="true"/>
              </w:rPr>
              <w:t>ترجمه</w:t>
            </w:r>
            <w:r>
              <w:rPr>
                <w:rStyle w:val="IndexLink"/>
                <w:rtl w:val="true"/>
              </w:rPr>
              <w:t>:</w:t>
              <w:tab/>
            </w:r>
            <w:r>
              <w:rPr>
                <w:rStyle w:val="IndexLink"/>
              </w:rPr>
              <w:t>484</w:t>
            </w:r>
          </w:hyperlink>
        </w:p>
        <w:p>
          <w:pPr>
            <w:pStyle w:val="Contents4"/>
            <w:tabs>
              <w:tab w:val="clear" w:pos="8176"/>
              <w:tab w:val="right" w:pos="9026" w:leader="dot"/>
            </w:tabs>
            <w:rPr/>
          </w:pPr>
          <w:hyperlink w:anchor="__RefHeading___Toc2498881_1067777946">
            <w:r>
              <w:rPr>
                <w:webHidden/>
                <w:rStyle w:val="IndexLink"/>
                <w:rtl w:val="true"/>
              </w:rPr>
              <w:t>تفسیر</w:t>
            </w:r>
            <w:r>
              <w:rPr>
                <w:rStyle w:val="IndexLink"/>
                <w:rtl w:val="true"/>
              </w:rPr>
              <w:t>:</w:t>
              <w:tab/>
            </w:r>
            <w:r>
              <w:rPr>
                <w:rStyle w:val="IndexLink"/>
              </w:rPr>
              <w:t>485</w:t>
            </w:r>
          </w:hyperlink>
        </w:p>
        <w:p>
          <w:pPr>
            <w:pStyle w:val="Contents4"/>
            <w:tabs>
              <w:tab w:val="clear" w:pos="8176"/>
              <w:tab w:val="right" w:pos="9026" w:leader="dot"/>
            </w:tabs>
            <w:rPr/>
          </w:pPr>
          <w:hyperlink w:anchor="__RefHeading___Toc2498883_1067777946">
            <w:r>
              <w:rPr>
                <w:webHidden/>
                <w:rStyle w:val="IndexLink"/>
                <w:rtl w:val="true"/>
              </w:rPr>
              <w:t>نکته‌ها</w:t>
            </w:r>
            <w:r>
              <w:rPr>
                <w:rStyle w:val="IndexLink"/>
                <w:rtl w:val="true"/>
              </w:rPr>
              <w:t>:</w:t>
              <w:tab/>
            </w:r>
            <w:r>
              <w:rPr>
                <w:rStyle w:val="IndexLink"/>
              </w:rPr>
              <w:t>491</w:t>
            </w:r>
          </w:hyperlink>
        </w:p>
        <w:p>
          <w:pPr>
            <w:pStyle w:val="Contents5"/>
            <w:tabs>
              <w:tab w:val="clear" w:pos="7892"/>
              <w:tab w:val="right" w:pos="9026" w:leader="dot"/>
            </w:tabs>
            <w:rPr/>
          </w:pPr>
          <w:hyperlink w:anchor="__RefHeading___Toc2498885_1067777946">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2498887_1067777946">
            <w:r>
              <w:rPr>
                <w:webHidden/>
                <w:rStyle w:val="IndexLink"/>
              </w:rPr>
              <w:t>1</w:t>
            </w:r>
            <w:r>
              <w:rPr>
                <w:rStyle w:val="IndexLink"/>
                <w:rtl w:val="true"/>
              </w:rPr>
              <w:t>-</w:t>
            </w:r>
            <w:r>
              <w:rPr>
                <w:rStyle w:val="IndexLink"/>
                <w:rtl w:val="true"/>
              </w:rPr>
              <w:t>سرانجام کار ملکه سبا</w:t>
            </w:r>
            <w:r>
              <w:rPr>
                <w:rStyle w:val="IndexLink"/>
                <w:rtl w:val="true"/>
              </w:rPr>
              <w:tab/>
            </w:r>
            <w:r>
              <w:rPr>
                <w:rStyle w:val="IndexLink"/>
              </w:rPr>
              <w:t>491</w:t>
            </w:r>
          </w:hyperlink>
        </w:p>
        <w:p>
          <w:pPr>
            <w:pStyle w:val="Contents5"/>
            <w:tabs>
              <w:tab w:val="clear" w:pos="7892"/>
              <w:tab w:val="right" w:pos="9026" w:leader="dot"/>
            </w:tabs>
            <w:rPr/>
          </w:pPr>
          <w:hyperlink w:anchor="__RefHeading___Toc2498889_1067777946">
            <w:r>
              <w:rPr>
                <w:webHidden/>
                <w:rStyle w:val="IndexLink"/>
              </w:rPr>
              <w:t>2</w:t>
            </w:r>
            <w:r>
              <w:rPr>
                <w:rStyle w:val="IndexLink"/>
                <w:rtl w:val="true"/>
              </w:rPr>
              <w:t>-</w:t>
            </w:r>
            <w:r>
              <w:rPr>
                <w:rStyle w:val="IndexLink"/>
                <w:rtl w:val="true"/>
              </w:rPr>
              <w:t>یک جمع بندی کلی از سرگذشت سلیمان</w:t>
            </w:r>
            <w:r>
              <w:rPr>
                <w:rStyle w:val="IndexLink"/>
                <w:rtl w:val="true"/>
              </w:rPr>
              <w:tab/>
            </w:r>
            <w:r>
              <w:rPr>
                <w:rStyle w:val="IndexLink"/>
              </w:rPr>
              <w:t>491</w:t>
            </w:r>
          </w:hyperlink>
        </w:p>
        <w:p>
          <w:pPr>
            <w:pStyle w:val="Contents3"/>
            <w:tabs>
              <w:tab w:val="clear" w:pos="8459"/>
              <w:tab w:val="right" w:pos="9026" w:leader="dot"/>
            </w:tabs>
            <w:rPr/>
          </w:pPr>
          <w:hyperlink w:anchor="__RefHeading___Toc2498891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494</w:t>
            </w:r>
          </w:hyperlink>
        </w:p>
        <w:p>
          <w:pPr>
            <w:pStyle w:val="Contents4"/>
            <w:tabs>
              <w:tab w:val="clear" w:pos="8176"/>
              <w:tab w:val="right" w:pos="9026" w:leader="dot"/>
            </w:tabs>
            <w:rPr/>
          </w:pPr>
          <w:hyperlink w:anchor="__RefHeading___Toc2498893_1067777946">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2498895_1067777946">
            <w:r>
              <w:rPr>
                <w:webHidden/>
                <w:rStyle w:val="IndexLink"/>
                <w:rtl w:val="true"/>
              </w:rPr>
              <w:t>ترجمه</w:t>
            </w:r>
            <w:r>
              <w:rPr>
                <w:rStyle w:val="IndexLink"/>
                <w:rtl w:val="true"/>
              </w:rPr>
              <w:t>:</w:t>
              <w:tab/>
            </w:r>
            <w:r>
              <w:rPr>
                <w:rStyle w:val="IndexLink"/>
              </w:rPr>
              <w:t>494</w:t>
            </w:r>
          </w:hyperlink>
        </w:p>
        <w:p>
          <w:pPr>
            <w:pStyle w:val="Contents4"/>
            <w:tabs>
              <w:tab w:val="clear" w:pos="8176"/>
              <w:tab w:val="right" w:pos="9026" w:leader="dot"/>
            </w:tabs>
            <w:rPr/>
          </w:pPr>
          <w:hyperlink w:anchor="__RefHeading___Toc2498897_1067777946">
            <w:r>
              <w:rPr>
                <w:webHidden/>
                <w:rStyle w:val="IndexLink"/>
                <w:rtl w:val="true"/>
              </w:rPr>
              <w:t>تفسیر</w:t>
            </w:r>
            <w:r>
              <w:rPr>
                <w:rStyle w:val="IndexLink"/>
                <w:rtl w:val="true"/>
              </w:rPr>
              <w:t>:</w:t>
              <w:tab/>
            </w:r>
            <w:r>
              <w:rPr>
                <w:rStyle w:val="IndexLink"/>
              </w:rPr>
              <w:t>494</w:t>
            </w:r>
          </w:hyperlink>
        </w:p>
        <w:p>
          <w:pPr>
            <w:pStyle w:val="Contents4"/>
            <w:tabs>
              <w:tab w:val="clear" w:pos="8176"/>
              <w:tab w:val="right" w:pos="9026" w:leader="dot"/>
            </w:tabs>
            <w:rPr/>
          </w:pPr>
          <w:hyperlink w:anchor="__RefHeading___Toc2498899_1067777946">
            <w:r>
              <w:rPr>
                <w:webHidden/>
                <w:rStyle w:val="IndexLink"/>
                <w:rtl w:val="true"/>
              </w:rPr>
              <w:t>نکته</w:t>
            </w:r>
            <w:r>
              <w:rPr>
                <w:rStyle w:val="IndexLink"/>
                <w:rtl w:val="true"/>
              </w:rPr>
              <w:t>:</w:t>
              <w:tab/>
            </w:r>
            <w:r>
              <w:rPr>
                <w:rStyle w:val="IndexLink"/>
              </w:rPr>
              <w:t>498</w:t>
            </w:r>
          </w:hyperlink>
        </w:p>
        <w:p>
          <w:pPr>
            <w:pStyle w:val="Contents3"/>
            <w:tabs>
              <w:tab w:val="clear" w:pos="8459"/>
              <w:tab w:val="right" w:pos="9026" w:leader="dot"/>
            </w:tabs>
            <w:rPr/>
          </w:pPr>
          <w:hyperlink w:anchor="__RefHeading___Toc2498901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501</w:t>
            </w:r>
          </w:hyperlink>
        </w:p>
        <w:p>
          <w:pPr>
            <w:pStyle w:val="Contents4"/>
            <w:tabs>
              <w:tab w:val="clear" w:pos="8176"/>
              <w:tab w:val="right" w:pos="9026" w:leader="dot"/>
            </w:tabs>
            <w:rPr/>
          </w:pPr>
          <w:hyperlink w:anchor="__RefHeading___Toc2498903_106777794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2498905_1067777946">
            <w:r>
              <w:rPr>
                <w:webHidden/>
                <w:rStyle w:val="IndexLink"/>
                <w:rtl w:val="true"/>
              </w:rPr>
              <w:t>ترجمه</w:t>
            </w:r>
            <w:r>
              <w:rPr>
                <w:rStyle w:val="IndexLink"/>
                <w:rtl w:val="true"/>
              </w:rPr>
              <w:t>:</w:t>
              <w:tab/>
            </w:r>
            <w:r>
              <w:rPr>
                <w:rStyle w:val="IndexLink"/>
              </w:rPr>
              <w:t>501</w:t>
            </w:r>
          </w:hyperlink>
        </w:p>
        <w:p>
          <w:pPr>
            <w:pStyle w:val="Contents4"/>
            <w:tabs>
              <w:tab w:val="clear" w:pos="8176"/>
              <w:tab w:val="right" w:pos="9026" w:leader="dot"/>
            </w:tabs>
            <w:rPr/>
          </w:pPr>
          <w:hyperlink w:anchor="__RefHeading___Toc2498907_1067777946">
            <w:r>
              <w:rPr>
                <w:webHidden/>
                <w:rStyle w:val="IndexLink"/>
                <w:rtl w:val="true"/>
              </w:rPr>
              <w:t>تفسیر</w:t>
            </w:r>
            <w:r>
              <w:rPr>
                <w:rStyle w:val="IndexLink"/>
                <w:rtl w:val="true"/>
              </w:rPr>
              <w:t>:</w:t>
              <w:tab/>
            </w:r>
            <w:r>
              <w:rPr>
                <w:rStyle w:val="IndexLink"/>
              </w:rPr>
              <w:t>502</w:t>
            </w:r>
          </w:hyperlink>
        </w:p>
        <w:p>
          <w:pPr>
            <w:pStyle w:val="Contents4"/>
            <w:tabs>
              <w:tab w:val="clear" w:pos="8176"/>
              <w:tab w:val="right" w:pos="9026" w:leader="dot"/>
            </w:tabs>
            <w:rPr/>
          </w:pPr>
          <w:hyperlink w:anchor="__RefHeading___Toc2498909_1067777946">
            <w:r>
              <w:rPr>
                <w:webHidden/>
                <w:rStyle w:val="IndexLink"/>
                <w:rtl w:val="true"/>
              </w:rPr>
              <w:t>نکته‌ها</w:t>
            </w:r>
            <w:r>
              <w:rPr>
                <w:rStyle w:val="IndexLink"/>
                <w:rtl w:val="true"/>
              </w:rPr>
              <w:t>:</w:t>
              <w:tab/>
            </w:r>
            <w:r>
              <w:rPr>
                <w:rStyle w:val="IndexLink"/>
              </w:rPr>
              <w:t>506</w:t>
            </w:r>
          </w:hyperlink>
        </w:p>
        <w:p>
          <w:pPr>
            <w:pStyle w:val="Contents5"/>
            <w:tabs>
              <w:tab w:val="clear" w:pos="7892"/>
              <w:tab w:val="right" w:pos="9026" w:leader="dot"/>
            </w:tabs>
            <w:rPr/>
          </w:pPr>
          <w:hyperlink w:anchor="__RefHeading___Toc2498911_1067777946">
            <w:r>
              <w:rPr>
                <w:webHidden/>
                <w:rStyle w:val="IndexLink"/>
                <w:rtl w:val="true"/>
              </w:rPr>
              <w:t>اشاره</w:t>
            </w:r>
            <w:r>
              <w:rPr>
                <w:rStyle w:val="IndexLink"/>
                <w:rtl w:val="true"/>
              </w:rPr>
              <w:tab/>
            </w:r>
            <w:r>
              <w:rPr>
                <w:rStyle w:val="IndexLink"/>
              </w:rPr>
              <w:t>506</w:t>
            </w:r>
          </w:hyperlink>
        </w:p>
        <w:p>
          <w:pPr>
            <w:pStyle w:val="Contents5"/>
            <w:tabs>
              <w:tab w:val="clear" w:pos="7892"/>
              <w:tab w:val="right" w:pos="9026" w:leader="dot"/>
            </w:tabs>
            <w:rPr/>
          </w:pPr>
          <w:hyperlink w:anchor="__RefHeading___Toc2498913_1067777946">
            <w:r>
              <w:rPr>
                <w:webHidden/>
                <w:rStyle w:val="IndexLink"/>
                <w:rtl w:val="true"/>
              </w:rPr>
              <w:t>مجازات قوم ثمود</w:t>
            </w:r>
            <w:r>
              <w:rPr>
                <w:rStyle w:val="IndexLink"/>
                <w:rtl w:val="true"/>
              </w:rPr>
              <w:tab/>
            </w:r>
            <w:r>
              <w:rPr>
                <w:rStyle w:val="IndexLink"/>
              </w:rPr>
              <w:t>506</w:t>
            </w:r>
          </w:hyperlink>
        </w:p>
        <w:p>
          <w:pPr>
            <w:pStyle w:val="Contents3"/>
            <w:tabs>
              <w:tab w:val="clear" w:pos="8459"/>
              <w:tab w:val="right" w:pos="9026" w:leader="dot"/>
            </w:tabs>
            <w:rPr/>
          </w:pPr>
          <w:hyperlink w:anchor="__RefHeading___Toc2498915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509</w:t>
            </w:r>
          </w:hyperlink>
        </w:p>
        <w:p>
          <w:pPr>
            <w:pStyle w:val="Contents4"/>
            <w:tabs>
              <w:tab w:val="clear" w:pos="8176"/>
              <w:tab w:val="right" w:pos="9026" w:leader="dot"/>
            </w:tabs>
            <w:rPr/>
          </w:pPr>
          <w:hyperlink w:anchor="__RefHeading___Toc2498917_1067777946">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2498919_1067777946">
            <w:r>
              <w:rPr>
                <w:webHidden/>
                <w:rStyle w:val="IndexLink"/>
                <w:rtl w:val="true"/>
              </w:rPr>
              <w:t>ترجمه</w:t>
            </w:r>
            <w:r>
              <w:rPr>
                <w:rStyle w:val="IndexLink"/>
                <w:rtl w:val="true"/>
              </w:rPr>
              <w:t>:</w:t>
              <w:tab/>
            </w:r>
            <w:r>
              <w:rPr>
                <w:rStyle w:val="IndexLink"/>
              </w:rPr>
              <w:t>509</w:t>
            </w:r>
          </w:hyperlink>
        </w:p>
        <w:p>
          <w:pPr>
            <w:pStyle w:val="Contents4"/>
            <w:tabs>
              <w:tab w:val="clear" w:pos="8176"/>
              <w:tab w:val="right" w:pos="9026" w:leader="dot"/>
            </w:tabs>
            <w:rPr/>
          </w:pPr>
          <w:hyperlink w:anchor="__RefHeading___Toc2498921_1067777946">
            <w:r>
              <w:rPr>
                <w:webHidden/>
                <w:rStyle w:val="IndexLink"/>
                <w:rtl w:val="true"/>
              </w:rPr>
              <w:t>تفسیر</w:t>
            </w:r>
            <w:r>
              <w:rPr>
                <w:rStyle w:val="IndexLink"/>
                <w:rtl w:val="true"/>
              </w:rPr>
              <w:t>:</w:t>
              <w:tab/>
            </w:r>
            <w:r>
              <w:rPr>
                <w:rStyle w:val="IndexLink"/>
              </w:rPr>
              <w:t>509</w:t>
            </w:r>
          </w:hyperlink>
        </w:p>
        <w:p>
          <w:pPr>
            <w:pStyle w:val="Contents3"/>
            <w:tabs>
              <w:tab w:val="clear" w:pos="8459"/>
              <w:tab w:val="right" w:pos="9026" w:leader="dot"/>
            </w:tabs>
            <w:rPr/>
          </w:pPr>
          <w:hyperlink w:anchor="__RefHeading___Toc2498923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512</w:t>
            </w:r>
          </w:hyperlink>
        </w:p>
        <w:p>
          <w:pPr>
            <w:pStyle w:val="Contents4"/>
            <w:tabs>
              <w:tab w:val="clear" w:pos="8176"/>
              <w:tab w:val="right" w:pos="9026" w:leader="dot"/>
            </w:tabs>
            <w:rPr/>
          </w:pPr>
          <w:hyperlink w:anchor="__RefHeading___Toc2498925_1067777946">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2498927_1067777946">
            <w:r>
              <w:rPr>
                <w:webHidden/>
                <w:rStyle w:val="IndexLink"/>
                <w:rtl w:val="true"/>
              </w:rPr>
              <w:t>ترجمه</w:t>
            </w:r>
            <w:r>
              <w:rPr>
                <w:rStyle w:val="IndexLink"/>
                <w:rtl w:val="true"/>
              </w:rPr>
              <w:t>:</w:t>
              <w:tab/>
            </w:r>
            <w:r>
              <w:rPr>
                <w:rStyle w:val="IndexLink"/>
              </w:rPr>
              <w:t>512</w:t>
            </w:r>
          </w:hyperlink>
        </w:p>
        <w:p>
          <w:pPr>
            <w:pStyle w:val="Contents4"/>
            <w:tabs>
              <w:tab w:val="clear" w:pos="8176"/>
              <w:tab w:val="right" w:pos="9026" w:leader="dot"/>
            </w:tabs>
            <w:rPr/>
          </w:pPr>
          <w:hyperlink w:anchor="__RefHeading___Toc2498929_1067777946">
            <w:r>
              <w:rPr>
                <w:webHidden/>
                <w:rStyle w:val="IndexLink"/>
                <w:rtl w:val="true"/>
              </w:rPr>
              <w:t>تفسیر</w:t>
            </w:r>
            <w:r>
              <w:rPr>
                <w:rStyle w:val="IndexLink"/>
                <w:rtl w:val="true"/>
              </w:rPr>
              <w:t>:</w:t>
              <w:tab/>
            </w:r>
            <w:r>
              <w:rPr>
                <w:rStyle w:val="IndexLink"/>
              </w:rPr>
              <w:t>513</w:t>
            </w:r>
          </w:hyperlink>
        </w:p>
        <w:p>
          <w:pPr>
            <w:pStyle w:val="Contents3"/>
            <w:tabs>
              <w:tab w:val="clear" w:pos="8459"/>
              <w:tab w:val="right" w:pos="9026" w:leader="dot"/>
            </w:tabs>
            <w:rPr/>
          </w:pPr>
          <w:hyperlink w:anchor="__RefHeading___Toc2498931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518</w:t>
            </w:r>
          </w:hyperlink>
        </w:p>
        <w:p>
          <w:pPr>
            <w:pStyle w:val="Contents4"/>
            <w:tabs>
              <w:tab w:val="clear" w:pos="8176"/>
              <w:tab w:val="right" w:pos="9026" w:leader="dot"/>
            </w:tabs>
            <w:rPr/>
          </w:pPr>
          <w:hyperlink w:anchor="__RefHeading___Toc2498933_1067777946">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2498935_1067777946">
            <w:r>
              <w:rPr>
                <w:webHidden/>
                <w:rStyle w:val="IndexLink"/>
                <w:rtl w:val="true"/>
              </w:rPr>
              <w:t>ترجمه</w:t>
            </w:r>
            <w:r>
              <w:rPr>
                <w:rStyle w:val="IndexLink"/>
                <w:rtl w:val="true"/>
              </w:rPr>
              <w:t>:</w:t>
              <w:tab/>
            </w:r>
            <w:r>
              <w:rPr>
                <w:rStyle w:val="IndexLink"/>
              </w:rPr>
              <w:t>519</w:t>
            </w:r>
          </w:hyperlink>
        </w:p>
        <w:p>
          <w:pPr>
            <w:pStyle w:val="Contents4"/>
            <w:tabs>
              <w:tab w:val="clear" w:pos="8176"/>
              <w:tab w:val="right" w:pos="9026" w:leader="dot"/>
            </w:tabs>
            <w:rPr/>
          </w:pPr>
          <w:hyperlink w:anchor="__RefHeading___Toc2498937_1067777946">
            <w:r>
              <w:rPr>
                <w:webHidden/>
                <w:rStyle w:val="IndexLink"/>
                <w:rtl w:val="true"/>
              </w:rPr>
              <w:t>تفسیر</w:t>
            </w:r>
            <w:r>
              <w:rPr>
                <w:rStyle w:val="IndexLink"/>
                <w:rtl w:val="true"/>
              </w:rPr>
              <w:t>:</w:t>
              <w:tab/>
            </w:r>
            <w:r>
              <w:rPr>
                <w:rStyle w:val="IndexLink"/>
              </w:rPr>
              <w:t>519</w:t>
            </w:r>
          </w:hyperlink>
        </w:p>
        <w:p>
          <w:pPr>
            <w:pStyle w:val="Contents4"/>
            <w:tabs>
              <w:tab w:val="clear" w:pos="8176"/>
              <w:tab w:val="right" w:pos="9026" w:leader="dot"/>
            </w:tabs>
            <w:rPr/>
          </w:pPr>
          <w:hyperlink w:anchor="__RefHeading___Toc2498939_1067777946">
            <w:r>
              <w:rPr>
                <w:webHidden/>
                <w:rStyle w:val="IndexLink"/>
                <w:rtl w:val="true"/>
              </w:rPr>
              <w:t>نکته‌ها</w:t>
            </w:r>
            <w:r>
              <w:rPr>
                <w:rStyle w:val="IndexLink"/>
                <w:rtl w:val="true"/>
              </w:rPr>
              <w:t>:</w:t>
              <w:tab/>
            </w:r>
            <w:r>
              <w:rPr>
                <w:rStyle w:val="IndexLink"/>
              </w:rPr>
              <w:t>527</w:t>
            </w:r>
          </w:hyperlink>
        </w:p>
        <w:p>
          <w:pPr>
            <w:pStyle w:val="Contents5"/>
            <w:tabs>
              <w:tab w:val="clear" w:pos="7892"/>
              <w:tab w:val="right" w:pos="9026" w:leader="dot"/>
            </w:tabs>
            <w:rPr/>
          </w:pPr>
          <w:hyperlink w:anchor="__RefHeading___Toc2498941_1067777946">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2498943_1067777946">
            <w:r>
              <w:rPr>
                <w:webHidden/>
                <w:rStyle w:val="IndexLink"/>
              </w:rPr>
              <w:t>1</w:t>
            </w:r>
            <w:r>
              <w:rPr>
                <w:rStyle w:val="IndexLink"/>
                <w:rtl w:val="true"/>
              </w:rPr>
              <w:t>-</w:t>
            </w:r>
            <w:r>
              <w:rPr>
                <w:rStyle w:val="IndexLink"/>
                <w:rtl w:val="true"/>
              </w:rPr>
              <w:t>مضطری که دعای او به اجابت می‌رسد کیست؟</w:t>
            </w:r>
            <w:r>
              <w:rPr>
                <w:rStyle w:val="IndexLink"/>
                <w:rtl w:val="true"/>
              </w:rPr>
              <w:tab/>
            </w:r>
            <w:r>
              <w:rPr>
                <w:rStyle w:val="IndexLink"/>
              </w:rPr>
              <w:t>527</w:t>
            </w:r>
          </w:hyperlink>
        </w:p>
        <w:p>
          <w:pPr>
            <w:pStyle w:val="Contents5"/>
            <w:tabs>
              <w:tab w:val="clear" w:pos="7892"/>
              <w:tab w:val="right" w:pos="9026" w:leader="dot"/>
            </w:tabs>
            <w:rPr/>
          </w:pPr>
          <w:hyperlink w:anchor="__RefHeading___Toc2498945_1067777946">
            <w:r>
              <w:rPr>
                <w:webHidden/>
                <w:rStyle w:val="IndexLink"/>
              </w:rPr>
              <w:t>2</w:t>
            </w:r>
            <w:r>
              <w:rPr>
                <w:rStyle w:val="IndexLink"/>
                <w:rtl w:val="true"/>
              </w:rPr>
              <w:t>-</w:t>
            </w:r>
            <w:r>
              <w:rPr>
                <w:rStyle w:val="IndexLink"/>
                <w:rtl w:val="true"/>
              </w:rPr>
              <w:t>همه جا دعوت به استدلال منطقی</w:t>
            </w:r>
            <w:r>
              <w:rPr>
                <w:rStyle w:val="IndexLink"/>
                <w:rtl w:val="true"/>
              </w:rPr>
              <w:tab/>
            </w:r>
            <w:r>
              <w:rPr>
                <w:rStyle w:val="IndexLink"/>
              </w:rPr>
              <w:t>529</w:t>
            </w:r>
          </w:hyperlink>
        </w:p>
        <w:p>
          <w:pPr>
            <w:pStyle w:val="Contents5"/>
            <w:tabs>
              <w:tab w:val="clear" w:pos="7892"/>
              <w:tab w:val="right" w:pos="9026" w:leader="dot"/>
            </w:tabs>
            <w:rPr/>
          </w:pPr>
          <w:hyperlink w:anchor="__RefHeading___Toc2498947_1067777946">
            <w:r>
              <w:rPr>
                <w:webHidden/>
                <w:rStyle w:val="IndexLink"/>
              </w:rPr>
              <w:t>3</w:t>
            </w:r>
            <w:r>
              <w:rPr>
                <w:rStyle w:val="IndexLink"/>
                <w:rtl w:val="true"/>
              </w:rPr>
              <w:t>-</w:t>
            </w:r>
            <w:r>
              <w:rPr>
                <w:rStyle w:val="IndexLink"/>
                <w:rtl w:val="true"/>
              </w:rPr>
              <w:t>جمع بندی و مروری بر آیات گذشته</w:t>
            </w:r>
            <w:r>
              <w:rPr>
                <w:rStyle w:val="IndexLink"/>
                <w:rtl w:val="true"/>
              </w:rPr>
              <w:tab/>
            </w:r>
            <w:r>
              <w:rPr>
                <w:rStyle w:val="IndexLink"/>
              </w:rPr>
              <w:t>530</w:t>
            </w:r>
          </w:hyperlink>
        </w:p>
        <w:p>
          <w:pPr>
            <w:pStyle w:val="Contents3"/>
            <w:tabs>
              <w:tab w:val="clear" w:pos="8459"/>
              <w:tab w:val="right" w:pos="9026" w:leader="dot"/>
            </w:tabs>
            <w:rPr/>
          </w:pPr>
          <w:hyperlink w:anchor="__RefHeading___Toc2498949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532</w:t>
            </w:r>
          </w:hyperlink>
        </w:p>
        <w:p>
          <w:pPr>
            <w:pStyle w:val="Contents4"/>
            <w:tabs>
              <w:tab w:val="clear" w:pos="8176"/>
              <w:tab w:val="right" w:pos="9026" w:leader="dot"/>
            </w:tabs>
            <w:rPr/>
          </w:pPr>
          <w:hyperlink w:anchor="__RefHeading___Toc2498951_1067777946">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2498953_1067777946">
            <w:r>
              <w:rPr>
                <w:webHidden/>
                <w:rStyle w:val="IndexLink"/>
                <w:rtl w:val="true"/>
              </w:rPr>
              <w:t>ترجمه</w:t>
            </w:r>
            <w:r>
              <w:rPr>
                <w:rStyle w:val="IndexLink"/>
                <w:rtl w:val="true"/>
              </w:rPr>
              <w:t>:</w:t>
              <w:tab/>
            </w:r>
            <w:r>
              <w:rPr>
                <w:rStyle w:val="IndexLink"/>
              </w:rPr>
              <w:t>532</w:t>
            </w:r>
          </w:hyperlink>
        </w:p>
        <w:p>
          <w:pPr>
            <w:pStyle w:val="Contents4"/>
            <w:tabs>
              <w:tab w:val="clear" w:pos="8176"/>
              <w:tab w:val="right" w:pos="9026" w:leader="dot"/>
            </w:tabs>
            <w:rPr/>
          </w:pPr>
          <w:hyperlink w:anchor="__RefHeading___Toc2498955_1067777946">
            <w:r>
              <w:rPr>
                <w:webHidden/>
                <w:rStyle w:val="IndexLink"/>
                <w:rtl w:val="true"/>
              </w:rPr>
              <w:t>تفسیر</w:t>
            </w:r>
            <w:r>
              <w:rPr>
                <w:rStyle w:val="IndexLink"/>
                <w:rtl w:val="true"/>
              </w:rPr>
              <w:t>:</w:t>
              <w:tab/>
            </w:r>
            <w:r>
              <w:rPr>
                <w:rStyle w:val="IndexLink"/>
              </w:rPr>
              <w:t>533</w:t>
            </w:r>
          </w:hyperlink>
        </w:p>
        <w:p>
          <w:pPr>
            <w:pStyle w:val="Contents3"/>
            <w:tabs>
              <w:tab w:val="clear" w:pos="8459"/>
              <w:tab w:val="right" w:pos="9026" w:leader="dot"/>
            </w:tabs>
            <w:rPr/>
          </w:pPr>
          <w:hyperlink w:anchor="__RefHeading___Toc2498957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536</w:t>
            </w:r>
          </w:hyperlink>
        </w:p>
        <w:p>
          <w:pPr>
            <w:pStyle w:val="Contents4"/>
            <w:tabs>
              <w:tab w:val="clear" w:pos="8176"/>
              <w:tab w:val="right" w:pos="9026" w:leader="dot"/>
            </w:tabs>
            <w:rPr/>
          </w:pPr>
          <w:hyperlink w:anchor="__RefHeading___Toc2498959_1067777946">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2498961_1067777946">
            <w:r>
              <w:rPr>
                <w:webHidden/>
                <w:rStyle w:val="IndexLink"/>
                <w:rtl w:val="true"/>
              </w:rPr>
              <w:t>ترجمه</w:t>
            </w:r>
            <w:r>
              <w:rPr>
                <w:rStyle w:val="IndexLink"/>
                <w:rtl w:val="true"/>
              </w:rPr>
              <w:t>:</w:t>
              <w:tab/>
            </w:r>
            <w:r>
              <w:rPr>
                <w:rStyle w:val="IndexLink"/>
              </w:rPr>
              <w:t>536</w:t>
            </w:r>
          </w:hyperlink>
        </w:p>
        <w:p>
          <w:pPr>
            <w:pStyle w:val="Contents4"/>
            <w:tabs>
              <w:tab w:val="clear" w:pos="8176"/>
              <w:tab w:val="right" w:pos="9026" w:leader="dot"/>
            </w:tabs>
            <w:rPr/>
          </w:pPr>
          <w:hyperlink w:anchor="__RefHeading___Toc2498963_1067777946">
            <w:r>
              <w:rPr>
                <w:webHidden/>
                <w:rStyle w:val="IndexLink"/>
                <w:rtl w:val="true"/>
              </w:rPr>
              <w:t>تفسیر</w:t>
            </w:r>
            <w:r>
              <w:rPr>
                <w:rStyle w:val="IndexLink"/>
                <w:rtl w:val="true"/>
              </w:rPr>
              <w:t>:</w:t>
              <w:tab/>
            </w:r>
            <w:r>
              <w:rPr>
                <w:rStyle w:val="IndexLink"/>
              </w:rPr>
              <w:t>537</w:t>
            </w:r>
          </w:hyperlink>
        </w:p>
        <w:p>
          <w:pPr>
            <w:pStyle w:val="Contents4"/>
            <w:tabs>
              <w:tab w:val="clear" w:pos="8176"/>
              <w:tab w:val="right" w:pos="9026" w:leader="dot"/>
            </w:tabs>
            <w:rPr/>
          </w:pPr>
          <w:hyperlink w:anchor="__RefHeading___Toc2498965_1067777946">
            <w:r>
              <w:rPr>
                <w:webHidden/>
                <w:rStyle w:val="IndexLink"/>
                <w:rtl w:val="true"/>
              </w:rPr>
              <w:t>نکته</w:t>
            </w:r>
            <w:r>
              <w:rPr>
                <w:rStyle w:val="IndexLink"/>
                <w:rtl w:val="true"/>
              </w:rPr>
              <w:t>:</w:t>
              <w:tab/>
            </w:r>
            <w:r>
              <w:rPr>
                <w:rStyle w:val="IndexLink"/>
              </w:rPr>
              <w:t>542</w:t>
            </w:r>
          </w:hyperlink>
        </w:p>
        <w:p>
          <w:pPr>
            <w:pStyle w:val="Contents3"/>
            <w:tabs>
              <w:tab w:val="clear" w:pos="8459"/>
              <w:tab w:val="right" w:pos="9026" w:leader="dot"/>
            </w:tabs>
            <w:rPr/>
          </w:pPr>
          <w:hyperlink w:anchor="__RefHeading___Toc2498967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543</w:t>
            </w:r>
          </w:hyperlink>
        </w:p>
        <w:p>
          <w:pPr>
            <w:pStyle w:val="Contents4"/>
            <w:tabs>
              <w:tab w:val="clear" w:pos="8176"/>
              <w:tab w:val="right" w:pos="9026" w:leader="dot"/>
            </w:tabs>
            <w:rPr/>
          </w:pPr>
          <w:hyperlink w:anchor="__RefHeading___Toc2498969_1067777946">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2498971_1067777946">
            <w:r>
              <w:rPr>
                <w:webHidden/>
                <w:rStyle w:val="IndexLink"/>
                <w:rtl w:val="true"/>
              </w:rPr>
              <w:t>ترجمه</w:t>
            </w:r>
            <w:r>
              <w:rPr>
                <w:rStyle w:val="IndexLink"/>
                <w:rtl w:val="true"/>
              </w:rPr>
              <w:t>:</w:t>
              <w:tab/>
            </w:r>
            <w:r>
              <w:rPr>
                <w:rStyle w:val="IndexLink"/>
              </w:rPr>
              <w:t>543</w:t>
            </w:r>
          </w:hyperlink>
        </w:p>
        <w:p>
          <w:pPr>
            <w:pStyle w:val="Contents4"/>
            <w:tabs>
              <w:tab w:val="clear" w:pos="8176"/>
              <w:tab w:val="right" w:pos="9026" w:leader="dot"/>
            </w:tabs>
            <w:rPr/>
          </w:pPr>
          <w:hyperlink w:anchor="__RefHeading___Toc2498973_1067777946">
            <w:r>
              <w:rPr>
                <w:webHidden/>
                <w:rStyle w:val="IndexLink"/>
                <w:rtl w:val="true"/>
              </w:rPr>
              <w:t>تفسیر</w:t>
            </w:r>
            <w:r>
              <w:rPr>
                <w:rStyle w:val="IndexLink"/>
                <w:rtl w:val="true"/>
              </w:rPr>
              <w:t>:</w:t>
              <w:tab/>
            </w:r>
            <w:r>
              <w:rPr>
                <w:rStyle w:val="IndexLink"/>
              </w:rPr>
              <w:t>544</w:t>
            </w:r>
          </w:hyperlink>
        </w:p>
        <w:p>
          <w:pPr>
            <w:pStyle w:val="Contents4"/>
            <w:tabs>
              <w:tab w:val="clear" w:pos="8176"/>
              <w:tab w:val="right" w:pos="9026" w:leader="dot"/>
            </w:tabs>
            <w:rPr/>
          </w:pPr>
          <w:hyperlink w:anchor="__RefHeading___Toc2498975_1067777946">
            <w:r>
              <w:rPr>
                <w:webHidden/>
                <w:rStyle w:val="IndexLink"/>
                <w:rtl w:val="true"/>
              </w:rPr>
              <w:t>نکته‌ها</w:t>
            </w:r>
            <w:r>
              <w:rPr>
                <w:rStyle w:val="IndexLink"/>
                <w:rtl w:val="true"/>
              </w:rPr>
              <w:t>:</w:t>
              <w:tab/>
            </w:r>
            <w:r>
              <w:rPr>
                <w:rStyle w:val="IndexLink"/>
              </w:rPr>
              <w:t>548</w:t>
            </w:r>
          </w:hyperlink>
        </w:p>
        <w:p>
          <w:pPr>
            <w:pStyle w:val="Contents5"/>
            <w:tabs>
              <w:tab w:val="clear" w:pos="7892"/>
              <w:tab w:val="right" w:pos="9026" w:leader="dot"/>
            </w:tabs>
            <w:rPr/>
          </w:pPr>
          <w:hyperlink w:anchor="__RefHeading___Toc2498977_1067777946">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2498979_1067777946">
            <w:r>
              <w:rPr>
                <w:webHidden/>
                <w:rStyle w:val="IndexLink"/>
              </w:rPr>
              <w:t>1</w:t>
            </w:r>
            <w:r>
              <w:rPr>
                <w:rStyle w:val="IndexLink"/>
                <w:rtl w:val="true"/>
              </w:rPr>
              <w:t>-</w:t>
            </w:r>
            <w:r>
              <w:rPr>
                <w:rStyle w:val="IndexLink"/>
                <w:rtl w:val="true"/>
              </w:rPr>
              <w:t>انگیزه‌های توکل</w:t>
            </w:r>
            <w:r>
              <w:rPr>
                <w:rStyle w:val="IndexLink"/>
                <w:rtl w:val="true"/>
              </w:rPr>
              <w:tab/>
            </w:r>
            <w:r>
              <w:rPr>
                <w:rStyle w:val="IndexLink"/>
              </w:rPr>
              <w:t>548</w:t>
            </w:r>
          </w:hyperlink>
        </w:p>
        <w:p>
          <w:pPr>
            <w:pStyle w:val="Contents5"/>
            <w:tabs>
              <w:tab w:val="clear" w:pos="7892"/>
              <w:tab w:val="right" w:pos="9026" w:leader="dot"/>
            </w:tabs>
            <w:rPr/>
          </w:pPr>
          <w:hyperlink w:anchor="__RefHeading___Toc2498981_1067777946">
            <w:r>
              <w:rPr>
                <w:webHidden/>
                <w:rStyle w:val="IndexLink"/>
              </w:rPr>
              <w:t>2</w:t>
            </w:r>
            <w:r>
              <w:rPr>
                <w:rStyle w:val="IndexLink"/>
                <w:rtl w:val="true"/>
              </w:rPr>
              <w:t>-</w:t>
            </w:r>
            <w:r>
              <w:rPr>
                <w:rStyle w:val="IndexLink"/>
                <w:rtl w:val="true"/>
              </w:rPr>
              <w:t>مرگ و حیات در منطق قرآن</w:t>
            </w:r>
            <w:r>
              <w:rPr>
                <w:rStyle w:val="IndexLink"/>
                <w:rtl w:val="true"/>
              </w:rPr>
              <w:tab/>
            </w:r>
            <w:r>
              <w:rPr>
                <w:rStyle w:val="IndexLink"/>
              </w:rPr>
              <w:t>549</w:t>
            </w:r>
          </w:hyperlink>
        </w:p>
        <w:p>
          <w:pPr>
            <w:pStyle w:val="Contents3"/>
            <w:tabs>
              <w:tab w:val="clear" w:pos="8459"/>
              <w:tab w:val="right" w:pos="9026" w:leader="dot"/>
            </w:tabs>
            <w:rPr/>
          </w:pPr>
          <w:hyperlink w:anchor="__RefHeading___Toc2498983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553</w:t>
            </w:r>
          </w:hyperlink>
        </w:p>
        <w:p>
          <w:pPr>
            <w:pStyle w:val="Contents4"/>
            <w:tabs>
              <w:tab w:val="clear" w:pos="8176"/>
              <w:tab w:val="right" w:pos="9026" w:leader="dot"/>
            </w:tabs>
            <w:rPr/>
          </w:pPr>
          <w:hyperlink w:anchor="__RefHeading___Toc2498985_1067777946">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2498987_1067777946">
            <w:r>
              <w:rPr>
                <w:webHidden/>
                <w:rStyle w:val="IndexLink"/>
                <w:rtl w:val="true"/>
              </w:rPr>
              <w:t>ترجمه</w:t>
            </w:r>
            <w:r>
              <w:rPr>
                <w:rStyle w:val="IndexLink"/>
                <w:rtl w:val="true"/>
              </w:rPr>
              <w:t>:</w:t>
              <w:tab/>
            </w:r>
            <w:r>
              <w:rPr>
                <w:rStyle w:val="IndexLink"/>
              </w:rPr>
              <w:t>553</w:t>
            </w:r>
          </w:hyperlink>
        </w:p>
        <w:p>
          <w:pPr>
            <w:pStyle w:val="Contents4"/>
            <w:tabs>
              <w:tab w:val="clear" w:pos="8176"/>
              <w:tab w:val="right" w:pos="9026" w:leader="dot"/>
            </w:tabs>
            <w:rPr/>
          </w:pPr>
          <w:hyperlink w:anchor="__RefHeading___Toc2498989_1067777946">
            <w:r>
              <w:rPr>
                <w:webHidden/>
                <w:rStyle w:val="IndexLink"/>
                <w:rtl w:val="true"/>
              </w:rPr>
              <w:t>تفسیر</w:t>
            </w:r>
            <w:r>
              <w:rPr>
                <w:rStyle w:val="IndexLink"/>
                <w:rtl w:val="true"/>
              </w:rPr>
              <w:t>:</w:t>
              <w:tab/>
            </w:r>
            <w:r>
              <w:rPr>
                <w:rStyle w:val="IndexLink"/>
              </w:rPr>
              <w:t>554</w:t>
            </w:r>
          </w:hyperlink>
        </w:p>
        <w:p>
          <w:pPr>
            <w:pStyle w:val="Contents4"/>
            <w:tabs>
              <w:tab w:val="clear" w:pos="8176"/>
              <w:tab w:val="right" w:pos="9026" w:leader="dot"/>
            </w:tabs>
            <w:rPr/>
          </w:pPr>
          <w:hyperlink w:anchor="__RefHeading___Toc2498991_1067777946">
            <w:r>
              <w:rPr>
                <w:webHidden/>
                <w:rStyle w:val="IndexLink"/>
                <w:rtl w:val="true"/>
              </w:rPr>
              <w:t>نکته‌ها</w:t>
            </w:r>
            <w:r>
              <w:rPr>
                <w:rStyle w:val="IndexLink"/>
                <w:rtl w:val="true"/>
              </w:rPr>
              <w:t>:</w:t>
              <w:tab/>
            </w:r>
            <w:r>
              <w:rPr>
                <w:rStyle w:val="IndexLink"/>
              </w:rPr>
              <w:t>558</w:t>
            </w:r>
          </w:hyperlink>
        </w:p>
        <w:p>
          <w:pPr>
            <w:pStyle w:val="Contents5"/>
            <w:tabs>
              <w:tab w:val="clear" w:pos="7892"/>
              <w:tab w:val="right" w:pos="9026" w:leader="dot"/>
            </w:tabs>
            <w:rPr/>
          </w:pPr>
          <w:hyperlink w:anchor="__RefHeading___Toc2498993_1067777946">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2498995_1067777946">
            <w:r>
              <w:rPr>
                <w:webHidden/>
                <w:rStyle w:val="IndexLink"/>
              </w:rPr>
              <w:t>1</w:t>
            </w:r>
            <w:r>
              <w:rPr>
                <w:rStyle w:val="IndexLink"/>
                <w:rtl w:val="true"/>
              </w:rPr>
              <w:t>-</w:t>
            </w:r>
            <w:r>
              <w:rPr>
                <w:rStyle w:val="IndexLink"/>
                <w:rtl w:val="true"/>
              </w:rPr>
              <w:t>دابة الارض چیست؟</w:t>
            </w:r>
            <w:r>
              <w:rPr>
                <w:rStyle w:val="IndexLink"/>
                <w:rtl w:val="true"/>
              </w:rPr>
              <w:tab/>
            </w:r>
            <w:r>
              <w:rPr>
                <w:rStyle w:val="IndexLink"/>
              </w:rPr>
              <w:t>558</w:t>
            </w:r>
          </w:hyperlink>
        </w:p>
        <w:p>
          <w:pPr>
            <w:pStyle w:val="Contents5"/>
            <w:tabs>
              <w:tab w:val="clear" w:pos="7892"/>
              <w:tab w:val="right" w:pos="9026" w:leader="dot"/>
            </w:tabs>
            <w:rPr/>
          </w:pPr>
          <w:hyperlink w:anchor="__RefHeading___Toc2498997_1067777946">
            <w:r>
              <w:rPr>
                <w:webHidden/>
                <w:rStyle w:val="IndexLink"/>
              </w:rPr>
              <w:t>2</w:t>
            </w:r>
            <w:r>
              <w:rPr>
                <w:rStyle w:val="IndexLink"/>
                <w:rtl w:val="true"/>
              </w:rPr>
              <w:t>-"</w:t>
            </w:r>
            <w:r>
              <w:rPr>
                <w:rStyle w:val="IndexLink"/>
                <w:rtl w:val="true"/>
              </w:rPr>
              <w:t>رجعت</w:t>
            </w:r>
            <w:r>
              <w:rPr>
                <w:rStyle w:val="IndexLink"/>
                <w:rtl w:val="true"/>
              </w:rPr>
              <w:t>"</w:t>
            </w:r>
            <w:r>
              <w:rPr>
                <w:rStyle w:val="IndexLink"/>
                <w:rtl w:val="true"/>
              </w:rPr>
              <w:t>در کتاب و سنت</w:t>
            </w:r>
            <w:r>
              <w:rPr>
                <w:rStyle w:val="IndexLink"/>
                <w:rtl w:val="true"/>
              </w:rPr>
              <w:tab/>
            </w:r>
            <w:r>
              <w:rPr>
                <w:rStyle w:val="IndexLink"/>
              </w:rPr>
              <w:t>562</w:t>
            </w:r>
          </w:hyperlink>
        </w:p>
        <w:p>
          <w:pPr>
            <w:pStyle w:val="Contents5"/>
            <w:tabs>
              <w:tab w:val="clear" w:pos="7892"/>
              <w:tab w:val="right" w:pos="9026" w:leader="dot"/>
            </w:tabs>
            <w:rPr/>
          </w:pPr>
          <w:hyperlink w:anchor="__RefHeading___Toc2498999_1067777946">
            <w:r>
              <w:rPr>
                <w:webHidden/>
                <w:rStyle w:val="IndexLink"/>
              </w:rPr>
              <w:t>3</w:t>
            </w:r>
            <w:r>
              <w:rPr>
                <w:rStyle w:val="IndexLink"/>
                <w:rtl w:val="true"/>
              </w:rPr>
              <w:t>-</w:t>
            </w:r>
            <w:r>
              <w:rPr>
                <w:rStyle w:val="IndexLink"/>
                <w:rtl w:val="true"/>
              </w:rPr>
              <w:t>اما فلسفه رجعت</w:t>
            </w:r>
            <w:r>
              <w:rPr>
                <w:rStyle w:val="IndexLink"/>
                <w:rtl w:val="true"/>
              </w:rPr>
              <w:tab/>
            </w:r>
            <w:r>
              <w:rPr>
                <w:rStyle w:val="IndexLink"/>
              </w:rPr>
              <w:t>566</w:t>
            </w:r>
          </w:hyperlink>
        </w:p>
        <w:p>
          <w:pPr>
            <w:pStyle w:val="Contents3"/>
            <w:tabs>
              <w:tab w:val="clear" w:pos="8459"/>
              <w:tab w:val="right" w:pos="9026" w:leader="dot"/>
            </w:tabs>
            <w:rPr/>
          </w:pPr>
          <w:hyperlink w:anchor="__RefHeading___Toc2499001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570</w:t>
            </w:r>
          </w:hyperlink>
        </w:p>
        <w:p>
          <w:pPr>
            <w:pStyle w:val="Contents4"/>
            <w:tabs>
              <w:tab w:val="clear" w:pos="8176"/>
              <w:tab w:val="right" w:pos="9026" w:leader="dot"/>
            </w:tabs>
            <w:rPr/>
          </w:pPr>
          <w:hyperlink w:anchor="__RefHeading___Toc2499003_1067777946">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2499005_1067777946">
            <w:r>
              <w:rPr>
                <w:webHidden/>
                <w:rStyle w:val="IndexLink"/>
                <w:rtl w:val="true"/>
              </w:rPr>
              <w:t>ترجمه</w:t>
            </w:r>
            <w:r>
              <w:rPr>
                <w:rStyle w:val="IndexLink"/>
                <w:rtl w:val="true"/>
              </w:rPr>
              <w:t>:</w:t>
              <w:tab/>
            </w:r>
            <w:r>
              <w:rPr>
                <w:rStyle w:val="IndexLink"/>
              </w:rPr>
              <w:t>570</w:t>
            </w:r>
          </w:hyperlink>
        </w:p>
        <w:p>
          <w:pPr>
            <w:pStyle w:val="Contents4"/>
            <w:tabs>
              <w:tab w:val="clear" w:pos="8176"/>
              <w:tab w:val="right" w:pos="9026" w:leader="dot"/>
            </w:tabs>
            <w:rPr/>
          </w:pPr>
          <w:hyperlink w:anchor="__RefHeading___Toc2499007_1067777946">
            <w:r>
              <w:rPr>
                <w:webHidden/>
                <w:rStyle w:val="IndexLink"/>
                <w:rtl w:val="true"/>
              </w:rPr>
              <w:t>تفسیر</w:t>
            </w:r>
            <w:r>
              <w:rPr>
                <w:rStyle w:val="IndexLink"/>
                <w:rtl w:val="true"/>
              </w:rPr>
              <w:t>:</w:t>
              <w:tab/>
            </w:r>
            <w:r>
              <w:rPr>
                <w:rStyle w:val="IndexLink"/>
              </w:rPr>
              <w:t>570</w:t>
            </w:r>
          </w:hyperlink>
        </w:p>
        <w:p>
          <w:pPr>
            <w:pStyle w:val="Contents3"/>
            <w:tabs>
              <w:tab w:val="clear" w:pos="8459"/>
              <w:tab w:val="right" w:pos="9026" w:leader="dot"/>
            </w:tabs>
            <w:rPr/>
          </w:pPr>
          <w:hyperlink w:anchor="__RefHeading___Toc2499009_106777794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578</w:t>
            </w:r>
          </w:hyperlink>
        </w:p>
        <w:p>
          <w:pPr>
            <w:pStyle w:val="Contents4"/>
            <w:tabs>
              <w:tab w:val="clear" w:pos="8176"/>
              <w:tab w:val="right" w:pos="9026" w:leader="dot"/>
            </w:tabs>
            <w:rPr/>
          </w:pPr>
          <w:hyperlink w:anchor="__RefHeading___Toc2499011_1067777946">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2499013_1067777946">
            <w:r>
              <w:rPr>
                <w:webHidden/>
                <w:rStyle w:val="IndexLink"/>
                <w:rtl w:val="true"/>
              </w:rPr>
              <w:t>ترجمه</w:t>
            </w:r>
            <w:r>
              <w:rPr>
                <w:rStyle w:val="IndexLink"/>
                <w:rtl w:val="true"/>
              </w:rPr>
              <w:t>:</w:t>
              <w:tab/>
            </w:r>
            <w:r>
              <w:rPr>
                <w:rStyle w:val="IndexLink"/>
              </w:rPr>
              <w:t>578</w:t>
            </w:r>
          </w:hyperlink>
        </w:p>
        <w:p>
          <w:pPr>
            <w:pStyle w:val="Contents4"/>
            <w:tabs>
              <w:tab w:val="clear" w:pos="8176"/>
              <w:tab w:val="right" w:pos="9026" w:leader="dot"/>
            </w:tabs>
            <w:rPr/>
          </w:pPr>
          <w:hyperlink w:anchor="__RefHeading___Toc2499015_1067777946">
            <w:r>
              <w:rPr>
                <w:webHidden/>
                <w:rStyle w:val="IndexLink"/>
                <w:rtl w:val="true"/>
              </w:rPr>
              <w:t>تفسیر</w:t>
            </w:r>
            <w:r>
              <w:rPr>
                <w:rStyle w:val="IndexLink"/>
                <w:rtl w:val="true"/>
              </w:rPr>
              <w:t>:</w:t>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6_100458"/>
      <w:bookmarkStart w:id="1" w:name="pg10206_100458"/>
      <w:bookmarkEnd w:id="1"/>
    </w:p>
    <w:p>
      <w:pPr>
        <w:pStyle w:val="Heading2"/>
        <w:numPr>
          <w:ilvl w:val="1"/>
          <w:numId w:val="1"/>
        </w:numPr>
        <w:rPr/>
      </w:pPr>
      <w:bookmarkStart w:id="2" w:name="pg10206_100458"/>
      <w:bookmarkStart w:id="3" w:name="__RefHeading___Toc249818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2498189_1067777946"/>
      <w:bookmarkStart w:id="6" w:name="_Toc2"/>
      <w:bookmarkEnd w:id="5"/>
      <w:r>
        <w:rPr>
          <w:rtl w:val="true"/>
        </w:rPr>
        <w:t>(</w:t>
      </w:r>
      <w:r>
        <w:rPr/>
        <w:t>25</w:t>
      </w:r>
      <w:r>
        <w:rPr>
          <w:rtl w:val="true"/>
        </w:rPr>
        <w:t xml:space="preserve">) </w:t>
      </w:r>
      <w:r>
        <w:rPr>
          <w:rtl w:val="true"/>
        </w:rPr>
        <w:t xml:space="preserve">سوره فرقان این سوره در مکه نازل شده و </w:t>
      </w:r>
      <w:r>
        <w:rPr/>
        <w:t>77</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498191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محتوای سوره فرقان</w:t>
      </w:r>
    </w:p>
    <w:p>
      <w:pPr>
        <w:pStyle w:val="BookText"/>
        <w:rPr/>
      </w:pPr>
      <w:r>
        <w:rPr>
          <w:rFonts w:ascii="IRNazanin" w:hAnsi="IRNazanin" w:eastAsia="IRNazanin"/>
          <w:color w:val="111111"/>
          <w:sz w:val="28"/>
          <w:sz w:val="28"/>
          <w:szCs w:val="28"/>
          <w:rtl w:val="true"/>
          <w:lang w:bidi="fa-IR"/>
        </w:rPr>
        <w:t xml:space="preserve">این سوره به حکم آنکه از سوره‌های مکی است </w:t>
      </w:r>
      <w:r>
        <w:rPr>
          <w:rStyle w:val="FootnoteAnchor"/>
          <w:rtl w:val="true"/>
        </w:rPr>
        <w:footnoteReference w:id="2"/>
      </w:r>
      <w:r>
        <w:rPr>
          <w:rFonts w:ascii="IRNazanin" w:hAnsi="IRNazanin" w:eastAsia="IRNazanin"/>
          <w:color w:val="111111"/>
          <w:sz w:val="28"/>
          <w:sz w:val="28"/>
          <w:szCs w:val="28"/>
          <w:rtl w:val="true"/>
          <w:lang w:bidi="fa-IR"/>
        </w:rPr>
        <w:t>بیشترین تکیه‌اش بر مسائل مربوط به مبدء و معاد،و بیان نبوت پیامبر ص،و مبارزه با شرک و مشرکان و انذار از عواقب شوم کفر و بت پرستی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از سه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که آغاز این سوره را تشکیل می‌دهد منطق مشرکان را شدیدا در هم می‌کوبد،و بهانه‌جوئیهای آنها را مطرح کرده و پاسخ می‌گوید،و آنها را از عذاب خدا و حساب قیامت و مجازاتهای دردناک دوزخ بیم می‌دهد،و به دنبال آن قسمتهایی از سرگذشت اقوام پیشین را که بر اثر مخالفت با دعوت پیامبران گرفتار سخت‌ترین بلاها و کیفرها شدند،به عنوان درس عبرت،برای این مشرکان لجوج و حق ستیز بازگو می‌کند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برای تکمیل این بحث قسمتی از دلائل توحید و نشانه‌های عظمت خدا را در جهان آفرینش،از روشنایی آفتاب گرفته،تا ظلمت و تاریکی شب،و وزش بادها،و نزول باران،و زنده شدن زمینهای مرده،و آفرینش آسمانها و زمینها در شش دوران و آفرینش خورشید و ماه و سیر منظم آنها در بروج آسمانی</w:t>
      </w:r>
    </w:p>
    <w:p>
      <w:pPr>
        <w:pStyle w:val="BookText"/>
        <w:rPr/>
      </w:pPr>
      <w:r>
        <w:rPr>
          <w:rFonts w:ascii="IRNazanin" w:hAnsi="IRNazanin" w:eastAsia="IRNazanin"/>
          <w:color w:val="111111"/>
          <w:sz w:val="28"/>
          <w:sz w:val="28"/>
          <w:szCs w:val="28"/>
          <w:rtl w:val="true"/>
          <w:lang w:bidi="fa-IR"/>
        </w:rPr>
        <w:t>و مانند 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بخش اول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می‌کند و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فشرده بسیار جامع و جالبی از صفات مؤمنان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خالص خدا است که در مقایسه با کفار متعصب و بهانه‌گیر و آلوده‌ای که در بخش اول مطرح بودند،موضع هر دو گروه کاملا مشخص می‌شود و چنان که خواهیم دید این صفات مجموعه‌ای است از اعتقادات،عمل صالح،مبارزه با شهوات،داشتن آگاهی کافی،و تعهد و احساس مسئولیت اجتماعی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این سوره از آیه اول آن گرفته شده که از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فرقان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الفرقان بعث یوم القیامة و هو مؤمن ان الساعة آتیة لا ریب فیها،و ان اللّٰه یبعث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فرقان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محتوای آن بیندیشد و در اعتقاد و عمل از آن الهام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مبعوث می‌شود در حالی که در صف مؤمنان به رستاخیز است،کسانی که یقین داشتند که قیامت فرا می‌رسد و خداوند مردگان را به زندگی جدید باز می‌گرداند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الحسن موسی بن جعفر ع چنین نقل شده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قراءة سورة تبارک الذی نزل الفرقان علی عبده فان من قرأها فی کل لیلة لم یعذبه ابدا و لم یحاسبه و کان منزله فی الفردوس الاعلی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سوره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مکن چرا که هر کس آن را در هر شب بخواند خداوند او را هرگز عذاب نمی‌کند و او را مورد حساب قرار نمی‌دهد،و جایگاهش در بهشت برین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چنان که در تفسیر این سوره خواهیم دید آن چنان صفات بندگان خالص خدا در آن تشریح شده که هر کس براستی آن را از جان و دل بخواند و صفات و اعمال خود را بر آن منطبق سازد جایگاهش فردوس اعلی است</w:t>
      </w:r>
      <w:r>
        <w:rPr>
          <w:rFonts w:eastAsia="IRNazanin" w:cs="IRNazanin"/>
          <w:color w:val="111111"/>
          <w:sz w:val="28"/>
          <w:szCs w:val="28"/>
          <w:rtl w:val="true"/>
          <w:lang w:bidi="fa-IR"/>
        </w:rPr>
        <w:t>.</w:t>
      </w:r>
      <w:bookmarkStart w:id="9" w:name="pg10206_100463"/>
    </w:p>
    <w:p>
      <w:pPr>
        <w:pStyle w:val="Heading3"/>
        <w:numPr>
          <w:ilvl w:val="2"/>
          <w:numId w:val="1"/>
        </w:numPr>
        <w:rPr/>
      </w:pPr>
      <w:bookmarkStart w:id="10" w:name="__RefHeading___Toc2498193_1067777946"/>
      <w:bookmarkStart w:id="11" w:name="_Toc4"/>
      <w:bookmarkEnd w:id="9"/>
      <w:bookmarkEnd w:id="1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1"/>
    </w:p>
    <w:p>
      <w:pPr>
        <w:pStyle w:val="Heading4"/>
        <w:numPr>
          <w:ilvl w:val="3"/>
          <w:numId w:val="1"/>
        </w:numPr>
        <w:rPr/>
      </w:pPr>
      <w:bookmarkStart w:id="12" w:name="__RefHeading___Toc2498195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2498197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بنام خداوند بخشندۀ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است و پر برکت است کسی که قرآن را بر بنده‌اش نازل کرد تا جهانیان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و کیفر الهی بترساند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حکومت و مالکیت آسمانها و زمین از آن اوست،و فرزندی برای خود انتخاب نکرد،و شریکی در حکومت و مالکیت ندارد،و همه چیز را آفرید و دقیقا اندازه‌گیری نمود</w:t>
      </w:r>
      <w:r>
        <w:rPr>
          <w:rFonts w:eastAsia="IRNazanin" w:cs="IRNazanin"/>
          <w:color w:val="111111"/>
          <w:sz w:val="28"/>
          <w:szCs w:val="28"/>
          <w:rtl w:val="true"/>
          <w:lang w:bidi="fa-IR"/>
        </w:rPr>
        <w:t>.</w:t>
      </w:r>
      <w:bookmarkStart w:id="16" w:name="pg10206_100464"/>
    </w:p>
    <w:p>
      <w:pPr>
        <w:pStyle w:val="Heading4"/>
        <w:numPr>
          <w:ilvl w:val="3"/>
          <w:numId w:val="1"/>
        </w:numPr>
        <w:rPr/>
      </w:pPr>
      <w:bookmarkStart w:id="17" w:name="__RefHeading___Toc2498199_1067777946"/>
      <w:bookmarkStart w:id="18" w:name="_Toc7"/>
      <w:bookmarkEnd w:id="16"/>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برترین معیار شناخت</w:t>
      </w:r>
    </w:p>
    <w:p>
      <w:pPr>
        <w:pStyle w:val="BookText"/>
        <w:rPr/>
      </w:pPr>
      <w:r>
        <w:rPr>
          <w:rFonts w:ascii="IRNazanin" w:hAnsi="IRNazanin" w:eastAsia="IRNazanin"/>
          <w:color w:val="111111"/>
          <w:sz w:val="28"/>
          <w:sz w:val="28"/>
          <w:szCs w:val="28"/>
          <w:rtl w:val="true"/>
          <w:lang w:bidi="fa-IR"/>
        </w:rPr>
        <w:t>این سوره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می‌دانیم برکت داشتن چیزی عبارت از آن است که دارای دوام و خیر و نفع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زوال ناپذیر است 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بنده‌اش نازل کرد،تا جهانیان 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مبارک بودن ذات پروردگار به وسیله نزول فرقان،یعنی قرآنی که جدا کننده حق از باطل است معرفی شده،و این نشان می‌دهد که برترین خیر و برکت آن است که انسان وسیله‌ای برای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معنی معجزاتی که روشنگر حق از باطل است،و گاه در مورد تورات به کار رفته است، ولی در اینجا با قرائنی که در آیه و آیات بعد است منظور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هنگامی که از امام صادق ع می‌پرسند که آیا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اشاره به مجموع این کتاب آسمانی است،و فرقان اشاره به آیات محکمات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منافات با فرقان بودن همه آیات قرآن ندارد و منظور این است که آیات محکمات قرآن مصداق روشنتر و بارزتری برای فرقان و جداسازی</w:t>
      </w:r>
    </w:p>
    <w:p>
      <w:pPr>
        <w:pStyle w:val="BookText"/>
        <w:rPr/>
      </w:pPr>
      <w:r>
        <w:rPr>
          <w:rFonts w:ascii="IRNazanin" w:hAnsi="IRNazanin" w:eastAsia="IRNazanin"/>
          <w:color w:val="111111"/>
          <w:sz w:val="28"/>
          <w:sz w:val="28"/>
          <w:szCs w:val="28"/>
          <w:rtl w:val="true"/>
          <w:lang w:bidi="fa-IR"/>
        </w:rPr>
        <w:t>حق از باطل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اهمیت دارد که قرآن مجید آن را به عنوان پاداش بزرگ پرهیزکاران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تَتَّقُوا اللّٰهَ یَجْعَلْ لَکُمْ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تقوی پیشه کنید خداوند فرقان در اختیار شما می‌گذارد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بدون تقوا،شناخت حق از باطل ممکن نیست،چرا که حب و بغض‌ها و گناهان حجاب ضخیمی بر چهره حق می‌افکند و درک و دید آدمی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برترین 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شناخت حق از باطل،در تمام نظام حیات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شناخت حق از باطل در مسیر زندگی فردی و اجتماعی است،و معیار و محکی است در زمینه افکار و عقائد،و قوانین و احکام و آداب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را بر بنده‌اش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مقام عبودیت و بندگی خالص است که شایستگی نزول فرقان و پذیرا شدن معیارهای شناخت حق از باطل را به وجود می‌آورد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آخرین نکته‌ای که در این آیه مطرح شده این است که هدف نهایی فرقان را انذار جهانیان بیان می‌کند،انذاری که نتیجه‌اش احساس مسئولیت در برابر تکالیف و وظائفی است که بر عهده انسان قرار گرفته،و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این است که آئین اسلام جنبه جهانی دارد و مخصوص به منطقه و نژاد و قوم معینی نیست،بلکه بعضی از آن استفاده خاتمیت پیامبر ص کرده‌اند،چرا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نظر مکانی محدود نیست که از نظر زمانی هم قیدی ندارد و همه آیندگان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آیه مورد بحث خداوند را که نازل کننده فرقان است به چهار صفت توصیف می‌کند که یکی در حقیقت پایه و بقیه نتیجه‌ها و شاخه‌های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مالکیت و حکومت آسمانها و زمین منحصر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مُلْکُ السَّمٰاوٰاتِ وَ الْأَرْضِ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حاکم بر کل عالم هستی و تمام آسمانها و زمین است،و چیزی از قلمرو حکومت او بیرون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ادبیات عرب دلیل بر انحصار است چنین استفاده می‌شود که حکومت واقعی و فرمانروایی آسمانها و زمین،منحصر به او است،چرا که حکومتش کلی و جاودانی و واقعی است بر خلاف حاکمیت غیر او که جزئی و ناپایدار و در عین حال وابسته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نفی عقائد مشرکان یکی پس از دیگری پرداخته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 که فرزندی برای خود انتخاب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 وَلَداً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نیاز به فرزند چنان که قبلا هم گفته‌ایم یا به خاطر استفاده از نیروی انسانی او در کارها است،یا برای یاری گرفتن به هنگام ضعف و پیری و ناتوانی است،و یا برای انس گرفتن در تنهایی است،و مسلم است که هیچیک از این نیازها در ذات پاک او راه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اعتقاد نصاری را به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فرزند خدا است و یا  یهود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 می‌دانستند و همچنین اعتقاد مشرکان</w:t>
      </w:r>
    </w:p>
    <w:p>
      <w:pPr>
        <w:pStyle w:val="BookText"/>
        <w:rPr/>
      </w:pPr>
      <w:r>
        <w:rPr>
          <w:rFonts w:ascii="IRNazanin" w:hAnsi="IRNazanin" w:eastAsia="IRNazanin"/>
          <w:color w:val="111111"/>
          <w:sz w:val="28"/>
          <w:sz w:val="28"/>
          <w:szCs w:val="28"/>
          <w:rtl w:val="true"/>
          <w:lang w:bidi="fa-IR"/>
        </w:rPr>
        <w:t>عرب را نفی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شریکی در مالکیت و حاکمیت بر عالم هستی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یَکُنْ لَهُ شَرِیکٌ فِی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مشرکان عرب،اعتقاد به وجود شریک یا شریکهایی داشتند،و آنها را در عبادت شریک خدا می‌پنداشتند،در شفاعت به آنها توسل می‌جستند و در حاجات خود از آنها کمک می‌طلبیدند،تا آنجا که با صراحت در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این جمله و جمله‌هایی شرک‌آلود و زشت به این صورت بر زبان جاری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لک،الا شریکا هو لک،تملکه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دعوت تو را کردم ای خدایی که شریکی نداری،جز شریکی که از آن تو است که تو مالک این شریکی و مالک مملوک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این موهومات را نفی و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موجودات را آفریده،نه تنها آفریده بلکه تقدیر و تدبیر و اندازه‌گیری آنها را دقیقا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فَقَدَّرَهُ تَقْدِیراً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همچون اعتقاد ثنویین که بخشی از موجودات این عالم را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و بخشی را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آفرینش و خلقت را در میان یزدان و اهریمن تقسیم می‌کردند،چرا که دنیا را مجموعه‌ای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و بدی می‌پنداشتند،در حالی که از دیدگاه یک موحد راستین در عالم هستی چیزی جز خیر نیست و اگر شری می‌بینیم یا جنبه نسبی دارد یا عدمی و یا نتیجه اعمال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9" w:name="pg10206_100468"/>
    </w:p>
    <w:p>
      <w:pPr>
        <w:pStyle w:val="Heading4"/>
        <w:numPr>
          <w:ilvl w:val="3"/>
          <w:numId w:val="1"/>
        </w:numPr>
        <w:rPr/>
      </w:pPr>
      <w:bookmarkStart w:id="20" w:name="__RefHeading___Toc2498201_1067777946"/>
      <w:bookmarkStart w:id="21" w:name="_Toc8"/>
      <w:bookmarkEnd w:id="19"/>
      <w:bookmarkEnd w:id="20"/>
      <w:r>
        <w:rPr>
          <w:rtl w:val="true"/>
        </w:rPr>
        <w:t>نکته</w:t>
      </w:r>
      <w:r>
        <w:rPr>
          <w:rtl w:val="true"/>
        </w:rPr>
        <w:t>:</w:t>
      </w:r>
      <w:bookmarkEnd w:id="21"/>
    </w:p>
    <w:p>
      <w:pPr>
        <w:pStyle w:val="BookText"/>
        <w:rPr/>
      </w:pPr>
      <w:r>
        <w:rPr>
          <w:rFonts w:ascii="IRNazanin" w:hAnsi="IRNazanin" w:eastAsia="IRNazanin"/>
          <w:color w:val="111111"/>
          <w:sz w:val="28"/>
          <w:sz w:val="28"/>
          <w:szCs w:val="28"/>
          <w:rtl w:val="true"/>
          <w:lang w:bidi="fa-IR"/>
        </w:rPr>
        <w:t>اندازه‌گیری دقیق موجودات</w:t>
      </w:r>
    </w:p>
    <w:p>
      <w:pPr>
        <w:pStyle w:val="BookText"/>
        <w:rPr/>
      </w:pPr>
      <w:r>
        <w:rPr>
          <w:rFonts w:ascii="IRNazanin" w:hAnsi="IRNazanin" w:eastAsia="IRNazanin"/>
          <w:color w:val="111111"/>
          <w:sz w:val="28"/>
          <w:sz w:val="28"/>
          <w:szCs w:val="28"/>
          <w:rtl w:val="true"/>
          <w:lang w:bidi="fa-IR"/>
        </w:rPr>
        <w:t>نه تنها نظام حساب شده و متقن جهان از دلایل محکم توحید و شناسایی خدا است که اندازه‌گیری دقیق آن نیز دلیل روشن دیگری می‌باشد،ما هرگز نمی‌توانیم اندازه‌گیری موجودات مختلف این جهان و کمیت و کیفیت حساب شده آن را معلول تصادف بدانیم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این زمینه مطالعاتی کرده و پرده از روی اسراری برداشته‌اند که انسان را در اعجاب عمیقی فرو می‌برد آن چنان که بی اختیار زبان او به ستایش از عظمت و قدرت پروردگار مترنم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گوشه‌ای از آن را از نظر شما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 اگر قشر خارجی کره زمین ده پا کلفت‌تر از آنچه هست می‌بود اکسیژن یعنی ماده اصلی حیات وجود پیدا نمی‌کرد،یا هر گاه عمق دریاها چند پا بیشتر از عمق فعلی بود کلیه اکسیژن و کربن زمین جذب می‌شد، و دیگر امکان هیچگونه زندگی نباتی یا حیوانی در سطح خاک باقی نمی‌ماند، به احتمال قوی کلیه اکسیژن موجود را قشر زمین و آب دریاها جذب می‌کردند و انسان برای نشو و نمای خود باید منتظر بنشیند تا نباتات برویند و از پرتو وجود آنها اکسیژن لازم بانسان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حسابهای دقیقی که بعمل آمده معلوم شده است اکسیژن برای تنفس انسان ممکن است از منابع مختلف به دست آید،اما نکته مهم آنست که مقدار این اکسیژن درست باندازه‌ای که برای تنفس ما لازم است در هوا پخش شده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هوای محیط زمین اندکی از آنچه هست رقیق‌تر می‌بود اجرام سماوی و شهابهای ثاقب که هر روز به مقدار چند میلیون عدد به آن اصابت می‌کنند و در همان فضای خارج منفجر و نابود می‌شوند دائما به سطح زمین می‌رسیدند،و هر</w:t>
      </w:r>
    </w:p>
    <w:p>
      <w:pPr>
        <w:pStyle w:val="BookText"/>
        <w:rPr/>
      </w:pPr>
      <w:r>
        <w:rPr>
          <w:rFonts w:ascii="IRNazanin" w:hAnsi="IRNazanin" w:eastAsia="IRNazanin"/>
          <w:color w:val="111111"/>
          <w:sz w:val="28"/>
          <w:sz w:val="28"/>
          <w:szCs w:val="28"/>
          <w:rtl w:val="true"/>
          <w:lang w:bidi="fa-IR"/>
        </w:rPr>
        <w:t>گوشه آن را مورد اصابت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اجرام فلکی به سرعت هر ثانیه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میل حرکت می‌کنند و به هر کجا برخورد کنند ایجاد انفجار و حریق می‌نمایند،اگر سرعت حرکت این اجرام کمتر از آنچه هست می‌بود،مثلا به اندازه سرعت یک گلوله بود،همه آنها به سطح زمین می‌ریختند،و نتیجه خرابکاری آنها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انسان در مسیر کوچک‌ترین قطعه این اجرام سماوی واقع شود شدت حرارت آنها که با سرعتی معادل نود برابر سرعت گلوله حرکت می‌کنند او را تکه‌پاره و متلاشی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غلظت هوای محیط زمین به اندازه‌ای است که اشعه کیهانی را تا میزانی که برای رشد و نمو نباتات لازم است به سوی زمین عبور می‌دهد،و کلیه میکربهای مضر را در همان فضا معدوم می‌سازد،و ویتامین‌های مفید را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بخارهای مختلفی که در طی قرون متمادی از اعماق زمین بر آمده و در هوا منتشر شده است،و غالب آنها هم گازهای سمی هستند،معهذا هوای محیط زمین آلودگی پیدا نکرده،و همیشه به همان حالت متعادل که برای ادامه حیات انسانی مناسب باشد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عظیمی که این موازنه عجیب را ایجاد می‌نماید و تعادل را حفظ می‌کند  همان دریا و اقیانوس است که مواد حیاتی و غذایی و باران و اعتدال هوا و گیاهان و بالآخره وجود خود انسان از منبع فیض آن سرچشمه می‌گیرد،هر کس که درک معانی می‌کند باید در مقابل عظمت دریا سر تعظیم فرود آورد و سپاس گزار موهبت‌های آن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عجیب و تعادل بسیار دقیقی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کربونیک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قرار گردیده تا حیات حیوانی و گیاهی به وجود آید جلب توجه همه متفکرین را کرده،و آنها را به اندیشه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اهمیت حیاتی اسید کربونیک هنوز در نظر بسیاری از مردم مکتوم می‌باشد،ناگفته نماند که اسید کربونیک همان گازی است که نوشابه‌های گازدار را با آن درست می‌کنند،و در میان مردم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کربونیک گاز سنگین و غلیظی است که خوشبختانه نزدیک به سطح زمین قرار دارد و تجزیه آن از اکسیژن به زحمت و اشکال انجام می‌گیرد،وقتی آتشی افروخته می‌شود چوب که خود مرکب از اکسیژن و کربن و ئیدروژن است بر اثر حرارت تجزیه شیمیایی می‌شود،و کربن با نهایت سرعت با اکسیژن آمیخته و تشکیل اسید کربونیک می‌دهد،ئیدروژن آن نیز با همان شتاب با اکسیژن آمیخته و تشکیل بخار آب می‌دهد،دود عبارت از کربن خالص و ترکیب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 تنفس مقداری اکسیژن فرو می‌برد،و خون آن را در تمام قسمتهای بدن توزیع می‌کند،و همین اکسیژن غذا را در سلولهای مختلف آهسته و آرام و با حرارتی ضعیف می‌سوزاند،و اسید کربنیک و بخار آب آن خارج می‌شود به همین جهت وقتی از راه شوخی گفته می‌شود فلانی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می‌کشد حقیقت واقعی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 اسید کربونیکی که بر اثر احتراق غذا در سلولها ایجاد می‌شود داخل ریه می‌گردد،با تنفسهای بعدی از بدن خارج شده،و به هوای محیط برمی‌گردد به این ترتیب کلیه جانوران اکسیژن استنشاق می‌کنند،و اسید کربونیک بیرون می‌دهند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شگفت‌آور است طریقه کنترل و موازنه در این عالم در نتیجه همین</w:t>
      </w:r>
    </w:p>
    <w:p>
      <w:pPr>
        <w:pStyle w:val="BookText"/>
        <w:rPr/>
      </w:pPr>
      <w:r>
        <w:rPr>
          <w:rFonts w:ascii="IRNazanin" w:hAnsi="IRNazanin" w:eastAsia="IRNazanin"/>
          <w:color w:val="111111"/>
          <w:sz w:val="28"/>
          <w:sz w:val="28"/>
          <w:szCs w:val="28"/>
          <w:rtl w:val="true"/>
          <w:lang w:bidi="fa-IR"/>
        </w:rPr>
        <w:t>موازنه طبیعت مانع آن شده است که حیوانات هر قدر هم بزرگ یا درنده و سبع باشند بتوانند بر دنیا تسلط یابند،فقط انسان این موازنه طبیعت را بهم می‌زند، و نباتات و حیوانات را از محلی به محل دیگر منتقل می‌نماید،و اتفاقا به فوریت هم جریمه این شوخ چشمی خود را می‌پردازد،زیرا آفات نباتی و امراض حیوانی خسارت جبران ناپذیر به او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ذیل مثل بسیار خوبی است که نشان می‌دهد انسان برای ادامه حیات خود چگونه باید رعایت این کنترل و موازنه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قبل در استرالیا نوعی از بوته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نرده‌های مزارع میکاشتند و چون حشره دشمن این نبات در آن موقع در استرالیا وجود نداشت بوته کاکتوس شروع به ازدیاد و توسعه عجیب نمود،دیری نگذشت که مساحتی به اندازه سطح جزیره انگلستان را فرا گرفت،و مردم را از قرا و قصبات بیرون کرد،و زراعت آنها را منهدم نمود،و امر کشاورزی را مختل و غیر ممکن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 محل آنچه وسیله در دسترس خود داشتند بکار بردند و نتیجه نگرفتند،استرالیا در خطر آن قرار گرفت که قشون بی صدا و لجوج گیاه کاکتوس آن را بالمره در حیطه تصرف خود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متخصصین در صدد چاره جویی این خطر برآمدند و به این منظور دور عالم را تجسس کردند تا عاقبت حشره‌ای را یافتند که منحصرا با ساق و برگ و ته کاکتوس تغذیه می‌کند و جز آن غذای دیگر نمی‌خورد،و به سهولت هم زاد و ولد می‌کند و در استرالیا دشمنی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حیوان بر نبات غلبه کرد و امروز خطر هجوم کاکتوس به کلی بر طرف شده است،و با معدوم شدن کاکتوس حشرات مزبور هم از میان رفتند و فقط عده قلیلی باقی ماند که پیوسته مقدار نمو و توسعه کاکتوس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این کنترل و تعادل را در طبیعت بر قرار کرده و بسیار هم مفید واقع</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پشه مالاریا سطح زمین را فرا نگرفته،و باعث انهدام نسل انسانی نشده است؟در حالی که پشه معمولی حتی در نواحی قطبی نیز فراوان است؟ یا چه شده است که پشه تب زرد که در موقعی تا نزدیکی‌های نیویورک آمده بود دنیا را ویران نکرد؟یا چه شده است که مگس خواب آور طوری آفریده شده که جز در مناطق گرمسیر استوایی نمی‌تواند زیست نماید نسل آدمی را از روی زمین بر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از طریق یک نظام کنترل حساب شده جلوگیری گردیده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به یاد آوریم که در طول زمان با چه آفات و امراضی دست به گریبان بوده‌ایم،و چگونه تا دیروز وسیله مدافعه در مقابل آنها را نداشته و از هیچ یک از اصول بهداشت نیز اطلاعی نداشته‌ایم آن وقت متوجه می‌شویم که وجود ما با چه طرز حیرت‌آوری محفوظ و مصون مانده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2" w:name="pg10206_100473"/>
    </w:p>
    <w:p>
      <w:pPr>
        <w:pStyle w:val="Heading3"/>
        <w:numPr>
          <w:ilvl w:val="2"/>
          <w:numId w:val="1"/>
        </w:numPr>
        <w:rPr/>
      </w:pPr>
      <w:bookmarkStart w:id="23" w:name="__RefHeading___Toc2498203_1067777946"/>
      <w:bookmarkStart w:id="24" w:name="_Toc9"/>
      <w:bookmarkEnd w:id="22"/>
      <w:bookmarkEnd w:id="2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w:t>
      </w:r>
      <w:r>
        <w:rPr>
          <w:rtl w:val="true"/>
        </w:rPr>
        <w:t xml:space="preserve"> </w:t>
      </w:r>
      <w:r>
        <w:rPr>
          <w:rtl w:val="true"/>
        </w:rPr>
        <w:t xml:space="preserve">تا </w:t>
      </w:r>
      <w:r>
        <w:rPr/>
        <w:t>6</w:t>
      </w:r>
      <w:r>
        <w:rPr>
          <w:rtl w:val="true"/>
        </w:rPr>
        <w:t>]</w:t>
      </w:r>
      <w:bookmarkEnd w:id="24"/>
    </w:p>
    <w:p>
      <w:pPr>
        <w:pStyle w:val="Heading4"/>
        <w:numPr>
          <w:ilvl w:val="3"/>
          <w:numId w:val="1"/>
        </w:numPr>
        <w:rPr/>
      </w:pPr>
      <w:bookmarkStart w:id="25" w:name="__RefHeading___Toc2498205_1067777946"/>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498207_1067777946"/>
      <w:bookmarkStart w:id="28" w:name="_Toc11"/>
      <w:bookmarkEnd w:id="27"/>
      <w:r>
        <w:rPr>
          <w:rtl w:val="true"/>
        </w:rPr>
        <w:t>ترجمه</w:t>
      </w:r>
      <w:r>
        <w:rPr>
          <w:rtl w:val="true"/>
        </w:rPr>
        <w:t>:</w:t>
      </w:r>
      <w:bookmarkEnd w:id="2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خداوند معبودانی برای خود برگزیدند،و معبودانی که چیزی را نمی‌آفرینند بلکه خودشان مخلوقند،مالک زیان و سود خود نیستند و نه مالک مرگ و حیات و رستاخیزشان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 این فقط دروغی است که او ساخته و گروهی او را بر این کار یاری داده‌اند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دروغ بزرگی را مرتکب شدند</w:t>
      </w:r>
      <w:r>
        <w:rPr>
          <w:rFonts w:eastAsia="IRNazanin" w:cs="IRNazanin"/>
          <w:color w:val="111111"/>
          <w:sz w:val="28"/>
          <w:szCs w:val="28"/>
          <w:rtl w:val="true"/>
          <w:lang w:bidi="fa-IR"/>
        </w:rPr>
        <w:t>.</w:t>
      </w:r>
      <w:bookmarkStart w:id="29" w:name="pg10206_100474"/>
    </w:p>
    <w:p>
      <w:pPr>
        <w:pStyle w:val="BookText"/>
        <w:rPr/>
      </w:pPr>
      <w:bookmarkEnd w:id="2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این همان افسانه‌های پیشینیان است که وی آن را رونویس کرده،و هر صبح و شام بر او املا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نازل کرده است که اسرار آسمانها و زمین را می‌داند،او غفور و رحیم بوده و هست</w:t>
      </w:r>
      <w:r>
        <w:rPr>
          <w:rFonts w:eastAsia="IRNazanin" w:cs="IRNazanin"/>
          <w:color w:val="111111"/>
          <w:sz w:val="28"/>
          <w:szCs w:val="28"/>
          <w:rtl w:val="true"/>
          <w:lang w:bidi="fa-IR"/>
        </w:rPr>
        <w:t>.</w:t>
      </w:r>
    </w:p>
    <w:p>
      <w:pPr>
        <w:pStyle w:val="Heading4"/>
        <w:numPr>
          <w:ilvl w:val="3"/>
          <w:numId w:val="1"/>
        </w:numPr>
        <w:rPr/>
      </w:pPr>
      <w:bookmarkStart w:id="30" w:name="__RefHeading___Toc2498209_1067777946"/>
      <w:bookmarkStart w:id="31" w:name="_Toc12"/>
      <w:bookmarkEnd w:id="30"/>
      <w:r>
        <w:rPr>
          <w:rtl w:val="true"/>
        </w:rPr>
        <w:t>تفسیر</w:t>
      </w:r>
      <w:r>
        <w:rPr>
          <w:rtl w:val="true"/>
        </w:rPr>
        <w:t>:</w:t>
      </w:r>
      <w:bookmarkEnd w:id="31"/>
    </w:p>
    <w:p>
      <w:pPr>
        <w:pStyle w:val="BookText"/>
        <w:rPr/>
      </w:pPr>
      <w:r>
        <w:rPr>
          <w:rFonts w:ascii="IRNazanin" w:hAnsi="IRNazanin" w:eastAsia="IRNazanin"/>
          <w:color w:val="111111"/>
          <w:sz w:val="28"/>
          <w:sz w:val="28"/>
          <w:szCs w:val="28"/>
          <w:rtl w:val="true"/>
          <w:lang w:bidi="fa-IR"/>
        </w:rPr>
        <w:t>تهمتهای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حقیقت دنباله‌ای است برای بحثی که در آیات گذشته در مورد مبارزه با شرک و بت پرستی،و سپس ادعاهای بی پایه بت پرستان در باره بتها، و اتهاماتشان درباره قرآن و شخص پیامبر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مشرکان را در واقع به محاکمه می‌کشد و برای برانگیختن و جدان آنها، با منطقی روشن و ساده و در عین حال قاطع و کوبنده سخن می‌گوید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خدایانی غیر از پروردگار عالم که اوصافش قبلا گذشت،انتخاب کردند،خدایانی که مطلقا خالق چیزی نیستند،بلکه خودشان مخلوقند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دُونِهِ آلِهَةً لاٰ یَخْلُقُونَ شَیْئاً وَ هُمْ یُخْلَقُونَ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حقیقی،خالق عالم هستی است،در حالی که آنها درباره بتها چنین ادعایی را نداشتند بلکه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انگیزه آنها برای پرستش بتها چه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حتی مالک سود و زیان خود و مالک مرگ و حیات و رستاخیز خویش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یَمْلِکُونَ لِأَنْفُسِهِمْ ضَرًّا وَ لاٰ نَفْعاً وَ لاٰ یَمْلِکُونَ مَوْتاً وَ لاٰ حَیٰاةً وَ لاٰ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برای انسان اهمیت دارد همین پنج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سود و زیان و مرگ و زندگی و رستاخیز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اگر کسی مالک اصلی این امور نسبت به ما باشد شایسته پرستش</w:t>
      </w:r>
    </w:p>
    <w:p>
      <w:pPr>
        <w:pStyle w:val="BookText"/>
        <w:rPr/>
      </w:pPr>
      <w:r>
        <w:rPr>
          <w:rFonts w:ascii="IRNazanin" w:hAnsi="IRNazanin" w:eastAsia="IRNazanin"/>
          <w:color w:val="111111"/>
          <w:sz w:val="28"/>
          <w:sz w:val="28"/>
          <w:szCs w:val="28"/>
          <w:rtl w:val="true"/>
          <w:lang w:bidi="fa-IR"/>
        </w:rPr>
        <w:t>است،اما آیا این بتها هرگز قادر بر این امور در مورد خودشان هستند تا چه رسد به اینکه عابدان خود را بخواهند در این جهات زیر پوشش حمایت خویش قرار دهند؟ این چه منطق رسوایی است که انسان به دنبال موجودی بیفتد و سر بر آستان آن بگذارد که هیچگونه اختیاری از خود در مورد خویشتن ندارد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نه تنها در این دنیا مشکلی را برای بندگان خود حل نمی‌کند که در قیامت نیز کاری از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این گروه از مشرکان که مخاطب در این آیات هستند معاد را به نوعی 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معاد روحانی نه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قرآن حتی با عدم اعتقاد آنها بمسئله معاد،مطلب را مسلم گرفته،و به طور قاطع در این زمینه با آنها سخن می‌گوید،و این معمول است که گاهی انسان با کسی که منکر حقیقتی است روبرو می‌شود اما سخنان خود را بدون اعتنا به افکار او بر طبق افکار خویش قاطعانه بیان می‌کند،بخصوص اینکه یک دلیل ضمنی نیز در خود آیه برای مساله معاد نهفته شده است،زیرا هنگامی که خالقی، مخلوقی می‌آفریند،و مالک موت و حیات و سود و زیان او است،باید هدفی از خلقت او داشته باشد، و این هدف در مورد انسانها بدون قبول رستاخیز امکان پذیر نیست،چرا که اگر با مردن انسان همه چیز پایان یابد زندگی پوچ خواهد بود و دلیل بر این است که آن خالق حکیم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می‌بینیم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برای این است که انسان در درجه اول از زیان وحشت دارد،و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اولی از جلب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صورت یک قانون عقلایی درآمده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p>
    <w:p>
      <w:pPr>
        <w:pStyle w:val="BookText"/>
        <w:rPr/>
      </w:pPr>
      <w:r>
        <w:rPr>
          <w:rFonts w:ascii="IRNazanin" w:hAnsi="IRNazanin" w:eastAsia="IRNazanin"/>
          <w:color w:val="111111"/>
          <w:sz w:val="28"/>
          <w:sz w:val="28"/>
          <w:szCs w:val="28"/>
          <w:rtl w:val="true"/>
          <w:lang w:bidi="fa-IR"/>
        </w:rPr>
        <w:t>آمده،برای بیان این حقیقت است که این بتها حتی در یک مورد مالک سود و زیان و مرگ و زندگی و رستاخیز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نسبت به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بتهای سنگی و چوبی کمترین عقل و شعوری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هدف از این سخن تنها بتهای سنگ و چوبی نیست،بلکه گروهی است که فرشتگان یا حضرت مسیح را عبادت می‌کردند و چون عاقل و غیر عاقل در معنی این جمله جمعند،همه را به صورت عاقل ذکر کرده و به اصطلاح ادبی از باب تغلیب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این تعبیر طبق اعتقاد طرف سخن گفته شده تا عجز و ناتوانی آنها را مشخص کند،یعنی شما که اینها را صاحب عقل و شعور می‌دانید،با این حال چرا نمی‌توانند زیانی از خود دفع کنند و یا منفعتی جلب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به تحلیلهای کفار و یا صحیحتر بهانه‌جوئیهای آنها،در برابر دعوت پیامبر ص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دروغی است که او ساخته و پرداخته است،و گروهی نیز او را بر این کار یاری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إِنْ هَذٰا إِلاّٰ إِفْکٌ افْتَرٰاهُ وَ أَعٰانَهُ عَلَیْهِ قَوْمٌ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برای اینکه شانه از زیر بار حق خالی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همه کسانی که در طول تاریخ تصمیم به مخالفت رهبران الهی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متهم به افترا و دروغگویی کردند و مخصوصا برای اینکه قرآن را تحقیر کنند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اثبات کنند او به تنهایی قادر بر آوردن چنین سخنانی نیست،زیرا آوردن چنین سخنان پرمحتوایی هر چه باشد نیاز به قدرت علمی فراوانی دارد،و آنها مایل نبودند این را بپذیرند و نیز برای اینکه بگویند این</w:t>
      </w:r>
    </w:p>
    <w:p>
      <w:pPr>
        <w:pStyle w:val="BookText"/>
        <w:rPr/>
      </w:pPr>
      <w:r>
        <w:rPr>
          <w:rFonts w:ascii="IRNazanin" w:hAnsi="IRNazanin" w:eastAsia="IRNazanin"/>
          <w:color w:val="111111"/>
          <w:sz w:val="28"/>
          <w:sz w:val="28"/>
          <w:szCs w:val="28"/>
          <w:rtl w:val="true"/>
          <w:lang w:bidi="fa-IR"/>
        </w:rPr>
        <w:t>یک برنامه ریشه‌دار و حساب شده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کار تنها نبوده بلکه جمعی وی را یاری کرده‌اند،و حتما توطئه‌ای در کار است و باید در مقابل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گفته‌اند منظور از قَوْمٌ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یهود بودند،و بعضی گفته‌اند منظور آنها سه نفر از اهل کتاب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این قبیل مطالب در میان مشرکان مکه وجود نداشت، و بخشی از آن مانند سرگذشت پیامبران پیشین نزد یهود و اهل کتاب بود،آنها ناچار بودند در این تهمت پای خود اهل کتاب را نیز به میان کشند،تا موج اعجاب مردم را از شنیدن این آیات فرو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جواب آنها فقط یک جمله می‌گوید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سخن خود مرتکب ظلم و هم دروغ و باطل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جٰاؤُ ظُلْماً وَ زُوراً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مردی امین و پاک و راستگو همچون پیامبر اسلام ص را متهم به دروغ و افترا بر خدا با همدستی جمعی از اهل کتاب کردند، و به مردم و خود نیز ستم نمودند،و دروغ و باطل از این نظر که سخن آنها کاملا بی اساس بود،زیرا بارها پیامبر ص آنها را دعوت به آوردن سوره‌ها و آیاتی همچون قرآن کرده بود و آنها در برابر این تحدی عاجز و ناتوان شده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نشان می‌داد که این آیات ساخته مغز بشر نیست،چرا که اگر چنین بود آنها نیز می‌توانستند با کمک گرفتن از جماعت یهود و اهل کتاب نظیر</w:t>
      </w:r>
    </w:p>
    <w:p>
      <w:pPr>
        <w:pStyle w:val="BookText"/>
        <w:rPr/>
      </w:pPr>
      <w:r>
        <w:rPr>
          <w:rFonts w:ascii="IRNazanin" w:hAnsi="IRNazanin" w:eastAsia="IRNazanin"/>
          <w:color w:val="111111"/>
          <w:sz w:val="28"/>
          <w:sz w:val="28"/>
          <w:szCs w:val="28"/>
          <w:rtl w:val="true"/>
          <w:lang w:bidi="fa-IR"/>
        </w:rPr>
        <w:t>آن را بیاورند،بنا بر این عجزشان دلیل بر دروغشان و دروغشان دلیل بر ظلمشان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جٰاؤُ ظُلْماً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است رسا و گویا در برابر ادعاهای بی اساس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قسمت بالای سینه،گرفته شده،سپس به هر چیز که از حد وسط متمایل شود،اطلاق گردیده 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منحرف شده و به باطل گرائیده به آن زور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دیگر از تحلیلهای انحرافی و بهانه‌های واهی آنان در مورد قرآن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این همان افسانه‌های پیشینیان است که وی آن را رونویس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أَسٰاطِیرُ الْأَوَّلِینَ اکْتَتَبَهٰا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از خود چیزی ندارد،نه علم و دانشی و نه ابتکاری،تا چه رسد به وحی و نبوت،او از جمعی کمک گرفته و مشتی از افسانه‌های کهن را گردآوری نموده و نام آن را وحی و کتاب آسمانی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رسیدن به این مقصد،همه روز از دیگران بهره‌گیری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کلمات هر صبح و شام بر او املا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تُمْلیٰ عَلَیْهِ بُکْرَةً وَ أَصِیلاً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مواقعی که مردم کمتر در صحنه حضور دارند،یعنی به هنگام صبح و هنگام شام برای منظور خود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حقیقت تفسیر و توضیحی است بر تهمتهایی که در آیه قبل از آنها نقل شده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این چند جمله کوتاه می‌خواستند،چند نقطه ضعف بر قرآن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قرآن مطلقا مطلب تازه‌ای ندارد و مشتی از افسانه‌های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پیامبر اسلام حتی یک روز بدون کمک دیگران نمی‌تواند به کار خود ادامه دهد،باید صبح و شام مطالب را بر او املا کنند  و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او خواندن و نوشتن را می‌داند،و اگر می‌گوید درس نخوانده‌ام این هم سخن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با این دروغها و تهمتهای واضح می‌خواستند مردم را از گرد پیامبر ص پراکنده کنند،در حالی که تمام کسانی که عقل داشتند و در آن جامعه مدتی زندگی کرده بودند به خوبی می‌دانستند پیامبر ص نزد کسی درس نخوانده بود،بعلاوه با جمعیت یهود و اهل کتاب سر و کاری نداشت،و اگر همه روز صبح و شام از دیگران الهام می‌گرفت چگونه ممکن بود بر کسی مخفی شود؟ از این گذشته آیات قرآن در سفر و حضر در میان جمع و در تنهایی و در همه حال بر او نازل می‌شد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همه اینها قرآن مجموعه‌ای بود از تعلیمات اعتقادی،احکام عملی، قوانین،و قسمتی از سرگذشت پیامبران،چنان نبود که همه قرآن را سرگذشت پیامبران تشکیل دهد،و تازه آنچه از سرگذشت اقوام پیشین در قرآن آمده بود شباهتی با آنچه در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تحریف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افسانه‌های خرافی عرب موجود بود نداشت،چرا که آنها پر از خرافات بود،و اینها پیراسته از خرافات که اگر این دو را در کنار هم بگذاریم و مقایسه کنیم حقیقت امر به خوبی روشن می‌شود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آخرین آیه مورد بحث،به عنوان پاسخگویی به این اتهامات بی پایه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کسی آن را نازل کرده است که اسرار آسمانها و زمین را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أَنْزَلَهُ الَّذِی یَعْلَمُ السِّرَّ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محتوای این کتاب و اسرار گوناگونی که از علوم و دانشها، تاریخ اقوام پیشین،قوانین و نیازهای بشری،و حتی اسراری از عالم طبیعت و اخباری از آینده در آن است  نشان می‌دهد که ساخته و پرداخته مغز بشر نیست،و با کمک این و آن تنظیم نشده،بلکه مولود علم کسی است که آگاه از اسرار آسمان و زمین است و علم او بر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راه بازگشت را به روی این کج‌اندیشان مغرض و دروغگویان رسوا باز می‌گذارد 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توبه و بازگشت به سوی خدا به روی همه شما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غفور و رحیم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غَفُوراً رَحِیماً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رحمتش،پیامبران را ارسال و کتب آسمانی را نازل نموده، و به مقتضای غفوریتش گناهان بی حساب شما را در پرتو ایمان و توبه می‌بخشد</w:t>
      </w:r>
      <w:r>
        <w:rPr>
          <w:rFonts w:eastAsia="IRNazanin" w:cs="IRNazanin"/>
          <w:color w:val="111111"/>
          <w:sz w:val="28"/>
          <w:szCs w:val="28"/>
          <w:rtl w:val="true"/>
          <w:lang w:bidi="fa-IR"/>
        </w:rPr>
        <w:t>.</w:t>
      </w:r>
      <w:bookmarkStart w:id="32" w:name="pg10206_100481"/>
    </w:p>
    <w:p>
      <w:pPr>
        <w:pStyle w:val="Heading3"/>
        <w:numPr>
          <w:ilvl w:val="2"/>
          <w:numId w:val="1"/>
        </w:numPr>
        <w:rPr/>
      </w:pPr>
      <w:bookmarkStart w:id="33" w:name="__RefHeading___Toc2498211_1067777946"/>
      <w:bookmarkStart w:id="34" w:name="_Toc13"/>
      <w:bookmarkEnd w:id="32"/>
      <w:bookmarkEnd w:id="3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34"/>
    </w:p>
    <w:p>
      <w:pPr>
        <w:pStyle w:val="Heading4"/>
        <w:numPr>
          <w:ilvl w:val="3"/>
          <w:numId w:val="1"/>
        </w:numPr>
        <w:rPr/>
      </w:pPr>
      <w:bookmarkStart w:id="35" w:name="__RefHeading___Toc2498213_1067777946"/>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498215_1067777946"/>
      <w:bookmarkStart w:id="38" w:name="_Toc15"/>
      <w:bookmarkEnd w:id="37"/>
      <w:r>
        <w:rPr>
          <w:rtl w:val="true"/>
        </w:rPr>
        <w:t>ترجمه</w:t>
      </w:r>
      <w:r>
        <w:rPr>
          <w:rtl w:val="true"/>
        </w:rPr>
        <w:t>:</w:t>
      </w:r>
      <w:bookmarkEnd w:id="3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چرا این رسول غذا می‌خورد؟و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 فرشتگان دارد و نه روش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او نازل نشده که همراه وی مردم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دعوت او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گنجی از آسمان برای او فرستاده شود یا باغی داشته باشد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بخورد</w:t>
      </w:r>
      <w:bookmarkStart w:id="39" w:name="pg10206_100482"/>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گفتند شما تنها از یک انسان مجنون پیروی 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مثلها زدند و گمراه شدند،آن چنان که قدرت پیدا کردن راه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ناپذیر و بزرگ است خدایی که اگر بخواهد برای تو بهتر از این می‌دهد، باغهایی که از زیر درختانش نهرها جاری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قصرهایی مجلل قرار می‌دهد</w:t>
      </w:r>
      <w:r>
        <w:rPr>
          <w:rFonts w:eastAsia="IRNazanin" w:cs="IRNazanin"/>
          <w:color w:val="111111"/>
          <w:sz w:val="28"/>
          <w:szCs w:val="28"/>
          <w:rtl w:val="true"/>
          <w:lang w:bidi="fa-IR"/>
        </w:rPr>
        <w:t>.</w:t>
      </w:r>
    </w:p>
    <w:p>
      <w:pPr>
        <w:pStyle w:val="Heading4"/>
        <w:numPr>
          <w:ilvl w:val="3"/>
          <w:numId w:val="1"/>
        </w:numPr>
        <w:rPr/>
      </w:pPr>
      <w:bookmarkStart w:id="40" w:name="__RefHeading___Toc2498217_1067777946"/>
      <w:bookmarkStart w:id="41" w:name="_Toc16"/>
      <w:bookmarkEnd w:id="40"/>
      <w:r>
        <w:rPr>
          <w:rtl w:val="true"/>
        </w:rPr>
        <w:t>شان نزول</w:t>
      </w:r>
      <w:r>
        <w:rPr>
          <w:rtl w:val="true"/>
        </w:rPr>
        <w:t>:</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حسن عسکری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امام دهم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اسلام ص با یهود و مشرکان در برابر سرزنشها و بهانه‌گیریهایشان به بحث و گفتگو و استدلال می‌پرداخت؟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آری،بارها چنین شد،از جمله اینکه روزی پیامبر ص در کنار خانه خدا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امیه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ادعای بزرگی کرده‌ای،و سخنان وحشتناکی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می‌پنداری که رسول پروردگار عالمیانی،اما پروردگار جهانیان و خالق همه مخلوقات شایسته نیست،رسولی مثل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همانند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تو همانند ما غذا می‌خوری،و همچون ما در بازارها راه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تو همه سخنان را می‌شنوی و به هر چیز عالمی،آنچه را بندگان تو می‌گویند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پاسخ آنها را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آیات فوق نازل شد و به بهانه‌گیریهای آنها پاسخ داد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42" w:name="pg10206_100483"/>
    </w:p>
    <w:p>
      <w:pPr>
        <w:pStyle w:val="Heading4"/>
        <w:numPr>
          <w:ilvl w:val="3"/>
          <w:numId w:val="1"/>
        </w:numPr>
        <w:rPr/>
      </w:pPr>
      <w:bookmarkStart w:id="43" w:name="__RefHeading___Toc2498219_1067777946"/>
      <w:bookmarkStart w:id="44" w:name="_Toc17"/>
      <w:bookmarkEnd w:id="42"/>
      <w:bookmarkEnd w:id="43"/>
      <w:r>
        <w:rPr>
          <w:rtl w:val="true"/>
        </w:rPr>
        <w:t>تفسیر</w:t>
      </w:r>
      <w:r>
        <w:rPr>
          <w:rtl w:val="true"/>
        </w:rPr>
        <w:t>:</w:t>
      </w:r>
      <w:bookmarkEnd w:id="44"/>
    </w:p>
    <w:p>
      <w:pPr>
        <w:pStyle w:val="BookText"/>
        <w:rPr/>
      </w:pPr>
      <w:r>
        <w:rPr>
          <w:rFonts w:ascii="IRNazanin" w:hAnsi="IRNazanin" w:eastAsia="IRNazanin"/>
          <w:color w:val="111111"/>
          <w:sz w:val="28"/>
          <w:sz w:val="28"/>
          <w:szCs w:val="28"/>
          <w:rtl w:val="true"/>
          <w:lang w:bidi="fa-IR"/>
        </w:rPr>
        <w:t>چرا این پیامبر گنجها و باغها ندارد؟</w:t>
      </w:r>
    </w:p>
    <w:p>
      <w:pPr>
        <w:pStyle w:val="BookText"/>
        <w:rPr/>
      </w:pPr>
      <w:r>
        <w:rPr>
          <w:rFonts w:ascii="IRNazanin" w:hAnsi="IRNazanin" w:eastAsia="IRNazanin"/>
          <w:color w:val="111111"/>
          <w:sz w:val="28"/>
          <w:sz w:val="28"/>
          <w:szCs w:val="28"/>
          <w:rtl w:val="true"/>
          <w:lang w:bidi="fa-IR"/>
        </w:rPr>
        <w:t>از آنجا که در آیات گذشته بخشی از ایرادهای کفار درباره قرآن مجید مطرح گردید و به آن پاسخ داده شد،در آیات مورد بحث بخش دیگری را که مربوط به رسالت شخص پیامبر است مطرح کرده و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چرا این رسول،غذا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لِهٰذَا الرَّسُولِ یَأْکُلُ الطَّعٰامَ وَ یَمْشِی فِی الْأَسْوٰاقِ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پیامبری است که همچون افراد عادی نیاز به تغذیه دارد،و در بازارها برای کسب و تجارت،و یا خرید نیازمندیهای خود راه می‌رود،این نه سنت رسولان است،و نه شیوه ملوک و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می‌خواهد هم ابلاغ دعوت الهی کند و هم بر همه ما حکومت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آنها معتقد بودند افراد با شخصیت نباید شخصا برای رفع حوائج خود به بازارها گام بگذارند،باید ماموران و خدمتگزاران را به دنبال این کار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لا اقل فرشته‌ای از سوی خدا بر او فرستاده نشده که به عنوان گواه صدق دعوتش،همراه او،مردم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إِلَیْهِ مَلَکٌ فَیَکُونَ مَعَهُ نَذِیراً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فرض که قبول کنیم رسول خدا می‌تواند انسان باشد،ولی آخر چرا یک انسان تهی دست و فاقد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گنجی از آسمان برای او نفرستاد،و یا لا اقل چرا باغی ندارد که از آن بخورد و امرار معاش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یُلْقیٰ إِلَیْهِ کَنْزٌ أَوْ تَکُونُ لَهُ جَنَّةٌ  یَأْکُلُ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اینها قناعت نکردند و سرانجام با یک نتیجه‌گیری غلط او را متهم به جنون ساختند چنان که در پایان همین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گفتند ای مردمی که به او ایمان آورده‌اید شما تنها از یک انسان مجنون و کسی که مورد سحر ساحران قرار گرفته است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معتقد بودند ساحران می‌توانند در فکر و هوش افراد دخالت کنند و سرمایه عقل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فوق چنین استفاده می‌شود که آنها در واقع چند ایراد واهی به پیامبر اسلام ص داشتند که مرحله به مرحله از گفتار خود عقب‌نشینی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معتقد بودند اصلا او باید فرشته باشد،اینکه غذا می‌خورد و در بازارها راه می‌رود مسلما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اگر فرشته نیست لا اقل فرشته‌ای به عنوان معاونت همراه او از سوی خدا اعزام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این هم تنزل کردند و گفتند به فرض که پیامبر خدا بشر باشد باید گنجی از آسمان به سوی او انداخته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بر این باشد که او مورد توجه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مرحله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هیچیک از اینها را نداشته باشد لا اقل باید آدم فقیری نباشد،مانند یک کشاورز مرفه،باغی در اختیارش باشد که از آن زندگی خود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او فاقد همه اینها است و باز هم می‌گوید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نتیجه‌گیری کردند که این ادعای بزرگ او در چنین شرائطی دلیل بر آن است که عقل سالمی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بعد پاسخ همه اینها را در یک جمله کوتاه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برای تو مثلها زدند،و به دنبال آن گمراه شدند،آن چنان که قدرت پیدا کردن راه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تعبیر گویایی است از این واقعیت که آنها در مقابل دعوت حق و قرآنی که محتوای آن شاهد گویای ارتباطش با خدا است به یک مشت سخنان واهی و بی اساس دست زده و می‌خواهند با این حرفهای بی پایه،چهره حقیقت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این ماند که شخصی در مقابل استدلالات منطقی ما به یک مشت بهانه‌جوئیها که آثار سستی آن کاملا نمایان است دست بزند،ما بی اینکه بخواهیم تک تک از سخنان او را پاسخ دهیم می‌گوئیم ببین با چه حرفهای واهی می‌خواهد در مقابل دلیل منطقی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سخنان آنها در تمام قسمتهایش چنین بود،زیرا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از جنس فرشتگان باشد؟بلکه به عکس عقل و دانش می‌گوید باید انسان رهبر انسان باشد،تا همه دردها،خواستها،نیازها،مشکلات و مسائل زندگی او را کاملا درک کند،تا یک سرمشق عملی برای او در همه زمینه‌ها باشد،تا مردم بتوانند از او در همه برنامه‌ها الهام گیرند،اگر فرشته‌ای نازل می‌شد مسلما این هدفها تامین نمی‌گشت،مردم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سخن از زهد و بی اعتنایی به دنیا می‌گوید فرشته است و نیازی ندارد،اگر دعوت به پاکدامنی و عفت می‌کند از طوفان غریزه جنسی خبر ندارد،و 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لزومی دارد همراه بشر فرشته‌ای برای تصدیق او بیاید؟مگر</w:t>
      </w:r>
    </w:p>
    <w:p>
      <w:pPr>
        <w:pStyle w:val="BookText"/>
        <w:rPr/>
      </w:pPr>
      <w:r>
        <w:rPr>
          <w:rFonts w:ascii="IRNazanin" w:hAnsi="IRNazanin" w:eastAsia="IRNazanin"/>
          <w:color w:val="111111"/>
          <w:sz w:val="28"/>
          <w:sz w:val="28"/>
          <w:szCs w:val="28"/>
          <w:rtl w:val="true"/>
          <w:lang w:bidi="fa-IR"/>
        </w:rPr>
        <w:t>معجزات،مخصوصا معجزه بزرگی همچون قرآن برای درک این واقعیت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همانند سایر انسانها و راه رفتن در بازارها،سبب می‌شود که بیشتر با مردم بیامیزد و در اعماق زندگی آنها فرو برود و رسالت خود را بهتر انجام دهد،این ضرری ندارد بلکه کمک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شخصیت پیامبر ص به گنج و گنجینه نیست،و به باغهای خرم و سرسبز میوه نمی‌باشد،این طرز تفکر انحرافی کفار است که شخصیت و حتی قرب به خدا را در سرمایه‌دار بودن می‌داند،در حالی که پیامبران آمده‌اند تا بگویند ای انسان ارزش وجود تو با اینها نیست با علم و ایمان و تقواست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معیاری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عقلش به شهادت تاریخ زندگی و انقلاب بزرگ او و بنیانگذاری تمدن اسلامی به وسیله او فوق العاده بود چگونه می‌توان او را با این برچسبهای مسخره متهم ساخت؟مگر اینکه بگوئیم  بت‌شکنی کردن و کورکورانه دنبال نیاکان نیفتادن دلیل بر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گفتیم روشن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اینجا،بخصوص با قرائن موجود در آیه،به معنی سخنان سست و بی پایه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به خاطر آنست که آن را در لباس حق و مثل و مانند دلیل منطقی در آورده‌اند در حالی که واقعا چنین نیست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نکته نیز باید توجه کرد که دشمنان پیامبر ص گاهی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می‌کردند،گرچه بعضی از مفسران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اسم مفعول به معنی فاعل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ظاهر این است که این دو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ساحرش می‌خواندند به خاطر نفوذ فوق العاده کلام او در دلها بود، چون نمی‌خواستند این حقیقت را بپذیرند متوسل به اتهام ساحر بودن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ساحران در عقلش دخل و تصرف کرده و مایه اختلال حواس او را فراهم ساخته‌اند،این اتهام از آنجا ناشی می‌شد که او سنت شکن بود و مخالف عادات و رسوم خرافی و مصلحت‌اندیشی‌های فردی گام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همه این اتهامات از سخنان بالا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فَلاٰ یَسْتَطِیعُونَ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گمراه شدند و قادر بر پیدا کردن راه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انسان در صورتی می‌تواند به حق راه یابد که خواهان حق و جویای حق باشد،اما آن کس که  با پیشداوریهای غلط و گمراه کننده‌ای که از جهل و لجاج و عناد سرچشمه می‌گیرد تصمیم خود را قبلا گرفته است،نه تنها حق را پیدا نخواهد کرد بلکه همیشه در برابر آن موضع‌گیری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همانند آیه قبل روی سخن را به پیامبر 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تحقیر سخنان آنها،و اینکه قابل جوابگویی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و پر برکت است خدایی که اگر بخواهد برای تو بهتر از آنچه اینها می‌گویند قرار می‌دهد،باغهایی که از زیر درختانش نهرها جاری باشد،و نیز اگر بخواهد برای تو قصرهای مجللی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إِنْ شٰاءَ جَعَلَ لَکَ خَیْراً مِنْ ذٰلِکَ جَنّٰاتٍ تَجْرِی مِنْ تَحْتِهَا الْأَنْهٰارُ وَ یَجْعَلْ لَکَ قُصُوراً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باغها و قصرهای دیگران را چه کسی به آنها داده جز خدا؟اصولا چه کسی این همه نعمت و زیبایی را در این عالم آفریده جز پروردگار؟آیا برای چنین خداوند قادر و منانی ممکن نیست که بهتر از اینها را در اختیار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هرگز نمی‌خواهد مردم شخصیت تو را در مال و ثروت و قصر و باغ بدانند،و از ارزشهای واقعی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زندگی تو همانند افراد عادی و مستضعفان و محرومان باشد، تا بتوانی پناهگاهی برای همه اینها و برای عموم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می‌گوید باغها و قصرها بهتر از آن است که آنان می‌خواستند،زیرا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مشکل‌گشا نیست،بلکه باید پس از زحمات زیاد تبدیل به باغها و قصور شود،از این گذشته آنها می‌گفتند تو باغی داشته باشی که زندگیت را تامین کند،اما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می‌تواند باغها و قصرها برای تو قرار دهد،اما هدف از بعثت و رسالت تو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رسا و گویایی در این زمینه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امام 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با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فرعون وارد شدند،در حالی که لباسهای پشمین به تن داشتند،و در دست هر کدام عصائی بود،با او شرط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تسلیم فرمان پروردگار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ملکت باقی می‌ماند،و عزت و قدرتت دوام می‌یابد،اما او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دو تعجب نمی‌کنید؟که با من شرط می‌کنند بقاء ملک و دوام</w:t>
      </w:r>
    </w:p>
    <w:p>
      <w:pPr>
        <w:pStyle w:val="BookText"/>
        <w:rPr/>
      </w:pPr>
      <w:r>
        <w:rPr>
          <w:rFonts w:ascii="IRNazanin" w:hAnsi="IRNazanin" w:eastAsia="IRNazanin"/>
          <w:color w:val="111111"/>
          <w:sz w:val="28"/>
          <w:sz w:val="28"/>
          <w:szCs w:val="28"/>
          <w:rtl w:val="true"/>
          <w:lang w:bidi="fa-IR"/>
        </w:rPr>
        <w:t>عزتم بستگی به خواسته آنها داشته باشد،در حالی که خودشان  فقر و بیچارگی از سر و وضعشان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دستبندهایی از طلا به آنها داده نشده است؟ این سخن را فرعون به خاطر بزرگ شمردن طلا،و جمع آوری آن و تحقیر پشم و پوشیدن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خدا می‌خواست،هنگام مبعوث ساختن پیامبرانش،درهای گنجها و معادن طلا و باغهای خرم و سرسبز را به روی آنان بگشاید،می‌گشود،و اگر می‌خواست پرندگان آسمان و حیوانات وحشی زمین را همراه آنان گسیل دارد،می‌داشت، اگر این کار را می‌کرد،امتحان از میان می‌رفت،پاداش و جزاء بی اثر می‌شد، وعده و وعیدهای الهی بی‌فایده می‌گردید،و برای پذیرندگان،اجر و پاداش آزمودگان واجب نمی‌شد،و مؤمنان استحقاق ثواب نیکوکاران را نمی‌یافتند، و اسماء و نامها با معانی خود همراه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پیامبران خویش را از نظر عزم و اراده قوی،و از نظر ظاهر فقیر و ضعیف قرار دارد،ولی توأم با قناعتی که قلبها و چشمها را پر از بی نیازی می‌کرد،هر چند فقر ظاهری آنها چشمها و گوشها را از ناراحتی مملو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پیامبران دارای آن چنان قدرتی بودند کسی خیال مخالفت با آنان را نمی‌کرد و توانایی و عزتی داشتند که هرگز مغلوب نمی‌شدند و سلطنت و شوکتی دارا بودند که همه چشمها به آنان دوخته می‌شد و از راههای دور،بار سفر به سوی آنان می‌بستند،اعتبار و ارزش آنها برای مردم کمتر و متکبران سر تعظیم در برابرشان فرود می‌آوردند و اظهار ایمان می‌نمودند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ایمان به خاطر علاقه به هدف آنان نبود بلکه به خاطر ترسی که بر آنها چیره می‌شد و یا به واسطه میل و علاقه‌ای که به مادیات آنها داشتند انجام می‌گرفت،و در این صورت در نیتهای آنها خلوص یافت نمی‌شد و غیر از خدا در</w:t>
      </w:r>
    </w:p>
    <w:p>
      <w:pPr>
        <w:pStyle w:val="BookText"/>
        <w:rPr/>
      </w:pPr>
      <w:r>
        <w:rPr>
          <w:rFonts w:ascii="IRNazanin" w:hAnsi="IRNazanin" w:eastAsia="IRNazanin"/>
          <w:color w:val="111111"/>
          <w:sz w:val="28"/>
          <w:sz w:val="28"/>
          <w:szCs w:val="28"/>
          <w:rtl w:val="true"/>
          <w:lang w:bidi="fa-IR"/>
        </w:rPr>
        <w:t>اعمالشان شرکت داشت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که بعضی گفته‌اند منظور از باغ و قصر، باغ و قصر آخرت است ولی این تفسیر به هیچوجه با ظاهر آیه سازگار نیست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45" w:name="pg10206_100491"/>
    </w:p>
    <w:p>
      <w:pPr>
        <w:pStyle w:val="Heading3"/>
        <w:numPr>
          <w:ilvl w:val="2"/>
          <w:numId w:val="1"/>
        </w:numPr>
        <w:rPr/>
      </w:pPr>
      <w:bookmarkStart w:id="46" w:name="__RefHeading___Toc2498221_1067777946"/>
      <w:bookmarkStart w:id="47" w:name="_Toc18"/>
      <w:bookmarkEnd w:id="45"/>
      <w:bookmarkEnd w:id="46"/>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11</w:t>
      </w:r>
      <w:r>
        <w:rPr>
          <w:rtl w:val="true"/>
        </w:rPr>
        <w:t xml:space="preserve"> </w:t>
      </w:r>
      <w:r>
        <w:rPr>
          <w:rtl w:val="true"/>
        </w:rPr>
        <w:t xml:space="preserve">تا </w:t>
      </w:r>
      <w:r>
        <w:rPr/>
        <w:t>16</w:t>
      </w:r>
      <w:r>
        <w:rPr>
          <w:rtl w:val="true"/>
        </w:rPr>
        <w:t>]</w:t>
      </w:r>
      <w:bookmarkEnd w:id="47"/>
    </w:p>
    <w:p>
      <w:pPr>
        <w:pStyle w:val="Heading4"/>
        <w:numPr>
          <w:ilvl w:val="3"/>
          <w:numId w:val="1"/>
        </w:numPr>
        <w:rPr/>
      </w:pPr>
      <w:bookmarkStart w:id="48" w:name="__RefHeading___Toc2498223_1067777946"/>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498225_1067777946"/>
      <w:bookmarkStart w:id="51" w:name="_Toc20"/>
      <w:bookmarkEnd w:id="50"/>
      <w:r>
        <w:rPr>
          <w:rtl w:val="true"/>
        </w:rPr>
        <w:t>ترجمه</w:t>
      </w:r>
      <w:r>
        <w:rPr>
          <w:rtl w:val="true"/>
        </w:rPr>
        <w:t>:</w:t>
      </w:r>
      <w:bookmarkEnd w:id="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قیامت را تکذیب کرده‌اند و ما برای کسی که قیامت را انکار کند آتش سوزانی مهیا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آتش آنها را از دور می‌بیند صدای وحشتناک و خشم‌آلود او را که با نفس زدن شدید همراه است می‌شنوند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مکان تنگ و محدودی از آن افکنده می‌شوند،در حالی که در غل</w:t>
      </w:r>
      <w:bookmarkStart w:id="52" w:name="pg10206_100492"/>
    </w:p>
    <w:p>
      <w:pPr>
        <w:pStyle w:val="BookText"/>
        <w:rPr/>
      </w:pPr>
      <w:bookmarkEnd w:id="52"/>
      <w:r>
        <w:rPr>
          <w:rFonts w:ascii="IRNazanin" w:hAnsi="IRNazanin" w:eastAsia="IRNazanin"/>
          <w:color w:val="111111"/>
          <w:sz w:val="28"/>
          <w:sz w:val="28"/>
          <w:szCs w:val="28"/>
          <w:rtl w:val="true"/>
          <w:lang w:bidi="fa-IR"/>
        </w:rPr>
        <w:t>و زنجیرند،فریاد واویلای آنها بلند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بار واویلا نگوئید،بلکه بسیار واویلا سر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این بهتر است یا بهشت جاویدانی که به پرهیزگاران وعده داده شده؟بهشتی که پاداش اعمال آنها و قرارگاهشان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آنجا برای آنها فراهم است،جاودانه در آن خواهند ماند،این وعده‌ای است مسلم که پروردگارت بر عهده گرفته است</w:t>
      </w:r>
      <w:r>
        <w:rPr>
          <w:rFonts w:eastAsia="IRNazanin" w:cs="IRNazanin"/>
          <w:color w:val="111111"/>
          <w:sz w:val="28"/>
          <w:szCs w:val="28"/>
          <w:rtl w:val="true"/>
          <w:lang w:bidi="fa-IR"/>
        </w:rPr>
        <w:t>.</w:t>
      </w:r>
    </w:p>
    <w:p>
      <w:pPr>
        <w:pStyle w:val="Heading4"/>
        <w:numPr>
          <w:ilvl w:val="3"/>
          <w:numId w:val="1"/>
        </w:numPr>
        <w:rPr/>
      </w:pPr>
      <w:bookmarkStart w:id="53" w:name="__RefHeading___Toc2498227_1067777946"/>
      <w:bookmarkStart w:id="54" w:name="_Toc21"/>
      <w:bookmarkEnd w:id="53"/>
      <w:r>
        <w:rPr>
          <w:rtl w:val="true"/>
        </w:rPr>
        <w:t>تفسیر</w:t>
      </w:r>
      <w:r>
        <w:rPr>
          <w:rtl w:val="true"/>
        </w:rPr>
        <w:t>:</w:t>
      </w:r>
      <w:bookmarkEnd w:id="54"/>
    </w:p>
    <w:p>
      <w:pPr>
        <w:pStyle w:val="BookText"/>
        <w:rPr/>
      </w:pPr>
      <w:r>
        <w:rPr>
          <w:rFonts w:ascii="IRNazanin" w:hAnsi="IRNazanin" w:eastAsia="IRNazanin"/>
          <w:color w:val="111111"/>
          <w:sz w:val="28"/>
          <w:sz w:val="28"/>
          <w:szCs w:val="28"/>
          <w:rtl w:val="true"/>
          <w:lang w:bidi="fa-IR"/>
        </w:rPr>
        <w:t>مقایسه‌ای از بهشت و دوزخ</w:t>
      </w:r>
    </w:p>
    <w:p>
      <w:pPr>
        <w:pStyle w:val="BookText"/>
        <w:rPr/>
      </w:pP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بحثی که از انحراف کفار در مساله توحید و نبوت پیامبر ص در آیات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بخش دیگری از انحرافات آنها در زمینه معاد می‌گوید،و در حقیقت با بیان این بخش روشن می‌شود که آنها در تمام اصول دین گرفتار تزلزل و انحراف بودند،هم در توحید و هم در نبوت و هم در معاد،که دو قسمت آن  در آیات گذشته آمده،و اکنون سومین بخش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قیامت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ادبی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معنی است که آنها آنچه در زمینه نفی توحید و نبوت می‌گویند بهانه‌هایی است که در حقیقت از انکار معاد سرچشمه گرفته است،چرا که اگر کسی ایمان به چنان دادگاه عظیم و پاداش و کیفر الهی داشته باشد این چنین بی‌پروا حقایق را به باد مسخره نمی‌گیرد و با ذکر بهانه‌های واهی از دعوت پیامبری که دلائل نبوتش آشکار است سر نمی‌پیچد،و در برابر بتهایی که با دست خود ساخته و پرداخته،سر تعظیم فرود نمی‌آورد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در اینجا به پاسخ استدلالی نپرداخته،چرا که این گروه اهل</w:t>
      </w:r>
    </w:p>
    <w:p>
      <w:pPr>
        <w:pStyle w:val="BookText"/>
        <w:rPr/>
      </w:pPr>
      <w:r>
        <w:rPr>
          <w:rFonts w:ascii="IRNazanin" w:hAnsi="IRNazanin" w:eastAsia="IRNazanin"/>
          <w:color w:val="111111"/>
          <w:sz w:val="28"/>
          <w:sz w:val="28"/>
          <w:szCs w:val="28"/>
          <w:rtl w:val="true"/>
          <w:lang w:bidi="fa-IR"/>
        </w:rPr>
        <w:t>منطق و استدلال نبودند،بلکه آنها را با تهدیدهای تکان دهنده و کوبنده مواجه می‌کند،و آینده شوم و دردناک آنها را در برابر چشمشان مجسم می‌سازد،که گاه این منطق برای این گونه افراد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کسی که قیامت را انکار کند آتش سوزانی مهیا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لِمَنْ کَذَّبَ بِالسّٰاعَةِ سَعِیراً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توصیف عجیبی از این آتش سوزان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آتش آنها را از راه دور ببیند چنان به هیجان می‌آید که صدای وحشتناک و خشم‌آلود او را که با نفس زدن شدید همراه است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مَکٰانٍ بَعِیدٍ سَمِعُوا لَهٰا تَغَیُّظاً وَ زَفِیراً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تعبیرات متعدد گویایی است که از شدت این عذاب الهی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آنها آتش دوزخ را از دور می‌بینند،بلکه می‌گوید آتش آنها را می‌بیند،گویی چشم و گوش دارد،چشم بر راه دوخته و انتظار این گنهکاران را 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این ندارد که آنها نزدیک آن شوند تا به هیجان درآید،بلکه از فاصله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بعضی از روایات یک سال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آتش سوزان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آن عبارت از حالتی است که انسان خشم خود را با نعره و فریاد آشکار می‌سازد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یعنی شبیه آن حالتی که انسان نفس را در سینه فرو می‌برد،آن چنان که دنده‌ها به طرف بالا رانده می‌شوند و این</w:t>
      </w:r>
    </w:p>
    <w:p>
      <w:pPr>
        <w:pStyle w:val="BookText"/>
        <w:rPr/>
      </w:pPr>
      <w:r>
        <w:rPr>
          <w:rFonts w:ascii="IRNazanin" w:hAnsi="IRNazanin" w:eastAsia="IRNazanin"/>
          <w:color w:val="111111"/>
          <w:sz w:val="28"/>
          <w:sz w:val="28"/>
          <w:szCs w:val="28"/>
          <w:rtl w:val="true"/>
          <w:lang w:bidi="fa-IR"/>
        </w:rPr>
        <w:t>معمولا در حالی است که انسان بسیار خشمگین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حالات نشان می‌دهد که آتش سوزان دوزخ همچون حیوان درنده گرسنه‌ای که در انتظار طعمه خویش است انتظار این گروه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دوزخ است به هنگامی که آنها را از دور می‌بیند،اما وضع آنها را در آتش دوزخ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مکان تنگ و محدودی از آتش در حالی که در غل و زنجیرند افکنده شوند فریاد واویلاشان بلند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أُلْقُوا مِنْهٰا مَکٰاناً ضَیِّقاً مُقَرَّنِینَ دَعَوْا هُنٰالِکَ ثُبُوراً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به خاطر کوچک بودن دوزخ نیست چرا که طبق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قیامت به جهنم می‌گوئیم آیا پر شده‌ای؟باز طلب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نَقُولُ لِجَهَنَّمَ هَلِ امْتَلَأْتِ وَ تَقُولُ هَلْ مِنْ 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مکان وسیعی است اما آنها را در این مکان وسیع آن چنان محدود می‌کنند که طبق بعضی از روایات وارد شدنشان در دوزخ همچون وارد شدن میخ در دیوار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هنگامی که انسان در برابر چیز وحشتناک و مهلکی قرار می‌گیرد گاهی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می‌کند که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مرگ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بزودی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 بلکه بسیار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 ادْعُوا ثُبُوراً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این ناله شما به جایی نخواهد رسید و مرگ و هلاکی در کار نخواهد بود،بلکه باید زنده بمانید و مجازاتهای دردناک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شبیه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فَاصْبِرُوا أَوْ لاٰ تَصْبِرُوا سَوٰاءٌ عَلَیْکُمْ إِنَّمٰا تُجْزَوْنَ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 بسوزید می‌خواهید شکیبایی کنید یا نکنید،برای شما تفاوتی نمی‌کند، شما جزای اعمال گذشته خود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گوینده این سخن با کافران کیست؟قرائن نشان می‌دهد فرشتگان عذابند چرا که سر و کارشان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به آنها گفته می‌شود یک بار وا ثبورا نگوئید،بلکه بسیار بگوئید،ممکن است به خاطر این باشد که عذاب دردناک آنها موقتی نیست که با گفتن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یابد،بلکه باید در طول این مدت همواره این جمله را تکرار کنند،بعلاوه مجازات الهی درباره این ستمگران جنایتکار آن چنان رنگارنگ است که در برابر هر مجازاتی مرگ خود را با چشم می‌بینند و صدای وا ثبورا ایشان بلند می‌شود و گویی مرتبا می‌میرند و زنده می‌شوند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پیامبر ص کرده دستور می‌دهد آنها را به یک داوری دعوت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این سرنوشت دردناک بهتر است،یا بهشت جاویدانی که به پرهیزکاران وعده داده شده است؟بهشتی که هم پاداش اعمال آنها است و هم جایگاه و قرارگاهشان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ذٰلِکَ خَیْرٌ أَمْ جَنَّةُ الْخُلْدِ الَّتِی وُعِدَ الْمُتَّقُونَ کٰانَتْ لَهُمْ جَزٰاءً وَ مَصِیراً </w:t>
      </w:r>
      <w:r>
        <w:rPr>
          <w:rFonts w:eastAsia="IRNazanin" w:cs="IRNazanin"/>
          <w:color w:val="111111"/>
          <w:sz w:val="28"/>
          <w:szCs w:val="28"/>
          <w:rtl w:val="true"/>
          <w:lang w:bidi="fa-IR"/>
        </w:rPr>
        <w:t>).</w:t>
      </w:r>
      <w:bookmarkStart w:id="55" w:name="pg10206_100496"/>
    </w:p>
    <w:p>
      <w:pPr>
        <w:pStyle w:val="BookText"/>
        <w:rPr/>
      </w:pPr>
      <w:bookmarkEnd w:id="55"/>
      <w:r>
        <w:rPr>
          <w:rFonts w:ascii="IRNazanin" w:hAnsi="IRNazanin" w:eastAsia="IRNazanin"/>
          <w:color w:val="111111"/>
          <w:sz w:val="28"/>
          <w:sz w:val="28"/>
          <w:szCs w:val="28"/>
          <w:rtl w:val="true"/>
          <w:lang w:bidi="fa-IR"/>
        </w:rPr>
        <w:t>همان بهشتی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آن بخواهند در آنجا برای آنها فراهم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مٰا یَشٰاؤُنَ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بهشتی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مسلم بر پروردگارتان که آن را بر عهده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رَبِّکَ وَعْداً مَسْؤُلاً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و داوری طلبیدن نه به خاطر آن است که کسی تردید در این امر داشته باشد،و نه اینکه آن عذابهای دردناک وحشتناک قابل موازنه و مقایسه با این نعمتهای بی نظیر باشد،بلکه این گونه سؤالها و داوری طلبیدن‌ها برای بیدار ساختن وجدانهای خفته است که آنها را در برابر یک امر بدیهی و بر سر دو راهی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پاسخ بگویند آن نعمتها بهتر است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محکوم کرده‌اند که اعمالشان بر ضد آن است،و اگر بگویند آن عذاب بر این نعمت برتری دارد سند بی عقلی خود را امضاء نموده‌اند،و این درست به آن می‌ماند که ما به جوان گریزپایی که مدرسه و دانشگاه را ترک گفته،هشدار می‌دهیم و می‌گوئیم ببین آنها که از علم و دانش فرار کردند و در آغوش فساد افتادند جایشان زندان است آیا زندان بهتر است یا رسیدن به مقامات عالی؟</w:t>
      </w:r>
      <w:r>
        <w:rPr>
          <w:rFonts w:eastAsia="IRNazanin" w:cs="IRNazanin"/>
          <w:color w:val="111111"/>
          <w:sz w:val="28"/>
          <w:szCs w:val="28"/>
          <w:rtl w:val="true"/>
          <w:lang w:bidi="fa-IR"/>
        </w:rPr>
        <w:t>! ***</w:t>
      </w:r>
    </w:p>
    <w:p>
      <w:pPr>
        <w:pStyle w:val="Heading4"/>
        <w:numPr>
          <w:ilvl w:val="3"/>
          <w:numId w:val="1"/>
        </w:numPr>
        <w:rPr/>
      </w:pPr>
      <w:bookmarkStart w:id="56" w:name="__RefHeading___Toc2498229_1067777946"/>
      <w:bookmarkStart w:id="57" w:name="_Toc22"/>
      <w:bookmarkEnd w:id="56"/>
      <w:r>
        <w:rPr>
          <w:rtl w:val="true"/>
        </w:rPr>
        <w:t>نکته‌ها</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این نکته باید توجه کرد که در آیات فوق در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جاودانگی را به عنوان صفتی برای بهشت بیان کرده 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حال برای بهشتیان،تا تاکیدی باشد بر این حقیقت که هم بهشت جاودانی است و هم ساکنان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مٰا یَشٰاؤُنَ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بهشت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 xml:space="preserve">مقابل چیزی است که در مورد دوزخیان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 آمده است وَ حِیلَ بَیْنَهُمْ وَ بَیْنَ مٰا یَشْتَهُونَ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آنچه می‌خواهند مانع و حائلی قرار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محل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همه جنبه تاکید دارد بر آنچه در مفهوم جزاء افتاده،و همه نقطه مقابلی است در برابر جایگاه دوزخیان که در آیات قبل از آن آمده بود که آنها دست و پا در غل و زنجیر در مکان تنگ و محدودی افکنده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رَبِّکَ وَعْداً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مؤمنان در دعاهای خود بهشت را با تمام نعمتهایش از خداوند تقاضا کرده‌اند،آنها سائلند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قول مؤمنان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آتِنٰا مٰا وَعَدْتَنٰا عَلیٰ رُسُلِکَ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را به رسولانت درباره ما وعده فرموده‌ای به ما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مؤمنان نیز با زبانحال چنین تقاضایی را از خداوند دارند زیرا هر کس اطاعت فرمان او می‌کند چنین تقاضایی را با زبانحال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نیز چنین درخواستی را از خدا درباره مؤمنان می‌نمایند،چنان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در باغهای جاودانی بهشت که به آنها وعده داده‌ای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در اینجا نیز وجود دارد و آن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این وعده حتمی خداوند،یعنی آن چنان این وعده قطعی است که مؤمنان می‌توانند آن را از خدا مطالبه کنند،و درست به این می‌ماند که ما به کسی وعده‌ای داده و در ضمن به او حق می‌دهیم که از ما طلبکاری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ندارد که همه این معانی در مفهوم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جمله لهم ما یشاءون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برای بعضی پیدا شده  که اگر مفهوم گسترده این جمله را در نظر بگیریم، نتیجه‌اش این می‌شود که بهشتیان مثلا اگر مقام انبیاء و اولیاء را بخواهند به آنها داده می‌شود،و یا اگر نجات دوستان و بستگان گنهکارشان را که مستحق دوزخند طلب کنند به آن می‌رسند،و مانند این خواسته‌ها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یک نکته جواب این سؤال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از برابر چشمان بهشتیان کنار می‌رود،حقایق را بخوبی درک می‌کنند و تناسبها در نظر آنان کاملا واضح می‌شود،آنها هرگز به فکرشان نمی‌گذرد که چنین تقاضاهایی از خدا کنند و این درست به این می‌ماند که ما در دنیا تقاضا کنیم که یک کودک دبستانی استاد دانشگاه شود،و یا یک دزد جنایتکار قاضی دادگاه،آیا این گونه امور به فکر هیچ عاقلی در دنیا می‌رسد؟در آنجا نیز چنین است،از این گذشته آنها تمام خواسته‌هایشان تحت الشعاع خواست خدا است و همان می‌خواهند که خدا می‌خواهد</w:t>
      </w:r>
      <w:r>
        <w:rPr>
          <w:rFonts w:eastAsia="IRNazanin" w:cs="IRNazanin"/>
          <w:color w:val="111111"/>
          <w:sz w:val="28"/>
          <w:szCs w:val="28"/>
          <w:rtl w:val="true"/>
          <w:lang w:bidi="fa-IR"/>
        </w:rPr>
        <w:t>.</w:t>
      </w:r>
      <w:bookmarkStart w:id="58" w:name="pg10206_100499"/>
    </w:p>
    <w:p>
      <w:pPr>
        <w:pStyle w:val="Heading3"/>
        <w:numPr>
          <w:ilvl w:val="2"/>
          <w:numId w:val="1"/>
        </w:numPr>
        <w:rPr/>
      </w:pPr>
      <w:bookmarkStart w:id="59" w:name="__RefHeading___Toc2498231_1067777946"/>
      <w:bookmarkStart w:id="60" w:name="_Toc23"/>
      <w:bookmarkEnd w:id="58"/>
      <w:bookmarkEnd w:id="59"/>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17</w:t>
      </w:r>
      <w:r>
        <w:rPr>
          <w:rtl w:val="true"/>
        </w:rPr>
        <w:t xml:space="preserve"> </w:t>
      </w:r>
      <w:r>
        <w:rPr>
          <w:rtl w:val="true"/>
        </w:rPr>
        <w:t xml:space="preserve">تا </w:t>
      </w:r>
      <w:r>
        <w:rPr/>
        <w:t>19</w:t>
      </w:r>
      <w:r>
        <w:rPr>
          <w:rtl w:val="true"/>
        </w:rPr>
        <w:t>]</w:t>
      </w:r>
      <w:bookmarkEnd w:id="60"/>
    </w:p>
    <w:p>
      <w:pPr>
        <w:pStyle w:val="Heading4"/>
        <w:numPr>
          <w:ilvl w:val="3"/>
          <w:numId w:val="1"/>
        </w:numPr>
        <w:rPr/>
      </w:pPr>
      <w:bookmarkStart w:id="61" w:name="__RefHeading___Toc2498233_1067777946"/>
      <w:bookmarkStart w:id="62" w:name="_Toc24"/>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498235_1067777946"/>
      <w:bookmarkStart w:id="64" w:name="_Toc25"/>
      <w:bookmarkEnd w:id="63"/>
      <w:r>
        <w:rPr>
          <w:rtl w:val="true"/>
        </w:rPr>
        <w:t>ترجمه</w:t>
      </w:r>
      <w:r>
        <w:rPr>
          <w:rtl w:val="true"/>
        </w:rPr>
        <w:t>:</w:t>
      </w:r>
      <w:bookmarkEnd w:id="6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همه آنها و معبودانی را که غیر از خدا پرستش می‌کردند جمع می‌کند،و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این بندگان مرا گمراه کردید؟یا خود گمراه شدند؟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منزهی تو،برای ما شایسته نبود که غیر از تو اولیائی برگزینیم،ولی آنان و پدرانشان را از نعمتها برخوردار نمودی تا اینکه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را فراموش کردند،و هلاک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می‌گوید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معبودان،شما در آنچه می‌گوئید تکذیب کردند اکنون قدرت ندارید عذاب الهی را بر طرف سازید یا از کسی یاری بطلبید،</w:t>
      </w:r>
      <w:bookmarkStart w:id="65" w:name="pg10206_100500"/>
    </w:p>
    <w:p>
      <w:pPr>
        <w:pStyle w:val="BookText"/>
        <w:rPr/>
      </w:pPr>
      <w:bookmarkEnd w:id="65"/>
      <w:r>
        <w:rPr>
          <w:rFonts w:ascii="IRNazanin" w:hAnsi="IRNazanin" w:eastAsia="IRNazanin"/>
          <w:color w:val="111111"/>
          <w:sz w:val="28"/>
          <w:sz w:val="28"/>
          <w:szCs w:val="28"/>
          <w:rtl w:val="true"/>
          <w:lang w:bidi="fa-IR"/>
        </w:rPr>
        <w:t>و هر کس از شما ظلم و ستم کند عذاب شدیدی به او می‌چشانیم</w:t>
      </w:r>
      <w:r>
        <w:rPr>
          <w:rFonts w:eastAsia="IRNazanin" w:cs="IRNazanin"/>
          <w:color w:val="111111"/>
          <w:sz w:val="28"/>
          <w:szCs w:val="28"/>
          <w:rtl w:val="true"/>
          <w:lang w:bidi="fa-IR"/>
        </w:rPr>
        <w:t>!</w:t>
      </w:r>
    </w:p>
    <w:p>
      <w:pPr>
        <w:pStyle w:val="Heading4"/>
        <w:numPr>
          <w:ilvl w:val="3"/>
          <w:numId w:val="1"/>
        </w:numPr>
        <w:rPr/>
      </w:pPr>
      <w:bookmarkStart w:id="66" w:name="__RefHeading___Toc2498237_1067777946"/>
      <w:bookmarkStart w:id="67" w:name="_Toc26"/>
      <w:bookmarkEnd w:id="66"/>
      <w:r>
        <w:rPr>
          <w:rtl w:val="true"/>
        </w:rPr>
        <w:t>تفسیر</w:t>
      </w:r>
      <w:r>
        <w:rPr>
          <w:rtl w:val="true"/>
        </w:rPr>
        <w:t>:</w:t>
      </w:r>
      <w:bookmarkEnd w:id="67"/>
    </w:p>
    <w:p>
      <w:pPr>
        <w:pStyle w:val="BookText"/>
        <w:rPr/>
      </w:pPr>
      <w:r>
        <w:rPr>
          <w:rFonts w:ascii="IRNazanin" w:hAnsi="IRNazanin" w:eastAsia="IRNazanin"/>
          <w:color w:val="111111"/>
          <w:sz w:val="28"/>
          <w:sz w:val="28"/>
          <w:szCs w:val="28"/>
          <w:rtl w:val="true"/>
          <w:lang w:bidi="fa-IR"/>
        </w:rPr>
        <w:t>محاکمه معبودان و عابدان گمراه</w:t>
      </w:r>
    </w:p>
    <w:p>
      <w:pPr>
        <w:pStyle w:val="BookText"/>
        <w:rPr/>
      </w:pPr>
      <w:r>
        <w:rPr>
          <w:rFonts w:ascii="IRNazanin" w:hAnsi="IRNazanin" w:eastAsia="IRNazanin"/>
          <w:color w:val="111111"/>
          <w:sz w:val="28"/>
          <w:sz w:val="28"/>
          <w:szCs w:val="28"/>
          <w:rtl w:val="true"/>
          <w:lang w:bidi="fa-IR"/>
        </w:rPr>
        <w:t>از آنجا که در آیات گذشته،سخن از سرنوشت مؤمنان و مشرکان در قیامت و پاداش و کیفر این دو گروه بود،آیات مورد بحث همین موضوع را به شکل دیگری ادامه می‌دهد و سؤالی را که خداوند از معبودهای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می‌کند همراه جواب آنها به عنوان یک هشدار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روزی را که خداوند همه آنها و معبودهایشان را که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می‌کردند جمع و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وَ مٰا یَعْبُدُونَ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بندگان مرا گمراه کردید یا خود آنها راه را گم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أَ أَنْتُمْ أَضْلَلْتُمْ عِبٰادِی هٰؤُلاٰءِ أَمْ هُمْ ضَلُّوا السَّبِیلَ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پروردگار برای ما شایسته نبود که اولیائی غیر از تو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مٰا کٰانَ یَنْبَغِی لَنٰا أَنْ نَتَّخِذَ مِنْ دُونِکَ مِنْ أَوْلِیٰاءَ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ما آنها را به سوی خود دعوت نکردیم،بلکه ما به ولایت و عبودیت تو معترف بودیم و غیر از تو را معبود برای خود و دیگران برنگزیدیم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انحراف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پدرانشان را از نعمتها و مواهب دنیا برخوردار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 اینکه شکر نعمتت را بجا آورند در شهوات و کامجوئیها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یاد تو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مَتَّعْتَهُمْ وَ آبٰاءَهُمْ حَتّٰی نَسُوا الذِّکْرَ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فاسد شدند و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قَوْماً بُوراً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روی سخن را به مشرکان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معبودانتان شما را در آنچه می‌گوئید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شما را از راه منحرف کردند و به سوی عبادت خود دعوت نمودند در حالی که آنها گفته شما را دروغ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کَذَّبُوکُمْ بِمٰا تَقُولُونَ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است و خود مرتکب انحراف خویش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ندارید عذاب الهی را از خود بر طرف سازید و خویش را یاری کنید و یا از دیگران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تَسْتَطِیعُونَ صَرْفاً وَ لاٰ نَصْراً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شما ستم کند،عذاب شدید و بزرگی به او می‌چشانیم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یَظْلِمْ مِنْکُمْ نُذِقْهُ عَذٰاباً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هر چند موضوع بحث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مصداقهای روشن ظلم می‌باشد،اما با این حال کلی بودن مفهوم آیه را از بین نمی‌برد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فعل مضارع آمده است و این نشان می‌دهد قسمت اول بحث اگر چه مربوط به گفتگوهای رستاخیز است،اما جمله اخیر خطابی است به آنها در دنیا،گویی همین که دلهای مشرکان بر اثر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عابدان و معبودان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اثرپذیری می‌شود سخن را از قیامت به دنیا کشانده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ظلم و ستمی انجام دهد او را شدیدا کیفر می‌دهیم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68" w:name="pg10206_100502"/>
    </w:p>
    <w:p>
      <w:pPr>
        <w:pStyle w:val="Heading4"/>
        <w:numPr>
          <w:ilvl w:val="3"/>
          <w:numId w:val="1"/>
        </w:numPr>
        <w:rPr/>
      </w:pPr>
      <w:bookmarkStart w:id="69" w:name="__RefHeading___Toc2498239_1067777946"/>
      <w:bookmarkStart w:id="70" w:name="_Toc27"/>
      <w:bookmarkEnd w:id="68"/>
      <w:bookmarkEnd w:id="69"/>
      <w:r>
        <w:rPr>
          <w:rtl w:val="true"/>
        </w:rPr>
        <w:t>نکته‌ها</w:t>
      </w:r>
      <w:r>
        <w:rPr>
          <w:rtl w:val="true"/>
        </w:rPr>
        <w:t>:</w:t>
      </w:r>
      <w:bookmarkEnd w:id="70"/>
    </w:p>
    <w:p>
      <w:pPr>
        <w:pStyle w:val="Heading5"/>
        <w:numPr>
          <w:ilvl w:val="4"/>
          <w:numId w:val="1"/>
        </w:numPr>
        <w:rPr/>
      </w:pPr>
      <w:bookmarkStart w:id="71" w:name="__RefHeading___Toc2498241_1067777946"/>
      <w:bookmarkStart w:id="72" w:name="_Toc28"/>
      <w:bookmarkEnd w:id="71"/>
      <w:r>
        <w:rPr>
          <w:rtl w:val="true"/>
        </w:rPr>
        <w:t>اشاره</w:t>
      </w:r>
      <w:bookmarkEnd w:id="72"/>
    </w:p>
    <w:p>
      <w:pPr>
        <w:pStyle w:val="Heading5"/>
        <w:numPr>
          <w:ilvl w:val="4"/>
          <w:numId w:val="1"/>
        </w:numPr>
        <w:rPr/>
      </w:pPr>
      <w:bookmarkStart w:id="73" w:name="__RefHeading___Toc2498243_1067777946"/>
      <w:bookmarkStart w:id="74" w:name="_Toc29"/>
      <w:bookmarkEnd w:id="73"/>
      <w:r>
        <w:rPr/>
        <w:t>1</w:t>
      </w:r>
      <w:r>
        <w:rPr>
          <w:rtl w:val="true"/>
        </w:rPr>
        <w:t>-</w:t>
      </w:r>
      <w:r>
        <w:rPr>
          <w:rtl w:val="true"/>
        </w:rPr>
        <w:t>منظور از معبودها در اینجا کیانند؟</w:t>
      </w:r>
      <w:bookmarkEnd w:id="74"/>
    </w:p>
    <w:p>
      <w:pPr>
        <w:pStyle w:val="BookText"/>
        <w:rPr/>
      </w:pPr>
      <w:r>
        <w:rPr>
          <w:rFonts w:ascii="IRNazanin" w:hAnsi="IRNazanin" w:eastAsia="IRNazanin"/>
          <w:color w:val="111111"/>
          <w:sz w:val="28"/>
          <w:sz w:val="28"/>
          <w:szCs w:val="28"/>
          <w:rtl w:val="true"/>
          <w:lang w:bidi="fa-IR"/>
        </w:rPr>
        <w:t>در پاسخ این سؤال دو تفسیر در میان مفسران معروف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منظور معبودهای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کدام را گروهی از مشرکان برای پرستش انتخاب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آنها دارای عقل و شعور و ادراک هستند می‌توانند،مورد این بازپرسی قرار گیرند،و برای اتمام حجت و اثبات دروغ مشرکان که می‌گویند اینها ما را به عبادت خود دعوت کردند از آنها سؤال می‌شود آیا چنین سخنی صحیح است؟و آنها صریحا گفتار مشرکان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که جمعی از مفسران آن را ذکر کرده‌اند،این است که خداوند در آن روز نوعی از حیات و درک و شعور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به طوری که می‌توانند مورد بازپرسی قرار گیرند و پاسخ لازم را بدهند که خدایا ما اینها را گمراه نکردیم،بلکه آنها خودشان بر اثر غرق شدن در شهوات و غرور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تمام معبودها را شامل بشود اعم از آنها که دارای عقل و شعورند و به زبان خود واقعیتها را می‌گویند،و معبودهایی که از عقل و شعور برخوردار نیستند و به زبانحال حقیقت را منعکس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 موجود در آیه با تفسیر اول هماهنگتر است،چرا که فعلها و ضمیرها همه نشان می‌دهد که طرف صحبت صاحبان عقل و شعورند و این متناسب با معبودهایی همچون مسیح و فرشتگان و مانند آنها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از جمله فَقَدْ کَذَّبُوکُمْ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برمی‌آید که مشرکان قبلا ادعا نموده‌اند این معبودان ما را گمراه ساختند،و به سوی</w:t>
      </w:r>
      <w:bookmarkStart w:id="75" w:name="pg10206_100503"/>
    </w:p>
    <w:p>
      <w:pPr>
        <w:pStyle w:val="BookText"/>
        <w:rPr/>
      </w:pPr>
      <w:bookmarkEnd w:id="75"/>
      <w:r>
        <w:rPr>
          <w:rFonts w:ascii="IRNazanin" w:hAnsi="IRNazanin" w:eastAsia="IRNazanin"/>
          <w:color w:val="111111"/>
          <w:sz w:val="28"/>
          <w:sz w:val="28"/>
          <w:szCs w:val="28"/>
          <w:rtl w:val="true"/>
          <w:lang w:bidi="fa-IR"/>
        </w:rPr>
        <w:t>خویش دعوت کردند،و بعید است مشرکان این ادعا را در مورد بتهای سنگی و چوبی کرده باشند،زیرا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داستان ابراهیم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داشتند که بتها سخن نمی‌گویند لَقَدْ عَلِمْتَ مٰا هٰؤُلاٰءِ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مثلا در مورد مسیح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أَ أَنْتَ قُلْتَ لِلنّٰاسِ اتَّخِذُونِی وَ أُمِّی إِلٰهَیْنِ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مردم گفتی که من و مادرم را دو معبود غیر از خدا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مسلم است که ادعای مشرکان و بت پرستان،واهی و بی اساس بوده و آنان ایشان را به عبادت خود دعوت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معبودان در جواب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آنها را به عبادت خود دعوت نکردیم،بلکه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از تو معبودی برای خود انتخاب ننمودیم،یعنی وقتی خود ما تنها تو را پرستش می‌کنیم بطریق اولی برای آنها دیگری را معرفی نکرده‌ایم بخصوص اینکه این سخن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سزاوار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 که نهایت ادب و تاکید آنها را بر توحید روشن می‌سازد</w:t>
      </w:r>
      <w:r>
        <w:rPr>
          <w:rFonts w:eastAsia="IRNazanin" w:cs="IRNazanin"/>
          <w:color w:val="111111"/>
          <w:sz w:val="28"/>
          <w:szCs w:val="28"/>
          <w:rtl w:val="true"/>
          <w:lang w:bidi="fa-IR"/>
        </w:rPr>
        <w:t>.</w:t>
      </w:r>
    </w:p>
    <w:p>
      <w:pPr>
        <w:pStyle w:val="Heading5"/>
        <w:numPr>
          <w:ilvl w:val="4"/>
          <w:numId w:val="1"/>
        </w:numPr>
        <w:rPr/>
      </w:pPr>
      <w:bookmarkStart w:id="76" w:name="__RefHeading___Toc2498245_1067777946"/>
      <w:bookmarkStart w:id="77" w:name="_Toc30"/>
      <w:bookmarkEnd w:id="76"/>
      <w:r>
        <w:rPr/>
        <w:t>2</w:t>
      </w:r>
      <w:r>
        <w:rPr>
          <w:rtl w:val="true"/>
        </w:rPr>
        <w:t>-</w:t>
      </w:r>
      <w:r>
        <w:rPr>
          <w:rtl w:val="true"/>
        </w:rPr>
        <w:t>انگیزه انحراف از اصل توحید</w:t>
      </w:r>
      <w:bookmarkEnd w:id="77"/>
    </w:p>
    <w:p>
      <w:pPr>
        <w:pStyle w:val="BookText"/>
        <w:rPr/>
      </w:pPr>
      <w:r>
        <w:rPr>
          <w:rFonts w:ascii="IRNazanin" w:hAnsi="IRNazanin" w:eastAsia="IRNazanin"/>
          <w:color w:val="111111"/>
          <w:sz w:val="28"/>
          <w:sz w:val="28"/>
          <w:szCs w:val="28"/>
          <w:rtl w:val="true"/>
          <w:lang w:bidi="fa-IR"/>
        </w:rPr>
        <w:t>قابل توجه اینکه معبودان،عامل اصلی انحراف این گروه مشرک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می‌شمرند،و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آنها و پدرانشان را از نعمتهای این زندگی برخوردار ساختی،و همین باعث فراموشکاری آنها شد،بجای اینکه بخشنده این نعمتها را بشناسند و به شکر و طاعتش پردازند در گرداب غفلت و غرور فرو رفتند،و تو و روز قیامت را به دست فراموشی سپردند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زندگی مرفه برای جمعیتی که ظرفیت کافی ندارند و پایه‌های ایمانشان سست است 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وقتی به نعمت فراوان</w:t>
      </w:r>
    </w:p>
    <w:p>
      <w:pPr>
        <w:pStyle w:val="BookText"/>
        <w:rPr/>
      </w:pPr>
      <w:r>
        <w:rPr>
          <w:rFonts w:ascii="IRNazanin" w:hAnsi="IRNazanin" w:eastAsia="IRNazanin"/>
          <w:color w:val="111111"/>
          <w:sz w:val="28"/>
          <w:sz w:val="28"/>
          <w:szCs w:val="28"/>
          <w:rtl w:val="true"/>
          <w:lang w:bidi="fa-IR"/>
        </w:rPr>
        <w:t>رسیدند خود را گم می‌کنند و خدا را فراموش می‌نمایند،حتی گاه فرعون‌وار 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این گونه افراد مایلند هر چه بیشتر آزاد باشند و هیچ محدودیتی در کامجویی از لذائذ در کارشان نباشد،و قید و بندهایی از قبیل حلال و حرام و مشروع و نامشروع  آنها را از رسیدن به هدفهایشان منع نکند،و به این دلیل نمی‌خواهند در برابر قوانین و مقررات دینی سر تعظیم فرود آورند و روز حساب و جزا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طرفداران آئین خدا و تعلیمات انبیا در میان مرفهین زیاد نیستند،و این مستضعفینند که طرفداران سرسخت و دوستان با وفاء ایثارگر دین و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در هر دو طرف استثناهایی دارد ولی اکثریت هر دو گروه چنانند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آیه فوق تنها روی مرفه بودن زندگی خود آنها تکیه نشده،بلکه روی مرفه بودن زندگی نیاکان آنها نیز تکیه شده است،زیرا هنگامی که انسان از کودکی در ناز و نعمت پرورش یافت طبیعی است که میان خود و دیگران غالبا جدایی و امتیاز ببیند و به آسانی حاضر نباشد منافع مادی و زندگی مرفه خود را از دست بدهد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پایبند بودن به فرمان خدا و برنامه‌های مذهب نیاز به ایثار و گاهی هجرت و حتی جهاد و شهادت دارد،و گاه تن در دادن به انواع محرومیتها و تسلیم دشمن نشدن،و اینها اموری است که با مزاج مرفهین کمتر سازگار است مگر آنها که شخصیتشان فوق زندگی مادیشان است که اگر یک روز بود،شکر خدا می‌گویند و اگر نبود متزلزل و ناراحت نمی‌شوند،و به تعبیر دیگر آنها بر زندگی مادیشان حاکمند نه محکوم،امیرند نه اسیر</w:t>
      </w:r>
      <w:r>
        <w:rPr>
          <w:rFonts w:eastAsia="IRNazanin" w:cs="IRNazanin"/>
          <w:color w:val="111111"/>
          <w:sz w:val="28"/>
          <w:szCs w:val="28"/>
          <w:rtl w:val="true"/>
          <w:lang w:bidi="fa-IR"/>
        </w:rPr>
        <w:t>!</w:t>
      </w:r>
      <w:bookmarkStart w:id="78" w:name="pg10206_100505"/>
    </w:p>
    <w:p>
      <w:pPr>
        <w:pStyle w:val="BookText"/>
        <w:rPr/>
      </w:pPr>
      <w:bookmarkEnd w:id="78"/>
      <w:r>
        <w:rPr>
          <w:rFonts w:ascii="IRNazanin" w:hAnsi="IRNazanin" w:eastAsia="IRNazanin"/>
          <w:color w:val="111111"/>
          <w:sz w:val="28"/>
          <w:sz w:val="28"/>
          <w:szCs w:val="28"/>
          <w:rtl w:val="true"/>
          <w:lang w:bidi="fa-IR"/>
        </w:rPr>
        <w:t xml:space="preserve">ضمنا از این توضیح استفاده می‌شود که منظور از جمله نسوا الذکر،فراموش کردن یاد خدا است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است،و یا فراموش کردن روز قیامت و دادگاه عدل پروردگار آن چنان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شَدِیدٌ بِمٰا نَسُوا 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عذاب شدیدی است بخاطر فراموش کردن روز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فراموش کردن هر دو و همه برنامه‌های الهی</w:t>
      </w:r>
      <w:r>
        <w:rPr>
          <w:rFonts w:eastAsia="IRNazanin" w:cs="IRNazanin"/>
          <w:color w:val="111111"/>
          <w:sz w:val="28"/>
          <w:szCs w:val="28"/>
          <w:rtl w:val="true"/>
          <w:lang w:bidi="fa-IR"/>
        </w:rPr>
        <w:t>.</w:t>
      </w:r>
    </w:p>
    <w:p>
      <w:pPr>
        <w:pStyle w:val="Heading5"/>
        <w:numPr>
          <w:ilvl w:val="4"/>
          <w:numId w:val="1"/>
        </w:numPr>
        <w:rPr/>
      </w:pPr>
      <w:bookmarkStart w:id="79" w:name="__RefHeading___Toc2498247_1067777946"/>
      <w:bookmarkStart w:id="80" w:name="_Toc31"/>
      <w:bookmarkEnd w:id="79"/>
      <w:r>
        <w:rPr/>
        <w:t>3</w:t>
      </w:r>
      <w:r>
        <w:rPr>
          <w:rtl w:val="true"/>
        </w:rPr>
        <w:t>-</w:t>
      </w:r>
      <w:r>
        <w:rPr>
          <w:rtl w:val="true"/>
        </w:rPr>
        <w:t>واژه</w:t>
      </w:r>
      <w:r>
        <w:rPr>
          <w:rtl w:val="true"/>
        </w:rPr>
        <w:t>"</w:t>
      </w:r>
      <w:r>
        <w:rPr>
          <w:rtl w:val="true"/>
        </w:rPr>
        <w:t>بور</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شدت کساد بودن چیزی است و چون شدت کسادی باعث فساد می‌شود چنان که در ضرب المثل عرب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معنی فساد،و سپس هلاکت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زمین خالی از درخت و گل و گیاه در حقیقت فاسد و مرده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کٰانُوا قَوْماً بُوراً اشاره به این است که این گروه بر اثر غرق شدن در زندگی مرفه مادی و فراموش کردن خدا و رستاخیز به فساد و هلاکت کشیده شدند و سرزمین دلشان همچون بیابانی خشک و بائر،از گلهای ملکات ارزشمند انسانی و میوه‌های فضیلت و حیات معنوی خالی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حال ملتهایی که امروز در ناز و نعمت غرقند و از خدا و خلق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خبرند عمق معنی این آیه را روشنتر می‌سازد که چگونه در دریای فساد اخلاقی غرق شده‌اند و چگونه فضائل انسانی از سرزمین بایر وجودشان برچیده شده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81" w:name="pg10206_100506"/>
    </w:p>
    <w:p>
      <w:pPr>
        <w:pStyle w:val="Heading3"/>
        <w:numPr>
          <w:ilvl w:val="2"/>
          <w:numId w:val="1"/>
        </w:numPr>
        <w:rPr/>
      </w:pPr>
      <w:bookmarkStart w:id="82" w:name="__RefHeading___Toc2498249_1067777946"/>
      <w:bookmarkStart w:id="83" w:name="_Toc32"/>
      <w:bookmarkEnd w:id="81"/>
      <w:bookmarkEnd w:id="82"/>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20</w:t>
      </w:r>
      <w:r>
        <w:rPr>
          <w:rtl w:val="true"/>
        </w:rPr>
        <w:t>]</w:t>
      </w:r>
      <w:bookmarkEnd w:id="83"/>
    </w:p>
    <w:p>
      <w:pPr>
        <w:pStyle w:val="Heading4"/>
        <w:numPr>
          <w:ilvl w:val="3"/>
          <w:numId w:val="1"/>
        </w:numPr>
        <w:rPr/>
      </w:pPr>
      <w:bookmarkStart w:id="84" w:name="__RefHeading___Toc2498251_1067777946"/>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498253_1067777946"/>
      <w:bookmarkStart w:id="87" w:name="_Toc34"/>
      <w:bookmarkEnd w:id="86"/>
      <w:r>
        <w:rPr>
          <w:rtl w:val="true"/>
        </w:rPr>
        <w:t>ترجمه</w:t>
      </w:r>
      <w:r>
        <w:rPr>
          <w:rtl w:val="true"/>
        </w:rPr>
        <w:t>:</w:t>
      </w:r>
      <w:bookmarkEnd w:id="8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هیچیک از رسولان را پیش از تو نفرستادیم مگر اینکه غذا می‌خوردند و در بازارها راه می‌رفتند،و بعضی از شما را،وسیله امتحان بعض دیگر قرار دادیم،آیا صبر و شکیبایی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امتحانات بر می‌آئید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بصیر و بینا بوده و هست</w:t>
      </w:r>
      <w:r>
        <w:rPr>
          <w:rFonts w:eastAsia="IRNazanin" w:cs="IRNazanin"/>
          <w:color w:val="111111"/>
          <w:sz w:val="28"/>
          <w:szCs w:val="28"/>
          <w:rtl w:val="true"/>
          <w:lang w:bidi="fa-IR"/>
        </w:rPr>
        <w:t>.</w:t>
      </w:r>
    </w:p>
    <w:p>
      <w:pPr>
        <w:pStyle w:val="Heading4"/>
        <w:numPr>
          <w:ilvl w:val="3"/>
          <w:numId w:val="1"/>
        </w:numPr>
        <w:rPr/>
      </w:pPr>
      <w:bookmarkStart w:id="88" w:name="__RefHeading___Toc2498255_1067777946"/>
      <w:bookmarkStart w:id="89" w:name="_Toc35"/>
      <w:bookmarkEnd w:id="88"/>
      <w:r>
        <w:rPr>
          <w:rtl w:val="true"/>
        </w:rPr>
        <w:t>شان نزول</w:t>
      </w:r>
      <w:r>
        <w:rPr>
          <w:rtl w:val="true"/>
        </w:rPr>
        <w:t>:</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شان نزول نخستین آیه از آیات فوق چنین آورده‌اند که جمعی از سران مشرکان خدمت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از ما چه می‌خواهی؟اگر ریاست می‌طلبی ما تو را سرپرست خود می‌کنیم،و اگر علاقه به مال داری از اموال خود برای تو جمع می‌کنیم،اما هنگامی که دیدند پیامبر ص در برابر این پیشنهادهایشان تسلیم نشد به بهانه جویی پرداختند و گفتند تو چگونه فرستاده خدا هستی با اینکه غذا می‌خوری و در بازارها توقف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ص را به خوردن غذا سرزنش کردند چرا که می‌خواستند او فرشته باشد،و به راه رفتن در بازارها ملامت کردند چرا که آنها کسراها و قیصرها و پادشاهان جبار را دیده بودند که هرگز گام در بازارها نمی‌گذاردند،در حالی که پیامبر ص با مردم در بازارها حشر و نشر داشت و با آنها مانوس بود،و امر و نهی الهی را به آنها ابلاغ می‌کرد،بهانه‌جویان ایراد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w:t>
      </w:r>
      <w:bookmarkStart w:id="90" w:name="pg10206_100507"/>
    </w:p>
    <w:p>
      <w:pPr>
        <w:pStyle w:val="BookText"/>
        <w:rPr/>
      </w:pPr>
      <w:bookmarkEnd w:id="90"/>
      <w:r>
        <w:rPr>
          <w:rFonts w:ascii="IRNazanin" w:hAnsi="IRNazanin" w:eastAsia="IRNazanin"/>
          <w:color w:val="111111"/>
          <w:sz w:val="28"/>
          <w:sz w:val="28"/>
          <w:szCs w:val="28"/>
          <w:rtl w:val="true"/>
          <w:lang w:bidi="fa-IR"/>
        </w:rPr>
        <w:t>حکمران ما شود،در حالی که روش او مخالف سیره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و این حقیقت را روشن ساخت که روش پیامبر اسلام روش همه پیامبران پیشین بوده است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498257_1067777946"/>
      <w:bookmarkStart w:id="92" w:name="_Toc36"/>
      <w:bookmarkEnd w:id="91"/>
      <w:r>
        <w:rPr>
          <w:rtl w:val="true"/>
        </w:rPr>
        <w:t>تفسیر</w:t>
      </w:r>
      <w:r>
        <w:rPr>
          <w:rtl w:val="true"/>
        </w:rPr>
        <w:t>:</w:t>
      </w:r>
      <w:bookmarkEnd w:id="92"/>
    </w:p>
    <w:p>
      <w:pPr>
        <w:pStyle w:val="BookText"/>
        <w:rPr/>
      </w:pPr>
      <w:r>
        <w:rPr>
          <w:rFonts w:ascii="IRNazanin" w:hAnsi="IRNazanin" w:eastAsia="IRNazanin"/>
          <w:color w:val="111111"/>
          <w:sz w:val="28"/>
          <w:sz w:val="28"/>
          <w:szCs w:val="28"/>
          <w:rtl w:val="true"/>
          <w:lang w:bidi="fa-IR"/>
        </w:rPr>
        <w:t>همه پیامبران چنین بودند</w:t>
      </w:r>
    </w:p>
    <w:p>
      <w:pPr>
        <w:pStyle w:val="BookText"/>
        <w:rPr/>
      </w:pPr>
      <w:r>
        <w:rPr>
          <w:rFonts w:ascii="IRNazanin" w:hAnsi="IRNazanin" w:eastAsia="IRNazanin"/>
          <w:color w:val="111111"/>
          <w:sz w:val="28"/>
          <w:sz w:val="28"/>
          <w:szCs w:val="28"/>
          <w:rtl w:val="true"/>
          <w:lang w:bidi="fa-IR"/>
        </w:rPr>
        <w:t>در چند آیه قبل یکی از بهانه‌جوئیهای مشرکان را به این عنوان که چرا پیامبر اسلام غذا می‌خورد و در بازارها راه می‌رود،آمده بود و جوابی اجمالی و سر بسته برای آن گفته شد،آیه مورد بحث به همان مطلب بازگشته و پاسخی صریحتر و مشروحتر به آن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هیچیک از رسولان را قبل از تو نفرستادیم مگر اینکه همه آنها از جنس بشر بودند،غذا می‌خوردند و در بازارها راه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حشر و نشر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قَبْلَکَ مِنَ الْمُرْسَلِینَ إِلاّٰ إِنَّهُمْ لَیَأْکُلُونَ الطَّعٰامَ وَ یَمْشُونَ فِی الْأَسْوٰاقِ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را وسیله امتحان بعض دیگر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بَعْضَکُمْ لِبَعْضٍ فِتْنَةً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آزمایش ممکن است از این طریق باشد که انتخاب پیامبران از جنس بشر آن هم از انسانهایی که از میان توده‌های جمعیت محروم برمی‌خیزند خود آزمایش بزرگی است،چرا که گروهی ابا دارند زیر بار هم‌نوع خود بروند بخصوص کسی که از نظر امکانات مادی در سطح پائینی قرار داشته باشد،و آنها از این نظر در سطح بالا و یا سن و سالشان بیشتر و در جامعه سرشناستر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آزمودن عمومی مردم به وسیله یکدیگر است،چرا که افراد از کار افتاده و ناتوان و بیمار و یتیم و دردمند،آزمونی هستند برای اقویا و افراد سالم و تندرست،و به عکس افراد تندرست و قوی،آزمونی هستند برای افراد ضعیف و ناتوان،آیا گروه دوم راضی به رضای خدا هستند؟ و آیا گروه اول وظیفه و تعهد انسانی خود را در برابر گروه دوم انجام می‌دهند یا نه؟ و از آنجا که این دو تفسیر با هم منافاتی ندارند ممکن است هر دو در مفهوم وسیع آیه که امتحان مردم به وسیله یکدیگر است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سخن،همگان را مورد خطاب قرار داده و سؤال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صبر و شکیبایی پیشه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تَصْبِرُونَ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مهمترین رکن پیروزی در تمام این آزمایشها صبر و استقامت و پایمردی است،صبر و استقامت در برابر هوسهای سرکشی که مانع از قبول حق می‌شود،صبر و استقامت در برابر مشکلاتی که در آنجا وظائف و اداء رسالتها وجود دارد،و همچنین شکیبایی در برابر مصائب و حوادث دردناک که زندگی انسان به هر حال خالی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تنها با نیروی پایداری و صبر است که می‌توان از عهده این امتحان بزرگ الهی برآمد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به عنوان یک هشدار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همواره بصیر و بینا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رَبُّکَ بَصِیراً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تصور کنند چیزی از رفتار شما در برابر آزمونهای الهی از دیده بینا و موشکاف علم خداوند مکتوم و پنهان می‌ماند،او همه را دقیقا می‌داند 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پرسشی پیش می‌آید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قرآن در آیات فوق به مشرکان دائر بر اینکه همه پیامبران از جنس بشر بودند نه تنها مشکل را حل نمی‌کند،بلکه به اصطلاح از قبیل تکثیر اشکال است،چرا که ممکن است آنها ایراد خود را به همه پیامبران تعمیم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مختلف قرآن نشان می‌دهد که آنها این ایراد را به شخص پیامبر ص داشتند و معتقد بودند که او وضع خاصی به خود گرفته و لذا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ص این چنین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منحصر به پیامبر اسلام ص نیست که غذا می‌خورد و در بازارها گام بر می‌دارد همه آنها چنین اوصافی را داشتند،و به فرض که آنها این اشکال را به همه پیامبران تعمیم دهند،قرآن پاسخ آنها را نیز گفته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پیامبر اسلام ص را فرشته قرار می‌دادیم باز ناگزیر او را به صورت انسانی در می‌آوردیم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بتواند سرمشق و الگو در تمام زمینه‌ها برای انسانها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تنها انسان می‌تواند رهبر انسان باشد که از تمام نیازها و خواسته‌ها و مشکلات و مسائل او آگاه است</w:t>
      </w:r>
      <w:r>
        <w:rPr>
          <w:rFonts w:eastAsia="IRNazanin" w:cs="IRNazanin"/>
          <w:color w:val="111111"/>
          <w:sz w:val="28"/>
          <w:szCs w:val="28"/>
          <w:rtl w:val="true"/>
          <w:lang w:bidi="fa-IR"/>
        </w:rPr>
        <w:t>.</w:t>
      </w:r>
      <w:bookmarkStart w:id="93" w:name="pg10206_100510"/>
    </w:p>
    <w:p>
      <w:pPr>
        <w:pStyle w:val="Heading3"/>
        <w:numPr>
          <w:ilvl w:val="2"/>
          <w:numId w:val="1"/>
        </w:numPr>
        <w:rPr/>
      </w:pPr>
      <w:bookmarkStart w:id="94" w:name="__RefHeading___Toc2498259_1067777946"/>
      <w:bookmarkStart w:id="95" w:name="_Toc37"/>
      <w:bookmarkEnd w:id="93"/>
      <w:bookmarkEnd w:id="94"/>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95"/>
    </w:p>
    <w:p>
      <w:pPr>
        <w:pStyle w:val="Heading4"/>
        <w:numPr>
          <w:ilvl w:val="3"/>
          <w:numId w:val="1"/>
        </w:numPr>
        <w:rPr/>
      </w:pPr>
      <w:bookmarkStart w:id="96" w:name="__RefHeading___Toc2498261_1067777946"/>
      <w:bookmarkStart w:id="97" w:name="_Toc38"/>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498263_1067777946"/>
      <w:bookmarkStart w:id="99" w:name="_Toc39"/>
      <w:bookmarkEnd w:id="98"/>
      <w:r>
        <w:rPr>
          <w:rtl w:val="true"/>
        </w:rPr>
        <w:t>ترجمه</w:t>
      </w:r>
      <w:r>
        <w:rPr>
          <w:rtl w:val="true"/>
        </w:rPr>
        <w:t>:</w:t>
      </w:r>
      <w:bookmarkEnd w:id="9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امیدی به لقای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فرشتگان بر ما نازل نمی‌شوند؟و یا پروردگارمان را با چشم خود نمی‌بینیم؟آنها در باره خود تکبر ورزیدند و طغیان بزرگی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آرزوی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که فرشتگان را می‌بینند روز بشارت مجرمان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 مجازات و کیفر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ما را امان دهید ما را معاف 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سراغ اعمالی که آنها انجام دادند می‌رویم و همه را همچون ذرات غبار پراکنده در هوا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آن روز قرارگاهشان از همه بهتر،و استراحتگاهشان نیکوتر است</w:t>
      </w:r>
      <w:r>
        <w:rPr>
          <w:rFonts w:eastAsia="IRNazanin" w:cs="IRNazanin"/>
          <w:color w:val="111111"/>
          <w:sz w:val="28"/>
          <w:szCs w:val="28"/>
          <w:rtl w:val="true"/>
          <w:lang w:bidi="fa-IR"/>
        </w:rPr>
        <w:t>!</w:t>
      </w:r>
      <w:bookmarkStart w:id="100" w:name="pg10206_100511"/>
    </w:p>
    <w:p>
      <w:pPr>
        <w:pStyle w:val="Heading4"/>
        <w:numPr>
          <w:ilvl w:val="3"/>
          <w:numId w:val="1"/>
        </w:numPr>
        <w:rPr/>
      </w:pPr>
      <w:bookmarkStart w:id="101" w:name="__RefHeading___Toc2498265_1067777946"/>
      <w:bookmarkStart w:id="102" w:name="_Toc40"/>
      <w:bookmarkEnd w:id="100"/>
      <w:bookmarkEnd w:id="101"/>
      <w:r>
        <w:rPr>
          <w:rtl w:val="true"/>
        </w:rPr>
        <w:t>تفسیر</w:t>
      </w:r>
      <w:r>
        <w:rPr>
          <w:rtl w:val="true"/>
        </w:rPr>
        <w:t>:</w:t>
      </w:r>
      <w:bookmarkEnd w:id="102"/>
    </w:p>
    <w:p>
      <w:pPr>
        <w:pStyle w:val="Heading5"/>
        <w:numPr>
          <w:ilvl w:val="4"/>
          <w:numId w:val="1"/>
        </w:numPr>
        <w:rPr/>
      </w:pPr>
      <w:bookmarkStart w:id="103" w:name="__RefHeading___Toc2498267_1067777946"/>
      <w:bookmarkStart w:id="104" w:name="_Toc41"/>
      <w:bookmarkEnd w:id="103"/>
      <w:r>
        <w:rPr>
          <w:rtl w:val="true"/>
        </w:rPr>
        <w:t>اشاره</w:t>
      </w:r>
      <w:bookmarkEnd w:id="104"/>
    </w:p>
    <w:p>
      <w:pPr>
        <w:pStyle w:val="Heading5"/>
        <w:numPr>
          <w:ilvl w:val="4"/>
          <w:numId w:val="1"/>
        </w:numPr>
        <w:rPr/>
      </w:pPr>
      <w:bookmarkStart w:id="105" w:name="__RefHeading___Toc2498269_1067777946"/>
      <w:bookmarkStart w:id="106" w:name="_Toc42"/>
      <w:bookmarkEnd w:id="105"/>
      <w:r>
        <w:rPr>
          <w:rtl w:val="true"/>
        </w:rPr>
        <w:t>ادعاهای بزرگ</w:t>
      </w:r>
      <w:bookmarkEnd w:id="106"/>
    </w:p>
    <w:p>
      <w:pPr>
        <w:pStyle w:val="BookText"/>
        <w:rPr/>
      </w:pPr>
      <w:r>
        <w:rPr>
          <w:rFonts w:ascii="IRNazanin" w:hAnsi="IRNazanin" w:eastAsia="IRNazanin"/>
          <w:color w:val="111111"/>
          <w:sz w:val="28"/>
          <w:sz w:val="28"/>
          <w:szCs w:val="28"/>
          <w:rtl w:val="true"/>
          <w:lang w:bidi="fa-IR"/>
        </w:rPr>
        <w:t>گفتیم مشرکان لجوج برای فرار از زیر بار تعهدات و مسئولیتهایی که ایمان به خدا و رستاخیز بر دوش آنها می‌گذارد،بهانه‌هایی را مطرح می‌کردند که یکی از آنها این بود چرا پیامبر مثل ما نیاز به غذا دارد،و در بازارها راه می‌رود که پاسخ آن را در آیات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دو قسمت دیگر از بهانه‌های آنها را مطرح کرده پاسخ می‌گوید، 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امیدی به لقای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چرا فرشتگان بر ما نازل نمی‌شوند،و یا پروردگارمان را با چشم خود نمی‌بینیم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الَّذِینَ لاٰ یَرْجُونَ لِقٰاءَنٰا لَوْ لاٰ أُنْزِلَ عَلَیْنَا الْمَلاٰئِکَةُ أَوْ نَریٰ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ما بپذیریم پیامبر هم می‌تواند همچون ما زندگی عادی داشته باشد اما این قابل قبول نیست که پیک وحی تنها بر او نازل شود و ما او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فرشته آشکار شود،و بر نبوت او صحه بگذارد،و یا قسمتی از وحی را در حضور ما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 را با چشم ببینیم که جای هیچ شک و شبهه‌ای برای ما باقی نماند؟ اینها است که برای ما سؤال‌انگیز است و اینها است که مانع از پذیرش دعوت محمد 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قرآن این بهانه‌جویان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یَرْجُونَ لِقٰاءَنٰا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که نشان می‌دهد سرچشمه این گفتارهای بی اساس،عدم ایمان به آخرت،و عدم قبول مسئولیت در برابر خدا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شبیه این سخن را می‌خوانیم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تَأْتِینٰا بِالْمَلاٰئِکَةِ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چرا فرشتگان</w:t>
      </w:r>
    </w:p>
    <w:p>
      <w:pPr>
        <w:pStyle w:val="BookText"/>
        <w:rPr/>
      </w:pPr>
      <w:r>
        <w:rPr>
          <w:rFonts w:ascii="IRNazanin" w:hAnsi="IRNazanin" w:eastAsia="IRNazanin"/>
          <w:color w:val="111111"/>
          <w:sz w:val="28"/>
          <w:sz w:val="28"/>
          <w:szCs w:val="28"/>
          <w:rtl w:val="true"/>
          <w:lang w:bidi="fa-IR"/>
        </w:rPr>
        <w:t>را برای ما نمی‌آوری تا تو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همین سوره فرقان نیز خواندیم که 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همراه او مامور انذار انسانها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یک انسان حق طلب برای اثبات یک مطلب،تنها مطالبه دلیل می‌کند اما نوع دلیل هر چه باشد،مسلما تفاوت نمی‌کند،هنگامی که پیامبر اسلام ص با نشان دادن معجزات و از جمله خود قرآن حقانیت دعوت خویش را به وضوح ثابت کرده،دیگر این بهانه‌ها چه معنی دارد؟ و بهترین دلیل برای اینکه این سخنان را به خاطر تحقیق پیرامون نبوت پیامبر نمی‌گفتند این است که تقاضای مشاهده پروردگار کردند و او را تا سر حد یک جسم قابل رؤیت تنزل دارند،همان تقاضای بی اساسی که مجرمان بنی اسرائیل نیز داشتند،و پاسخ قاطع آن را شنیدند که شرح آن در سوره اعراف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این تقاضاها ذیل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مورد خود تکبر ورزیدند و گرفتار غرور و کبر و خود بینی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اسْتَکْبَرُوا فِی أَنْفُسِهِمْ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کردند،چه طغیان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عَتَوْا عُتُوًّا کَبِیراً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خودداری از اطاعت و سرپیچی از فرمان توأم با عناد و لجاج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معنی باشد که آنها در مورد خود به کبر و خود بینی گرفتار شدند و نیز ممکن است به این معنی باشد که آنها کبر و غرورشان را در دل پنهان کردند و این بهانه‌ها را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نیز کسانی هستند که منطق مشرکان پیشین را تکرار می‌کنند و می‌گویند تا خدا را در محیط آزمایشگاه خود نبینیم و تا روح را در زیر چاقوی</w:t>
      </w:r>
    </w:p>
    <w:p>
      <w:pPr>
        <w:pStyle w:val="BookText"/>
        <w:rPr/>
      </w:pPr>
      <w:r>
        <w:rPr>
          <w:rFonts w:ascii="IRNazanin" w:hAnsi="IRNazanin" w:eastAsia="IRNazanin"/>
          <w:color w:val="111111"/>
          <w:sz w:val="28"/>
          <w:sz w:val="28"/>
          <w:szCs w:val="28"/>
          <w:rtl w:val="true"/>
          <w:lang w:bidi="fa-IR"/>
        </w:rPr>
        <w:t>جراحی مشاهده نکنیم باور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سرچشمه هر دو یکی است استکبار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کسانی که تنها ابزار شناخت را حس و تجربه می‌دانند به طور ضمنی همین سخن را تکرار می‌کنند،و همه ماتریالیستها و مادیون در این جمع داخلند،در حالی که حس ما تنها توانایی درک قسمت ناچیزی از ماده این جهان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تهدید می‌گوید اینها که تقاضا دارند فرشتگان را به‌بینند سرانجام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که فرشتگان را می‌بینند روزی است که در آن روز بشارتی برای مجرمان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روز مجازات و کیفرهای دردناک اعمال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یَرَوْنَ الْمَلاٰئِکَةَ لاٰ بُشْریٰ یَوْمَئِذٍ لِلْمُجْرِمِینَ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آن روز از دیدن فرشتگان خوشحال نخواهند شد،بلکه چون نشانه‌های عذاب را همراه مشاهده آنان می‌بینند بقدری در وحشت فرو می‌روند که همان جمله‌ای را که در دنیا به هنگام احساس خطر در برابر دیگران می‌گفتند بر زبان جاری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ما را امان دهید،ما را معاف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حِجْراً مَحْجُوراً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بدون شک نه این جمله و نه غیر آن اثری در سرنوشت محتوم آنها ندارد چرا که آتشی را که خود افروخته‌اند خواه و ناخواه دامانشان را می‌گیرد، و اعمال زشتی را که انجام داده‌اند در برابرشان مجسم می‌گردد و خود کرده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منطقه‌ای گفته می‌شود که آن را سنگچین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ممنوع الورود می‌ساختند،و اگر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خاطر دیواری است که اطراف آن کشیده شده و جدا گردیده است،عقل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می‌گویند،چون انسان را از کارهای خلاف منع می‌کند،لذا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می‌خوانیم هَلْ فِی ذٰلِکَ قَسَمٌ لِذِی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سخن،سوگند قانع کننده‌ای برای صاحبان عقل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نامشان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صالح گفته شده است که خانه‌های سنگی محکمی در دل کوه‌ها برای خود می‌تراشیدند و در حفاظت آن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معنی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بوده است در میان عرب که وقتی به کسی برخورد می‌کردند که از او می‌ترسیدند برای گرفتن امان این جمله را در برابر او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رسم عرب این بود که در ماههای حرام که جنگ ممنوع بوده هنگامی که کسی با دیگری روبرو می‌شد و احتمال می‌داد این سنت شکسته شود و به او صدمه‌ای برسد،این جمله را تکرار می‌کرد،طرف مقابل نیز با شنیدن آن، او را امان می‌داد و از نگرانی و اضطراب و وحشت بیرون می‌آورد،بنا بر این معنی جمله مزبور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می‌خواهم امانی که برگشت و تغییری در آن نباشد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آنچه در بالا گفتیم روشن شد که در اینجا گوینده این سخن مجرمانند و تناسب افعال موجود در آیه و سیر تاریخی و سابقه این جمله در میان عرب نیز</w:t>
      </w:r>
    </w:p>
    <w:p>
      <w:pPr>
        <w:pStyle w:val="BookText"/>
        <w:rPr/>
      </w:pPr>
      <w:r>
        <w:rPr>
          <w:rFonts w:ascii="IRNazanin" w:hAnsi="IRNazanin" w:eastAsia="IRNazanin"/>
          <w:color w:val="111111"/>
          <w:sz w:val="28"/>
          <w:sz w:val="28"/>
          <w:szCs w:val="28"/>
          <w:rtl w:val="true"/>
          <w:lang w:bidi="fa-IR"/>
        </w:rPr>
        <w:t>همین اقتضا می‌کند،هر چند بعضی احتمال داده‌اند که گوینده این سخن فرشتگان خواهند بود و هدفشان ممنوع ساختن مشرکان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نیز گفته‌اند که گوینده این سخن مجرمانند که به یکدیگر این را می‌گویند،ولی ظاهر همان معنی اول است که بسیاری از مفسران آن را اختیار کرده و یا به عنوان اولین  تفسیر از آن یاد نموده‌اند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اینکه آن روز که مجرمان،فرشتگان را ملاقات می‌کنند کدام روز است؟مفسران دو احتمال داده‌اند بعضی گفته‌اند روز مرگ است که انسان فرشته مرگ را می‌بیند چنان که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الظّٰالِمُونَ فِی غَمَرٰاتِ الْمَوْتِ وَ الْمَلاٰئِکَةُ بٰاسِطُوا أَیْدِیهِمْ أَخْرِجُوا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ظالمان را ببینی هنگامی که در امواج مرگ قرار گرفته‌اند و فرشتگان دستها را گشوده‌اند و می‌گویند جان خود را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این تفسیر را انتخاب کرده‌اند که منظور روز قیامت و رستاخیز است که مجرمان در برابر فرشتگان عذاب قرار می‌گیرند و آنها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با توجه به آیات بعد که سخن از رستاخیز می‌گوید و مخصوصا جمله یومئذ اشاره به آن می‌گیرد،نزدیکتر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وضع اعمال این مجرمان را در آخرت مجسم ساخته،می‌گوید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سراغ تمام اعمالی که آنها انجام دادند می‌رویم و همه را همچون ذرات غبار پراکنده در هوا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إِلیٰ مٰا عَمِلُوا مِنْ عَمَلٍ فَجَعَلْنٰاهُ هَبٰاءً مَنْثُوراً </w:t>
      </w:r>
      <w:r>
        <w:rPr>
          <w:rFonts w:eastAsia="IRNazanin" w:cs="IRNazanin"/>
          <w:color w:val="111111"/>
          <w:sz w:val="28"/>
          <w:szCs w:val="28"/>
          <w:rtl w:val="true"/>
          <w:lang w:bidi="fa-IR"/>
        </w:rPr>
        <w:t>).</w:t>
      </w:r>
      <w:bookmarkStart w:id="107" w:name="pg10206_100516"/>
    </w:p>
    <w:p>
      <w:pPr>
        <w:pStyle w:val="BookText"/>
        <w:rPr/>
      </w:pPr>
      <w:bookmarkEnd w:id="107"/>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راغب در مفردات گفته به معنی هر کاری است که با قصد انجام می‌گیرد،ولی فعل،اعم از آن است،یعنی به کارهایی که با قصد یا بی قصد انجام می‌گیرد هر دو اطلاق می‌شود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چیزی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اینجا دلیل بر تاکید و جدی بودن مطلب است،یعنی مسلما و بطور قطع تمام اعمال آنها را که با توجه و از روی اراده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ظاهرا کارهای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شرک و کفرشان همچون ذرات غبار در هوا محو و نابود می‌کنیم</w:t>
      </w:r>
      <w:r>
        <w:rPr>
          <w:rFonts w:eastAsia="IRNazanin" w:cs="IRNazanin"/>
          <w:color w:val="111111"/>
          <w:sz w:val="28"/>
          <w:szCs w:val="28"/>
          <w:rtl w:val="true"/>
          <w:lang w:bidi="fa-IR"/>
        </w:rPr>
        <w:t>.</w:t>
      </w:r>
    </w:p>
    <w:p>
      <w:pPr>
        <w:pStyle w:val="Heading5"/>
        <w:numPr>
          <w:ilvl w:val="4"/>
          <w:numId w:val="1"/>
        </w:numPr>
        <w:rPr/>
      </w:pPr>
      <w:bookmarkStart w:id="108" w:name="__RefHeading___Toc2498271_1067777946"/>
      <w:bookmarkStart w:id="109" w:name="_Toc43"/>
      <w:bookmarkEnd w:id="108"/>
      <w:r>
        <w:rPr>
          <w:rtl w:val="true"/>
        </w:rPr>
        <w:t>آفات اعمال صالح</w:t>
      </w:r>
      <w:bookmarkEnd w:id="109"/>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ذرات بسیار ریز غبار است که در حال عادی،ابدا به چشم نمی‌آید،مگر زمانی که نور آفتاب از روزنه یا دریچه‌ای به داخل اطاق تاریکی بیفتد و این ذرات را روشن و قابل مشاهده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اعمال آنها بقدری بی ارزش و بی اثر خواهد شد که اصلا گویی عملی وجود ندارد،هر چند سالیان دراز تلاش و کوشش کرده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نظیر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به پروردگارشان کافر شدند همچون خاکستری است در برابر تندباد در یک روز</w:t>
      </w:r>
    </w:p>
    <w:p>
      <w:pPr>
        <w:pStyle w:val="BookText"/>
        <w:rPr/>
      </w:pP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منطقی آن هم روشن است،زیرا چیزی که به عمل انسان شکل و محتوا می‌دهد،نیت و انگیزه و هدف نهایی عمل است،افراد با ایمان،با انگیزه الهی و توحیدی،هدفهای مقدس و پاک،و برنامه صحیح و سالم به سراغ انجام کارها می‌روند در حالی که مردم بی ایمان غالبا گرفتار تظاهر ریاکاری و تقلب و غرور و خود بینی هستند،و همین سبب بی ارزش شدن اعمال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ما مسجدهایی را از صدها سال پیش سراغ داریم که گذشت قرنها کمترین تاثیر بر آنها نگذاشته است،و به عکس خانه‌هایی را می‌بینیم که با گذشت یک ماه یا یک سال شکستها و نقصهای فراوان در آن ظاهر می‌شود،اولی چون انگیزه الهی داشت از هر نظر محکم و با بهترین مصالح با پیش بینی تمام حوادث آینده ساخته شده،اما دومی چون هدف تهیه مال و ثروتی از طریق تظاهر و فریب بوده است تنها به رنگ و آبش توجه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از نظر منطق اسلام،اعمال صالح آفاتی دارد که باید دقیقا مراقب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از آغاز ویران و فاسد است،همچون عملی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در حین عمل گرفتار غرور و عجب و خودبینی می‌شود و ارزش عملش به خاطر آن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بعد از عمل به خاطر انجام کارهای مخالف و منافی،اثرش محو و نابود می‌گردد،مانند انفاقی که پشت سر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یا اعمال صالحی که پشت سر آن کفر و ارتداد صورت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طبق بعضی از روایات اسلامی گاه انجام گناهانی قبل از انجام عمل</w:t>
      </w:r>
    </w:p>
    <w:p>
      <w:pPr>
        <w:pStyle w:val="BookText"/>
        <w:rPr/>
      </w:pPr>
      <w:r>
        <w:rPr>
          <w:rFonts w:ascii="IRNazanin" w:hAnsi="IRNazanin" w:eastAsia="IRNazanin"/>
          <w:color w:val="111111"/>
          <w:sz w:val="28"/>
          <w:sz w:val="28"/>
          <w:szCs w:val="28"/>
          <w:rtl w:val="true"/>
          <w:lang w:bidi="fa-IR"/>
        </w:rPr>
        <w:t xml:space="preserve">روی آن اثر می‌گذارد،چنان که در مورد شرابخوار می‌خوانیم که تا چهل روز اعمال او مقبول درگاه خدا نخواهد شد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اسلام برنامه‌ای فوق العاده دقیق و باریک و حساب شده در باره خصوصیات عمل صالح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گروهی را مبعوث می‌کند در حالی که نوری در مقابل آنان همچون لباسهای سفید و درخشنده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همان اعمال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 اعمال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ذرات پراکنده غبار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همه محو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کانوا یصومون و یصلون و لکن کانوا اذا عرض لهم شیء من الحرام اخذوه و اذا ذکر لهم شیء من فضل امیر المؤمنین انکروه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نماز و روزه را بجا می‌آوردند ولی هنگامی که حرامی به آنها عرضه می‌شد آن را می‌چسبیدند و موقعی که از فضائل امیر مؤمنان علی ع برای آنها بیان می‌گشت انکار می‌کردند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معمولا نیک و بد را در برابر هم قرار می‌دهد تا با مقایسه، وضع هر دو روشن شود،آیه بعد،از بهشتیان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آن روز قرارگاهشان بهتر و استراحتگاهشان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یَوْمَئِذٍ خَیْرٌ مُسْتَقَرًّا وَ أَحْسَنُ مَقِیلاً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این سخن آن نیست که دوزخیان وضعشان خوبست و بهشتیان وضعشان از آنها بهتر،زیرا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در مواردی به کار می‌رود  که یک طرف به کلی فاقد آن مفهوم است و طرف دیگر واجد،مثلا در سوره فصلت آیه </w:t>
      </w:r>
      <w:r>
        <w:rPr>
          <w:rFonts w:eastAsia="IRNazanin" w:cs="IRNazanin"/>
          <w:color w:val="111111"/>
          <w:sz w:val="28"/>
          <w:szCs w:val="28"/>
          <w:lang w:bidi="fa-IR"/>
        </w:rPr>
        <w:t>40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یُلْقیٰ فِی النّٰارِ خَیْرٌ أَمْ مَنْ یَأْتِی آمِناً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آتش افکنده می‌شود بهتر است یا کسی که روز قیامت در نهایت امنیت وارد محشر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استراحت در نیمه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 نیم روز آمده است</w:t>
      </w:r>
      <w:r>
        <w:rPr>
          <w:rFonts w:eastAsia="IRNazanin" w:cs="IRNazanin"/>
          <w:color w:val="111111"/>
          <w:sz w:val="28"/>
          <w:szCs w:val="28"/>
          <w:rtl w:val="true"/>
          <w:lang w:bidi="fa-IR"/>
        </w:rPr>
        <w:t>).</w:t>
      </w:r>
      <w:bookmarkStart w:id="110" w:name="pg10206_100520"/>
    </w:p>
    <w:p>
      <w:pPr>
        <w:pStyle w:val="Heading3"/>
        <w:numPr>
          <w:ilvl w:val="2"/>
          <w:numId w:val="1"/>
        </w:numPr>
        <w:rPr/>
      </w:pPr>
      <w:bookmarkStart w:id="111" w:name="__RefHeading___Toc2498273_1067777946"/>
      <w:bookmarkStart w:id="112" w:name="_Toc44"/>
      <w:bookmarkEnd w:id="110"/>
      <w:bookmarkEnd w:id="11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112"/>
    </w:p>
    <w:p>
      <w:pPr>
        <w:pStyle w:val="Heading4"/>
        <w:numPr>
          <w:ilvl w:val="3"/>
          <w:numId w:val="1"/>
        </w:numPr>
        <w:rPr/>
      </w:pPr>
      <w:bookmarkStart w:id="113" w:name="__RefHeading___Toc2498275_1067777946"/>
      <w:bookmarkStart w:id="114" w:name="_Toc45"/>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498277_1067777946"/>
      <w:bookmarkStart w:id="116" w:name="_Toc46"/>
      <w:bookmarkEnd w:id="115"/>
      <w:r>
        <w:rPr>
          <w:rtl w:val="true"/>
        </w:rPr>
        <w:t>ترجمه</w:t>
      </w:r>
      <w:r>
        <w:rPr>
          <w:rtl w:val="true"/>
        </w:rPr>
        <w:t>:</w:t>
      </w:r>
      <w:bookmarkEnd w:id="11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آور روزی را که آسمان با ابرها از هم شکافته می‌شود،و فرشتگان نازل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آن روز از آن خداوند رحمان است و آن روز روز سختی برای کافران خواهد بود</w:t>
      </w:r>
      <w:r>
        <w:rPr>
          <w:rFonts w:eastAsia="IRNazanin" w:cs="IRNazanin"/>
          <w:color w:val="111111"/>
          <w:sz w:val="28"/>
          <w:szCs w:val="28"/>
          <w:rtl w:val="true"/>
          <w:lang w:bidi="fa-IR"/>
        </w:rPr>
        <w:t>.</w:t>
      </w:r>
    </w:p>
    <w:p>
      <w:pPr>
        <w:pStyle w:val="Heading4"/>
        <w:numPr>
          <w:ilvl w:val="3"/>
          <w:numId w:val="1"/>
        </w:numPr>
        <w:rPr/>
      </w:pPr>
      <w:bookmarkStart w:id="117" w:name="__RefHeading___Toc2498279_1067777946"/>
      <w:bookmarkStart w:id="118" w:name="_Toc47"/>
      <w:bookmarkEnd w:id="117"/>
      <w:r>
        <w:rPr>
          <w:rtl w:val="true"/>
        </w:rPr>
        <w:t>تفسیر</w:t>
      </w:r>
      <w:r>
        <w:rPr>
          <w:rtl w:val="true"/>
        </w:rPr>
        <w:t>:</w:t>
      </w:r>
      <w:bookmarkEnd w:id="118"/>
    </w:p>
    <w:p>
      <w:pPr>
        <w:pStyle w:val="BookText"/>
        <w:rPr/>
      </w:pPr>
      <w:r>
        <w:rPr>
          <w:rFonts w:ascii="IRNazanin" w:hAnsi="IRNazanin" w:eastAsia="IRNazanin"/>
          <w:color w:val="111111"/>
          <w:sz w:val="28"/>
          <w:sz w:val="28"/>
          <w:szCs w:val="28"/>
          <w:rtl w:val="true"/>
          <w:lang w:bidi="fa-IR"/>
        </w:rPr>
        <w:t>آسمان با ابرها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آیات بحث درباره قیامت و سرنوشت مجرمان در آن روز ادامه می‌یابد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گرفتاری و اندوه مجرمان،روزی است که آسمان با ابرها از هم می‌شکافد و فرشتگان پی در پی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تَشَقَّقُ السَّمٰاءُ بِالْغَمٰامِ وَ نُزِّلَ الْمَلاٰئِکَةُ تَنْزِیلاً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چیزی است و از آنجا که ابر آفتاب</w:t>
      </w:r>
    </w:p>
    <w:p>
      <w:pPr>
        <w:pStyle w:val="BookText"/>
        <w:rPr/>
      </w:pPr>
      <w:r>
        <w:rPr>
          <w:rFonts w:ascii="IRNazanin" w:hAnsi="IRNazanin" w:eastAsia="IRNazanin"/>
          <w:color w:val="111111"/>
          <w:sz w:val="28"/>
          <w:sz w:val="28"/>
          <w:szCs w:val="28"/>
          <w:rtl w:val="true"/>
          <w:lang w:bidi="fa-IR"/>
        </w:rPr>
        <w:t>را می‌پوشاند به آن غمام گفته می‌شود همچنین به اندوه که قلب را می‌پوشاند غم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پاسخی است به درخواست مشرکان،و یکی دیگر از بهانه‌جوئیهای آنها زیرا آنها انتظار داشتند خداوند و فرشتگان،طبق اساطیر و افسانه‌های آنان،در میان ابرها به سراغشان بیایند و آنها را به سوی حق دعوت کنند،در اسطوره‌های یهود نیز آمده که گاه خداوند در لابلای ابرها ظاهر می‌شد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سراغ آنها می‌آیند،اما کدام روز؟روزی که مجازات و کیفر این بدکاران فرا می‌رسد و بیهوده‌گویی‌های آنها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منظور از شکافته شدن آسمان با ابرها چیست؟با اینکه می‌دانیم اطراف ما چیزی به نام آسمان که قابل شکافته شدن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شکافته شدن آسمان عالم شهود و کنار رفتن حجاب جهل و نادانی و نمایان گشتن عالم غیب است،یعنی انسان در آن روز درک و دیدی پیدا می‌کند که با امروز بسیار متفاوت است،پرده‌ها کنار می‌رود،و فرشتگان را که در حال نزول از عالم بالا هستند می‌بیند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دیگر این است که منظور از سماء،کرات آسمانی است که بر اثر انفجارات پی در پی از هم متلاشی می‌شود،و ابری که حاصل از این انفجارات و متلاشی شدن کوه‌ها است صفحه آسمانها را فرا می‌گیرد،بنا بر این کرات آسمانی شکافته می‌شود، در حالی که همراه با ابرهای حاصل از آن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بسیاری از قرآن مجید،مخصوصا آنها که در سوره‌های کوتاه آخر قرآن آمده،بیانگر این حقیقت است که در آستانه قیامت،دگرگونیهای عظیم و انقلاب و تحول عجیب،سر تا سر عالم هستی را فرا می‌گیرد،کوه‌ها متلاشی شده و همچون غبار در فضا پخش می‌گردد،خورشید بی نور،و ستارگان بی فروغ می‌شود،حتی فاصله ماه و خورشید از بین می‌رود، و لرزه و زلزله عجیبی سراسر زمین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چنان روز،متلاشی شدن آسمان،یعنی کرات آسمانی و پوشیده شدن صفحه آسمان از یک ابر غلیظ امری طبیعی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تفسیر را به نحو دیگری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دگرگونیها و انفجارات کواکب و سیارات سبب می‌شود که آسمان از ابری غلیظ پوشیده شود،اما در لابلای این ابر گاه شکافهایی وجود دارد،بنا بر این آسمانی که در حال عادی با چشم دیده می‌شود به وسیله این ابرهای عظیم انفجاری از هم جدا می‌شود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دیگری نیز برای این آیه گفته شده است که با اصول علمی و منطقی سازگار نیست و در عین حال تفسیرهای سه‌گانه فوق منافاتی با هم ندارد،ممکن است از یک سو پرده‌های جهان ماده از مقابل چشم انسان کنار برود و عالم ما وراء طبیعت را مشاهده کند،و از سوی دیگر کرات آسمانی متلاشی شوند و ابرهای انفجاری آشکار گردند،و در لابلای آنها شکافهایی نمایان باشد،آن روز،روز پایان این جهان و آغاز رستاخیز است،روز بسیار دردناکی است برای مجرمان بی ایمان و ستمکاران لجوج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روشن‌ترین مشخصات آن روز پرداخته،و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 در آن روز از آن خداوند رحمان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آنها که در این جهان نوعی حکومت مجازی و محدود و فانی و زودگذر داشتند نیز از صحنه حکومت کنار می‌روند،و حاکمیت از هر نظر و در تمام جهات مخصوص ذات پاک او می‌شود،و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 سختی برای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یَوْماً عَلَی الْکٰافِرِینَ عَسِیراً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روز که قدرتهای خیالی به کلی از میان می‌روند و حاکمیت مخصوص خدا می‌شود پناهگاههای کافران فرو می‌ریزد،و قدرتهای جبار و طاغوتی محو می‌شوند،هر چند در  این جهان نیز همه در برابر اراده او بی رنگ بودند ولی در اینجا ظاهرا زرق و برقی داشتند اما در قیامت که صحنه بروز واقعیتها، و برچیده شدن مجازها و خیالها و پندارها است،افراد بی ایمان در برابر مجازاتهای الهی چه تکیه گاهی می‌توانند داشته باشند و به همین دلیل آن روز فوق العاده بر آنها سخت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برای مؤمنان بسیار یسیر و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 سعید خدری نقل شده که وقتی پیامبر ص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نشان می‌دهد روز قیامت معادل پنجاه هزار سال است تلاوت فرمود،عرض کردم چه روز طولانی و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انه لیخفف عن المؤمن حتی یکون اخف علیه من صلاة مکتوبة یصلیها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کسی که جانم به دست او است که آن روز برای مؤمن سبک می‌شود به مقدار مدت یک نماز فریضه که در دنیا انجام می‌دهد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سایر آیات قرآن،دلائل سخت بودن آن روز را بر کافران روشن</w:t>
      </w:r>
    </w:p>
    <w:p>
      <w:pPr>
        <w:pStyle w:val="BookText"/>
        <w:rPr/>
      </w:pPr>
      <w:r>
        <w:rPr>
          <w:rFonts w:ascii="IRNazanin" w:hAnsi="IRNazanin" w:eastAsia="IRNazanin"/>
          <w:color w:val="111111"/>
          <w:sz w:val="28"/>
          <w:sz w:val="28"/>
          <w:szCs w:val="28"/>
          <w:rtl w:val="true"/>
          <w:lang w:bidi="fa-IR"/>
        </w:rPr>
        <w:t>می‌سازد،چرا که از یک سو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تمام پیوندها و وسائل عالم اسباب،گسسته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تَقَطَّعَتْ بِهِمُ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آنها و نه آنچه را اکتساب کردند آنان را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 مٰالُهُ وَ مٰا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تبت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آنجا به داد هیچکس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مَوْلًی عَنْ مَوْلًی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شفاعت که تنها راه نجات است در اختیار گنهکارانی است که پیوندی با خدا و دوستان خدا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آنها اجازه عذر خواهی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قبول عذرهای غیر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یُؤْذَنُ لَهُمْ فَیَعْتَذِرُونَ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119" w:name="pg10206_100525"/>
    </w:p>
    <w:p>
      <w:pPr>
        <w:pStyle w:val="Heading3"/>
        <w:numPr>
          <w:ilvl w:val="2"/>
          <w:numId w:val="1"/>
        </w:numPr>
        <w:rPr/>
      </w:pPr>
      <w:bookmarkStart w:id="120" w:name="__RefHeading___Toc2498281_1067777946"/>
      <w:bookmarkStart w:id="121" w:name="_Toc48"/>
      <w:bookmarkEnd w:id="119"/>
      <w:bookmarkEnd w:id="12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27</w:t>
      </w:r>
      <w:r>
        <w:rPr>
          <w:rtl w:val="true"/>
        </w:rPr>
        <w:t xml:space="preserve"> </w:t>
      </w:r>
      <w:r>
        <w:rPr>
          <w:rtl w:val="true"/>
        </w:rPr>
        <w:t xml:space="preserve">تا </w:t>
      </w:r>
      <w:r>
        <w:rPr/>
        <w:t>29</w:t>
      </w:r>
      <w:r>
        <w:rPr>
          <w:rtl w:val="true"/>
        </w:rPr>
        <w:t>]</w:t>
      </w:r>
      <w:bookmarkEnd w:id="121"/>
    </w:p>
    <w:p>
      <w:pPr>
        <w:pStyle w:val="Heading4"/>
        <w:numPr>
          <w:ilvl w:val="3"/>
          <w:numId w:val="1"/>
        </w:numPr>
        <w:rPr/>
      </w:pPr>
      <w:bookmarkStart w:id="122" w:name="__RefHeading___Toc2498283_1067777946"/>
      <w:bookmarkStart w:id="123" w:name="_Toc49"/>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498285_1067777946"/>
      <w:bookmarkStart w:id="125" w:name="_Toc50"/>
      <w:bookmarkEnd w:id="124"/>
      <w:r>
        <w:rPr>
          <w:rtl w:val="true"/>
        </w:rPr>
        <w:t>ترجمه</w:t>
      </w:r>
      <w:r>
        <w:rPr>
          <w:rtl w:val="true"/>
        </w:rPr>
        <w:t>:</w:t>
      </w:r>
      <w:bookmarkEnd w:id="12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 روزی را که ظالم دست خویش را از شدت حسرت به دندان می‌گزد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از یاد حق گمراه ساخت،بعد از آنکه آگاهی به سراغ من آمده بود،و شیطان همیشه مخذول کننده انسان بوده است</w:t>
      </w:r>
      <w:r>
        <w:rPr>
          <w:rFonts w:eastAsia="IRNazanin" w:cs="IRNazanin"/>
          <w:color w:val="111111"/>
          <w:sz w:val="28"/>
          <w:szCs w:val="28"/>
          <w:rtl w:val="true"/>
          <w:lang w:bidi="fa-IR"/>
        </w:rPr>
        <w:t>.</w:t>
      </w:r>
    </w:p>
    <w:p>
      <w:pPr>
        <w:pStyle w:val="Heading4"/>
        <w:numPr>
          <w:ilvl w:val="3"/>
          <w:numId w:val="1"/>
        </w:numPr>
        <w:rPr/>
      </w:pPr>
      <w:bookmarkStart w:id="126" w:name="__RefHeading___Toc2498287_1067777946"/>
      <w:bookmarkStart w:id="127" w:name="_Toc51"/>
      <w:bookmarkEnd w:id="126"/>
      <w:r>
        <w:rPr>
          <w:rtl w:val="true"/>
        </w:rPr>
        <w:t>شان نزول</w:t>
      </w:r>
      <w:r>
        <w:rPr>
          <w:rtl w:val="true"/>
        </w:rPr>
        <w:t>:</w:t>
      </w:r>
      <w:bookmarkEnd w:id="127"/>
    </w:p>
    <w:p>
      <w:pPr>
        <w:pStyle w:val="BookText"/>
        <w:rPr/>
      </w:pPr>
      <w:r>
        <w:rPr>
          <w:rFonts w:ascii="IRNazanin" w:hAnsi="IRNazanin" w:eastAsia="IRNazanin"/>
          <w:color w:val="111111"/>
          <w:sz w:val="28"/>
          <w:sz w:val="28"/>
          <w:szCs w:val="28"/>
          <w:rtl w:val="true"/>
          <w:lang w:bidi="fa-IR"/>
        </w:rPr>
        <w:t>برای این آیات شان نزولی نقل کرده‌اند که فشرده‌اش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ص دو نفر دوست در میان مشرکان به نام عقبه و ابی بودند هر زمان عقبه از سفر می‌آمد غذایی ترتیب می‌داد و اشراف قومش را دعوت می‌کرد و در عین حال دوست می‌داشت به محضر پیامبر ص برسد هر چند اسلام را نپذیرفته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سفر آمد و طبق معمول ترتیب غذا داد و دوستان را دعوت کرد،</w:t>
      </w:r>
      <w:bookmarkStart w:id="128" w:name="pg10206_100526"/>
    </w:p>
    <w:p>
      <w:pPr>
        <w:pStyle w:val="BookText"/>
        <w:rPr/>
      </w:pPr>
      <w:bookmarkEnd w:id="128"/>
      <w:r>
        <w:rPr>
          <w:rFonts w:ascii="IRNazanin" w:hAnsi="IRNazanin" w:eastAsia="IRNazanin"/>
          <w:color w:val="111111"/>
          <w:sz w:val="28"/>
          <w:sz w:val="28"/>
          <w:szCs w:val="28"/>
          <w:rtl w:val="true"/>
          <w:lang w:bidi="fa-IR"/>
        </w:rPr>
        <w:t>در ضمن از پیامبر اسلام ص نیز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را گستردند و غذا حاضر شد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غذای تو نمی‌خورم تا شهادت به وحدانیت خدا و رسالت من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دوستش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رسید،گفت ای عقبه از آئینت منحرف شدی؟او گفت نه به خدا سوگند من منحرف نشدم،و لکن مردی بر من وارد شد که حاضر نبود از غذایم بخورد جز اینکه شهادتین بگویم،من از این شرم داشتم که او از سر سفره من برخیزد بی آنکه غذا خورده باشد لذا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 من هرگز از تو راضی نمی‌شوم مگر اینکه در برابر او بایستی و سخت توهین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عقبه این کار را کرد و مرتد شد،و سرانجام در جنگ بدر در صف کفار به قتل رسید و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روز جنگ احد کشته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نازل گردید و سرنوشت مردی را که در این جهان گرفتار دوست گمراهش می‌شود و او را به گمراهی می‌کشاند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که شان نزولها گرچه خاص است ولی هرگز مفهوم آیات را محدود نمی‌کند بلکه کلیت آن شامل تمام افراد مشابه می‌گردد</w:t>
      </w:r>
      <w:r>
        <w:rPr>
          <w:rFonts w:eastAsia="IRNazanin" w:cs="IRNazanin"/>
          <w:color w:val="111111"/>
          <w:sz w:val="28"/>
          <w:szCs w:val="28"/>
          <w:rtl w:val="true"/>
          <w:lang w:bidi="fa-IR"/>
        </w:rPr>
        <w:t>.</w:t>
      </w:r>
    </w:p>
    <w:p>
      <w:pPr>
        <w:pStyle w:val="Heading4"/>
        <w:numPr>
          <w:ilvl w:val="3"/>
          <w:numId w:val="1"/>
        </w:numPr>
        <w:rPr/>
      </w:pPr>
      <w:bookmarkStart w:id="129" w:name="__RefHeading___Toc2498289_1067777946"/>
      <w:bookmarkStart w:id="130" w:name="_Toc52"/>
      <w:bookmarkEnd w:id="129"/>
      <w:r>
        <w:rPr>
          <w:rtl w:val="true"/>
        </w:rPr>
        <w:t>تفسیر</w:t>
      </w:r>
      <w:r>
        <w:rPr>
          <w:rtl w:val="true"/>
        </w:rPr>
        <w:t>:</w:t>
      </w:r>
      <w:bookmarkEnd w:id="130"/>
    </w:p>
    <w:p>
      <w:pPr>
        <w:pStyle w:val="BookText"/>
        <w:rPr/>
      </w:pPr>
      <w:r>
        <w:rPr>
          <w:rFonts w:ascii="IRNazanin" w:hAnsi="IRNazanin" w:eastAsia="IRNazanin"/>
          <w:color w:val="111111"/>
          <w:sz w:val="28"/>
          <w:sz w:val="28"/>
          <w:szCs w:val="28"/>
          <w:rtl w:val="true"/>
          <w:lang w:bidi="fa-IR"/>
        </w:rPr>
        <w:t>دوست بد مرا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صحنه‌های عجیبی دارد که بخشی از آن در آیات گذشته آمد و در آیات مورد بحث بخش دیگری خاطر نشان شده،و آن مساله حسرت فوق العاده ظالمان از گذشته خویش است نخست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 روزی را که ظالم دست خویش را از شدت حسرت به دندان</w:t>
      </w:r>
    </w:p>
    <w:p>
      <w:pPr>
        <w:pStyle w:val="BookText"/>
        <w:rPr/>
      </w:pPr>
      <w:r>
        <w:rPr>
          <w:rFonts w:ascii="IRNazanin" w:hAnsi="IRNazanin" w:eastAsia="IRNazanin"/>
          <w:color w:val="111111"/>
          <w:sz w:val="28"/>
          <w:sz w:val="28"/>
          <w:szCs w:val="28"/>
          <w:rtl w:val="true"/>
          <w:lang w:bidi="fa-IR"/>
        </w:rPr>
        <w:t>می‌گزد،می‌گوید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رسول خدا ص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گاز گرفتن با دندان است و معمولا  این تعبیر در مورد کسانی که از شدت حسرت و تاسف ناراحتند به کار می‌رود،چنان که در فارسی نیز ضرب المثل است که فلان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حسرت به دندان 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عربی به جای انگشت،دست گفته می‌شود و شاید رساتر باشد چون همیشه انسان در چنین حالاتی انگشت نمی‌گزد بلکه گاه پشت دست را می‌گزد،مخصوصا در عربی بسیار می‌شود که همچون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دست،گفته می‌شود که شدت تاسف و حسرت را به طرز گویاتری بیان می‌کند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شاید به خاطر این باشد که این گونه اشخاص هنگامی که گذشته خویش را می‌نگرند خود را مقصر می‌دانند و تصمیم بر انتقام از خویشتن می‌گیرند و این نوعی انتقام است تا بتوانند در سایه آن کمی آرامش یابند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 آن روز را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گفت،چنان که در قرآن از روز قیامت نیز به همین عنوان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افراد خطاکار خود را در برابر یک زندگی جاویدان در بدترین شرائط می‌بینند،در حالی که می‌توانستند با چند روز صبر و شکیبایی و مبارزه با نفس و جهاد و ایثار، آن را به یک زندگی پر افتخار و سعادتبخش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نیکوکاران هم روز تاسف است،تاسف از اینکه چرا بیشتر از این نیکی نکردند؟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اضافه می‌کند که این ظالم بیدادگر که در دنیایی از تاسف فرو رفته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کاش فلان شخص گمراه را دوست خود انتخاب نکرده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شخصی است که او را به گمراهی کشانده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 دوست بد یا خویشاوند گمراه،و فردی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شان نزول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و آیه قبل دو حالت نفی و اثبات را در مقابل هم قرار می‌دهد در یک 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راهی به پیامبر ص پیدا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 شخص را دوست خود انتخاب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بدبختی در ترک رابطه با پیامبر ص و قبول رابطه با این دوست گمراه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ادامه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بیداری و آگاهی به سراغ 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 در خانه مرا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دوست بی ایمان مرا گمراه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أَضَلَّنِی عَنِ الذِّکْرِ بَعْدَ إِذْ جٰاءَنِی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ایمان و سعادت جاویدان،فاصله زیادی می‌داشتم،این اندازه جای تاسف نبود،ولی تا نزدیک مرز پیش رفتم،یک گام بیشتر نمانده بود که برای همیشه خوشبخت شوم،اما این کور دل متعصب لجوج مرا از لب چشمه آب حیات</w:t>
      </w:r>
      <w:bookmarkStart w:id="131" w:name="pg10206_100529"/>
    </w:p>
    <w:p>
      <w:pPr>
        <w:pStyle w:val="BookText"/>
        <w:rPr/>
      </w:pPr>
      <w:bookmarkEnd w:id="131"/>
      <w:r>
        <w:rPr>
          <w:rFonts w:ascii="IRNazanin" w:hAnsi="IRNazanin" w:eastAsia="IRNazanin"/>
          <w:color w:val="111111"/>
          <w:sz w:val="28"/>
          <w:sz w:val="28"/>
          <w:szCs w:val="28"/>
          <w:rtl w:val="true"/>
          <w:lang w:bidi="fa-IR"/>
        </w:rPr>
        <w:t>تشنه بازگرداند و در گرداب بدبختی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معنی وسیعی دارد و تمام آیات الهی را که در کتب آسمانی نازل شده شامل می‌شود،بلکه هر چیز که موجب بیداری و آگاهی انسان باشد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همیشه مخذول کننده انسان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الشَّیْطٰانُ لِلْإِنْسٰانِ خَذُولاً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انسان را به بیراهه‌ها و مناطق خطر می‌کشاند و بعد او را سرگردان رها کرده و به دنبال کار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است و به معنی بسیار مخذول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خذلان این است که کسی دل به یاری دیگری ببندد ولی او درست در لحظات حساس دست از کمک و یاریش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الشَّیْطٰانُ لِلْإِنْسٰانِ خَذُولاً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خداوند است به عنوان هشدار برای همه ظالمان و گمراهان و یا دنباله گفتار این افراد حسرت زده در قیامت است،مفسران دو تفسیر ذکر کرده‌اند،و هر دو با معنی آیه متناسب است ولی گفتار خدا بودن تناسب بیشتری دارد</w:t>
      </w:r>
      <w:r>
        <w:rPr>
          <w:rFonts w:eastAsia="IRNazanin" w:cs="IRNazanin"/>
          <w:color w:val="111111"/>
          <w:sz w:val="28"/>
          <w:szCs w:val="28"/>
          <w:rtl w:val="true"/>
          <w:lang w:bidi="fa-IR"/>
        </w:rPr>
        <w:t>.</w:t>
      </w:r>
    </w:p>
    <w:p>
      <w:pPr>
        <w:pStyle w:val="Heading4"/>
        <w:numPr>
          <w:ilvl w:val="3"/>
          <w:numId w:val="1"/>
        </w:numPr>
        <w:rPr/>
      </w:pPr>
      <w:bookmarkStart w:id="132" w:name="__RefHeading___Toc2498291_1067777946"/>
      <w:bookmarkStart w:id="133" w:name="_Toc53"/>
      <w:bookmarkEnd w:id="132"/>
      <w:r>
        <w:rPr>
          <w:rtl w:val="true"/>
        </w:rPr>
        <w:t>نکته</w:t>
      </w:r>
      <w:r>
        <w:rPr>
          <w:rtl w:val="true"/>
        </w:rPr>
        <w:t>:</w:t>
      </w:r>
      <w:bookmarkEnd w:id="133"/>
    </w:p>
    <w:p>
      <w:pPr>
        <w:pStyle w:val="BookText"/>
        <w:rPr/>
      </w:pPr>
      <w:r>
        <w:rPr>
          <w:rFonts w:ascii="IRNazanin" w:hAnsi="IRNazanin" w:eastAsia="IRNazanin"/>
          <w:color w:val="111111"/>
          <w:sz w:val="28"/>
          <w:sz w:val="28"/>
          <w:szCs w:val="28"/>
          <w:rtl w:val="true"/>
          <w:lang w:bidi="fa-IR"/>
        </w:rPr>
        <w:t>نقش دوست در سرنوشت انسان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عامل سازنده شخصیت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اراده و خواست و تصمیم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مختلفی است که از اهم آنها همنشین و دوست و معاشر است،چرا که انسان خواه و ناخواه تاثیر پذیر است،و بخش مهمی از افکار و صفات اخلاقی خود را از طریق دوستانش می‌گیرد،این حقیقت هم از نظر علمی و هم از طریق تجربه</w:t>
      </w:r>
    </w:p>
    <w:p>
      <w:pPr>
        <w:pStyle w:val="BookText"/>
        <w:rPr/>
      </w:pPr>
      <w:r>
        <w:rPr>
          <w:rFonts w:ascii="IRNazanin" w:hAnsi="IRNazanin" w:eastAsia="IRNazanin"/>
          <w:color w:val="111111"/>
          <w:sz w:val="28"/>
          <w:sz w:val="28"/>
          <w:szCs w:val="28"/>
          <w:rtl w:val="true"/>
          <w:lang w:bidi="fa-IR"/>
        </w:rPr>
        <w:t>و مشاهدات حسی به ثبوت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تاثیرپذیری از نظر منطق اسلام تا آن حد است که در روایات اسلامی از پیامبر خدا حضرت سلیمان ع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تحکموا علی رجل بشیء حتی تنظروا الی من یصاحب،فانما یعرف الرجل باشکاله و اقرانه و ینسب الی اصحابه و اخدانه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قضاوت نکنید تا به دوستانش نظر بیفکنید چرا که انسان بوسیله دوستان و یاران و رفقایش شناخته می‌شود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 المؤمنین علی بن ابی طالب ع در گفتار گویای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اشتبه علیکم امره و لم تعرفوا دینه،فانظروا الی خلطائه،فان کانوا اهل دین اللّٰه فهو علی دین اللّٰه،و ان کانوا علی غیر دین اللّٰه فلا حظ له من 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وضع کسی بر شما مشتبه شد و دین او را نشناختید به دوستانش نظر کنید،اگر اهل دین و آئین خدا باشند او نیز پیرو آئین خدا است،و اگر بر آئین خدا نباشند او نیز بهره‌ای از آئین حق ندارد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گاه نقش دوست در خوشبختی و بدبختی یک انسان از هر عاملی مهمتر است،گاه او را تا سر حد فنا و نیستی پیش می‌برد،و گاه او را به اوج افتخار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و شان نزول آن به خوبی نشان می‌دهد که انسان چگونه ممکن است تا مرز سعادت پیش برود،اما یک وسوسه شیطانی از ناحیه یک دوست بد او را به قهقرا بازگرداند و سرنوشتی مرگبار برای او فراهم سازد که از حسرت آن روز قیامت هر دو دست را به دندان بگزد،و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بلند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در همین زمینه وارد</w:t>
      </w:r>
    </w:p>
    <w:p>
      <w:pPr>
        <w:pStyle w:val="BookText"/>
        <w:rPr/>
      </w:pPr>
      <w:r>
        <w:rPr>
          <w:rFonts w:ascii="IRNazanin" w:hAnsi="IRNazanin" w:eastAsia="IRNazanin"/>
          <w:color w:val="111111"/>
          <w:sz w:val="28"/>
          <w:sz w:val="28"/>
          <w:szCs w:val="28"/>
          <w:rtl w:val="true"/>
          <w:lang w:bidi="fa-IR"/>
        </w:rPr>
        <w:t>شده که نشان می‌دهد تا چه اندازه اسلام در مساله انتخاب دوست سختگیر و دقیق و موشکاف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کوتاه را با نقل دو حدیث در این زمینه پایان می‌دهیم،و آنها که اطلاعات بیشتری در این زمینه می‌خواهند به کتاب العشرة بحار الانوار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نهمین پیشوای بزرگ اسلام امام محمد تقی الجواد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مصاحبة الشریر فانه کالسیف المسلول یحسن منظره و یقبح اثره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بدان بپرهیز که همچون شمشیر برهنه‌اند،ظاهرش زیبا و اثرش بسیار زشت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یمتن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مجالسة الموتی،و قیل له یا رسول اللّٰه و ما الموتی؟قال کل غنی مترف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قلب انسان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همنشینی با مردگان،کسی پرسید ای رسول خدا مردگان کیانند؟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ثروتمندانی که مست ثروت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134" w:name="pg10206_100532"/>
    </w:p>
    <w:p>
      <w:pPr>
        <w:pStyle w:val="Heading3"/>
        <w:numPr>
          <w:ilvl w:val="2"/>
          <w:numId w:val="1"/>
        </w:numPr>
        <w:rPr/>
      </w:pPr>
      <w:bookmarkStart w:id="135" w:name="__RefHeading___Toc2498293_1067777946"/>
      <w:bookmarkStart w:id="136" w:name="_Toc54"/>
      <w:bookmarkEnd w:id="134"/>
      <w:bookmarkEnd w:id="135"/>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136"/>
    </w:p>
    <w:p>
      <w:pPr>
        <w:pStyle w:val="Heading4"/>
        <w:numPr>
          <w:ilvl w:val="3"/>
          <w:numId w:val="1"/>
        </w:numPr>
        <w:rPr/>
      </w:pPr>
      <w:bookmarkStart w:id="137" w:name="__RefHeading___Toc2498295_1067777946"/>
      <w:bookmarkStart w:id="138" w:name="_Toc55"/>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498297_1067777946"/>
      <w:bookmarkStart w:id="140" w:name="_Toc56"/>
      <w:bookmarkEnd w:id="139"/>
      <w:r>
        <w:rPr>
          <w:rtl w:val="true"/>
        </w:rPr>
        <w:t>ترجمه</w:t>
      </w:r>
      <w:r>
        <w:rPr>
          <w:rtl w:val="true"/>
        </w:rPr>
        <w:t>:</w:t>
      </w:r>
      <w:bookmarkEnd w:id="14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من از قرآن دوری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برای هر پیامبری دشمنی از مجرمان قرار دادیم،اما همین بس که خدا هادی و یاور تو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 جا بر او نازل نمی‌شود؟این بخاطر آنست که قلب تو را محکم داریم،و آن را تدریجا بر تو خواندیم</w:t>
      </w:r>
      <w:r>
        <w:rPr>
          <w:rFonts w:eastAsia="IRNazanin" w:cs="IRNazanin"/>
          <w:color w:val="111111"/>
          <w:sz w:val="28"/>
          <w:szCs w:val="28"/>
          <w:rtl w:val="true"/>
          <w:lang w:bidi="fa-IR"/>
        </w:rPr>
        <w:t>.</w:t>
      </w:r>
      <w:bookmarkStart w:id="141" w:name="pg10206_100533"/>
    </w:p>
    <w:p>
      <w:pPr>
        <w:pStyle w:val="BookText"/>
        <w:rPr/>
      </w:pPr>
      <w:bookmarkEnd w:id="141"/>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مثلی برای تو نمی‌آورند مگر اینکه ما حق را برای تو می‌آوریم و تفسیری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دندان‌شکن که ناچار به تسلیم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صورتهایشان به سوی جهنم محشور می‌شوند بدترین محل را دارند و گمراه‌ترین افرادند</w:t>
      </w:r>
      <w:r>
        <w:rPr>
          <w:rFonts w:eastAsia="IRNazanin" w:cs="IRNazanin"/>
          <w:color w:val="111111"/>
          <w:sz w:val="28"/>
          <w:szCs w:val="28"/>
          <w:rtl w:val="true"/>
          <w:lang w:bidi="fa-IR"/>
        </w:rPr>
        <w:t>!</w:t>
      </w:r>
    </w:p>
    <w:p>
      <w:pPr>
        <w:pStyle w:val="Heading4"/>
        <w:numPr>
          <w:ilvl w:val="3"/>
          <w:numId w:val="1"/>
        </w:numPr>
        <w:rPr/>
      </w:pPr>
      <w:bookmarkStart w:id="142" w:name="__RefHeading___Toc2498299_1067777946"/>
      <w:bookmarkStart w:id="143" w:name="_Toc57"/>
      <w:bookmarkEnd w:id="142"/>
      <w:r>
        <w:rPr>
          <w:rtl w:val="true"/>
        </w:rPr>
        <w:t>تفسیر</w:t>
      </w:r>
      <w:r>
        <w:rPr>
          <w:rtl w:val="true"/>
        </w:rPr>
        <w:t>:</w:t>
      </w:r>
      <w:bookmarkEnd w:id="143"/>
    </w:p>
    <w:p>
      <w:pPr>
        <w:pStyle w:val="BookText"/>
        <w:rPr/>
      </w:pPr>
      <w:r>
        <w:rPr>
          <w:rFonts w:ascii="IRNazanin" w:hAnsi="IRNazanin" w:eastAsia="IRNazanin"/>
          <w:color w:val="111111"/>
          <w:sz w:val="28"/>
          <w:sz w:val="28"/>
          <w:szCs w:val="28"/>
          <w:rtl w:val="true"/>
          <w:lang w:bidi="fa-IR"/>
        </w:rPr>
        <w:t>خدایا،مردم قرآن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انواع بهانه‌جوئیهای مشرکان لجوج و افراد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مطرح شده بود،نخستین آیه مورد بحث،ناراحتی و شکایت پیامبر اسلام ص را در پیشگاه خدا از کیفیت برخورد این گروه با قرآن بازگو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پیشگاه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من قرآن را ترک گفتند و از آن دوری جستند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الرَّسُولُ یٰا رَبِّ إِنَّ قَوْمِی اتَّخَذُوا هٰذَا الْقُرْآنَ مَهْجُوراً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و این شکایت پیامبر ص امروز نیز هم چنان ادامه دارد،که از گروه عظیمی از مسلمانان به پیشگاه خدا شکایت می‌برد که این قرآن را به دست فراموشی سپردند،قرآنی که رمز حیات است و وسیله نجات،قرآنی که عامل پیروزی و حرکت و ترقی است،قرآنی که مملو از برنامه‌های زندگی می‌باشد، این قرآن را رها ساختند و حتی برای قوانین مدنی و جزائیشان دست گدایی به سوی دیگران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به وضع بسیاری از کشورهای اسلامی مخصوصا آنها که زیر سلطه فرهنگی شرق و غرب زندگی می‌کنند نظر بیفکنیم می‌بینیم قرآن در میان آنها به صورت یک کتاب تشریفاتی درآمده است،تنها الفاظش را با صدای جالب از دستگاههای فرستنده پخش می‌کنند،و جای آن در کاشی کاریهای مساجد به عنوان هنر معماری است،برای افتتاح خانه نو،و یا حفظ مسافر،و شفای بیماران، و حد اکثر برای تلاوت به عنوان ثواب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که با قرآن استدلال می‌نمایند هدفشان اثبات پیشداوریهای خود به کمک آیات با استفاده از روش انحرافی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کشورهای اسلامی مدارس پر طول و عرضی به عنوان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می‌شود،و گروه عظیمی از پسران و دختران به حفظ قرآن مشغولند،در حالی که اندیشه‌های آنها گاهی از غرب و گاه از شرق،و قوانین و مقرراتشان از بیگانگان از اسلام گرفته شده است،و قرآن فقط پوششی است برای خلافکاریهایشان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هم پیامبر ص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قرآن را مهجور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از نظر مغز و محتوا،متروک از نظر اندیشه و تفکر  و متروک از نظر برنامه‌های سازنده‌اش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برای دلداری پیامبر گرامی اسلام ص که با این موضعگیری خصمانه دشمنان مواجه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برای هر پیامبری دشمنی از مجرمان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مِنَ الْمُجْرِمِینَ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تو نیستی که با عداوت سرسختانه این گروه روبرو شده‌ای،همه پیامبران در چنین شرائطی قرار داشتند که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آنها</w:t>
      </w:r>
    </w:p>
    <w:p>
      <w:pPr>
        <w:pStyle w:val="BookText"/>
        <w:rPr/>
      </w:pPr>
      <w:r>
        <w:rPr>
          <w:rFonts w:ascii="IRNazanin" w:hAnsi="IRNazanin" w:eastAsia="IRNazanin"/>
          <w:color w:val="111111"/>
          <w:sz w:val="28"/>
          <w:sz w:val="28"/>
          <w:szCs w:val="28"/>
          <w:rtl w:val="true"/>
          <w:lang w:bidi="fa-IR"/>
        </w:rPr>
        <w:t>برمی‌خاستند و کمر دشمنی آنان را می‌بستند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بدان تو تنها و بدون یاور نیستی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همین بس که خدا هادی و راهنما، و یار و یاور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بِرَبِّکَ هٰادِیاً وَ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وسوسه‌های آنها می‌تواند تو را گمراه سازد چرا که هادیت خدا است، و نه توطئه‌های آنها می‌تواند تو را در هم بشکند چرا که یاورت پروردگار است که علمش برترین علمها و قدرتش ما فوق همه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دشمنم ار می‌کنند قصد هلاک توام چو دوستی از دشمنان ندارم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آیه بعد به یکی دیگر از بهانه‌جوئیهای این مجرمان بهانه‌جو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یک جا بر او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لَوْ لاٰ نُزِّلَ عَلَیْهِ الْقُرْآنُ جُمْلَةً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همه آن از سوی خدا است؟آیا بهتر نیست که اول و آخر و تمام محتوای این کتاب یک جا نازل شود تا مردم بیشتر به عظمت آن واقف گردند؟خلاصه چرا این آیات تدریجا و با فواصل مختلف زمانی نازل می‌گردد؟ البته برای افراد سطحی مخصوصا اگر بهانه‌جو باشند،این اشکال در کیفیت نزول قرآن پیدا خواهد شد که چرا این کتاب بزرگ آسمانی که پایه و مایه همه چیز مسلمانان و محور همه قوانین سیاسی و اجتماعی و حقوقی و عبادی آنان است یک جا به صورت کامل بر پیامبر اسلام ص نازل نشد،تا مردم پیوسته آن را از آغاز تا انجام بخوانند و از محتوایش آگاه شوند؟ اصولا بهتر بود خود پیامبر ص نیز از تمام این قرآن یک جا با خبر باشد تا هر چه مردم از او می‌خواهند و می‌پرسند فورا پاسخ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دنباله همین آیه به آنها چنین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تدریجا نازل کردیم تا قلب تو را محکم داریم،و آن را به صورت آیات جداگانه و آرام اما پشت سر هم بر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لِنُثَبِّتَ بِهِ فُؤٰادَکَ وَ رَتَّلْنٰاهُ تَرْتِیلاً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واقعیتها بیخبرند که چنان ایرادهایی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نزول تدریجی قرآن با تقویت قلب پیامبر ص و مؤمنان،بحث جالب و مشروحی دارد که در نکات پایان این آیات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روی پاسخ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مثلی برای تو نمی‌آورند،و هیچ بحث و سخنی را برای تضعیف دعوت تو طرح نمی‌کنند مگر اینکه ما سخن حقی را که دلائل سست آنها را در هم می‌شکنند به قاطع‌ترین وجهی به آنها پاسخ می‌گوید در اختیار تو می‌گذاریم و تفسیر بهتر و بیانی جالبتر برای تو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یَأْتُونَکَ بِمَثَلٍ إِلاّٰ جِئْنٰاکَ بِالْحَقِّ وَ أَحْسَنَ تَفْسِیراً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دشمنان کینه‌توز و مشرکان متعصب و لجوج بعد از مجموعه ایرادات خود چنین استنتاج کرده بودند که محمد و یارانش با این صفات و این کتاب و این برنامه‌هایی که دارند بدترین خلق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ذکر این سخن با کلام فصیح و بلیغی همچون قرآن تناسب نداشت در آخرین آیه مورد بحث خداوند به پاسخ این سخن می‌پردازد بی آنکه اصل گفتار آنها را نقل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بر صورتهایشان محشور می‌شوند و با این وضع به سوی جهنمشان می‌برند،آنها بدترین محل را دارند و گمراه‌ترین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یُحْشَرُونَ عَلیٰ وُجُوهِهِمْ إِلیٰ جَهَنَّمَ أُوْلٰئِکَ شَرٌّ مَکٰاناً وَ أَضَلُّ سَبِیلاً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نتیجه برنامه‌های زندگی انسانها در آنجا روشن می‌شود،گروهی قامتهایی همچون سرو دارند و صورتهای درخشانی همچون ماه،با گامهای بلند</w:t>
      </w:r>
      <w:bookmarkStart w:id="144" w:name="pg10206_100537"/>
    </w:p>
    <w:p>
      <w:pPr>
        <w:pStyle w:val="BookText"/>
        <w:rPr/>
      </w:pPr>
      <w:bookmarkEnd w:id="144"/>
      <w:r>
        <w:rPr>
          <w:rFonts w:ascii="IRNazanin" w:hAnsi="IRNazanin" w:eastAsia="IRNazanin"/>
          <w:color w:val="111111"/>
          <w:sz w:val="28"/>
          <w:sz w:val="28"/>
          <w:szCs w:val="28"/>
          <w:rtl w:val="true"/>
          <w:lang w:bidi="fa-IR"/>
        </w:rPr>
        <w:t>به سرعت به سوی بهشت می‌روند،در مقابل جمعی به صورت بر خاک افتاده و فرشتگان عذاب آنها را به سوی جهنم می‌کشانند،این سرنوشت متفاوت نشان می‌دهد چه کسی گمراه و شر بوده و چه کسی خوشبخت و هدایت یافته؟</w:t>
      </w:r>
      <w:r>
        <w:rPr>
          <w:rFonts w:eastAsia="IRNazanin" w:cs="IRNazanin"/>
          <w:color w:val="111111"/>
          <w:sz w:val="28"/>
          <w:szCs w:val="28"/>
          <w:rtl w:val="true"/>
          <w:lang w:bidi="fa-IR"/>
        </w:rPr>
        <w:t>! ***</w:t>
      </w:r>
    </w:p>
    <w:p>
      <w:pPr>
        <w:pStyle w:val="Heading4"/>
        <w:numPr>
          <w:ilvl w:val="3"/>
          <w:numId w:val="1"/>
        </w:numPr>
        <w:rPr/>
      </w:pPr>
      <w:bookmarkStart w:id="145" w:name="__RefHeading___Toc2498301_1067777946"/>
      <w:bookmarkStart w:id="146" w:name="_Toc58"/>
      <w:bookmarkEnd w:id="145"/>
      <w:r>
        <w:rPr>
          <w:rtl w:val="true"/>
        </w:rPr>
        <w:t>نکته‌ها</w:t>
      </w:r>
      <w:r>
        <w:rPr>
          <w:rtl w:val="true"/>
        </w:rPr>
        <w:t>:</w:t>
      </w:r>
      <w:bookmarkEnd w:id="146"/>
    </w:p>
    <w:p>
      <w:pPr>
        <w:pStyle w:val="Heading5"/>
        <w:numPr>
          <w:ilvl w:val="4"/>
          <w:numId w:val="1"/>
        </w:numPr>
        <w:rPr/>
      </w:pPr>
      <w:bookmarkStart w:id="147" w:name="__RefHeading___Toc2498303_1067777946"/>
      <w:bookmarkStart w:id="148" w:name="_Toc59"/>
      <w:bookmarkEnd w:id="147"/>
      <w:r>
        <w:rPr>
          <w:rtl w:val="true"/>
        </w:rPr>
        <w:t>اشاره</w:t>
      </w:r>
      <w:bookmarkEnd w:id="148"/>
    </w:p>
    <w:p>
      <w:pPr>
        <w:pStyle w:val="Heading5"/>
        <w:numPr>
          <w:ilvl w:val="4"/>
          <w:numId w:val="1"/>
        </w:numPr>
        <w:rPr/>
      </w:pPr>
      <w:bookmarkStart w:id="149" w:name="__RefHeading___Toc2498305_1067777946"/>
      <w:bookmarkStart w:id="150" w:name="_Toc60"/>
      <w:bookmarkEnd w:id="149"/>
      <w:r>
        <w:rPr/>
        <w:t>1</w:t>
      </w:r>
      <w:r>
        <w:rPr>
          <w:rtl w:val="true"/>
        </w:rPr>
        <w:t>-</w:t>
      </w:r>
      <w:r>
        <w:rPr>
          <w:rtl w:val="true"/>
        </w:rPr>
        <w:t>تفسیر</w:t>
      </w:r>
      <w:r>
        <w:rPr>
          <w:rtl w:val="true"/>
        </w:rPr>
        <w:t xml:space="preserve">" </w:t>
      </w:r>
      <w:r>
        <w:rPr>
          <w:rtl w:val="true"/>
        </w:rPr>
        <w:t xml:space="preserve">جَعَلْنٰا لِکُلِّ نَبِیٍّ عَدُوًّا </w:t>
      </w:r>
      <w:r>
        <w:rPr>
          <w:rtl w:val="true"/>
        </w:rPr>
        <w:t>"</w:t>
      </w:r>
      <w:bookmarkEnd w:id="150"/>
    </w:p>
    <w:p>
      <w:pPr>
        <w:pStyle w:val="BookText"/>
        <w:rPr/>
      </w:pPr>
      <w:r>
        <w:rPr>
          <w:rFonts w:ascii="IRNazanin" w:hAnsi="IRNazanin" w:eastAsia="IRNazanin"/>
          <w:color w:val="111111"/>
          <w:sz w:val="28"/>
          <w:sz w:val="28"/>
          <w:szCs w:val="28"/>
          <w:rtl w:val="true"/>
          <w:lang w:bidi="fa-IR"/>
        </w:rPr>
        <w:t>گاه از این جمله چنین به نظر می‌رسد که خداوند برای دلداری پیامبر 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نیستی که دشمن داری بلکه برای هر پیامبری دشمنی از سوی ما قرار داده شده و لازمه این سخن استناد وجود دشمنان انبیا به خدا است که نه با حکمت خدا سازگار است و نه با اصل آزادی اراده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جوابهای متعددی از این سؤال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کرارا گفته‌ایم تمام اعمال انسانها از یک نظر منتسب به خدا است، زیرا همه چیز ما،قدرت ما،نیروی ما،عقل و فکر ما و حتی آزادی و اختیار ما نیز از ناحیه او است،بنا بر این وجود این دشمنان را برای انبیا می‌توان از این نظر به خدا نسبت داد،بی آنکه مستلزم جبر و سلب اختیار گردد،و به مسئولیت آنها در مقابل کارهایشان خدشه‌ای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وجود این دشمنان سرسخت و مخالفت آنان با پیامبران سبب می‌شد که مؤمنان در کار خود ورزیده‌تر و ثابت‌قدمتر شوند،و آزمایش الهی در مورد همگان تحقق 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همانند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یُوحِی بَعْضُهُمْ إِلیٰ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 برابر هر پیامبری دشمنی از شیاطین انس و جن قرار</w:t>
      </w:r>
      <w:bookmarkStart w:id="151" w:name="pg10206_100538"/>
    </w:p>
    <w:p>
      <w:pPr>
        <w:pStyle w:val="BookText"/>
        <w:rPr/>
      </w:pPr>
      <w:bookmarkEnd w:id="151"/>
      <w:r>
        <w:rPr>
          <w:rFonts w:ascii="IRNazanin" w:hAnsi="IRNazanin" w:eastAsia="IRNazanin"/>
          <w:color w:val="111111"/>
          <w:sz w:val="28"/>
          <w:sz w:val="28"/>
          <w:szCs w:val="28"/>
          <w:rtl w:val="true"/>
          <w:lang w:bidi="fa-IR"/>
        </w:rPr>
        <w:t>دادیم که سخنان فریبنده و بی اساس را به طور سری به یکدیگر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گلها،خارها می‌روید،و در برابر نیکان،بدان قرار دارند،بی آنکه مسئولیت هیچیک از دو دسته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اوامر و نواهی و برنامه‌های سازنده انبیاء است که خواه و ناخواه عده‌ای را به دشمنی می‌کشاند و اگر به خدا اسناد داده شده به خاطر آنست که این اوامر و نواهی از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جمعی هستند که بر اثر اصرار در گناه و افراط در تعصب و لجاجت خداوند بر دلهای آنها مهر می‌زند و چشم و گوششان را کور و کر می‌سازد این دسته بر اثر کوردلی سرانجام دشمن انبیاء می‌شوند اما عوامل آن را خود فراهم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تفسیر با هم منافاتی ندارد و همه آنها ممکن است در مفهوم آیه جمع باشد</w:t>
      </w:r>
      <w:r>
        <w:rPr>
          <w:rFonts w:eastAsia="IRNazanin" w:cs="IRNazanin"/>
          <w:color w:val="111111"/>
          <w:sz w:val="28"/>
          <w:szCs w:val="28"/>
          <w:rtl w:val="true"/>
          <w:lang w:bidi="fa-IR"/>
        </w:rPr>
        <w:t>.</w:t>
      </w:r>
    </w:p>
    <w:p>
      <w:pPr>
        <w:pStyle w:val="Heading5"/>
        <w:numPr>
          <w:ilvl w:val="4"/>
          <w:numId w:val="1"/>
        </w:numPr>
        <w:rPr/>
      </w:pPr>
      <w:bookmarkStart w:id="152" w:name="__RefHeading___Toc2498307_1067777946"/>
      <w:bookmarkStart w:id="153" w:name="_Toc61"/>
      <w:bookmarkEnd w:id="152"/>
      <w:r>
        <w:rPr/>
        <w:t>2</w:t>
      </w:r>
      <w:r>
        <w:rPr>
          <w:rtl w:val="true"/>
        </w:rPr>
        <w:t>-</w:t>
      </w:r>
      <w:r>
        <w:rPr>
          <w:rtl w:val="true"/>
        </w:rPr>
        <w:t>اثرات عمیق نزول تدریجی قرآن</w:t>
      </w:r>
      <w:bookmarkEnd w:id="153"/>
    </w:p>
    <w:p>
      <w:pPr>
        <w:pStyle w:val="BookText"/>
        <w:rPr/>
      </w:pPr>
      <w:r>
        <w:rPr>
          <w:rFonts w:ascii="IRNazanin" w:hAnsi="IRNazanin" w:eastAsia="IRNazanin"/>
          <w:color w:val="111111"/>
          <w:sz w:val="28"/>
          <w:sz w:val="28"/>
          <w:szCs w:val="28"/>
          <w:rtl w:val="true"/>
          <w:lang w:bidi="fa-IR"/>
        </w:rPr>
        <w:t>درست است که 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ظاهر بعضی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دو نزول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جا در شب قدر بر قلب پیامبر ص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سه سال،ولی بدون شک آنچه جنبه رسمیت داشته و پیامبر و مردم با آن روبرو بوده‌اند نزول تدریجی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نزول تدریجی اسباب ایراد دشمنان بهانه‌گیر شده بود که چرا قرآن یک مرتبه نازل نمی‌شود؟و یکباره در اختیار مردم قرار نمی‌گیرد؟تا آگاهتر و روشنتر شوند و جای شک و تردیدی باقی نماند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 که دیدیم قرآن با جمله کَذٰلِکَ لِنُثَبِّتَ بِهِ فُؤٰادَکَ جواب کوتاه و جامع و پر معنی به آنها داد که هر چه بیشتر روی آن بیندیشیم اثرات نزول تدریجی</w:t>
      </w:r>
    </w:p>
    <w:p>
      <w:pPr>
        <w:pStyle w:val="BookText"/>
        <w:rPr/>
      </w:pPr>
      <w:r>
        <w:rPr>
          <w:rFonts w:ascii="IRNazanin" w:hAnsi="IRNazanin" w:eastAsia="IRNazanin"/>
          <w:color w:val="111111"/>
          <w:sz w:val="28"/>
          <w:sz w:val="28"/>
          <w:szCs w:val="28"/>
          <w:rtl w:val="true"/>
          <w:lang w:bidi="fa-IR"/>
        </w:rPr>
        <w:t>قرآن آشکارتر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هم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مطالب به طور تدریجی و طبق نیازها پیاده شود و برای هر مطلبی شاهد و مصداق عینی وجود داشته باشد،بسیار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تربیتی ایجاب می‌کند که شخص یا اشخاص تربیت شونده قدم به قدم این راه را بپیمایند،و برای هر روز آنها برنامه‌ای تنظیم شود تا از مرحله پائین شروع کرده به مراحل عالی برسند،برنامه‌هایی که این گونه پیاده می‌شود هم برای گوینده و هم برای شنونده دلچسبتر و عمیقتر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آنها که چنین ایرادهایی را به قرآن می‌کردند به این حقیقت توجه نداشتند که قرآن یک کتاب کلاسیک نیست که درباره موضوع یا علم معینی صحبت کند،بلکه یک برنامه زندگی است برای ملتی که انقلاب کرده و در تمام ابعاد زندگی از آن الهام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آیات قرآن به مناسبتهای تاریخی مانند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شده،و دستور العمل‌ها یا نتیجه‌گیریهایی از این حوادث بوده است،آیا معنی دارد که اینها یک جا نوشته شود و به مردم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قرآن مجموعه‌ای است از اوامر و نواهی،احکام و قوانین، تاریخ و موعظه،و مجموعه‌ای از استراتژی و تاکتیکهای مختلف در برخورد با حوادثی که در مسیر امت اسلامی به سوی جلو پیش می‌آمده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کتابی که همه برنامه‌های خود را،حتی قوانین کلیش را از طریق حضور در صحنه‌های زندگی مردم تبیین و اجرا می‌کند امکان ندارد قبلا یک جا تدوین و تنظیم شود،این بدان میماند که رهبر بزرگی برای پیاده کردن انقلاب تمام اعلامیه‌ها و بیانیه‌ها و امر و نهی‌هایش را که به مناسبتهای مختلف ایراد می‌شود یک جا بنویسد و نشر دهد،آیا هیچکس می‌تواند چنین سخنی را عاقلانه بداند؟</w:t>
      </w:r>
      <w:r>
        <w:rPr>
          <w:rFonts w:eastAsia="IRNazanin" w:cs="IRNazanin"/>
          <w:color w:val="111111"/>
          <w:sz w:val="28"/>
          <w:szCs w:val="28"/>
          <w:rtl w:val="true"/>
          <w:lang w:bidi="fa-IR"/>
        </w:rPr>
        <w:t>!</w:t>
      </w:r>
      <w:bookmarkStart w:id="154" w:name="pg10206_100540"/>
    </w:p>
    <w:p>
      <w:pPr>
        <w:pStyle w:val="BookText"/>
        <w:rPr/>
      </w:pPr>
      <w:bookmarkEnd w:id="15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 قرآن سبب ارتباط دائم و مستمر پیامبر ص به مبدء وحی بود،این ارتباط دائمی قلب او را قویتر،و اراده او را نیرومندتر می‌ساخت و تاثیرش در برنامه‌های تربیتی او انکار ناپذیر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ادامه وحی بیانگر ادامه رسالت و سفارت پیامبر ص است،و جایی برای وسوسه دشمنان نخواهد گذاشت که بگویند این یک روز از سوی خدا مبعوث شد،سپس خدایش او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تاریخ اسلام می‌خوانیم که به هنگام تاخیر وحی،در آغاز نبوت پیامبر ص این زمزمه پیدا شد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آن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اگر بنا بود برنامه‌های اسلام همه یک جا نازل شود،لازم بود یک جا نیز اجرا گردد،زیرا نازل شدن بدون اجرا ارزش آن را از بین می‌برد، و می‌دانیم اجرای همه برنامه‌ها اعم از عبادات،زکات و جهاد و رعایت تمام واجبات و پرهیز از تمام محرمات یک جا کار بسیار سنگینی بود که موجب فرار گروه عظیمی از اسلام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تدریجا نازل شود،و تدریجا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هر یک از این برنامه‌ها به خوبی جذب شود و اگر سؤال و گفتگویی پیرامون آن است،مطرح گردد و جواب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اثرات این نزول تدریجی روشن شدن عظمت و اعجاز قرآن است،چرا که در هر واقعه آیاتی نازل می‌گردد،به تنهایی خود دلیل بر عظمت و اعجاز است و هر قدر تکرار می‌شود،این عظمت و اعجاز روشنتر می‌گردد و در اعماق قلوب مردم نفوذ می‌کند</w:t>
      </w:r>
      <w:r>
        <w:rPr>
          <w:rFonts w:eastAsia="IRNazanin" w:cs="IRNazanin"/>
          <w:color w:val="111111"/>
          <w:sz w:val="28"/>
          <w:szCs w:val="28"/>
          <w:rtl w:val="true"/>
          <w:lang w:bidi="fa-IR"/>
        </w:rPr>
        <w:t>.</w:t>
      </w:r>
    </w:p>
    <w:p>
      <w:pPr>
        <w:pStyle w:val="Heading5"/>
        <w:numPr>
          <w:ilvl w:val="4"/>
          <w:numId w:val="1"/>
        </w:numPr>
        <w:rPr/>
      </w:pPr>
      <w:bookmarkStart w:id="155" w:name="__RefHeading___Toc2498309_1067777946"/>
      <w:bookmarkStart w:id="156" w:name="_Toc62"/>
      <w:bookmarkEnd w:id="155"/>
      <w:r>
        <w:rPr/>
        <w:t>3</w:t>
      </w:r>
      <w:r>
        <w:rPr>
          <w:rtl w:val="true"/>
        </w:rPr>
        <w:t>-</w:t>
      </w:r>
      <w:r>
        <w:rPr>
          <w:rtl w:val="true"/>
        </w:rPr>
        <w:t>معنی ترتیل در قرآن</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منظم بودن</w:t>
      </w:r>
    </w:p>
    <w:p>
      <w:pPr>
        <w:pStyle w:val="BookText"/>
        <w:rPr/>
      </w:pPr>
      <w:r>
        <w:rPr>
          <w:rFonts w:ascii="IRNazanin" w:hAnsi="IRNazanin" w:eastAsia="IRNazanin"/>
          <w:color w:val="111111"/>
          <w:sz w:val="28"/>
          <w:sz w:val="28"/>
          <w:szCs w:val="28"/>
          <w:rtl w:val="true"/>
          <w:lang w:bidi="fa-IR"/>
        </w:rPr>
        <w:t xml:space="preserve">و مرتب بودن است،لذا کسی که دندانهایش خوب و منظم و مرتب باشد،عرب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الاسنان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می‌گوید،روی این جهت ترتیل به معنی پی در پی آوردن سخنان یا آیات روی نظام و حساب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و رتلناه ترتیلا اشاره به این واقعیت است که آیات قرآن گرچه تدریجا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است اما این نزول تدریجی روی نظم و حساب و برنامه‌ای بوده،به گونه‌ای که در افکار،رسوخ کند،و دلها را مجذوب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جالبی نقل شده که به بعضی از آنها ذیلا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چنین نقل شده که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قرأت القرآن فرتله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را خواندی آن را با ترتیل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چیست؟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تبیینا،و لا تنثره نثر الدغل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تهذه هذا الشعر،قفوا عند عجائبه،و حرکوا به القلوب،و لا یکونن هم احدکم آخر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و کلمات آن را کاملا روشن ادا کن،نه همچون خرمای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ذرات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پراکنده کن،و نه همچون شعر آن را با سرعت پشت سر هم بخوان،به هنگام برخورد با عجائب قرآن توقف کنید و بیندیشید و دلها را با آن تکان دهید،و هرگز نباید همت شما این باشد که به سرعت سوره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مهم اندیشه و تدبر و بهره‌گیری از قرآن است</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 مؤمنان علی ع نقل شده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157" w:name="pg10206_100542"/>
    </w:p>
    <w:p>
      <w:pPr>
        <w:pStyle w:val="BookText"/>
        <w:rPr/>
      </w:pPr>
      <w:bookmarkEnd w:id="157"/>
      <w:r>
        <w:rPr>
          <w:rFonts w:ascii="IRNazanin" w:hAnsi="IRNazanin" w:eastAsia="IRNazanin"/>
          <w:color w:val="111111"/>
          <w:sz w:val="28"/>
          <w:sz w:val="28"/>
          <w:szCs w:val="28"/>
          <w:rtl w:val="true"/>
          <w:lang w:bidi="fa-IR"/>
        </w:rPr>
        <w:t>از امام صادق ع نیز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الترتیل ان تتمکث به و تحسن به صوتک،و اذا مررت بآیة فیها ذکر النار فتعوذ باللّٰه من النار و اذا مررت بآیة فیها ذکر الجنة فاسئل اللّٰه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 آنست که آیات را با تانی بخوانی و با صدای زیبا و هنگامی که به آیه‌ای برخورد می‌کنی که در آن سخن از آتش دوزخ است به خدا پناه بر،و هنگامی که به آیه‌ای می‌رسی که در آن بیان بهشت است از خدا بهشت را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اوصاف بهشتیان متصف کن و از صفات دوزخیان بپرهیز</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2498311_1067777946"/>
      <w:bookmarkStart w:id="159" w:name="_Toc63"/>
      <w:bookmarkEnd w:id="158"/>
      <w:r>
        <w:rPr/>
        <w:t>4</w:t>
      </w:r>
      <w:r>
        <w:rPr>
          <w:rtl w:val="true"/>
        </w:rPr>
        <w:t>-</w:t>
      </w:r>
      <w:r>
        <w:rPr>
          <w:rtl w:val="true"/>
        </w:rPr>
        <w:t>تفسیر</w:t>
      </w:r>
      <w:r>
        <w:rPr>
          <w:rtl w:val="true"/>
        </w:rPr>
        <w:t xml:space="preserve">" </w:t>
      </w:r>
      <w:r>
        <w:rPr>
          <w:rtl w:val="true"/>
        </w:rPr>
        <w:t xml:space="preserve">یُحْشَرُونَ عَلیٰ وُجُوهِهِمْ إِلیٰ جَهَنَّمَ </w:t>
      </w:r>
      <w:r>
        <w:rPr>
          <w:rtl w:val="true"/>
        </w:rPr>
        <w:t>"</w:t>
      </w:r>
      <w:bookmarkEnd w:id="159"/>
    </w:p>
    <w:p>
      <w:pPr>
        <w:pStyle w:val="BookText"/>
        <w:rPr/>
      </w:pPr>
      <w:r>
        <w:rPr>
          <w:rFonts w:ascii="IRNazanin" w:hAnsi="IRNazanin" w:eastAsia="IRNazanin"/>
          <w:color w:val="111111"/>
          <w:sz w:val="28"/>
          <w:sz w:val="28"/>
          <w:szCs w:val="28"/>
          <w:rtl w:val="true"/>
          <w:lang w:bidi="fa-IR"/>
        </w:rPr>
        <w:t>در اینکه منظور از محشور شدن این گروه از مجرمان بر صورتشان چیست 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آن را به همان معنی حقیقیش تفسیر کرده‌اند و گفته‌اند فرشتگان عذاب آنها را در حالی که به صورت به روی زمین افتاده‌اند کشان کشان به دوزخ می‌برند این از یک سو نشانه خواری و ذلت آنها است چرا که آنها در دنیا نهایت کبر و غرور و خود برتربینی نسبت به خلق خدا داشتند،و از سوی دیگر تجسمی است از گمراهیشان در این جهان،چرا که چنین کسی را که به این طریق می‌برند به هیچوجه جلو خود را نمی‌بیند،و از آنچه در اطراف او می‌گذرد،آگاه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دیگر آن را به معنی کنائیش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گفته‌اند این جمله کنایه از تعلق قلب آنها به دنیا است،یعنی آنها به خاطر اینکه صورت قلبشان هنوز هم با دنیا ارتباط دارد به سوی جهنم کشیده می‌شوند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کنایه مانند تعبیر مخصوصی است که در ادبیات عرب وجود دارد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 علی وجهه یعنی او نمی‌دانست به کجا می‌رود؟ ولی روشن است تا دلیلی بر معنی کنایی نداشته باشیم باید به همان معنی اول که معنی حقیقی است تفسیر شود</w:t>
      </w:r>
      <w:r>
        <w:rPr>
          <w:rFonts w:eastAsia="IRNazanin" w:cs="IRNazanin"/>
          <w:color w:val="111111"/>
          <w:sz w:val="28"/>
          <w:szCs w:val="28"/>
          <w:rtl w:val="true"/>
          <w:lang w:bidi="fa-IR"/>
        </w:rPr>
        <w:t>.</w:t>
      </w:r>
      <w:bookmarkStart w:id="160" w:name="pg10206_100544"/>
    </w:p>
    <w:p>
      <w:pPr>
        <w:pStyle w:val="Heading3"/>
        <w:numPr>
          <w:ilvl w:val="2"/>
          <w:numId w:val="1"/>
        </w:numPr>
        <w:rPr/>
      </w:pPr>
      <w:bookmarkStart w:id="161" w:name="__RefHeading___Toc2498313_1067777946"/>
      <w:bookmarkStart w:id="162" w:name="_Toc64"/>
      <w:bookmarkEnd w:id="160"/>
      <w:bookmarkEnd w:id="16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35</w:t>
      </w:r>
      <w:r>
        <w:rPr>
          <w:rtl w:val="true"/>
        </w:rPr>
        <w:t xml:space="preserve"> </w:t>
      </w:r>
      <w:r>
        <w:rPr>
          <w:rtl w:val="true"/>
        </w:rPr>
        <w:t xml:space="preserve">تا </w:t>
      </w:r>
      <w:r>
        <w:rPr/>
        <w:t>40</w:t>
      </w:r>
      <w:r>
        <w:rPr>
          <w:rtl w:val="true"/>
        </w:rPr>
        <w:t>]</w:t>
      </w:r>
      <w:bookmarkEnd w:id="162"/>
    </w:p>
    <w:p>
      <w:pPr>
        <w:pStyle w:val="Heading4"/>
        <w:numPr>
          <w:ilvl w:val="3"/>
          <w:numId w:val="1"/>
        </w:numPr>
        <w:rPr/>
      </w:pPr>
      <w:bookmarkStart w:id="163" w:name="__RefHeading___Toc2498315_1067777946"/>
      <w:bookmarkStart w:id="164" w:name="_Toc65"/>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498317_1067777946"/>
      <w:bookmarkStart w:id="166" w:name="_Toc66"/>
      <w:bookmarkEnd w:id="165"/>
      <w:r>
        <w:rPr>
          <w:rtl w:val="true"/>
        </w:rPr>
        <w:t>ترجمه</w:t>
      </w:r>
      <w:r>
        <w:rPr>
          <w:rtl w:val="true"/>
        </w:rPr>
        <w:t>:</w:t>
      </w:r>
      <w:bookmarkEnd w:id="16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دادیم،و برادرش هارون را برای کمک همراهش ساختیم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به سوی این قوم که آیات ما را تکذیب کردند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شدیدا آنها را در هم کوبیدیم و نابود کردیم</w:t>
      </w:r>
      <w:r>
        <w:rPr>
          <w:rFonts w:eastAsia="IRNazanin" w:cs="IRNazanin"/>
          <w:color w:val="111111"/>
          <w:sz w:val="28"/>
          <w:szCs w:val="28"/>
          <w:rtl w:val="true"/>
          <w:lang w:bidi="fa-IR"/>
        </w:rPr>
        <w:t>.</w:t>
      </w:r>
      <w:bookmarkStart w:id="167" w:name="pg10206_100545"/>
    </w:p>
    <w:p>
      <w:pPr>
        <w:pStyle w:val="BookText"/>
        <w:rPr/>
      </w:pPr>
      <w:bookmarkEnd w:id="167"/>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را هنگامی که تکذیب رسولان کردند غرق نمودیم،و آنها را درس عبرتی برای مردم قرار دادیم،و برای ستمگران عذاب دردناکی فراهم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و ثمود و 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درخت صنوبر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بسیار دیگری را که در این میان بودند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یک از آنها مثلها زدیم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سودی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را در هم شکستیم و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کنار شهری که باران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باریده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گذشتند،آیا آن را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رستاخیز ایمان ندارند</w:t>
      </w:r>
      <w:r>
        <w:rPr>
          <w:rFonts w:eastAsia="IRNazanin" w:cs="IRNazanin"/>
          <w:color w:val="111111"/>
          <w:sz w:val="28"/>
          <w:szCs w:val="28"/>
          <w:rtl w:val="true"/>
          <w:lang w:bidi="fa-IR"/>
        </w:rPr>
        <w:t>.</w:t>
      </w:r>
    </w:p>
    <w:p>
      <w:pPr>
        <w:pStyle w:val="Heading4"/>
        <w:numPr>
          <w:ilvl w:val="3"/>
          <w:numId w:val="1"/>
        </w:numPr>
        <w:rPr/>
      </w:pPr>
      <w:bookmarkStart w:id="168" w:name="__RefHeading___Toc2498319_1067777946"/>
      <w:bookmarkStart w:id="169" w:name="_Toc67"/>
      <w:bookmarkEnd w:id="168"/>
      <w:r>
        <w:rPr>
          <w:rtl w:val="true"/>
        </w:rPr>
        <w:t>تفسیر</w:t>
      </w:r>
      <w:r>
        <w:rPr>
          <w:rtl w:val="true"/>
        </w:rPr>
        <w:t>:</w:t>
      </w:r>
      <w:bookmarkEnd w:id="169"/>
    </w:p>
    <w:p>
      <w:pPr>
        <w:pStyle w:val="BookText"/>
        <w:rPr/>
      </w:pPr>
      <w:r>
        <w:rPr>
          <w:rFonts w:ascii="IRNazanin" w:hAnsi="IRNazanin" w:eastAsia="IRNazanin"/>
          <w:color w:val="111111"/>
          <w:sz w:val="28"/>
          <w:sz w:val="28"/>
          <w:szCs w:val="28"/>
          <w:rtl w:val="true"/>
          <w:lang w:bidi="fa-IR"/>
        </w:rPr>
        <w:t>اینهمه درس عبرت و اینهمه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آیات،قرآن مجید برای دلداری پیامبر ص و مؤمنان از یک سو و تهدید مشرکان بهانه‌جو که نمونه سخنانشان در آیات پیشین گذشت از سوی دیگر به تاریخ اقوام گذشته و سرگذشت شوم آنها اشاره کرده و مخصوصا روی شش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فرعونیان،قوم نوح،قوم عاد،ثمود،اصحاب الرس،و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 و درسهای عبرتی که از سرگذشت این اقوام به طور کاملا فشرده و گویا منعکس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موسی،کتاب آسمانی دادیم،و برادرش هارون را برای کمک،همراهش ساختیم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آنها برنامه سنگینی برای مبارزه در برابر فرعونیان بر دوش داشتند و می‌بایست،این کار انقلابی مهم را با کمک یکدیگر به ثمر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دو خطاب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قوم بروید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اذْهَبٰا إِلَی الْقَوْمِ الَّذِینَ کَذَّبُوا بِآیٰاتِنٰا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 سو آیات و نشانه‌های خدا را که در آفاق و انفس و در تمام عالم هستی وجود دارد عملا تکذیب نمودند،و راه شرک و بت پرستی را پیش گرفتند، و از سوی دیگر تعلیمات انبیای پیشین را نیز نادیده گرفته،و آنها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تمام تلاش و کوششی که موسی و برادرش انجام دادند،و با دیدن آن همه معجزات عظیم و متنوع و روشن،باز راه کفر و انکار را پیش گرفتند،لذا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شدیدا در هم کوبیدیم و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فَدَمَّرْنٰاهُمْ تَدْمِیراً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هلاکت از یک طریق اعجاب‌انگیز است و براستی هلاکت قوم فرعون در امواج خروشان نیل،با آن کیفیتی که می‌دانیم از عجائب تاریخ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را هنگامی که تکذیب رسولان الهی کردند،غرق نمودیم و سرنوشت آنها را نشانه روشنی برای عموم مردم قرار دادیم،و برای همه ستمگران عذاب دردناکی فراهم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لَمّٰا کَذَّبُوا الرُّسُلَ أَغْرَقْنٰاهُمْ وَ جَعَلْنٰاهُمْ لِلنّٰاسِ آیَةً وَ أَعْتَدْنٰا لِلظّٰالِمِینَ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تکذیب رسولان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یک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میان رسل و پیامبران خدا در اصول دعوت،تفاوتی نیست، و تکذیب یکی از آنها تکذیب همه آنها است،بعلاوه آنها اصولا با دعوت همه پیامبران الهی مخالفت داشتند و منکر همه ادیان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و ثمود و اصحاب الرس و اقوام بسیار دیگری را که در این میان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 وَ ثَمُودَ وَ أَصْحٰابَ الرَّسِّ وَ قُرُوناً بَیْنَ ذٰلِکَ</w:t>
      </w:r>
    </w:p>
    <w:p>
      <w:pPr>
        <w:pStyle w:val="BookText"/>
        <w:rPr/>
      </w:pPr>
      <w:r>
        <w:rPr>
          <w:rFonts w:ascii="Amiri" w:hAnsi="Amiri" w:eastAsia="Amiri" w:cs="Amiri"/>
          <w:color w:val="111111"/>
          <w:sz w:val="28"/>
          <w:sz w:val="28"/>
          <w:szCs w:val="28"/>
          <w:rtl w:val="true"/>
          <w:lang w:bidi="ar-SA"/>
        </w:rPr>
        <w:t>کَثِیراً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عاد همان قوم هود پیامبر بزرگ خدا هستند،که از سرزمین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شد،و قوم ثمود،قوم پیامبر خدا صالح هستند که از سرزمین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گردید،و اما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پایان این سخن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جمعیتی است که در یک زمان با هم زندگی می‌کنند،سپس به یک زمان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یا یکصد سال نیز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هرگز آنها را غافلگیرانه مجازات نکردیم،بلکه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آنها مثلها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ضَرَبْنٰا لَهُ 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ایرادهای آنها پاسخ گفتیم،همچون پاسخ ایرادهایی که به تو می‌کنند، احکام الهی را برای آنها روشن ساختیم و حقایق دین را تبیین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کردیم،انذار نمودیم،و سرنوشت و داستانهای گذشتگان را برای آنها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هیچیک از اینها سودی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را در هم شکستیم و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تَبَّرْنٰا تَتْبِیراً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آخرین آیه مورد بحث،اشاره به ویرانه‌های شهرهای قوم لوط</w:t>
      </w:r>
      <w:bookmarkStart w:id="170" w:name="pg10206_100548"/>
    </w:p>
    <w:p>
      <w:pPr>
        <w:pStyle w:val="BookText"/>
        <w:rPr/>
      </w:pPr>
      <w:bookmarkEnd w:id="170"/>
      <w:r>
        <w:rPr>
          <w:rFonts w:ascii="IRNazanin" w:hAnsi="IRNazanin" w:eastAsia="IRNazanin"/>
          <w:color w:val="111111"/>
          <w:sz w:val="28"/>
          <w:sz w:val="28"/>
          <w:szCs w:val="28"/>
          <w:rtl w:val="true"/>
          <w:lang w:bidi="fa-IR"/>
        </w:rPr>
        <w:t>می‌کند که در سر راه مردم حجاز به شام قرار گرفته،و تابلو زنده و گویایی از سرنوشت دردناک این آلودگان و مشرکان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کنار شهری که باران شر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سنگهای نابود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ریخته شد گذشتند 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سفرهایشان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ندیدند و در زندگی آنها نیندیشیدند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أَتَوْا عَلَی الْقَرْیَةِ الَّتِی أُمْطِرَتْ مَطَرَ السَّوْءِ أَ فَلَمْ یَکُونُوا یَرَوْنَهٰا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صحنه را دیده بودند،ولی هرگز درس عبرت نگرفتند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رستاخیز ایمان و امید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لاٰ یَرْجُونَ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پایان این زندگی می‌شمرند،و اگر به زندگی پس از مرگ هم معتقد باشند اعتقادی بسیار سست و بی پایه دارند،آن چنان که در روح آنها و به طریق اولی در برنامه‌های زندگیشان اثر نمی‌گذارد، به همین دلیل همه چیز را بازیچه می‌گیرند و جز به هوسهای زود گذر خود نمی‌اندیشند</w:t>
      </w:r>
      <w:r>
        <w:rPr>
          <w:rFonts w:eastAsia="IRNazanin" w:cs="IRNazanin"/>
          <w:color w:val="111111"/>
          <w:sz w:val="28"/>
          <w:szCs w:val="28"/>
          <w:rtl w:val="true"/>
          <w:lang w:bidi="fa-IR"/>
        </w:rPr>
        <w:t>.</w:t>
      </w:r>
    </w:p>
    <w:p>
      <w:pPr>
        <w:pStyle w:val="Heading4"/>
        <w:numPr>
          <w:ilvl w:val="3"/>
          <w:numId w:val="1"/>
        </w:numPr>
        <w:rPr/>
      </w:pPr>
      <w:bookmarkStart w:id="171" w:name="__RefHeading___Toc2498321_1067777946"/>
      <w:bookmarkStart w:id="172" w:name="_Toc68"/>
      <w:bookmarkEnd w:id="171"/>
      <w:r>
        <w:rPr>
          <w:rtl w:val="true"/>
        </w:rPr>
        <w:t>نکته‌ها</w:t>
      </w:r>
      <w:r>
        <w:rPr>
          <w:rtl w:val="true"/>
        </w:rPr>
        <w:t>:</w:t>
      </w:r>
      <w:bookmarkEnd w:id="172"/>
    </w:p>
    <w:p>
      <w:pPr>
        <w:pStyle w:val="Heading5"/>
        <w:numPr>
          <w:ilvl w:val="4"/>
          <w:numId w:val="1"/>
        </w:numPr>
        <w:rPr/>
      </w:pPr>
      <w:bookmarkStart w:id="173" w:name="__RefHeading___Toc2498323_1067777946"/>
      <w:bookmarkStart w:id="174" w:name="_Toc69"/>
      <w:bookmarkEnd w:id="173"/>
      <w:r>
        <w:rPr>
          <w:rtl w:val="true"/>
        </w:rPr>
        <w:t>اشاره</w:t>
      </w:r>
      <w:bookmarkEnd w:id="174"/>
    </w:p>
    <w:p>
      <w:pPr>
        <w:pStyle w:val="Heading5"/>
        <w:numPr>
          <w:ilvl w:val="4"/>
          <w:numId w:val="1"/>
        </w:numPr>
        <w:rPr/>
      </w:pPr>
      <w:bookmarkStart w:id="175" w:name="__RefHeading___Toc2498325_1067777946"/>
      <w:bookmarkStart w:id="176" w:name="_Toc70"/>
      <w:bookmarkEnd w:id="175"/>
      <w:r>
        <w:rPr/>
        <w:t>1</w:t>
      </w:r>
      <w:r>
        <w:rPr>
          <w:rtl w:val="true"/>
        </w:rPr>
        <w:t>-"</w:t>
      </w:r>
      <w:r>
        <w:rPr>
          <w:rtl w:val="true"/>
        </w:rPr>
        <w:t>اصحاب الرس</w:t>
      </w:r>
      <w:r>
        <w:rPr>
          <w:rtl w:val="true"/>
        </w:rPr>
        <w:t>"</w:t>
      </w:r>
      <w:r>
        <w:rPr>
          <w:rtl w:val="true"/>
        </w:rPr>
        <w:t>کیانند؟</w:t>
      </w:r>
      <w:bookmarkEnd w:id="176"/>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اثر مختصر است،مثلا گفته می‌شود رس الحدیث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گفتار او را به خاطر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می‌شود وجد رسا من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مختصر از تب در خود یافت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از مفسران بر این عقیده‌اند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چاه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نامیدن این قوم به این نام یا به خاطر آنست که اثر بسیار کمی از آنها بجای مانده یا به جهت آنست که آنها چاههای آب فراوان داشتند،و یا به واسطه فروکشیدن چاههایشان هلاک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قوم چه کسانی بودند؟در میان مورخان و مفسران گفتگو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عقیده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بودند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و پیامبر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مبعوث شد و آنان وی را تکذیب کردند و در چاهش افکندند،حتی بعضی نوشته‌اند که آن چاه را پر از نیزه کردند و دهانه چاه را بعد از افکندن او با سنگ بستند تا آن پیامبر شهید شد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مردم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بت‌پرست بودند،و دارای گوسفندان بسیار و چاههای آب،و رس نام چاه بزرگی بود که فروکش کرد و اهل آنجا را فرو برد و هلاک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عقیده دارند که رس،قریه‌ای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عده‌ای از بقایای قوم ثمود در آن زندگی می‌کردند و در اثر طغیان و سرکشی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عربهای پیشین بودند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تفاسیر اصحاب رس را از بقایای عاد و ثمود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مُعَطَّلَةٍ وَ قَصْرٍ 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مربوط به آن می‌داند و محلشان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التیجان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معتبرتر دانسته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مفسران که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در مجمع البیان و فخر رازی در تفسیر کبیر و آلوسی در</w:t>
      </w:r>
    </w:p>
    <w:p>
      <w:pPr>
        <w:pStyle w:val="BookText"/>
        <w:rPr/>
      </w:pPr>
      <w:r>
        <w:rPr>
          <w:rFonts w:ascii="IRNazanin" w:hAnsi="IRNazanin" w:eastAsia="IRNazanin"/>
          <w:color w:val="111111"/>
          <w:sz w:val="28"/>
          <w:sz w:val="28"/>
          <w:szCs w:val="28"/>
          <w:rtl w:val="true"/>
          <w:lang w:bidi="fa-IR"/>
        </w:rPr>
        <w:t>روح المعانی از جمله احتمالاتی که نقل کرده‌اند این است که آنها مردمی بودند که در انطاکیه شام زندگی می‌کردند و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عیون اخبار الرضا از امام علی بن موسی الرضا ع از امیر مؤمنان حدیثی طولانی درباره اصحاب رس نقل شده که فشرده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قومی بودند که درخت صنوبری را می‌پرستیدند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می‌گفتند،و آن درختی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طوفان در کناره‌ای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کرده بود،آنها دوازده شهر آباد داشتند که بر کنار نهری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 شهرها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آبان،آذر،دی،بهمن،اسفندار فروردین،اردیبهشت،خرداد،تیر،مرداد و شهریور و مهر نام داشت که ایرانیان نامهای ماههای سال خود را از آنها گرفته‌اند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خاطر احترامی که به آن درخت صنوبر می‌گذاشتند،بذر آن را در مناطق دیگر کاشتند و نهری برای آبیاری آن اختصاص دادند به گونه‌ای که نوشیدن آب آن نهر را بر خود و چهارپایانشان ممنوع کرده بودند،حتی اگر کسی از آن می‌خورد او را به قتل می‌رساندند،و می‌گفتند این مایه حیات خدایان ما است و شایسته نیست کسی از آن چیزی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ماه از سال،روزی را در یکی از این شهرهای آباد عید می‌گرفتند و به کنار درخت صنوبری که در خارج شهر بود می‌رفتند،قربانیها برای آن می‌کردند و حیواناتی سر می‌بریدند و سپس آنها را به آتش می‌افکندند، هنگامی که دود از آنها به آسمان برمی‌خاست در برابر درخت به سجده می‌افتادند و گریه و زاری سرمی‌دادند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سنت آنها در همه این شهرها چنین بود تا اینکه نوبت به شهر بزرگی که پایتخت پادشاهشان بود و نام اسفندار داشت می‌رسید،تمامی اهل آبادیها همه در آن جمع می‌شدند و دوازده روز پشت سر هم عید می‌گرفتند و آنچه در توان</w:t>
      </w:r>
    </w:p>
    <w:p>
      <w:pPr>
        <w:pStyle w:val="BookText"/>
        <w:rPr/>
      </w:pPr>
      <w:r>
        <w:rPr>
          <w:rFonts w:ascii="IRNazanin" w:hAnsi="IRNazanin" w:eastAsia="IRNazanin"/>
          <w:color w:val="111111"/>
          <w:sz w:val="28"/>
          <w:sz w:val="28"/>
          <w:szCs w:val="28"/>
          <w:rtl w:val="true"/>
          <w:lang w:bidi="fa-IR"/>
        </w:rPr>
        <w:t>داشتند قربانی می‌کردند و در برابر درخت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در کفر و بت پرستی فرو رفتند،خداوند پیامبری از بنی اسرائیل به سوی آنها فرستاد تا آنها را به عبادت خداوند یگانه و ترک شرک دعوت کند، اما آنها ایمان نیاوردند،پیامبر ص برای قلع ماده فساد از خدا تقاضا کرد، آن درخت بزرگ خشکید،آنها هنگامی که چنین دیدند سخت ناراحت شدند و گفتند این مرد خدایان ما را سحر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به خاطر این مرد که ما را دعوت به کفر می‌کند بر ما غضب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بحثها همگی تصمیم بر کشتن آن پیامبر گرفتند،چاهی عمیق کندند و او را در آن افکندند و سر آن را بستند و بر بالای آن نشستند و پیوسته ناله او را شنیدند تا جان سپرد،خداوند به خاطر این اعمال زشت،و این ظلم و ستمها آنها را به عذاب شدیدی گرفتار کرد و نابود ساخت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قرائن متعددی مضمون این حدیث را تایید می‌کند زیرا با وجود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عاد و ثمود،احتمال اینکه گروهی از این دو قوم باشند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 این قوم در جزیره عربستان و شامات و آن حدود که بسیاری احتمال داده‌اند نیز بعید است،چرا که قاعدتا باید در تاریخ عرب انعکاسی داشته باشد در حالی که ما کمتر انعکاسی از اصحاب الرس در تاریخ عرب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با بسیاری از تفاسیر دیگر قابل تطبیق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که آنها پیامبرشان را در آن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آنها صاحب کشاورزی و دامداری بودند و مانند اینها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روایتی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آنها دارای انحراف</w:t>
      </w:r>
      <w:bookmarkStart w:id="177" w:name="pg10206_100552"/>
    </w:p>
    <w:p>
      <w:pPr>
        <w:pStyle w:val="BookText"/>
        <w:rPr/>
      </w:pPr>
      <w:bookmarkEnd w:id="177"/>
      <w:r>
        <w:rPr>
          <w:rFonts w:ascii="IRNazanin" w:hAnsi="IRNazanin" w:eastAsia="IRNazanin"/>
          <w:color w:val="111111"/>
          <w:sz w:val="28"/>
          <w:sz w:val="28"/>
          <w:szCs w:val="28"/>
          <w:rtl w:val="true"/>
          <w:lang w:bidi="fa-IR"/>
        </w:rPr>
        <w:t xml:space="preserve">همجنس‌گرایی بودند نیز با این حدیث منافات ندارد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عبارت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آنها تنها یک پیامبر نداشتند زیرا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اصحاب مدائن الرس الذین قتلوا النبیین و أطفئوا سنن المرسلین و احیوا سنن الجبارین؟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اصحاب شهرهای رس، آنهایی که پیامبران را کشتند و سنن رسولان خدا را خاموش کردند و سنتهای جباران را احیاء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با روایت بالا نیز منافات ندارد،زیرا ممکن است روایت تنها اشاره به بخشی از تاریخ آن کند که پیامبری در میان آنها مبعوث شده بود</w:t>
      </w:r>
      <w:r>
        <w:rPr>
          <w:rFonts w:eastAsia="IRNazanin" w:cs="IRNazanin"/>
          <w:color w:val="111111"/>
          <w:sz w:val="28"/>
          <w:szCs w:val="28"/>
          <w:rtl w:val="true"/>
          <w:lang w:bidi="fa-IR"/>
        </w:rPr>
        <w:t>.</w:t>
      </w:r>
    </w:p>
    <w:p>
      <w:pPr>
        <w:pStyle w:val="Heading5"/>
        <w:numPr>
          <w:ilvl w:val="4"/>
          <w:numId w:val="1"/>
        </w:numPr>
        <w:rPr/>
      </w:pPr>
      <w:bookmarkStart w:id="178" w:name="__RefHeading___Toc2498327_1067777946"/>
      <w:bookmarkStart w:id="179" w:name="_Toc71"/>
      <w:bookmarkEnd w:id="178"/>
      <w:r>
        <w:rPr/>
        <w:t>2</w:t>
      </w:r>
      <w:r>
        <w:rPr>
          <w:rtl w:val="true"/>
        </w:rPr>
        <w:t>-</w:t>
      </w:r>
      <w:r>
        <w:rPr>
          <w:rtl w:val="true"/>
        </w:rPr>
        <w:t>مجموعه‌ای از درسهای تکان دهنده</w:t>
      </w:r>
      <w:bookmarkEnd w:id="179"/>
    </w:p>
    <w:p>
      <w:pPr>
        <w:pStyle w:val="BookText"/>
        <w:rPr/>
      </w:pPr>
      <w:r>
        <w:rPr>
          <w:rFonts w:ascii="IRNazanin" w:hAnsi="IRNazanin" w:eastAsia="IRNazanin"/>
          <w:color w:val="111111"/>
          <w:sz w:val="28"/>
          <w:sz w:val="28"/>
          <w:szCs w:val="28"/>
          <w:rtl w:val="true"/>
          <w:lang w:bidi="fa-IR"/>
        </w:rPr>
        <w:t>شش گروهی که در آیات فوق،از آنها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فرعونیان،قوم متعصب نوح،زورمندان عاد،و ثمود،آلودگان اصحاب الرس،و قوم لوط هر کدام به نوعی از انحراف فکری و اخلاقی گرفتار بودند که آنها را به بدبختی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مردمی ظالم و ستمگر و استعمار کننده و استثمارگر و خود خواه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نیز،چنان که می‌دانیم،مردمی سخت لجوج و متکبر و خود برتربین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عاد و ثمود تکیه بر قدرت خویشتن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الرس در گردابی از فساد مخصوصا همجنس‌گرایی زنان و قوم لوط در منجلابی از فحشاء مخصوصا همجنس‌گرایی مردان غوطه‌ور بودند،و همگی از جاده توحید،منحرف و در بی‌راهه‌ها سرگردان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می‌خواهد به مشرکان عصر پیامبر ص و همه انسانها در طول  تاریخ</w:t>
      </w:r>
    </w:p>
    <w:p>
      <w:pPr>
        <w:pStyle w:val="BookText"/>
        <w:rPr/>
      </w:pPr>
      <w:r>
        <w:rPr>
          <w:rFonts w:ascii="IRNazanin" w:hAnsi="IRNazanin" w:eastAsia="IRNazanin"/>
          <w:color w:val="111111"/>
          <w:sz w:val="28"/>
          <w:sz w:val="28"/>
          <w:szCs w:val="28"/>
          <w:rtl w:val="true"/>
          <w:lang w:bidi="fa-IR"/>
        </w:rPr>
        <w:t>هشدار دهد هر قدر قدرت داشته باشید و توانایی و مکنت،و هر اندازه مال و ثروت و زندگی مرفه،آلودگی به شرک و ظلم و فساد،طومار زندگانیتان را در هم خواهد پیچید،و همان عوامل پیروزی شما عامل مرگتان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و قوم نوح با آبی که مایه حیات بود،نابود شدند،قوم عاد به وسیله طوفان و بادها که آنهم در شرائط خاصی مایه حیات است،قوم ثمود با ابری صاعقه‌بار،و قوم لوط با بارانی از سنگ که بر اثر صاعقه و یا به گفته بعضی آتشفشان به وجود آمده بود،و اصحاب الرس طبق ذیل همان روایت فوق،به وسیله آتشی که از زمین برخاست و شعله‌ای که از ابری مرگبار فرو ریخت نابود گشتند،تا این انسان مغرور به خود آید و راه خدا و عدالت و تقوا پیش گیرد</w:t>
      </w:r>
      <w:r>
        <w:rPr>
          <w:rFonts w:eastAsia="IRNazanin" w:cs="IRNazanin"/>
          <w:color w:val="111111"/>
          <w:sz w:val="28"/>
          <w:szCs w:val="28"/>
          <w:rtl w:val="true"/>
          <w:lang w:bidi="fa-IR"/>
        </w:rPr>
        <w:t>.</w:t>
      </w:r>
      <w:bookmarkStart w:id="180" w:name="pg10206_100554"/>
    </w:p>
    <w:p>
      <w:pPr>
        <w:pStyle w:val="Heading3"/>
        <w:numPr>
          <w:ilvl w:val="2"/>
          <w:numId w:val="1"/>
        </w:numPr>
        <w:rPr/>
      </w:pPr>
      <w:bookmarkStart w:id="181" w:name="__RefHeading___Toc2498329_1067777946"/>
      <w:bookmarkStart w:id="182" w:name="_Toc72"/>
      <w:bookmarkEnd w:id="180"/>
      <w:bookmarkEnd w:id="18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182"/>
    </w:p>
    <w:p>
      <w:pPr>
        <w:pStyle w:val="Heading4"/>
        <w:numPr>
          <w:ilvl w:val="3"/>
          <w:numId w:val="1"/>
        </w:numPr>
        <w:rPr/>
      </w:pPr>
      <w:bookmarkStart w:id="183" w:name="__RefHeading___Toc2498331_1067777946"/>
      <w:bookmarkStart w:id="184" w:name="_Toc73"/>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498333_1067777946"/>
      <w:bookmarkStart w:id="186" w:name="_Toc74"/>
      <w:bookmarkEnd w:id="185"/>
      <w:r>
        <w:rPr>
          <w:rtl w:val="true"/>
        </w:rPr>
        <w:t>ترجمه</w:t>
      </w:r>
      <w:r>
        <w:rPr>
          <w:rtl w:val="true"/>
        </w:rPr>
        <w:t>:</w:t>
      </w:r>
      <w:bookmarkEnd w:id="1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تو را می‌بینند تنها به باد استهزایت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منطقی که ندارند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کسی است که خدا او را به عنوان رسول مبعوث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بر پرستش خدایانمان استقامت نکنیم بیم آن می‌رود که او 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عذاب الهی را دیدند به زودی می‌فهمند چه کسی گمراه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کسی را که هوای نفس خویش را معبود خود برگزیده است؟آیا تو می‌توانی او را هدایت کنی؟یا به دفاع از او برخیزی؟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می‌بری اکثر آنها می‌شنوند یا می‌فهمند؟آنها فقط همچون چهار پایانند بلکه گمراه‌تر</w:t>
      </w:r>
      <w:r>
        <w:rPr>
          <w:rFonts w:eastAsia="IRNazanin" w:cs="IRNazanin"/>
          <w:color w:val="111111"/>
          <w:sz w:val="28"/>
          <w:szCs w:val="28"/>
          <w:rtl w:val="true"/>
          <w:lang w:bidi="fa-IR"/>
        </w:rPr>
        <w:t>!</w:t>
      </w:r>
      <w:bookmarkStart w:id="187" w:name="pg10206_100555"/>
    </w:p>
    <w:p>
      <w:pPr>
        <w:pStyle w:val="Heading4"/>
        <w:numPr>
          <w:ilvl w:val="3"/>
          <w:numId w:val="1"/>
        </w:numPr>
        <w:rPr/>
      </w:pPr>
      <w:bookmarkStart w:id="188" w:name="__RefHeading___Toc2498335_1067777946"/>
      <w:bookmarkStart w:id="189" w:name="_Toc75"/>
      <w:bookmarkEnd w:id="187"/>
      <w:bookmarkEnd w:id="188"/>
      <w:r>
        <w:rPr>
          <w:rtl w:val="true"/>
        </w:rPr>
        <w:t>تفسیر</w:t>
      </w:r>
      <w:r>
        <w:rPr>
          <w:rtl w:val="true"/>
        </w:rPr>
        <w:t>:</w:t>
      </w:r>
      <w:bookmarkEnd w:id="189"/>
    </w:p>
    <w:p>
      <w:pPr>
        <w:pStyle w:val="BookText"/>
        <w:rPr/>
      </w:pPr>
      <w:r>
        <w:rPr>
          <w:rFonts w:ascii="IRNazanin" w:hAnsi="IRNazanin" w:eastAsia="IRNazanin"/>
          <w:color w:val="111111"/>
          <w:sz w:val="28"/>
          <w:sz w:val="28"/>
          <w:szCs w:val="28"/>
          <w:rtl w:val="true"/>
          <w:lang w:bidi="fa-IR"/>
        </w:rPr>
        <w:t>گمراه‌تر از چهارپایان</w:t>
      </w:r>
    </w:p>
    <w:p>
      <w:pPr>
        <w:pStyle w:val="BookText"/>
        <w:rPr/>
      </w:pPr>
      <w:r>
        <w:rPr>
          <w:rFonts w:ascii="IRNazanin" w:hAnsi="IRNazanin" w:eastAsia="IRNazanin"/>
          <w:color w:val="111111"/>
          <w:sz w:val="28"/>
          <w:sz w:val="28"/>
          <w:szCs w:val="28"/>
          <w:rtl w:val="true"/>
          <w:lang w:bidi="fa-IR"/>
        </w:rPr>
        <w:t>جالب اینکه قرآن مجید در آیات این سوره،سخنان مشرکان را یک جا نقل نمی‌کند بلکه بخشی از آن را نقل کرده به پاسخگویی و اندرز و انذار می‌پردازد سپس بخش دیگری را به همین ترتیب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بازگو کننده نمونه دیگری از منطق مشرکان و کیفیت برخورد آنها با پیامبر اسلام و دعوت راستین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 تو را می‌بینند،تنها کاری که انجام می‌دهند این است که به باد مسخره‌ات گرفته می‌گویند آیا این همان کسی است که خدا او را به عنوان پیامبر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رَأَوْکَ إِنْ یَتَّخِذُونَکَ إِلاّٰ هُزُواً أَ هٰذَا الَّذِی بَعَثَ اللّٰهُ رَسُولاً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ادعای بزرگی می‌کند؟چه حرف عجیبی می‌زند؟راستی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پیامبر اسلام ص همان کسی بود که قبل از رسالت،چهل سال در میان آنها زندگی کرد،به امانت و صداقت و هوش و درایت معروف بود،اما هنگامی که سران کفر،منافعشان به خطر افتاد همه این مسائل را به دست فراموشی سپردند،و با سخریه و استهزاء،مساله دعوت پیامبر اسلام ص را با آن همه شواهد و دلائل گویا به باد مسخره گرفتند و حتی او را متهم به جنون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قرآن در ادامه گفتار مشرکان و از زبان آنها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استقامت و پایداری بر پرستش خدایانمان نکنیم بیم آن می‌رود که این مرد ما را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ارتباطمان را با آنها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 لَیُضِلُّنٰا عَنْ آلِهَتِنٰا لَوْ لاٰ أَنْ صَبَرْنٰا عَلَیْهٰا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قرآن از چند راه به آنها پاسخ می‌گوید نخست با یک جمله کوبنده به این گروه که اهل منطق نبودند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الهی را دیدند به زودی می‌فهمند چه کسی گمراه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یَعْلَمُونَ حِینَ یَرَوْنَ الْعَذٰابَ مَنْ أَضَلُّ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ممکن است اشاره به عذاب قیامت باشد چنان که بعضی از مفسران مانند طبرسی در مجمع البیان گفته‌اند،و یا عذاب دنیا همچون شکست دردناک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آن،چنان که قرطبی در تفسیر معروف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گروه گمراه در این سخنان خود به دو کار ضد و نقیض دست زدند،از یک سو پیامبر و دعوتش را به باد مسخره می‌گرفتند،اشاره به اینکه آن قدر ادعای او بی اساس است  که ارزش برخورد جدی ندارد،و از سوی دیگر معتقد بودند که اگر دو دستی به آئین نیاکان خود نچسبند،امکان دارد سخنان پیامبر ص آنها را نیز از آن بازگرداند،و این نشان می‌دهد که سخنانش را فوق العاده جدی و مؤثر و حساب شده و دارای برنامه می‌دانستند این پریشان گویی از افراد سرگردان و لجوج بعید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بسیار دیده شده است که منکران حق هنگامی که در برابر امواج خروشان منطق رهبران الهی قرار می‌گیرند گاهی استهزاء را به عنوان یک تاکتیک</w:t>
      </w:r>
    </w:p>
    <w:p>
      <w:pPr>
        <w:pStyle w:val="BookText"/>
        <w:rPr/>
      </w:pPr>
      <w:r>
        <w:rPr>
          <w:rFonts w:ascii="IRNazanin" w:hAnsi="IRNazanin" w:eastAsia="IRNazanin"/>
          <w:color w:val="111111"/>
          <w:sz w:val="28"/>
          <w:sz w:val="28"/>
          <w:szCs w:val="28"/>
          <w:rtl w:val="true"/>
          <w:lang w:bidi="fa-IR"/>
        </w:rPr>
        <w:t>برای کوچک نشان دادن و محو آن،انتخاب می‌کنند در حالی که در باطن چنین عقیده‌ای ندارند،و گاه آن را جدی گرفته با تمام وجود با آن مبارزه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پاسخی که قرآن از سخنان آنها می‌گوید در آیه بعد آمده است، روی سخن را به پیامبر کرده به عنوان دلداری و تسلی خاطر و هم به عنوان بیان دلیل اصلی عدم پذیرش دعوت پیامبر از سوی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که معبود خود را هوای نفس خویش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مَنِ اتَّخَذَ إِلٰهَهُ هَوٰاهُ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 حالت تو قادر به هدایت او و دفاع از او هستی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تَکُونُ عَلَیْهِ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آنها در برابر دعوت تو دست به استهزاء و انکار و انواع مخالفتها زدند نه به خاطر آن بوده که منطق تو ضعیف و دلائل تو غیر قانع کننده و در آئینت جای شک و تردید است بلکه به خاطر این است که آنها پیرو فرمان عقل و منطق نیستند،معبود آنها هوای نفسشان است،آیا انتظار داری چنین کسانی تو را پذیرا شوند،یا بتوانی در آنها نفوذ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جمله أَ رَأَیْتَ مَنِ اتَّخَذَ إِلٰهَهُ هَوٰاهُ ،مفسران بزرگ بیانات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همانگونه که در بالا گفتیم گفته‌اند منظور آنست که آنها یک بت دارند و آن هوای نفس آنها است و تمام کارهایشان از آن سرچشمه می‌گیرد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جمع دیگری معتقدند منظور آنست که آنها حتی در انتخاب کردن بتها هیچگونه منطقی را رعایت نمی‌کنند،بلکه هر گاه چشمشان به قطعه سنگ یا درخت جالبی می‌افتاد یا چیز دیگر که هوس آنها را برمی‌انگیخت 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برمی‌گزیدند، در برابر آن زانو می‌زدند،قربانی می‌کردند</w:t>
      </w:r>
    </w:p>
    <w:p>
      <w:pPr>
        <w:pStyle w:val="BookText"/>
        <w:rPr/>
      </w:pPr>
      <w:r>
        <w:rPr>
          <w:rFonts w:ascii="IRNazanin" w:hAnsi="IRNazanin" w:eastAsia="IRNazanin"/>
          <w:color w:val="111111"/>
          <w:sz w:val="28"/>
          <w:sz w:val="28"/>
          <w:szCs w:val="28"/>
          <w:rtl w:val="true"/>
          <w:lang w:bidi="fa-IR"/>
        </w:rPr>
        <w:t>و حل مشکلات خود را از آن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شان نزول آیه فوق روایتی نقل کرده‌اند که مؤید این معنی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کار بر قریش در مکه سخت شد و در اطراف پراکنده شدند،بعضی از آنها همین که به درخت زیبا و یا سنگ جالبی برخورد می‌کردند آن را می‌پرستیدند،نام آن را اگر سنگ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گذاشته،برایش قربانی می‌کردند و خون قربانی را بر آن می‌پاشیدند،و حتی درمان بیماریهای حیوانات خود را از آن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عربی آمد و می‌خواست شترهای خود را به آن صخره بمالد و تبرک جوید شترها رم کردند و در بیابان پراکنده شدند او شعری گفت که مضمونش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سراغ صخره سعادت آمدم تا پراکندگی ما را جمع کند،اما او جمع ما را به پراکندگی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این سنگ سعادت چیست جز یک قطعه سنگ همسان زمین،نه انسان را به گمراهی می‌کشاند و نه به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از عرب یکی از این قطعه سنگها را دید در حالی که روباهی بر آن بول می‌کرد،او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رب یبول الثعلبان برأسه لقد ذل ما بالت علیه الثعالب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معبود است موجودی که روباه بر آن 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ذلیل است کسی که روباهان بر آن بول می‌کنند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تفسیر بالا با هم منافاتی ندارند،اصل بت پرستی که زائیده خرافات است یک نوع هواپرستی است،و انتخاب بتهای گوناگون بدون هیچ منطقی،آن نیز شاخه دیگری از هوا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نکته‌ها،به خواست خدا،بحث مشروحی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سومین پاسخی که قرآن از این گروه گمراه می‌گوید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گمان می‌کنی که اکثر آنها گوش شنوا دارند،یا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تَحْسَبُ أَنَّ أَکْثَرَهُمْ یَسْمَعُونَ أَوْ یَعْقِلُونَ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تنها مانند چهارپایانند،بلکه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کَالْأَنْعٰامِ بَلْ هُمْ أَضَلُّ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سخریه‌ها و سخنان زننده و غیر منطقی آنها هرگز تو را ناراحت نکند چون آدمی یا باید خود دارای عقل باشد و آن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از علم و دانش برخوردار نیست از دانایان سخن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یسمعون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گروه نه آنند و نه این،و به همین دلیل با چهار پایان تفاوتی ندارند،و روشن است که از چهارپا نمی‌توان توقعی داشت،جز نعره کشیدن و لگد زدن،و کارهای غیر منطقی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اینها از چهارپایان نیز بدبخت‌تر و بینواترند که آنها امکان تعقل و اندیشه ندارند،و اینها دارند و به چنان روزی افتاده‌اند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باز در اینجا قرآن،تعبیر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این حکم را به همه آنها تعمیم نمی‌دهد،چرا که ممکن است در میان آنها افرادی واقعا فریب خورده باشند که وقتی در مقابل حق قرار گرفتند تدریجا پرده‌ها از مقابل چشمشان کنار می‌رود و پذیرای حق می‌شوند و این خود دلیل بر رعایت انصاف در بحثهای قرآنی است</w:t>
      </w:r>
      <w:r>
        <w:rPr>
          <w:rFonts w:eastAsia="IRNazanin" w:cs="IRNazanin"/>
          <w:color w:val="111111"/>
          <w:sz w:val="28"/>
          <w:szCs w:val="28"/>
          <w:rtl w:val="true"/>
          <w:lang w:bidi="fa-IR"/>
        </w:rPr>
        <w:t>.</w:t>
      </w:r>
      <w:bookmarkStart w:id="190" w:name="pg10206_100560"/>
    </w:p>
    <w:p>
      <w:pPr>
        <w:pStyle w:val="Heading4"/>
        <w:numPr>
          <w:ilvl w:val="3"/>
          <w:numId w:val="1"/>
        </w:numPr>
        <w:rPr/>
      </w:pPr>
      <w:bookmarkStart w:id="191" w:name="__RefHeading___Toc2498337_1067777946"/>
      <w:bookmarkStart w:id="192" w:name="_Toc76"/>
      <w:bookmarkEnd w:id="190"/>
      <w:bookmarkEnd w:id="191"/>
      <w:r>
        <w:rPr>
          <w:rtl w:val="true"/>
        </w:rPr>
        <w:t>نکته‌ها</w:t>
      </w:r>
      <w:r>
        <w:rPr>
          <w:rtl w:val="true"/>
        </w:rPr>
        <w:t>:</w:t>
      </w:r>
      <w:bookmarkEnd w:id="192"/>
    </w:p>
    <w:p>
      <w:pPr>
        <w:pStyle w:val="Heading5"/>
        <w:numPr>
          <w:ilvl w:val="4"/>
          <w:numId w:val="1"/>
        </w:numPr>
        <w:rPr/>
      </w:pPr>
      <w:bookmarkStart w:id="193" w:name="__RefHeading___Toc2498339_1067777946"/>
      <w:bookmarkStart w:id="194" w:name="_Toc77"/>
      <w:bookmarkEnd w:id="193"/>
      <w:r>
        <w:rPr>
          <w:rtl w:val="true"/>
        </w:rPr>
        <w:t>اشاره</w:t>
      </w:r>
      <w:bookmarkEnd w:id="194"/>
    </w:p>
    <w:p>
      <w:pPr>
        <w:pStyle w:val="Heading5"/>
        <w:numPr>
          <w:ilvl w:val="4"/>
          <w:numId w:val="1"/>
        </w:numPr>
        <w:rPr/>
      </w:pPr>
      <w:bookmarkStart w:id="195" w:name="__RefHeading___Toc2498341_1067777946"/>
      <w:bookmarkStart w:id="196" w:name="_Toc78"/>
      <w:bookmarkEnd w:id="195"/>
      <w:r>
        <w:rPr/>
        <w:t>1</w:t>
      </w:r>
      <w:r>
        <w:rPr>
          <w:rtl w:val="true"/>
        </w:rPr>
        <w:t>-</w:t>
      </w:r>
      <w:r>
        <w:rPr>
          <w:rtl w:val="true"/>
        </w:rPr>
        <w:t>هوا پرستی و عواقب دردناک آن</w:t>
      </w:r>
      <w:bookmarkEnd w:id="196"/>
    </w:p>
    <w:p>
      <w:pPr>
        <w:pStyle w:val="BookText"/>
        <w:rPr/>
      </w:pPr>
      <w:r>
        <w:rPr>
          <w:rFonts w:ascii="IRNazanin" w:hAnsi="IRNazanin" w:eastAsia="IRNazanin"/>
          <w:color w:val="111111"/>
          <w:sz w:val="28"/>
          <w:sz w:val="28"/>
          <w:szCs w:val="28"/>
          <w:rtl w:val="true"/>
          <w:lang w:bidi="fa-IR"/>
        </w:rPr>
        <w:t>بی شک در وجود انسان،غرائز و امیال گوناگونی است که همه آنها برای ادامه حیات او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غضب،علاقه به خویشتن،علاقه به مال و زندگی مادی و امثال اینها،و بدون تردید دستگاه آفرینش همه اینها را برای همان هدف تکاملی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این است که گاه اینها از حد تجاوز می‌کنند و پا را از گلیمشان فراتر می‌نهند و از صورت یک ابزار مطیع در دست عقل در می‌آیند و بنای طغیان و یاغی‌گری می‌گذارند،عقل را زندانی کرده و بر کل وجود انسان حاکم می‌شوند و زمام اختیار او را در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 که از تمام انواع بت پرستی خطرناکتر است،بلکه بت پرستی نیز از آن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پیامبر گرامی اسلام ص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برترین و بدترین بتها شمرده است در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تحت ظل السماء من اله یعبد  من دون اللّٰه اعظم عند اللّٰه من هوی متبع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آسمان هیچ بتی بزرگتر در نزد خدا از هوی و هوسی که از آن پیروی کنند وجود ندارد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بعضی پیشوایان اسلام می‌خوانیم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ابغض اله عبد علی وجه الارض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مبغوضترین و منفورترین بتی که در زمین پرستش شده است بت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 بیندیشیم به عمق این سخن به خوبی واقف می‌شویم،چرا که هواپرستی سرچشمه غفلت و بی خبری است،چنان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تُطِعْ مَنْ أَغْفَلْنٰا قَلْبَهُ عَنْ ذِکْرِنٰا وَ 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قلب او را غافل از یاد خود کرده‌ایم و پیرو هوای خویش است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هواپرستی سرچشمه کفر و بی ایمانی است،چنان که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یَصُدَّنَّکَ عَنْهٰا مَنْ لاٰ یُؤْمِنُ بِهٰا وَ اتَّبَعَ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ایمان به قیامت باز ندارد کسی که ایمان به آن ندارد و پیرو هوای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هواپرستی بدترین گمراهی است،قرآن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گمراهتر است از آن کس که از هوای نفس خویش پیروی می‌کند و هدایت الهی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هواپرستی نقطه مقابل حق‌طلبی است و انسان را از راه خدا بیرون می‌برد،چنان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 النّٰاسِ بِالْحَقِّ وَ لاٰ تَتَّبِعِ الْهَویٰ فَیُضِلَّکَ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داوری کن و پیرو هوی مباش که تو را از راه خدا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پنجم هواپرستی مانع عدالت و دادگری است،چنان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تَتَّبِعُوا الْهَویٰ أَنْ تَعْدِلُوا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هوی مانع اجرای عدالت شما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اگر نظام آسمان و زمین بر محور هوی و هوس مردم بگردد فساد سرتاسر پهنه هستی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اتَّبَعَ الْحَقُّ أَهْوٰاءَهُمْ لَفَسَدَتِ السَّمٰاوٰاتُ وَ الْأَرْضُ وَ مَنْ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هوی و هوس آنها پیروی کند آسمانها و زمین و تمام کسانی که در آنها هستند فاسد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تعبیرات تکان دهنده‌ای در این زمینه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علی ع می‌خوانیم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الشقی من انخدع لهواه و غروره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کسی است که فریب هوی و غرور خویش را بخورد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دشمن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عدو العقل</w:t>
      </w:r>
      <w:r>
        <w:rPr>
          <w:rFonts w:eastAsia="IRNazanin" w:cs="IRNazanin"/>
          <w:color w:val="111111"/>
          <w:sz w:val="28"/>
          <w:szCs w:val="28"/>
          <w:rtl w:val="true"/>
          <w:lang w:bidi="fa-IR"/>
        </w:rPr>
        <w:t>)</w:t>
      </w:r>
    </w:p>
    <w:p>
      <w:pPr>
        <w:pStyle w:val="BookText"/>
        <w:rPr/>
      </w:pP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اساس تمام رنجها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w:t>
      </w:r>
    </w:p>
    <w:p>
      <w:p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 دین با هواپرستی جمع می‌شود و نه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مع هوی</w:t>
      </w:r>
      <w:r>
        <w:rPr>
          <w:rFonts w:eastAsia="IRNazanin" w:cs="IRNazanin"/>
          <w:color w:val="111111"/>
          <w:sz w:val="28"/>
          <w:szCs w:val="28"/>
          <w:rtl w:val="true"/>
          <w:lang w:bidi="fa-IR"/>
        </w:rPr>
        <w:t>)</w:t>
      </w:r>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عقل مع هوی</w:t>
      </w:r>
      <w:r>
        <w:rPr>
          <w:rFonts w:eastAsia="IRNazanin" w:cs="IRNazanin"/>
          <w:color w:val="111111"/>
          <w:sz w:val="28"/>
          <w:szCs w:val="28"/>
          <w:rtl w:val="true"/>
          <w:lang w:bidi="fa-IR"/>
        </w:rPr>
        <w:t>)</w:t>
      </w:r>
    </w:p>
    <w:p>
      <w:pPr>
        <w:pStyle w:val="BookText"/>
        <w:rPr/>
      </w:pP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آنجا که هواپرستی است نه پای دین در میان است و نه پای عقل،در آنجا چیزی جز بدبختی و رنج و بلا نیست،در آنجا جز بیچارگی و شقاوت و فساد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زندگی ما و تجربیات تلخی که در دوران عمر در مورد خویش و دیگران دیده‌ایم شاهد زنده تمام نکته‌هایی است که در آیات و روایات فوق در زمینه هواپرستی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می‌بینیم که چوب یک ساعت هواپرستی را تا آخر عمر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را سراغ داریم که بر اثر پیروی از هوی چنان در دام اعتیادهای خطرناک و انحرافات جنسی و اخلاقی گرفتار شده‌اند که تبدیل به موجودی زبون، ناتوان و بی ارزش گردیده،و تمام نیروها و سرمایه‌های خویش را از کف دادند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و گذشته به نام کسانی برخورد می‌کنیم که به خاطر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پرستیشان هزاران و گاه میلیونها انسان بی گناه را به خاک و خون کشیده‌اند و نام ننگینشان تا ابد به زشتی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استثنا پذیر نیست حتی دانشمندان و عابدان پرسابقه‌ای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پیروی از هوای نفس چنان از اوج عظمت انسانیت سقوط کردند که قرآن مثل آنها را به سگ پلیدی می‌زند که همواره پارس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پرتگاهی که بر سر راه سعادت شما قرار گرفته هواپرستی و آرزوهای دور و دراز است چرا که پیروی از هوی شما را از حق باز می‌دارد و آرزوهای دراز آخرت را به دست فراموشی می‌سپارد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علیکم اثنان اتباع الهوی و طول الامل اما اتباع الهوی فیصد عن الحق و اما طول الامل فینسی الآخرة</w:t>
      </w:r>
      <w:r>
        <w:rPr>
          <w:rFonts w:eastAsia="IRNazanin" w:cs="IRNazanin"/>
          <w:color w:val="111111"/>
          <w:sz w:val="28"/>
          <w:szCs w:val="28"/>
          <w:rtl w:val="true"/>
          <w:lang w:bidi="fa-IR"/>
        </w:rPr>
        <w:t>)</w:t>
      </w:r>
    </w:p>
    <w:p>
      <w:pPr>
        <w:pStyle w:val="BookText"/>
        <w:rPr/>
      </w:pP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تعبیراتی که در نقطه مقابل یعنی ترک هوی‌پرستی در آیات و روایات وارد شده نیز عمق این مساله را از دیدگاه اسلام روشن می‌سازد،تا آنجا که کلید بهشت را ترس از خدا و مبارزه با هوای نفس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نَهَی النَّفْسَ عَنِ الْهَویٰ فَإِنَّ الْجَنَّةَ هِیَ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از مقام پروردگار بترسد و نفس خویش را از هواپرستی نهی کند بهشت جایگاه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کسی است که بر هوای خویش پیروز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دوستان حق و اولیای پروردگار و علما و بزرگان داستانهای زیادی نقل شده که بر اثر ترک هواپرستی به مقامات بلندی نائل شدند که از طرق عادی غیر ممکن بود</w:t>
      </w:r>
      <w:r>
        <w:rPr>
          <w:rFonts w:eastAsia="IRNazanin" w:cs="IRNazanin"/>
          <w:color w:val="111111"/>
          <w:sz w:val="28"/>
          <w:szCs w:val="28"/>
          <w:rtl w:val="true"/>
          <w:lang w:bidi="fa-IR"/>
        </w:rPr>
        <w:t>.</w:t>
      </w:r>
      <w:bookmarkStart w:id="197" w:name="pg10206_100564"/>
    </w:p>
    <w:p>
      <w:pPr>
        <w:pStyle w:val="Heading5"/>
        <w:numPr>
          <w:ilvl w:val="4"/>
          <w:numId w:val="1"/>
        </w:numPr>
        <w:rPr/>
      </w:pPr>
      <w:bookmarkStart w:id="198" w:name="__RefHeading___Toc2498343_1067777946"/>
      <w:bookmarkStart w:id="199" w:name="_Toc79"/>
      <w:bookmarkEnd w:id="197"/>
      <w:bookmarkEnd w:id="198"/>
      <w:r>
        <w:rPr/>
        <w:t>2</w:t>
      </w:r>
      <w:r>
        <w:rPr>
          <w:rtl w:val="true"/>
        </w:rPr>
        <w:t>-</w:t>
      </w:r>
      <w:r>
        <w:rPr>
          <w:rtl w:val="true"/>
        </w:rPr>
        <w:t>چرا از چهارپایان گمراهتر؟</w:t>
      </w:r>
      <w:r>
        <w:rPr>
          <w:rtl w:val="true"/>
        </w:rPr>
        <w:t>!</w:t>
      </w:r>
      <w:bookmarkEnd w:id="199"/>
    </w:p>
    <w:p>
      <w:pPr>
        <w:pStyle w:val="BookText"/>
        <w:rPr/>
      </w:pPr>
      <w:r>
        <w:rPr>
          <w:rFonts w:ascii="IRNazanin" w:hAnsi="IRNazanin" w:eastAsia="IRNazanin"/>
          <w:color w:val="111111"/>
          <w:sz w:val="28"/>
          <w:sz w:val="28"/>
          <w:szCs w:val="28"/>
          <w:rtl w:val="true"/>
          <w:lang w:bidi="fa-IR"/>
        </w:rPr>
        <w:t>در آیات فوق برای منعکس کردن اهمیت مطلب،نخست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معبودشان هوای نفسشان است همچون چهارپایانند،بعد از آن ترقی کرده 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آنها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تعبیر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آمده است که درباره دوزخیانی که به حکم استفاده نکردن از گوش و چشم و عقل خود،به چنان سرنوشتی گرفتار می‌شوند،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گمراهتر بودن آنها اجمالا روشن است،ولی مفسران بحثهای جالبی روی این مساله کرده‌اند که با تحلیل و اضافاتی می‌توان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چهارپایان،چیزی نمی‌فهمند و گوش شنوا و چشم بینایی ندارند، دلیلش عدم استعداد آنها است،اما از آنها بیچاره‌تر انسانی است که خمیره همه سعادتها در وجود او نهفته است و آن قدر خدا به او استعداد داده که می‌تواند نماینده و خلیفه اللّٰه در زمین گردد،ولی کارش به جایی می‌رسد که تا سر حد یک چهارپا سقوط می‌کند،تمام شایستگیهای خود را به هدر داده،و از اوج مسجود بودن فرشتگان به حضیض نکبت بار شیاطین سقوط می‌کند،این راستی دردناک است و گمراهی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تقریبا حساب و کتابی ندارند و مشمول مجازاتهای الهی نیستند در حالی که آدمیان گمراه باید بار تمام اعمال خود را بر دوش کشند و کیفر اعمال خویش را بی کم و کاست ببینند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برای انسانها خدمات زیادی دارند و کارهای مختلفی انجام می‌دهند،اما انسانهای طاغی و یاغی خدمتی که نمی‌کنند هیچ،هزاران بلا و مصیبت نیز می‌آفرینند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خطری برای کسی ندارند و اگر هم داشته باشند،خطرشان محدود است اما ای وای از انسان بی ایمان مستکبر هوی‌پرست که گاه آتش جنگی را روشن می‌کند که میلیونها نفر در آن خاکستر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اگر قانون و برنامه‌ای ندارند،ولی مسیری که آفرینش را در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تعیین کرده است پیروی می‌کنند و در همان خط حرکت می‌نمایند،اما انسان قلدر سرکش،نه قوانین تکوین را به رسمیت می‌شناسد و نه قوانین تشریع را و هوی و هوسهای خود را حاکم بر همه چیز می‌شمرد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هرگز برای کارهای خود توجیه‌گری ندارند،اگر خلافی کنند خلاف است و اگر راه خود را بروند،که می‌روند،همانست که هست اما یک انسان خود خواه  خونخوار هوی‌پرست بسیار می‌شود که تمام جنایات خود را آن چنان توجیه می‌کند که گویی دارد وظائف الهی و انسانی خویش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هیچ موجودی خطرناکتر و زیانبارتر از یک انسان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 بی ایمان و سرکش نیست،و به همین دلیل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شده است،و چه عنوان مناسبی؟ </w:t>
      </w:r>
      <w:r>
        <w:rPr>
          <w:rFonts w:eastAsia="IRNazanin" w:cs="IRNazanin"/>
          <w:color w:val="111111"/>
          <w:sz w:val="28"/>
          <w:szCs w:val="28"/>
          <w:rtl w:val="true"/>
          <w:lang w:bidi="fa-IR"/>
        </w:rPr>
        <w:t>***</w:t>
      </w:r>
      <w:bookmarkStart w:id="200" w:name="pg10206_100566"/>
    </w:p>
    <w:p>
      <w:pPr>
        <w:pStyle w:val="Heading3"/>
        <w:numPr>
          <w:ilvl w:val="2"/>
          <w:numId w:val="1"/>
        </w:numPr>
        <w:rPr/>
      </w:pPr>
      <w:bookmarkStart w:id="201" w:name="__RefHeading___Toc2498345_1067777946"/>
      <w:bookmarkStart w:id="202" w:name="_Toc80"/>
      <w:bookmarkEnd w:id="200"/>
      <w:bookmarkEnd w:id="20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202"/>
    </w:p>
    <w:p>
      <w:pPr>
        <w:pStyle w:val="Heading4"/>
        <w:numPr>
          <w:ilvl w:val="3"/>
          <w:numId w:val="1"/>
        </w:numPr>
        <w:rPr/>
      </w:pPr>
      <w:bookmarkStart w:id="203" w:name="__RefHeading___Toc2498347_1067777946"/>
      <w:bookmarkStart w:id="204" w:name="_Toc81"/>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498349_1067777946"/>
      <w:bookmarkStart w:id="206" w:name="_Toc82"/>
      <w:bookmarkEnd w:id="205"/>
      <w:r>
        <w:rPr>
          <w:rtl w:val="true"/>
        </w:rPr>
        <w:t>ترجمه</w:t>
      </w:r>
      <w:r>
        <w:rPr>
          <w:rtl w:val="true"/>
        </w:rPr>
        <w:t>:</w:t>
      </w:r>
      <w:bookmarkEnd w:id="2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پروردگارت سایه را گسترده؟و اگر می‌خواست آن را ساکن قرار میداد،سپس خورشید را بر وجود آن دلیل قرار دادیم</w:t>
      </w:r>
      <w:r>
        <w:rPr>
          <w:rFonts w:eastAsia="IRNazanin" w:cs="IRNazanin"/>
          <w:color w:val="111111"/>
          <w:sz w:val="28"/>
          <w:szCs w:val="28"/>
          <w:rtl w:val="true"/>
          <w:lang w:bidi="fa-IR"/>
        </w:rPr>
        <w:t>.</w:t>
      </w:r>
      <w:bookmarkStart w:id="207" w:name="pg10206_100567"/>
    </w:p>
    <w:p>
      <w:pPr>
        <w:pStyle w:val="BookText"/>
        <w:rPr/>
      </w:pPr>
      <w:bookmarkEnd w:id="207"/>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آهسته جمع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را برای شما لباس قرار داد و روز را مایه حرکت و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بادها را بشارتگرانی پیش از رحمتش فرستاد و از آسمان آبی پاک کننده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سرزمین مرده را زنده کنیم،و آن را برای نوشیدن در اختیار مخلوقاتی که آفریده‌ایم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 انسانهای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آیات را به صورتهای گوناگون در میان آنها قرار دادیم تا متذکر شوند ولی بیشتر مردم جز انکار و کفر کاری نکردند</w:t>
      </w:r>
      <w:r>
        <w:rPr>
          <w:rFonts w:eastAsia="IRNazanin" w:cs="IRNazanin"/>
          <w:color w:val="111111"/>
          <w:sz w:val="28"/>
          <w:szCs w:val="28"/>
          <w:rtl w:val="true"/>
          <w:lang w:bidi="fa-IR"/>
        </w:rPr>
        <w:t>.</w:t>
      </w:r>
    </w:p>
    <w:p>
      <w:pPr>
        <w:pStyle w:val="Heading4"/>
        <w:numPr>
          <w:ilvl w:val="3"/>
          <w:numId w:val="1"/>
        </w:numPr>
        <w:rPr/>
      </w:pPr>
      <w:bookmarkStart w:id="208" w:name="__RefHeading___Toc2498351_1067777946"/>
      <w:bookmarkStart w:id="209" w:name="_Toc83"/>
      <w:bookmarkEnd w:id="208"/>
      <w:r>
        <w:rPr>
          <w:rtl w:val="true"/>
        </w:rPr>
        <w:t>تفسیر</w:t>
      </w:r>
      <w:r>
        <w:rPr>
          <w:rtl w:val="true"/>
        </w:rPr>
        <w:t>:</w:t>
      </w:r>
      <w:bookmarkEnd w:id="209"/>
    </w:p>
    <w:p>
      <w:pPr>
        <w:pStyle w:val="BookText"/>
        <w:rPr/>
      </w:pPr>
      <w:r>
        <w:rPr>
          <w:rFonts w:ascii="IRNazanin" w:hAnsi="IRNazanin" w:eastAsia="IRNazanin"/>
          <w:color w:val="111111"/>
          <w:sz w:val="28"/>
          <w:sz w:val="28"/>
          <w:szCs w:val="28"/>
          <w:rtl w:val="true"/>
          <w:lang w:bidi="fa-IR"/>
        </w:rPr>
        <w:t>حرکت سایه‌ها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قسمتهای مهمی از نعمتهای الهی به عنوان بیان اسرار توحید و خداشناسی است،اموری که اندیشه در آنها ما را به خالقمان آشناتر و نزدیکتر می‌سازد و با توجه به اینکه در آیات گذشته گفتگوهای فراوانی با مشرکان بود پیوند و ارتباط این آیات با گذشته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اثرات و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زمینهای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چگونه پروردگارت سایه را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کَیْفَ مَدَّ الظِّلَّ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همیشگی و جاودانی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لَجَعَلَهُ سٰاکِناً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قسمت از آیه اشاره‌ای است به اهمیت نعمت سایه‌های گسترده و متحرک،سایه‌هایی که یک نواخت باقی نمی‌ماند بلکه در حرکت است و نقل مکان می‌دهد،ولی در اینکه منظور از این سایه کدام یک از سایه‌ها است در میان مفسران</w:t>
      </w:r>
    </w:p>
    <w:p>
      <w:pPr>
        <w:pStyle w:val="BookText"/>
        <w:rPr/>
      </w:pPr>
      <w:r>
        <w:rPr>
          <w:rFonts w:ascii="IRNazanin" w:hAnsi="IRNazanin" w:eastAsia="IRNazanin"/>
          <w:color w:val="111111"/>
          <w:sz w:val="28"/>
          <w:sz w:val="28"/>
          <w:szCs w:val="28"/>
          <w:rtl w:val="true"/>
          <w:lang w:bidi="fa-IR"/>
        </w:rPr>
        <w:t>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می‌گویند این سایه کشیده و گسترده همان سایه‌ای است که بعد از طلوع فجر و قبل از طلوع آفتاب بر زمین حکمفرما است و لذتبخش‌ترین سایه‌ها و ساعات همان است،این نور کم رنگ و سایه‌گستر،از لحظه طلوع فجر شروع می‌شود و به هنگام طلوع آفتاب روشنایی جایگزین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منظور تمام سایه شب است که از لحظه غروب شروع می‌شود و به لحظه طلوع آفتاب منتهی می‌گردد،زیرا می‌دانیم شب در حقیقت سایه نیمکره زمین است که در برابر آفتاب قرار گرفته،سایه‌ای است مخروطی که در طرف مقابل در فضا گسترده می‌شود و این سایه مخروطی دائما در حرکت است و با طلوع آفتاب در یک منطقه پایان می‌گیرد و در منطقه دیگر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سایه‌ای است که بعد از ظهر برای اجسام پیدا می‌شود و تدریجا کشیده‌تر و گسترده‌تر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جمله‌های بعد نبود ما از این جمله معنی وسیعی می‌فهمیدیم که تمام سایه‌های گسترده را در برمی‌گرفت ولی سایر قرائنی که به دنبال آن آمده نشان می‌دهد که تفسیر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خورشید را بر وجود این سایه گسترده دلیل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الشَّمْسَ عَلَیْهِ دَلِیلاً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آفتاب نبود مفهوم سایه روشن نمی‌شد،اصولا سایه از پرتو آفتاب به وجود می‌آید،زیرا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تاریکی کم رنگی گفته می‌شود که برای اشیاء پیدا می‌شود و این در صورتی است که نور به جسمی که قابل عبور از آن نباشد بتابد و در طرف مقابل سایه آشکار شود،بنا بر این نه فقط طبق قانون تعرف الاشیاء باضدادها سایه را با نور باید تشخیص داد بلکه وجود آن نیز از برکت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آن را آهسته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قَبَضْنٰاهُ إِلَیْنٰا قَبْضاً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هنگامی که خورشید طلوع می‌کند تدریجا سایه‌ها برچیده می‌شود تا به هنگام ظهر که در بعضی از مناطق سایه به کلی معدوم می‌شود،زیرا آفتاب درست بالای سر هر موجودی قرار می‌گیرد،و در دیگر مناطق به حد اقل خود می‌رسد،و به این ترتیب سایه‌ها نه یک دفعه ظاهر می‌گردند،و نه یک دفعه برچیده می‌شوند،و این خود یکی از حکمتهای پروردگار است،چرا که اگر انتقال از نور به ظلمت و بالعکس ناگهانی صورت می‌گرفت برای همه موجودات زیان‌آور بود،اما این نظام تدریجی در این حالت انتقالی چنان است که بیشترین فائده را برای موجودات دارد بی آنکه ضرری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یسیرا اشاره به جمع شدن تدریجی سایه است،و یا اشاره به اینکه نظام ویژه نور و ظلمت در برابر قدرت پروردگار چیز ساده و آسانی است،و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 بر همین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 تردید نیست همانگونه که انسان در زندگی خود نیاز به 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برای تعدیل و جلوگیری از زمانهای شدت نور،نیاز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دارد،تابش نور یک نواخت زندگی را مختل می‌کند،همانگونه که سایه یک نواخت و ساکن،مرگبار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همه موجودات زنده می‌سوزند و در صورت دوم همه منجمد می‌شوند این نظام متناوب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زندگی را برای انسان ممکن و گوارا ساخته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آیات دیگر قرآن وجود شب و روز را به دنبال یکدیگر از نعمتهای بزرگ الهی می‌شمرد،در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اللَّیْلَ سَرْمَداً إِلیٰ یَوْمِ الْقِیٰامَةِ مَنْ إِلٰهٌ غَیْرُ اللّٰهِ یَأْتِیکُمْ بِضِیٰاءٍ أَ 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اگر خداوند شب را برای شما جاویدان تا روز قیامت قرار می‌داد کدام معبود غیر اللّٰه بود که شعاعی از نور برای شما بیاورد 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النَّهٰارَ سَرْمَداً إِلیٰ یَوْمِ الْقِیٰامَةِ مَنْ إِلٰهٌ غَیْرُ اللّٰهِ یَأْتِیکُمْ بِلَیْلٍ تَسْکُنُونَ فِیهِ 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گاه خداوند روز را جاویدان تا روز قیامت قرار می‌داد کدام معبود غیر اللّٰه بود که برای شما شبی آورد که در آن آرام بگیرید،آیا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این سخن نتیجه‌گیری می‌کند که این از رحمت خدا است که برای شما شب و روز قرار داد که هم در آن بیارامید و بیاسائید و هم از فضل او برای تحصیل معاش استفاده کنید شاید شکرگزاری نمائید وَ مِنْ رَحْمَتِهِ جَعَلَ لَکُمُ اللَّیْلَ وَ النَّهٰارَ لِتَسْکُنُوا فِیهِ وَ لِتَبْتَغُوا مِنْ فَضْلِهِ 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قرآن یکی از نعمتهای بهشتی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 که نه نور خیره کننده و خستگی‌آور است و نه تاریکی وحشت آفرین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نعمت سایه‌ها،به شرح دو نعمت دیگر که کاملا متناسب با آن است پرداخته و گوشه دیگری از اسرار نظام هستی را که بیانگر وجود خدا است روشن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را برای شما لباس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جَعَلَ لَکُمُ اللَّیْلَ لِبٰاساً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زیبا و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لباس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پرده ظلمانی نه تنها انسانها که تمام موجودات روی زمین را در خود مستور می‌سازد و آنها را همچون لباس،محفوظ می‌دارد و همچون پوششی که انسان به هنگام خواب برای ایجاد تاریکی و استراحت از آن استفاده می‌کند،او را در برمی‌گیرد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اشاره به نعمت خواب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خواب را برای شما مایه راحت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سُبٰاتاً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نمودن است، سپس به معنی تعطیل کردن کار به منظور استراحت آمده،و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به خاطر آنست که نامگذاری آن از برنامه یهود گرفته شده چرا که روز شنبه،روز تعطیلی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تعبیر اشاره‌ای به تعطیل تمام فعالیتهای جسمانی به هنگام خواب است،زیرا می‌دانیم در موقع خواب،قسمت مهمی از کارهای بدن به کلی تعطیل می‌شوند،و قسمت دیگر همچون کار قلب و دستگاه تنفس،برنامه عادی خود را بسیار کم کرده و به صورت آرامتر ادامه می‌دهند تا رفع خستگی و تجدید قوا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به موقع و به اندازه،تجدید کننده تمام نیروهای بدن است و نشاط آفرین و مایه قدرت،و بهترین وسیله برای آرامش اعصاب است،به عکس،قطع خواب مخصوصا برای یک مدت طولانی،بسیار زیانبار و حتی مرگ آفرین است و به همین دلیل یکی از مهمترین شکنجه‌ها برای شکنجه‌گران قطع برنامه خواب است که مقاومت انسان را به سرعت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روز را مایه حرکت و حیات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النَّهٰارَ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نشر به معنی گستردن،در مقابل پیچیدن است این تعبیر ممکن است اشاره به گسترش روح به هنگام بیداری در سراسر بدن باشد که بی شباهت به زنده شدن بعد از مرگ نیست،و یا اشاره به گسترش انسانها در صحنه اجتماع و حرکت برای کارهای مختلف زندگی در روی زمین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گرامی اسلام ص می‌خوانیم که همه روز صبحگاهان</w:t>
      </w:r>
    </w:p>
    <w:p>
      <w:pPr>
        <w:pStyle w:val="BookText"/>
        <w:rPr/>
      </w:pPr>
      <w:r>
        <w:rPr>
          <w:rFonts w:ascii="IRNazanin" w:hAnsi="IRNazanin" w:eastAsia="IRNazanin"/>
          <w:color w:val="111111"/>
          <w:sz w:val="28"/>
          <w:sz w:val="28"/>
          <w:szCs w:val="28"/>
          <w:rtl w:val="true"/>
          <w:lang w:bidi="fa-IR"/>
        </w:rPr>
        <w:t>این جمله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احیانا بعد ما اماتنا و الیه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ما را بعد از مرگ زنده کرد و حیات نوین بخشید، و سرانجام به سوی او محشور خواهیم 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روشنایی روز از نظر روح و جسم انسان،حرکت آفرین است همانگونه که تاریکی،خواب‌آور و آرامبخش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طبیعت نیز به هنگام درخشش اولین اشعه خورشید جنب و جوش عظیمی همه موجودات زنده را فرا می‌گیرد،رستاخیزی در میان آنها بر پا می‌شود و هر یک به دنبال برنامه خویش به حرکت در می‌آیند،و حتی گیاهان نیز در برابر نور به سرعت تنفس و تغذیه و رشد و نمو می‌کنند،در حالی که با غروب آفتاب گویی شیپور خاموشی در سراسر جهان طبیعت زده می‌شود،پرندگان به لانه‌ها بازمی‌گردند  و موجودات زنده به استراحت و خواب می‌پردازند،حتی گیاهان در نوعی خواب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مواهب عظیم که از اساسی‌ترین پایه‌های زندگی انسانها است به موهبت بسیار مهم دیگری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بادها را بشارتگرانی پیش از رحمتش فرستاد،و از آسمان آبی پاک کننده نازل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أَرْسَلَ الرِّیٰاحَ بُشْراً بَیْنَ یَدَیْ رَحْمَتِهِ وَ أَنْزَلْنٰا مِنَ السَّمٰاءِ مٰاءً طَهُوراً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بادها به عنوان پیش‌قراولان نزول رحمت الهی بر کسی پوشیده نیست چرا که اگر آنها نبودند هرگز قطره بارانی بر سرزمین خشکی نمی‌بارید،درست است که تابش آفتاب،آب دریاها را تبخیر کرده به بالا می‌فرستد و تراکم این بخارها در قشر سرد بالای هوا تشکیل ابرهای باران‌زا می‌دهد،ولی اگر بادها این ابرهای پر بار را از بالای اقیانوسها به سوی زمینها خشک نرانند،بار دیگر ابرها</w:t>
      </w:r>
    </w:p>
    <w:p>
      <w:pPr>
        <w:pStyle w:val="BookText"/>
        <w:rPr/>
      </w:pPr>
      <w:r>
        <w:rPr>
          <w:rFonts w:ascii="IRNazanin" w:hAnsi="IRNazanin" w:eastAsia="IRNazanin"/>
          <w:color w:val="111111"/>
          <w:sz w:val="28"/>
          <w:sz w:val="28"/>
          <w:szCs w:val="28"/>
          <w:rtl w:val="true"/>
          <w:lang w:bidi="fa-IR"/>
        </w:rPr>
        <w:t>تبدیل به باران می‌گردد و در همان دریا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وجود این مبشران رحمت که به طور دائم در سرتاسر زمین در حرکتند سبب آبیاری خشکیهای روی زمین و نزول باران حیاتبخش و تشکیل رودها و چشمه‌ها و چاههای پر آب و پرورش انواع گیاهان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قسمتی از این بادها که در پیشاپیش توده‌های ابر در حرکتند و آمیخته با رطوبت ملایمی هستند،نسیم دل‌انگیزی ایجاد می‌کنند که از درون آن بوی باران به مشام می‌رسد،اینان همچون بشارت دهنده‌ای هستند که از قدوم مسافر عزیزی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جمع شاید اشاره به انواع مختلف آنها باشد که بعضی شمالی،بعضی جنوبی،بعضی از شرق به غرب،و بعضی از غرب به شرق می‌وزد،و طبعا سبب گسترش ابرها در کل مناطق روی زمین می‌شود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که صیغه مبالغه از  طهارت و پاکیزگی است،و به خاطر همین معنی مفهوم آن پاک بودن و پاک کردن است،یعنی آب هم ذاتا پاک است و هم اشیاء آلوده را پاک می‌کند اما غیر از آب،بسیاری از اشیاء پاکند،ولی هرگز نمی‌توانند آلوده‌ای را پاک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آب علاوه بر خاصیت حیاتبخشی،خاصیت فوق العاده مهم پاک کننده را دارد،اگر آب نبود در یک روز سر تا سر جسم و جان و زندگی ما کثیف و آلوده می‌شد،گرچه آب معمولا میکرب کش نیست ولی به خاطر خاصیت حلال بودن فوق العاده‌اش انواع میکربها را می‌تواند در خود حل کند و بشوید و از بین ببرد،و از این نظر کمک بسیار مؤثری به سلامت انسان و مبارزه با انواع بیماریها</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می‌دانیم پاکیزه کردن روح از آلودگیها به وسیله غسل و وضو نیز با آب انجام می‌گیرد پس این مایع حیاتبخش هم پاک کننده روح است و هم 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خاصیت پاک کننده بودن با تمام اهمیتی که دارد در درجه دوم قرار داده شده،لذا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از نزول باران این است که سرزمین مرده را به وسیله آن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لِنُحْیِیَ بِهِ بَلْدَةً مَیْتاً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حیاتبخش را برای نوشیدن در اختیار مخلوقانی که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و انسانهای بسیار،بگذاریم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نُسْقِیَهُ مِمّٰا خَلَقْنٰا أَنْعٰاماً وَ أَنٰاسِیَّ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سخن از چهارپایان و انسانهای بسیار به میان آمده،هر چند تمام حیوانات و انسانها از آب باران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اشاره به بیابانگردان و چادرنشینانی کند که مطلقا آبی در اختیار ندارند و به طور مستقیم از آب باران استفاده می‌کنند،این نعمت بزرگ برای آنها محسوستر است،هنگامی که قطعه ابری در آسمان ظاهر می‌شود،رگباری می‌زند و گودالها پر از آب زلال باران می‌شود حیواناتشان سیراب و خودشان نیز از آن می‌نوشند،جنبش حیات و زندگی را در وجود خود و چهارپایانشان به خوبی احساس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تفاوت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راغب در مفردات و بعضی دیگر از مفسران گفته‌اند،این است که اسقاء به معنی آماده ساختن آب و در اختیار گذاردن است که هر موقع انسان اراده کند از آن بنوشد،در حالی که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آن است که ظرف آب را به دست کسی بدهند،تا بنوشد و به تعبیر دیگر اسقاء معنی وسیعتر و گسترده‌تری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آیه،نخست سخن از زمینهای مرده به میان آمده،بعد چهارپایان و بعد انسانها،این تعبیر ممکن است به خاطر این باشد که تا زمینها بوسیله باران زنده نشوند چهارپایان غذایی نخواهند داشت،و تا چهارپایان جان نگیرند انسان نمی‌تواند از آنها تغذیه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کردن مساله حیات بخشی آب بعد از مساله پاکسازی ممکن است اشاره به ارتباط نزدیک این دو با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اثرات حیاتبخش آب به طور مشروح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بحث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آیات را به صورتهای گوناگون و مؤثر در میان آنها قرار دادیم تا متذکر شوند و از آن به قدرت پروردگار پی برند،اما بسیاری از مردم جز انکار و کفر کاری در برابر آن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صَرَّفْنٰاهُ بَیْنَهُمْ لِیَذَّکَّرُوا فَأَبیٰ أَکْثَرُ النّٰاسِ إِلاّٰ کُفُوراً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بسیاری از مفسران،مانند مرحوم طبرسی و شیخ طوسی در تبیان و علامه طباطبائی در المیزان و بعضی دیگر،ضمیر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باران بازگردانده‌اند که مفهومش چنین می‌شود ما قطرات باران را در جهات مختلف روی زمین و مناطق گوناگون می‌فرستیم و آن را در میان انسانها تقسیم می‌کنیم تا متذکر این نعمت بزرگ خدا بشوند، ولی حق این است که این ضمیر به قرآن و آیات آن باز می‌گردد چرا که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ماضی و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w:t>
      </w:r>
    </w:p>
    <w:p>
      <w:pPr>
        <w:pStyle w:val="BookText"/>
        <w:rPr/>
      </w:pPr>
      <w:r>
        <w:rPr>
          <w:rFonts w:ascii="IRNazanin" w:hAnsi="IRNazanin" w:eastAsia="IRNazanin"/>
          <w:color w:val="111111"/>
          <w:sz w:val="28"/>
          <w:sz w:val="28"/>
          <w:szCs w:val="28"/>
          <w:rtl w:val="true"/>
          <w:lang w:bidi="fa-IR"/>
        </w:rPr>
        <w:t xml:space="preserve">مورد از قرآن مجید آمده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صریحا به آیات قرآن و بیانات آن باز می‌گردد،و در موارد متعددی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آن،پشت سر آن قرار گرفته،بنا بر این بسیار بعید به نظر می‌رسد که در این یک مورد،این تعبیر، مفهوم دیگری 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تغییر دادن و دگرگون ساختن است تناسب چندانی با نزول آب باران ندارد،در حالی که با آیات قرآن که در لباسهای مختلف،گاه به صورت وعد و گاهی به صورت وعید،گاه به صورت امر و گاهی به صورت نهی و گاه به صورت سرگذشت پیشینیان می‌آید مناسبتر است</w:t>
      </w:r>
      <w:r>
        <w:rPr>
          <w:rFonts w:eastAsia="IRNazanin" w:cs="IRNazanin"/>
          <w:color w:val="111111"/>
          <w:sz w:val="28"/>
          <w:szCs w:val="28"/>
          <w:rtl w:val="true"/>
          <w:lang w:bidi="fa-IR"/>
        </w:rPr>
        <w:t>.</w:t>
      </w:r>
      <w:bookmarkStart w:id="210" w:name="pg10206_100577"/>
    </w:p>
    <w:p>
      <w:pPr>
        <w:pStyle w:val="Heading3"/>
        <w:numPr>
          <w:ilvl w:val="2"/>
          <w:numId w:val="1"/>
        </w:numPr>
        <w:rPr/>
      </w:pPr>
      <w:bookmarkStart w:id="211" w:name="__RefHeading___Toc2498353_1067777946"/>
      <w:bookmarkStart w:id="212" w:name="_Toc84"/>
      <w:bookmarkEnd w:id="210"/>
      <w:bookmarkEnd w:id="21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212"/>
    </w:p>
    <w:p>
      <w:pPr>
        <w:pStyle w:val="Heading4"/>
        <w:numPr>
          <w:ilvl w:val="3"/>
          <w:numId w:val="1"/>
        </w:numPr>
        <w:rPr/>
      </w:pPr>
      <w:bookmarkStart w:id="213" w:name="__RefHeading___Toc2498355_1067777946"/>
      <w:bookmarkStart w:id="214" w:name="_Toc85"/>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498357_1067777946"/>
      <w:bookmarkStart w:id="216" w:name="_Toc86"/>
      <w:bookmarkEnd w:id="215"/>
      <w:r>
        <w:rPr>
          <w:rtl w:val="true"/>
        </w:rPr>
        <w:t>ترجمه</w:t>
      </w:r>
      <w:r>
        <w:rPr>
          <w:rtl w:val="true"/>
        </w:rPr>
        <w:t>:</w:t>
      </w:r>
      <w:bookmarkEnd w:id="21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می‌خواستیم در هر شهر و دیاری پیامبری می‌فرستادیم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کافران اطاعت مکن و به وسیله قرآن با آنها جهاد بزرگی بنما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دو دریا را در کنار هم قرار داد یکی گوارا و شیرین و دیگری شور و تلخ و در میان آنها برزخی قرار داد تا با هم مخلوط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یک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 و نزدیک نیا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آب انسانی را آفرید او را نسب و سبب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همواره قادر است</w:t>
      </w:r>
      <w:r>
        <w:rPr>
          <w:rFonts w:eastAsia="IRNazanin" w:cs="IRNazanin"/>
          <w:color w:val="111111"/>
          <w:sz w:val="28"/>
          <w:szCs w:val="28"/>
          <w:rtl w:val="true"/>
          <w:lang w:bidi="fa-IR"/>
        </w:rPr>
        <w:t>.</w:t>
      </w:r>
      <w:bookmarkStart w:id="217" w:name="pg10206_100578"/>
    </w:p>
    <w:p>
      <w:pPr>
        <w:pStyle w:val="BookText"/>
        <w:rPr/>
      </w:pPr>
      <w:bookmarkEnd w:id="217"/>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نه به آنها سودی می‌رساند و نه زیانی، و کافران در برابر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کار یکدیگرند</w:t>
      </w:r>
      <w:r>
        <w:rPr>
          <w:rFonts w:eastAsia="IRNazanin" w:cs="IRNazanin"/>
          <w:color w:val="111111"/>
          <w:sz w:val="28"/>
          <w:szCs w:val="28"/>
          <w:rtl w:val="true"/>
          <w:lang w:bidi="fa-IR"/>
        </w:rPr>
        <w:t>.</w:t>
      </w:r>
    </w:p>
    <w:p>
      <w:pPr>
        <w:pStyle w:val="Heading4"/>
        <w:numPr>
          <w:ilvl w:val="3"/>
          <w:numId w:val="1"/>
        </w:numPr>
        <w:rPr/>
      </w:pPr>
      <w:bookmarkStart w:id="218" w:name="__RefHeading___Toc2498359_1067777946"/>
      <w:bookmarkStart w:id="219" w:name="_Toc87"/>
      <w:bookmarkEnd w:id="218"/>
      <w:r>
        <w:rPr>
          <w:rtl w:val="true"/>
        </w:rPr>
        <w:t>تفسیر</w:t>
      </w:r>
      <w:r>
        <w:rPr>
          <w:rtl w:val="true"/>
        </w:rPr>
        <w:t>:</w:t>
      </w:r>
      <w:bookmarkEnd w:id="219"/>
    </w:p>
    <w:p>
      <w:pPr>
        <w:pStyle w:val="BookText"/>
        <w:rPr/>
      </w:pPr>
      <w:r>
        <w:rPr>
          <w:rFonts w:ascii="IRNazanin" w:hAnsi="IRNazanin" w:eastAsia="IRNazanin"/>
          <w:color w:val="111111"/>
          <w:sz w:val="28"/>
          <w:sz w:val="28"/>
          <w:szCs w:val="28"/>
          <w:rtl w:val="true"/>
          <w:lang w:bidi="fa-IR"/>
        </w:rPr>
        <w:t>دو دریای آب شیرین و شور در کنار هم</w:t>
      </w:r>
    </w:p>
    <w:p>
      <w:pPr>
        <w:pStyle w:val="BookText"/>
        <w:rPr/>
      </w:pPr>
      <w:r>
        <w:rPr>
          <w:rFonts w:ascii="IRNazanin" w:hAnsi="IRNazanin" w:eastAsia="IRNazanin"/>
          <w:color w:val="111111"/>
          <w:sz w:val="28"/>
          <w:sz w:val="28"/>
          <w:szCs w:val="28"/>
          <w:rtl w:val="true"/>
          <w:lang w:bidi="fa-IR"/>
        </w:rPr>
        <w:t>نخستین آیه مورد بحث،اشاره به عظمت مقام پیامبر ص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می‌خواستیم در هر شهر و دیاری،پیامبری می‌فرستادیم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نکردیم و مسئولیت هدایت جهانیان را بر دوش تو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لَبَعَثْنٰا فِی کُلِّ قَرْیَةٍ نَذِیراً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همانگونه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دارد دانه‌های باران حیاتبخش را به تمام سرزمینهای مرده بفرستد،این توانایی را نیز دارد که وحی  و نبوت را در هر شهر و دیاری بر قلب پیامبری نازل کند،و برای هر امتی انذار کننده و بیم دهنده‌ای بفرستد،اما خداوند آنچه را شایسته‌تر است برای بندگان برمی‌گزیند،زیرا تمرکز نبوت در وجود یک فرد باعث وحدت و انسجام انسانها و جلوگیری از هر گونه تفرقه و پراکندگی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بعضی از مشرکان در کنار بهانه‌های دیگر این بهانه را نیز داشتند و می‌گفتند آیا بهتر نبود خدا در هر شهر و آبادی،پیامبری مبعوث می‌کرد؟ولی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اگر می‌خواست می‌توانست چنین کند،اما قطعا صلاح امتها و ملتها این پراکندگی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هم دلیلی است بر عظمت مقام پیامبر،و هم لزوم وحدت رهبری و هم سنگین بودن بار مسئولیت او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آیه بعد دو دستور مهم را که دو برنامه اساسی پیامبران</w:t>
      </w:r>
    </w:p>
    <w:p>
      <w:pPr>
        <w:pStyle w:val="BookText"/>
        <w:rPr/>
      </w:pPr>
      <w:r>
        <w:rPr>
          <w:rFonts w:ascii="IRNazanin" w:hAnsi="IRNazanin" w:eastAsia="IRNazanin"/>
          <w:color w:val="111111"/>
          <w:sz w:val="28"/>
          <w:sz w:val="28"/>
          <w:szCs w:val="28"/>
          <w:rtl w:val="true"/>
          <w:lang w:bidi="fa-IR"/>
        </w:rPr>
        <w:t>را تشکیل می‌دهد بیان می‌کند،نخست روی سخن را به پیامبر اسلام ص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کافران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قدم راه سازش با انحرافات آنها را پیش مگیر که سازشکاری با منحرفان،آفت دعوت به سوی خدا است،در برابر آنها محکم بایست و به اصلاح آنها بکوش،ولی مراقب باش ابدا تسلیم هوسها و خرافات آنها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دستور 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 با آنها جهاد بزرگی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جٰاهِدْهُمْ بِهِ جِهٰاداً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بزرگ به عظمت رسالتت،و به عظمت جهاد تمام پیامبران پیشین، جهادی که تمام ابعاد روح و فکر مردم را در بر گیرد و جنبه‌های مادی و معنوی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منظور از جهاد در این مورد جهاد فکری و فرهنگی و تبلیغاتی است،نه جهاد مسلحانه،چرا که این سوره مکی است و می‌دانیم دستور جهاد مسلحانه در مکه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این آیه دلیل روشنی است بر اینکه جهاد فکری و تبلیغاتی در برابر وسوسه‌های  گمراهان و دشمنان حق از بزرگترین جهادها است،و حتی ممکن است حدیث معروف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من الجهاد الاصغر الی الجهاد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جهاد کوچک به سوی جهاد بزرگ بازگشتیم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جهاد و عظمت کار دانشمندان و علما در تبلیغ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عظمت مقام قرآن را نیز بازگو می‌کند،چرا که وسیله‌ای است برای این جهاد کبیر،و سلاحی است برنده،که قدرت بیان و استدلال و تاثیر عمیق و جاذبیتش ما فوق تصور و قدرت انسانها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مؤثری است به درخشندگی آفتاب و روشنایی روز،به آرامبخشی پرده‌های شب،به حرکت آفرینی بادها،به عظمت ابرها و به حیاتبخشی قطره‌های</w:t>
      </w:r>
    </w:p>
    <w:p>
      <w:pPr>
        <w:pStyle w:val="BookText"/>
        <w:rPr/>
      </w:pPr>
      <w:r>
        <w:rPr>
          <w:rFonts w:ascii="IRNazanin" w:hAnsi="IRNazanin" w:eastAsia="IRNazanin"/>
          <w:color w:val="111111"/>
          <w:sz w:val="28"/>
          <w:sz w:val="28"/>
          <w:szCs w:val="28"/>
          <w:rtl w:val="true"/>
          <w:lang w:bidi="fa-IR"/>
        </w:rPr>
        <w:t>باران که در آیات گذشته به آن اشاره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فاصله مختصری،باز به استدلال بر عظمت خداوند از طریق بیان نعمتهای او در نظام آفرینش می‌پردازد،و به تناسب بیان نزول قطرات حیاتبخش باران که در آیات قبل گذشت اشاره به مخلوط نشدن آبهای شیرین و شور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دو دریا را در کنار هم قرار داد،یکی گوارا و شیرین و دیگری شور و تلخ،و در میان آنها برزخی قرار داد،گویی هر یک از آنها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 و نزدیک شدن تو به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مَرَجَ الْبَحْرَیْنِ هٰذٰا عَذْبٌ فُرٰاتٌ وَ هٰذٰا مِلْحٌ أُجٰاجٌ وَ جَعَلَ بَیْنَهُمٰا بَرْزَخاً وَ حِجْراً مَحْجُوراً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مخلوط کردن و یا ارسال و رها نمودن است و در اینجا به معنی در کنار هم قرار گرفتن آب شیرین و 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گوارا و پاکیزه و خنک،و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خوش طعم و خوشگوار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تلخ و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ملح و اجاج نقطه مقابل عذب و فرات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حجاب و حائل میان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کردیم جمله‌ای بوده است که در میان عرب به هنگامی که با کسی روبرو می‌شدند و از او وحشت داشتند برای گرفتن امان،این جمله را می‌گفتند،یعنی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معاف و در امان دارید و از ما دور باشید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یکی دیگر از مظاهر شگفت‌انگیز قدرت پروردگار را در جهان آفرینش ترسیم می‌کند که چگونه یک حجاب نامرئی،و حائل ناپیدا</w:t>
      </w:r>
    </w:p>
    <w:p>
      <w:pPr>
        <w:pStyle w:val="BookText"/>
        <w:rPr/>
      </w:pPr>
      <w:r>
        <w:rPr>
          <w:rFonts w:ascii="IRNazanin" w:hAnsi="IRNazanin" w:eastAsia="IRNazanin"/>
          <w:color w:val="111111"/>
          <w:sz w:val="28"/>
          <w:sz w:val="28"/>
          <w:szCs w:val="28"/>
          <w:rtl w:val="true"/>
          <w:lang w:bidi="fa-IR"/>
        </w:rPr>
        <w:t>در میان دریای شور و شیرین قرار می‌گیرد و اجازه نمی‌دهد آنها با هم آمیخته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ما این را می‌دانیم که این حجاب نامرئی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درجه غلظت آب شور 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 که سبب می‌شود تا مدت مدیدی به هم نیامیزند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جمعی از مفسران برای پیدا کردن چنین دو دریایی در روی کره زمین به زحمت افتاده‌اند که در کجا دریای آب شیرین در کنار آب شور قرار گرفته و مخلوط نمی‌شود،ولی این مشکل نیز برای ما حل شده است،زیرا می‌دانیم تمام رودخانه‌های عظیم آب شیرین که به دریاها می‌ریزند در کنار ساحل،دریایی از آب شیرین تشکیل می‌دهند و آبهای شور را به عقب می‌رانند و تا مدت زیادی این وضع ادامه دارد،و به خاطر تفاوت درجه غلظت آنها از آمیخته شدن با یکدیگر ابا دارند،و هر یک 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بر اثر جزر و مد آب دریاها که در شبانه روز دو مرتبه بر اثر جاذبه ماه صورت می‌گیرد سطح آب دریا به مقدار زیادی بالا و پائین می‌رود،این آبهای شیرین که دریایی را تشکیل داده‌اند در مصب همان رودخانه‌ها و نقاط اطراف آن در خشکی پیش می‌روند و انسانها از زمانهای قدیم از این موضوع استفاده کرده،نهرهای زیادی در این گونه مناطق دریا کنده‌اند و زمینهای فراوانی را زیر کشت درختان برده‌اند که وسیله آبیاری آنها همین آب شیرین است که به وسیله جزر و مد بر مناطق وسیع گسترش می‌یابد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جنوب ایران شاید ملیونها نخل وجود دارد که ما قسمتی از آن را از نزدیک مشاهده کرده‌ایم که تنها با همین وسیله آبیاری می‌شوند،و در فاصله زیادی از ساحل دریا قرار گرفته‌اند،در سالهایی که بارندگی کم و آب رودخانه‌های عظیمی که به دریا می‌ریزد تقلیل پیدا کند گاهی آب شور غلبه می‌کند که مردم کشاورز این سامان از آن سخت نگران می‌شوند زیرا به زراعت آنها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معمولا چنین نیست و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آن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 و 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گرفته،به آن آمیخته نمی‌شود،سرمایه بزرگی برای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وجود علل طبیعی در اینگونه مسائل هرگز از ارزش آنها نمی‌کاهد مگر طبیعت چیست؟جز فعل خدا و اراده و مشیت پروردگار است که این خواص را به این موجودات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هنگامی که انسان با هواپیما از این مناطق می‌گذرد،منظره این دو آب که رنگهای متفاوتی دارند و با هم آمیخته نمی‌شوند به خوبی نمایان است که انسان را به یاد این نکته قرآنی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قرار گرفتن این آیه در میان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و تشبیهی در این امر نیز باشد که گاهی در یک جامعه،در یک شهر،و گاه حتی در یک خانه افرادی با ایمان که همچون آب عذب و فراتند در کنار افراد بی ایمان که همچون آب ملح و اجاجند،با دو طرز تفکر،دو نوع عقیده،و دو نوع عمل پاک و ناپاک،قرار می‌گیرند،بی آنکه بهم آمیخته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مناسبت بحث نزول باران و همچنین دریاهای آب شور و شیرین که در کنار هم قرار می‌گیرند سخن از آفرینش انسان از آب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آب انسانی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صورتگری کردن در آب و چنین نقش بدیعی را بر آب زدن دلیل بر نهایت قدرت پروردگار است،در حقیقت در آیات گذشته سخن از پرورش گیاهان به وسیله باران در میان بود و در اینجا سخن از مرحله عالیتری یعنی آفرینش انسان از آب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آب در اینجا کدام آب است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معتقدند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انسان یعنی آدم ع است چرا که آفرینش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معجونی از آب و خاک بود،بعلاوه طبق بعضی از روایات اسلامی نخستین موجودی که خدا آفرید آب بود و انسان را از آن آب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جمعی دیگر معتقدند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نطفه است که همه انسانها به قدرت پروردگار توسط آن به وجود می‌آیند،و با آمیزش نطفه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آب شناور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زن،نخستین جوانه حیات انسان یعنی اولین سلول زنده آدمی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مراحل انعقاد نطفه را از آغاز تا پایان دوران جنینی تحت بررسی و مطالعه دقیق قرار دهد آن قدر آیات عظمت حق و قدرت آفریدگار را در آن مشاهده می‌کند که به تنهایی برای شناخت ذات پاک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تفسیر جمله‌ای است که در ذیل آیه آمده و شرح آن را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نَسَباً وَ صِهْراً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بدون شک بیشترین قسمت وجود انسان را آب تشکیل می‌دهد به طوری که می‌توان گفت ماده اصلی وجود هر انسانی آب است،و به همین دلیل مقاومت انسان در برابر کمبود آب بسیار کم است،در حالی که انسان در برابر کمبود مواد غذایی می‌تواند روزها و هفته‌ها مقاومت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نیز وجود دارد که همه این معانی در مفهوم آیه جمع باشد یعنی هم بشر نخستین از آب آفریده شده،و هم پیدایش تمام افراد انسان از آب نطفه است،و هم آب مهمترین ماده ساختمان بدن انسان را تشکیل می‌دهد،آبی که از ساده‌ترین موجودات این جهان محسوب می‌شود چگونه مبدء پیدایش چنین</w:t>
      </w:r>
    </w:p>
    <w:p>
      <w:pPr>
        <w:pStyle w:val="BookText"/>
        <w:rPr/>
      </w:pPr>
      <w:r>
        <w:rPr>
          <w:rFonts w:ascii="IRNazanin" w:hAnsi="IRNazanin" w:eastAsia="IRNazanin"/>
          <w:color w:val="111111"/>
          <w:sz w:val="28"/>
          <w:sz w:val="28"/>
          <w:szCs w:val="28"/>
          <w:rtl w:val="true"/>
          <w:lang w:bidi="fa-IR"/>
        </w:rPr>
        <w:t>خلق شگرفی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روشن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آفرینش انسان،سخن از گسترش نسلها به میان آورده،می‌گوید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انسان را از دو شاخه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نسب و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نَسَباً وَ صِهْراً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پیوندی است که در میان انسانها از طریق زاد و ولد به وجود می‌آید،مانند ارتباط پدر و فرزند یا برادران به یکدیگر،اما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است،پیوندهایی است که از این طریق میان دو طایفه بر قرار می‌شود،مانند پیوند انسان با نزدیکان همسرش،و این دو،همان چیزی است که فقهاء در مباحث نکاح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سوره نساء به هفت مورد از محارم که از طریق نسب به وجود می‌آیند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مادر،دختر،خواهر،عمه،خاله،دختر برادر و دختر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چهار مورد از موارد سبب و 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همسر،مادر همسر همسر فرزند،و همسر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این جمله نظرات دیگری از سوی مفسران اظهار شده اما آنچه گفتیم روشنتر و قویتر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فرزندان پسر،و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فرزندان دختر دانسته‌اند،چرا که پیوندهای نسبی روی پدران حساب می‌شود، نه روی مادران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طوری که در تفسیر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مشروحا گفته‌ایم این یک اشتباه بزرگ است که از سنتهای دوران قبل از اسلام سرچشمه گرفته است که نسب را تنها از طریق پدر می‌دانستند،و مادر هیچ نقشی نداشت، در حالی که در فقه اسلامی و در میان همه دانشمندان اسلام مسلم است که احکام محرم بودن نسبی هم از ناحیه پدر و هم از ناحیه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w:t>
      </w:r>
    </w:p>
    <w:p>
      <w:pPr>
        <w:pStyle w:val="BookText"/>
        <w:rPr/>
      </w:pPr>
      <w:r>
        <w:rPr>
          <w:rFonts w:ascii="IRNazanin" w:hAnsi="IRNazanin" w:eastAsia="IRNazanin"/>
          <w:color w:val="111111"/>
          <w:sz w:val="28"/>
          <w:sz w:val="28"/>
          <w:szCs w:val="28"/>
          <w:rtl w:val="true"/>
          <w:lang w:bidi="fa-IR"/>
        </w:rPr>
        <w:t xml:space="preserve">به تفسیر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حدیث معروفی در اینجا داریم که در کتب شیعه و اهل تسنن نقل شده است،طبق این حدیث آیه فوق درباره پیامبر ص و علی ع نازل شده،چرا پیامبر ص دخترش فاطمه ع را به همسری علی ع در آورد و به این ترتیب علی ع هم پسر عموی پیامبر ص و هم همسر دخترش بود،و این است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همانگونه که بارها گفته‌ایم این گونه روایات بیان مصداقهای روشن است و مانع از عمومیت مفهوم آیه نیست،آیه هر گونه پیوندی را که از طریق نسب و دامادی به وجود می‌آید شامل می‌شود که یکی از مصداقهای روشنش پیوند علی ع با پیامبر ص از دو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تاکید بر مسائل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همواره قادر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رَبُّکَ قَدِیراً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مورد بحث،انحراف مشرکان را از اصل توحید، از طریق مقایسه قدرت بتها با قدرت پروردگار که نمونه‌های آن در آیات قبل گذشت روشن می‌سازد،می‌گوید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معبودهایی جز خدا می‌پرستند که نه سودی به آنها می‌رساند و نه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یَنْفَعُهُمْ وَ لاٰ یَضُرُّهُمْ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تنها وجود سود و زیان نمی‌تواند معیار پرستش باشد،ولی قرآن با این تعبیر بیانگر این نکته است که آنها هیچ بهانه‌ای برای این پرستش ندارند چرا که بتها موجوداتی هستند کاملا بی خاصیت و فاقد هر گونه ارزش و تاثیر مثبت یا منفی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برابر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w:t>
      </w:r>
      <w:bookmarkStart w:id="220" w:name="pg10206_100586"/>
    </w:p>
    <w:p>
      <w:pPr>
        <w:pStyle w:val="BookText"/>
        <w:rPr/>
      </w:pPr>
      <w:bookmarkEnd w:id="220"/>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الْکٰافِرُ عَلیٰ رَبِّهِ ظَهِیراً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مسیر انحرافیشان تنها نیستند،و بطور قاطعی یکدیگر را تقویت می‌نمایند،نیروهایی را که می‌بایست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کنند،بر ضد آئین خدا و پیامبرش و مؤمنان راستین بسیج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منحصرا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از باب ذکر مصداق واضح است،و گرنه کافر در همه جا معنی وسیعی دارد که همه کفار را شامل می‌شود</w:t>
      </w:r>
      <w:r>
        <w:rPr>
          <w:rFonts w:eastAsia="IRNazanin" w:cs="IRNazanin"/>
          <w:color w:val="111111"/>
          <w:sz w:val="28"/>
          <w:szCs w:val="28"/>
          <w:rtl w:val="true"/>
          <w:lang w:bidi="fa-IR"/>
        </w:rPr>
        <w:t>.</w:t>
      </w:r>
    </w:p>
    <w:p>
      <w:pPr>
        <w:pStyle w:val="Heading4"/>
        <w:numPr>
          <w:ilvl w:val="3"/>
          <w:numId w:val="1"/>
        </w:numPr>
        <w:rPr/>
      </w:pPr>
      <w:bookmarkStart w:id="221" w:name="__RefHeading___Toc2498361_1067777946"/>
      <w:bookmarkStart w:id="222" w:name="_Toc88"/>
      <w:bookmarkEnd w:id="221"/>
      <w:r>
        <w:rPr>
          <w:rtl w:val="true"/>
        </w:rPr>
        <w:t>نکته‌ها</w:t>
      </w:r>
      <w:r>
        <w:rPr>
          <w:rtl w:val="true"/>
        </w:rPr>
        <w:t>:</w:t>
      </w:r>
      <w:bookmarkEnd w:id="222"/>
    </w:p>
    <w:p>
      <w:pPr>
        <w:pStyle w:val="Heading5"/>
        <w:numPr>
          <w:ilvl w:val="4"/>
          <w:numId w:val="1"/>
        </w:numPr>
        <w:rPr/>
      </w:pPr>
      <w:bookmarkStart w:id="223" w:name="__RefHeading___Toc2498363_1067777946"/>
      <w:bookmarkStart w:id="224" w:name="_Toc89"/>
      <w:bookmarkEnd w:id="223"/>
      <w:r>
        <w:rPr>
          <w:rtl w:val="true"/>
        </w:rPr>
        <w:t>اشاره</w:t>
      </w:r>
      <w:bookmarkEnd w:id="224"/>
    </w:p>
    <w:p>
      <w:pPr>
        <w:pStyle w:val="Heading5"/>
        <w:numPr>
          <w:ilvl w:val="4"/>
          <w:numId w:val="1"/>
        </w:numPr>
        <w:rPr/>
      </w:pPr>
      <w:bookmarkStart w:id="225" w:name="__RefHeading___Toc2498365_1067777946"/>
      <w:bookmarkStart w:id="226" w:name="_Toc90"/>
      <w:bookmarkEnd w:id="225"/>
      <w:r>
        <w:rPr/>
        <w:t>1</w:t>
      </w:r>
      <w:r>
        <w:rPr>
          <w:rtl w:val="true"/>
        </w:rPr>
        <w:t>-</w:t>
      </w:r>
      <w:r>
        <w:rPr>
          <w:rtl w:val="true"/>
        </w:rPr>
        <w:t>وحدت رهبری</w:t>
      </w:r>
      <w:bookmarkEnd w:id="226"/>
    </w:p>
    <w:p>
      <w:pPr>
        <w:pStyle w:val="BookText"/>
        <w:rPr/>
      </w:pPr>
      <w:r>
        <w:rPr>
          <w:rFonts w:ascii="IRNazanin" w:hAnsi="IRNazanin" w:eastAsia="IRNazanin"/>
          <w:color w:val="111111"/>
          <w:sz w:val="28"/>
          <w:sz w:val="28"/>
          <w:szCs w:val="28"/>
          <w:rtl w:val="true"/>
          <w:lang w:bidi="fa-IR"/>
        </w:rPr>
        <w:t>در نخستین آیه مورد بحث این سخن پروردگار را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در هر شهر و دیاری،پیامبری انذار کننده مبعوث می‌کردیم ولی چنین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 به خاطر آنست که پیامبران رهبران امتها هستند و می‌دانیم تفرقه در مساله رهبری موجب تضعیف هر امت و ملت است،مخصوصا در آنجا که سخن از خاتمیت در میان است و باید رهبری تا پایان جهان تداوم یابد اهمیت تمرکز و وحدت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واحد می‌تواند تمام نیروها را متحد سازد،و به آنها انسجام و وحدت برنامه دهد،و در حقیقت مساله وحدت رهبری،انعکاسی است از حقیقت توحید در اجتماع انسانی که نقطه مقابل آن یک نوع شرک و تفرقه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می‌خوانیم وَ إِنْ مِنْ أُمَّةٍ إِلاّٰ خَلاٰ فِیهٰا نَذِیرٌ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پیامبری انذار کننده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منافاتی با بحث فوق ندارد، زیرا سخن از امت است،نه از اهل هر شهر و هر دیار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 پیامبران که بگذریم در رده‌های پائین‌تر رهبری نیز همین اصل</w:t>
      </w:r>
      <w:bookmarkStart w:id="227" w:name="pg10206_100587"/>
    </w:p>
    <w:p>
      <w:pPr>
        <w:pStyle w:val="BookText"/>
        <w:rPr/>
      </w:pPr>
      <w:bookmarkEnd w:id="227"/>
      <w:r>
        <w:rPr>
          <w:rFonts w:ascii="IRNazanin" w:hAnsi="IRNazanin" w:eastAsia="IRNazanin"/>
          <w:color w:val="111111"/>
          <w:sz w:val="28"/>
          <w:sz w:val="28"/>
          <w:szCs w:val="28"/>
          <w:rtl w:val="true"/>
          <w:lang w:bidi="fa-IR"/>
        </w:rPr>
        <w:t>حاکم است،و ملتهایی که از نظر رهبری گرفتار تجزیه شده‌اند علاوه بر ضعف و زبونی به تجزیه در سایر شؤونشان انجامیده است</w:t>
      </w:r>
      <w:r>
        <w:rPr>
          <w:rFonts w:eastAsia="IRNazanin" w:cs="IRNazanin"/>
          <w:color w:val="111111"/>
          <w:sz w:val="28"/>
          <w:szCs w:val="28"/>
          <w:rtl w:val="true"/>
          <w:lang w:bidi="fa-IR"/>
        </w:rPr>
        <w:t>.</w:t>
      </w:r>
    </w:p>
    <w:p>
      <w:pPr>
        <w:pStyle w:val="Heading5"/>
        <w:numPr>
          <w:ilvl w:val="4"/>
          <w:numId w:val="1"/>
        </w:numPr>
        <w:rPr/>
      </w:pPr>
      <w:bookmarkStart w:id="228" w:name="__RefHeading___Toc2498367_1067777946"/>
      <w:bookmarkStart w:id="229" w:name="_Toc91"/>
      <w:bookmarkEnd w:id="228"/>
      <w:r>
        <w:rPr/>
        <w:t>2</w:t>
      </w:r>
      <w:r>
        <w:rPr>
          <w:rtl w:val="true"/>
        </w:rPr>
        <w:t>-</w:t>
      </w:r>
      <w:r>
        <w:rPr>
          <w:rtl w:val="true"/>
        </w:rPr>
        <w:t>قرآن وسیله جهاد کبیر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گویایی است از اهمیت برنامه یک مبارزه سازنده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فوق،این عنوان به قرآن داده شده است،و یا به تعبیر دیگر به عمل کسانی که به وسیله قرآن با کژیها و انحرافات و آلودگیها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از یک سو اهمیت مبارزات منطقی و عقیدتی را روشن می‌سازد،و از سوی دیگر عظمت مقام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سران شرک شبی از شبها جداگانه برای شنیدن آیات قرآن به طور مخفیانه،هنگامی که پیامبر ص مشغول نماز بود آمدند و هر یک بدون اینکه دیگری بداند در محلی پنهان شده آن شب مدتی طولانی آیات قرآن را از پیامبر ص شنیدند،هنگامی که پراکنده شدند سفیده صبح دمیده بود،و اتفاقا به هنگام بازگشت از یک راه آمدند و سرشان فاش شد و به سرزنش همدیگر پرداختند و تاکید کردند چنین کاری نباید تکرار شود،چرا که اگر بعضی از جاهلان این صحنه را ببینند باعث شک و تردیدشان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شب دوم همین برنامه تکرار شد و باز به هنگام بازگشت با یکدیگر روبرو شدند و ناراحت و نگران گشتند و همان سخنان قبل را تکرار و تاکید نمودند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سوم نیز همان برنامه تجدید شد و به هنگامی که یکدیگر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اینجا نباید حرکت کنیم تا عهد و پیمان ببندیم که دیگر این کار</w:t>
      </w:r>
    </w:p>
    <w:p>
      <w:pPr>
        <w:pStyle w:val="BookText"/>
        <w:rPr/>
      </w:pPr>
      <w:r>
        <w:rPr>
          <w:rFonts w:ascii="IRNazanin" w:hAnsi="IRNazanin" w:eastAsia="IRNazanin"/>
          <w:color w:val="111111"/>
          <w:sz w:val="28"/>
          <w:sz w:val="28"/>
          <w:szCs w:val="28"/>
          <w:rtl w:val="true"/>
          <w:lang w:bidi="fa-IR"/>
        </w:rPr>
        <w:t>تکرار نشود،عهد و پیمان بستند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یکی از مشرکان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برگرفت و به سوی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به او گفت بگو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تو در باره آنچه از محمد ص شنیدی چیست؟ابو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مطالبی شنیدم که معنای آن را به خوبی درک کردم ولی مسائلی را هم شنیدم که معنا و مراد آن را نفهمیدم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ابو سفیان بیرون آمد،و به سراغ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درباره آنچه از محمد شنیدی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شنیدم؟مطلب این است که ما و فرزندان ابو عبد مناف در افتخارات با هم رقابت داریم،آنها گرسنگان را اطعام کردند ما هم کردیم، بی مرکبان را مرکب دادند،ما هم دادیم،بخشیدند و انفاق کردند،ما هم کردیم،و دوش به دوش هم جلو می‌آمدیم،اما آنها ادعا کردند که از ما پیامبری برخاسته که وحی آسمانی به او می‌رسد،ما چگونه می‌توانیم در این امر با آنها رقابت کنیم؟ حال که چنین است به خدا سوگند به او ایمان نمی‌آوریم و هرگز او را تصدیق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او را ترک گفت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جاذبه قرآن آنها را شبهای متوالی به سوی خود می‌کشاند و تا سفیده صبح غرق این جاذبه الهی بودند،ولی خود خواهی و تعصب و حفظ منافع مادی آن چنان بر آنها مسلط بود که مانع از پذیرش حق می‌شد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این نور الهی،این قدرت را دارد که هر قلب آماده‌ای را هر جا باشد به سوی خود جذب کند و به همین دلیل در آیات مورد بحث،قرآن وسیله جهاد کبیر معرفی شده است</w:t>
      </w:r>
      <w:r>
        <w:rPr>
          <w:rFonts w:eastAsia="IRNazanin" w:cs="IRNazanin"/>
          <w:color w:val="111111"/>
          <w:sz w:val="28"/>
          <w:szCs w:val="28"/>
          <w:rtl w:val="true"/>
          <w:lang w:bidi="fa-IR"/>
        </w:rPr>
        <w:t>.</w:t>
      </w:r>
      <w:bookmarkStart w:id="230" w:name="pg10206_100589"/>
    </w:p>
    <w:p>
      <w:pPr>
        <w:pStyle w:val="Heading3"/>
        <w:numPr>
          <w:ilvl w:val="2"/>
          <w:numId w:val="1"/>
        </w:numPr>
        <w:rPr/>
      </w:pPr>
      <w:bookmarkStart w:id="231" w:name="__RefHeading___Toc2498369_1067777946"/>
      <w:bookmarkStart w:id="232" w:name="_Toc92"/>
      <w:bookmarkEnd w:id="230"/>
      <w:bookmarkEnd w:id="23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56</w:t>
      </w:r>
      <w:r>
        <w:rPr>
          <w:rtl w:val="true"/>
        </w:rPr>
        <w:t xml:space="preserve"> </w:t>
      </w:r>
      <w:r>
        <w:rPr>
          <w:rtl w:val="true"/>
        </w:rPr>
        <w:t xml:space="preserve">تا </w:t>
      </w:r>
      <w:r>
        <w:rPr/>
        <w:t>59</w:t>
      </w:r>
      <w:r>
        <w:rPr>
          <w:rtl w:val="true"/>
        </w:rPr>
        <w:t>]</w:t>
      </w:r>
      <w:bookmarkEnd w:id="232"/>
    </w:p>
    <w:p>
      <w:pPr>
        <w:pStyle w:val="Heading4"/>
        <w:numPr>
          <w:ilvl w:val="3"/>
          <w:numId w:val="1"/>
        </w:numPr>
        <w:rPr/>
      </w:pPr>
      <w:bookmarkStart w:id="233" w:name="__RefHeading___Toc2498371_1067777946"/>
      <w:bookmarkStart w:id="234" w:name="_Toc93"/>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498373_1067777946"/>
      <w:bookmarkStart w:id="236" w:name="_Toc94"/>
      <w:bookmarkEnd w:id="235"/>
      <w:r>
        <w:rPr>
          <w:rtl w:val="true"/>
        </w:rPr>
        <w:t>ترجمه</w:t>
      </w:r>
      <w:r>
        <w:rPr>
          <w:rtl w:val="true"/>
        </w:rPr>
        <w:t>:</w:t>
      </w:r>
      <w:bookmarkEnd w:id="23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به عنوان بشارت دهنده و انذار کننده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این آئین هیچگونه پاداشی از شما مطالبه نمی‌کنم،تنها پاداش من این است که کسانی بخواهند راهی به سوی پروردگارشان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بر خداوندی کن که هرگز نمی‌میرد،و تسبیح و حمد او به جای آور،و همین بس که او از گناهان بندگانش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آسمانها و زمین و آنچه را در میان ایندو است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آفرید،سپس بر عرش قدرت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رحمن است،از او بخواه که از همه چیز آگاه است</w:t>
      </w:r>
      <w:r>
        <w:rPr>
          <w:rFonts w:eastAsia="IRNazanin" w:cs="IRNazanin"/>
          <w:color w:val="111111"/>
          <w:sz w:val="28"/>
          <w:szCs w:val="28"/>
          <w:rtl w:val="true"/>
          <w:lang w:bidi="fa-IR"/>
        </w:rPr>
        <w:t>.</w:t>
      </w:r>
    </w:p>
    <w:p>
      <w:pPr>
        <w:pStyle w:val="Heading4"/>
        <w:numPr>
          <w:ilvl w:val="3"/>
          <w:numId w:val="1"/>
        </w:numPr>
        <w:rPr/>
      </w:pPr>
      <w:bookmarkStart w:id="237" w:name="__RefHeading___Toc2498375_1067777946"/>
      <w:bookmarkStart w:id="238" w:name="_Toc95"/>
      <w:bookmarkEnd w:id="237"/>
      <w:r>
        <w:rPr>
          <w:rtl w:val="true"/>
        </w:rPr>
        <w:t>تفسیر</w:t>
      </w:r>
      <w:r>
        <w:rPr>
          <w:rtl w:val="true"/>
        </w:rPr>
        <w:t>:</w:t>
      </w:r>
      <w:bookmarkEnd w:id="238"/>
    </w:p>
    <w:p>
      <w:pPr>
        <w:pStyle w:val="BookText"/>
        <w:rPr/>
      </w:pPr>
      <w:r>
        <w:rPr>
          <w:rFonts w:ascii="IRNazanin" w:hAnsi="IRNazanin" w:eastAsia="IRNazanin"/>
          <w:color w:val="111111"/>
          <w:sz w:val="28"/>
          <w:sz w:val="28"/>
          <w:szCs w:val="28"/>
          <w:rtl w:val="true"/>
          <w:lang w:bidi="fa-IR"/>
        </w:rPr>
        <w:t>پاداش من هدایت شماست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اصرار بت پرستان بر پرستش بتهایی بود که مطلقا سود و زیانی ندارند،در نخستین آیات مورد بحث اشاره به وظیفه پیامبر ص در برابر این متعصبان لجوج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به عنوان</w:t>
      </w:r>
    </w:p>
    <w:p>
      <w:pPr>
        <w:pStyle w:val="BookText"/>
        <w:rPr/>
      </w:pPr>
      <w:r>
        <w:rPr>
          <w:rFonts w:ascii="Amiri" w:hAnsi="Amiri" w:eastAsia="Amiri" w:cs="Amiri"/>
          <w:color w:val="111111"/>
          <w:sz w:val="28"/>
          <w:sz w:val="28"/>
          <w:szCs w:val="28"/>
          <w:rtl w:val="true"/>
          <w:lang w:bidi="ar-SA"/>
        </w:rPr>
        <w:t>بشارت دهنده و انذار کننده نفرستادیم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دعوت تو را نپذیرفتند ایرادی بر تو نیست،تو وظیفه خود را که بشارت و انذار است انجام دادی،و دلهای آماده را به سوی خدا دعوت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وظیفه پیامبر را مشخص می‌کند و هم تسلی خاطری برای او است،و هم نوعی تهدید و بی اعتنایی به این گروه گمراه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ص دستور می‌دهد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در برابر این قرآن و ابلاغ این آئین آسمانی هیچ گونه اجر و پاداشی مطالبه نمی‌کنم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أَسْئَلُکُمْ عَلَیْهِ مِنْ 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اجری که من می‌خواهم این است که مردم بخواهند راهی به سوی پروردگارشان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أَنْ یَتَّخِذَ إِلیٰ رَبِّهِ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تنها اجر و پاداش من هدایت شما است،آنهم از روی اراده و اختیار نه اکراه و اجبار،و این تعبیر جالبی است که نهایت لطف و محبت پیامبر ص را نسبت به پیروانش روشن می‌سازد،چرا که اجر و مزد خود را سعادت و خوشبختی آنان می‌شمرد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هدایت امت اجر معنوی فوق العاده‌ای برای پیامبر ص دارد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راهنمای کار خیری باشد همچون رهرو آن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احتمالات دیگری نیز داده‌اند،از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مفسرین معتقدند که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هیچگونه پاداشی نمی‌خواهم مگر اینکه خود بخواهید اموالی در راه خدا به نیازمندان انفاق کنید که آن بسته به میل خود شما است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بسیار نزدیکتر به معنی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روشن شد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و تبلیغ آئین اسلام باز می‌گردد چرا که سخن از عدم مطالبه اجر و پاداش در برابر این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علاوه بر اینکه بهانه‌های مشرکان را قطع می‌کند،روشن می‌سازد که قبول  این دعوت الهی بسیار سهل و ساده و آسان و برای همه کس بدون هیچ زحمت و هزینه‌ای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گواهی است بر صدق دعوت پیامبر ص و پاکی فکر و برنامه او چرا ک مدعیان دروغین حتما برای اجر و پاداشی خواه مستقیم یا غیر مستقیم دست به این کار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تکیه‌گاه اصلی پیامبر را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خداوندی کن که زنده است و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داشتن تکیه‌گاه و پناهگاه و سرپرستی که همیشه زنده است و همیشه زنده خواهد بود نه نیازی به اجر و پاداش آنها داری،و نه وحشتی از ضرر و زیان و توطئه آنان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او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نقصها منزه بشمر،و در</w:t>
      </w:r>
    </w:p>
    <w:p>
      <w:pPr>
        <w:pStyle w:val="BookText"/>
        <w:rPr/>
      </w:pPr>
      <w:r>
        <w:rPr>
          <w:rFonts w:ascii="Amiri" w:hAnsi="Amiri" w:eastAsia="Amiri" w:cs="Amiri"/>
          <w:color w:val="111111"/>
          <w:sz w:val="28"/>
          <w:sz w:val="28"/>
          <w:szCs w:val="28"/>
          <w:rtl w:val="true"/>
          <w:lang w:bidi="ar-SA"/>
        </w:rPr>
        <w:t>برابر همه کمالات او را ستایش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جمله را می‌توان به منزله تعلیل بر جمله قبل دانست،زیرا هنگامی که او از هر عیب و نقص پاک و به هر کمال و حسنی آراسته است،چنین کسی شایسته توکل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کارشکنی و توطئه‌های دشمنان 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از گناهان بندگانش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موقع حساب آنها را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 بِذُنُوبِ عِبٰادِهِ خَبِیراً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بیان قدرت پروردگار در پهنه جهان هستی است و توصیف دیگری است از این تکیه‌گاه مطمئن،می‌فرماید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و آنچه را در میان این دو است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السَّمٰاوٰاتِ وَ الْأَرْضَ وَ مٰا بَیْنَهُمٰا فِی سِتَّةِ أَیّٰامٍ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قدرت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عالم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این قدرت وسیع است می‌تواند متوکلان بر خود را در برابر هر خطر و حادثه‌ای حفظ کند،که هم آفرینش جهان به وسیله او بوده و هم اداره و رهبری و تدبیر آن در اختیار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آفرینش جهان به صورت تدریجی اشاره‌ای به این واقعیت است که خدا در هیچ کاری عجله ندارد،اگر دشمنان تو را سریعا مجازات نمی‌کند برای همین است که به آنها میدان و مهلت می‌دهد تا به اصلاح خویش بپردازند،بعلاوه کسی عجله می‌کند که از فوت فرصت،خوف دارد،و این  درباره خداوند قادر متعال متصور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آفرینش جهان هستی در شش روز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w:t>
      </w:r>
    </w:p>
    <w:p>
      <w:pPr>
        <w:pStyle w:val="BookText"/>
        <w:rPr/>
      </w:pPr>
      <w:r>
        <w:rPr>
          <w:rFonts w:ascii="IRNazanin" w:hAnsi="IRNazanin" w:eastAsia="IRNazanin"/>
          <w:color w:val="111111"/>
          <w:sz w:val="28"/>
          <w:sz w:val="28"/>
          <w:szCs w:val="28"/>
          <w:rtl w:val="true"/>
          <w:lang w:bidi="fa-IR"/>
        </w:rPr>
        <w:t>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است،دورانی که ممکن است میلیونها و یا میلیاردها سال طول بکشد،و شواهد این معنی از ادبیات عرب،و ادبیات زبانهای دیگر، به طور مشروح در جلد ششم تفسیر نمونه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کرده‌ایم،و این دورانهای ششگانه را نیز مشخص نموده‌ایم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همانجا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رحمت عامش همه موجودات را در برگرفته،و مطیع و عاصی و مؤمن و کافر از خوان نعمت بی دریغش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خدایی داری بخشنده و قادر و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می‌خواهی از او بخواه که از خواست همه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بِهِ خَبِیراً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نتیجه مجموع بحثهای گذشته است که می‌گوید به آنها اعلام کن که من از شما پاداش نمی‌خواهم و بر خدایی توکل کن که جامع اینهمه صفات است،هم قادر است،هم رحمن،هم خبیر است و هم آگاه،حال که چنین است هر چه می‌خواهی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جمله بیانات دیگری دارند و غالبا سؤال را در اینجا به معنی پرسش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مفهوم جمله این است که اگر می‌خواهی درباره آفرینش هستی و قدرت پروردگار سؤال کنی از خود او به‌پرس که از همه چیز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علاوه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یا پیامبر است یعنی صفات خدا را از آنها بپرس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تفسیر اخیر بسیار بعید به نظر می‌رسد،و تفسیر قبل از آن نیز چندان متناسب با آیات گذشته نیست و آنچه در معنی آیه گفتیم که منظور از سؤال تقاضا</w:t>
      </w:r>
      <w:bookmarkStart w:id="239" w:name="pg10206_100594"/>
    </w:p>
    <w:p>
      <w:pPr>
        <w:pStyle w:val="BookText"/>
        <w:rPr/>
      </w:pPr>
      <w:bookmarkEnd w:id="239"/>
      <w:r>
        <w:rPr>
          <w:rFonts w:ascii="IRNazanin" w:hAnsi="IRNazanin" w:eastAsia="IRNazanin"/>
          <w:color w:val="111111"/>
          <w:sz w:val="28"/>
          <w:sz w:val="28"/>
          <w:szCs w:val="28"/>
          <w:rtl w:val="true"/>
          <w:lang w:bidi="fa-IR"/>
        </w:rPr>
        <w:t xml:space="preserve">و درخواست از خدا است نزدیکتر به نظر می‌رسد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498377_1067777946"/>
      <w:bookmarkStart w:id="241" w:name="_Toc96"/>
      <w:bookmarkEnd w:id="240"/>
      <w:r>
        <w:rPr>
          <w:rtl w:val="true"/>
        </w:rPr>
        <w:t>نکته‌ها</w:t>
      </w:r>
      <w:r>
        <w:rPr>
          <w:rtl w:val="true"/>
        </w:rPr>
        <w:t>:</w:t>
      </w:r>
      <w:bookmarkEnd w:id="241"/>
    </w:p>
    <w:p>
      <w:pPr>
        <w:pStyle w:val="Heading5"/>
        <w:numPr>
          <w:ilvl w:val="4"/>
          <w:numId w:val="1"/>
        </w:numPr>
        <w:rPr/>
      </w:pPr>
      <w:bookmarkStart w:id="242" w:name="__RefHeading___Toc2498379_1067777946"/>
      <w:bookmarkStart w:id="243" w:name="_Toc97"/>
      <w:bookmarkEnd w:id="242"/>
      <w:r>
        <w:rPr>
          <w:rtl w:val="true"/>
        </w:rPr>
        <w:t>اشاره</w:t>
      </w:r>
      <w:bookmarkEnd w:id="243"/>
    </w:p>
    <w:p>
      <w:pPr>
        <w:pStyle w:val="Heading5"/>
        <w:numPr>
          <w:ilvl w:val="4"/>
          <w:numId w:val="1"/>
        </w:numPr>
        <w:rPr/>
      </w:pPr>
      <w:bookmarkStart w:id="244" w:name="__RefHeading___Toc2498381_1067777946"/>
      <w:bookmarkStart w:id="245" w:name="_Toc98"/>
      <w:bookmarkEnd w:id="244"/>
      <w:r>
        <w:rPr/>
        <w:t>1</w:t>
      </w:r>
      <w:r>
        <w:rPr>
          <w:rtl w:val="true"/>
        </w:rPr>
        <w:t>-</w:t>
      </w:r>
      <w:r>
        <w:rPr>
          <w:rtl w:val="true"/>
        </w:rPr>
        <w:t>اجر رسالت</w:t>
      </w:r>
      <w:bookmarkEnd w:id="245"/>
    </w:p>
    <w:p>
      <w:pPr>
        <w:pStyle w:val="BookText"/>
        <w:rPr/>
      </w:pPr>
      <w:r>
        <w:rPr>
          <w:rFonts w:ascii="IRNazanin" w:hAnsi="IRNazanin" w:eastAsia="IRNazanin"/>
          <w:color w:val="111111"/>
          <w:sz w:val="28"/>
          <w:sz w:val="28"/>
          <w:szCs w:val="28"/>
          <w:rtl w:val="true"/>
          <w:lang w:bidi="fa-IR"/>
        </w:rPr>
        <w:t>در بسیاری از آیات قرآن می‌خوانیم که پیامبران الهی با صراحت این حقیقت را بیان می‌کردند که ما هیچ اجر و پاداشی از هیچ کس نمی‌طلبیم بلکه اجر ما تنها بر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شعراء،همچنین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هود،و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سبا،بر این معنی دلالت دارد بدون شک این عدم مطالبه اجر هر گونه اتهامی را از پیامبران راستین دفع می‌کند،بعلاوه می‌توانند با آزادی کامل به کار خود ادامه دهند و قفل و بندهایی که بر اثر رابطه مادی ممکن است بر زبان آنها گذاشته شود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جالب اینکه در مورد پیامبر اسلام سه تعبیر مختلف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در آیات فوق آمده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این است که شما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تعبیری است فوق العاده پر معنی و جذاب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تعبیری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پاداشی نمی‌طلبم جز دوستی بستگانم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تعبیری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إِنْ أَجْرِیَ إِلاّٰ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را که از شما خواستم تنها به سود شما است اجر و پاداش من تنها بر خداوند می‌باشد</w:t>
      </w:r>
      <w:r>
        <w:rPr>
          <w:rFonts w:eastAsia="IRNazanin" w:cs="IRNazanin"/>
          <w:color w:val="111111"/>
          <w:sz w:val="28"/>
          <w:szCs w:val="28"/>
          <w:rtl w:val="true"/>
          <w:lang w:bidi="fa-IR"/>
        </w:rPr>
        <w:t>.</w:t>
      </w:r>
      <w:bookmarkStart w:id="246" w:name="pg10206_100595"/>
    </w:p>
    <w:p>
      <w:pPr>
        <w:pStyle w:val="BookText"/>
        <w:rPr/>
      </w:pPr>
      <w:bookmarkEnd w:id="246"/>
      <w:r>
        <w:rPr>
          <w:rFonts w:ascii="IRNazanin" w:hAnsi="IRNazanin" w:eastAsia="IRNazanin"/>
          <w:color w:val="111111"/>
          <w:sz w:val="28"/>
          <w:sz w:val="28"/>
          <w:szCs w:val="28"/>
          <w:rtl w:val="true"/>
          <w:lang w:bidi="fa-IR"/>
        </w:rPr>
        <w:t>از ضمیمه کردن این سه تعبیر بهم چنین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پیامبر اسلام ص اجر رسالت مودت ذی القربی شمرده شده است،این مودت از یک سو به سود خود مؤمنان است،نه به سود پیامبر،و از سوی دیگر این محبت وسیله‌ای است برای هدایت یافتن به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مجموع این آیات نشان می‌دهد که مودت ذی القربای رسول خدا ص تداوم برنامه رسالت و رهبری آن پیامبر است،و به تعبیر دیگر برای ادامه راه پیامبر ص و هدایت و رهبری او باید دست به دامن ذوی القربی زد،و از رهبری آنها استمداد جست،این همان چیزی است که شیعه در مسئله امامت از آن جانبداری می‌کند،و معتقد است رشته رهبری بعد از پیامبر نه در شکل نبوت که در شکل امامت برای همیشه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محبت عامل مؤثری است برای پیروی کردن،همانگونه که در سوره آل عمران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میدارید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مبلغ فرمان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پیوند محبت با کسی انسان را به سوی محبوب و خواسته‌های او می‌کشاند و هر چه رشته محبت قویتر باشد این جاذبه قوی‌تر است،مخصوصا محبتی که انگیزه آن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است،احساس این کمال سبب می‌شود که انسان سعی کند خود را به آن مبدء کمال و اجرای خواسته‌های او نزدیکتر گرداند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498383_1067777946"/>
      <w:bookmarkStart w:id="248" w:name="_Toc99"/>
      <w:bookmarkEnd w:id="247"/>
      <w:r>
        <w:rPr/>
        <w:t>2</w:t>
      </w:r>
      <w:r>
        <w:rPr>
          <w:rtl w:val="true"/>
        </w:rPr>
        <w:t>-</w:t>
      </w:r>
      <w:r>
        <w:rPr>
          <w:rtl w:val="true"/>
        </w:rPr>
        <w:t>بر چه کسی باید توکل کرد؟</w:t>
      </w:r>
      <w:bookmarkEnd w:id="2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هنگامی که به پیامبر فرمان توکل می‌دهد که از همه مخلوقات</w:t>
      </w:r>
    </w:p>
    <w:p>
      <w:pPr>
        <w:pStyle w:val="BookText"/>
        <w:rPr/>
      </w:pPr>
      <w:r>
        <w:rPr>
          <w:rFonts w:ascii="IRNazanin" w:hAnsi="IRNazanin" w:eastAsia="IRNazanin"/>
          <w:color w:val="111111"/>
          <w:sz w:val="28"/>
          <w:sz w:val="28"/>
          <w:szCs w:val="28"/>
          <w:rtl w:val="true"/>
          <w:lang w:bidi="fa-IR"/>
        </w:rPr>
        <w:t>نظر بر گیرد و تنها به ذات پاک خداوند چشم دوزد،اوصافی برای این ذات پاک برمی‌شمرد که در حقیقت شرائط اساسی  کسی است که می‌تواند پناهگاه واقعی و مطمئن انسانها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زنده باشد چرا که یک موجود مرده و بی خاصیت همچون بتها هرگز نمی‌توانند تکیه‌گاه کسی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حیاتش جاودانی باشد بطوری که احتمال مرگ او تزلزلی در فکر متوکلان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علم و آگاهیش همه چیز را در برگیرد،هم از نیازهای متوکلان با خبر باشد و هم از توطئه‌ها و نقشه‌های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قدرت بر همه چیز،هر گونه عجز و ناتوانی را که موجب تزلزل این تکیه‌گاه است کنار 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 حاکمیت و تدبیر و اداره همه امور در کف با کفایت او باشد، و می‌دانیم این صفات تنها در ذات پاک خدا جمع است،و به همین دلیل تنها تکیه‌گاه اطمینان بخش و تزلزل ناپذیر در برابر همه حوادث ذات او است</w:t>
      </w:r>
      <w:r>
        <w:rPr>
          <w:rFonts w:eastAsia="IRNazanin" w:cs="IRNazanin"/>
          <w:color w:val="111111"/>
          <w:sz w:val="28"/>
          <w:szCs w:val="28"/>
          <w:rtl w:val="true"/>
          <w:lang w:bidi="fa-IR"/>
        </w:rPr>
        <w:t>.</w:t>
      </w:r>
      <w:bookmarkStart w:id="249" w:name="pg10206_100597"/>
    </w:p>
    <w:p>
      <w:pPr>
        <w:pStyle w:val="Heading3"/>
        <w:numPr>
          <w:ilvl w:val="2"/>
          <w:numId w:val="1"/>
        </w:numPr>
        <w:rPr/>
      </w:pPr>
      <w:bookmarkStart w:id="250" w:name="__RefHeading___Toc2498385_1067777946"/>
      <w:bookmarkStart w:id="251" w:name="_Toc100"/>
      <w:bookmarkEnd w:id="249"/>
      <w:bookmarkEnd w:id="25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60</w:t>
      </w:r>
      <w:r>
        <w:rPr>
          <w:rtl w:val="true"/>
        </w:rPr>
        <w:t xml:space="preserve"> </w:t>
      </w:r>
      <w:r>
        <w:rPr>
          <w:rtl w:val="true"/>
        </w:rPr>
        <w:t xml:space="preserve">تا </w:t>
      </w:r>
      <w:r>
        <w:rPr/>
        <w:t>62</w:t>
      </w:r>
      <w:r>
        <w:rPr>
          <w:rtl w:val="true"/>
        </w:rPr>
        <w:t>]</w:t>
      </w:r>
      <w:bookmarkEnd w:id="251"/>
    </w:p>
    <w:p>
      <w:pPr>
        <w:pStyle w:val="Heading4"/>
        <w:numPr>
          <w:ilvl w:val="3"/>
          <w:numId w:val="1"/>
        </w:numPr>
        <w:rPr/>
      </w:pPr>
      <w:bookmarkStart w:id="252" w:name="__RefHeading___Toc2498387_1067777946"/>
      <w:bookmarkStart w:id="253" w:name="_Toc101"/>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498389_1067777946"/>
      <w:bookmarkStart w:id="255" w:name="_Toc102"/>
      <w:bookmarkEnd w:id="254"/>
      <w:r>
        <w:rPr>
          <w:rtl w:val="true"/>
        </w:rPr>
        <w:t>ترجمه</w:t>
      </w:r>
      <w:r>
        <w:rPr>
          <w:rtl w:val="true"/>
        </w:rPr>
        <w:t>:</w:t>
      </w:r>
      <w:bookmarkEnd w:id="25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 برای خداوند رحمان سجده کنید می‌گویند 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رحمن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چیزی سجده کنیم که تو به ما دستور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نفرتشان افزوده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و پر برکت است آن خدایی که در آسمانها برجهایی قرار داد،و در میان آن چراغ روشن و ماه نور بخشی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و روز را جانشین یکدیگر قرار داد برای آنها که بخواهند متذکر شوند یا شکرگزاری کنند</w:t>
      </w:r>
      <w:r>
        <w:rPr>
          <w:rFonts w:eastAsia="IRNazanin" w:cs="IRNazanin"/>
          <w:color w:val="111111"/>
          <w:sz w:val="28"/>
          <w:szCs w:val="28"/>
          <w:rtl w:val="true"/>
          <w:lang w:bidi="fa-IR"/>
        </w:rPr>
        <w:t>.</w:t>
      </w:r>
    </w:p>
    <w:p>
      <w:pPr>
        <w:pStyle w:val="Heading4"/>
        <w:numPr>
          <w:ilvl w:val="3"/>
          <w:numId w:val="1"/>
        </w:numPr>
        <w:rPr/>
      </w:pPr>
      <w:bookmarkStart w:id="256" w:name="__RefHeading___Toc2498391_1067777946"/>
      <w:bookmarkStart w:id="257" w:name="_Toc103"/>
      <w:bookmarkEnd w:id="256"/>
      <w:r>
        <w:rPr>
          <w:rtl w:val="true"/>
        </w:rPr>
        <w:t>تفسیر</w:t>
      </w:r>
      <w:r>
        <w:rPr>
          <w:rtl w:val="true"/>
        </w:rPr>
        <w:t>:</w:t>
      </w:r>
      <w:bookmarkEnd w:id="257"/>
    </w:p>
    <w:p>
      <w:pPr>
        <w:pStyle w:val="BookText"/>
        <w:rPr/>
      </w:pPr>
      <w:r>
        <w:rPr>
          <w:rFonts w:ascii="IRNazanin" w:hAnsi="IRNazanin" w:eastAsia="IRNazanin"/>
          <w:color w:val="111111"/>
          <w:sz w:val="28"/>
          <w:sz w:val="28"/>
          <w:szCs w:val="28"/>
          <w:rtl w:val="true"/>
          <w:lang w:bidi="fa-IR"/>
        </w:rPr>
        <w:t>برجهای آسمانی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پیشین سخن از عظمت و قدرت خدا بود و هم وسعت رحمت</w:t>
      </w:r>
    </w:p>
    <w:p>
      <w:pPr>
        <w:pStyle w:val="BookText"/>
        <w:rPr/>
      </w:pPr>
      <w:r>
        <w:rPr>
          <w:rFonts w:ascii="IRNazanin" w:hAnsi="IRNazanin" w:eastAsia="IRNazanin"/>
          <w:color w:val="111111"/>
          <w:sz w:val="28"/>
          <w:sz w:val="28"/>
          <w:szCs w:val="28"/>
          <w:rtl w:val="true"/>
          <w:lang w:bidi="fa-IR"/>
        </w:rPr>
        <w:t>او در نخستین آیه مورد بحث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برای خداوند رحمان که سراسر وجود شما غرق رحمت او است سجده کنید آنها از روی کبر و غرور،و یا از سر استهزاء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اسْجُدُوا لِلرَّحْمٰنِ قٰالُوا وَ مَا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نمی‌شناسیم و این کلمه برای ما مفهوم روشنی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برای چیزی سجده کنیم که تو به ما دستور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نَسْجُدُ لِمٰا تَأْمُرُنٰا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زیر بار هیچکس نمی‌رویم و تابع فرمان این و آن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می‌گویند و بر نفرت و دوریشان از خدا افزوده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مناسبترین نام از نامهای خدا برای دعوت به خضوع و سجده در برابر او  همان نام پر جاذبه رحمان با مفهوم رحمت گسترده‌اش می‌باشد،ولی آنها بخاطر کوردلی و لجاجت نه تنها انعطافی در برابر این دعوت نشان ندادند،بلکه به سخریه و استهزاء پرداخته و از روی تحقیر گفتند رحمان چیست؟همانگونه که فرعون در برابر دعوت موسی 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حتی حاضر نبودند بگویند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جمعی از مفسران معتقدند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در میان عرب جاهلی نامانوس بود،و هنگامی که این توصیف را از پیامبر ص شنیدند واقعا از روی تعجب به این سؤال پرداختند،حتی بعضی از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به نام رحمان نمیشناسیم تنها کسی را که به این نام می‌دانیم همان کسی است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مسیلمه کذاب بود که به دروغ دعوی نبوت کرد و مردم او را به این نام رحمان می‌شناختند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سخن بسیار بعید به نظر می‌رسد،زیرا ماده این اسم و صیغه‌اش</w:t>
      </w:r>
    </w:p>
    <w:p>
      <w:pPr>
        <w:pStyle w:val="BookText"/>
        <w:rPr/>
      </w:pPr>
      <w:r>
        <w:rPr>
          <w:rFonts w:ascii="IRNazanin" w:hAnsi="IRNazanin" w:eastAsia="IRNazanin"/>
          <w:color w:val="111111"/>
          <w:sz w:val="28"/>
          <w:sz w:val="28"/>
          <w:szCs w:val="28"/>
          <w:rtl w:val="true"/>
          <w:lang w:bidi="fa-IR"/>
        </w:rPr>
        <w:t>هر دو عربی است،و همیشه پیامبر ص در آغاز سوره‌های قرآن در آیه بِسْمِ اللّٰهِ الرَّحْمٰنِ الرَّحِیمِ این نام را برای آنها بیان می‌کرد،بنا بر این هدف آنها جز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 و سخریه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 نیز گواه این حقیقت است،زیرا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مطیع فرمان تو شویم و به دستور تو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نَسْجُدُ لِمٰا تَأْمُرُنٰا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حکم آنکه تبلیغات رهبران الهی تنها در دلهای آماده اثر می‌گذارد کوردلان لجوج نه تنها بهره‌ای نمی‌گیرند بلکه بر نفرتشان افزوده می‌شود،چرا که آیات قرآن همچون دانه‌های حیات بخش باران است که در باغ سبزه و گل می‌رویاند و در شوره‌زار 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جای تعجب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پاسخی است به سؤال آنها که می‌گفتند رحمان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این سخن را از روی سخریه می‌گفتند اما قرآن پاسخ جدی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و با عظمت است آن خدایی که در آسمان برجهایی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لذا آن قسمت از دیوار اطراف شهر یا محل اجتماع لشگر را که بلندتر و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می‌نامند،و نیز به همین دلیل هنگامی که زن زینت خود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به قصرهای بلند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برجهای آسمانی اشاره به صورتهای مخصوص فلکی است که خورشید و ماه در هر فصل و هر موقعی از سال در برابر یکی از آنان قرار می‌گیرند مثلا می‌گویند خورشید در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گرفته،یعنی محاذی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فلکی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است،یعنی کره ماه برابر صورت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فلکی به مجموعه‌ای از ستارگان گفته می‌شود که شکل خاصی در نظر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آیه اشاره به منزلگاههای آسمانی خورشید و ماه کرده،و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برجها چراغ روشن و ماه نور بخشی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آیه بیانگر نظم دقیق سیر خورشید و ماه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نظر ما هر چند این تغییرات حقیقتا مربوط به گردش زمین دور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فوق العاده دقیقی است که میلیونها سال بی کم و کاست بر آنها حکم فرما است به گونه‌ای که منجمان آگاه می‌توانند از صدها سال قبل وضع حرکت خورشید و ماه را در روز و ساعت معین نسبت به صدها سال بعد پیش بینی کنند،این نظامی که حاکم بر این کرات عظیم آسمانی است شاهد گویایی بر وجود پروردگاری است که  مدبر و اداره کننده عالم بزرگ هستی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اینهمه نشانه‌های روشن،با این منازل بدیع و دقیق خورشید و ماه باز او را نمی‌شناسید و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نامیده؟و ماه را با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نموده؟ممکن است دلیلش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چراغ است که نور از درون خودش سرچشمه می‌گیرد،و این متناسب با وضع خورشید است که طبق تحقیقات مسلم علمی نورش از خود او است،بر خلاف ماه که نورش از پرتو خورشید است،و لذا آن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نورش از دیگری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مشروحا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باز به معرفی پروردگار عالم ادامه داده و بخش دیگری از نظام هستی را بازگو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و روز را جانشین یکدیگر قرار داد،برای آنها که بخواهند متذکر شوند و یا شکرگزاری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اللَّیْلَ وَ النَّهٰارَ خِلْفَةً لِمَنْ أَرٰادَ أَنْ یَذَّکَّرَ أَوْ أَرٰادَ شُکُوراً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بدیع که بر شب و روز حاکم است،و متناوبا جانشین یکدیگر می‌شوند و میلیونها سال این نظم ادامه دارد،نظمی که اگر نبود زندگی انسان بر اثر شدت نور و حرارت یا تاریکی و ظلمت به تباهی می‌کشید،برای آنها که می‌خواهند خدا را بشناسند دلیل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پیدایش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گردش زمین به دور خویش است،و تغییرات تدریجی و منظم آن که دائما از یکی کاسته و بر دیگری افزوده می‌شود بخاطر تمایل محور آن نسبت به مدارش می‌باشد که باعث وجود فصلهای چهارگانه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کره زمین ما در حرکت دورانی تندتر و یا کندتر از امروز می‌چرخید در یک صورت شبها آن قدر طولانی می‌شد که همه چیز منجمد می‌گشت و روزها آن قدر طولانی که نور آفتاب همه چیز را می‌سوزاند،و در صورت دیگر فاصله</w:t>
      </w:r>
    </w:p>
    <w:p>
      <w:pPr>
        <w:pStyle w:val="BookText"/>
        <w:rPr/>
      </w:pPr>
      <w:r>
        <w:rPr>
          <w:rFonts w:ascii="IRNazanin" w:hAnsi="IRNazanin" w:eastAsia="IRNazanin"/>
          <w:color w:val="111111"/>
          <w:sz w:val="28"/>
          <w:sz w:val="28"/>
          <w:szCs w:val="28"/>
          <w:rtl w:val="true"/>
          <w:lang w:bidi="fa-IR"/>
        </w:rPr>
        <w:t>کوتاه شب و روز تاثیر آنها را خنثی می‌کرد،بعلاوه قوه گریز از مرکز آن قدر بالا می‌رفت که موجودات زمینی را به خارج از کره زمین پرتاب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خلاصه،مطالعه این نظام از یک سو فطرت خداشناسی را در انسان بیدار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تعبیر به تذکر و یاد آوری اشاره به همین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روح شکر گذاری را در او زنده می‌کند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بعضی از روایات که از پیامبر ص و یا ائمه معصومین ع در تفسیر آیه نقل شده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شدن شب و روز نسبت به یکدیگر برای آن است که اگر انسان در یکی از وظائف خویشتن در عبادت پروردگار کوتاهی کرده در دیگری جبران یا قضا کند این معنی ممکن است تفسیر دومی برای آیه باشد و از آنجا که آیات قرآن دارای بطون است منافات با معنی اول نیز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 ع می‌خوانیم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عبادت و اطاعتی که در شب از تو فوت شد در روز قضا کن،خداوند تبارک و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انسان وظائف فوت شده در شب را در روز و وظائف فوت شده در روز را در شب قضا کند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 نقل کرده است</w:t>
      </w:r>
      <w:r>
        <w:rPr>
          <w:rFonts w:eastAsia="IRNazanin" w:cs="IRNazanin"/>
          <w:color w:val="111111"/>
          <w:sz w:val="28"/>
          <w:szCs w:val="28"/>
          <w:rtl w:val="true"/>
          <w:lang w:bidi="fa-IR"/>
        </w:rPr>
        <w:t>.</w:t>
      </w:r>
      <w:bookmarkStart w:id="258" w:name="pg10206_100603"/>
    </w:p>
    <w:p>
      <w:pPr>
        <w:pStyle w:val="Heading3"/>
        <w:numPr>
          <w:ilvl w:val="2"/>
          <w:numId w:val="1"/>
        </w:numPr>
        <w:rPr/>
      </w:pPr>
      <w:bookmarkStart w:id="259" w:name="__RefHeading___Toc2498393_1067777946"/>
      <w:bookmarkStart w:id="260" w:name="_Toc104"/>
      <w:bookmarkEnd w:id="258"/>
      <w:bookmarkEnd w:id="259"/>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63</w:t>
      </w:r>
      <w:r>
        <w:rPr>
          <w:rtl w:val="true"/>
        </w:rPr>
        <w:t xml:space="preserve"> </w:t>
      </w:r>
      <w:r>
        <w:rPr>
          <w:rtl w:val="true"/>
        </w:rPr>
        <w:t xml:space="preserve">تا </w:t>
      </w:r>
      <w:r>
        <w:rPr/>
        <w:t>67</w:t>
      </w:r>
      <w:r>
        <w:rPr>
          <w:rtl w:val="true"/>
        </w:rPr>
        <w:t>]</w:t>
      </w:r>
      <w:bookmarkEnd w:id="260"/>
    </w:p>
    <w:p>
      <w:pPr>
        <w:pStyle w:val="Heading4"/>
        <w:numPr>
          <w:ilvl w:val="3"/>
          <w:numId w:val="1"/>
        </w:numPr>
        <w:rPr/>
      </w:pPr>
      <w:bookmarkStart w:id="261" w:name="__RefHeading___Toc2498395_1067777946"/>
      <w:bookmarkStart w:id="262" w:name="_Toc105"/>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498397_1067777946"/>
      <w:bookmarkStart w:id="264" w:name="_Toc106"/>
      <w:bookmarkEnd w:id="263"/>
      <w:r>
        <w:rPr>
          <w:rtl w:val="true"/>
        </w:rPr>
        <w:t>ترجمه</w:t>
      </w:r>
      <w:r>
        <w:rPr>
          <w:rtl w:val="true"/>
        </w:rPr>
        <w:t>:</w:t>
      </w:r>
      <w:bookmarkEnd w:id="264"/>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رحمن آنها هستند که با آرامش و بی تکبر بر زمین راه می‌روند و هنگامی که جاهلان آنها را مخاطب سازند به آنها 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 اعتنایی و بزرگواری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شبانگاه برای پروردگارشان سجده و قیام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 پروردگارا عذاب جهنم را از ما بر طرف گردان که عذابش سخت و پر دوام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 جایگاه و بد محل اقامتی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گاه انفاق کنند نه اسراف می‌کنند و نه سخت‌گیری،بلکه در میان ایندو حد اعتدالی دارند</w:t>
      </w:r>
      <w:r>
        <w:rPr>
          <w:rFonts w:eastAsia="IRNazanin" w:cs="IRNazanin"/>
          <w:color w:val="111111"/>
          <w:sz w:val="28"/>
          <w:szCs w:val="28"/>
          <w:rtl w:val="true"/>
          <w:lang w:bidi="fa-IR"/>
        </w:rPr>
        <w:t>.</w:t>
      </w:r>
      <w:bookmarkStart w:id="265" w:name="pg10206_100604"/>
    </w:p>
    <w:p>
      <w:pPr>
        <w:pStyle w:val="Heading4"/>
        <w:numPr>
          <w:ilvl w:val="3"/>
          <w:numId w:val="1"/>
        </w:numPr>
        <w:rPr/>
      </w:pPr>
      <w:bookmarkStart w:id="266" w:name="__RefHeading___Toc2498399_1067777946"/>
      <w:bookmarkStart w:id="267" w:name="_Toc107"/>
      <w:bookmarkEnd w:id="265"/>
      <w:bookmarkEnd w:id="266"/>
      <w:r>
        <w:rPr>
          <w:rtl w:val="true"/>
        </w:rPr>
        <w:t>تفسیر</w:t>
      </w:r>
      <w:r>
        <w:rPr>
          <w:rtl w:val="true"/>
        </w:rPr>
        <w:t>:</w:t>
      </w:r>
      <w:bookmarkEnd w:id="267"/>
    </w:p>
    <w:p>
      <w:pPr>
        <w:pStyle w:val="BookText"/>
        <w:rPr/>
      </w:pPr>
      <w:r>
        <w:rPr>
          <w:rFonts w:ascii="IRNazanin" w:hAnsi="IRNazanin" w:eastAsia="IRNazanin"/>
          <w:color w:val="111111"/>
          <w:sz w:val="28"/>
          <w:sz w:val="28"/>
          <w:szCs w:val="28"/>
          <w:rtl w:val="true"/>
          <w:lang w:bidi="fa-IR"/>
        </w:rPr>
        <w:t>صفات ویژه بندگان خاص خدا</w:t>
      </w:r>
    </w:p>
    <w:p>
      <w:pPr>
        <w:pStyle w:val="BookText"/>
        <w:rPr/>
      </w:pPr>
      <w:r>
        <w:rPr>
          <w:rFonts w:ascii="IRNazanin" w:hAnsi="IRNazanin" w:eastAsia="IRNazanin"/>
          <w:color w:val="111111"/>
          <w:sz w:val="28"/>
          <w:sz w:val="28"/>
          <w:szCs w:val="28"/>
          <w:rtl w:val="true"/>
          <w:lang w:bidi="fa-IR"/>
        </w:rPr>
        <w:t>از این آیات به بعد بحث جامع و جالبی پیرامون صفات ویژه بندگان خاص پروردگار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آمده،مطرح می‌شود،و در حقیقت تکمیلی است برای آیات گذشته که مشرکان لجوج هنگامی که نام خداوند رحمان برده می‌شد از سر استهزاء و غرور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چیست؟و دیدیم که قرآن ضمن دو آیه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آنها معرفی کرد،اکنون نوبت این رسیده است به بندگان خاص این خداوند رحمان را معرفی کند،جایی که بندگان او این قدر عالی مقام و با شخصیتند عظمت خدای رحمان را بهتر 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دوازده صفت از صفات ویژه آنان را بیان می‌کند که بعضی به جنبه‌های اعتقادی ارتباط دارند،و برخی اخلاقی،و پاره‌ای اجتماعی،قسمتی جنبه فردی دارد و بخش دیگری جمعی است،و رویهم رفته مجموعه‌ای است از والاترین ارزشهای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خداوند رحمان کسانی هستند که با آرامش و بی تکبر بر روی زمین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الَّذِینَ یَمْشُونَ عَلَی الْأَرْضِ هَوْناً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نخستین توصیفی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است،نفی کبر و غرور و خودخواهی است که در تمام اعمال انسان و حتی در کیفیت راه رفتن او آشکار می‌شود زیرا ملکات اخلاقی همیشه خود را در لابلای اعمال و گفتار و حرکات انسان نشان</w:t>
      </w:r>
    </w:p>
    <w:p>
      <w:pPr>
        <w:pStyle w:val="BookText"/>
        <w:rPr/>
      </w:pPr>
      <w:r>
        <w:rPr>
          <w:rFonts w:ascii="IRNazanin" w:hAnsi="IRNazanin" w:eastAsia="IRNazanin"/>
          <w:color w:val="111111"/>
          <w:sz w:val="28"/>
          <w:sz w:val="28"/>
          <w:szCs w:val="28"/>
          <w:rtl w:val="true"/>
          <w:lang w:bidi="fa-IR"/>
        </w:rPr>
        <w:t>می‌دهند،تا آنجا که از چگونگی راه رفتن یک انسان می‌توان با دقت و موشکافی به قسمت قابل توجهی از اخلاق او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متواضعند،و تواضع کلید ایمان است،در حالی که غرور و کبر کلید کفر محسوب می‌شود،در زندگی روزمره با چشم خود دیده‌ایم و در آیات قرآن نیز کرارا خوانده‌ایم که متکبران مغرور حتی حاضر نبودند به سخنان رهبران الهی گوش فرا دهند،حقایق را به باد مسخره می‌گرفتند،و دید آنها فراتر از نوک بینی آنها نبود،آیا با این حالت کبر ایمان آوردن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مؤمنان بنده خداوند رحمانند،و نخستین نشانه بندگی همان تواضع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تواضعی که در تمام ذرات وجود آنان نفوذ کرده و حتی در راه رفتن آنها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یکی از مهمترین دستوراتی که خداوند به پیامبرش می‌دهد این است که وَ لاٰ تَمْشِ فِی الْأَرْضِ مَرَحاً إِنَّکَ لَنْ تَخْرِقَ الْأَرْضَ وَ لَنْ تَبْلُغَ الْجِبٰالَ 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از سر کبر و غرور گام بر مدار چرا که نمی‌توانی زمین را بشکافی و طول قامتت هرگز به کوه‌ها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همین است که روح ایمان تواضع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انسان کمترین شناختی از خود و جهان هستی داشته باشد می‌داند در برابر این عالم بزرگ چه اندازه کوچک است؟حتی اگر گردنش همطراز کوه‌ها شود تازه بلندترین کوه‌های زمین در برابر عظمت زمین کمتر از برآمدگی‌های پوست نارنج نسبت به آن است،همان زمینی که خود ذره ناچیزی است در این کهکشانهای عظیم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حال کبر و غرور دلیل جهل و نادانی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جالبی از پیامبر ص می‌خوانیم که روزی از کوچه‌ای عبور می‌کردند جمعی از مردم را در یک نقطه مجتمع دیدند از علت آن سؤال کردند</w:t>
      </w:r>
    </w:p>
    <w:p>
      <w:pPr>
        <w:pStyle w:val="BookText"/>
        <w:rPr/>
      </w:pPr>
      <w:r>
        <w:rPr>
          <w:rFonts w:ascii="IRNazanin" w:hAnsi="IRNazanin" w:eastAsia="IRNazanin"/>
          <w:color w:val="111111"/>
          <w:sz w:val="28"/>
          <w:sz w:val="28"/>
          <w:szCs w:val="28"/>
          <w:rtl w:val="true"/>
          <w:lang w:bidi="fa-IR"/>
        </w:rPr>
        <w:t>عرض کردند دیوانه‌ای است که اعمال جنون‌آمیز و خنده‌آورش مردم را متوجه خود ساخته پیامبر آنها را به سوی خود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دیوانه واقعی را به شما معرفی کنم؟همه خاموش بودند و با تمام وجودشان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المتبختر فی مشیه،الناظر فی عطفیه،المحرک جنبیه بمنکبیه الذی لا یرجی خیره و لا یؤمن شر،فذلک المجنون و هذا مبتلی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تکبر و غرور راه می‌رود و پیوسته به دو طرف خود نگاه می‌کند،پهلوهای خود را با شانه خود حرکت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را نمی‌بیند و اندیشه‌اش از خودش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به خیر او امید ندارند و از شر او در امان نیستند دیوانه واقعی او است اما این را که دیدید تنها یک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وصف آنها حلم و بردباری است چنان که قرآن در ادامه همین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جاهلان آنها را مورد خطاب قرار می‌دهند و به جهل و جدال و سخنان زشت می‌پردازند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خٰاطَبَهُمُ الْجٰاهِلُونَ قٰالُوا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نشانه بی اعتنایی توأم با بزرگواری است،نه ناشی از ضعف، سلامی که دلیل عدم مقابله به مثل در برابر جاهلان و سبک مغزان است،سلام وداع گفتن با سخنان بی رویه آنها است،نه سلام تحیت که نشانه محبت و پیوند دوستی است،خلاصه سلامی که نشانه حلم و بردباری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دیگر از پدیده‌های با عظمت روحی آنها تحمل و حوصله است که بدون آن هیچ انسانی راه دشوار و پر فراز و نشیب عبودیت و بندگی خدا را طی نخواهد کرد مخصوصا در جوامعی که افراد فاسد و مفسد و جاهل و نادان در آن فراوان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به سومین ویژگی آنها که عبادت خالصانه پروردگار است</w:t>
      </w:r>
    </w:p>
    <w:p>
      <w:pPr>
        <w:pStyle w:val="BookText"/>
        <w:rPr/>
      </w:pPr>
      <w:r>
        <w:rPr>
          <w:rFonts w:ascii="IRNazanin" w:hAnsi="IRNazanin" w:eastAsia="IRNazanin"/>
          <w:color w:val="111111"/>
          <w:sz w:val="28"/>
          <w:sz w:val="28"/>
          <w:szCs w:val="28"/>
          <w:rtl w:val="true"/>
          <w:lang w:bidi="fa-IR"/>
        </w:rPr>
        <w:t>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شبانگاه برای پروردگارشان سجده و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یَبِیتُونَ لِرَبِّهِمْ سُجَّداً وَ قِیٰاماً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شب که چشم غافلان در خواب است و جایی برای تظاهر و ریا وجود ندارد  خواب خوش را بر خود حرام کرده و به خوشتر از آن که ذکر خدا و قیام و سجود در پیشگاه با عظمت او است می‌پردازند،پاسی از شب را به مناجات با محبوب می‌گذرانند،و قلب و جان خود را با یاد و نام او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آنها شب را با سجود و قیام به صبح می‌آورند ولی معلوم است که منظور بخش قابل ملاحظه‌ای از شب است،و یا اگر تمام شب باشد در بعضی از مواقع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اهمیت آن است هر چند در موقع نماز عملا قیام مقدم بر سجود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صفت ویژه آنان خوف و ترس از مجازات و کیفر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پیوسته می‌گویند پروردگارا عذاب جهنم را از ما بر طرف گردان که عذابش سخت و شدید و پر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رَبَّنَا اصْرِفْ عَنّٰا عَذٰابَ جَهَنَّمَ إِنَّ عَذٰابَهٰا کٰانَ غَرٰاماً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جهنم بد جایگاه و بد محل اقامتی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سٰاءَتْ مُسْتَقَرًّا وَ مُقٰاماً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آنها شبها به یاد خدا هستند و به عبادتش مشغول،و روزها در مسیر انجام وظیفه گام برمی‌دارند باز هم قلوبشان مملو از ترس مسئولیتها است،همان ترسی که عامل نیرومندی برای حرکت به سوی انجام وظیفه بیشتر و بهتر است،</w:t>
      </w:r>
    </w:p>
    <w:p>
      <w:pPr>
        <w:pStyle w:val="BookText"/>
        <w:rPr/>
      </w:pPr>
      <w:r>
        <w:rPr>
          <w:rFonts w:ascii="IRNazanin" w:hAnsi="IRNazanin" w:eastAsia="IRNazanin"/>
          <w:color w:val="111111"/>
          <w:sz w:val="28"/>
          <w:sz w:val="28"/>
          <w:szCs w:val="28"/>
          <w:rtl w:val="true"/>
          <w:lang w:bidi="fa-IR"/>
        </w:rPr>
        <w:t>همان ترسی که به سان یک پلیس نیرومند از درون،انسان را کنترل می‌کند، و بی آنکه مامور و مراقبی داشته باشد وظائف خود را به نحو احسن انجام می‌دهد و در عین حال خود را در پیشگاه خدا مقصر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مصیبت و ناراحتی شدیدی است که دست از سر انسان برندارد،و اگر به شخص طلبکار غریم </w:t>
      </w:r>
      <w:r>
        <w:rPr>
          <w:rStyle w:val="FootnoteAnchor"/>
          <w:rtl w:val="true"/>
        </w:rPr>
        <w:footnoteReference w:id="80"/>
      </w:r>
      <w:r>
        <w:rPr>
          <w:rFonts w:ascii="IRNazanin" w:hAnsi="IRNazanin" w:eastAsia="IRNazanin"/>
          <w:color w:val="111111"/>
          <w:sz w:val="28"/>
          <w:sz w:val="28"/>
          <w:szCs w:val="28"/>
          <w:rtl w:val="true"/>
          <w:lang w:bidi="fa-IR"/>
        </w:rPr>
        <w:t>گفته می‌شود به خاطر آن است که دائما برای گرفتن حق خویش ملازم انسان است،به عشق و علاقه سوزانی که انسان را با اصرار به دنبال کار یا چیزی می‌فرستد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اطلاق این واژه بر جهنم به خاطر آن است که عذابش  شدید،پی‌گیر و پر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نظر بوده باشد که دوزخ برای کافران جایگاه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برای مؤمنان مدتی 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می‌باشد،و به این ترتیب به هر دو گروهی که وارد دوزخ می‌شوند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دوزخ بد قرارگاه و محل اقامتی است،آتش سوزان کجا و قرار گرفتن کجا؟ شعله‌های کشنده کجا و اقامت و آسایش کجا؟ 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معنا باشد و تاکیدی است بر دوام مجازات دوزخ،درست در مقابل بهشت که درباره آن ذیل همین آیات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حَسُنَتْ مُسْتَقَرًّا وَ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جاودانه در غرفه‌های بهشتی می‌مانند چه جایگاه خوب و چه محل اقامت نیکویی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پنجمین صفت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اعتدال</w:t>
      </w:r>
    </w:p>
    <w:p>
      <w:pPr>
        <w:pStyle w:val="BookText"/>
        <w:rPr/>
      </w:pPr>
      <w:r>
        <w:rPr>
          <w:rFonts w:ascii="IRNazanin" w:hAnsi="IRNazanin" w:eastAsia="IRNazanin"/>
          <w:color w:val="111111"/>
          <w:sz w:val="28"/>
          <w:sz w:val="28"/>
          <w:szCs w:val="28"/>
          <w:rtl w:val="true"/>
          <w:lang w:bidi="fa-IR"/>
        </w:rPr>
        <w:t>و دوری از هر گونه افراط و تفریط در کارها مخصوصا در مساله انفاق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هنگام انفاق نه اسراف می‌کنند و نه سخت‌گیری،بلکه در میان این دو حد اعتدالی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لَمْ یُسْرِفُوا وَ لَمْ یَقْتُرُوا وَ کٰانَ بَیْنَ ذٰلِکَ قَوٰاماً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اصل انفاق کردن را مسلم می‌گیرد بطوری که نیاز به ذکر نداشته باشد چرا که انفاق یکی از وظائف حتمی هر انسانی است،لذا سخن را روی کیفیت انفاق آنان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انفاقی عادلانه و دور از هر گونه اسراف و سخت‌گیری دارند،نه آن چنان بذل و بخششی کنند که زن و فرزندشان گرسنه بمانند،و نه آن چنان سخت‌گیر باشند که دیگران از مواهب آنها بهره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مقابل یکدیگرند مفسران سخنان گوناگونی دارند که روح همه به یک امر بازمی‌گردد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بیش از حد و در غیر حق و بیجا مصرف 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کمتر از حق و مقدار لازم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اسلامی تشبیه جالبی برای اسراف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اعتدال شده است و آن اینکه هنگامی که امام صادق ع این آیه را تلاوت فرمود مشتی سنگ‌ریزه از زمین برداشت و محکم در دست گرفت،و فرمود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 است،سپس مشت دیگری برداشت و چنان دست خود را گشود که همه آن به روی زمین ریخت و فرمود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است،بار سوم مشت دیگری برداشت و کمی دست خود را گشود به گونه‌ای که مقداری فرو ریخت و مقداری در دستش بازماند،و فرمود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عدالت و استقامت و حد وسط</w:t>
      </w:r>
      <w:bookmarkStart w:id="268" w:name="pg10206_100610"/>
    </w:p>
    <w:p>
      <w:pPr>
        <w:pStyle w:val="BookText"/>
        <w:rPr/>
      </w:pPr>
      <w:bookmarkEnd w:id="268"/>
      <w:r>
        <w:rPr>
          <w:rFonts w:ascii="IRNazanin" w:hAnsi="IRNazanin" w:eastAsia="IRNazanin"/>
          <w:color w:val="111111"/>
          <w:sz w:val="28"/>
          <w:sz w:val="28"/>
          <w:szCs w:val="28"/>
          <w:rtl w:val="true"/>
          <w:lang w:bidi="fa-IR"/>
        </w:rPr>
        <w:t>میان دو چیز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مایه قیام و استقرار بوده باشد</w:t>
      </w:r>
      <w:r>
        <w:rPr>
          <w:rFonts w:eastAsia="IRNazanin" w:cs="IRNazanin"/>
          <w:color w:val="111111"/>
          <w:sz w:val="28"/>
          <w:szCs w:val="28"/>
          <w:rtl w:val="true"/>
          <w:lang w:bidi="fa-IR"/>
        </w:rPr>
        <w:t>.</w:t>
      </w:r>
    </w:p>
    <w:p>
      <w:pPr>
        <w:pStyle w:val="Heading4"/>
        <w:numPr>
          <w:ilvl w:val="3"/>
          <w:numId w:val="1"/>
        </w:numPr>
        <w:rPr/>
      </w:pPr>
      <w:bookmarkStart w:id="269" w:name="__RefHeading___Toc2498401_1067777946"/>
      <w:bookmarkStart w:id="270" w:name="_Toc108"/>
      <w:bookmarkEnd w:id="269"/>
      <w:r>
        <w:rPr>
          <w:rtl w:val="true"/>
        </w:rPr>
        <w:t>نکته‌ها</w:t>
      </w:r>
      <w:r>
        <w:rPr>
          <w:rtl w:val="true"/>
        </w:rPr>
        <w:t>:</w:t>
      </w:r>
      <w:bookmarkEnd w:id="270"/>
    </w:p>
    <w:p>
      <w:pPr>
        <w:pStyle w:val="Heading5"/>
        <w:numPr>
          <w:ilvl w:val="4"/>
          <w:numId w:val="1"/>
        </w:numPr>
        <w:rPr/>
      </w:pPr>
      <w:bookmarkStart w:id="271" w:name="__RefHeading___Toc2498403_1067777946"/>
      <w:bookmarkStart w:id="272" w:name="_Toc109"/>
      <w:bookmarkEnd w:id="271"/>
      <w:r>
        <w:rPr>
          <w:rtl w:val="true"/>
        </w:rPr>
        <w:t>اشاره</w:t>
      </w:r>
      <w:bookmarkEnd w:id="272"/>
    </w:p>
    <w:p>
      <w:pPr>
        <w:pStyle w:val="Heading5"/>
        <w:numPr>
          <w:ilvl w:val="4"/>
          <w:numId w:val="1"/>
        </w:numPr>
        <w:rPr/>
      </w:pPr>
      <w:bookmarkStart w:id="273" w:name="__RefHeading___Toc2498405_1067777946"/>
      <w:bookmarkStart w:id="274" w:name="_Toc110"/>
      <w:bookmarkEnd w:id="273"/>
      <w:r>
        <w:rPr/>
        <w:t>1</w:t>
      </w:r>
      <w:r>
        <w:rPr>
          <w:rtl w:val="true"/>
        </w:rPr>
        <w:t>-</w:t>
      </w:r>
      <w:r>
        <w:rPr>
          <w:rtl w:val="true"/>
        </w:rPr>
        <w:t>طرز مشی مؤمنان</w:t>
      </w:r>
      <w:bookmarkEnd w:id="274"/>
    </w:p>
    <w:p>
      <w:pPr>
        <w:pStyle w:val="BookText"/>
        <w:rPr/>
      </w:pPr>
      <w:r>
        <w:rPr>
          <w:rFonts w:ascii="IRNazanin" w:hAnsi="IRNazanin" w:eastAsia="IRNazanin"/>
          <w:color w:val="111111"/>
          <w:sz w:val="28"/>
          <w:sz w:val="28"/>
          <w:szCs w:val="28"/>
          <w:rtl w:val="true"/>
          <w:lang w:bidi="fa-IR"/>
        </w:rPr>
        <w:t>در آیات فوق خواندیم که یکی از نشانه‌های بندگان خاص خدا تواضع است،تواضعی که بر روح آنها حکومت می‌کند و حتی در راه رفتن آنها نمایان است،تواضعی که آنها را بر تسلیم در برابر حق وامی‌دارد،ولی گاه ممکن است بعضی تواضع را با ضعف و ناتوانی و سستی و تنبلی اشتباه کنند که این طرز فکر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راه رفتن به این نیست که سست و بی رمق گام بردارند،بلکه در عین تواضع گامهایی محکم و حاکی از جدیت و قدرت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پیامبر ص می‌خوانیم که یکی از اصحاب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رایت احدا اسرع فی مشیته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الارض تطوی له و انا لنجهد انفسنا و انه لغیر مکترث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سریعتر در راه رفتن از پیامبر ندیدم،گویی زمین زیر پای او جمع می‌شد،و ما به زحمت می‌توانستیم به او برسیم و او اهمیتی نمی‌داد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یَمْشُونَ عَلَی الْأَرْضِ هَوْناً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الرجل یمشی بسجیته التی جبل علیها، لا یتکلف و لا یتبختر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این است که انسان به حال طبیعی خودش راه برود و تکلف و تکبر در آن نداشته باشد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275" w:name="pg10206_100611"/>
    </w:p>
    <w:p>
      <w:pPr>
        <w:pStyle w:val="BookText"/>
        <w:rPr/>
      </w:pPr>
      <w:bookmarkEnd w:id="275"/>
      <w:r>
        <w:rPr>
          <w:rFonts w:ascii="IRNazanin" w:hAnsi="IRNazanin" w:eastAsia="IRNazanin"/>
          <w:color w:val="111111"/>
          <w:sz w:val="28"/>
          <w:sz w:val="28"/>
          <w:szCs w:val="28"/>
          <w:rtl w:val="true"/>
          <w:lang w:bidi="fa-IR"/>
        </w:rPr>
        <w:t>در حدیث دیگری در حالات پیامبر ص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یتکفا فی مشیه کانما یمشی فی صبب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اسلام ص راه می‌رفت در عین اینکه عجولانه نبود با سرعت گام برمی‌داشت گویی از یک سرازیری پائین می‌رفت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همان گونه که گفتیم کیفیت راه رفتن به تنهایی مطرح نیست، بلکه دریچه‌ای است برای پی‌بردن به وضع روحیات یک انسان،و در حقیقت آیه اشاره‌ای به نفوذ روح تواضع و فروتنی در جان و روح عباد الرحمن می‌کند</w:t>
      </w:r>
      <w:r>
        <w:rPr>
          <w:rFonts w:eastAsia="IRNazanin" w:cs="IRNazanin"/>
          <w:color w:val="111111"/>
          <w:sz w:val="28"/>
          <w:szCs w:val="28"/>
          <w:rtl w:val="true"/>
          <w:lang w:bidi="fa-IR"/>
        </w:rPr>
        <w:t>.</w:t>
      </w:r>
    </w:p>
    <w:p>
      <w:pPr>
        <w:pStyle w:val="Heading5"/>
        <w:numPr>
          <w:ilvl w:val="4"/>
          <w:numId w:val="1"/>
        </w:numPr>
        <w:rPr/>
      </w:pPr>
      <w:bookmarkStart w:id="276" w:name="__RefHeading___Toc2498407_1067777946"/>
      <w:bookmarkStart w:id="277" w:name="_Toc111"/>
      <w:bookmarkEnd w:id="276"/>
      <w:r>
        <w:rPr/>
        <w:t>2</w:t>
      </w:r>
      <w:r>
        <w:rPr>
          <w:rtl w:val="true"/>
        </w:rPr>
        <w:t>-</w:t>
      </w:r>
      <w:r>
        <w:rPr>
          <w:rtl w:val="true"/>
        </w:rPr>
        <w:t>سختگیری و اسراف</w:t>
      </w:r>
      <w:bookmarkEnd w:id="277"/>
    </w:p>
    <w:p>
      <w:pPr>
        <w:pStyle w:val="BookText"/>
        <w:rPr/>
      </w:pPr>
      <w:r>
        <w:rPr>
          <w:rFonts w:ascii="IRNazanin" w:hAnsi="IRNazanin" w:eastAsia="IRNazanin"/>
          <w:color w:val="111111"/>
          <w:sz w:val="28"/>
          <w:sz w:val="28"/>
          <w:szCs w:val="28"/>
          <w:rtl w:val="true"/>
          <w:lang w:bidi="fa-IR"/>
        </w:rPr>
        <w:t xml:space="preserve">بدون شک اسراف یکی از مذموم‌ترین اعمال از دیدگاه قرآن و اسلام است، و در آیات و روایات نکوهش فراوانی از آن شده،اسراف یک برنامه فرعونی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فِرْعَوْنَ لَعٰالٍ فِی الْأَرْضِ وَ إِنَّهُ لَمِنَ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کنندگان اصحاب دوزخ و جهنمند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الْمُسْرِفِینَ هُمْ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آنچه امروز ثابت شده که منابع روی زمین با توجه به جمعیت انسانها  آن قدر زیاد نیست که بتوان اسراف کاری کرد،و هر اسراف کاری سبب محرومیت انسانهای بی گناهی خواهد بود،بعلاوه روح اسراف معمولا توأم با خودخواهی و خودپسندی و بیگانگی از خلق خدا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بخل و سختگیری و خسیس بودن نیز به همین اندازه زشت و ناپسند و نکوهیده است،اصولا از نظر بینش توحیدی مالک اصلی خدا است و ما همه امانت‌دار او هستیم و هر گونه تصرفی بدون اجازه و رضایت او زشت و ناپسند است و می‌دانیم او نه اجازه اسراف می‌دهد و نه اجازه بخل و تنگ چشمی</w:t>
      </w:r>
      <w:r>
        <w:rPr>
          <w:rFonts w:eastAsia="IRNazanin" w:cs="IRNazanin"/>
          <w:color w:val="111111"/>
          <w:sz w:val="28"/>
          <w:szCs w:val="28"/>
          <w:rtl w:val="true"/>
          <w:lang w:bidi="fa-IR"/>
        </w:rPr>
        <w:t>.</w:t>
      </w:r>
      <w:bookmarkStart w:id="278" w:name="pg10206_100612"/>
    </w:p>
    <w:p>
      <w:pPr>
        <w:pStyle w:val="Heading3"/>
        <w:numPr>
          <w:ilvl w:val="2"/>
          <w:numId w:val="1"/>
        </w:numPr>
        <w:rPr/>
      </w:pPr>
      <w:bookmarkStart w:id="279" w:name="__RefHeading___Toc2498409_1067777946"/>
      <w:bookmarkStart w:id="280" w:name="_Toc112"/>
      <w:bookmarkEnd w:id="278"/>
      <w:bookmarkEnd w:id="279"/>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68</w:t>
      </w:r>
      <w:r>
        <w:rPr>
          <w:rtl w:val="true"/>
        </w:rPr>
        <w:t xml:space="preserve"> </w:t>
      </w:r>
      <w:r>
        <w:rPr>
          <w:rtl w:val="true"/>
        </w:rPr>
        <w:t xml:space="preserve">تا </w:t>
      </w:r>
      <w:r>
        <w:rPr/>
        <w:t>71</w:t>
      </w:r>
      <w:r>
        <w:rPr>
          <w:rtl w:val="true"/>
        </w:rPr>
        <w:t>]</w:t>
      </w:r>
      <w:bookmarkEnd w:id="280"/>
    </w:p>
    <w:p>
      <w:pPr>
        <w:pStyle w:val="Heading4"/>
        <w:numPr>
          <w:ilvl w:val="3"/>
          <w:numId w:val="1"/>
        </w:numPr>
        <w:rPr/>
      </w:pPr>
      <w:bookmarkStart w:id="281" w:name="__RefHeading___Toc2498411_1067777946"/>
      <w:bookmarkStart w:id="282" w:name="_Toc113"/>
      <w:bookmarkEnd w:id="281"/>
      <w:r>
        <w:rPr>
          <w:rtl w:val="true"/>
        </w:rPr>
        <w:t>اشاره</w:t>
      </w:r>
      <w:bookmarkEnd w:id="282"/>
    </w:p>
    <w:p>
      <w:p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498413_1067777946"/>
      <w:bookmarkStart w:id="284" w:name="_Toc114"/>
      <w:bookmarkEnd w:id="283"/>
      <w:r>
        <w:rPr>
          <w:rtl w:val="true"/>
        </w:rPr>
        <w:t>ترجمه</w:t>
      </w:r>
      <w:r>
        <w:rPr>
          <w:rtl w:val="true"/>
        </w:rPr>
        <w:t>:</w:t>
      </w:r>
      <w:bookmarkEnd w:id="284"/>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معبود دیگری را با خداوند نمی‌خوانند،و انسانی را که خداوند خونش را حرام شمرده جز به حق به قتل نمی‌رسانند،و زنا نمی‌کنند،و هر کس چنین کند مجازاتش را 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عذاب او در قیامت مضاعف می‌گردد،و با خواری همیشه در آن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 که خداوند گناهان این گروه را به حسنات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توبه کند و عمل صالح بجا آورد به سوی خدا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می‌گیرد</w:t>
      </w:r>
      <w:r>
        <w:rPr>
          <w:rFonts w:eastAsia="IRNazanin" w:cs="IRNazanin"/>
          <w:color w:val="111111"/>
          <w:sz w:val="28"/>
          <w:szCs w:val="28"/>
          <w:rtl w:val="true"/>
          <w:lang w:bidi="fa-IR"/>
        </w:rPr>
        <w:t>).</w:t>
      </w:r>
      <w:bookmarkStart w:id="285" w:name="pg10206_100613"/>
    </w:p>
    <w:p>
      <w:pPr>
        <w:pStyle w:val="Heading4"/>
        <w:numPr>
          <w:ilvl w:val="3"/>
          <w:numId w:val="1"/>
        </w:numPr>
        <w:rPr/>
      </w:pPr>
      <w:bookmarkStart w:id="286" w:name="__RefHeading___Toc2498415_1067777946"/>
      <w:bookmarkStart w:id="287" w:name="_Toc115"/>
      <w:bookmarkEnd w:id="285"/>
      <w:bookmarkEnd w:id="286"/>
      <w:r>
        <w:rPr>
          <w:rtl w:val="true"/>
        </w:rPr>
        <w:t>تفسیر</w:t>
      </w:r>
      <w:r>
        <w:rPr>
          <w:rtl w:val="true"/>
        </w:rPr>
        <w:t>:</w:t>
      </w:r>
      <w:bookmarkEnd w:id="287"/>
    </w:p>
    <w:p>
      <w:pPr>
        <w:pStyle w:val="Heading5"/>
        <w:numPr>
          <w:ilvl w:val="4"/>
          <w:numId w:val="1"/>
        </w:numPr>
        <w:rPr/>
      </w:pPr>
      <w:bookmarkStart w:id="288" w:name="__RefHeading___Toc2498417_1067777946"/>
      <w:bookmarkStart w:id="289" w:name="_Toc116"/>
      <w:bookmarkEnd w:id="288"/>
      <w:r>
        <w:rPr>
          <w:rtl w:val="true"/>
        </w:rPr>
        <w:t>اشاره</w:t>
      </w:r>
      <w:bookmarkEnd w:id="289"/>
    </w:p>
    <w:p>
      <w:pPr>
        <w:pStyle w:val="Heading5"/>
        <w:numPr>
          <w:ilvl w:val="4"/>
          <w:numId w:val="1"/>
        </w:numPr>
        <w:rPr/>
      </w:pPr>
      <w:bookmarkStart w:id="290" w:name="__RefHeading___Toc2498419_1067777946"/>
      <w:bookmarkStart w:id="291" w:name="_Toc117"/>
      <w:bookmarkEnd w:id="290"/>
      <w:r>
        <w:rPr>
          <w:rtl w:val="true"/>
        </w:rPr>
        <w:t>بحثی دیگر از صفات عباد الرحمن</w:t>
      </w:r>
      <w:bookmarkEnd w:id="291"/>
    </w:p>
    <w:p>
      <w:pPr>
        <w:pStyle w:val="BookText"/>
        <w:rPr/>
      </w:pPr>
      <w:r>
        <w:rPr>
          <w:rFonts w:ascii="IRNazanin" w:hAnsi="IRNazanin" w:eastAsia="IRNazanin"/>
          <w:color w:val="111111"/>
          <w:sz w:val="28"/>
          <w:sz w:val="28"/>
          <w:szCs w:val="28"/>
          <w:rtl w:val="true"/>
          <w:lang w:bidi="fa-IR"/>
        </w:rPr>
        <w:t>ششمین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مورد بحث آمده توحید خالص است که آنها را از هر گونه شرک و دوگانه و یا چند گانه پرستی دور می‌سازد،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معبود دیگری را با خداوند نمی‌خوانند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توحید سراسر قلب آنها و زندگی فردی و اجتماعیشان را روشن ساخته و تیرگی و ظلمت شرک از آسمان فکر و روح آنها به کلی کنار و رخت بر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صفت،پاکی آنها از آلودگی به خون بیگناهان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انسانی را که خداوند خونش را حرام شمرده،جز به حق،به قتل نمی‌رسانند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یَقْتُلُونَ النَّفْسَ الَّتِی حَرَّمَ اللّٰهُ إِلاّٰ بِالْحَقِّ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فوق به خوبی استفاده می‌شود که تمام نفوس انسانی در اصل محترمند و ریختن خون آنها ممنوع است،مگر عواملی پیش آید که این احترام ذاتی را تحت الشعاع قرار دهد و مجوز ریختن خون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وصف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عفتشان هرگز آلوده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یَزْنُونَ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سر دو راهی کفر و ایمان،ایمان را انتخاب می‌کنند،و بر سر دو راهی امنیت و ناامنی جانها،امنیت را،و بر سر دو راهی پاکی و آلودگی،پاکی را،آنها محیطی خالی از هر گونه شرک و ناامنی و بی‌عفتی و ناپاکی با تلاش و کوشش خود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برای تاکید هر چه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یکی از این امور را انجام دهد عقوبت و مجازاتش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یَلْقَ أَثٰاماً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اعمالی است که انسان را از رسیدن به ثواب دور می‌سازد،سپس به هر گونه گناه اطلاق شده است،ولی در اینجا به معنی جزای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کیفر گناه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بعضی از مفسران آن را به معنی بیابان یا کوه یا چاهی در جهنم ذکر کرده‌اند در واقع از قبیل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فلسفه تحریم زنا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فوق،نخست از مساله شرک،سپس قتل  نفس، و بعد از آن زنا سخن به میان آمده،از بعضی از روایات استفاده می‌شود که این سه گناه از نظر ترتیب اهمیت به همین صورت که در آیه آمده‌اند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پیامبر گرامی اسلام ص چنین نقل می‌کند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الذنب اعظم؟قال ان تجعل للّٰه ندا و هو خلقک،قال قلت ثم ای؟قال ان تقتل ولدک مخافة ان یطعم معک،قال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ای؟قال ان تزانی حلیلة جارک،فانزل اللّٰه تصدیقها وَ الَّذِینَ لاٰ یَدْعُونَ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 الایه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گناه از همه گناهان بزرگتر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برای خدا شبیهی قرار دهی در حالی که او تو را آفرید،عرض کردم بعد از آن کدام گناه؟فرمود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فرزند خود را از ترس اینکه مبادا با تو هم غذا شود به قتل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عرض کردم بعد از آن کدام گناه؟فرمود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همسر همسایه‌ات خیانت کنی در این هنگام خداوند تصدیق سخن پیامبر ص را در این آیه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این حدیث سخن از نوع خاصی از قتل و زنا به میان آمده،ولی با توجه به اطلاق مفهوم آیه،این حکم درباره همه انواع آن می‌باشد و مورد روایت مصداق واضحتری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سه گناه نهایت اهمیت را دارد باز در آیه بعد روی آن تکیه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این امور شوند عذاب آنها در قیامت مضاعف می‌گردد،و با خواری،جاودانه در عذاب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 الْعَذٰابُ یَوْمَ الْقِیٰامَةِ وَ یَخْلُدْ فِیهِ مُهٰاناً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چرا عذاب این گونه اشخاص مضاعف می‌گردد؟چرا به اندازه گناهشان مجازات نشوند؟آیا این با اصول عدالت سازگار است؟ دیگر اینکه در اینجا سخن از خلود و عذاب جاویدان است،در حالی که می‌دانیم خلود تنها مربوط به کفار است،و از سه گناهی که در این آیه ذکر شده تنها گناه اول کفر می‌باشد،و اما قتل نفس و زنا نمی‌تواند سبب خلود گردد؟ مفسران در پاسخ سؤال اول،بحث بسیار کرده‌اند،آنچه صحیحتر به نظر می‌رسد این است که منظور از مضاعف شدن عذاب این است که بر هر یک از این گناهان سه‌گانه که در این آیه مذکور است مجازات جداگانه‌ای خواهد شد که مجموعا عذاب مضاعف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گاه یک گناه سرچشمه گناهان دیگر می‌شود،مانند کفر که</w:t>
      </w:r>
    </w:p>
    <w:p>
      <w:pPr>
        <w:pStyle w:val="BookText"/>
        <w:rPr/>
      </w:pPr>
      <w:r>
        <w:rPr>
          <w:rFonts w:ascii="IRNazanin" w:hAnsi="IRNazanin" w:eastAsia="IRNazanin"/>
          <w:color w:val="111111"/>
          <w:sz w:val="28"/>
          <w:sz w:val="28"/>
          <w:szCs w:val="28"/>
          <w:rtl w:val="true"/>
          <w:lang w:bidi="fa-IR"/>
        </w:rPr>
        <w:t>سبب ترک واجبات و انجام محرمات می‌گردد،و این خود موجب مضاعف شدن مجازات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بعضی از مفسران این آیه را دلیل بر این اصل معروف گرفته‌اند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همانگونه که مکلف به اصول دین هستند،به فروع نیز مکلف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الکفار مکلفون بالفروع کما انهم مکلفون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پاسخ سؤال دوم می‌توان گفت که بعضی از گناهان به قدری شدید است که سبب بی ایمان از دنیا رفتن می‌شود،همانگونه که درباره قتل نفس در ذیل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گفته‌ایم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زنا مخصوصا اگر زنای محصنه باشد نیز ممکن است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در مورد کسانی است که هر سه گناه را با هم مرتکب شوند،هم شرک،هم قتل نفس و هم زنا،شاهد بر این معنی آیه بعد است که می‌گوید إِلاّٰ مَنْ تٰابَ وَ آمَنَ وَ عَمِلَ عَمَلاً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مشکلی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مدت طولانی گرفته‌اند نه جاودانی،ولی تفسیر اول و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اینجا علاوه بر مساله مجازات معمولی،کیفر دیگری که همان تحقیر و مهانت است و جنبه روانی دارد نیز ذکر شده است که خود می‌تواند تفسیری بر مساله مضاعف بودن عذاب بوده باشد،چرا که آنها هم عذاب جسمی دارند و هم روحی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قرآن مجید هیچگاه راه بازگشت را به روی مجرمان نمی‌بندد و گنهکاران را تشویق و دعوت به توبه می‌کند،در آیه بعد چنین</w:t>
      </w:r>
      <w:bookmarkStart w:id="292" w:name="pg10206_100617"/>
    </w:p>
    <w:p>
      <w:pPr>
        <w:pStyle w:val="BookText"/>
        <w:rPr/>
      </w:pPr>
      <w:bookmarkEnd w:id="29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عمل صالح انجام دهد که خداوند گناهانشان را می‌بخشد و سیئات اعمال آنها را تبدیل به حسنات می‌کند،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عَمَلاً صٰالِحاً فَأُوْلٰئِکَ یُبَدِّلُ اللّٰهُ  سَیِّئٰاتِهِمْ حَسَنٰاتٍ وَ کٰانَ اللّٰهُ غَفُوراً رَحِیماً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دیدیم در آیه قبل،سه گناه از بزرگترین گناهان ذکر شده بود جایی که در توبه را به روی این گونه افراد باز بگذارد دلیل بر این است که هر گنهکار پشیمانی می‌تواند به سوی خدا بازگردد،مشروط به اینکه توبه‌اش حقیقی باشد که نشانه آن عمل صالح جبران کننده است که در آیه آمده،و گرنه مجرد استغفار به زبان،با پشیمانی زودگذر به قلب،هرگز دلیل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 در مورد آیه فوق این است که چگونه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p>
    <w:p>
      <w:pPr>
        <w:pStyle w:val="Heading5"/>
        <w:numPr>
          <w:ilvl w:val="4"/>
          <w:numId w:val="1"/>
        </w:numPr>
        <w:rPr/>
      </w:pPr>
      <w:bookmarkStart w:id="293" w:name="__RefHeading___Toc2498421_1067777946"/>
      <w:bookmarkStart w:id="294" w:name="_Toc118"/>
      <w:bookmarkEnd w:id="293"/>
      <w:r>
        <w:rPr>
          <w:rtl w:val="true"/>
        </w:rPr>
        <w:t>تبدیل سیئات به حسنات</w:t>
      </w:r>
      <w:bookmarkEnd w:id="294"/>
    </w:p>
    <w:p>
      <w:pPr>
        <w:pStyle w:val="BookText"/>
        <w:rPr/>
      </w:pPr>
      <w:r>
        <w:rPr>
          <w:rFonts w:ascii="IRNazanin" w:hAnsi="IRNazanin" w:eastAsia="IRNazanin"/>
          <w:color w:val="111111"/>
          <w:sz w:val="28"/>
          <w:sz w:val="28"/>
          <w:szCs w:val="28"/>
          <w:rtl w:val="true"/>
          <w:lang w:bidi="fa-IR"/>
        </w:rPr>
        <w:t>در اینجا چند تفسیر است که همه می‌تواند قابل قبول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توبه می‌کند و ایمان به خدا می‌آورد دگرگونی عمیقی در سراسر وجودش پیدا می‌شود،و به خاطر همین تحول و انقلاب درونی سیئات اعمالش در آینده تبدیل به حسنات می‌شود،اگر در گذشته مرتکب قتل نفس می‌شد در آینده دفاع از مظلومان و مبارزه با ظالمان را جای آن می‌گذارد، و اگر زناکار بود بعدا عفیف و پاکدامن می‌شود و این توفیق الهی را در سایه ایمان و توبه پیدا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خداوند به لطف و کرمش و فضل و انعامش بعد از توبه کردن سیئات اعمال او را محو می‌کند،و به جای آن حسنات می‌نشاند،چنان که در روایتی از ابو ذر از پیامبر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بعضی از افراد</w:t>
      </w:r>
    </w:p>
    <w:p>
      <w:pPr>
        <w:pStyle w:val="BookText"/>
        <w:rPr/>
      </w:pPr>
      <w:r>
        <w:rPr>
          <w:rFonts w:ascii="IRNazanin" w:hAnsi="IRNazanin" w:eastAsia="IRNazanin"/>
          <w:color w:val="111111"/>
          <w:sz w:val="28"/>
          <w:sz w:val="28"/>
          <w:szCs w:val="28"/>
          <w:rtl w:val="true"/>
          <w:lang w:bidi="fa-IR"/>
        </w:rPr>
        <w:t>را حاضر می‌کنند خداوند دستور می‌دهد گناهان صغیره او را به او عرضه کنید و کبیره‌ها را بپوشانید،به او گفته می‌شود تو در فلان روز فلان گناه صغیره را انجام دادی،و او به آن اعتراف می‌کند،ولی قلبش از کبائر ترسان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گاه خدا بخواهد به او لطفی کند دستور می‌دهد بجای هر سیئه حسنه‌ای به او بدهید،عرض می‌کند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 مهمی داشتم که آنها را در اینجا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ص تبسم کرد که دندانهایش آشکار گشت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یُبَدِّلُ اللّٰهُ سَیِّئٰاتِهِمْ حَسَنٰاتٍ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تفسیر اینکه منظور از سیئات نفس اعمالی که انسان انجام می‌دهد نیست،بلکه آثار سویی است که از آن بر روح و جان انسان نشسته،هنگامی که توبه کند و ایمان آورد آن آثار سوء از روح و جانش برچیده می‌شود،و تبدیل به آثار خیر می‌گردد،و این است معنی تبدیل سیئات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هم ندارند و ممکن است هر سه در مفهوم آیه جمع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چگونگی توبه صحیح را تشریح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کند و عمل صالح انجام دهد،به سوی خدا بازگشت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خود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وَ عَمِلَ صٰالِحاً فَإِنَّهُ یَتُوبُ إِلَی اللّٰهِ مَتٰاباً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توبه و ترک گناه باید تنها به خاطر زشتی گناه نباشد بلکه علاوه بر آن</w:t>
      </w:r>
    </w:p>
    <w:p>
      <w:pPr>
        <w:pStyle w:val="BookText"/>
        <w:rPr/>
      </w:pPr>
      <w:r>
        <w:rPr>
          <w:rFonts w:ascii="IRNazanin" w:hAnsi="IRNazanin" w:eastAsia="IRNazanin"/>
          <w:color w:val="111111"/>
          <w:sz w:val="28"/>
          <w:sz w:val="28"/>
          <w:szCs w:val="28"/>
          <w:rtl w:val="true"/>
          <w:lang w:bidi="fa-IR"/>
        </w:rPr>
        <w:t>انگیزه‌اش خلوص نیت و بازگشت به سوی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فی المثل ترک شراب یا دروغ به خاطر ضررهایی که دارد هر چند خوب است ولی ارزش اصلی این کار در صورتی است که از انگیزه الهی سرچشمه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تفسیر دیگری برای آیه فوق ذکر کرده‌اند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پاسخی است برای تعجبی که احیانا آیا گذشته در بعضی از اذهان برمی‌انگیزد و آن اینکه چگونه ممکن است خداوند سیئات را به حسنات تبدیل کند؟این آیه پاسخ می‌دهد هنگامی که انسان به سوی خداوند بزرگ بازگردد این امر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برای آیه ذکر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گناه توبه کند به سوی خدا و پاداشهای بی حساب او بازمی‌گردد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تفسیرهای سه‌گانه منافاتی با هم ندارد ولی تفسیر اول نزدیکتر به نظر می‌رسد به خصوص اینکه با روایتی که در تفسیر علی ابن ابراهیم ذیل آیه مورد بحث نقل شده هماهنگ است</w:t>
      </w:r>
      <w:r>
        <w:rPr>
          <w:rFonts w:eastAsia="IRNazanin" w:cs="IRNazanin"/>
          <w:color w:val="111111"/>
          <w:sz w:val="28"/>
          <w:szCs w:val="28"/>
          <w:rtl w:val="true"/>
          <w:lang w:bidi="fa-IR"/>
        </w:rPr>
        <w:t>.</w:t>
      </w:r>
      <w:bookmarkStart w:id="295" w:name="pg10206_100620"/>
    </w:p>
    <w:p>
      <w:pPr>
        <w:pStyle w:val="Heading3"/>
        <w:numPr>
          <w:ilvl w:val="2"/>
          <w:numId w:val="1"/>
        </w:numPr>
        <w:rPr/>
      </w:pPr>
      <w:bookmarkStart w:id="296" w:name="__RefHeading___Toc2498423_1067777946"/>
      <w:bookmarkStart w:id="297" w:name="_Toc119"/>
      <w:bookmarkEnd w:id="295"/>
      <w:bookmarkEnd w:id="296"/>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72</w:t>
      </w:r>
      <w:r>
        <w:rPr>
          <w:rtl w:val="true"/>
        </w:rPr>
        <w:t xml:space="preserve"> </w:t>
      </w:r>
      <w:r>
        <w:rPr>
          <w:rtl w:val="true"/>
        </w:rPr>
        <w:t xml:space="preserve">تا </w:t>
      </w:r>
      <w:r>
        <w:rPr/>
        <w:t>76</w:t>
      </w:r>
      <w:r>
        <w:rPr>
          <w:rtl w:val="true"/>
        </w:rPr>
        <w:t>]</w:t>
      </w:r>
      <w:bookmarkEnd w:id="297"/>
    </w:p>
    <w:p>
      <w:pPr>
        <w:pStyle w:val="Heading4"/>
        <w:numPr>
          <w:ilvl w:val="3"/>
          <w:numId w:val="1"/>
        </w:numPr>
        <w:rPr/>
      </w:pPr>
      <w:bookmarkStart w:id="298" w:name="__RefHeading___Toc2498425_1067777946"/>
      <w:bookmarkStart w:id="299" w:name="_Toc120"/>
      <w:bookmarkEnd w:id="298"/>
      <w:r>
        <w:rPr>
          <w:rtl w:val="true"/>
        </w:rPr>
        <w:t>اشاره</w:t>
      </w:r>
      <w:bookmarkEnd w:id="299"/>
    </w:p>
    <w:p>
      <w:pPr>
        <w:pStyle w:val="BookText"/>
        <w:rPr/>
      </w:pP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498427_1067777946"/>
      <w:bookmarkStart w:id="301" w:name="_Toc121"/>
      <w:bookmarkEnd w:id="300"/>
      <w:r>
        <w:rPr>
          <w:rtl w:val="true"/>
        </w:rPr>
        <w:t>ترجمه</w:t>
      </w:r>
      <w:r>
        <w:rPr>
          <w:rtl w:val="true"/>
        </w:rPr>
        <w:t>:</w:t>
      </w:r>
      <w:bookmarkEnd w:id="301"/>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شهادت به باطل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لغو و بیهودگی برخورد کنند بزرگوارانه از آن می‌گذرند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گاه آیات پروردگارشان به آنها گوشزد شود کر و کور روی آن نمی‌افتند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 پروردگارا از همسران و فرزندان ما،مایه روشنی چشم ما قرار ده و ما را پیشوای پرهیزگاران بنما</w:t>
      </w:r>
      <w:r>
        <w:rPr>
          <w:rFonts w:eastAsia="IRNazanin" w:cs="IRNazanin"/>
          <w:color w:val="111111"/>
          <w:sz w:val="28"/>
          <w:szCs w:val="28"/>
          <w:rtl w:val="true"/>
          <w:lang w:bidi="fa-IR"/>
        </w:rPr>
        <w:t>!</w:t>
      </w:r>
      <w:bookmarkStart w:id="302" w:name="pg10206_100621"/>
    </w:p>
    <w:p>
      <w:pPr>
        <w:pStyle w:val="BookText"/>
        <w:rPr/>
      </w:pPr>
      <w:bookmarkEnd w:id="302"/>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درجات عالی بهشت در برابر شکیبایی‌شان به آنان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با تحیت و سلام روبرو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ماند،چه قرارگاه خوب و چه محل اقامت جالبی</w:t>
      </w:r>
      <w:r>
        <w:rPr>
          <w:rFonts w:eastAsia="IRNazanin" w:cs="IRNazanin"/>
          <w:color w:val="111111"/>
          <w:sz w:val="28"/>
          <w:szCs w:val="28"/>
          <w:rtl w:val="true"/>
          <w:lang w:bidi="fa-IR"/>
        </w:rPr>
        <w:t>!</w:t>
      </w:r>
    </w:p>
    <w:p>
      <w:pPr>
        <w:pStyle w:val="Heading4"/>
        <w:numPr>
          <w:ilvl w:val="3"/>
          <w:numId w:val="1"/>
        </w:numPr>
        <w:rPr/>
      </w:pPr>
      <w:bookmarkStart w:id="303" w:name="__RefHeading___Toc2498429_1067777946"/>
      <w:bookmarkStart w:id="304" w:name="_Toc122"/>
      <w:bookmarkEnd w:id="303"/>
      <w:r>
        <w:rPr>
          <w:rtl w:val="true"/>
        </w:rPr>
        <w:t>تفسیر</w:t>
      </w:r>
      <w:r>
        <w:rPr>
          <w:rtl w:val="true"/>
        </w:rPr>
        <w:t>:</w:t>
      </w:r>
      <w:bookmarkEnd w:id="304"/>
    </w:p>
    <w:p>
      <w:pPr>
        <w:pStyle w:val="BookText"/>
        <w:rPr/>
      </w:pPr>
      <w:r>
        <w:rPr>
          <w:rFonts w:ascii="IRNazanin" w:hAnsi="IRNazanin" w:eastAsia="IRNazanin"/>
          <w:color w:val="111111"/>
          <w:sz w:val="28"/>
          <w:sz w:val="28"/>
          <w:szCs w:val="28"/>
          <w:rtl w:val="true"/>
          <w:lang w:bidi="fa-IR"/>
        </w:rPr>
        <w:t>پاداش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ویژه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که بخشی از 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کرد آیات مورد بحث بقیه این اوصاف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صفت برجسته آنان احترام و حفظ حقوق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هرگز شهادت به باطل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بزرگ این آیه را دو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همانگونه که در بالا گفتیم،شهادت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تمایل و انحراف است،و از آنجا که دروغ و باطل و ظلم از امور انحرافی است،به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شهادات در فقه ما به همین عنوان مطرح است،و در روایات متعددی نیز از آن نهی شده،هر چند در آن روایات،استدلالی به آیه فوق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بندگان خاص خداوند در مجالس باطل،حضور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روایات که از طرق ائمه اهل بیت ع رسیده است به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شده،همان مجالسی که در آنها خوانندگی لهوی توأم با نواختن آلات موسیقی یا بدون آن انجام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منظور از این گونه روایات این نیست که مفهوم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بلکه غنا یکی از مصادیق روشن آن است،و سایر مجالس</w:t>
      </w:r>
    </w:p>
    <w:p>
      <w:pPr>
        <w:pStyle w:val="BookText"/>
        <w:rPr/>
      </w:pPr>
      <w:r>
        <w:rPr>
          <w:rFonts w:ascii="IRNazanin" w:hAnsi="IRNazanin" w:eastAsia="IRNazanin"/>
          <w:color w:val="111111"/>
          <w:sz w:val="28"/>
          <w:sz w:val="28"/>
          <w:szCs w:val="28"/>
          <w:rtl w:val="true"/>
          <w:lang w:bidi="fa-IR"/>
        </w:rPr>
        <w:t>لهو و لعب و شرب خمر و دروغ و غیبت و امثال آن را نیز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دور به نظر نمی‌رسد که هر دو تفسیر در معنی آیه جمع باشد و به این ترتیب عباد الرحمن و بندگان خاص خدا نه شهادت به دروغ می‌دهند، و نه در مجالس لهو و باطل و گناه حضور می‌یابند،چرا که حضور در این مجالس علاوه بر امضای گناه،مقدمه آلودگی قلب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آیه به همین صفت برجسته آنان که داشتن هدف مثبت در زندگی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 با لغو و بیهودگی برخورد کنند، بزرگوارانه از کنار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کِرٰاماً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نه در مجلس باطل حضور پیدا می‌کنند و نه آلوده لغو و بیهودگی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 کاری که هدف عاقلانه‌ای در آن نباشد می‌گردد،نشان می‌دهد که آنها در زندگی همیشه هدف معقول و مفید و سازنده‌ای را تعقیب می‌کنند، و از بیهوده‌گرایان و بیهوده‌کاران متنفرند،و اگر این گونه کارها در مسیر زندگی آنان قرار گیرد،چنان از کنار آن می‌گذرند که بی اعتنایی آنها خود دلیل عدم رضای باطنیشان به این اعمال است،و آن چنان بزرگوارند که هرگز محیطهای آلوده در آنان اثر نمی‌گذارد،و رنگ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بی اعتنایی به این صحنه‌ها در صورتی است که راهی برای مبارزه با فساد و نهی از منکر،بهتر از آن نداشته باشند،و گرنه بدون شک آنها می‌ایستند و وظیفه خود را تا آخرین مرحله انجام می‌دهند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توصیف این گروه از بندگان خاص خدا،داشتن چشم بینا،و گوش شنوا به هنگام برخورد با آیات پروردگار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گاه آیات پروردگارشان به آنها یاد آوری شود کر و کور روی آن نمی‌افتند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منظور اشاره به عمل کفار نیست،چرا که آنها به آیات الهی اصلا اعتنایی ندارند،بلکه منظور گروه منافقان یا به ظاهر مسلمانان قشری است که چشم و گوش بسته بر آیات خدا می‌افتند بی آنکه حقیقت آن را درک کنند،به عمق آن برسند،و مقصود و منظور خدا را بدانند و به آن بیندیشند و در عمل از آن الهام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را با چشم و گوش بسته نمی‌توان پیمود،قبل از هر چیز گوش شنوا و چشم بینا برای پیمودن این راه لازم است،چشمی باطن‌نگر و ژرف‌بین و گوشی حساس و نکته‌شناس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بیندیشیم زیان این گروه که چشم و گوش بسته به گمان خود دنبال آیات الهی می‌روند کمتر از زبان دشمنانی که آگاهانه ضربه بر پایه آئین حق می‌زنند نیست بلکه گاه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درک آگاهانه از مذهب سرچشمه اصلی مقاومت و پایداری و ایستادگی است،چرا که چشم و گوش بستگان را به آسانی می‌توان فریب داد،و با تحریف مذهب از مسیر اصلی منحرف ساخت،و آنها را به وادی کفر و بی ایمانی و ضلالت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آلت دست دشمنان و طعمه خوبی برای شیطانند،تنها مؤمنان ژرف‌اندیش و بصیر و سمیع‌اند که چون کوه ثابت می‌مانند و بازیچه دست این و آن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هنگامی که از تفسیر این آیه از محضرش سؤال کردند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مستبصرین لیسوا بشکاک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آنها از روی آگاهی گام برمی‌دارند نه از روی شک و تردید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یازدهمین ویژگی این مؤمنان راستین آن است که توجه خاصی به تربیت فرزند و خانواده خویش دارند و برای خود در برابر آنها مسئولیت فوق العاده‌ای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از درگاه خدا می‌خواهند و می‌گویند پروردگارا از همسران و فرزندان ما کسانی قرار ده که مایه روشنی چشم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رَبَّنٰا هَبْ لَنٰا مِنْ أَزْوٰاجِنٰا وَ ذُرِّیّٰاتِنٰا قُرَّةَ أَعْیُنٍ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این نیست که تنها در گوشه‌ای بنشینند و دعا کنند، بلکه دعا دلیل شوق و عشق درونیشان بر این امر است،و رمز تلاش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چنین افرادی آنچه در توان دارند در تربیت فرزندان و همسران و آشنایی آنها به اصول و فروع اسلام و راههای حق و عدالت،فروگذار نمی‌کنند و در آنجا که دستشان نمی‌رسد دست به دامن لطف پروردگار می‌زنند و دعا می‌کنند اصولا هر دعای صحیحی باید این گونه باشد،به مقدار توانایی تلاش کردن و خارج از مرز توانایی دعا نمودن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نور چشم است که در فارسی می‌گوئیم،کنایه از کسی که مایه سرور و خوشحالی است این تعبیر در اصل از کلمه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سردی و خنکی است،و از آنجا که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مفسران به آن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اشگ شوق همواره خنک،و اشکهای غم و اندوه داغ و سوزان است،لذا قرة عین به معنی چیزی است که مایه خنک شدن چشم انسان می‌شود،یعنی اشک شوق از دیدگان او فرو می‌ریزد،و این کنایه زیبایی است از سرور و شادمانی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تربیت فرزند و راهنمایی همسر،و وظیفه پدران و مادران در برابر کودکان خود از مهمترین مسائلی است که قرآن روی آن تکیه کرده و به خواست خدا شرح آن را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دوازدهمین وصف برجسته این بندگان خالص خدا که از یک نظر مهمترین این اوصاف است اینکه آنها هرگز به این قانع نیستند که خود راه حق را بسپرند بلکه همتشان آن چنان والا است که می‌خواهند امام و پیشوای جمعیت مؤمنان باشند و دیگران را نیز به این راه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زاهدان گوشه‌گیر و منزوی،تنها گلیم خویش را از آب بیرون نمی‌کشند،بلکه سعیشان این است که بگیرند غریق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امام و پیشوای پرهیزگاران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لِلْمُتَّقِینَ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توجه به این نکته لازم است که آنها فقط دعا نمی‌کنند که تکیه بر جای بزرگان به گزاف زنند بلکه اسباب بزرگی و امامت را آن چنان فراهم می‌کنند که صفات شایسته یک پیشوای راستین در آنها جمع باشد،و این کاری است بسیار مشکل با شرائطی سخت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فراموش نکرده‌ایم که این آیات صفات همه مؤمنان را بیان نمی‌کند بلکه اوصاف گروه ممتاز مؤمنان را که در صف مقدم قرار دارند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می‌دهد،آری آنها بندگان خاص رحمانند،و همانگونه که رحمت عام خدا همگان را فرا می‌گیرد،رحمت این بندگان خدا نیز از جهاتی عام است،علم و فکر و بیان و قلم و مال و قدرتشان پیوسته در مسیر هدایت خلق خدا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الگوها و اسوه‌های جامعه انسانی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سرمشقهایی برای پرهیزگاران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چراغهای راهنمایی در دریاها و صحراها می‌مانند که گم گشتگان را به سوی خود می‌خوانند و از فرو غلتیدن در گرداب،و افتادن در پرتگاهها رهایی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می‌خوانیم که این آیه درباره علی ع و ائمه اهل بیت ع وارد شده،و یا در روایت دیگری از امام صادق ع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مائیم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ائمه اهل بیت ع از روشنترین مصداقهای آیه می‌باشند،اما این مانع از گسترش مفهوم آیه نخواهد بود که مؤمنان دیگر نیز هر کدام در شعاعهای مختلف امام و پیشوای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از این آیه چنین استفاده کرده‌اند که تقاضای ریاست معنوی و روحانی و الهی نه تنها مذموم نیست،بلکه مطلوب و مرغوب نیز می‌باشد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باید توجه داشت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مفرد است گاه به معنی جمع می‌آید و در آیه مورد بحث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تکمیل این اوصاف دوازده‌گانه اشاره به این بندگان خاص خدا با تمام این ویژگیها کرده و در یک جمع بندی کوتاه پاداش الهی آنان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درجات عالی بهشت در برابر صبر و استقامتشان به آنها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برداشتن چیزی و تناول آن است،و غرفه به چیزی می‌گویند که برمی‌دارند و تناول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آبی که انسان از چشمه برای نوشیدن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قسمتهای فوقانی ساختمان و طبقات بالای منازل اطلاق شده است،و در اینجا کنایه از برترین منزلگاههای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این اوصاف در صف اول مؤمنان قرار دارند درجه بهشتی آنان نیز باید برترین درجات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عالی به خاطر این به آنها داده می‌شود که در راه خدا صبر و استقامت به خرج دادند،ممکن است چنین تصور شود که این وصف دیگری از  اوصاف آنان است،ولی در حقیقت این وصف تازه‌ای نیست بلکه ضامن اجرای تمام اوصاف گذشته است،مگر بندگی پروردگار،مبارزه با طغیان شهوات،ترک شهادت زور،قبول تواضع و فروتنی،و غیر این صفات بدون صبر و استقامت،امکان پذیر است؟ این بیان انسان را به یاد حدیث معروف امیر مؤمنان علی ع می‌اندازد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من الایمان کالرأس من الجسد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استقامت نسبت به ایمان همچون سر است نسبت به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بقای تن با بقای سر است چرا که مقام فرماندهی تمام اعضاء در مغز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صبر در اینجا مفهوم وسیعی دارد که شکیبایی و استقامت در برابر مشکلات راه اطاعت پروردگار و جهاد و مبارزه با هوسهای سرکش و ایستادگی در مقابل عوامل گناه همه در آن جمع است و اگر در بعضی از اخبار تنها به فقر و محرومیت مالی تفسیر شده مسلما از قبیل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غرفه‌های بهشتی با تحیت و سلام روبرو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یُلَقَّوْنَ فِیهٰا تَحِیَّةً وَ سَلاٰماً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به یکدیگر تحیت و سلام می‌گویند و فرشتگان به آنها،و از همه بالاتر خداوند به آنها سلام و تحیت می‌گوید،چنان 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سلامی است از سوی پروردگار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یَدْخُلُونَ عَلَیْهِمْ مِنْ کُلِّ بٰابٍ 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هر دری بر آنها وارد می‌شوند و به آنها می‌گویند 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معنی دارد یا یک معنی؟در میان مفسران گفتگو است،ولی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دعا برای زندگی و حیات دیگری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سلامت است،و به معنی دعا برای کسی است،بنا بر این چنین نتیجه می‌گیریم که واژه اول به عنوان درخواست حیات است و واژه دوم برای توأم بودن این حیات با سلامت است،هر چند گاهی ممکن است این دو کلمه به یک معنی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معنی وسیعتری پیدا کرده و آن هر گونه سخنی است که در آغاز ورود به کسی می‌گویند و مایه خوشحالی و احترام و اظهار محبت نسبت به او می‌باشد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ماند،چه قرارگاه خوب و چه محل اقامت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حَسُنَتْ مُسْتَقَرًّا وَ مُقٰاماً </w:t>
      </w:r>
      <w:r>
        <w:rPr>
          <w:rFonts w:eastAsia="IRNazanin" w:cs="IRNazanin"/>
          <w:color w:val="111111"/>
          <w:sz w:val="28"/>
          <w:szCs w:val="28"/>
          <w:rtl w:val="true"/>
          <w:lang w:bidi="fa-IR"/>
        </w:rPr>
        <w:t>).</w:t>
      </w:r>
      <w:bookmarkStart w:id="305" w:name="pg10206_100629"/>
    </w:p>
    <w:p>
      <w:pPr>
        <w:pStyle w:val="Heading3"/>
        <w:numPr>
          <w:ilvl w:val="2"/>
          <w:numId w:val="1"/>
        </w:numPr>
        <w:rPr/>
      </w:pPr>
      <w:bookmarkStart w:id="306" w:name="__RefHeading___Toc2498431_1067777946"/>
      <w:bookmarkStart w:id="307" w:name="_Toc123"/>
      <w:bookmarkEnd w:id="305"/>
      <w:bookmarkEnd w:id="306"/>
      <w:r>
        <w:rPr>
          <w:rtl w:val="true"/>
        </w:rPr>
        <w:t>[</w:t>
      </w:r>
      <w:r>
        <w:rPr>
          <w:rtl w:val="true"/>
        </w:rPr>
        <w:t xml:space="preserve">سوره الفرقان </w:t>
      </w:r>
      <w:r>
        <w:rPr>
          <w:rtl w:val="true"/>
        </w:rPr>
        <w:t>(</w:t>
      </w:r>
      <w:r>
        <w:rPr/>
        <w:t>25</w:t>
      </w:r>
      <w:r>
        <w:rPr>
          <w:rtl w:val="true"/>
        </w:rPr>
        <w:t xml:space="preserve">): </w:t>
      </w:r>
      <w:r>
        <w:rPr>
          <w:rtl w:val="true"/>
        </w:rPr>
        <w:t xml:space="preserve">آیه </w:t>
      </w:r>
      <w:r>
        <w:rPr/>
        <w:t>77</w:t>
      </w:r>
      <w:r>
        <w:rPr>
          <w:rtl w:val="true"/>
        </w:rPr>
        <w:t>]</w:t>
      </w:r>
      <w:bookmarkEnd w:id="307"/>
    </w:p>
    <w:p>
      <w:pPr>
        <w:pStyle w:val="Heading4"/>
        <w:numPr>
          <w:ilvl w:val="3"/>
          <w:numId w:val="1"/>
        </w:numPr>
        <w:rPr/>
      </w:pPr>
      <w:bookmarkStart w:id="308" w:name="__RefHeading___Toc2498433_1067777946"/>
      <w:bookmarkStart w:id="309" w:name="_Toc124"/>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498435_1067777946"/>
      <w:bookmarkStart w:id="311" w:name="_Toc125"/>
      <w:bookmarkEnd w:id="310"/>
      <w:r>
        <w:rPr>
          <w:rtl w:val="true"/>
        </w:rPr>
        <w:t>ترجمه</w:t>
      </w:r>
      <w:r>
        <w:rPr>
          <w:rtl w:val="true"/>
        </w:rPr>
        <w:t>:</w:t>
      </w:r>
      <w:bookmarkEnd w:id="31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برای شما ارجی قائل نیست اگر دعای شما نباشد،شما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و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کردید و دامان شما را خواهد گرفت و از شما جدا نخواهد شد</w:t>
      </w:r>
      <w:r>
        <w:rPr>
          <w:rFonts w:eastAsia="IRNazanin" w:cs="IRNazanin"/>
          <w:color w:val="111111"/>
          <w:sz w:val="28"/>
          <w:szCs w:val="28"/>
          <w:rtl w:val="true"/>
          <w:lang w:bidi="fa-IR"/>
        </w:rPr>
        <w:t>.</w:t>
      </w:r>
    </w:p>
    <w:p>
      <w:pPr>
        <w:pStyle w:val="Heading4"/>
        <w:numPr>
          <w:ilvl w:val="3"/>
          <w:numId w:val="1"/>
        </w:numPr>
        <w:rPr/>
      </w:pPr>
      <w:bookmarkStart w:id="312" w:name="__RefHeading___Toc2498437_1067777946"/>
      <w:bookmarkStart w:id="313" w:name="_Toc126"/>
      <w:bookmarkEnd w:id="312"/>
      <w:r>
        <w:rPr>
          <w:rtl w:val="true"/>
        </w:rPr>
        <w:t>تفسیر</w:t>
      </w:r>
      <w:r>
        <w:rPr>
          <w:rtl w:val="true"/>
        </w:rPr>
        <w:t>:</w:t>
      </w:r>
      <w:bookmarkEnd w:id="313"/>
    </w:p>
    <w:p>
      <w:pPr>
        <w:pStyle w:val="BookText"/>
        <w:rPr/>
      </w:pPr>
      <w:r>
        <w:rPr>
          <w:rFonts w:ascii="IRNazanin" w:hAnsi="IRNazanin" w:eastAsia="IRNazanin"/>
          <w:color w:val="111111"/>
          <w:sz w:val="28"/>
          <w:sz w:val="28"/>
          <w:szCs w:val="28"/>
          <w:rtl w:val="true"/>
          <w:lang w:bidi="fa-IR"/>
        </w:rPr>
        <w:t>اگر دعای شما نبود ارزشی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آخرین آیه سوره فرقان است در حقیقت نتیجه‌ای است برای تمام سوره،و هم برای بحثهایی که در زمینه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آمده است،روی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برای شما ارج و وزنی نیست اگر دعای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سنگینی است،بنا بر این جمله لا یعبأ یعنی وزنی قائل نیست،و به تعبیر دیگر اعتنایی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درباره معنی دعا در اینجا احتمالات زیادی داده شده ولی ریشه همه تقریبا به یک اصل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دعا به همان معنی دعا کردن معروف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آن را به معنی ایمان،و بعضی به معنی عبادت و توحید،و بعضی به معنی شکر، و بعضی به معنی خواندن خدا در سختیها و شدائد،تفسیر کرده‌اند اما ریشه همه اینها همان ایمان و توجه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وزن و ارزش و قیمت در پیشگاه خدا می‌دهد همان ایمان و توجه به پروردگار و بندگی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تکذیب آیات پروردگار و پیامبران خدا کردید، و این تکذیب دامان شما را خواهد گرفت،و 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کَذَّبْتُمْ فَسَوْفَ یَکُونُ لِزٰاماً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تصور شود که میان آغاز و پایان آیه تضادی وجود دارد و یا حد اقل ارتباط و انسجام لازم دیده نمی‌شود،ولی با کمی دقت روشن می‌شود که منظور اصلی این است شما در گذشته آیات خدا و پیامبران او را تکذیب کردید اگر به سوی خدا نیائید و راه ایمان و بندگی او را پیش نگیرید هیچ ارزش و مقامی نزد او نخواهید داشت،و کیفرهای تکذیبتان قطعا دامانتان را خواهد گرفت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شواهد روشنی که این تفسیر را تایید می‌کند حدیثی است که امام</w:t>
      </w:r>
      <w:bookmarkStart w:id="314" w:name="pg10206_100631"/>
    </w:p>
    <w:p>
      <w:pPr>
        <w:pStyle w:val="BookText"/>
        <w:rPr/>
      </w:pPr>
      <w:bookmarkEnd w:id="314"/>
      <w:r>
        <w:rPr>
          <w:rFonts w:ascii="IRNazanin" w:hAnsi="IRNazanin" w:eastAsia="IRNazanin"/>
          <w:color w:val="111111"/>
          <w:sz w:val="28"/>
          <w:sz w:val="28"/>
          <w:szCs w:val="28"/>
          <w:rtl w:val="true"/>
          <w:lang w:bidi="fa-IR"/>
        </w:rPr>
        <w:t>باقر ع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القراءة افضل او کثرة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بسیار تلاوت قرآن کردن افضل است یا بسیار دعا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الدعا افضل و قرء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دعا کردن افضل است و سپس آیه فوق را تلاوت فرمود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498439_1067777946"/>
      <w:bookmarkStart w:id="316" w:name="_Toc127"/>
      <w:bookmarkEnd w:id="315"/>
      <w:r>
        <w:rPr>
          <w:rtl w:val="true"/>
        </w:rPr>
        <w:t>نکته</w:t>
      </w:r>
      <w:r>
        <w:rPr>
          <w:rtl w:val="true"/>
        </w:rPr>
        <w:t>:</w:t>
      </w:r>
      <w:bookmarkEnd w:id="316"/>
    </w:p>
    <w:p>
      <w:pPr>
        <w:pStyle w:val="BookText"/>
        <w:rPr/>
      </w:pPr>
      <w:r>
        <w:rPr>
          <w:rFonts w:ascii="IRNazanin" w:hAnsi="IRNazanin" w:eastAsia="IRNazanin"/>
          <w:color w:val="111111"/>
          <w:sz w:val="28"/>
          <w:sz w:val="28"/>
          <w:szCs w:val="28"/>
          <w:rtl w:val="true"/>
          <w:lang w:bidi="fa-IR"/>
        </w:rPr>
        <w:t>دعا راه خودسازی و خداشناسی</w:t>
      </w:r>
    </w:p>
    <w:p>
      <w:pPr>
        <w:pStyle w:val="BookText"/>
        <w:rPr/>
      </w:pPr>
      <w:r>
        <w:rPr>
          <w:rFonts w:ascii="IRNazanin" w:hAnsi="IRNazanin" w:eastAsia="IRNazanin"/>
          <w:color w:val="111111"/>
          <w:sz w:val="28"/>
          <w:sz w:val="28"/>
          <w:szCs w:val="28"/>
          <w:rtl w:val="true"/>
          <w:lang w:bidi="fa-IR"/>
        </w:rPr>
        <w:t>می‌دانیم در آیات قرآن و روایات اسلامی اهمیت زیادی به مساله دعا داده شده که نمونه آن آیه فوق بوده ولی ممکن است قبول این امر برای بعضی در ابتدا سنگین باشد که دعا کردن کار بسیار آسانی است و از همه کس ساخته است،و یا قدم را از این فراتر نهند و بگویند دعا کار افراد بیچاره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اشتباه از اینجا ناشی می‌شود که دعا را خالی و برهنه از شرائطش می‌نگرند در حالی که اگر شرائط خاص دعا در نظر گرفته شود این حقیقت به وضوح ثابت می‌شود که دعا وسیله مؤثری است برای خودسازی و پیوند نزدیکی است میان انسان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شرط دعا شناخت کسی است که انسان او را می‌خواند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شستشوی قلب و دل،و آماده ساختن روح برای تقاضای از او است،چرا که انسان هنگامی که به سراغ کسی می‌رود باید آمادگی لقای او را</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دعا جلب رضا و خشنودی کسی است که انسان از او تقاضایی دارد چرا که بدون آن احتمال تاثیر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چهارمین شرط استجابت دعا آن است که انسان تمام قدرت و نیرو و توان خویش را به کار گیرد و حد اکثر تلاش و کوشش را انجام دهد،و نسبت به ما ورای آن دست به دعا بردارد و قلب را متوجه خالق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روایات اسلامی صریحا آمده است کاری را که انسان خود می‌تواند انجام دهد اگر کوتاهی کند و به دعا متوسل شود دعایش مستجاب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دعا وسیله‌ای است برای شناخت پروردگار و صفات جمال و جلال او، و هم وسیله‌ای است برای توبه از گناه و پاک‌سازی روح،و هم عاملی است برای انجام نیکی‌ها،و هم سببی است برای جهاد و تلاش و کوشش بیشتر تا آخرین حد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تعبیرات مهمی درباره دعا دیده می‌شود که جز با آنچه گفتیم مفهوم نیست،مثلا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المؤمن،و عمود الدین،و نور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اسلحه مؤمن،و ستون دین و نور آسمانها و زمین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مفاتیح النجاح،و مقالید الفلاح،و خیر الدعاء ما صدر عن صدر نقی و قلب 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کلید پیروزی و مفتاح رستگاری است و بهترین دعا دعائی است که از سینه پاک و قلب پرهیزگار برخیزد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انفذ من السنان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نافذتر از نوک نیزه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همه اینها اصولا در زندگی انسان حوادثی رخ می‌دهد که از نظر اسباب ظاهری او را در یاس فرو می‌برد،دعا می‌تواند دریچه‌ای باشد به سوی امید پیروزی،و وسیله مؤثری برای مبارزه با یاس و نومیدی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دعا به هنگام حوادث سخت و طاقت‌فرسا به انسان قدرت و نیرو و امیدواری و آرامش می‌بخشد،و از نظر روانی اثر غیر قابل انکاری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مساله دعا،و فلسفه،و شرائط،و نتائج آن،به طور مشروح در جلد اول تفسیر نمونه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بحث کرده‌ایم،برای توضیح بیشتر به آنجا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بندگان خاصت قرار ده و توفیق کسب ویژگیهای صفات عباد الرحمن را به ما مرحمت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دعا را به روی ما بگشا و آن را سبب ارزش وجود ما در پیشگاهت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دعاهایی که مطلوب درگاه تو است به ما مرحمت فرما و از اجابت آن ما را محروم مکن انک علی کل شیء قدیر،و بالاجابة جدیر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فرقان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317" w:name="pg10206_100634"/>
    </w:p>
    <w:p>
      <w:pPr>
        <w:pStyle w:val="Heading2"/>
        <w:numPr>
          <w:ilvl w:val="1"/>
          <w:numId w:val="1"/>
        </w:numPr>
        <w:rPr/>
      </w:pPr>
      <w:bookmarkStart w:id="318" w:name="__RefHeading___Toc2498441_1067777946"/>
      <w:bookmarkStart w:id="319" w:name="_Toc128"/>
      <w:bookmarkEnd w:id="317"/>
      <w:bookmarkEnd w:id="318"/>
      <w:r>
        <w:rPr>
          <w:rtl w:val="true"/>
        </w:rPr>
        <w:t>(</w:t>
      </w:r>
      <w:r>
        <w:rPr/>
        <w:t>26</w:t>
      </w:r>
      <w:r>
        <w:rPr>
          <w:rtl w:val="true"/>
        </w:rPr>
        <w:t xml:space="preserve">) </w:t>
      </w:r>
      <w:r>
        <w:rPr>
          <w:rtl w:val="true"/>
        </w:rPr>
        <w:t>سوره شعراء تمامی آیات این سوره</w:t>
      </w:r>
      <w:r>
        <w:rPr>
          <w:rtl w:val="true"/>
        </w:rPr>
        <w:t>(</w:t>
      </w:r>
      <w:r>
        <w:rPr>
          <w:rtl w:val="true"/>
        </w:rPr>
        <w:t>بجز چهار آیه آخر آن</w:t>
      </w:r>
      <w:r>
        <w:rPr>
          <w:rtl w:val="true"/>
        </w:rPr>
        <w:t>)</w:t>
      </w:r>
      <w:r>
        <w:rPr>
          <w:rtl w:val="true"/>
        </w:rPr>
        <w:t xml:space="preserve">در مکه نازل شده،و عدد آیات آن </w:t>
      </w:r>
      <w:r>
        <w:rPr/>
        <w:t>227</w:t>
      </w:r>
      <w:r>
        <w:rPr>
          <w:rtl w:val="true"/>
        </w:rPr>
        <w:t xml:space="preserve"> </w:t>
      </w:r>
      <w:r>
        <w:rPr>
          <w:rtl w:val="true"/>
        </w:rPr>
        <w:t>آیه است</w:t>
      </w:r>
      <w:bookmarkEnd w:id="3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2498443_1067777946"/>
      <w:bookmarkStart w:id="321" w:name="_Toc12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محتوای سوره شعراء</w:t>
      </w:r>
    </w:p>
    <w:p>
      <w:pPr>
        <w:pStyle w:val="BookText"/>
        <w:rPr/>
      </w:pPr>
      <w:r>
        <w:rPr>
          <w:rFonts w:ascii="IRNazanin" w:hAnsi="IRNazanin" w:eastAsia="IRNazanin"/>
          <w:color w:val="111111"/>
          <w:sz w:val="28"/>
          <w:sz w:val="28"/>
          <w:szCs w:val="28"/>
          <w:rtl w:val="true"/>
          <w:lang w:bidi="fa-IR"/>
        </w:rPr>
        <w:t xml:space="preserve">معروف در میان مفسران این است که تمام آیات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این سوره جز چهار آیه آخر آن،در مکه نازل شده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آیات این سوره نیز با دیگر سوره‌های مکی کاملا هماهنگ است، و می‌دانیم در سوره‌های مکی که در آغاز دعوت اسلام نازل گردید بیشتر روی اصول اعتقادی،توحید و معاد و دعوت پیامبران خدا و اهمیت قرآن تکیه می‌شد،و تقریبا تمام بحثهای سوره شعراء پیرامون همین مسائل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می‌توان محتوای این سوره را در چند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طلیعه سوره است که از حروف مقطعه،و سپس عظمت مقام قرآن و تسلی خاطر پیامبر ص در برابر پافشاری و خیره سری مشرکان و اشاره‌ای به بعضی از نشانه‌های توحید و صفات خدا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فرازهایی از سرگذشت هفت پیامبر بزرگ و مبارزات آنها را با قومشان،و لجاجتها و خیره‌سریهای آنان را در برابر این پیامبران بازگو می‌کند،که بعضی مانند داستان موسی و فرعون مشروحتر،و بعضی دیگر مانند سرگذشت ابراهیم و نوح و هود و صالح و لوط و شعیب کوتاهتر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این بخش،اشاره به منطق ضعیف و تعصب آمیز مشرکان در هر عصر</w:t>
      </w:r>
    </w:p>
    <w:p>
      <w:pPr>
        <w:pStyle w:val="BookText"/>
        <w:rPr/>
      </w:pPr>
      <w:r>
        <w:rPr>
          <w:rFonts w:ascii="IRNazanin" w:hAnsi="IRNazanin" w:eastAsia="IRNazanin"/>
          <w:color w:val="111111"/>
          <w:sz w:val="28"/>
          <w:sz w:val="28"/>
          <w:szCs w:val="28"/>
          <w:rtl w:val="true"/>
          <w:lang w:bidi="fa-IR"/>
        </w:rPr>
        <w:t>و زمان در برابر پیامبران الهی شده است که شباهت زیادی با منطق مشرکان عصر پیامبر اسلام ص داشته و این مایه تسلی خاطر برای پیامبر ص و مؤمنان اندک نخستین بود که بدانند تاریخ از این گونه افراد و منطقها بسیار به خاطر دارد و ضعف و فتوری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مخصوصا روی عذاب دردناک این اقوام و بلاهای وحشتناکی که بر آنها فرود آمد تکیه شده است که خود تهدید مؤثری برای مخالفان پیامبر اسلام در آن 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که در حقیقت جنبه نتیجه‌گیری از بخشهای گذشته دارد پیرامون پیامبر اسلام ص و عظمت قرآن و تکذیب مشرکان و دستوراتی به آن حضرت در زمینه روش دعوت،و چگونگی برخورد با مؤمنان سخن می‌گوید،و سوره را با بشارت به مؤمنان صالح و تهدید شدید ستمگران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نام این سوره از چند آیه آخر که پیرامون شعرای بی هدف سخن می‌گوید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این سوره از نظر تعداد آیات بعد از سوره بقره بر همه سوره‌های قرآن فزونی دارد،هر چند از نظر تعداد کلمات چنین نیست، بلکه از بسیاری از آنان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شعراء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اسلام ص در اهمیت تلاوت این سوره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شعراء کان له من الاجر عشر حسنات،بعدد کل من صدق بنوح و کذب به و هود و شعیب و صالح و ابراهیم،و بعدد کل من کذب بعیسی و صدق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شعرا را بخواند به عدد هر کسی که نوح را تصدیق و یا تکذیب کرده است ده حسنه برای او خواهد بود،و همچنین هود،شعیب،و صالح ابراهیم،و به عدد تمام کسانی که تکذیب عیسی و تصدیق محمد ص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این همه اجر و پاداش تنها برای تلاوت منهای اندیشه و عمل نیست،بلکه قرائن متعددی در روایات فضائل سوره‌ها است که نشان می‌دهد منظور تلاوتی است که مقدمه تفکر و سپس اراده و عمل باشد و در گذشته به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تعبیری که در حدیث فوق آمده نیز مؤید همین مطلب است،زیرا استحقاق حسنات به تعداد تصدیق کنندگان و تکذیب کنندگان انبیاء بخاطر قرار گرفتن در خط تصدیق کنندگان و بیگانگی با خط تکذیب کنندگان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معروف در میان مفسران این است که تمام آیات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این سوره جز چهار آیه آخر آن،در مکه نازل شده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آیات این سوره نیز با دیگر سوره‌های مکی کاملا هماهنگ است، و می‌دانیم در سوره‌های مکی که در آغاز دعوت اسلام نازل گردید بیشتر روی اصول اعتقادی،توحید و معاد و دعوت پیامبران خدا و اهمیت قرآن تکیه می‌شد،و تقریبا تمام بحثهای سوره شعراء پیرامون همین مسائل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می‌توان محتوای این سوره را در چند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طلیعه سوره است که از حروف مقطعه،و سپس عظمت مقام قرآن و تسلی خاطر پیامبر ص در برابر پافشاری و خیره سری مشرکان و اشاره‌ای به بعضی از نشانه‌های توحید و صفات خدا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فرازهایی از سرگذشت هفت پیامبر بزرگ و مبارزات آنها را با قومشان،و لجاجتها و خیره‌سریهای آنان را در برابر این پیامبران بازگو می‌کند،که بعضی مانند داستان موسی و فرعون مشروحتر،و بعضی دیگر مانند سرگذشت ابراهیم و نوح و هود و صالح و لوط و شعیب کوتاهتر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این بخش،اشاره به منطق ضعیف و تعصب آمیز مشرکان در هر عصر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22" w:name="pg10206_100639"/>
    </w:p>
    <w:p>
      <w:pPr>
        <w:pStyle w:val="Heading3"/>
        <w:numPr>
          <w:ilvl w:val="2"/>
          <w:numId w:val="1"/>
        </w:numPr>
        <w:rPr/>
      </w:pPr>
      <w:bookmarkStart w:id="323" w:name="__RefHeading___Toc2498445_1067777946"/>
      <w:bookmarkStart w:id="324" w:name="_Toc130"/>
      <w:bookmarkEnd w:id="322"/>
      <w:bookmarkEnd w:id="323"/>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324"/>
    </w:p>
    <w:p>
      <w:pPr>
        <w:pStyle w:val="Heading4"/>
        <w:numPr>
          <w:ilvl w:val="3"/>
          <w:numId w:val="1"/>
        </w:numPr>
        <w:rPr/>
      </w:pPr>
      <w:bookmarkStart w:id="325" w:name="__RefHeading___Toc2498447_1067777946"/>
      <w:bookmarkStart w:id="326" w:name="_Toc131"/>
      <w:bookmarkEnd w:id="325"/>
      <w:r>
        <w:rPr>
          <w:rtl w:val="true"/>
        </w:rPr>
        <w:t>اشاره</w:t>
      </w:r>
      <w:bookmarkEnd w:id="3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7" w:name="pg10206_100640"/>
    </w:p>
    <w:p>
      <w:pPr>
        <w:pStyle w:val="Heading4"/>
        <w:numPr>
          <w:ilvl w:val="3"/>
          <w:numId w:val="1"/>
        </w:numPr>
        <w:rPr/>
      </w:pPr>
      <w:bookmarkStart w:id="328" w:name="__RefHeading___Toc2498449_1067777946"/>
      <w:bookmarkStart w:id="329" w:name="_Toc132"/>
      <w:bookmarkEnd w:id="327"/>
      <w:bookmarkEnd w:id="328"/>
      <w:r>
        <w:rPr>
          <w:rtl w:val="true"/>
        </w:rPr>
        <w:t>ترجمه</w:t>
      </w:r>
      <w:r>
        <w:rPr>
          <w:rtl w:val="true"/>
        </w:rPr>
        <w:t>:</w:t>
      </w:r>
      <w:bookmarkEnd w:id="329"/>
    </w:p>
    <w:p>
      <w:pPr>
        <w:pStyle w:val="BookText"/>
        <w:rPr/>
      </w:pPr>
      <w:r>
        <w:rPr>
          <w:rFonts w:ascii="IRNazanin" w:hAnsi="IRNazanin" w:eastAsia="IRNazanin"/>
          <w:color w:val="111111"/>
          <w:sz w:val="28"/>
          <w:sz w:val="28"/>
          <w:szCs w:val="28"/>
          <w:rtl w:val="true"/>
          <w:lang w:bidi="fa-IR"/>
        </w:rPr>
        <w:t xml:space="preserve">بنام خداوند بخشندۀ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کتاب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جان خود را از شدت اندوه از دست دهی بخاطر اینکه آنها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اراده کنیم از آسمان بر آنها آیه‌ای نازل می‌کنیم که گردنهایشان در برابر آن خاضع 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ذکر تازه‌ای از سوی خداوند رحمان برای آنها بیاید از آن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تکذیب کردند،اما به زودی اخبار آنچه را به استهزاء می‌گرفتند به آنان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مجازاتش با خبر خواهند شد</w:t>
      </w:r>
      <w:r>
        <w:rPr>
          <w:rFonts w:eastAsia="IRNazanin" w:cs="IRNazanin"/>
          <w:color w:val="111111"/>
          <w:sz w:val="28"/>
          <w:szCs w:val="28"/>
          <w:rtl w:val="true"/>
          <w:lang w:bidi="fa-IR"/>
        </w:rPr>
        <w:t>).</w:t>
      </w:r>
    </w:p>
    <w:p>
      <w:pPr>
        <w:pStyle w:val="Heading4"/>
        <w:numPr>
          <w:ilvl w:val="3"/>
          <w:numId w:val="1"/>
        </w:numPr>
        <w:rPr/>
      </w:pPr>
      <w:bookmarkStart w:id="330" w:name="__RefHeading___Toc2498451_1067777946"/>
      <w:bookmarkStart w:id="331" w:name="_Toc133"/>
      <w:bookmarkEnd w:id="330"/>
      <w:r>
        <w:rPr>
          <w:rtl w:val="true"/>
        </w:rPr>
        <w:t>تفسیر</w:t>
      </w:r>
      <w:r>
        <w:rPr>
          <w:rtl w:val="true"/>
        </w:rPr>
        <w:t>:</w:t>
      </w:r>
      <w:bookmarkEnd w:id="331"/>
    </w:p>
    <w:p>
      <w:pPr>
        <w:pStyle w:val="BookText"/>
        <w:rPr/>
      </w:pPr>
      <w:r>
        <w:rPr>
          <w:rFonts w:ascii="IRNazanin" w:hAnsi="IRNazanin" w:eastAsia="IRNazanin"/>
          <w:color w:val="111111"/>
          <w:sz w:val="28"/>
          <w:sz w:val="28"/>
          <w:szCs w:val="28"/>
          <w:rtl w:val="true"/>
          <w:lang w:bidi="fa-IR"/>
        </w:rPr>
        <w:t>آنها از هر تازه‌ای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آغاز این سوره با نمونه دیگری از حروف مقطعه قرآن روبرو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حروف مقطعه و نظائر آن در آغاز سوره‌های بقره و آل عمران و اعراف بحثهای مشروح و جداگانه‌ای داشته‌ایم که نیازی به تکرار آن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در اینجا اضافه کنیم این است که روایات متعددی از پیامبر اکرم ص یا  بعضی از صحابه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همه نشان می‌دهد این حروف علامتهای اختصاری از نامهای خدا،یا نامهای قرآن،و یا مکانهای مقدس و یا بعضی از درختان بهشتی و مانند آن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تفسیری را که در آغاز سوره اعراف جلد ششم در این زمینه نقل کردیم تایید می‌کند،و در عین حال با آنچه در آغاز سوره بقره آوردیم که</w:t>
      </w:r>
    </w:p>
    <w:p>
      <w:pPr>
        <w:pStyle w:val="BookText"/>
        <w:rPr/>
      </w:pPr>
      <w:r>
        <w:rPr>
          <w:rFonts w:ascii="IRNazanin" w:hAnsi="IRNazanin" w:eastAsia="IRNazanin"/>
          <w:color w:val="111111"/>
          <w:sz w:val="28"/>
          <w:sz w:val="28"/>
          <w:szCs w:val="28"/>
          <w:rtl w:val="true"/>
          <w:lang w:bidi="fa-IR"/>
        </w:rPr>
        <w:t>منظور بیان اعجاز و عظمت قرآن است که این کلام بزرگ از حروف ساده و کوچکی ترکیب شده است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عظمت قرآن را این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ادبیات عرب اشاره به دور است،و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همانگونه که سابقا هم اشاره کرده‌ایم در کلام عرب و گاه در زبان فارسی برای بیان عظمت چیزی از اسم اشاره دور استفاده می‌شود،یعنی موضوع به قدری مهم و بلند مرتبه است که گویی از دسترس ما بیرون و در اوج آسمانها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آیه به همین صورت بی کم و کاست 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است،و در همه این موارد بعد از حروف مقطعه واقع شده، که نشان دهنده ارتباط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آشکار بودن عظمت و اعجاز آن می‌باشد که هر چه انسان در محتوای آن بیشتر دقت کند به معجزه بودنش آشناتر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قرآن بیان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کننده راه سعادت و پیروزی و نجات از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دلداری پیامبر ص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می‌خواهی جان خود را به خاطر اینکه آنها ایمان نمی‌آورند از شدت اندوه بر باد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بٰاخِعٌ نَفْسَکَ أَلاّٰ یَکُونُوا مُؤْمِنِینَ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 کردن خویشتن</w:t>
      </w:r>
    </w:p>
    <w:p>
      <w:pPr>
        <w:pStyle w:val="BookText"/>
        <w:rPr/>
      </w:pPr>
      <w:r>
        <w:rPr>
          <w:rFonts w:ascii="IRNazanin" w:hAnsi="IRNazanin" w:eastAsia="IRNazanin"/>
          <w:color w:val="111111"/>
          <w:sz w:val="28"/>
          <w:sz w:val="28"/>
          <w:szCs w:val="28"/>
          <w:rtl w:val="true"/>
          <w:lang w:bidi="fa-IR"/>
        </w:rPr>
        <w:t>از شدت غم و اندوه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نشان می‌دهد که تا چه اندازه پیامبر اسلام ص نسبت به مردم دلسوز و در انجام رسالت خویش اصرار و پافشاری داشت،و از اینکه می‌دید تشنه‌کامانی در کنار چشمه آب زلال قرآن و اسلام نشسته‌اند و باز از تشنگی فریاد می‌کشند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بود که چرا انسان عاقل با داشتن اینهمه چراغ روشن باز از بیراهه می‌رود؟و در پرتگاه فرو می‌غلطد و نابود می‌شود؟ آری همه پیامبران الهی این چنین دلسوز بودند مخصوصا پیامبر اسلام که این تعبیر کرارا در قرآن در مورد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چنین می‌گویند که سبب نزول آیه فوق این بود که پیامبر ص مرتبا اهل مکه را به توحید دعوت می‌کرد،اما آنها ایمان نمی‌آوردند، پیامبر ص آن قدر ناراحت شده بود که آثار آن در چهره‌اش آشکار بود،آیه فوق نازل شد و پیامبر ص را دلداری داد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برای اثبات این حقیقت که خداوند بر هر چیز قادر است حتی می‌تواند همه آنها را به اجبار وادار به ایمان کند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از آسمان آیه‌ای بر آنها نازل می‌کنیم که گردنهایشان در برابر آن خاضع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ما این قدرت را داریم که معجزه خیره کننده،یا عذاب شدید و وحشتناکی بر آنها فرو بفرستیم که همگی بی اختیار سر تعظیم در برابر آن فرود آورند و تسلیم شوند، ولی این ایمان اجباری ارزشی ندارد،مهم آنست که آنها از روی اراده و تصمیم و درک و اندیشه در برابر حق خاضع گردند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که منظور از خضوع کردن گردنها،خضوع کردن صاحبان</w:t>
      </w:r>
    </w:p>
    <w:p>
      <w:pPr>
        <w:pStyle w:val="BookText"/>
        <w:rPr/>
      </w:pPr>
      <w:r>
        <w:rPr>
          <w:rFonts w:ascii="IRNazanin" w:hAnsi="IRNazanin" w:eastAsia="IRNazanin"/>
          <w:color w:val="111111"/>
          <w:sz w:val="28"/>
          <w:sz w:val="28"/>
          <w:szCs w:val="28"/>
          <w:rtl w:val="true"/>
          <w:lang w:bidi="fa-IR"/>
        </w:rPr>
        <w:t>آنها است،منتها گردن در فارسی،و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به خاطر اینکه عضو مهم بدن انسان است به صورت کنایه از خود انسان ذکر می‌شود،فی المثل افراد یاغی را گردنکش و افراد زورگو را گردن کلفت،و افراد ناتوان را گردن شکسته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احتمالات دیگری نیز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همه این احتمالات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موضع‌گیری مشرکان و کافران در برابر قرآن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ذکر تازه‌ای از سوی خداوند رحمان برای آنها بیاید از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ذِکْرٍ مِنَ الرَّحْمٰنِ مُحْدَثٍ إِلاّٰ کٰانُوا عَنْهُ مُعْرِضِینَ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واقعیت است که قرآن بیدار کننده و آگاه کننده است،در تمام آیات و سوره‌هایش،اما این گروه از بیداری و آگاهی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نزول این آیات از سوی پروردگار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سرچشمه می‌گیرد که همه انسانها را بدون استثناء به سعادت و کمال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برای تحریک حس شکرگزاری مردم باشد که این سخنان از سوی خداوندی است که نعمتهایش سر تا پای شما را فرا گرفته،چگونه در برابر ولی نعمت خود این چنین اعراض می‌کنید،و اگر او در مجازات شما عجله نمی‌کند آنهم از رحمت او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آیات قرآن یکی پس از دیگری نازل می‌گردد،و هر کدام محتوای تازه‌ای دارد،اما چه سود که</w:t>
      </w:r>
    </w:p>
    <w:p>
      <w:pPr>
        <w:pStyle w:val="BookText"/>
        <w:rPr/>
      </w:pPr>
      <w:r>
        <w:rPr>
          <w:rFonts w:ascii="IRNazanin" w:hAnsi="IRNazanin" w:eastAsia="IRNazanin"/>
          <w:color w:val="111111"/>
          <w:sz w:val="28"/>
          <w:sz w:val="28"/>
          <w:szCs w:val="28"/>
          <w:rtl w:val="true"/>
          <w:lang w:bidi="fa-IR"/>
        </w:rPr>
        <w:t>اینها با این حقایق تازه ناسازگارند،گویی با همان خرافات نیاکان پیوند همیشگی بسته‌اند،و با هیچ قیمتی حاضر نیستند با جهل و گمراهی و خرافات وداع گویند اصولا همیشه افراد نادان و متعصب و لجوج  با تازه‌ها،هر چند موجب هدایت و آگاهی و نجات باشد،مخالفند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می‌خوانیم أَ فَلَمْ یَدَّبَّرُوا الْقَوْلَ أَمْ جٰاءَهُمْ مٰا لَمْ یَأْتِ آبٰاءَهُمُ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تدبر در این سخن نکردند یا اینکه این آیات چیز تازه‌ای است که برای نیاکانشان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تازه بودن با آن مبارزه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اینها تنها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نمی‌کنند،بلکه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تکذیب کردند اما به زودی اخبار آنچه را به استهزاء می‌گرفتند به آنان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مجازات دردناک کار خود با 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کَذَّبُوا فَسَیَأْتِیهِمْ أَنْبٰؤُا مٰا کٰانُوا بِهِ یَسْتَهْزِؤُنَ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خبر مهم است،و منظور در اینجا کیفرهای سختی است که در این جهان و جهان دیگر دامنگیر آنها می‌شود،گرچه 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کیفرها را منحصر به کیفر آخرت دانسته‌اند،ولی غالب مفسران آن را مطلق و شامل هر دو نوع کیفر دانسته‌اند، و در واقع چنین است،چرا که آیه اطلاق دارد و از این گذشته کفر و انکار بازتاب وسیع و گسترده وحشتناکی در تمام زندگی انسان دارد،چگونه می‌توان از آن صرف نظر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آیه و آیه قبل نشان می‌دهد که انسان به هنگام قرار گرفتن در جاده‌های انحرافی به طور دائم‌التزایدی فاصله خود را از حق بیشتر می‌کند</w:t>
      </w:r>
      <w:r>
        <w:rPr>
          <w:rFonts w:eastAsia="IRNazanin" w:cs="IRNazanin"/>
          <w:color w:val="111111"/>
          <w:sz w:val="28"/>
          <w:szCs w:val="28"/>
          <w:rtl w:val="true"/>
          <w:lang w:bidi="fa-IR"/>
        </w:rPr>
        <w:t>:</w:t>
      </w:r>
      <w:bookmarkStart w:id="332" w:name="pg10206_100645"/>
    </w:p>
    <w:p>
      <w:pPr>
        <w:pStyle w:val="BookText"/>
        <w:rPr/>
      </w:pPr>
      <w:bookmarkEnd w:id="332"/>
      <w:r>
        <w:rPr>
          <w:rFonts w:ascii="IRNazanin" w:hAnsi="IRNazanin" w:eastAsia="IRNazanin"/>
          <w:color w:val="111111"/>
          <w:sz w:val="28"/>
          <w:sz w:val="28"/>
          <w:szCs w:val="28"/>
          <w:rtl w:val="true"/>
          <w:lang w:bidi="fa-IR"/>
        </w:rPr>
        <w:t>نخست مرحله اعراض و روی گرداندن و بی اعتنایی نسبت به حق است،اما تدریجا به مرحله تکذیب و انکار می‌رسد،باز از این مرحله فراتر می‌رود و حق را به باد سخریه می‌گیرد،و به دنبال آن مجازات الهی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تعبیر در آغاز سوره انعام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4"/>
        <w:numPr>
          <w:ilvl w:val="3"/>
          <w:numId w:val="1"/>
        </w:numPr>
        <w:rPr/>
      </w:pPr>
      <w:bookmarkStart w:id="333" w:name="__RefHeading___Toc2498453_1067777946"/>
      <w:bookmarkStart w:id="334" w:name="_Toc134"/>
      <w:bookmarkEnd w:id="333"/>
      <w:r>
        <w:rPr>
          <w:rtl w:val="true"/>
        </w:rPr>
        <w:t>نکته‌ها</w:t>
      </w:r>
      <w:r>
        <w:rPr>
          <w:rtl w:val="true"/>
        </w:rPr>
        <w:t>:</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به این واقعیت اشاره فرموده که خداوند پیامبران را آن چنان فرستاده است که مردم بتوانند آزادانه برای ایمان آوردن تصمیم‌گیری کنند که اگر غیر آن بود،ایمان اجباری می‌شد و سودی نداشت،می‌فرماید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به هنگام مبعوث ساختن پیامبرانش،درهای گنجها و معادن طلا و باغهای خرم و سرسبز را به روی آنان بگشاید می‌گشود، و اگر می‌خواست پرندگان آسمان و حیوانات وحشی زمین را همراه آنان گسیل دارد می‌داشت،اما اگر این کار را می‌کرد امتحان از میان می‌رفت،و پاداش و جزا بی اثر می‌شد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ذیل آیه مورد بحث چنین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از آسمان نشانه‌ای نازل می‌کرد که گردنهای آنها در برابر آن خاضع گردد، و اگر چنین می‌کرد آزمون از همه مردم ساقط می‌شد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کتب معروفی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امام صادق ع در تفسیر</w:t>
      </w:r>
    </w:p>
    <w:p>
      <w:pPr>
        <w:pStyle w:val="BookText"/>
        <w:rPr/>
      </w:pPr>
      <w:r>
        <w:rPr>
          <w:rFonts w:ascii="IRNazanin" w:hAnsi="IRNazanin" w:eastAsia="IRNazanin"/>
          <w:color w:val="111111"/>
          <w:sz w:val="28"/>
          <w:sz w:val="28"/>
          <w:szCs w:val="28"/>
          <w:rtl w:val="true"/>
          <w:lang w:bidi="fa-IR"/>
        </w:rPr>
        <w:t xml:space="preserve">آیه إِنْ نَشَأْ نُنَزِّلْ عَلَیْهِمْ مِنَ السَّمٰاءِ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طغیانگران بنی امیه هستند که به هنگام قیام مهدی ع آیه آسمانی می‌بینند و در برابر آن ناچار به تسلیم می‌شوند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منظور از این روایات،بیان مصداقی از مفهوم وسیع آیه است که سرانجام به هنگام ظهور حضرت مهدی ع رهبر حکومت جهانی،تمام حکومتهای ظلم و جور که خط بنی امیه را ادامه می‌دهند به حکم اجبار در برابر قدرت مهدی و حمایتهای الهی او سر تسلیم فرود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یکی از بحثهای دامنه‌دار در قرون نخستین اسلام بحث پیرامون حادث بودن و یا قدیم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دامنه این بحث به کتب تفسیر نیز کشانده شده،و جمعی از مفسران به تعبیری که در آیات فوق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حادث بودن قرآن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قبلا نیز اشاره کرده‌ایم اساس این بحث به هیچوجه نمی‌تواند منطقی بوده باشد،و به نظر می‌رسد که زمامداران آن زمان از بنی امیه و بنی عباس در دامن زدن به اینگونه بحثهای انحرافی که افکار مسلمانان را از مسائل مهم و جدی منحرف می‌ساخته دخالت داشته‌اند،آنها این مسائل را به عنوان سرگرم ساختن علمای اسلام و ادامه حکومت خودکامه خود می‌خواستند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محتوای قرآن است که آن از ازل در علم خدا بوده و خدا از همه آن آگاهی داشته است،و اگر منظور نزول وحی است و کلمات و حروف قرآن مسلما حادث است،بنا بر این در یک صورت قدیم بودن و در یک صورت حادث بودن قطعی است و جای بحث و گفتگو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مخصوصا علماء و دانشمندان باید بیدار باشند و گرفتار بحثهای انحرافی که به دست جباران و دشمنان ایجاد شده است نگردند</w:t>
      </w:r>
      <w:r>
        <w:rPr>
          <w:rFonts w:eastAsia="IRNazanin" w:cs="IRNazanin"/>
          <w:color w:val="111111"/>
          <w:sz w:val="28"/>
          <w:szCs w:val="28"/>
          <w:rtl w:val="true"/>
          <w:lang w:bidi="fa-IR"/>
        </w:rPr>
        <w:t>.</w:t>
      </w:r>
      <w:bookmarkStart w:id="335" w:name="pg10206_100647"/>
    </w:p>
    <w:p>
      <w:pPr>
        <w:pStyle w:val="Heading3"/>
        <w:numPr>
          <w:ilvl w:val="2"/>
          <w:numId w:val="1"/>
        </w:numPr>
        <w:rPr/>
      </w:pPr>
      <w:bookmarkStart w:id="336" w:name="__RefHeading___Toc2498455_1067777946"/>
      <w:bookmarkStart w:id="337" w:name="_Toc135"/>
      <w:bookmarkEnd w:id="335"/>
      <w:bookmarkEnd w:id="33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337"/>
    </w:p>
    <w:p>
      <w:pPr>
        <w:pStyle w:val="Heading4"/>
        <w:numPr>
          <w:ilvl w:val="3"/>
          <w:numId w:val="1"/>
        </w:numPr>
        <w:rPr/>
      </w:pPr>
      <w:bookmarkStart w:id="338" w:name="__RefHeading___Toc2498457_1067777946"/>
      <w:bookmarkStart w:id="339" w:name="_Toc136"/>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498459_1067777946"/>
      <w:bookmarkStart w:id="341" w:name="_Toc137"/>
      <w:bookmarkEnd w:id="340"/>
      <w:r>
        <w:rPr>
          <w:rtl w:val="true"/>
        </w:rPr>
        <w:t>ترجمه</w:t>
      </w:r>
      <w:r>
        <w:rPr>
          <w:rtl w:val="true"/>
        </w:rPr>
        <w:t>:</w:t>
      </w:r>
      <w:bookmarkEnd w:id="34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زمین نگاه نکردند،چه اندازه در آن از انواع گیاهان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هرگز مؤمن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342" w:name="__RefHeading___Toc2498461_1067777946"/>
      <w:bookmarkStart w:id="343" w:name="_Toc138"/>
      <w:bookmarkEnd w:id="342"/>
      <w:r>
        <w:rPr>
          <w:rtl w:val="true"/>
        </w:rPr>
        <w:t>تفسیر</w:t>
      </w:r>
      <w:r>
        <w:rPr>
          <w:rtl w:val="true"/>
        </w:rPr>
        <w:t>:</w:t>
      </w:r>
      <w:bookmarkEnd w:id="343"/>
    </w:p>
    <w:p>
      <w:pPr>
        <w:pStyle w:val="BookText"/>
        <w:rPr/>
      </w:pPr>
      <w:r>
        <w:rPr>
          <w:rFonts w:ascii="IRNazanin" w:hAnsi="IRNazanin" w:eastAsia="IRNazanin"/>
          <w:color w:val="111111"/>
          <w:sz w:val="28"/>
          <w:sz w:val="28"/>
          <w:szCs w:val="28"/>
          <w:rtl w:val="true"/>
          <w:lang w:bidi="fa-IR"/>
        </w:rPr>
        <w:t>زوجیت در گیاهان</w:t>
      </w:r>
    </w:p>
    <w:p>
      <w:pPr>
        <w:pStyle w:val="BookText"/>
        <w:rPr/>
      </w:pPr>
      <w:r>
        <w:rPr>
          <w:rFonts w:ascii="IRNazanin" w:hAnsi="IRNazanin" w:eastAsia="IRNazanin"/>
          <w:color w:val="111111"/>
          <w:sz w:val="28"/>
          <w:sz w:val="28"/>
          <w:szCs w:val="28"/>
          <w:rtl w:val="true"/>
          <w:lang w:bidi="fa-IR"/>
        </w:rPr>
        <w:t>در آیات گذشته سخن از اعراض کافران،از آیات تشریعی یعنی قرآن مجید بود،و در آیات مورد بحث سخن از اعراض آنها از آیات تکوینی و نشانه‌های خدا در پهنه آفرینش است،آنها نه تنها،گوش جان خود را بر سخنان پیامبر ص می‌بستند، بلکه چشمهای خود را نیز از دیدن نشانه‌های حق در اطراف خود محروم می‌ساختند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زمین نگاه نکردند چه بسیار گیاهان از انواع مختلف،نر و ماده،زیبا و جالب و پرفایده در آن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الْأَرْضِ</w:t>
      </w:r>
    </w:p>
    <w:p>
      <w:pPr>
        <w:pStyle w:val="BookText"/>
        <w:rPr/>
      </w:pPr>
      <w:r>
        <w:rPr>
          <w:rFonts w:ascii="Amiri" w:hAnsi="Amiri" w:eastAsia="Amiri" w:cs="Amiri"/>
          <w:color w:val="111111"/>
          <w:sz w:val="28"/>
          <w:sz w:val="28"/>
          <w:szCs w:val="28"/>
          <w:rtl w:val="true"/>
          <w:lang w:bidi="ar-SA"/>
        </w:rPr>
        <w:t>کَمْ أَنْبَتْنٰا فِیهٰا مِنْ کُلِّ زَوْجٍ کَرِیمٍ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گیاهان قابل دقت است،گرچه غالب مفسران زوج را به معنی نوع و صنف،و ازواج را به معنی انواع و اصناف گرفته‌اند،ولی چه مانعی دارد که زوج را به معنی معروفش که قبل از هر معنی دیگر به ذهن می‌آید بگیریم و اشاره به زوجیت در جهان گیاهان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انسانها کم و بیش فهمیده بودند که بعضی از گیاهان دارای نوع نر و نوع ماده است،و برای بارور ساختن گیاهان از طریق تلقیح استفاده می‌کردند این مساله در مورد درختان نخل کاملا شناخته شده بود،ولی نخستین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گیاهشناس معروف سوئدی،در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میلادی،موفق به کشف این واقعیت شد که مساله زوجیت در دنیای گیاهان تقریبا یک قانون عمومی است و گیاهان نیز همانند غالب حیوانات از طریق آمیزش نطفه نر و ماده بارور می‌شوند و سپس میوه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مجید قرنها قبل از این دانشمند کرارا در آیات مختلف به زوجیت در جهان گیاهان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مورد بحث،و در سوره رعد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لقمان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یکی از معجزات علمی قرآن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چیز پر ارزش است،گاه در مورد انسان به کار می‌رود و گاه گیاهان،و گاهی حتی نامه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مانند سخن ملکه سبا در مورد نامه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أُلْقِیَ إِلَیَّ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گیاه کریم گیاهان پرفایده است و البته هر گیاهی دارای فوائدی است که با پیشرفت علم این  حقیقت روز به روز آشکارتر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تاکید و تصریح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خلقت گیاهان ارزشمند نشانه روشنی بر وجود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توجه به این واقعیت که این خاک ظاهرا بی ارزش با داشتن یک ترکیب معین مبدء پیدایش انواع گلهای زیبا و درختان پر ثمر و میوه‌های رنگارنگ با خواص کاملا متفاوت است بیانگر نهایت قدرت خدا است،اما این کوردلان آن چنان غافل و بی‌خبرند که این گونه آیات الهی را می‌بینند،باز هم در غفلتند، چرا که کفر و لجاج در قلب آنها رسوخ کرده،لذا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هرگز مؤمن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بی ایمانی همچون یک صفت راسخ در آنها شده،و چه جای تعجب که از این آیات بهره نگیرند،زیرا قابلیت محل نیز از شرائط اصلی تاثیر است همانگونه که در مورد قرآن می‌خوانیم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 تعبیری که هم نشانه تهدید است و هم تشویق، هم بیم است و هم امید،می‌فرماید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قدرتمندی است که شکست ناپذیر است،هم توانایی بر ارائه آیات بزرگ دارد،و هم در هم کوبنده تکذیب کنندگان است،ولی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رحمت واسعه‌اش همه جا را فرا گرفته،و بازگشت جدی</w:t>
      </w:r>
    </w:p>
    <w:p>
      <w:pPr>
        <w:pStyle w:val="BookText"/>
        <w:rPr/>
      </w:pPr>
      <w:r>
        <w:rPr>
          <w:rFonts w:ascii="IRNazanin" w:hAnsi="IRNazanin" w:eastAsia="IRNazanin"/>
          <w:color w:val="111111"/>
          <w:sz w:val="28"/>
          <w:sz w:val="28"/>
          <w:szCs w:val="28"/>
          <w:rtl w:val="true"/>
          <w:lang w:bidi="fa-IR"/>
        </w:rPr>
        <w:t>به سوی او در یک لحظه کوتاه کافی است که تمام نظر لطف او را متوجه انسان سازد و بر گناهان گذشته‌اش قلم عفو کشد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مقدم داشتن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خاطر این باشد که اگر رحیم را مقدم می‌داشت ممکن بود از آن احساس ضعف شود،اما عزیز را مقدم می‌دارد تا روشن گردد که در نهایت قدرت،بسیار مهربان است</w:t>
      </w:r>
      <w:r>
        <w:rPr>
          <w:rFonts w:eastAsia="IRNazanin" w:cs="IRNazanin"/>
          <w:color w:val="111111"/>
          <w:sz w:val="28"/>
          <w:szCs w:val="28"/>
          <w:rtl w:val="true"/>
          <w:lang w:bidi="fa-IR"/>
        </w:rPr>
        <w:t>.</w:t>
      </w:r>
      <w:bookmarkStart w:id="344" w:name="pg10206_100651"/>
    </w:p>
    <w:p>
      <w:pPr>
        <w:pStyle w:val="Heading3"/>
        <w:numPr>
          <w:ilvl w:val="2"/>
          <w:numId w:val="1"/>
        </w:numPr>
        <w:rPr/>
      </w:pPr>
      <w:bookmarkStart w:id="345" w:name="__RefHeading___Toc2498463_1067777946"/>
      <w:bookmarkStart w:id="346" w:name="_Toc139"/>
      <w:bookmarkEnd w:id="344"/>
      <w:bookmarkEnd w:id="34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w:t>
      </w:r>
      <w:r>
        <w:rPr>
          <w:rtl w:val="true"/>
        </w:rPr>
        <w:t xml:space="preserve"> </w:t>
      </w:r>
      <w:r>
        <w:rPr>
          <w:rtl w:val="true"/>
        </w:rPr>
        <w:t xml:space="preserve">تا </w:t>
      </w:r>
      <w:r>
        <w:rPr/>
        <w:t>15</w:t>
      </w:r>
      <w:r>
        <w:rPr>
          <w:rtl w:val="true"/>
        </w:rPr>
        <w:t>]</w:t>
      </w:r>
      <w:bookmarkEnd w:id="346"/>
    </w:p>
    <w:p>
      <w:pPr>
        <w:pStyle w:val="Heading4"/>
        <w:numPr>
          <w:ilvl w:val="3"/>
          <w:numId w:val="1"/>
        </w:numPr>
        <w:rPr/>
      </w:pPr>
      <w:bookmarkStart w:id="347" w:name="__RefHeading___Toc2498465_1067777946"/>
      <w:bookmarkStart w:id="348" w:name="_Toc140"/>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498467_1067777946"/>
      <w:bookmarkStart w:id="350" w:name="_Toc141"/>
      <w:bookmarkEnd w:id="349"/>
      <w:r>
        <w:rPr>
          <w:rtl w:val="true"/>
        </w:rPr>
        <w:t>ترجمه</w:t>
      </w:r>
      <w:r>
        <w:rPr>
          <w:rtl w:val="true"/>
        </w:rPr>
        <w:t>:</w:t>
      </w:r>
      <w:bookmarkEnd w:id="35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پروردگارت موسی را ندا داد که به سراغ آن قوم ستمگر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 من از آن بیم دارم که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سینه‌ام تنگ می‌شود،و زبانم به قدر کافی گویا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نیز رسالت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گناهی دارند می‌ترسم مرا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به پایان نرسد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کاری نمی‌توانند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دو با آیات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ما با شما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bookmarkStart w:id="351" w:name="pg10206_100652"/>
    </w:p>
    <w:p>
      <w:pPr>
        <w:pStyle w:val="Heading4"/>
        <w:numPr>
          <w:ilvl w:val="3"/>
          <w:numId w:val="1"/>
        </w:numPr>
        <w:rPr/>
      </w:pPr>
      <w:bookmarkStart w:id="352" w:name="__RefHeading___Toc2498469_1067777946"/>
      <w:bookmarkStart w:id="353" w:name="_Toc142"/>
      <w:bookmarkEnd w:id="351"/>
      <w:bookmarkEnd w:id="352"/>
      <w:r>
        <w:rPr>
          <w:rtl w:val="true"/>
        </w:rPr>
        <w:t>تفسیر</w:t>
      </w:r>
      <w:r>
        <w:rPr>
          <w:rtl w:val="true"/>
        </w:rPr>
        <w:t>:</w:t>
      </w:r>
      <w:bookmarkEnd w:id="353"/>
    </w:p>
    <w:p>
      <w:pPr>
        <w:pStyle w:val="BookText"/>
        <w:rPr/>
      </w:pPr>
      <w:r>
        <w:rPr>
          <w:rFonts w:ascii="IRNazanin" w:hAnsi="IRNazanin" w:eastAsia="IRNazanin"/>
          <w:color w:val="111111"/>
          <w:sz w:val="28"/>
          <w:sz w:val="28"/>
          <w:szCs w:val="28"/>
          <w:rtl w:val="true"/>
          <w:lang w:bidi="fa-IR"/>
        </w:rPr>
        <w:t>آغاز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سوره سرگذشت هفت تن از پیامبران بزرگ به عنوان درس آموزنده‌ای برای عموم مسلمانان مخصوصا مسلمانان نخستین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موسی ع شروع می‌کند و بخشهای مختلفی از زندگی او و درگیریش را با فرعونیان تا هنگام غرق این قوم ظالم و ستمگر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در سوره‌های متعددی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و مائده و اعراف و یونس و اسراء و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بنی اسرائیل و موسی و فرعونیان به میان آمده و در بعضی از سوره‌های بعد نیز در این باره بحثهایی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گرچه بظاهر مکرر است،اما دقت در آنها نشان می‌دهد که در هر مورد روی بخش خاصی از این سرگذشت پر ماجرا،و برای هدف مخصوصی، تکیه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آیات مورد بحث هنگامی نازل شد که مسلمانان سخت در اقلیت قرار داشتند و دشمنان آنها بسیار قوی و نیرومند،به گونه‌ای که هیچگونه موازنه قدرت در میان آنها نبود،در اینجا لازم است خداوند سرگذشتهای مشابهی را از اقوام پیشین بیان کند تا بدانند این قدرت عظیم دشمن و ضعف ظاهری آنها هرگز سبب شکست نخواهد شد،تا روحیه آنها قوی گردد و بر استقامت و پافشاری خود بیفزایند،و 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سرگذشت هر یک از این پیامبران هفتگانه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وَ إِنَّ رَبَّکَ لَهُوَ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ایمان نیاوردند و پروردگار تو توانا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شده،درست همان عبارتی که در آغاز همین سوره در مورد پیامبر اسلام ص خواندیم،این هماهنگی شاهد زنده‌ای بر این حقیقت است که ذکر این بخش از داستانهای انبیاء به خاطر شرائط</w:t>
      </w:r>
    </w:p>
    <w:p>
      <w:pPr>
        <w:pStyle w:val="BookText"/>
        <w:rPr/>
      </w:pPr>
      <w:r>
        <w:rPr>
          <w:rFonts w:ascii="IRNazanin" w:hAnsi="IRNazanin" w:eastAsia="IRNazanin"/>
          <w:color w:val="111111"/>
          <w:sz w:val="28"/>
          <w:sz w:val="28"/>
          <w:szCs w:val="28"/>
          <w:rtl w:val="true"/>
          <w:lang w:bidi="fa-IR"/>
        </w:rPr>
        <w:t>خاص روانی و اجتماعی مسلمانان در آن مقطع خاص زمانی و مشابه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پروردگارت موسی را ندا کرد که به سراغ آن قوم ستمگر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نٰادیٰ رَبُّکَ مُوسیٰ أَنِ ائْتِ الْقَوْمَ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قوم فرعون،آیا آنها از ظلم و ستم و مخالفت فرمان پروردگار پرهیز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أَ لاٰ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تنها صفتی را از فرعونیان که بر آن تکیه کرده ظلم است و می‌دانیم ظلم معنی جامع و گسترده‌ای دارد که شرک یکی از مصادیق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استثمار و استعباد بنی اسرائیل با آن همه زجر و شکنجه نیز مصداق دیگری از آن می‌باشد،از این گذشته آنها با اعمال خلافشان قبل از هر کس بر خودشان ستم می‌کردند،و به این ترتیب می‌توان هدف دعوت انبیاء را در مبارزه با ظلم و ستم  در تمام ابعاد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مشکلات عظیم خود را به پیشگاه پروردگار عرض می‌کند و از او تقاضای قوت و قدرت بیشتر برای تحمل این رسالت عظیم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بیم دارم که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أَخٰافُ أَنْ یُکَذِّبُونِ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آنکه بتوانم رسالتم را به آخر برسانم با جار و جنجال و تکذیبهای خود مرا از صحنه بیرون کنند،و این بار به مقصد نرسد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 در ذکر این سخن کاملا حق داشت چرا که فرعون و دار و دسته‌اش آن قدر مسلط بر اوضاع کشور مصر بودند که احدی یارای مخالفت با آنها را نداشت و هر گونه نغمه مخالفی را با شدت و بی رحمی سرکوب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سینه من برای انجام این رسالت وسعت کافی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به قدر کافی گویا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یَنْطَلِقُ لِسٰانِی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تقاضای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نیز رسالت بدهی تا به همراه من مامور ادای این رسالت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هٰارُونَ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با معاضدت یکدیگر بتوانیم این فرمان بزرگ را در برابر آن ستمگران خیره سر به اجرا در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عَلَیَّ 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این فرعونیان ستمگر را به هنگامی که با یک مرد بنی اسرائیلی مظلوم درگیر بوده با ضربه قاطع خود 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به عنوان قصاص مرا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عظیم به پایان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فَأَخٰافُ أَنْ یَقْتُلُونِ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موسی چهار مشکل بزرگ بر سر راه این ماموریت بزرگ می‌دید و از خدا تقاضای حل آنها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عدم فصاحت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روشن شد که موسی ترسی برای شخص خود نداشت بلکه از این بیم داشت که قبل از رسیدن به مقصد از پای درآید،لذا از خداوند تقاضای نیروی بیشتر برای این مبارزه 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وسیله‌ای که موسی در این زمینه از خداوند تقاضا کرد،شاهد گویای</w:t>
      </w:r>
    </w:p>
    <w:p>
      <w:pPr>
        <w:pStyle w:val="BookText"/>
        <w:rPr/>
      </w:pPr>
      <w:r>
        <w:rPr>
          <w:rFonts w:ascii="IRNazanin" w:hAnsi="IRNazanin" w:eastAsia="IRNazanin"/>
          <w:color w:val="111111"/>
          <w:sz w:val="28"/>
          <w:sz w:val="28"/>
          <w:szCs w:val="28"/>
          <w:rtl w:val="true"/>
          <w:lang w:bidi="fa-IR"/>
        </w:rPr>
        <w:t>این حقیقت است،او تقاضای 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وسیع و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کرد،و همچنین تقاضای گشوده شدن هر گونه عقده از زبانش،و ماموریت دادن به برادرش هارون برای شرکت در این کار بزرگ،چنان که در سوره طه به صورت مشروحتر آمده است، رَبِّ اشْرَحْ لِی صَدْرِی وَ یَسِّرْ لِی أَمْرِی وَ احْلُلْ عُقْدَةً مِنْ لِسٰانِی یَفْقَهُوا قَوْلِی وَ اجْعَلْ لِی وَزِیراً مِنْ أَهْلِی هٰارُونَ أَخِی اُشْدُدْ بِهِ أَزْرِی وَ أَشْرِکْهُ فِی أَمْرِی کَیْ نُسَبِّحَکَ کَثِیراً وَ نَذْکُرَکَ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گشاده دار،و کار را بر من آسان کن،گره از زبانم بگشای تا سخنم را درک کنند،و برای من وزیری از خاندانم قرار ده،برادرم هارون را،به وسیله او پشتم را محکم کن و در کار من شریکش گردان،تا تو را بسیار تسبیح گوئیم و تو را بسیار یاد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تقاضای صادقانه موسی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چنین نیست که بتوانند تو را به قتل برسانند و یا سینه‌ات تنگی کند و زبانت گره داشته باشد و گویا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را در مورد برادرت نیز اجابت کردم و به او هم ماموریت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آیات ما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قوم گمراهش را به سوی من دعوت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فَاذْهَبٰا بِآیٰاتِنٰا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فکر نکنید من از شما دورم و جریان امر شما بر ما مخفی است،بلکه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 شما هستیم و به خوبی مطالب را می‌شنویم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مَعَکُمْ مُسْتَمِعُونَ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شما را تنها نخواهم گذارد و در حوادث سخت یاریتان خواهم کرد با اطمینان خاطر پیش بروید و محکم در این راه گام بردارید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در ضمن سه جمله خداوند به موسی ع اطمینان کافی داد و به درخواستش جامه عمل پوشانیده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داد که قدرت بر قتل او پیدا نخواهند کرد،و نیز از نظر ضیق صدر و عدم گشایش زبان،مشکلی در کار</w:t>
      </w:r>
    </w:p>
    <w:p>
      <w:pPr>
        <w:pStyle w:val="BookText"/>
        <w:rPr/>
      </w:pPr>
      <w:r>
        <w:rPr>
          <w:rFonts w:ascii="IRNazanin" w:hAnsi="IRNazanin" w:eastAsia="IRNazanin"/>
          <w:color w:val="111111"/>
          <w:sz w:val="28"/>
          <w:sz w:val="28"/>
          <w:szCs w:val="28"/>
          <w:rtl w:val="true"/>
          <w:lang w:bidi="fa-IR"/>
        </w:rPr>
        <w:t>او پیدا نخواهد شد،و با جمله فَاذْهَبٰا بِآیٰاتِنٰا برادرش را به کمک او فرستاد و بالآخره با جمله إِنّٰا مَعَکُمْ مُسْتَمِعُونَ به آنها وعده داد که آنها را همه جا در زیر چتر حمایت خود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آخرین جمله ضمیر،به صورت جمع آورده شده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تعبیر اشاره به این باشد که در تمام جلسات و میدانهایی که شما با این گروه جبار و طغیانگر روبرو هستید،ما حضور داریم و سخنان همه شما را می‌شنویم،و شما دو برادر را یاری کرده بر آنها پیروز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گمان کرده‌اند چون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حمایت و مساعدت است و این شامل فرعونیان نمی‌شود اشتباه است،بلکه این کلمه به معنی حضور دائم پروردگار در همه صحنه‌ها است او حتی با گنهکاران و حتی با موجودات بی جان همه جا بوده و هست و جایی از او خالی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 دادن توأم با توجه است،نیز تاکیدی است بر این واقعیت</w:t>
      </w:r>
      <w:r>
        <w:rPr>
          <w:rFonts w:eastAsia="IRNazanin" w:cs="IRNazanin"/>
          <w:color w:val="111111"/>
          <w:sz w:val="28"/>
          <w:szCs w:val="28"/>
          <w:rtl w:val="true"/>
          <w:lang w:bidi="fa-IR"/>
        </w:rPr>
        <w:t>.</w:t>
      </w:r>
      <w:bookmarkStart w:id="354" w:name="pg10206_100657"/>
    </w:p>
    <w:p>
      <w:pPr>
        <w:pStyle w:val="Heading3"/>
        <w:numPr>
          <w:ilvl w:val="2"/>
          <w:numId w:val="1"/>
        </w:numPr>
        <w:rPr/>
      </w:pPr>
      <w:bookmarkStart w:id="355" w:name="__RefHeading___Toc2498471_1067777946"/>
      <w:bookmarkStart w:id="356" w:name="_Toc143"/>
      <w:bookmarkEnd w:id="354"/>
      <w:bookmarkEnd w:id="35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356"/>
    </w:p>
    <w:p>
      <w:pPr>
        <w:pStyle w:val="Heading4"/>
        <w:numPr>
          <w:ilvl w:val="3"/>
          <w:numId w:val="1"/>
        </w:numPr>
        <w:rPr/>
      </w:pPr>
      <w:bookmarkStart w:id="357" w:name="__RefHeading___Toc2498473_1067777946"/>
      <w:bookmarkStart w:id="358" w:name="_Toc144"/>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498475_1067777946"/>
      <w:bookmarkStart w:id="360" w:name="_Toc145"/>
      <w:bookmarkEnd w:id="359"/>
      <w:r>
        <w:rPr>
          <w:rtl w:val="true"/>
        </w:rPr>
        <w:t>ترجمه</w:t>
      </w:r>
      <w:r>
        <w:rPr>
          <w:rtl w:val="true"/>
        </w:rPr>
        <w:t>:</w:t>
      </w:r>
      <w:bookmarkEnd w:id="36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فرعون بروید و بگوئید ما فرستاده پروردگار جهانیان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با ما بفرست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تو را در کودکی در میان خود پرورش ندادیم؟و سالهایی از عمرت را در میان ما نبودی؟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از ما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کافران بودی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کار را انجام دادم در حالی که از بیخبران بودم</w:t>
      </w:r>
      <w:r>
        <w:rPr>
          <w:rFonts w:eastAsia="IRNazanin" w:cs="IRNazanin"/>
          <w:color w:val="111111"/>
          <w:sz w:val="28"/>
          <w:szCs w:val="28"/>
          <w:rtl w:val="true"/>
          <w:lang w:bidi="fa-IR"/>
        </w:rPr>
        <w:t>.</w:t>
      </w:r>
      <w:bookmarkStart w:id="361" w:name="pg10206_100658"/>
    </w:p>
    <w:p>
      <w:pPr>
        <w:pStyle w:val="BookText"/>
        <w:rPr/>
      </w:pPr>
      <w:bookmarkEnd w:id="361"/>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هنگامی که از شما ترسیدم فرار کردم و پروردگار من به من دانش بخشید و مرا از پیامبران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منتی است که تو بر من می‌گذاری که بنی اسرائیل را برده خود ساخته‌ای؟</w:t>
      </w:r>
      <w:r>
        <w:rPr>
          <w:rFonts w:eastAsia="IRNazanin" w:cs="IRNazanin"/>
          <w:color w:val="111111"/>
          <w:sz w:val="28"/>
          <w:szCs w:val="28"/>
          <w:rtl w:val="true"/>
          <w:lang w:bidi="fa-IR"/>
        </w:rPr>
        <w:t>!</w:t>
      </w:r>
    </w:p>
    <w:p>
      <w:pPr>
        <w:pStyle w:val="Heading4"/>
        <w:numPr>
          <w:ilvl w:val="3"/>
          <w:numId w:val="1"/>
        </w:numPr>
        <w:rPr/>
      </w:pPr>
      <w:bookmarkStart w:id="362" w:name="__RefHeading___Toc2498477_1067777946"/>
      <w:bookmarkStart w:id="363" w:name="_Toc146"/>
      <w:bookmarkEnd w:id="362"/>
      <w:r>
        <w:rPr>
          <w:rtl w:val="true"/>
        </w:rPr>
        <w:t>تفسیر</w:t>
      </w:r>
      <w:r>
        <w:rPr>
          <w:rtl w:val="true"/>
        </w:rPr>
        <w:t>:</w:t>
      </w:r>
      <w:bookmarkEnd w:id="363"/>
    </w:p>
    <w:p>
      <w:pPr>
        <w:pStyle w:val="BookText"/>
        <w:rPr/>
      </w:pPr>
      <w:r>
        <w:rPr>
          <w:rFonts w:ascii="IRNazanin" w:hAnsi="IRNazanin" w:eastAsia="IRNazanin"/>
          <w:color w:val="111111"/>
          <w:sz w:val="28"/>
          <w:sz w:val="28"/>
          <w:szCs w:val="28"/>
          <w:rtl w:val="true"/>
          <w:lang w:bidi="fa-IR"/>
        </w:rPr>
        <w:t>برخورد منطقی و قاطع با فرعون</w:t>
      </w:r>
    </w:p>
    <w:p>
      <w:pPr>
        <w:pStyle w:val="BookText"/>
        <w:rPr/>
      </w:pPr>
      <w:r>
        <w:rPr>
          <w:rFonts w:ascii="IRNazanin" w:hAnsi="IRNazanin" w:eastAsia="IRNazanin"/>
          <w:color w:val="111111"/>
          <w:sz w:val="28"/>
          <w:sz w:val="28"/>
          <w:szCs w:val="28"/>
          <w:rtl w:val="true"/>
          <w:lang w:bidi="fa-IR"/>
        </w:rPr>
        <w:t>در آیات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مرحله ماموریت موسی ع یعنی دریافت وحی و رسالت و تقاضای وسائل نیل به این هدف بزرگ،پایان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در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روبرو شدن با فرعون و گفتگوی سرنوشت‌سازی که در آن میان انجام گرفت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مقدمه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همه چیز روبراه است به سراغ فرعون بروید،و به او بگوئید ما رسول پروردگار جهانیان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فَأْتِیٰا فِرْعَوْنَ فَقُولاٰ إِنّٰا رَسُولُ رَبِّ الْعٰالَمِینَ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باید به هر قیمتی هست با خود او تماس بگیرید،و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هر دو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یگانگی و وحدت دعوت آنها است،گویی آنها دو روحند در یک بدن،با یک برنامه،و یک هدف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دنبال بیان رسالت خود،آزادی بنی اسرائیل را مطالبه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ما ماموریم از تو بخواهیم که بنی اسرائیل را با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أَرْسِلْ مَعَنٰا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این بوده که زنجیر اسارت و بردگی از آنها بردار تا آزاد شوند،و بتوانند با آنها بیایند،نه اینکه تقاضای فرستادن آنها به وسیله فرعون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فرعون زبان به سخن گشود و با جمله‌هایی حساب شده،و در عین حال شیطنت‌آمیز،برای نفی رسالت آنها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رو به موسی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تو را در کودکی در دامان مهر خود پرورش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لَمْ نُرَبِّکَ فِینٰا وَلِیداً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آن امواج خروشان و خشمگین نیل که وجودت را به نابودی تهدید می‌کرد گرفتیم،دایه‌ها برایت دعوت کردیم،و از قانون مجازات مرگ فرزندان بنی اسرائیل معافت نمودیم،در محیطی امن و امان در ناز و نعمت پرورش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متمادی از عمرت در میان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لَبِثْتَ فِینٰا مِنْ عُمُرِکَ 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ایراد دیگری نسبت به موسی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 کار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یکی از قبطیان و طرفداران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فَعَلْتَ فَعْلَتَکَ الَّتِی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تو چگونه می‌توانی پیامبر باشی که دارای چنین سابقه‌ای هستی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کفران نعمتهای ما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بر سر سفره ما بودی،نمک خوردی و نمکدان را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کفران نعمت چگونه می‌توانی پیامبر باشی؟ در حقیقت می‌خواست با این منطق و این گونه پرونده‌سازی موسی را به پندار خود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داستان قتل همان است که در سوره قصص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موسی ع دو نفر را که یکی از فرعونیان و دیگری از بنی اسرائیل بود در حال جنگ و دعوا دید،به حمایت مظلوم یعنی مرد بنی اسرائیلی برخاست و به ظالم حمله کرد،ضربه‌ای بر او فرود آورد که با همان یک ضربه از پا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 بعد از شنیدن سخنان شیطنت‌آمیز فرعون به پاسخ از هر سه ایراد پرداخت،ولی از نظر اهمیت پاسخ ایراد دوم فرعون را مقدم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اصولا ایراد اول را درخور پاسخ نمی‌دانست،چرا که پرورش دادن کسی هرگز دلیل آن نمی‌شود که اگر شخص پرورش دهنده گمراه بود او را به راه راست هدایت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انجام دادم در حالی که از بیخبران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فَعَلْتُهٰا إِذاً وَ أَنَا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مورد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بسیار شده است زیرا از یک سو می‌دانیم که سابقه سوء برای پیامبر ص حتی قبل از رسیدن به مقام نبوت قابل قبول نیست،چرا که موقعیت او را در افکار عمومی متزلزل می‌کند و هدف بعثت ناقص و ناتمام می‌ماند به همین دلیل دامنه عصمت انبیاء قبل از نبوت را نیز شامل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باید این سخن پاسخی باشد که فرعون نتواند در برابر آن،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جمعی از مفسران معتقدند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خطای در موضوع است،یعنی من ضربه‌ای را که به آن مرد قبطی زدم به قصد قتل نبود بلکه به عنوان  حمایت از مظلوم بود،و نمی‌دانستم منجر به قتل او می‌شود،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غفلت از عاقبت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منظور این است که خطایی در قتل آن مرد ظالم رخ نداده چرا که او مستحق بوده است،بلکه منظور این است که من نمی‌دانستم عاقبت این کار چنین خواهد بود که من نتوانم در مصر بمانم و مدتی از وطن آواره شوم و برنامه‌هایم به تاخیر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این پاسخی نبوده است که موسی بتواند به فرعون بگوید،مطلبی بوده که می‌توانسته برای دوستانش بیان کند نه پاسخی قابل قبول برای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که شاید از جهاتی مناسبتر با مقام موسی ع و عظمت کیان او باشد این است که موسی ع در اینجا یک نوع توریه به کار برده است،سخنی گفته که ظاهرش این بوده من در آن زمان راه حق را پیدا نکرده بودم بعدا خداوند راه حق را به من نشان داد و مقام رسالت بخشید،ولی در باطن مقصود دیگری داشته و آن اینکه من نمی‌دانستم که این کار مایه این همه دردسر می‌شود و گرنه اصل کار حق بود و مطابق قانون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من آن روز که این حادثه واقع شد راه را گم کرده بودم و به آنجا رسیدم که این حادثه رخ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انسان سخنی بگوید که باطنش مطلب حقی باشد،ولی طرف مقابل از ظاهر آن چیز دیگری استفاده کند و این مخصوص مواردی است که انسان در تنگنا قرار بگیرد که می‌خواهد دروغ نگوید و در عین حال،حفظ ظاهر نیز داشته باشد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 این حادثه هنگامی که از شما ترسیدم فرار کردم،و خداوند به من علم و دانش بخشید،و مرا از رسولان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فَفَرَرْتُ مِنْکُمْ لَمّٰا خِفْتُکُمْ فَوَهَبَ لِی رَبِّی حُکْماً وَ جَعَلَنِی 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چیست؟و آیا همان مقام نبوت است یا مقام علم و دانش و آگاهی؟در میان مفسران گفتگو است،اما با توجه به ذیل خود این آیه 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روشن می‌شود چیزی غیر از رسالت و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موضوع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یُؤْتِیَهُ اللّٰهُ الْکِتٰابَ وَ الْحُکْمَ وَ النُّبُوَّةَ ثُمَّ یَقُولَ لِلنّٰاسِ کُونُوا عِبٰاداً لِی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انسانی شایسته نیست که خداوند به او کتاب و حکم و نبوت بخشد،سپس به مردم بگوید غیر از خدا مرا پرستش کنید و بندگان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در اصل به معنی منع کردن به منظور اصلاح است،و 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می‌شود،سپس این کلمه به بیان چیزی مطابق حکمت،اطلاق شده،و همچنین به علم و عقل نیز با همین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ممکن است گفته شود که از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برمی‌آید که موسی قبل از این ماجرا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وَ اسْتَویٰ آتَیْنٰاهُ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به حد رشد رسید ما به او حکم و علم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ماجرای درگیری با مرد قبطی را در آیات بعد از آن ذکر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 دارای مراحل مختلف است،موسی یک مرحله را قبلا یافته بود،و مرحله کاملتری را به هنگام نبوت و رسالت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منتی که فرعون در مورد پرورشش در دوران طفولیت و نوجوانی بر او گذارد پرداخته،و با لحن قاطع و اعتراض آمیزی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منتی است که تو بر من می‌گذاری که بنی اسرائیل را بنده و برده خود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تِلْکَ نِعْمَةٌ تَمُنُّهٰا عَلَیَّ أَنْ عَبَّدْتَ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دست حوادث مرا در کودکی به کاخ تو کشانید و به ناچار در دامان تو پرورش یافتم و در این امر قدرت‌نمایی خدا بود،اما ببین عامل این ماجرا چه بود؟چرا من در خانه پدرم و در آغوش مادرم پرورش نیافتم،چرا؟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بود که تو بنی اسرائیل را به زنجیر اسارت کشیدی،تا آنجا که به خود اجازه دادی نوزادان پسر را به قتل برسانی،و دختران را برای کنیزی و خدمت زنده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بی حساب تو سبب شد که مادرم برای حفظ جان نوزادش مرا در صندوق بگذارد،و به امواج نیل بسپارد،و خواست الهی این بود که آن کشتی کوچک در کنار کاخ تو لنگر بیندازد،آری ظلم بی اندازه تو بود که مرا رهین این منت ساخت،و مرا از خانه پاک پدرم محروم ساخت و در کاخ آلوده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تفسیر ارتباط این پاسخ موسی با سؤال فرعون کاملا روشن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منظور موسی ع این بوده که اگر پرورش من نعمتی از ناحیه تو باشد در برابر آن همه ظلم و ستمی که به بنی اسرائیل کردی،قطره‌ای در برابر دریا است،این چه نعمتی است که تو بیان می‌کنی در حالی که آن همه ظلم و ستم در کنار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سومی که می‌توان برای پاسخ موسی ع از گفته فرعون بیان کرد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کاخ تو پرورش یافتم و از نعمتهای رنگارنگ برخوردار شدم فراموش نکن سازندگان اصلی آن کاخ،بردگان قوم من بودند،و به وجود آورندگان آن همه نعمت اسیران بنی اسرائیل بودند،چگونه به استفاده از دسترنج</w:t>
      </w:r>
    </w:p>
    <w:p>
      <w:pPr>
        <w:pStyle w:val="BookText"/>
        <w:rPr/>
      </w:pPr>
      <w:r>
        <w:rPr>
          <w:rFonts w:ascii="IRNazanin" w:hAnsi="IRNazanin" w:eastAsia="IRNazanin"/>
          <w:color w:val="111111"/>
          <w:sz w:val="28"/>
          <w:sz w:val="28"/>
          <w:szCs w:val="28"/>
          <w:rtl w:val="true"/>
          <w:lang w:bidi="fa-IR"/>
        </w:rPr>
        <w:t>قوم من بر من منت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تفسیر در عین حال با هم منافاتی ندارد هر چند تفسیر اول از بعضی جهات روشنتر به نظر می‌رسد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است که من تنها رسول و فرستاده خدا نیستم،قبل از من نیز پیامبران بسیار آمده‌اند و من یکی از آنها هستم، و تو همه را فراموش کرده‌ای</w:t>
      </w:r>
      <w:r>
        <w:rPr>
          <w:rFonts w:eastAsia="IRNazanin" w:cs="IRNazanin"/>
          <w:color w:val="111111"/>
          <w:sz w:val="28"/>
          <w:szCs w:val="28"/>
          <w:rtl w:val="true"/>
          <w:lang w:bidi="fa-IR"/>
        </w:rPr>
        <w:t>.</w:t>
      </w:r>
      <w:bookmarkStart w:id="364" w:name="pg10206_100665"/>
    </w:p>
    <w:p>
      <w:pPr>
        <w:pStyle w:val="Heading3"/>
        <w:numPr>
          <w:ilvl w:val="2"/>
          <w:numId w:val="1"/>
        </w:numPr>
        <w:rPr/>
      </w:pPr>
      <w:bookmarkStart w:id="365" w:name="__RefHeading___Toc2498479_1067777946"/>
      <w:bookmarkStart w:id="366" w:name="_Toc147"/>
      <w:bookmarkEnd w:id="364"/>
      <w:bookmarkEnd w:id="36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23</w:t>
      </w:r>
      <w:r>
        <w:rPr>
          <w:rtl w:val="true"/>
        </w:rPr>
        <w:t xml:space="preserve"> </w:t>
      </w:r>
      <w:r>
        <w:rPr>
          <w:rtl w:val="true"/>
        </w:rPr>
        <w:t xml:space="preserve">تا </w:t>
      </w:r>
      <w:r>
        <w:rPr/>
        <w:t>29</w:t>
      </w:r>
      <w:r>
        <w:rPr>
          <w:rtl w:val="true"/>
        </w:rPr>
        <w:t>]</w:t>
      </w:r>
      <w:bookmarkEnd w:id="366"/>
    </w:p>
    <w:p>
      <w:pPr>
        <w:pStyle w:val="Heading4"/>
        <w:numPr>
          <w:ilvl w:val="3"/>
          <w:numId w:val="1"/>
        </w:numPr>
        <w:rPr/>
      </w:pPr>
      <w:bookmarkStart w:id="367" w:name="__RefHeading___Toc2498481_1067777946"/>
      <w:bookmarkStart w:id="368" w:name="_Toc148"/>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498483_1067777946"/>
      <w:bookmarkStart w:id="370" w:name="_Toc149"/>
      <w:bookmarkEnd w:id="369"/>
      <w:r>
        <w:rPr>
          <w:rtl w:val="true"/>
        </w:rPr>
        <w:t>ترجمه</w:t>
      </w:r>
      <w:r>
        <w:rPr>
          <w:rtl w:val="true"/>
        </w:rPr>
        <w:t>:</w:t>
      </w:r>
      <w:bookmarkEnd w:id="37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پروردگار عالمیان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آسمانها و زمین و آنچه میان این دو است،اگر اهل یقین هستید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اطرافیانش گفت،آیا نمی‌شنوید این مرد چه می‌گوید؟</w:t>
      </w:r>
      <w:bookmarkStart w:id="371" w:name="pg10206_100666"/>
    </w:p>
    <w:p>
      <w:pPr>
        <w:pStyle w:val="BookText"/>
        <w:rPr/>
      </w:pPr>
      <w:bookmarkEnd w:id="371"/>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شما و پروردگار نیاکان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پیامبری که به سوی شما فرستاده شده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پروردگار مشرق و مغرب و آنچه در میان این دو است می‌باشد اگر شما عقل و اندیشه خود را به کار می‌گرفتید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معبودی غیر از من برگزینی تو را از زندانیان قرار خواهم داد</w:t>
      </w:r>
      <w:r>
        <w:rPr>
          <w:rFonts w:eastAsia="IRNazanin" w:cs="IRNazanin"/>
          <w:color w:val="111111"/>
          <w:sz w:val="28"/>
          <w:szCs w:val="28"/>
          <w:rtl w:val="true"/>
          <w:lang w:bidi="fa-IR"/>
        </w:rPr>
        <w:t>.</w:t>
      </w:r>
    </w:p>
    <w:p>
      <w:pPr>
        <w:pStyle w:val="Heading4"/>
        <w:numPr>
          <w:ilvl w:val="3"/>
          <w:numId w:val="1"/>
        </w:numPr>
        <w:rPr/>
      </w:pPr>
      <w:bookmarkStart w:id="372" w:name="__RefHeading___Toc2498485_1067777946"/>
      <w:bookmarkStart w:id="373" w:name="_Toc150"/>
      <w:bookmarkEnd w:id="372"/>
      <w:r>
        <w:rPr>
          <w:rtl w:val="true"/>
        </w:rPr>
        <w:t>تفسیر</w:t>
      </w:r>
      <w:r>
        <w:rPr>
          <w:rtl w:val="true"/>
        </w:rPr>
        <w:t>:</w:t>
      </w:r>
      <w:bookmarkEnd w:id="373"/>
    </w:p>
    <w:p>
      <w:pPr>
        <w:pStyle w:val="BookText"/>
        <w:rPr/>
      </w:pPr>
      <w:r>
        <w:rPr>
          <w:rFonts w:ascii="IRNazanin" w:hAnsi="IRNazanin" w:eastAsia="IRNazanin"/>
          <w:color w:val="111111"/>
          <w:sz w:val="28"/>
          <w:sz w:val="28"/>
          <w:szCs w:val="28"/>
          <w:rtl w:val="true"/>
          <w:lang w:bidi="fa-IR"/>
        </w:rPr>
        <w:t>تهمت جنون و تهدید به زندان</w:t>
      </w:r>
    </w:p>
    <w:p>
      <w:pPr>
        <w:pStyle w:val="BookText"/>
        <w:rPr/>
      </w:pPr>
      <w:r>
        <w:rPr>
          <w:rFonts w:ascii="IRNazanin" w:hAnsi="IRNazanin" w:eastAsia="IRNazanin"/>
          <w:color w:val="111111"/>
          <w:sz w:val="28"/>
          <w:sz w:val="28"/>
          <w:szCs w:val="28"/>
          <w:rtl w:val="true"/>
          <w:lang w:bidi="fa-IR"/>
        </w:rPr>
        <w:t>هنگامی که موسی با لحن قاطع و کوبنده‌ای سخنان فرعون را پاسخ گفت و فرعون از این نظر در مانده شد،مسیر کلام را تغییر داد و موسی را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و فرستاده رب العالمینم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وَ مٰا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 که فرعون این سخن را واقعا برای فهم مطلب گفته باشد بلکه بیشتر به نظر می‌رسد که برای تجاهل و تحقیر،این سؤال را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موسی همانند همه بحث کنندگان بیدار و آگاه راهی جز این نداشت که مطلب را جدی بگیرد و به پاسخ جدی بپردازد،و از آنجا که ذات خدا از دسترس افکار انسانها بیرون است،دست به دامان آثار او در پهنه آفرینش زند،و از آیات آفاقی سخن به میان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پروردگار آسمانها و زمین و آنچه در میان این دو قرار گرفته است می‌باشد،اگر شما راه یقین می‌پوئید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السَّمٰاوٰاتِ وَ الْأَرْضِ وَ مٰا بَیْنَهُمَا إِنْ کُنْتُمْ مُوقِنِینَ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با آن عظمتش،و زمین با آن وسعت و گستردگی و موجودات رنگارنگش که تو و دستگاه تو در برابر آن ذره ناچیزی بیش نیست،آفرینش</w:t>
      </w:r>
    </w:p>
    <w:p>
      <w:pPr>
        <w:pStyle w:val="BookText"/>
        <w:rPr/>
      </w:pPr>
      <w:r>
        <w:rPr>
          <w:rFonts w:ascii="IRNazanin" w:hAnsi="IRNazanin" w:eastAsia="IRNazanin"/>
          <w:color w:val="111111"/>
          <w:sz w:val="28"/>
          <w:sz w:val="28"/>
          <w:szCs w:val="28"/>
          <w:rtl w:val="true"/>
          <w:lang w:bidi="fa-IR"/>
        </w:rPr>
        <w:t>پروردگار من است،چنین آفریدگار و مدبر و نظم دهنده‌ای شایسته پرستش است نه موجود ضعیف و ناچیزی همچون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نیز لازم است که بت پرستان معتقد بودند هر یک از موجودات این عالم،ربی دارد،و جهان را ترکیبی از نظامات پراکنده می‌شمردند، اما سخن موسی ع اشاره به این حقیقت است که این نظام واحد که بر مجموعه عالم هستی حکمفرما است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مطلب باشد که موسی می‌خواهد تلویحا به فرعون و یارانش بفهماند که من می‌دانم هدف شما از این سؤال،درک حقیقت نیست اما اگر در جستجوی حقیقت باشید و صاحب عقل و شعور،همین استدلال که کردم کافی است،کمی چشمتان را بگشائید و ساعتی در این آسمانهای وسیع و زمین گسترده و آثارش بیندیشید تا دانستنیها را بدانید و جهان‌بینی خود را تصحیح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با این بیان محکم معلم بزرگ آسمانی،از خواب غفلت بیدار نشد،باز به استهزاء و سخریه ادامه داد،و از روش دیرینه مستکبران مغرور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اطرافیان خود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نمی‌شنوید این مرد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لِمَنْ حَوْلَهُ أَ لاٰ تَسْتَمِعُونَ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اطراف فرعون را چه افرادی گرفته‌اند،اشخاصی از قماش خود او،گروهی از صاحبان زر و زور و همکاران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اطرافیان او در آنجا پانصد نفر بودند که از خواص قوم او محسوب می‌شدند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هدفش این بود که این سخن منطقی و دلنشین موسی در قلب تاریک این گروه</w:t>
      </w:r>
    </w:p>
    <w:p>
      <w:pPr>
        <w:pStyle w:val="BookText"/>
        <w:rPr/>
      </w:pPr>
      <w:r>
        <w:rPr>
          <w:rFonts w:ascii="IRNazanin" w:hAnsi="IRNazanin" w:eastAsia="IRNazanin"/>
          <w:color w:val="111111"/>
          <w:sz w:val="28"/>
          <w:sz w:val="28"/>
          <w:szCs w:val="28"/>
          <w:rtl w:val="true"/>
          <w:lang w:bidi="fa-IR"/>
        </w:rPr>
        <w:t>کمترین اثری نگذارد،و آن را یک سخن بی محتوی که مفهومش قابل درک نیست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موسی ع به سخنان منطقی و حساب شده خود بدون هیچگونه ترس و واهمه ادامه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شما و پدران نخستین شما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رَبُّکُمْ وَ رَبُّ آبٰائِکُمُ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موسی که در مرحله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بود در مرحله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به اسرار آفرینش در وجود خود انسانها و آثار پرورش الهی و ربوبیت پروردگار در روح و جسم بشر پرداخت،تا این مغروران بیخبر لا اقل درباره خود بیندیشند و کمی خود را بشناسند و به دنبال آن،خدای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به خیره سری هم چنان ادامه داد،و از مرحله استهزاء و سخریه پا را فراتر نهاده نسبت جنون و دیوانگی به موسی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به سوی شما آمده قطعا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رَسُولَکُمُ الَّذِی أُرْسِلَ إِلَیْکُمْ 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نسبتی که همه جباران تاریخ به مصلحان الهی می‌دادند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فریبکار مغرور حتی حاضر نبود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است،چرا که حتی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سخریه داشت،سخریه‌ای توأم با خود برتر بینی که من بالاتر از آنم که پیامبری،برای دعوتم بیاید،و هدفش از نسبت جنون به موسی ع این بود که اثر منطق نیرومند او را در افکار حاضران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نسبت ناروا در روح بلند موسی ع اثری نگذاشت و هم چنان خط اصلی توحید را از طریق آثار خدا در پهنه آفرینش،در آفاق و انفس،ادامه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مشرق و مغرب و آنچه در میان این دو است می‌باشد اگر شما عقل و اندیشه خود را به کار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الْمَشْرِقِ وَ الْمَغْرِبِ وَ مٰا بَیْنَهُمٰا إِنْ کُنْتُمْ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محدوده کوچکی به نام مصر،یک حکومت ظاهری داری،حکومت واقعی پروردگار من تمام شرق و غرب جهان و هر چه میان آنها است در بر گرفته، و آثارش در همه جا در جبین موجودات می‌درخشد،اصولا همین طلوع و غروب خورشید در خاور و باختر،و نظامی که بر آن حاکم است،خود نشانه‌ای از عظمت او است،اما عیب کار اینجا است که شما تعقل نمی‌کنید و اصلا عادت به اندیشیدن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جمله إِنْ کُنْتُمْ تَعْقِلُونَ اشاره به همین است که شما اگر برنامه تعقل در گذشته و حال در زندگانیتان بود این حقیقت را درک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موسی ع نسبت جنون را به طرز زیبایی پاسخ گفت که من دیوانه نیستم،دیوانه و بی عقل کسی است که این همه آثار پروردگار را نمی‌بیند،و این همه نقش عجب که بر در و دیوار وجود است هر که فکرت نکند نقش بود بر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موسی ع نخستین بار اشاره به تدبیر آسمانها و زمین کرد ولی از آنجا که آسمان بسیار بالا است و زمین،بسیار اسرارآمیز،لذا در آخرین مرحله انگشت روی نقطه‌ای گذاشت که هیچکس را یارای انکار آن نیست،و انسان همه روز با آن سر و کار دارد،و آن نظام طلوع و غروب آفتاب و برنامه دقیقی که در آن وجود دارد،و احدی نمی‌تواند ادعا کند من تنظیم کننده آنم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وحدت و ارتباط در میان شرق و غرب است همانگونه که این تعبیر در مورد آسمانها و زمین نیز چنین بود،و در مورد رَبُّکُمْ وَ رَبُّ آبٰائِکُمُ الْأَوَّلِینَ نیز ارتباط و وحدت نسلها را</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نیرومند و شکست ناپذیر،فرعون را سخت خشمگین ساخت و سرانجام  به حربه‌ای متوسل شد که همه زورمندان بی منطق به هنگام شکست و ناکامی به آن متوسل می‌شوند 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معبودی غیر من انتخاب کنی تو را از زندانیان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لَئِنِ اتَّخَذْتَ إِلٰهَاً غَیْرِی لَأَجْعَلَنَّکَ مِنَ الْمَسْجُونِینَ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سخنان تو را نمی‌فهمم،همین می‌دانم که یک اله و معبود بزرگ وجود دارد و آن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از این بگوید محکوم به مرگ،یا زندان مرگ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که الف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عهد است، و اشاره به زندان مخصوصی است که هر کس را به آن می‌افکندند،برای همیشه در آن می‌ماند تا جنازه او را از زندان بیرون آورند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فرعون با این سخن تند و تهدید ظالمانه می‌خواست موسی ع را خاموش کند چرا که ادامه این بحثها سبب بیداری مردم می‌شد،و برای جباران چیزی خطرناکتر از بیداری و هشیاری مردم نیست</w:t>
      </w:r>
      <w:r>
        <w:rPr>
          <w:rFonts w:eastAsia="IRNazanin" w:cs="IRNazanin"/>
          <w:color w:val="111111"/>
          <w:sz w:val="28"/>
          <w:szCs w:val="28"/>
          <w:rtl w:val="true"/>
          <w:lang w:bidi="fa-IR"/>
        </w:rPr>
        <w:t>!.</w:t>
      </w:r>
      <w:bookmarkStart w:id="374" w:name="pg10206_100671"/>
    </w:p>
    <w:p>
      <w:pPr>
        <w:pStyle w:val="Heading3"/>
        <w:numPr>
          <w:ilvl w:val="2"/>
          <w:numId w:val="1"/>
        </w:numPr>
        <w:rPr/>
      </w:pPr>
      <w:bookmarkStart w:id="375" w:name="__RefHeading___Toc2498487_1067777946"/>
      <w:bookmarkStart w:id="376" w:name="_Toc151"/>
      <w:bookmarkEnd w:id="374"/>
      <w:bookmarkEnd w:id="37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30</w:t>
      </w:r>
      <w:r>
        <w:rPr>
          <w:rtl w:val="true"/>
        </w:rPr>
        <w:t xml:space="preserve"> </w:t>
      </w:r>
      <w:r>
        <w:rPr>
          <w:rtl w:val="true"/>
        </w:rPr>
        <w:t xml:space="preserve">تا </w:t>
      </w:r>
      <w:r>
        <w:rPr/>
        <w:t>37</w:t>
      </w:r>
      <w:r>
        <w:rPr>
          <w:rtl w:val="true"/>
        </w:rPr>
        <w:t>]</w:t>
      </w:r>
      <w:bookmarkEnd w:id="376"/>
    </w:p>
    <w:p>
      <w:pPr>
        <w:pStyle w:val="Heading4"/>
        <w:numPr>
          <w:ilvl w:val="3"/>
          <w:numId w:val="1"/>
        </w:numPr>
        <w:rPr/>
      </w:pPr>
      <w:bookmarkStart w:id="377" w:name="__RefHeading___Toc2498489_1067777946"/>
      <w:bookmarkStart w:id="378" w:name="_Toc152"/>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498491_1067777946"/>
      <w:bookmarkStart w:id="380" w:name="_Toc153"/>
      <w:bookmarkEnd w:id="379"/>
      <w:r>
        <w:rPr>
          <w:rtl w:val="true"/>
        </w:rPr>
        <w:t>ترجمه</w:t>
      </w:r>
      <w:r>
        <w:rPr>
          <w:rtl w:val="true"/>
        </w:rPr>
        <w:t>:</w:t>
      </w:r>
      <w:bookmarkEnd w:id="38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نشانه آشکاری برای رسالتم برای تو بیاورم؟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موسی عصای خود را افکند و مار عظیم و آشکاری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در گریبان فرو برد و بیرون آورد در برابر بینندگان سفید و روشن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اطراف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ساحر آگاه و ماهری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می‌خواهد شما را از سرزمینتان با سحرش بیرون کند،شما چه نظر می‌دهید؟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مهلت ده و به تمام شهرها ماموران برای بسیج اعزام کن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ساحر ماهری را نزد تو آورند</w:t>
      </w:r>
      <w:r>
        <w:rPr>
          <w:rFonts w:eastAsia="IRNazanin" w:cs="IRNazanin"/>
          <w:color w:val="111111"/>
          <w:sz w:val="28"/>
          <w:szCs w:val="28"/>
          <w:rtl w:val="true"/>
          <w:lang w:bidi="fa-IR"/>
        </w:rPr>
        <w:t>.</w:t>
      </w:r>
      <w:bookmarkStart w:id="381" w:name="pg10206_100672"/>
    </w:p>
    <w:p>
      <w:pPr>
        <w:pStyle w:val="Heading4"/>
        <w:numPr>
          <w:ilvl w:val="3"/>
          <w:numId w:val="1"/>
        </w:numPr>
        <w:rPr/>
      </w:pPr>
      <w:bookmarkStart w:id="382" w:name="__RefHeading___Toc2498493_1067777946"/>
      <w:bookmarkStart w:id="383" w:name="_Toc154"/>
      <w:bookmarkEnd w:id="381"/>
      <w:bookmarkEnd w:id="382"/>
      <w:r>
        <w:rPr>
          <w:rtl w:val="true"/>
        </w:rPr>
        <w:t>تفسیر</w:t>
      </w:r>
      <w:r>
        <w:rPr>
          <w:rtl w:val="true"/>
        </w:rPr>
        <w:t>:</w:t>
      </w:r>
      <w:bookmarkEnd w:id="383"/>
    </w:p>
    <w:p>
      <w:pPr>
        <w:pStyle w:val="BookText"/>
        <w:rPr/>
      </w:pPr>
      <w:r>
        <w:rPr>
          <w:rFonts w:ascii="IRNazanin" w:hAnsi="IRNazanin" w:eastAsia="IRNazanin"/>
          <w:color w:val="111111"/>
          <w:sz w:val="28"/>
          <w:sz w:val="28"/>
          <w:szCs w:val="28"/>
          <w:rtl w:val="true"/>
          <w:lang w:bidi="fa-IR"/>
        </w:rPr>
        <w:t>کشور شما در خطر است به‌پاخیزید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دیدیم که چگونه موسی ع برتری خود را از نظر منطق بر فرعون حفظ کرد،و به حاضران نشان داد که تا چه حد آئین او متکی به منطق و عقل اوست، و ادعای فرعون،سست و واهی است،گاهی مسخره کردن،گاه نسبت جنون دادن و سرانجام تکیه بر قدرت و تهدید به زندان و مرگ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صحنه برمی‌گردد و موسی ع نیز باید روش تازه‌ای در پیش گیرد  که فرعون در این صحنه نیز ناتوان و درمانده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باید تکیه بر قدرت کند قدرتی الهی که از معجزه‌ای چشمگیر سرچشمه می‌گیرد،رو به سوی فرعون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من نشانه آشکاری برای رسالتم ارائه دهم باز مرا زندان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لَوْ جِئْتُکَ بِشَیْءٍ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اینجا سخت در بن بست واقع شد چرا که موسی ع اشاره سر بسته‌ای به یک برنامه فوق العاده کرده و فکر حاضران را متوجه خود ساخته است،اگر فرعون بخواهد سخن او را نادیده بگیرد همه بر او اعتراض می‌کنند، و می‌گویند باید بگذاری موسی ع کار مهمش را ارائه دهد،اگر توانایی داشته باشد که معلوم می‌شود،نمی‌توان با او طرف شد،و الا گزافه‌گوئیش آشکار می‌گردد،در هر حال نمی‌توان از این سخن موسی ع به سادگی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راست می‌گویی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فَأْتِ بِهِ إِنْ کُنْتَ مِنَ الصّٰادِقِینَ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موسی ع عصائی را که به دست داشت افکند،و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عظیم و آشکاری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عَصٰاهُ فَإِذٰا هِیَ ثُعْبٰانٌ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خود را در گریبان فرو برد و بیرون آورد ناگهان در برابر بینندگان سفید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یَدَهُ فَإِذٰا هِیَ بَیْضٰاءُ لِلنّٰاظِرِینَ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معجزه بزرگ،یکی مظهر بیم بود و دیگری مظهر امید اولی مناسب مقام انذار است،و دومی بشارت،یکی بیانگر عذاب الهی است و دیگری نور است و نشانه رحمت،چرا که معجزه باید هماهنگ با دعوت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مار عظیم است که از آن در فارسی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 که این واژه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جریان آب گرفته شده باشد،زیرا حرکت این حیوان به نهرهایی شباهت دارد که به صورت مارپیچ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حقیقت باشد که راستی عصا تبدیل به مار عظیم شده بود و چشم‌بندی و تردستی و عملی همچون سحر ساحران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 کوچکی که با سرعت و چابکی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طه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مار است و از ماده حیات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تعبیرها در بدو نظر سؤال‌انگیز است،ولی در واقع برای بیان یکی از دو مطلب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اشاره به حالات مختلف آن مار باشد که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مار کوچک و باریکی در می‌آمد و تدریجا بزرگ می‌شد و مبدل به اژدهایی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هر یک از این لغات سه‌گانه به یکی از خصائص آن مار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سرعت و چابکی،و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زنده بودن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مشاهده این صحنه،سخت جا خورد و در وحشت عمیقی فرو رفت اما برای حفظ قدرت شیطانی خویش که با ظهور موسی ع،سخت به خطر افتاده بود و همچنین برای حفظ اعتقاد اطرافیان و روحیه دادن به آنها در صدد توجیه معجزات موسی برآمد،نخست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ساحر آگاه و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لِلْمَلَإِ حَوْلَهُ إِنَّ هٰذٰا لَسٰاحِرٌ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را که تا چند لحظه قبل مجنونش می‌خواند اکنون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راه و رسم جباران که گاه در یک جلسه چندین بار چهره عوض می‌کنند،و هر زمان برای رسیدن به مقصد خود به دستاویز تازه‌ای متشبث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فکر می‌کرد چون در آن زمان سحر رایج بود،این اتهام و برچسب بهتر از هر چیز به موسی بعد از نشان دادن این معجزات می‌چسبد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جمعیت را بر ضد او بسیج کند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شما را از سرزمینتان با سحرش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یُخْرِجَکُمْ مِنْ أَرْضِکُمْ بِسِحْرِهِ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می‌اندیشید و چه دستور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تَأْمُرُونَ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فرعونی است که قبلا تمام مصر را ملک مسلم خود می‌دانست، و می‌گفت أَ لَیْسَ لِی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و مالکیت این سرزمین مصر از آن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پایه‌های تخت خود را لرزان می‌بیند،مالکیت مطلقه این</w:t>
      </w:r>
    </w:p>
    <w:p>
      <w:pPr>
        <w:pStyle w:val="BookText"/>
        <w:rPr/>
      </w:pPr>
      <w:r>
        <w:rPr>
          <w:rFonts w:ascii="IRNazanin" w:hAnsi="IRNazanin" w:eastAsia="IRNazanin"/>
          <w:color w:val="111111"/>
          <w:sz w:val="28"/>
          <w:sz w:val="28"/>
          <w:szCs w:val="28"/>
          <w:rtl w:val="true"/>
          <w:lang w:bidi="fa-IR"/>
        </w:rPr>
        <w:t>سرزمین را به کلی فراموش کرده،و آن را ملک مردم می‌شمرد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شما به خطر افتاده،چاره‌ای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 که تا یک ساعت پیش از این حاضر نبود گوش به سخن کسی بدهد و همیشه فرمان دهنده مطلق العنان بود و آمر بلا منازع،اکنون چنان درمانده شده است که به اطرافیان می‌گوید شما چه امر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مشورتی بسیار عاجزانه و از موضع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برمی‌آید که اطرافیان نیز در میان خود به مشورت پرداختند،و آن چنان دستپاچه شده بودند که قدرت تفکر را از دست داده و هر یک رو به دیگری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دستور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سنت جباران در هر عصر و هر زمان،به هنگامی که بر اوضاع مسلطند همه چیز را مال خود می‌شمرند،و همه را بردگان خویش،و جز منطق استبداد چیزی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هنگامی که پایه‌های تخت بیدادگری خود را لرزان و حکومت خویش را در خطر بینند موقتا از تخت استبداد پائین آمده دست به دامن مردم و آراء و افکار آنها می‌شوند،مملکت را مملکت مردم،و آب و خاک را از آنان دانسته،و آراء آنها را محترم می‌شمرند،اما با فرو نشستن طوفان باز همان کاسه است و همان آش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خود نیز باز مانده سلاطین پیشین را دیدیم که چگونه زمانی که دنیا به کامش می‌گشت سراسر کشور را ملک طلق خود می‌دانست،و حتی به کسانی که مایل نبودند در حزب او وارد شوند فرمان خروج از مملکت می‌داد که زمین خدا وسیع است و هر کجا می‌خواهید بروید،اینجا همین برنامه است که من می‌گویم و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دیدیم به هنگام وزیدن طوفان انقلاب  تا چه حد در پیشگاه مردم سر تعظیم فرود آورد و حتی از گناهان گذشته خویش توبه و تقاضای عفو کرد، ولی در برابر مردمی که سالیان دراز او را به خوبی شناخته بودند،سودی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مشورتها سرانجام اطرافیان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برادرش را مهلتی ده و در کار آنها عجله مکن و به تمام شهرهای مصر ماموران برای بسیج اعزام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وَ أَخٰاهُ وَ ابْعَثْ فِی الْمَدٰائِنِ حٰاشِرِینَ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هر ساحر ماهر و کهنه‌کاری را نزد تو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اطرافیان فرعون یا اغفال شدند و یا آگاهانه تهمت او را به موسی پذیرا گشتند،و برنامه را چنین تنظیم کردند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مقابل ساحر باید دست به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ساحران ماهرتری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خوشبختانه در کشور پهناور مصر،اساتید فن سحر بسیارند،اگر موسی ساحر 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قرار می‌دهیم،و آن قدر ساحران وارد به فوت و فن سحر را جمع می‌کنیم تا راز موسی را افشا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بسیج کردن گروهی از مردم به سوی میدان جنگ یا مانند آن است،و به این ترتیب ماموران می‌بایست ساحران را به هر قیمتی که ممکن است برای مبارزه با موسی ع بسیج کنند</w:t>
      </w:r>
      <w:r>
        <w:rPr>
          <w:rFonts w:eastAsia="IRNazanin" w:cs="IRNazanin"/>
          <w:color w:val="111111"/>
          <w:sz w:val="28"/>
          <w:szCs w:val="28"/>
          <w:rtl w:val="true"/>
          <w:lang w:bidi="fa-IR"/>
        </w:rPr>
        <w:t>.</w:t>
      </w:r>
      <w:bookmarkStart w:id="384" w:name="pg10206_100677"/>
    </w:p>
    <w:p>
      <w:pPr>
        <w:pStyle w:val="Heading3"/>
        <w:numPr>
          <w:ilvl w:val="2"/>
          <w:numId w:val="1"/>
        </w:numPr>
        <w:rPr/>
      </w:pPr>
      <w:bookmarkStart w:id="385" w:name="__RefHeading___Toc2498495_1067777946"/>
      <w:bookmarkStart w:id="386" w:name="_Toc155"/>
      <w:bookmarkEnd w:id="384"/>
      <w:bookmarkEnd w:id="38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38</w:t>
      </w:r>
      <w:r>
        <w:rPr>
          <w:rtl w:val="true"/>
        </w:rPr>
        <w:t xml:space="preserve"> </w:t>
      </w:r>
      <w:r>
        <w:rPr>
          <w:rtl w:val="true"/>
        </w:rPr>
        <w:t xml:space="preserve">تا </w:t>
      </w:r>
      <w:r>
        <w:rPr/>
        <w:t>42</w:t>
      </w:r>
      <w:r>
        <w:rPr>
          <w:rtl w:val="true"/>
        </w:rPr>
        <w:t>]</w:t>
      </w:r>
      <w:bookmarkEnd w:id="386"/>
    </w:p>
    <w:p>
      <w:pPr>
        <w:pStyle w:val="Heading4"/>
        <w:numPr>
          <w:ilvl w:val="3"/>
          <w:numId w:val="1"/>
        </w:numPr>
        <w:rPr/>
      </w:pPr>
      <w:bookmarkStart w:id="387" w:name="__RefHeading___Toc2498497_1067777946"/>
      <w:bookmarkStart w:id="388" w:name="_Toc156"/>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498499_1067777946"/>
      <w:bookmarkStart w:id="390" w:name="_Toc157"/>
      <w:bookmarkEnd w:id="389"/>
      <w:r>
        <w:rPr>
          <w:rtl w:val="true"/>
        </w:rPr>
        <w:t>ترجمه</w:t>
      </w:r>
      <w:r>
        <w:rPr>
          <w:rtl w:val="true"/>
        </w:rPr>
        <w:t>:</w:t>
      </w:r>
      <w:bookmarkEnd w:id="390"/>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ساحران برای وعده‌گاه روز معینی جمع‌آوری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گفته شد آیا شما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ساحران پیروز شوند ما از آنان پیروی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آمدند،به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پیروز شویم پاداش مهمی خواهیم داشت؟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آری،و شما در این صورت از مقربان خواهید بود</w:t>
      </w:r>
      <w:r>
        <w:rPr>
          <w:rFonts w:eastAsia="IRNazanin" w:cs="IRNazanin"/>
          <w:color w:val="111111"/>
          <w:sz w:val="28"/>
          <w:szCs w:val="28"/>
          <w:rtl w:val="true"/>
          <w:lang w:bidi="fa-IR"/>
        </w:rPr>
        <w:t>!</w:t>
      </w:r>
    </w:p>
    <w:p>
      <w:pPr>
        <w:pStyle w:val="Heading4"/>
        <w:numPr>
          <w:ilvl w:val="3"/>
          <w:numId w:val="1"/>
        </w:numPr>
        <w:rPr/>
      </w:pPr>
      <w:bookmarkStart w:id="391" w:name="__RefHeading___Toc2498501_1067777946"/>
      <w:bookmarkStart w:id="392" w:name="_Toc158"/>
      <w:bookmarkEnd w:id="391"/>
      <w:r>
        <w:rPr>
          <w:rtl w:val="true"/>
        </w:rPr>
        <w:t>تفسیر</w:t>
      </w:r>
      <w:r>
        <w:rPr>
          <w:rtl w:val="true"/>
        </w:rPr>
        <w:t>:</w:t>
      </w:r>
      <w:bookmarkEnd w:id="392"/>
    </w:p>
    <w:p>
      <w:pPr>
        <w:pStyle w:val="BookText"/>
        <w:rPr/>
      </w:pPr>
      <w:r>
        <w:rPr>
          <w:rFonts w:ascii="IRNazanin" w:hAnsi="IRNazanin" w:eastAsia="IRNazanin"/>
          <w:color w:val="111111"/>
          <w:sz w:val="28"/>
          <w:sz w:val="28"/>
          <w:szCs w:val="28"/>
          <w:rtl w:val="true"/>
          <w:lang w:bidi="fa-IR"/>
        </w:rPr>
        <w:t>ساحران از همه جا گرد آمدند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صحنه دیگری از این داستان پر ماجرا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پیشنهاد اطرافیان فرعون جمعی از ماموران زبده به شهرهای مختلف مصر روان شدند و در هر جا ساحران ماهر را جستجو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جمعیت ساحران برای وعده‌گاه روز معین جمع آوری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السَّحَرَةُ لِمِیقٰاتِ یَوْمٍ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آنها را برای چنان روزی از قبل آماده کردند تا در موعد معین به میدان مبارزه گسیل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آیات سوره اعراف استفاده می‌شود یکی از روزهای عید معروف مصریان بوده که موسی ع آن را برای مبارزه تعیین کرد،و هدفش این بود که مردم فرصت بیشتری برای حضور در صحنه داشته باشند،زیرا اطمینان به پیروزی خود داشت، و می‌خواست قدرت آیات الهی، و ضعف فرعون و دستیارانش بر همگان آشکار گردد،و نور ایمان در دلهای گروه بیشتری بدرخشد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نیز برای حضور در این میدان مبارزه دعوت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گفته شد آیا شما در این صحنه اجتماع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لِلنّٰاسِ هَلْ أَنْتُمْ مُجْتَمِعُونَ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ماموران فرعون در این زمینه بسیار حساب شده کار می‌کردند،آنها می‌دانستند اگر مردم را اجبار به حضور کنند،ممکن است واکنش منفی نشان دهند،چرا که هر کس فطرتا از اجبار گریزان است، لذا گفتند چنان که تمایل داشته باشید در این جلسه حضور پیدا کنید و قطعا این طرز بیان افراد زیادتری را به آن جلسه کشانید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اگر ساحران پیروز شوند که پیروزی آنها پیروزی خدایان ما است ما از آنان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صحنه</w:t>
      </w:r>
    </w:p>
    <w:p>
      <w:pPr>
        <w:pStyle w:val="BookText"/>
        <w:rPr/>
      </w:pPr>
      <w:r>
        <w:rPr>
          <w:rFonts w:ascii="IRNazanin" w:hAnsi="IRNazanin" w:eastAsia="IRNazanin"/>
          <w:color w:val="111111"/>
          <w:sz w:val="28"/>
          <w:sz w:val="28"/>
          <w:szCs w:val="28"/>
          <w:rtl w:val="true"/>
          <w:lang w:bidi="fa-IR"/>
        </w:rPr>
        <w:t>را گرم و داغ نمائیم که دشمن خدایان ما برای همیشه از میدان بیرون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لَعَلَّنٰا نَتَّبِعُ السَّحَرَةَ إِنْ کٰانُوا هُمُ الْغٰالِبِینَ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وجود تماشاچیان بیشتر که ارتباط و پیوند با یک طرف مبارزه دارند هم مایه دلگرمی آنها است و به آنها روحیه می‌دهد،و هم سبب می‌شود که آنان نهایت کوشش خود را به کار گیرند،و هم در موقع پیروزی توانایی دارند چنان جنجالی بر پا کنند که حریف برای همیشه منزوی شود،و هم می‌توانند از آغاز مبارزه در طرف مقابل ایجاد وحشت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ماموران فرعون با این امیدها مایل بودند مردم را در صحنه حاضر کنند و موسی نیز حضور چنین جمعی را از خدا می‌خواست که بتواند منظور خود را به عالی‌ترین وجهی پیاده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یک سو،از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نزد فرعون آمدند و او را سخت در تنگنا دیدند به این فکر افتادند که برترین بهره‌گیری را کرده و امتیازهای مهمی از او بگیرند،به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ما پاداش قابل ملاحظه‌ای خواهد بود اگر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السَّحَرَةُ قٰالُوا لِفِرْعَوْنَ أَ إِنَّ لَنٰا لَأَجْراً إِنْ کُنّٰا نَحْنُ الْغٰالِبِینَ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سخت در این بن بست گرفتار و درمانده بود  حاضر شد برترین امتیازها را به آنها بدهد،بلا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چه بخواهید می‌دهم،بعلاوه شما در این صورت از مقربان درگاه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 إِنَّکُمْ إِذاً لَمِنَ الْمُقَرَّبِینَ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فرعون به آنها گفت شما چه می‌خواهید؟یا مال است و یا مقام من هر دو را در اختیار شما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قرب به فرعون تا چه حد در آن محیط و جامعه دارای اهمیت بوده که او به عنوان یک پاداش بزرگ از آن یاد می‌کند، و در حقیقت پاداشی از این بالاتر نیست که انسان به قدرت مطلوبش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گمراهان قرب فرعون را برترین پاداش می‌شمردند،خدا پرستان آگاه پاداشی را بالاتر از قرب پروردگار نمی‌شمرند،حتی بهشت با تمام نعمتهایش را با یک جلوه ذات پاک او،معامله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شهیدان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برترین پاداشها را در برابر آن ایثار بزرگشان دریافت دارند به گواهی قرآن پاداش قرب الهی را می‌یابند، 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گویای این واقعیت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همین دلیل هر مؤمن پاکدل به هنگام انجام عبادت تنها چیزی را که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3" w:name="pg10206_100681"/>
    </w:p>
    <w:p>
      <w:pPr>
        <w:pStyle w:val="Heading3"/>
        <w:numPr>
          <w:ilvl w:val="2"/>
          <w:numId w:val="1"/>
        </w:numPr>
        <w:rPr/>
      </w:pPr>
      <w:bookmarkStart w:id="394" w:name="__RefHeading___Toc2498503_1067777946"/>
      <w:bookmarkStart w:id="395" w:name="_Toc159"/>
      <w:bookmarkEnd w:id="393"/>
      <w:bookmarkEnd w:id="39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43</w:t>
      </w:r>
      <w:r>
        <w:rPr>
          <w:rtl w:val="true"/>
        </w:rPr>
        <w:t xml:space="preserve"> </w:t>
      </w:r>
      <w:r>
        <w:rPr>
          <w:rtl w:val="true"/>
        </w:rPr>
        <w:t xml:space="preserve">تا </w:t>
      </w:r>
      <w:r>
        <w:rPr/>
        <w:t>51</w:t>
      </w:r>
      <w:r>
        <w:rPr>
          <w:rtl w:val="true"/>
        </w:rPr>
        <w:t>]</w:t>
      </w:r>
      <w:bookmarkEnd w:id="395"/>
    </w:p>
    <w:p>
      <w:pPr>
        <w:pStyle w:val="Heading4"/>
        <w:numPr>
          <w:ilvl w:val="3"/>
          <w:numId w:val="1"/>
        </w:numPr>
        <w:rPr/>
      </w:pPr>
      <w:bookmarkStart w:id="396" w:name="__RefHeading___Toc2498505_1067777946"/>
      <w:bookmarkStart w:id="397" w:name="_Toc160"/>
      <w:bookmarkEnd w:id="396"/>
      <w:r>
        <w:rPr>
          <w:rtl w:val="true"/>
        </w:rPr>
        <w:t>اشاره</w:t>
      </w:r>
      <w:bookmarkEnd w:id="3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398" w:name="pg10206_100682"/>
    </w:p>
    <w:p>
      <w:pPr>
        <w:pStyle w:val="Heading4"/>
        <w:numPr>
          <w:ilvl w:val="3"/>
          <w:numId w:val="1"/>
        </w:numPr>
        <w:rPr/>
      </w:pPr>
      <w:bookmarkStart w:id="399" w:name="__RefHeading___Toc2498507_1067777946"/>
      <w:bookmarkStart w:id="400" w:name="_Toc161"/>
      <w:bookmarkEnd w:id="398"/>
      <w:bookmarkEnd w:id="399"/>
      <w:r>
        <w:rPr>
          <w:rtl w:val="true"/>
        </w:rPr>
        <w:t>ترجمه</w:t>
      </w:r>
      <w:r>
        <w:rPr>
          <w:rtl w:val="true"/>
        </w:rPr>
        <w:t>:</w:t>
      </w:r>
      <w:bookmarkEnd w:id="400"/>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فرا رسید و همگی جمع شدند،موسی رو به ساحران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می‌خواهید بیفکنید،بیفکنید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طنابها و عصاهای خود را افکندند و گفتند به عزت فرعون،قطعا پیروزیم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عصایش را افکند،ناگهان تمام وسایل دروغین آنها را بلعید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همگی فورا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پروردگار عالمیان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ایمان آوردید پیش از آن که به شما اجازه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بزرگ و استاد شما است که به شما سحر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خواهید دانست که دستها و پاهای شما را به طور مختلف قطع می‌کنم،و همه شما را به دار می‌آویزم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از دستت ساخته است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پروردگارمان بازمی‌گردیم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پروردگارمان خطاهای ما را به بخشد،که ما نخستین ایمان آورندگان بودیم</w:t>
      </w:r>
      <w:r>
        <w:rPr>
          <w:rFonts w:eastAsia="IRNazanin" w:cs="IRNazanin"/>
          <w:color w:val="111111"/>
          <w:sz w:val="28"/>
          <w:szCs w:val="28"/>
          <w:rtl w:val="true"/>
          <w:lang w:bidi="fa-IR"/>
        </w:rPr>
        <w:t>.</w:t>
      </w:r>
    </w:p>
    <w:p>
      <w:pPr>
        <w:pStyle w:val="Heading4"/>
        <w:numPr>
          <w:ilvl w:val="3"/>
          <w:numId w:val="1"/>
        </w:numPr>
        <w:rPr/>
      </w:pPr>
      <w:bookmarkStart w:id="401" w:name="__RefHeading___Toc2498509_1067777946"/>
      <w:bookmarkStart w:id="402" w:name="_Toc162"/>
      <w:bookmarkEnd w:id="401"/>
      <w:r>
        <w:rPr>
          <w:rtl w:val="true"/>
        </w:rPr>
        <w:t>تفسیر</w:t>
      </w:r>
      <w:r>
        <w:rPr>
          <w:rtl w:val="true"/>
        </w:rPr>
        <w:t>:</w:t>
      </w:r>
      <w:bookmarkEnd w:id="402"/>
    </w:p>
    <w:p>
      <w:pPr>
        <w:pStyle w:val="BookText"/>
        <w:rPr/>
      </w:pPr>
      <w:r>
        <w:rPr>
          <w:rFonts w:ascii="IRNazanin" w:hAnsi="IRNazanin" w:eastAsia="IRNazanin"/>
          <w:color w:val="111111"/>
          <w:sz w:val="28"/>
          <w:sz w:val="28"/>
          <w:szCs w:val="28"/>
          <w:rtl w:val="true"/>
          <w:lang w:bidi="fa-IR"/>
        </w:rPr>
        <w:t>نور ایمان در قلب ساحران درخشیدن گرفت</w:t>
      </w:r>
    </w:p>
    <w:p>
      <w:pPr>
        <w:pStyle w:val="BookText"/>
        <w:rPr/>
      </w:pPr>
      <w:r>
        <w:rPr>
          <w:rFonts w:ascii="IRNazanin" w:hAnsi="IRNazanin" w:eastAsia="IRNazanin"/>
          <w:color w:val="111111"/>
          <w:sz w:val="28"/>
          <w:sz w:val="28"/>
          <w:szCs w:val="28"/>
          <w:rtl w:val="true"/>
          <w:lang w:bidi="fa-IR"/>
        </w:rPr>
        <w:t xml:space="preserve">هنگامی که ساحران قول و قرارهای خود را با فرعون گذاردند او وعده پاداش و تقرب به درگاهش به آنان داد و آنها را دلگرم و مطمئن ساخت،به دنبال تهیه مقدمات کار رفتند،و در خلال مدتی که فرصت داشتند،طنابها و عصاهای بسیار فراهم ساختند که ظاهرا درون آنها را خالی کرده و ماده شیمیایی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تابش آفتاب سبک و فرار می‌شود در آن ریختند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یوم موعود فرا رسید،و انبوه عظیمی از مردم در آن صحنه جمع شدند تا شاهد این مبارزه تاریخی باشند،فرعون و اطرافیانش از یک سو و ساحران از سوی دیگر،و موسی و برادرش هارون از سوی سوم،در آنجا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معمول قرآن است،این مقدمات را که از لابلای بحثهای آینده روشن می‌شود حذف کرده وارد اصل سخن می‌گردد،در اینجا به ترسیم این صحنه سرنوشت‌ساز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رو به سوی ساحران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می‌خواهید بیفکنید بیفکنید و هر چه دارید به میدان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أَلْقُوا مٰا أَنْتُمْ مُلْقُونَ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استفاده می‌شود این سخن را موسی هنگامی گفت که ساحران به او گفتند آیا تو پیشقدم می‌شوی و می‌افکنی یا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موسی ع که از اطمینان خاطر او به پیروزی سرچشمه می‌گرفت و دلیل خونسردی او در برابر انبوه عظیم دشمنان و حامیان سرسخت فرعون بود، نخستین ضربه را بر پیکر ساحران وارد ساخت و نشان داد که موسی از آرامش روانی خاصی بهره‌مند است و به جای دیگری دل بسته و پشتگرم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که غرق غرور و نخوت بودند و حد اکثر توان خود را به کار گرفته و به پیروزی خود امیدوار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 و عصاهای خود را افکندند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فرعون ما قطعا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حِبٰالَهُمْ وَ عِصِیَّهُمْ وَ قٰالُوا بِعِزَّةِ فِرْعَوْنَ إِنّٰا لَنَحْنُ الْغٰالِبُونَ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همانند همه متملقان چاپلوس با نام فرعون شروع کردند و تکیه بر قدرت پوشالی او نمودند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چنان که قرآن در جایی دیگر بیان کرده،عصاها و طنابهای مخصوص به صورت مارهای کوچک و بزرگ به حرکت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مخصوصا بخشی از وسائل سحر خود را از عصاها انتخاب کرده بودند</w:t>
      </w:r>
    </w:p>
    <w:p>
      <w:pPr>
        <w:pStyle w:val="BookText"/>
        <w:rPr/>
      </w:pPr>
      <w:r>
        <w:rPr>
          <w:rFonts w:ascii="IRNazanin" w:hAnsi="IRNazanin" w:eastAsia="IRNazanin"/>
          <w:color w:val="111111"/>
          <w:sz w:val="28"/>
          <w:sz w:val="28"/>
          <w:szCs w:val="28"/>
          <w:rtl w:val="true"/>
          <w:lang w:bidi="fa-IR"/>
        </w:rPr>
        <w:t>تا به پندارشان  با عصای موسی رقابت کنند و طنابها را هم بر آن افزوده بودند که برتری خود را به ثبوت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غریو شادی از مردم برخاست و برق امید در چشمان فرعون و اطرافیانش درخشیدن گرفت،به گونه‌ای که از خوشحالی در پوست نمی‌گنجیدند و از مشاهده این صحنه لذت بخش به وجد و سرور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چندان مهلت نداد که این وضع ادامه یابد،جلو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 خود را افکند،ناگهان ثعبان و مار عظیمی شد و با سرعت شروع به بلعیدن وسائل دروغین ساحران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یکی بعد از دیگری در کام خود فرو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فَأَلْقیٰ مُوسیٰ عَصٰاهُ فَإِذٰا هِیَ تَلْقَفُ مٰا یَأْفِکُونَ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نخست سکوت زود گذری بر مردم حکم فرما شد،دهانها از تعجب بازماند چشمها از حرکت ایستاد،گویی در آنجا خشک شده بودند،ولی به زودی جای این سکوت را فریادهای وحشتناک گرفت،گروهی پا به فرار گذاشتند، گروهی منتظر بودند پایان کار به کجا می‌رسد،و جمعی بی هدف فریاد می‌کشیدند و دهان ساحران از تعجب بازمانده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چیز عوض شد،ساحران که تا آن لحظه در خط شیطنت و همکاری با فرعون و مبارزه با موسی ع قرار داشتند یک مرتبه به خود آمدند و چون از تمام ریزه‌کاریها و فوت و فن سحر با خبر بودند،یقین پیدا کردند که این</w:t>
      </w:r>
    </w:p>
    <w:p>
      <w:pPr>
        <w:pStyle w:val="BookText"/>
        <w:rPr/>
      </w:pPr>
      <w:r>
        <w:rPr>
          <w:rFonts w:ascii="IRNazanin" w:hAnsi="IRNazanin" w:eastAsia="IRNazanin"/>
          <w:color w:val="111111"/>
          <w:sz w:val="28"/>
          <w:sz w:val="28"/>
          <w:szCs w:val="28"/>
          <w:rtl w:val="true"/>
          <w:lang w:bidi="fa-IR"/>
        </w:rPr>
        <w:t>مساله قطعا سحر نیست،این یک معجزه بزرگ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همه آنها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السَّحَرَةُ 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می‌باشد،اشاره به اینکه آن چنان تحت تاثیر جاذبه معجزه موسی ع قرار گرفتند که گویی بی اختیار بر زمین افتاده و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این عمل که دلیل روشن ایمان آنها بود با زبان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عالمیان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جای هیچ ابهام و تردید باقی نماند و فرعون نتواند این سخن را تفسیر  دیگری کند،اضافه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 می‌دهد که برنامه افکندن عصا و گفتگوی با ساحران را هر چند موسی انجام داد اما برادرش هارون در کنار او ایستاده و آماده هر گونه پشتیبانی از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عجیب که در روحیه ساحران پیدا شد،و در یک لحظه کوتاه از ظلمت مطلق به روشنایی خیر کننده‌ای گام نهادند،و به تمام منافعی که از فرعون انتظار داشتند پشت پا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 را نیز به خطر افکندند،همه به خاطر این بود که آنها علم و دانشی داشتند،و در پرتو آن توانستند حق را از باطل بشناسند و دست به دامن حق زنند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باقیمانده راه را با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نمی‌پیمودند که بر مرکب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بودند،و بوی گلشان آن چنان مست کرده بود که دامن از دست داده بودند،و خواهیم دید به همین دلیل در برابر شدیدترین تهدیدهای فرعون</w:t>
      </w:r>
    </w:p>
    <w:p>
      <w:pPr>
        <w:pStyle w:val="BookText"/>
        <w:rPr/>
      </w:pPr>
      <w:r>
        <w:rPr>
          <w:rFonts w:ascii="IRNazanin" w:hAnsi="IRNazanin" w:eastAsia="IRNazanin"/>
          <w:color w:val="111111"/>
          <w:sz w:val="28"/>
          <w:sz w:val="28"/>
          <w:szCs w:val="28"/>
          <w:rtl w:val="true"/>
          <w:lang w:bidi="fa-IR"/>
        </w:rPr>
        <w:t>شجاعانه‌ترین استقامت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قلب الا بین اصبعین من اصابع الرحمن ان شاء اقامه و ان شاء ازاغه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دلی در پنجه قدرت خداوند رحمان است،اگر بخواهد آن را به راه راست می‌دارد و اگر اراده کند منحرف می‌سازد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خواست خدا در این دو مرحله از آمادگیهای افراد سرچشمه می‌گیرد،و این توفیق و سلب توفیق به خاطر زمینه‌های مختلف دلها است و بی حساب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فرعون که از یک سو روحیه خود را پاک باخته بود،و از سوی دیگر تمام قدرت و موجودیت خویش را در خطر می‌دید،و مخصوصا می‌دانست ایمان آوردن ساحران چه تاثیر عمیقی در روحیه مردم خواهد گذارد و ممکن است گروه عظیمی به پیروی از ساحران به سجده بیفتند،به گمان خود دست به ابتکار تازه‌ای زد رو به ساحران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او ایمان آوردید پیش از آنکه من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لَکُمْ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سالیان دراز بر تخت استبداد تکیه کرده بود نه تنها انتظار داشت که مردم بی اذن او عملی انجام ندهند بلکه انتظارش این بود که قلب و عقل و فکر مردم نیز به اختیار و اجازه او باشد تا او فرمان ندهد نیندیشند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اجازه ندهد تصمیم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راه و رسم جباران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مغرور سرکش حاضر نبود حتی نام پروردگار یا نام موسی را بر زبان جاری کند،بلکه تنها 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منظور تحقیر است اکتفاء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فرعون به این هم قناعت نکرد،و دو جمله دیگر گفت تا هم موقعیت خویش را به پندار خود تثبیت کند،و هم جلو افکار بیدار شده مردم را سد نماید و بار دیگر به خواب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ساحران را متهم ساخت که این یک تبانی و توطئه قبلی است که میان شما و موسی صورت گرفته،توطئه‌ای است بر ضد تمام مردم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و استاد شما است که به شما سحر آموخته،و شما همگی سخر را از مکتب او فرا گرفته‌اید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لَکَبِیرُکُمُ الَّذِی عَلَّمَکُمُ 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قرار قبلی این صحنه‌سازی را به وجود آورده‌اید تا ملت بزرگ مصر را گمراه سازید و زیر سیطره حکومت خود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صاحبان اصلی این کشور را از شهر و دیارشان آواره کنید و بردگان را بجای آن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شما اجازه نخواهم داد که در این توطئه پیروز شوید،من این توطئه را در نطفه خفه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خواهید دانست شما را چنان مجازاتی می‌کنم که درس عبرتی برای همگان گردد،دستها و پاهای شما را به طور مختلف قطع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پای چپ یا دست چپ و پای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را بدون استثناء به دار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فَلَسَوْفَ تَعْلَمُونَ لَأُقَطِّعَنَّ أَیْدِیَکُمْ وَ أَرْجُلَکُمْ مِنْ خِلاٰفٍ وَ لَأُصَلِّبَنَّکُمْ أَجْمَعِینَ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تنها همه شما را به قتل می‌رسانم بلکه قتلی توأم با زجر و شکنجه آنهم در ملا عام و بر فراز درختان بلند نخل،زیرا بریدن دست و پا به طور مخالف سبب می‌شود که احتمالا انسان دیرتر بمیرد و زجر و شکنجه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طریقه زمامداران زورگو و ستمکار در هر عصر و زمان،نخست مردان مصلح الهی را متهم به توطئه بر ضد مردم می‌کنند،و پس از استفاده از حربه تهمت،حربه شمشیر را به کار می‌برند،تا موقعیت حق‌طلبان و پشتوانه مردمی آنها نخست تضعیف شود،سپس آنها را از سر راه خود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در اینجا کور خوانده بود،زیرا ساحران یک لحظه پیش،و مؤمنان این  لحظه،آن چنان قلبشان به نور ایمان روشن شده بود و در آتش عشق خدا داغ گشته بودند که این تهدید فرعون را در حضور جمعیت به طرز بسیار قاطعی پاسخ گفتند و نقشه شیطانی او را نقش بر آب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ندارد،و هیچگونه زیانی از این کار به ما نخواهد رسید هر کار می‌خواهی بکن ما به سوی پروردگارمان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ضَیْرَ إِنّٰا إِلیٰ رَبِّنٰا مُنْقَلِبُونَ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این کار نه تنها چیزی از ما کم نمی‌کنی،بلکه ما را به لقای معشوق حقیقی و معبود واقعی می‌رسانی،آن روز که این تهدیدها در ما اثر می‌گذاشت ما خویشتن را نمی‌شناختیم،با خدای خود آشنا نبودیم،و راه حق را گم کرده در بیابان زندگی سرگردان بودیم،اما امروز گم شده خود را یافته‌ایم،هر کار می‌توانی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افزودند ما در گذشته گناهانی مرتکب شده‌ایم و در این صحنه سردمدار مبارزه با پیامبر راستین خدا موسی ع شدیم،و در ستیز با حق پیشقدم بودیم،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که پروردگارمان خطاهای ما را ببخشد چرا که ما نخستین ایمان آورندگان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نَطْمَعُ أَنْ یَغْفِرَ لَنٰا رَبُّنٰا خَطٰایٰانٰا أَنْ کُنّٰا أَوَّلَ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از هیچ چیز وحشت نداریم،نه از تهدیدهای تو،و نه از دست و پا زدن در خون بر فراز شاخه‌های بلند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ترسی داشته باشیم تنها از گناهان گذشته خویش است و امیدواریم آن نیز در سایه ایمان و امید به لطف حق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نیرویی است که وقتی در قلب انسان پیدا می‌شود بزرگترین قدرتها در نظرش کوچک،و در برابر سخت‌ترین شکنجه‌ها مقاوم،و نسبت به ایثار جان سخاوتمند می‌گردد؟ این نیروی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شعله چراغ فروزان عشق است،که شهد شهادت در راه خدا را در کام انسان شیرینتر از عسل می‌کند،و وصال محبوب را برترین هدف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نیرویی بود که پیامبر اسلام ص از آن کمک گرفت و مسلمانان نخستین را با آن پرورش داد و به سرعت ملتی عقب افتاده را به اوج افتخار رسانید، مسلمانانی که تاریخشان مایه اعجاب جهانیان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این صحنه برای فرعون و دستگاهش بسیار گران تمام گشت هر چند طبق بعضی از روایات تهدیداتش را عملی نمود و ساحران مؤمن را شهید کرد،اما این کار نه تنها عواطف مردم را که به نفع موسی ع تحریک شده بود خاموش نکرد،بلکه به آن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سخن از پیامبر نو ظهور در میان بود،و همه جا از نخستین شهیدان با ایمان بحث می‌شد،گروهی به این وسیله ایمان آوردند که بعضی از یاران نزدیک فرعون و حتی همسرش در این صف قرار گرفتند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که ساحران توبه‌کار و مؤمن چگونه خود را نخستین مؤمنان نامیدند؟ آیا منظورشان این بوده که نخستین مؤمنان در آن صحنه بودند؟</w:t>
      </w:r>
    </w:p>
    <w:p>
      <w:pPr>
        <w:pStyle w:val="BookText"/>
        <w:rPr/>
      </w:pPr>
      <w:r>
        <w:rPr>
          <w:rFonts w:ascii="IRNazanin" w:hAnsi="IRNazanin" w:eastAsia="IRNazanin"/>
          <w:color w:val="111111"/>
          <w:sz w:val="28"/>
          <w:sz w:val="28"/>
          <w:szCs w:val="28"/>
          <w:rtl w:val="true"/>
          <w:lang w:bidi="fa-IR"/>
        </w:rPr>
        <w:t>یا نخستین مؤمنان از حامیان فرعون؟ یا نخستین مؤمنانی که شربت شهادت نوشیدند؟ همه اینها محتمل است و در عین حال منافاتی با یکدیگر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تفاسیر در صورتی است که ما معتقد باشیم قبل از آنها کسان دیگری از بنی اسرائیل یا غیر بنی اسرائیل به موسی ایمان آورده باشند،اما اگر بگوئیم آنها پس از بعثت ماموریت یافتند که مستقیما با خود فرعون تماس گیرند و نخستین ضربه را بر پیکر او وارد کنند،بعید نیست که این گروه به راستی اولین مؤمنان بوده‌اند و نیاز به تفسیر دیگری نیست</w:t>
      </w:r>
      <w:r>
        <w:rPr>
          <w:rFonts w:eastAsia="IRNazanin" w:cs="IRNazanin"/>
          <w:color w:val="111111"/>
          <w:sz w:val="28"/>
          <w:szCs w:val="28"/>
          <w:rtl w:val="true"/>
          <w:lang w:bidi="fa-IR"/>
        </w:rPr>
        <w:t>.</w:t>
      </w:r>
      <w:bookmarkStart w:id="403" w:name="pg10206_100691"/>
    </w:p>
    <w:p>
      <w:pPr>
        <w:pStyle w:val="Heading3"/>
        <w:numPr>
          <w:ilvl w:val="2"/>
          <w:numId w:val="1"/>
        </w:numPr>
        <w:rPr/>
      </w:pPr>
      <w:bookmarkStart w:id="404" w:name="__RefHeading___Toc2498511_1067777946"/>
      <w:bookmarkStart w:id="405" w:name="_Toc163"/>
      <w:bookmarkEnd w:id="403"/>
      <w:bookmarkEnd w:id="40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52</w:t>
      </w:r>
      <w:r>
        <w:rPr>
          <w:rtl w:val="true"/>
        </w:rPr>
        <w:t xml:space="preserve"> </w:t>
      </w:r>
      <w:r>
        <w:rPr>
          <w:rtl w:val="true"/>
        </w:rPr>
        <w:t xml:space="preserve">تا </w:t>
      </w:r>
      <w:r>
        <w:rPr/>
        <w:t>59</w:t>
      </w:r>
      <w:r>
        <w:rPr>
          <w:rtl w:val="true"/>
        </w:rPr>
        <w:t>]</w:t>
      </w:r>
      <w:bookmarkEnd w:id="405"/>
    </w:p>
    <w:p>
      <w:pPr>
        <w:pStyle w:val="Heading4"/>
        <w:numPr>
          <w:ilvl w:val="3"/>
          <w:numId w:val="1"/>
        </w:numPr>
        <w:rPr/>
      </w:pPr>
      <w:bookmarkStart w:id="406" w:name="__RefHeading___Toc2498513_1067777946"/>
      <w:bookmarkStart w:id="407" w:name="_Toc164"/>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498515_1067777946"/>
      <w:bookmarkStart w:id="409" w:name="_Toc165"/>
      <w:bookmarkEnd w:id="408"/>
      <w:r>
        <w:rPr>
          <w:rtl w:val="true"/>
        </w:rPr>
        <w:t>ترجمه</w:t>
      </w:r>
      <w:r>
        <w:rPr>
          <w:rtl w:val="true"/>
        </w:rPr>
        <w:t>:</w:t>
      </w:r>
      <w:bookmarkEnd w:id="409"/>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وحی فرستادیم که بندگان مرا شبانه از مصر کوچ ده،و آنها شما را تعقیب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آگاه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ماموران به شهرها فرستاد تا نیرو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اندکند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ما را به خشم آورده‌اند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همگی آماده پیکاریم</w:t>
      </w:r>
      <w:r>
        <w:rPr>
          <w:rFonts w:eastAsia="IRNazanin" w:cs="IRNazanin"/>
          <w:color w:val="111111"/>
          <w:sz w:val="28"/>
          <w:szCs w:val="28"/>
          <w:rtl w:val="true"/>
          <w:lang w:bidi="fa-IR"/>
        </w:rPr>
        <w:t>.</w:t>
      </w:r>
      <w:bookmarkStart w:id="410" w:name="pg10206_100692"/>
    </w:p>
    <w:p>
      <w:pPr>
        <w:pStyle w:val="BookText"/>
        <w:rPr/>
      </w:pPr>
      <w:bookmarkEnd w:id="410"/>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باغها و چشمه‌ها بیرون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گنج‌ها و قصرهای مجلل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چنین کردیم و بنی اسرائیل را وارث آنها ساختیم</w:t>
      </w:r>
      <w:r>
        <w:rPr>
          <w:rFonts w:eastAsia="IRNazanin" w:cs="IRNazanin"/>
          <w:color w:val="111111"/>
          <w:sz w:val="28"/>
          <w:szCs w:val="28"/>
          <w:rtl w:val="true"/>
          <w:lang w:bidi="fa-IR"/>
        </w:rPr>
        <w:t>.</w:t>
      </w:r>
    </w:p>
    <w:p>
      <w:pPr>
        <w:pStyle w:val="Heading4"/>
        <w:numPr>
          <w:ilvl w:val="3"/>
          <w:numId w:val="1"/>
        </w:numPr>
        <w:rPr/>
      </w:pPr>
      <w:bookmarkStart w:id="411" w:name="__RefHeading___Toc2498517_1067777946"/>
      <w:bookmarkStart w:id="412" w:name="_Toc166"/>
      <w:bookmarkEnd w:id="411"/>
      <w:r>
        <w:rPr>
          <w:rtl w:val="true"/>
        </w:rPr>
        <w:t>تفسیر</w:t>
      </w:r>
      <w:r>
        <w:rPr>
          <w:rtl w:val="true"/>
        </w:rPr>
        <w:t>:</w:t>
      </w:r>
      <w:bookmarkEnd w:id="412"/>
    </w:p>
    <w:p>
      <w:pPr>
        <w:pStyle w:val="BookText"/>
        <w:rPr/>
      </w:pPr>
      <w:r>
        <w:rPr>
          <w:rFonts w:ascii="IRNazanin" w:hAnsi="IRNazanin" w:eastAsia="IRNazanin"/>
          <w:color w:val="111111"/>
          <w:sz w:val="28"/>
          <w:sz w:val="28"/>
          <w:szCs w:val="28"/>
          <w:rtl w:val="true"/>
          <w:lang w:bidi="fa-IR"/>
        </w:rPr>
        <w:t>آنها را از گنجها و قصرهای مجللشان بیرون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دیدیم که سرانجام موسی در آن صحنه سرنوشت‌ساز پیروز از میدان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فرعون و فرعونیان به او ایمان نیاوردند،ولی این ماجرا چند اثر مهم داشت که هر کدام پیروزی مهمی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رهبر و پیشوای خود مؤمن و دلگرم شدند،و یک‌دل و یک جان گرد او را گرفتند،چرا که بعد از سالها بدبختی و تیره‌روزی و دربدری پیامبری آسمانی در میان خود می‌بینند که هم ضامن هدایت آنها است،و هم رهبر انقلاب و آزادی و پیروزی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میان مردم مصر و قبطیان جایی برای خود باز کرد،جمعی به او تمایل پیدا کردند و یا لا اقل از مخالفت با او وحشت داشتند،و صدای دعوت موسی در تمام مصر 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اینکه فرعون نه از نظر افکار عمومی،نه از نظر وحشت بر جان خود،قدرت مزاحمت با مردی که عصائی این چنین در دست دارد و زبانی آن چنان گویا در دهان،در خود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زمینه مساعدی را برای اینکه موسی بتواند در میان آن مردم بماند و به دعوت و تبلیغ بپردازد و اتمام حجت کند فراهم ساخت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 به این منوال گذشت،و موسی معجزات دیگری که در سوره اعراف ذیل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منطق و بیان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نشان داد،و حتی خداوند مردم مصر را سالها به قحطی و خشکسالی مبتلا ساخت تا آنها که شایسته بیداری‌اند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زمینه را در جلد ششم تفسیر نمونه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 حجت را بر آنها تمام کرد،و صفوف مؤمنان و منکران مشخص شد،دستور کوچ کردن بنی اسرائیل به موسی داده شد،آیات مورد بحث این صحنه را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وحی فرستادیم که شبانه بندگان مرا کوچ 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کن و آنها شما را تعقیب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أَنْ أَسْرِ بِعِبٰادِی إِنَّکُمْ مُتَّبَعُونَ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برنامه الهی است که شما شبانه حرکت کنید و آنها نیز آگاه شوند و به تعقیب شما بپردازند و آنچه باید در این میان بشود،بشود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قبل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برای بیان نهایت محبت خدا به بندگان با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 این فرمان را اجرا کرد،و دور از چشم دشمنان،بنی اسرائیل را بسیج کرده فرمان حرکت داد،و مخصوصا شب را به دستور خدا برای این کار انتخاب نمود تا برنامه‌اش حساب شده‌تر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بدیهی است حرکت یک گروه با این عظمت،چیزی نیست که بتوان آن را برای مدت زیادی پنهان نگه داشت،به زودی جاسوسان فرعون،مطلب را به او گزارش دادند،و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ماموران به شهرها فرستاد تا نیرو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فِرْعَوْنُ فِی الْمَدٰائِنِ حٰاشِرِینَ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شرائط آن روز،رسیدن پیام فرعون به همه شهرهای مصر،زمان</w:t>
      </w:r>
    </w:p>
    <w:p>
      <w:pPr>
        <w:pStyle w:val="BookText"/>
        <w:rPr/>
      </w:pPr>
      <w:r>
        <w:rPr>
          <w:rFonts w:ascii="IRNazanin" w:hAnsi="IRNazanin" w:eastAsia="IRNazanin"/>
          <w:color w:val="111111"/>
          <w:sz w:val="28"/>
          <w:sz w:val="28"/>
          <w:szCs w:val="28"/>
          <w:rtl w:val="true"/>
          <w:lang w:bidi="fa-IR"/>
        </w:rPr>
        <w:t>قابل ملاحظه‌ای لازم داشت،ولی طبیعی است که این خبر به شهرهای نزدیک به سرعت می‌رسد و نیروهای آماده فورا حرکت می‌کنند و مقدمه لشگر و گروه ضربت را تشکیل می‌دهند،اما نیروهای دیگر تدریجا به آنها 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اینکه زمینه روانی مردم برای این بسیج عمومی آماده شود دستور داد اعلان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 اندکی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از نظر تعداد در مقابل فرعونیان و اندک از نظر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لَشِرْذِمَةٌ قَلِیلُونَ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مبارزه با این گروه با آن همه قدرتی که ما داریم جای هیچگونه نگرانی نیست که برنده 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گروه اندک و باقیمانده چیزی است،و به لباس پاره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می‌شود،بنا بر این علاوه بر معنی اندک بودن،پراکندگی نیز در مفهوم آن افتاده است،گویا فرعون با این تعبیر می‌خواست عدم انسجام بنی اسرائیل را از نظر نفرات لشکر نیز مجسم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چقدر حوصله کنیم؟و تا چه اندازه با این بردگان سرکش مدارا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 را به خشم و غضب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لَنٰا لَغٰائِظُونَ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مزارع مصر را چه کسی آبیاری می‌کند؟خانه‌های ما را چه کسی مرمت می‌کند؟بارهای سنگین را در این کشور پهناور چه کسی از زمین برمی‌دارد؟ چه کسی خدمتکار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توطئه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اینجا باشند و چه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بیمناکیم، و برای مقابله با آنها آمادگی کامل و هوشیاری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لَجَمِیعٌ حٰاذِرُونَ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خوف و ترس</w:t>
      </w:r>
    </w:p>
    <w:p>
      <w:pPr>
        <w:pStyle w:val="BookText"/>
        <w:rPr/>
      </w:pPr>
      <w:r>
        <w:rPr>
          <w:rFonts w:ascii="IRNazanin" w:hAnsi="IRNazanin" w:eastAsia="IRNazanin"/>
          <w:color w:val="111111"/>
          <w:sz w:val="28"/>
          <w:sz w:val="28"/>
          <w:szCs w:val="28"/>
          <w:rtl w:val="true"/>
          <w:lang w:bidi="fa-IR"/>
        </w:rPr>
        <w:t>از توطئه آنها تفسیر کرده‌اند،و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هوشیاری و بیداری و آمادگی از نظر نیرو و سلاح،ولی این دو تفسیر با هم منافاتی ندارد،ممکن است  فرعونیان هم بیمناک بودند و هم آمادگی برای مقابله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ذکر نتیجه کار فرعونیان می‌پردازد،و به طور اجمال زوال حکومت آنها و زمامداری بنی اسرائیل را بیان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باغهای سرسبز و چشمه‌های پر آب بیرون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فَأَخْرَجْنٰاهُمْ مِنْ جَنّٰاتٍ وَ عُیُونٍ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گنجها و قصرهای زیبا و مساکن مرفه خارج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کُنُوزٍ وَ مَقٰامٍ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کردیم و آنها را بدون زحمت به بنی اسرائیل دادیم و آنها را وارث فرعونیان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أَوْرَثْنٰاهٰا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مفسران گفتگو است،بعضی آن را به معنی قصرهای مجلل و مساکن پر ارزش دانسته‌اند،و بعضی مجالس پر سرور و نشاط‌انگیز و بعضی مجالس حکمرانان و زمامداران که اطرافشان را ماموران سر بر فرمان گرفته بودند،و بعضی نیز آن را به معنی منبرهایی که خطیبان بر آن سخنرانی می‌کردند تفسیر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منابری که در آن به نفع فرعون و حکومت و دستگاه او تبلیغات و سخنرانی می‌شد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معنی اول از همه مناسبتر به نظر می‌رسد،هر چند این معانی با هم تضادی ندارند،و ممکن است همه در مفهوم آیه جمع باشند،هم قصرهایشان از آنها گرفته شد و هم موقعیت حکومت و قدرتشان،و هم جلسات جشن و سرورشان</w:t>
      </w:r>
      <w:r>
        <w:rPr>
          <w:rFonts w:eastAsia="IRNazanin" w:cs="IRNazanin"/>
          <w:color w:val="111111"/>
          <w:sz w:val="28"/>
          <w:szCs w:val="28"/>
          <w:rtl w:val="true"/>
          <w:lang w:bidi="fa-IR"/>
        </w:rPr>
        <w:t>.</w:t>
      </w:r>
      <w:bookmarkStart w:id="413" w:name="pg10206_100696"/>
    </w:p>
    <w:p>
      <w:pPr>
        <w:pStyle w:val="Heading4"/>
        <w:numPr>
          <w:ilvl w:val="3"/>
          <w:numId w:val="1"/>
        </w:numPr>
        <w:rPr/>
      </w:pPr>
      <w:bookmarkStart w:id="414" w:name="__RefHeading___Toc2498519_1067777946"/>
      <w:bookmarkStart w:id="415" w:name="_Toc167"/>
      <w:bookmarkEnd w:id="413"/>
      <w:bookmarkEnd w:id="414"/>
      <w:r>
        <w:rPr>
          <w:rtl w:val="true"/>
        </w:rPr>
        <w:t>نکته‌ها</w:t>
      </w:r>
      <w:r>
        <w:rPr>
          <w:rtl w:val="true"/>
        </w:rPr>
        <w:t>:</w:t>
      </w:r>
      <w:bookmarkEnd w:id="415"/>
    </w:p>
    <w:p>
      <w:pPr>
        <w:pStyle w:val="Heading5"/>
        <w:numPr>
          <w:ilvl w:val="4"/>
          <w:numId w:val="1"/>
        </w:numPr>
        <w:rPr/>
      </w:pPr>
      <w:bookmarkStart w:id="416" w:name="__RefHeading___Toc2498521_1067777946"/>
      <w:bookmarkStart w:id="417" w:name="_Toc168"/>
      <w:bookmarkEnd w:id="416"/>
      <w:r>
        <w:rPr>
          <w:rtl w:val="true"/>
        </w:rPr>
        <w:t>اشاره</w:t>
      </w:r>
      <w:bookmarkEnd w:id="417"/>
    </w:p>
    <w:p>
      <w:pPr>
        <w:pStyle w:val="Heading5"/>
        <w:numPr>
          <w:ilvl w:val="4"/>
          <w:numId w:val="1"/>
        </w:numPr>
        <w:rPr/>
      </w:pPr>
      <w:bookmarkStart w:id="418" w:name="__RefHeading___Toc2498523_1067777946"/>
      <w:bookmarkStart w:id="419" w:name="_Toc169"/>
      <w:bookmarkEnd w:id="418"/>
      <w:r>
        <w:rPr/>
        <w:t>1</w:t>
      </w:r>
      <w:r>
        <w:rPr>
          <w:rtl w:val="true"/>
        </w:rPr>
        <w:t>-</w:t>
      </w:r>
      <w:r>
        <w:rPr>
          <w:rtl w:val="true"/>
        </w:rPr>
        <w:t>آیا بنی اسرائیل در مصر حکومت کردند؟</w:t>
      </w:r>
      <w:bookmarkEnd w:id="419"/>
    </w:p>
    <w:p>
      <w:pPr>
        <w:pStyle w:val="BookText"/>
        <w:rPr/>
      </w:pPr>
      <w:r>
        <w:rPr>
          <w:rFonts w:ascii="IRNazanin" w:hAnsi="IRNazanin" w:eastAsia="IRNazanin"/>
          <w:color w:val="111111"/>
          <w:sz w:val="28"/>
          <w:sz w:val="28"/>
          <w:szCs w:val="28"/>
          <w:rtl w:val="true"/>
          <w:lang w:bidi="fa-IR"/>
        </w:rPr>
        <w:t>بر اساس تعبیری که در آیات بالا گذشت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وارث فرعونیان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مفسران بر این عقیده‌اند که آنها به مصر بازگشتند و زمام حکومت را در دست گرفتند، و مدتی بر آن سرزمین حکمرانی کردند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ظاهر آیات فوق با این تفسیر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بعضی دیگر معتقدند که آنها بعد از هلاک فرعونیان راهی سرزمینهای مقدس شدند،ولی بعد از مدتی به مصر بازگشتند و حکومتی در آنجا تشکیل دادند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تورات کنونی که مربوط به این قسمت است با این تفسیر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احتمال داده‌اند که بنی اسرائیل دو گروه شدند،گروهی از آنان در مصر باقی ماندند و حکومت کردند،و گروهی همراه موسی ع به سوی سرزمینهای مقدس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منظور از وارث شدن بنی اسرائیل این است که آنها بعد از موسی ع و در زمان سلیمان بر سرزمین پهناور مصر حکمرانی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موسی ع یک پیامبر انقلابی بزرگ بود،بسیار بعید به نظر می‌رسد که چنین سرزمینی را که ارکان حکومتش فرو ریخته و در بست</w:t>
      </w:r>
      <w:bookmarkStart w:id="420" w:name="pg10206_100697"/>
    </w:p>
    <w:p>
      <w:pPr>
        <w:pStyle w:val="BookText"/>
        <w:rPr/>
      </w:pPr>
      <w:bookmarkEnd w:id="420"/>
      <w:r>
        <w:rPr>
          <w:rFonts w:ascii="IRNazanin" w:hAnsi="IRNazanin" w:eastAsia="IRNazanin"/>
          <w:color w:val="111111"/>
          <w:sz w:val="28"/>
          <w:sz w:val="28"/>
          <w:szCs w:val="28"/>
          <w:rtl w:val="true"/>
          <w:lang w:bidi="fa-IR"/>
        </w:rPr>
        <w:t>در اختیار او قرار داشت به کلی رها سازد،و بی آنکه تصمیمی برای آنجا بگیرد روانه به سوی بیابانها شود،بخصوص اینکه سالیان دراز صدها هزار نفر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آنجا ساکن بودند و با مسائل آن محیط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دو حال خارج نیست یا بنی اسرائیل همگی به مصر بازگشتند و حکومتی را تشکیل دادند،و یا جمعی از آنها به فرمان موسی ع در آنجا ماندند و این برنامه را اجرا کردند،در غیر این صورت بیرون راندن فرعونیان و وارث ساختن بنی اسرائیل که در آیات آمده مفهوم روشنی نخواهد داشت</w:t>
      </w:r>
      <w:r>
        <w:rPr>
          <w:rFonts w:eastAsia="IRNazanin" w:cs="IRNazanin"/>
          <w:color w:val="111111"/>
          <w:sz w:val="28"/>
          <w:szCs w:val="28"/>
          <w:rtl w:val="true"/>
          <w:lang w:bidi="fa-IR"/>
        </w:rPr>
        <w:t>.</w:t>
      </w:r>
    </w:p>
    <w:p>
      <w:pPr>
        <w:pStyle w:val="Heading5"/>
        <w:numPr>
          <w:ilvl w:val="4"/>
          <w:numId w:val="1"/>
        </w:numPr>
        <w:rPr/>
      </w:pPr>
      <w:bookmarkStart w:id="421" w:name="__RefHeading___Toc2498525_1067777946"/>
      <w:bookmarkStart w:id="422" w:name="_Toc170"/>
      <w:bookmarkEnd w:id="421"/>
      <w:r>
        <w:rPr/>
        <w:t>2</w:t>
      </w:r>
      <w:r>
        <w:rPr>
          <w:rtl w:val="true"/>
        </w:rPr>
        <w:t>-</w:t>
      </w:r>
      <w:r>
        <w:rPr>
          <w:rtl w:val="true"/>
        </w:rPr>
        <w:t>ترتیب آیات</w:t>
      </w:r>
      <w:bookmarkEnd w:id="422"/>
    </w:p>
    <w:p>
      <w:pPr>
        <w:pStyle w:val="BookText"/>
        <w:rPr/>
      </w:pPr>
      <w:r>
        <w:rPr>
          <w:rFonts w:ascii="IRNazanin" w:hAnsi="IRNazanin" w:eastAsia="IRNazanin"/>
          <w:color w:val="111111"/>
          <w:sz w:val="28"/>
          <w:sz w:val="28"/>
          <w:szCs w:val="28"/>
          <w:rtl w:val="true"/>
          <w:lang w:bidi="fa-IR"/>
        </w:rPr>
        <w:t>قرآن در آیات بعد چگونگی غرق فرعونیان را شرح می‌دهد،این امر سبب این سؤال می‌شود که چرا قرآن،نخست بیرون راندن فرعونیان را از قصرها و کاخها و املاکشان و وارث شدن بنی اسرائیل را ذکر کرده،سپس چگونگی غرق فرعونیان را،در حالی که ترتیب طبیعی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ممکن است از قبیل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نخست مطلب را به طور سربسته بازگو کرده و بعد به شرح آن در آیات بعد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از قبیل ذکر نتیجه و سپس شرح مقدمات بوده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bookmarkStart w:id="423" w:name="pg10206_100698"/>
    </w:p>
    <w:p>
      <w:pPr>
        <w:pStyle w:val="Heading3"/>
        <w:numPr>
          <w:ilvl w:val="2"/>
          <w:numId w:val="1"/>
        </w:numPr>
        <w:rPr/>
      </w:pPr>
      <w:bookmarkStart w:id="424" w:name="__RefHeading___Toc2498527_1067777946"/>
      <w:bookmarkStart w:id="425" w:name="_Toc171"/>
      <w:bookmarkEnd w:id="423"/>
      <w:bookmarkEnd w:id="42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60</w:t>
      </w:r>
      <w:r>
        <w:rPr>
          <w:rtl w:val="true"/>
        </w:rPr>
        <w:t xml:space="preserve"> </w:t>
      </w:r>
      <w:r>
        <w:rPr>
          <w:rtl w:val="true"/>
        </w:rPr>
        <w:t xml:space="preserve">تا </w:t>
      </w:r>
      <w:r>
        <w:rPr/>
        <w:t>68</w:t>
      </w:r>
      <w:r>
        <w:rPr>
          <w:rtl w:val="true"/>
        </w:rPr>
        <w:t>]</w:t>
      </w:r>
      <w:bookmarkEnd w:id="425"/>
    </w:p>
    <w:p>
      <w:pPr>
        <w:pStyle w:val="Heading4"/>
        <w:numPr>
          <w:ilvl w:val="3"/>
          <w:numId w:val="1"/>
        </w:numPr>
        <w:rPr/>
      </w:pPr>
      <w:bookmarkStart w:id="426" w:name="__RefHeading___Toc2498529_1067777946"/>
      <w:bookmarkStart w:id="427" w:name="_Toc172"/>
      <w:bookmarkEnd w:id="426"/>
      <w:r>
        <w:rPr>
          <w:rtl w:val="true"/>
        </w:rPr>
        <w:t>اشاره</w:t>
      </w:r>
      <w:bookmarkEnd w:id="42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bookmarkStart w:id="428" w:name="pg10206_100699"/>
    </w:p>
    <w:p>
      <w:pPr>
        <w:pStyle w:val="Heading4"/>
        <w:numPr>
          <w:ilvl w:val="3"/>
          <w:numId w:val="1"/>
        </w:numPr>
        <w:rPr/>
      </w:pPr>
      <w:bookmarkStart w:id="429" w:name="__RefHeading___Toc2498531_1067777946"/>
      <w:bookmarkStart w:id="430" w:name="_Toc173"/>
      <w:bookmarkEnd w:id="428"/>
      <w:bookmarkEnd w:id="429"/>
      <w:r>
        <w:rPr>
          <w:rtl w:val="true"/>
        </w:rPr>
        <w:t>ترجمه</w:t>
      </w:r>
      <w:r>
        <w:rPr>
          <w:rtl w:val="true"/>
        </w:rPr>
        <w:t>:</w:t>
      </w:r>
      <w:bookmarkEnd w:id="430"/>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تعقیب بنی اسرائیل پرداختند و به هنگام طلوع آفتاب به آنها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 دو گروه یکدیگر را دیدند،یاران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چنگال فرعونیان گرفتار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نیست،پروردگار من با من است،به زودی مرا هدایت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به موسی وحی کردیم عصایت را به دریا زن،دریا از هم شکافته شد، و هر بخشی همچون کوه عظیمی بود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دیگران را نیز به دریا نزدیک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تمام کسانی را که با او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 نشانه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حق‌طلبند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431" w:name="__RefHeading___Toc2498533_1067777946"/>
      <w:bookmarkStart w:id="432" w:name="_Toc174"/>
      <w:bookmarkEnd w:id="431"/>
      <w:r>
        <w:rPr>
          <w:rtl w:val="true"/>
        </w:rPr>
        <w:t>تفسیر</w:t>
      </w:r>
      <w:r>
        <w:rPr>
          <w:rtl w:val="true"/>
        </w:rPr>
        <w:t>:</w:t>
      </w:r>
      <w:bookmarkEnd w:id="432"/>
    </w:p>
    <w:p>
      <w:pPr>
        <w:pStyle w:val="BookText"/>
        <w:rPr/>
      </w:pPr>
      <w:r>
        <w:rPr>
          <w:rFonts w:ascii="IRNazanin" w:hAnsi="IRNazanin" w:eastAsia="IRNazanin"/>
          <w:color w:val="111111"/>
          <w:sz w:val="28"/>
          <w:sz w:val="28"/>
          <w:szCs w:val="28"/>
          <w:rtl w:val="true"/>
          <w:lang w:bidi="fa-IR"/>
        </w:rPr>
        <w:t>عاقبت دردناک فرعونیان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آخرین صحنه از این بخش از داستان موسی و فرعون مطرح است،و آن چگونگی نابودی فرعونیان و پیروزی و نجات بنی اسرائیل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آیات گذشته خواندیم،فرعون ماموران خود را به شهرهای مصر گسیل داشت،و به اندازه کافی لشکر و نیرو آماده ساخت،بعضی از مفسران نوشته‌اند ششصد هزار نفر را به عنوان مقدمه لشکر فرستاد و خود با یک ملیون نفر به دنبال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سرعت به دنبال آنها حرکت کردند،و به هنگام طلوع آفتاب به</w:t>
      </w:r>
    </w:p>
    <w:p>
      <w:pPr>
        <w:pStyle w:val="BookText"/>
        <w:rPr/>
      </w:pPr>
      <w:r>
        <w:rPr>
          <w:rFonts w:ascii="IRNazanin" w:hAnsi="IRNazanin" w:eastAsia="IRNazanin"/>
          <w:color w:val="111111"/>
          <w:sz w:val="28"/>
          <w:sz w:val="28"/>
          <w:szCs w:val="28"/>
          <w:rtl w:val="true"/>
          <w:lang w:bidi="fa-IR"/>
        </w:rPr>
        <w:t>لشکر موسی رسیدند چنان که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آنها را تعقیب کردند و به هنگام طلوع آفتاب به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فَأَتْبَعُوهُمْ مُشْرِقِینَ </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گروه یکدیگر را دیدند،یاران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ما در چنگال فرعونیان گرفتار شدیم و راه نجاتی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تَرٰاءَا الْجَمْعٰانِ قٰالَ أَصْحٰابُ مُوسیٰ إِنّٰا لَمُدْرَکُونَ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روی ما دریا و امواج خروشان آب،و در پشت سر ما دریایی از لشکر خونخوار با تجهیزات کامل،جمعیتی که سخت از ما خشمگینند و امتحان خونخواری خود را در کشتن فرزندان بیگناه ما سالیان دراز داده‌اند و خود فرعون نیز بقدر کافی مردی خیره‌سر و ستمگر و خونخوار است،بنا بر این به سرعت همه ما را محاصره می‌کنند و از دم تیغ و شمشیر می‌گذرانند،یا اسیر کرده و با شکنجه بازمی‌گرداند و تمام قرائن نشان می‌داد که مطلب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لحظات دردناکی بر بنی اسرائیل گذشت،لحظاتی که تلخی آن غیر قابل توصیف است،شاید جمع زیادی در ایمان خود متزلزل شده،و سخت روحیه خود را باخته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ع هم چنان آرام و مطمئن بود،و می‌دانست وعده‌های خدا درباره نجات بنی اسرائیل و نابودی قوم سرکش تخلف ناپذیر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یک دنیا اطمینان و اعتماد رو به جمعیت وحشتزده بنی اسرائیل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آنها هرگز بر ما مسلط نخواهند شد،چرا که پروردگار</w:t>
      </w:r>
    </w:p>
    <w:p>
      <w:pPr>
        <w:pStyle w:val="BookText"/>
        <w:rPr/>
      </w:pPr>
      <w:r>
        <w:rPr>
          <w:rFonts w:ascii="Amiri" w:hAnsi="Amiri" w:eastAsia="Amiri" w:cs="Amiri"/>
          <w:color w:val="111111"/>
          <w:sz w:val="28"/>
          <w:sz w:val="28"/>
          <w:szCs w:val="28"/>
          <w:rtl w:val="true"/>
          <w:lang w:bidi="ar-SA"/>
        </w:rPr>
        <w:t>من با من است و به زودی مرا هدایت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ممکن است اشاره به همان وعده‌ای بوده باشد که خداوند به هنگام ماموریت دادن به موسی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مَعَکُمٰا أَسْمَعُ وَ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جا با شما هستم می‌شنوم 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خدا همه جا با او است مخصوصا تکیه روی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مالک و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او می‌دانست که این راه را نه با پای خود می‌پیماید که با لطف خداوند قادر مهربان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شاید بعضی با ناباوری سخن موسی را شنیدند و هم چنان در انتظار فرا رسیدن آخرین لحظات زندگی بودند فرمان نهایی صادر شد،چنان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وحی کردیم که عصایت را به دریا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فَأَوْحَیْنٰا إِلیٰ مُوسیٰ أَنِ اضْرِبْ بِعَصٰاکَ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عصائی که یک روز آیت انذار است و روز دیگر نشانه رحمت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چنین کرد و عصا را به دریا زد،در اینجا صحنه عجیبی نمایان گشت که برق شادی در چشمهای و دلهای بنی اسرائیل نمایان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دریا شکافته شد،آبها قطعه قطعه شدند،و هر بخشی همچون کوهی عظیم روی هم انباشته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جاده‌ها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فَانْفَلَقَ فَکٰانَ کُلُّ فِرْقٍ کَالطَّوْدِ الْعَظِیمِ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شکافته شدن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جدا شدن است،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راغب در مفردات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اشاره به شکافتن می‌کند و دومی جدا شدن،و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قطعه یا جماعتی گفته می‌شود که از بقیه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کوه عظیم است،و توصیف مجدد آن به عظیم در آیه فوق تاکیدی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خداوندی که فرمانش بر همه چیز نافذ است و آبها اگر طغیان می‌کنند به فرمان او است،و طوفانها اگر به حرکت در می‌آیند به امر او است همان خدایی که نقش هستی نقشی از ایوان او است،و آب و باد و خاک سرگردان او است،چنین فرمانی را به امواج دریا داد،و امواج به سرعت پذیرا گشتند و روی هم انباشته شدند،و در میان آنها جاده‌ها نمایان گشت و هر گروهی از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جاده‌ای روان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که از دیدن این صحنه،مات و مبهوت شده بودند و چنین معجزه روشن و آشکاری را می‌دیدند باز هم از مرکب غرور پیاده نشدند،باز هم به تعقیب موسی و بنی اسرائیل پرداختند و به سوی سرنوشت نهایی خود پیش رفتند،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دیگران را نیز به دریا نزدیک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أَزْلَفْنٰا ثَمَّ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فرعونیان نیز وارد جاده‌های دریایی شدند،و هم چنان مغرورانه به دنبال بردگان قدیمی خود که سر به طغیان برافراشته بودند می‌دویدند، غافل از اینکه لحظات آخر عمر آنها فرا رسیده و فرمان عذاب به زودی صادر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و تمام کسانی را که با او بودند نجات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أَنْجَیْنٰا مُوسیٰ وَ مَنْ مَعَهُ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هنگامی که آخرین نفر از بنی اسرائیل از دریا بیرون آمد و آخرین نفر از فرعونیان داخل دریا شد فرمان دادیم آبها به حال اول بازگردند،امواج خروشان یک مرتبه فرو ریختند و سر بر هم نهادند،فرعون و لشکرش را همچون پرهای کاه با خود به هر جا بردند،در هم کوبیدند و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عبارت کوتاه این ماجرا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همه چیز در یک لحظه پایان گرفت،بردگان اسیر آزاد شدند و جباران مغرور گرفتار و نابود گشتند،تاریخ و رق خورد،تمدنی خیره کننده که بر ویرانه‌های خانه‌های مستضعفان پی‌ریزی شده بود از صفحه عالم محو گشت، دوران آن مستکبران پایان گرفت و مستضعفان وارث ملک و حکومت آنها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 روشن و درس عبرت بزرگی است،اما اکثر آنها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چشمها بسته و گوشها کر و قلبها در خواب فرو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فرعونیان با دیدن آن صحنه‌های عجیب ایمان نیاوردند از این قوم مشرک تعجب مکن،و از عدم ایمانشان نگران مباش که تاریخ از این صحنه‌ها بسیار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گروهی از فرعونیان دست به دامن آئین موسی زدند و به جمع یاران او پیوستند،نه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و دوست با وفای موسی که در قرآن 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شده،بلکه جمع دیگری همانند ساحران توبه‌کار به او پیوستند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در یک جمله کوتاه و پر معنی به قدرت و رحمت</w:t>
      </w:r>
      <w:bookmarkStart w:id="433" w:name="pg10206_100704"/>
    </w:p>
    <w:p>
      <w:pPr>
        <w:pStyle w:val="BookText"/>
        <w:rPr/>
      </w:pPr>
      <w:bookmarkEnd w:id="433"/>
      <w:r>
        <w:rPr>
          <w:rFonts w:ascii="IRNazanin" w:hAnsi="IRNazanin" w:eastAsia="IRNazanin"/>
          <w:color w:val="111111"/>
          <w:sz w:val="28"/>
          <w:sz w:val="28"/>
          <w:szCs w:val="28"/>
          <w:rtl w:val="true"/>
          <w:lang w:bidi="fa-IR"/>
        </w:rPr>
        <w:t>بی پایان خدا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هم عزیز است و هم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هر زمان اراده کند فرمان نابودی اقوام یاغی را صادر می‌کند،و برای نابود کردن یک قوم جبار نیاز به این ندارد که لشکر فرشتگان را از آسمان اعزام کند به همان آبی که مایه حیات آنها است فرمان مرگ آنها را می‌دهد،و همان دریای نیل که مایه ثروت و قدرت فرعونیان بود قبرستان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در این کار هرگز عجله نمی‌کند،بلکه سالها مهلت می‌دهد،معجزه می‌فرستد،اتمام حجت می‌کند،و نیز از رحمت او است که این بردگان ستمدیده را از چنگال آن اربابان قلدر و زورگو رهایی می‌بخشد</w:t>
      </w:r>
      <w:r>
        <w:rPr>
          <w:rFonts w:eastAsia="IRNazanin" w:cs="IRNazanin"/>
          <w:color w:val="111111"/>
          <w:sz w:val="28"/>
          <w:szCs w:val="28"/>
          <w:rtl w:val="true"/>
          <w:lang w:bidi="fa-IR"/>
        </w:rPr>
        <w:t>.</w:t>
      </w:r>
    </w:p>
    <w:p>
      <w:pPr>
        <w:pStyle w:val="Heading4"/>
        <w:numPr>
          <w:ilvl w:val="3"/>
          <w:numId w:val="1"/>
        </w:numPr>
        <w:rPr/>
      </w:pPr>
      <w:bookmarkStart w:id="434" w:name="__RefHeading___Toc2498535_1067777946"/>
      <w:bookmarkStart w:id="435" w:name="_Toc175"/>
      <w:bookmarkEnd w:id="434"/>
      <w:r>
        <w:rPr>
          <w:rtl w:val="true"/>
        </w:rPr>
        <w:t>نکته‌ها</w:t>
      </w:r>
      <w:r>
        <w:rPr>
          <w:rtl w:val="true"/>
        </w:rPr>
        <w:t>:</w:t>
      </w:r>
      <w:bookmarkEnd w:id="435"/>
    </w:p>
    <w:p>
      <w:pPr>
        <w:pStyle w:val="Heading5"/>
        <w:numPr>
          <w:ilvl w:val="4"/>
          <w:numId w:val="1"/>
        </w:numPr>
        <w:rPr/>
      </w:pPr>
      <w:bookmarkStart w:id="436" w:name="__RefHeading___Toc2498537_1067777946"/>
      <w:bookmarkStart w:id="437" w:name="_Toc176"/>
      <w:bookmarkEnd w:id="436"/>
      <w:r>
        <w:rPr>
          <w:rtl w:val="true"/>
        </w:rPr>
        <w:t>اشاره</w:t>
      </w:r>
      <w:bookmarkEnd w:id="437"/>
    </w:p>
    <w:p>
      <w:pPr>
        <w:pStyle w:val="Heading5"/>
        <w:numPr>
          <w:ilvl w:val="4"/>
          <w:numId w:val="1"/>
        </w:numPr>
        <w:rPr/>
      </w:pPr>
      <w:bookmarkStart w:id="438" w:name="__RefHeading___Toc2498539_1067777946"/>
      <w:bookmarkStart w:id="439" w:name="_Toc177"/>
      <w:bookmarkEnd w:id="438"/>
      <w:r>
        <w:rPr/>
        <w:t>1</w:t>
      </w:r>
      <w:r>
        <w:rPr>
          <w:rtl w:val="true"/>
        </w:rPr>
        <w:t>-</w:t>
      </w:r>
      <w:r>
        <w:rPr>
          <w:rtl w:val="true"/>
        </w:rPr>
        <w:t>عبورگاه بنی اسرائیل</w:t>
      </w:r>
      <w:r>
        <w:rPr>
          <w:rtl w:val="true"/>
        </w:rPr>
        <w:t>:</w:t>
      </w:r>
      <w:bookmarkEnd w:id="439"/>
    </w:p>
    <w:p>
      <w:pPr>
        <w:pStyle w:val="BookText"/>
        <w:rPr/>
      </w:pPr>
      <w:r>
        <w:rPr>
          <w:rFonts w:ascii="IRNazanin" w:hAnsi="IRNazanin" w:eastAsia="IRNazanin"/>
          <w:color w:val="111111"/>
          <w:sz w:val="28"/>
          <w:sz w:val="28"/>
          <w:szCs w:val="28"/>
          <w:rtl w:val="true"/>
          <w:lang w:bidi="fa-IR"/>
        </w:rPr>
        <w:t>در قرآن مجید بارها این مطلب تکرار شده است که موسی بنی اسرائیل را به فرمان خدا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دارد </w:t>
      </w:r>
      <w:r>
        <w:rPr>
          <w:rStyle w:val="FootnoteAnchor"/>
          <w:rtl w:val="true"/>
        </w:rPr>
        <w:footnoteReference w:id="118"/>
      </w:r>
      <w:r>
        <w:rPr>
          <w:rFonts w:ascii="IRNazanin" w:hAnsi="IRNazanin" w:eastAsia="IRNazanin"/>
          <w:color w:val="111111"/>
          <w:sz w:val="28"/>
          <w:sz w:val="28"/>
          <w:szCs w:val="28"/>
          <w:rtl w:val="true"/>
          <w:lang w:bidi="fa-IR"/>
        </w:rPr>
        <w:t>و در چند مورد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سخن در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چیست؟آیا اشاره به رود پهناور و عظیم نیل است که تمام آبادی سرزمین مصر از آن سرچشمه می‌گرفته،یا اشاره به دریای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بحر 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تورات کنونی و همچنین کلمات بعضی از مفسران چنین برمی‌آید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قرائنی در دست داریم که نشان می‌دهد منظور همان نهر</w:t>
      </w:r>
    </w:p>
    <w:p>
      <w:pPr>
        <w:pStyle w:val="BookText"/>
        <w:rPr/>
      </w:pPr>
      <w:r>
        <w:rPr>
          <w:rFonts w:ascii="IRNazanin" w:hAnsi="IRNazanin" w:eastAsia="IRNazanin"/>
          <w:color w:val="111111"/>
          <w:sz w:val="28"/>
          <w:sz w:val="28"/>
          <w:szCs w:val="28"/>
          <w:rtl w:val="true"/>
          <w:lang w:bidi="fa-IR"/>
        </w:rPr>
        <w:t>عظیم نیل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آب فراوان و وسیع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معنی را می‌رساند،بنا بر این اطلاق این دو کلمه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ندارد،و اما قرائنی که این نظر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فراعنه که مرکز آباد شهرهای مصر بوده حتما نقطه‌ای بوده است که با رود نیل فاصله زیادی نداشته،و اگر معیار را محل فعلی اهرام یا حوالی آن بگیریم بنی اسرائیل ناچار بودند برای رسیدن به سرزمین مقدس نخست از نیل عبور کنند،زیرا این منطقه در غرب نیل واقع شده و برای رسیدن به سرزمین مقدس باید آنها به سوی شرق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مناطق آباد مصر که طبعا در نزدیکی نیل است با دریای احمر به قدری است که بسیار بعید به نظر می‌رسد بنی اسرائیل بتوانند آن را در یک شب و یا نصف یک شب طی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گذشته این مطلب روشن شد که آنها شبانه سرزمین فراعنه را پشت سر گذاشتند و قاعدتا در دل شب این کار را کردند و لشکر فرعون نیز به هنگام طلوع آفتاب به آنها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گذشتن از سرزمین مصر و رسیدن به اراضی مقدس نیازی نیست که از دریای احمر بگذرند،چرا که قبل از حفر کانال سوئز باریکه خشک قابل ملاحظه‌ای در آنجا وجود داشته است،مگر اینکه دست به دامن این فرضیه بزنیم که در زمانهای بسیار قدیم دریای احمر با دریای مدیترانه متصل بوده و در اینجا خشکی وجود نداشته است و این فرضیه به هیچ وجه ثابت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داستان افکندن موسی به آب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گفتیم در مورد غرق فرعونیان نیز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و با توجه به اینکه هر دو در یک داستان،و حتی در یک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دو بطور مطلق نقل شده به نظر می‌رسد که هر دو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w:t>
      </w:r>
      <w:bookmarkStart w:id="440" w:name="pg10206_100706"/>
    </w:p>
    <w:p>
      <w:pPr>
        <w:pStyle w:val="BookText"/>
        <w:rPr/>
      </w:pPr>
      <w:bookmarkEnd w:id="440"/>
      <w:r>
        <w:rPr>
          <w:rFonts w:ascii="IRNazanin" w:hAnsi="IRNazanin" w:eastAsia="IRNazanin"/>
          <w:color w:val="111111"/>
          <w:sz w:val="28"/>
          <w:sz w:val="28"/>
          <w:szCs w:val="28"/>
          <w:rtl w:val="true"/>
          <w:lang w:bidi="fa-IR"/>
        </w:rPr>
        <w:t>مادر موسی قطعا او را به  دریا نیفکند بلکه طبق تواریخ و همچنین قرائن عادی به نیل سپرد بنا بر این معلوم می‌شود غرق فرعونیان در نیل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441" w:name="__RefHeading___Toc2498541_1067777946"/>
      <w:bookmarkStart w:id="442" w:name="_Toc178"/>
      <w:bookmarkEnd w:id="441"/>
      <w:r>
        <w:rPr/>
        <w:t>2</w:t>
      </w:r>
      <w:r>
        <w:rPr>
          <w:rtl w:val="true"/>
        </w:rPr>
        <w:t>-</w:t>
      </w:r>
      <w:r>
        <w:rPr>
          <w:rtl w:val="true"/>
        </w:rPr>
        <w:t>چگونگی نجات بنی اسرائیل و غرق فرعونیان</w:t>
      </w:r>
      <w:r>
        <w:rPr>
          <w:rtl w:val="true"/>
        </w:rPr>
        <w:t>.</w:t>
      </w:r>
      <w:bookmarkEnd w:id="442"/>
    </w:p>
    <w:p>
      <w:pPr>
        <w:pStyle w:val="BookText"/>
        <w:rPr/>
      </w:pPr>
      <w:r>
        <w:rPr>
          <w:rFonts w:ascii="IRNazanin" w:hAnsi="IRNazanin" w:eastAsia="IRNazanin"/>
          <w:color w:val="111111"/>
          <w:sz w:val="28"/>
          <w:sz w:val="28"/>
          <w:szCs w:val="28"/>
          <w:rtl w:val="true"/>
          <w:lang w:bidi="fa-IR"/>
        </w:rPr>
        <w:t>بعضی از مفسران که مایل نیستند زیر بار معجزات بروند اصرار دارند که حادثه غرق فرعونیان و نجات بنی اسرائیل را که در آیات گذشته بود به نحوی توجیه کنند که با اسباب طبیعی و عادی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 گفته‌اند که این امر قابل تطبیق با پلهای متحرک است که امروز معمول می‌باشد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که موسی ع به راهها آشنایی داشته و از برزخهایی که در دریای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می‌توانسته بگذرد،و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گردد،و انفلاق بحر که در آیات آمده نیز اشاره به همین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شاید این احتمال را تقویت کرده‌اند که موسی درست به هنگام پایان جزر دریا به آن نقطه رسید،و توانست که از نقاط خشک بگذرد،اما بلافاصله مد شروع شد و فرعونیان در امواج آب فرو غلطیدند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هیچ یک از این احتمالات با ظاهر آیات قرآن،اگر نگوئیم با صریح آن،سازگار نیست،و با قبول مساله اعجاز که بارها در شرح حالات پیامبران در قرآن آمده خصوصا داستان همین عصای موسی هیچ لزومی بر چنین توجیهات وجود ندارد،چه مانعی دارد که به فرمان خدا که حاکم بر قانون علیت در جهان هستی است آبهای نیل بعد از نواختن عصا تحت جاذبه مرموزی به فرمان الهی جمع و متراکم گردند،به گونه‌ای که راه قابل عبور در میان آن آشکار شود،و بعد از مدتی این جاذبه خنثی گردد و آبها به حال طبیعی</w:t>
      </w:r>
      <w:bookmarkStart w:id="443" w:name="pg10206_100707"/>
    </w:p>
    <w:p>
      <w:pPr>
        <w:pStyle w:val="BookText"/>
        <w:rPr/>
      </w:pPr>
      <w:bookmarkEnd w:id="443"/>
      <w:r>
        <w:rPr>
          <w:rFonts w:ascii="IRNazanin" w:hAnsi="IRNazanin" w:eastAsia="IRNazanin"/>
          <w:color w:val="111111"/>
          <w:sz w:val="28"/>
          <w:sz w:val="28"/>
          <w:szCs w:val="28"/>
          <w:rtl w:val="true"/>
          <w:lang w:bidi="fa-IR"/>
        </w:rPr>
        <w:t>اول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استثناء در قانون علیت نیست،بلکه اعتراف به تاثیر علل غیر عادی می‌باشد که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معلومات محدودی که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w:t>
      </w:r>
    </w:p>
    <w:p>
      <w:pPr>
        <w:pStyle w:val="Heading5"/>
        <w:numPr>
          <w:ilvl w:val="4"/>
          <w:numId w:val="1"/>
        </w:numPr>
        <w:rPr/>
      </w:pPr>
      <w:bookmarkStart w:id="444" w:name="__RefHeading___Toc2498543_1067777946"/>
      <w:bookmarkStart w:id="445" w:name="_Toc179"/>
      <w:bookmarkEnd w:id="444"/>
      <w:r>
        <w:rPr/>
        <w:t>3</w:t>
      </w:r>
      <w:r>
        <w:rPr>
          <w:rtl w:val="true"/>
        </w:rPr>
        <w:t>-</w:t>
      </w:r>
      <w:r>
        <w:rPr>
          <w:rtl w:val="true"/>
        </w:rPr>
        <w:t>در عین قدرت رحیم است</w:t>
      </w:r>
      <w:bookmarkEnd w:id="445"/>
    </w:p>
    <w:p>
      <w:pPr>
        <w:pStyle w:val="BookText"/>
        <w:rPr/>
      </w:pPr>
      <w:r>
        <w:rPr>
          <w:rFonts w:ascii="IRNazanin" w:hAnsi="IRNazanin" w:eastAsia="IRNazanin"/>
          <w:color w:val="111111"/>
          <w:sz w:val="28"/>
          <w:sz w:val="28"/>
          <w:szCs w:val="28"/>
          <w:rtl w:val="true"/>
          <w:lang w:bidi="fa-IR"/>
        </w:rPr>
        <w:t>این نکته نیز قابل دقت است آخرین آیه مورد بحث که یک نوع نتیجه‌گیری از مجموع کار موسی و فرعون و پیروزی لشکر حق و نابودی لشکر باطل است خداوند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می‌کند،اولی اشاره به شکست‌ناپذیری قدرت او است و دومی وسعت رحمتش را نسبت به همه بندگان می‌رساند،و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داشته،تا این توهم پیش نیاید که رحمتش از موضع ضعف است،بلکه در عین قدرت رحیم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مفسران معتقدند که توصیف به عزت اشاره به شکست دشمنان و توصیف به رحمت اشاره به پیروزی دوستان او است،ولی هیچ مانعی ندارد که هر دو صفت شامل هر دو گروه گردد،چرا که همه از رحمتش استفاده می‌کنند حتی گناهکاران و همه از سطوتش بیمناکند حتی نیکوکاران</w:t>
      </w:r>
      <w:r>
        <w:rPr>
          <w:rFonts w:eastAsia="IRNazanin" w:cs="IRNazanin"/>
          <w:color w:val="111111"/>
          <w:sz w:val="28"/>
          <w:szCs w:val="28"/>
          <w:rtl w:val="true"/>
          <w:lang w:bidi="fa-IR"/>
        </w:rPr>
        <w:t>! ***</w:t>
      </w:r>
      <w:bookmarkStart w:id="446" w:name="pg10206_100708"/>
    </w:p>
    <w:p>
      <w:pPr>
        <w:pStyle w:val="Heading3"/>
        <w:numPr>
          <w:ilvl w:val="2"/>
          <w:numId w:val="1"/>
        </w:numPr>
        <w:rPr/>
      </w:pPr>
      <w:bookmarkStart w:id="447" w:name="__RefHeading___Toc2498545_1067777946"/>
      <w:bookmarkStart w:id="448" w:name="_Toc180"/>
      <w:bookmarkEnd w:id="446"/>
      <w:bookmarkEnd w:id="44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82</w:t>
      </w:r>
      <w:r>
        <w:rPr>
          <w:rtl w:val="true"/>
        </w:rPr>
        <w:t>]</w:t>
      </w:r>
      <w:bookmarkEnd w:id="448"/>
    </w:p>
    <w:p>
      <w:pPr>
        <w:pStyle w:val="Heading4"/>
        <w:numPr>
          <w:ilvl w:val="3"/>
          <w:numId w:val="1"/>
        </w:numPr>
        <w:rPr/>
      </w:pPr>
      <w:bookmarkStart w:id="449" w:name="__RefHeading___Toc2498547_1067777946"/>
      <w:bookmarkStart w:id="450" w:name="_Toc181"/>
      <w:bookmarkEnd w:id="449"/>
      <w:r>
        <w:rPr>
          <w:rtl w:val="true"/>
        </w:rPr>
        <w:t>اشاره</w:t>
      </w:r>
      <w:bookmarkEnd w:id="45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451" w:name="pg10206_100709"/>
    </w:p>
    <w:p>
      <w:pPr>
        <w:pStyle w:val="Heading4"/>
        <w:numPr>
          <w:ilvl w:val="3"/>
          <w:numId w:val="1"/>
        </w:numPr>
        <w:rPr/>
      </w:pPr>
      <w:bookmarkStart w:id="452" w:name="__RefHeading___Toc2498549_1067777946"/>
      <w:bookmarkStart w:id="453" w:name="_Toc182"/>
      <w:bookmarkEnd w:id="451"/>
      <w:bookmarkEnd w:id="452"/>
      <w:r>
        <w:rPr>
          <w:rtl w:val="true"/>
        </w:rPr>
        <w:t>ترجمه</w:t>
      </w:r>
      <w:r>
        <w:rPr>
          <w:rtl w:val="true"/>
        </w:rPr>
        <w:t>:</w:t>
      </w:r>
      <w:bookmarkEnd w:id="453"/>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خبر ابراهیم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پدرش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را پرستش می‌کنید؟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را می‌پرستیم و همه روز ملازم عبادت آنانیم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هنگامی که آنان را می‌خوانید صدای شما را می‌شنوند؟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سودی به شما می‌رسانند،یا زیانی؟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 نیاکان خود را یافتیم که چنین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دیدید چیزی را که شما عبادت می‌کردید؟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پدران پیشین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دشمن منند مگر پروردگار عالمیان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مرا آفرید و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مرا غذا می‌دهد و سیراب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بیمار شوم مرا شفا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مرا می‌میراند و سپس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امید دارم گناهانم را در روز جزا به بخشد</w:t>
      </w:r>
      <w:r>
        <w:rPr>
          <w:rFonts w:eastAsia="IRNazanin" w:cs="IRNazanin"/>
          <w:color w:val="111111"/>
          <w:sz w:val="28"/>
          <w:szCs w:val="28"/>
          <w:rtl w:val="true"/>
          <w:lang w:bidi="fa-IR"/>
        </w:rPr>
        <w:t>.</w:t>
      </w:r>
    </w:p>
    <w:p>
      <w:pPr>
        <w:pStyle w:val="Heading4"/>
        <w:numPr>
          <w:ilvl w:val="3"/>
          <w:numId w:val="1"/>
        </w:numPr>
        <w:rPr/>
      </w:pPr>
      <w:bookmarkStart w:id="454" w:name="__RefHeading___Toc2498551_1067777946"/>
      <w:bookmarkStart w:id="455" w:name="_Toc183"/>
      <w:bookmarkEnd w:id="454"/>
      <w:r>
        <w:rPr>
          <w:rtl w:val="true"/>
        </w:rPr>
        <w:t>تفسیر</w:t>
      </w:r>
      <w:r>
        <w:rPr>
          <w:rtl w:val="true"/>
        </w:rPr>
        <w:t>:</w:t>
      </w:r>
      <w:bookmarkEnd w:id="455"/>
    </w:p>
    <w:p>
      <w:pPr>
        <w:pStyle w:val="BookText"/>
        <w:rPr/>
      </w:pPr>
      <w:r>
        <w:rPr>
          <w:rFonts w:ascii="IRNazanin" w:hAnsi="IRNazanin" w:eastAsia="IRNazanin"/>
          <w:color w:val="111111"/>
          <w:sz w:val="28"/>
          <w:sz w:val="28"/>
          <w:szCs w:val="28"/>
          <w:rtl w:val="true"/>
          <w:lang w:bidi="fa-IR"/>
        </w:rPr>
        <w:t>من چنین خدایی را پرستش می‌کنم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آغاز این سوره گفتیم خداوند شرح حال هفت تن از پیامبران بزرگ و مبارزات آنها را برای هدایت اقوام گمراه بازگو کرده،تا هم مایه</w:t>
      </w:r>
    </w:p>
    <w:p>
      <w:pPr>
        <w:pStyle w:val="BookText"/>
        <w:rPr/>
      </w:pPr>
      <w:r>
        <w:rPr>
          <w:rFonts w:ascii="IRNazanin" w:hAnsi="IRNazanin" w:eastAsia="IRNazanin"/>
          <w:color w:val="111111"/>
          <w:sz w:val="28"/>
          <w:sz w:val="28"/>
          <w:szCs w:val="28"/>
          <w:rtl w:val="true"/>
          <w:lang w:bidi="fa-IR"/>
        </w:rPr>
        <w:t>تسلی خاطر پیامبر ص و مؤمنان اندک در آن ایام باشد،و هم هشداری به همه دشمنان حق و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دنبال داستان عبرت‌انگیز موسی و فرعون به سرگذشت الهام بخش ابراهیم ع و مبارزاتش با مشرکان می‌پردازد،و این مطلب را از گفتگوی ابراهیم به عمویش آذر و قوم گمراه آغاز می‌کند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ابراهیم را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تمام اخبار مربوط به این پیامبر بزرگ روی این قسمت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شما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لِأَبِیهِ وَ قَوْمِهِ مٰا تَعْبُدُونَ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ابراهیم می‌دانست آنها چه می‌پرستند هدفش این بود که آنها را به سخن در آورد و به کار خود اعتراف کنند،ضمنا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یک نوع تحقیر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بلافاصله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بتهایی را می‌پرستیم و همه روز به آنها توجه داریم و با نهایت احترام ملازم عبادت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أَصْنٰاماً فَنَظَلُّ لَهٰا عٰاکِفِینَ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می‌دهد که آنها نه تنها احساس شرمندگی از کار خود نداشتند بلکه بسیار به کار خود افتخار می‌کردند که بعد از جمله نعبد اصناما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بتهایی را</w:t>
      </w:r>
    </w:p>
    <w:p>
      <w:pPr>
        <w:pStyle w:val="BookText"/>
        <w:rPr/>
      </w:pP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بیان مقصودشان کافی بود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فَنَظَلُّ لَهٰا عٰاکِفِینَ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روز سر بر آستان آنها می‌سائیم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کارهایی که در روز انجام می‌شود اطلاق می‌گردد و ذکر آن به صورت صیغه مضارع اشاره به استمرار و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معنی توجه به چیزی و ملازمت آمیخته با احترام نسبت به آن است و تاکید بیشتری بر معنی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مجسمه‌ای بوده است که از طلا و نقره یا چوب و مانند آن می‌ساختند و به پرستش آن می‌پرداختند،و آن را مظهر مقدسین و مقدسات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ع با شنیدن این سخن آنها را زیر رگبار اعتراضات شدید خود قرار داد و با دو جمله کوبنده آنها را با یک بن بست منطقی رو به رو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سخن شما را می‌شوند هنگامی که آنها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هَلْ یَسْمَعُونَکُمْ إِذْ تَدْعُونَ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اینکه آنها سودی به شما می‌رسانند یا زیانی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اقل چیزی که در معبود لازم است این است که ندای عابد خویش را بشنود، و در گرفتاریها به یاریش بشتابد،یا لا اقل از مخالفت فرمان او واهمه‌ای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بتها چیزی که نشان دهد آنها کمترین درک و شعوری دارند، و یا کمترین تاثیری در سرنوشت انسانها،به چشم نمی‌خورد،فلزات یا سنگ و چوبهای بی ارزشی هستند که خرافات و نیروی توهم و پندار به آنها چنین موقعیتی</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بت پرستان متعصب در برابر این سؤال منطقی به همان پاسخ قدیمی و تکراری خود پرداختند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مطرح نیست،مهم آن است که ما نیاکان خود را یافتیم که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وَجَدْنٰا آبٰاءَنٰا کَذٰلِکَ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که بیانگر تقلید کورکورانه آنها از نیاکان جاهل و نادانشان بود تنها پاسخی بود که می‌توانستند به گفته ابراهیم ع بدهند،پاسخی که دلیل بطلانش در آن نهفته است و هیچ عاقلی به خود اجازه نمی‌دهد چشم و گوش بسته به دنبال دیگران بیفتد،به خصوص اینکه معمولا تجربیات آیندگان از گذشتگان بیشتر است،و دلیلی بر تقلید کورکورانه از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کَذٰلِکَ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بیشتری بر تقلید آنها است،یعنی هر چه آنها می‌کردند ما می‌کنیم،عبادت بت باشد یا چیز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ابراهیم لبه تیز حمله خود را متوجه بتها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این چیزی را که شما پیوسته عبادت می‌کردید مشاهده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فَرَأَیْتُمْ مٰا کُنْتُمْ تَعْبُدُونَ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شما و هم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 آبٰاؤُکُمُ الْأَقْدَمُونَ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دشمن منند مگر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عَدُوٌّ لِی إِلاّٰ رَبَّ الْعٰالَمِینَ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آنها با من دشمنند و من با آنها دشمن آشتی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من دشمنند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لازمه آن این است که من نیز با آنها عداوت دارم،ولی این تعبیر ممکن است به خاطر آن باشد که عبادت بتها مایه بدبختی و گمراهی و عذاب دنیا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حکم عداوت آنها محسوب می‌شود،بعلاوه از آیات متعددی از قرآن استفاده می‌شود که بتها در قیامت از عابدان خود بیزاری می‌جویند و به دشمنی آنها برمی‌خیزند،به فرمان خدا به سخن درمی‌آیند و تنفر خود را ابراز می‌دارند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معبودهای آنها وارد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استثنای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تاکید بر توحید خالص است،این احتمال نیز وجود دارد که در میان آنها کسانی بودند که علاوه بر بتها خدا را نیز پرستش می‌کردند،ابراهیم برای رعایت این موضوع،پروردگار جهانیان را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جمع عاقل است در مورد بتها به همان دلیل است که در بالا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 به توصیف پروردگار جهانیان و ذکر نعمتهای معنوی و مادی او می‌پردازد تا با مقایسه با بتها که نه دعای عابدان را می‌شنوند،و نه سود و زیانی دارند مطلب کاملا روشن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نعمت آفرینش و هدایت،شروع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مرا آفرید،و هم او مرا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عالم تکوین هدایت کرده و وسائل حیات مادی و معنوی در اختیارم گذارده،و هم در عالم تشریع،وحی و کتاب آسمانی،برای من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آفرینش،اشاره به این است که هدایت از خلقت جدا نیست و دوش به دوش آن،همه جا پیش می‌رود،و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دلیل روشنی بر استمرار هدایت و نیاز انسان به او در تمام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ابراهیم ع با این سخن،بیانگر این حقیقت است که من از لحظه خلقتم،همیشه با او بوده‌ام و در همه حال با اویم،حضور او را در زندگی خود احساس می‌کنم،او دوستی است که رشته‌ای در گردنم افکنده و می‌برد هر جا که خاطر خواه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نخستین مرحله ربوبیت،یعنی هدایت بعد از آفرینش،به نعمتهای مادی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مرا غذا می‌دهد و سیراب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هُوَ یُطْعِمُنِی وَ یَسْقِینِ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همه نعمتها را از او می‌بینم،پوست و گوشت من،آب و غذای من، همه از برکات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حالت صحتم مشمول نعمتهای اویم،بلکه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 شوم او است که مرا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بیماری نیز گاهی از ناحیه او است،اما برای رعایت ادب در سخن آن را به خود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مرحله زندگی دنیا پا را فراتر گذارده،به زندگی جاویدان در سرای آخرت می‌پردازد تا روشن سازد که من همه جا بر سر خوان نعمت او نشسته‌ام نه فقط در دنیا که در آخرت نیز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مرا می‌میراند و بار دیگر زنده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یُمِیتُنِی ثُمَّ یُحْیِینِ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مرگ من از او است و هم بازگشت مجدد به زندگی از ناحیه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وارد عرصه محشر شوم،چشم امیدم به او دوخته شده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طمع دارم گناهم را در روز جزا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أَطْمَعُ أَنْ یَغْفِرَ لِی خَطِیئَتِی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پیامبران معصومند و گناهی ندارند که بخشوده شود،ولی چنان که در گذشته هم گفته‌ایم گاهی حسنات نیکان،گناه مقربان محسوب می‌شود،و در مقام والای آنان گاه انجام یک کار خوب نیز قابل بازخواست است،چرا که از کار نیکوتری جلوگیری کرده،و لذا ترک اولایش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تکیه بر اعمال نیک خود نمی‌کند که اینها در جنب کرم الهی، هیچ است و در مقابل نعمتهایش قابل ذکر نیست،بلکه تنها تکیه‌اش بر لطف خدا است،و این آخرین مرحله انقطاع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برای مشخص ساختن معبود حقیقی،نخست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می‌رود،سپس مقام ربوبیت او را در همه مراحل روشن می‌سازد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مرحله هدایت است،سپس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ایجاد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و  دفع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 که در آنجا نیز ربوبیتش در چهره بخشش مواهب و آمرزش گناه جلوه‌گر می‌شود، و به این ترتیب بر پندار خرافی خدایان متعدد و ارباب انواع خط بطلان می‌کشد و سر تعظیم بر آستان پروردگار فرود می‌آورد</w:t>
      </w:r>
      <w:r>
        <w:rPr>
          <w:rFonts w:eastAsia="IRNazanin" w:cs="IRNazanin"/>
          <w:color w:val="111111"/>
          <w:sz w:val="28"/>
          <w:szCs w:val="28"/>
          <w:rtl w:val="true"/>
          <w:lang w:bidi="fa-IR"/>
        </w:rPr>
        <w:t>.</w:t>
      </w:r>
      <w:bookmarkStart w:id="456" w:name="pg10206_100717"/>
    </w:p>
    <w:p>
      <w:pPr>
        <w:pStyle w:val="Heading3"/>
        <w:numPr>
          <w:ilvl w:val="2"/>
          <w:numId w:val="1"/>
        </w:numPr>
        <w:rPr/>
      </w:pPr>
      <w:bookmarkStart w:id="457" w:name="__RefHeading___Toc2498553_1067777946"/>
      <w:bookmarkStart w:id="458" w:name="_Toc184"/>
      <w:bookmarkEnd w:id="456"/>
      <w:bookmarkEnd w:id="45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458"/>
    </w:p>
    <w:p>
      <w:pPr>
        <w:pStyle w:val="Heading4"/>
        <w:numPr>
          <w:ilvl w:val="3"/>
          <w:numId w:val="1"/>
        </w:numPr>
        <w:rPr/>
      </w:pPr>
      <w:bookmarkStart w:id="459" w:name="__RefHeading___Toc2498555_1067777946"/>
      <w:bookmarkStart w:id="460" w:name="_Toc185"/>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498557_1067777946"/>
      <w:bookmarkStart w:id="462" w:name="_Toc186"/>
      <w:bookmarkEnd w:id="461"/>
      <w:r>
        <w:rPr>
          <w:rtl w:val="true"/>
        </w:rPr>
        <w:t>ترجمه</w:t>
      </w:r>
      <w:r>
        <w:rPr>
          <w:rtl w:val="true"/>
        </w:rPr>
        <w:t>:</w:t>
      </w:r>
      <w:bookmarkEnd w:id="462"/>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علم و دانش مرحمت فرما،و مرا به صالحان ملحق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در میان امت‌های آینده زبان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بیامرز که او از گمراهان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روزی که مردم مبعوث می‌شوند،شرمنده و رسوا مکن</w:t>
      </w:r>
    </w:p>
    <w:p>
      <w:pPr>
        <w:pStyle w:val="Heading4"/>
        <w:numPr>
          <w:ilvl w:val="3"/>
          <w:numId w:val="1"/>
        </w:numPr>
        <w:rPr/>
      </w:pPr>
      <w:bookmarkStart w:id="463" w:name="__RefHeading___Toc2498559_1067777946"/>
      <w:bookmarkStart w:id="464" w:name="_Toc187"/>
      <w:bookmarkEnd w:id="463"/>
      <w:r>
        <w:rPr>
          <w:rtl w:val="true"/>
        </w:rPr>
        <w:t>تفسیر</w:t>
      </w:r>
      <w:r>
        <w:rPr>
          <w:rtl w:val="true"/>
        </w:rPr>
        <w:t>:</w:t>
      </w:r>
      <w:bookmarkEnd w:id="464"/>
    </w:p>
    <w:p>
      <w:pPr>
        <w:pStyle w:val="BookText"/>
        <w:rPr/>
      </w:pPr>
      <w:r>
        <w:rPr>
          <w:rFonts w:ascii="IRNazanin" w:hAnsi="IRNazanin" w:eastAsia="IRNazanin"/>
          <w:color w:val="111111"/>
          <w:sz w:val="28"/>
          <w:sz w:val="28"/>
          <w:szCs w:val="28"/>
          <w:rtl w:val="true"/>
          <w:lang w:bidi="fa-IR"/>
        </w:rPr>
        <w:t>دعاهای پر بار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دعاهای ابراهیم و تقاضاهای او از پیشگاه خدا شروع می‌شود، گویی پس از دعوت آن قوم گمراه به سوی پروردگار،و بیان جلوه‌های ربوبیت او در عالم هستی یکباره از آنها بریده و رو بدرگاه خدا می‌آورد و هر چه می‌خواهد از او می‌خواهد تا به قوم بت‌پرست نشان دهد هر چه برای دنیا و آخرت می‌خواهید باید از او بطلبید ضمنا تاکید دیگری است بر ربوبیت مطلقه خداوند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تقاضایی که از پیشگاهش می‌کند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علم و دانش و حق بینی مرحمت فرما و مرا به صالحان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أَلْحِقْنِی بِالصّٰالِحِینَ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به صالحان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ریشه است،و حکمت همانگونه که راغب در مفردات گفته رسیدن به حق از طریق علم و آگاهی است و شناخت موجودات و افعال نیک،و به تعبیر دیگر معرفت ارزشها و معیارهایی که انسان به وسیله آن بتواند،حق را هر کجا هست بشناسد،و باطل را در هر لباس تشخیص دهد،این همان چیزی است که بعضی از فلاسفه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قوه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حقیقتی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 دریافت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لُقْمٰانَ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أُوتِیَ خَیْراً کَثِیراً و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باشد،یعنی آگاهی توأم با آمادگی برای اجرا،و به تعبیر دیگر قدرت بر داوری صحیح که خالی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و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 ع قبل از هر چیز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عمیق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حاکمیت تقاضا می‌کند،چرا که هیچ برنامه عملی بدون چنین زیر بنائی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ملحق شدن به صالحین را از خدا تقاضا می‌کند که اشاره به جنبه‌های عملی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مقابل تقاضای قبل که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ابراهیم ع هم دارای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تقاضایی از خدا می‌کند؟ پاسخ این است که نه حکمت دارای حد معینی است و نه صالح بودن،او تقاضا می‌کند روز به روز به مراتب بالاتر و والاتر از علم و عمل برسد، حتی به موقعیت</w:t>
      </w:r>
    </w:p>
    <w:p>
      <w:pPr>
        <w:pStyle w:val="BookText"/>
        <w:rPr/>
      </w:pPr>
      <w:r>
        <w:rPr>
          <w:rFonts w:ascii="IRNazanin" w:hAnsi="IRNazanin" w:eastAsia="IRNazanin"/>
          <w:color w:val="111111"/>
          <w:sz w:val="28"/>
          <w:sz w:val="28"/>
          <w:szCs w:val="28"/>
          <w:rtl w:val="true"/>
          <w:lang w:bidi="fa-IR"/>
        </w:rPr>
        <w:t>یک پیامبر اولوا العزم در این جنبه‌ها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می‌داند همه اینها از ناحیه خدا است و هر لحظه امکان لغزش و سلب این مواهب وجود دارد،لذا ادامه آن را علاوه بر تکامل از خدا می‌طلبد،همانگونه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انشاء اللّٰه در صراط مستقیم ایمان گام برمی‌داریم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از خدا هدایت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نمازهایمان می‌طلبیم،و تقاضای ادامه این راه و تکامل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تقاضا،درخواست مهم دیگری با این عبارت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برای من در میان امتهای آینده لسان صدق و ذکر خیر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کن که یاد من در خاطره‌ها بماند و خط و برنامه من در میان آیندگان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الگویی باشم که به من اقتدا کنند،و پایه‌گذار مکتبی باشم که بوسیله آن راه تو را بیاموزند،و در خط تو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دعای ابراهیم را نیز به اجابت رساند همانگونه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ابراهیم و اسحاق و یعقوب ذکر خیر و لسان صدق برجسته و والایی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 تقاضا شامل همان چیزی باشد که ابراهیم بعد از بنای خانه کعبه از خدا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فِیهِمْ رَسُولاً مِنْهُمْ یَتْلُوا عَلَیْهِمْ آیٰاتِکَ وَ یُعَلِّمُهُمُ الْکِتٰابَ وَ الْحِکْمَةَ وَ یُزَکِّیهِمْ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مبعوث کن که آیات تو را بر آنها بخواند و به آنان کتاب و حکمت بیاموزد و آنها را پاکیزه کند و رشد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این تقاضا با ظهور پیامبر اسلام ص تحقق یافت و ذکر خیر ابراهیم از این طریق در این امت بزرگ تداوم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افق دید خود را از این دنیا برگرفته و متوجه سرای جاودانه آخرت می‌کند و به دعای چهارمی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وارثان بهشت پر نعمت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مِنْ وَرَثَةِ جَنَّةِ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که نعمتهای معنوی و مادی در آن موج می‌زند،نعمتهایی که نه زوالی دارد، و نه ملالی،نعمتهایی که برای ما زندانیان جهان دنیا حتی قابل درک نیست نه از مغزهایمان گذشته و نه چشمهایمان دیده و نه گوشهایمان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گفته‌ایم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بهشت یا به خاطر آنست که ارث به معنی دستیابی به نعمتی است بی رنج و تعب و مسلما آن همه نعمتهای بهشتی در برابر طاعات ناچیز ما موهبتی بی رنج و تعب است،و یا به خاطر آنست که طبق روایات هر انسانی خانه‌ای در بهشت و خانه‌ای در دوزخ دارد هنگامی که دوزخی شود خانه بهشتیش به دیگران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دعا نظرش را متوجه عموی گمراهش کرده و طبق وعده‌ای که به او قبلا داده بود که من برای تو استغفار می‌کنم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بیامرز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را ابراهیم طبق صریح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 داده بود و هدفش این بود که از این طریق بتواند در قلب او نفوذ کند،و او را به سوی ایمان بکشاند، لذا به او چنین قولی داد و به این قول نیز عمل کرد،و طبق روایتی از ابن عباس نقل شده کرارا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نمود،اما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کفر از دنیا رفت و دشمنی او در برابر آئین حق مسلم شد ابراهیم استغفار را قطع کرد</w:t>
      </w:r>
    </w:p>
    <w:p>
      <w:pPr>
        <w:pStyle w:val="BookText"/>
        <w:rPr/>
      </w:pPr>
      <w:r>
        <w:rPr>
          <w:rFonts w:ascii="IRNazanin" w:hAnsi="IRNazanin" w:eastAsia="IRNazanin"/>
          <w:color w:val="111111"/>
          <w:sz w:val="28"/>
          <w:sz w:val="28"/>
          <w:szCs w:val="28"/>
          <w:rtl w:val="true"/>
          <w:lang w:bidi="fa-IR"/>
        </w:rPr>
        <w:t xml:space="preserve">چنان که در ذیل همان آیه فوق می‌خوانیم فَلَمّٰا تَبَیَّنَ لَهُ أَنَّهُ عَدُوٌّ لِلّٰهِ تَبَرَّأَ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آشکار شد که او دشمن خدا است از او بیزاری جست</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ششمین و آخرین دعای خود را که آن هم پیرامون روز بازپسین است این چنین به پیشگاه خدا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در روزی که مردم برانگیخته می‌شوند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تُخْزِنِی یَوْمَ یُبْعَثُونَ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راغب در مفردات گوید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یا از ناحیه خود انسان است که به صورت  حیاء مفرط جلوه‌گر می‌شود،و یا از ناحیه دیگری است که بر انسان تحمیل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از ناحیه ابراهیم ع،علاوه بر اینکه درس و سرمشقی است برای دیگران،نشانه نهایت احساس مسئولیت و اعتماد بر لطف پروردگار است</w:t>
      </w:r>
      <w:r>
        <w:rPr>
          <w:rFonts w:eastAsia="IRNazanin" w:cs="IRNazanin"/>
          <w:color w:val="111111"/>
          <w:sz w:val="28"/>
          <w:szCs w:val="28"/>
          <w:rtl w:val="true"/>
          <w:lang w:bidi="fa-IR"/>
        </w:rPr>
        <w:t>.</w:t>
      </w:r>
      <w:bookmarkStart w:id="465" w:name="pg10206_100722"/>
    </w:p>
    <w:p>
      <w:pPr>
        <w:pStyle w:val="Heading3"/>
        <w:numPr>
          <w:ilvl w:val="2"/>
          <w:numId w:val="1"/>
        </w:numPr>
        <w:rPr/>
      </w:pPr>
      <w:bookmarkStart w:id="466" w:name="__RefHeading___Toc2498561_1067777946"/>
      <w:bookmarkStart w:id="467" w:name="_Toc188"/>
      <w:bookmarkEnd w:id="465"/>
      <w:bookmarkEnd w:id="46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88</w:t>
      </w:r>
      <w:r>
        <w:rPr>
          <w:rtl w:val="true"/>
        </w:rPr>
        <w:t xml:space="preserve"> </w:t>
      </w:r>
      <w:r>
        <w:rPr>
          <w:rtl w:val="true"/>
        </w:rPr>
        <w:t xml:space="preserve">تا </w:t>
      </w:r>
      <w:r>
        <w:rPr/>
        <w:t>104</w:t>
      </w:r>
      <w:r>
        <w:rPr>
          <w:rtl w:val="true"/>
        </w:rPr>
        <w:t>]</w:t>
      </w:r>
      <w:bookmarkEnd w:id="467"/>
    </w:p>
    <w:p>
      <w:pPr>
        <w:pStyle w:val="Heading4"/>
        <w:numPr>
          <w:ilvl w:val="3"/>
          <w:numId w:val="1"/>
        </w:numPr>
        <w:rPr/>
      </w:pPr>
      <w:bookmarkStart w:id="468" w:name="__RefHeading___Toc2498563_1067777946"/>
      <w:bookmarkStart w:id="469" w:name="_Toc189"/>
      <w:bookmarkEnd w:id="468"/>
      <w:r>
        <w:rPr>
          <w:rtl w:val="true"/>
        </w:rPr>
        <w:t>اشاره</w:t>
      </w:r>
      <w:bookmarkEnd w:id="4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470" w:name="pg10206_100723"/>
    </w:p>
    <w:p>
      <w:pPr>
        <w:pStyle w:val="Heading4"/>
        <w:numPr>
          <w:ilvl w:val="3"/>
          <w:numId w:val="1"/>
        </w:numPr>
        <w:rPr/>
      </w:pPr>
      <w:bookmarkStart w:id="471" w:name="__RefHeading___Toc2498565_1067777946"/>
      <w:bookmarkStart w:id="472" w:name="_Toc190"/>
      <w:bookmarkEnd w:id="470"/>
      <w:bookmarkEnd w:id="471"/>
      <w:r>
        <w:rPr>
          <w:rtl w:val="true"/>
        </w:rPr>
        <w:t>ترجمه</w:t>
      </w:r>
      <w:r>
        <w:rPr>
          <w:rtl w:val="true"/>
        </w:rPr>
        <w:t>:</w:t>
      </w:r>
      <w:bookmarkEnd w:id="47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مال و فرزندان سودی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با قلب سلیم به پیشگاه خدا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پرهیزگاران نزدیک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برای گمراهان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گفته می‌شود کجا هستند معبودانی که آنها را پرستش می‌کردید؟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معبودهایی غیر از خدا،آیا آنها شما را یاری می‌کنند؟یا کسی بیاری آنها می‌آید؟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آن معبودان با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افکنده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لشکریان ابلیس عموما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آنجا به مخاصمه برمی‌خیزند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در گمراهی آشکار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با پروردگار عالمیان برابر می‌شمردیم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جز مجرمان ما را گمراه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کننده‌گانی برای ما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دوست گرم و پر محبتی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از مؤمنان خواهیم بود</w:t>
      </w:r>
      <w:r>
        <w:rPr>
          <w:rFonts w:eastAsia="IRNazanin" w:cs="IRNazanin"/>
          <w:color w:val="111111"/>
          <w:sz w:val="28"/>
          <w:szCs w:val="28"/>
          <w:rtl w:val="true"/>
          <w:lang w:bidi="fa-IR"/>
        </w:rPr>
        <w:t>.</w:t>
      </w:r>
      <w:bookmarkStart w:id="473" w:name="pg10206_100724"/>
    </w:p>
    <w:p>
      <w:pPr>
        <w:pStyle w:val="BookText"/>
        <w:rPr/>
      </w:pPr>
      <w:bookmarkEnd w:id="473"/>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اکثر آنها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474" w:name="__RefHeading___Toc2498567_1067777946"/>
      <w:bookmarkStart w:id="475" w:name="_Toc191"/>
      <w:bookmarkEnd w:id="474"/>
      <w:r>
        <w:rPr>
          <w:rtl w:val="true"/>
        </w:rPr>
        <w:t>تفسیر</w:t>
      </w:r>
      <w:r>
        <w:rPr>
          <w:rtl w:val="true"/>
        </w:rPr>
        <w:t>:</w:t>
      </w:r>
      <w:bookmarkEnd w:id="475"/>
    </w:p>
    <w:p>
      <w:pPr>
        <w:pStyle w:val="BookText"/>
        <w:rPr/>
      </w:pPr>
      <w:r>
        <w:rPr>
          <w:rFonts w:ascii="IRNazanin" w:hAnsi="IRNazanin" w:eastAsia="IRNazanin"/>
          <w:color w:val="111111"/>
          <w:sz w:val="28"/>
          <w:sz w:val="28"/>
          <w:szCs w:val="28"/>
          <w:rtl w:val="true"/>
          <w:lang w:bidi="fa-IR"/>
        </w:rPr>
        <w:t>مخاصمه معبودان و عابدان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بحث گذشته،اشاره کوتاهی به روز قیامت و مساله معاد بود در آیات مورد بحث،ترسیم جامعی از چگونگی روز رستاخیز ضمن چندین آیه بیان شده،و مهمترین متاعی که  در آن بازار خریدار دارد و همچنین سرنوشت مؤمنان و کافران و گمراهان و لشکر شیطان بازگو شده است،و ظاهر آیات نشان می‌دهد که این توصیف و توضیح از کلام ابراهیم ع و دنباله آخرین دعای او است و غالب مفسران نیز چنین گفته‌اند،هر چند بعضی احتمال داده‌اند که آیات مورد بحث تماما سخن الهی است که در تعقیب سخنان ابراهیم و برای توضیح و تکمیل آن آمده است ولی این احتمال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روزی است که هیچ مال و فرزندی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سرمایه مهم زندگی دنیا،اموال و نیروهای انسانی در آنجا کمترین نتیجه‌ای برای صاحبانش نخواهد داشت،و به طریق اولی سایر سرمایه‌های این جهان که در رتبه‌های بعد از این دو قرار دارند سودی نخواهد بخشید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منظور در اینجا از مال و فرزندان،مال و فرزندانی نیست که در طریق جلب رضای خدا به کار گرفته شده باشند،بلکه تکیه روی جنبه‌های مادی مساله است،منظور این است که سرمایه‌های مادی در آن روز مشکلی را حل نمی‌کند،اما در صورتی که در طریق اطاعت فرمان پروردگار قرار گیرند سرمایه مادی نخواهند بود،رنگ الهی و صبغه اللّٰه به خود می‌گیرند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استثناء بر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به حضور خدا بیاید در حالی که 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هر گونه شرک و کفر و آلودگی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تنها سرمایه نجاتبخش در قیامت،قلب سلیم است،چه تعبیر جامع و جالبی؟تعبیری که هم ایمان خالص و نیت پاک در آن وجود دارد،و هم هر گونه عمل صالح،چرا که چنین قلب پاکی،ثمره‌ای جز عمل پاک نخواهد داشت،و به تعبیر دیگر همانگونه که قلب و روح انسان در اعمال انسان مؤثر است اعمال او نیز بازتاب وسیعی در قلب و جان دارد و آن را به رنگ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رحمانی یا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بهشت و دوزخ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بهشت به پرهیزگاران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لِلْمُتَّقِینَ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 برای گمراهان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قبل از ورود آنها به بهشت و دوزخ است که هر یک از این دو گروه منظره جایگاه خود را از نزدیک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مسرور و گمراهان وحشت زده می‌شوند،و این نخستین برنامه‌های پاداش و کیفر آنها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را به بهشت نزدیک می‌کنند،بلکه می‌گوید بهشت را به آنها نزدیک می‌سازند و این اشاره به مقام بسیار با عظمت و پرارزش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دقت است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تعبیری است که در داستان شیطان بعد از آنکه از درگاه خدا رانده شد آمده است آنجا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سلطه‌ای نخواهی داشت مگر گمراهانی که پیروی تو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گفتگوهای سرزنش بار و عتاب آمیزی که در این هنگام با این گروه گمراه می‌شود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 کجا هستند معبودهایی را که پیوسته عبادت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أَیْنَ مٰا کُنْتُمْ تَعْبُدُونَ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معبودهایی که غیر از خدا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در برابر این شدائد و سختیها که اکنون با آن روبرو هستید شما را یاری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یَنْصُرُونَکُمْ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می‌توانند کسی را به یاری شما دعوت کنند،و یا حتی کسی به یاری خود آنها می‌آید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یَنْتَصِرُونَ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آنها جوابی در برابر این سؤال ندارند و کسی هم چنین انتظاری از آنها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همه معبودان را جمع کرده با عابدان گمراهشان به دوزخ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 الْغٰاوُونَ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بعضی از مفسران هر یکی بر روی دیگری افکنده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همچنین لشکریان ابلیس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جُنُودُ إِبْلِیسَ أَجْمَعُونَ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 گروه،بتها،و پرستش کنندگان بتها،و لشکریان شیطان که دلالان این گناه و انحراف بودند،همگی در دوزخ جمع می‌شوند،اما به این صورت که آنها را یکی پس از دیگری به آن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افکندن چیزی به صورت در گودال آمده است،و تکرار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این سقوط را می‌رساند و این نشان می‌دهد که آنها به هنگام سقوط در دوزخ همانند سنگی می‌باشند که از بالای بلندی به دره‌ای پرتاب می‌شود نخست به نقطه‌ای افتاده و از آنجا به نقطه دیگر تا در قعر دره قرار گیرد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به اینجا پایان نمی‌گیرد بلکه به دنبال آن صحنه‌ای از نزاع و جدال این سه گروه دوزخی را مجسم می‌سازد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جهنم به مخاصمه و جدال پرداخته،می‌گویند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 هُمْ فِیهٰا یَخْتَصِمُونَ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عابدان گمراه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در گمراهی آشکاری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معبودان دروغین را با پروردگار عالمیان برابر می‌پنداشتیم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نُسَوِّیکُمْ بِرَبِّ الْعٰالَمِینَ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هیچکس ما را گمراه نکرد مگر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أَضَلَّنٰا إِلاَّ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مجرمانی که رؤسای جامعه ما بودند و برای حفظ منافع خویش ما را به این راه کشاندند و بدبخت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دارد که منظور از مجرمان،شیاطین یا نیاکان گمراهشان باشند که آنها را به این راه کشاندند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کنندگانی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دوست گرم و پر محبتی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ما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نه معبودان به شفاعت ما می‌پردازند،آن چنان که ما در دنیا می‌پنداشتیم، و نه دوستان قدرت یاری ما را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گذشته 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آمده،این تفاوت ممکن است به خاطر آن باشد که این گروه از گمراهان با چشم خود می‌بینند مؤمنانی که لغزشهایی داشته‌اند از شفاعت جمعی از شفاعت کنندگان همچون انبیاء و اوصیاء و فرشتگان،و شفاعت بعضی از دوستان صالح برخوردار می‌شوند،آنها نیز آرزو می‌کنند که ای کاش شفاعت کننده و دوستی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از مفسران تصریح کرده‌اند هم بر مفرد اطلاق می‌شود،هم بر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متوجه این واقعیت می‌شوند که نه تاسف در آنجا سودی دارد و نه آنجا دار عمل و جبران است،لذا آرزوی بازگشت به دنیا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به دنیا برگردیم از مؤمنان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لَنٰا کَرَّةً فَنَکُونَ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در آنجا و در آن روز،ایمان پیدا کرده‌اند،ولی این یک نوع ایمان اضطراری است،ایمانی مؤثر و سازنده است که اختیاری و در این جهان باشد،ایمانی که سرچشمه هدایت و اعمال صالح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این آرزو نیز مشکلی را حل نمی‌کند،و سنت الهی اجازه بازگشت را به هیچکس نمی‌دهد،و خود آنها نیز این حقیقت را می‌دانند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آن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پایان این بخش از سرگذشت ابراهیم،و گفتگوهایش با قوم گمراه و دعاهایش در پیشگاه خدا،و توصیفهایش از وضع روز قیامت، خداوند به عنوان یک نتیجه‌گیری برای همه بندگان،همان دو آیه تکان دهنده را که در پایان داستان موسی و فرعون آمده بود و در پایان داستان انبیاء دیگر نیز در همین سوره خواهد آمد،تکرار می‌فرماید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 بزرگی است بر عظمت و قدرت خدا و بر سرانجام دردناک گمراهان و پیروزی مؤمنان،اما اکثر آنها مؤمن نبودند</w:t>
      </w:r>
      <w:r>
        <w:rPr>
          <w:rFonts w:eastAsia="IRNazanin" w:cs="IRNazanin"/>
          <w:color w:val="111111"/>
          <w:sz w:val="28"/>
          <w:szCs w:val="28"/>
          <w:rtl w:val="true"/>
          <w:lang w:bidi="fa-IR"/>
        </w:rPr>
        <w:t>"</w:t>
      </w:r>
      <w:bookmarkStart w:id="476" w:name="pg10206_100730"/>
    </w:p>
    <w:p>
      <w:pPr>
        <w:pStyle w:val="BookText"/>
        <w:rPr/>
      </w:pPr>
      <w:bookmarkEnd w:id="4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پیروز و شکست ناپذیر و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جمله‌ها دلداری مؤثری است برای پیامبر ص و مؤمنان اندک در آن روز،و همچنین اقلیتهای مؤمن در هر عصر و زمان تا از اکثریت گمراه وحشت نکنند و به عزت و رحمت الهی دلگرم باشند،و هم تهدیدی است برای گمراهان و اشاره‌ای است به اینکه اگر مهلتی به آنها داده می‌شود،نه از جهت ضعف است بلکه به خاطر رحمت است</w:t>
      </w:r>
      <w:r>
        <w:rPr>
          <w:rFonts w:eastAsia="IRNazanin" w:cs="IRNazanin"/>
          <w:color w:val="111111"/>
          <w:sz w:val="28"/>
          <w:szCs w:val="28"/>
          <w:rtl w:val="true"/>
          <w:lang w:bidi="fa-IR"/>
        </w:rPr>
        <w:t>.</w:t>
      </w:r>
    </w:p>
    <w:p>
      <w:pPr>
        <w:pStyle w:val="Heading4"/>
        <w:numPr>
          <w:ilvl w:val="3"/>
          <w:numId w:val="1"/>
        </w:numPr>
        <w:rPr/>
      </w:pPr>
      <w:bookmarkStart w:id="477" w:name="__RefHeading___Toc2498569_1067777946"/>
      <w:bookmarkStart w:id="478" w:name="_Toc192"/>
      <w:bookmarkEnd w:id="477"/>
      <w:r>
        <w:rPr>
          <w:rtl w:val="true"/>
        </w:rPr>
        <w:t>نکته‌ها</w:t>
      </w:r>
      <w:r>
        <w:rPr>
          <w:rtl w:val="true"/>
        </w:rPr>
        <w:t>:</w:t>
      </w:r>
      <w:bookmarkEnd w:id="478"/>
    </w:p>
    <w:p>
      <w:pPr>
        <w:pStyle w:val="Heading5"/>
        <w:numPr>
          <w:ilvl w:val="4"/>
          <w:numId w:val="1"/>
        </w:numPr>
        <w:rPr/>
      </w:pPr>
      <w:bookmarkStart w:id="479" w:name="__RefHeading___Toc2498571_1067777946"/>
      <w:bookmarkStart w:id="480" w:name="_Toc193"/>
      <w:bookmarkEnd w:id="479"/>
      <w:r>
        <w:rPr>
          <w:rtl w:val="true"/>
        </w:rPr>
        <w:t>اشاره</w:t>
      </w:r>
      <w:bookmarkEnd w:id="480"/>
    </w:p>
    <w:p>
      <w:pPr>
        <w:pStyle w:val="Heading5"/>
        <w:numPr>
          <w:ilvl w:val="4"/>
          <w:numId w:val="1"/>
        </w:numPr>
        <w:rPr/>
      </w:pPr>
      <w:bookmarkStart w:id="481" w:name="__RefHeading___Toc2498573_1067777946"/>
      <w:bookmarkStart w:id="482" w:name="_Toc194"/>
      <w:bookmarkEnd w:id="481"/>
      <w:r>
        <w:rPr/>
        <w:t>1</w:t>
      </w:r>
      <w:r>
        <w:rPr>
          <w:rtl w:val="true"/>
        </w:rPr>
        <w:t>-"</w:t>
      </w:r>
      <w:r>
        <w:rPr>
          <w:rtl w:val="true"/>
        </w:rPr>
        <w:t>قلب سلیم</w:t>
      </w:r>
      <w:r>
        <w:rPr>
          <w:rtl w:val="true"/>
        </w:rPr>
        <w:t>"</w:t>
      </w:r>
      <w:r>
        <w:rPr>
          <w:rtl w:val="true"/>
        </w:rPr>
        <w:t>تنها سرمایه نجات</w:t>
      </w:r>
      <w:bookmarkEnd w:id="482"/>
    </w:p>
    <w:p>
      <w:pPr>
        <w:pStyle w:val="BookText"/>
        <w:rPr/>
      </w:pPr>
      <w:r>
        <w:rPr>
          <w:rFonts w:ascii="IRNazanin" w:hAnsi="IRNazanin" w:eastAsia="IRNazanin"/>
          <w:color w:val="111111"/>
          <w:sz w:val="28"/>
          <w:sz w:val="28"/>
          <w:szCs w:val="28"/>
          <w:rtl w:val="true"/>
          <w:lang w:bidi="fa-IR"/>
        </w:rPr>
        <w:t>در لابلای سخنان ابراهیم ع در آیات فوق خواندیم که در توصیف قیامت می‌گوید در آنجا چیزی به کار نمی‌آید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سلامت است مفهوم روشنی دارد یعنی قلبی که از هر گونه بیماری و انحراف اخلاقی و اعتقادی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قرآن درباره منافقان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یک نوع بیماری است و بر اثر لجاجتشان خدا بر این بیماری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پر معنی قلب سلیم به خوبی معرفی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در ذیل آیه مورد بحث می‌خوانیم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قلب فیه شرک او شک فهو 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قلبی که در آن شرک و شکی است</w:t>
      </w:r>
    </w:p>
    <w:p>
      <w:pPr>
        <w:pStyle w:val="BookText"/>
        <w:rPr/>
      </w:pPr>
      <w:r>
        <w:rPr>
          <w:rFonts w:ascii="IRNazanin" w:hAnsi="IRNazanin" w:eastAsia="IRNazanin"/>
          <w:color w:val="111111"/>
          <w:sz w:val="28"/>
          <w:sz w:val="28"/>
          <w:szCs w:val="28"/>
          <w:rtl w:val="true"/>
          <w:lang w:bidi="fa-IR"/>
        </w:rPr>
        <w:t>آن قلب سقوط می‌کند و بی ارزش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دیگر می‌دانیم علائق شدید مادی،و دنیا پرستی انسان را به هر انحراف و گناه می‌کشاند،چرا که</w:t>
      </w:r>
    </w:p>
    <w:p>
      <w:pPr>
        <w:pStyle w:val="BookText"/>
        <w:rPr/>
      </w:pP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دنیا سرچشمه هر گناهی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لذا قلب سلیم،قلبی است که 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باشد،همانگونه که امام صادق ع در حدیث دیگری در ذیل همین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القلب الذی سلم من حب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قلبی است که از عشق دنیا سالم باشد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آیه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برگیرید که بهترین توشه برای آن جهان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قلب سلیم قلبی است که بر اثر سلامت سرچشمه تقوای الهی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اینکه قلب سلیم قلبی است که جز خدا در آن نباشد،آن گونه که امام صادق در پاسخ سؤالی پیرامون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السلیم الذی یلقی ربه و لیس فیه احد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قلبی است که خدا را ملاقات کند در حالی که غیر از او در آن نباشد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روح و جان آدمی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پیرامون قلب و سلامت آن و آفاتی که بر آن وارد می‌شود و راه مبارزه با این آفات مطالب فراوانی آمده است که از مجموع آنها این منطق اسلامی کاملا آشکار است که اسلام قبل از هر چیز به زیر بنای فکری و عقیدتی</w:t>
      </w:r>
    </w:p>
    <w:p>
      <w:pPr>
        <w:pStyle w:val="BookText"/>
        <w:rPr/>
      </w:pPr>
      <w:r>
        <w:rPr>
          <w:rFonts w:ascii="IRNazanin" w:hAnsi="IRNazanin" w:eastAsia="IRNazanin"/>
          <w:color w:val="111111"/>
          <w:sz w:val="28"/>
          <w:sz w:val="28"/>
          <w:szCs w:val="28"/>
          <w:rtl w:val="true"/>
          <w:lang w:bidi="fa-IR"/>
        </w:rPr>
        <w:t>و اخلاقی اهمیت می‌دهد،چرا که تمامی برنامه‌های عملی انسان بازتابی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سلامت قلب ظاهری،عامل سلامت جسم و بیماری آن سبب بیماری همه اعضاء است،چرا تغذیه تمام سلولهای بدن بوسیله خونی انجام می‌گیرد که به کمک قلب به تمام نقاط کشور تن فرستاده می‌شود،همین گونه سلامت و فساد برنامه‌های زندگی انسان جلوه و بازتابی است از سلامت و فساد عقیده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سخنی از امام صادق ع پایان می‌دهیم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در آن نفاق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وارونه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مهر بر آن خورده،هیچ حقی بر آن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نورانی است و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نورانی قلب مؤمن است،هر گاه خدا نعمتی به او بخشد شکر می‌گوید و هر گاه مصیبتی به او رسد صبر و شکیبایی می‌کند،اما قلب وارونه قلب مشرکان است همانگونه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یَمْشِی مُکِبًّا عَلیٰ وَجْهِهِ أَهْدیٰ أَمَّنْ یَمْشِی سَوِیًّا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صورت بر زمین راه می‌رود هدایت یافته‌تر است یا کسی که راست قامت بر صراط مستقیم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که در آن ایمان و نفاق است قلب کسانی است که در برابر حق و باطل بی تفاوتند،اگر در محیط حق قرار گیرند تابع حق می‌شوند و اگر در محیط باطل باشند گرایش به باطل پیدا می‌کنند،و اما قلب مهر خورده قلب منافقان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که از امام باقر  و امام صادق ع در ذیل آیه فَکُبْکِبُوا فِیهٰا هُمْ وَ الْغٰاوُونَ رسیده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وصفوا عدلا بالسنتهم ثم خالفوه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کسانی است که حق و عدالتی را با زبان توصیف می‌کنند اما در عمل مخالف آن را انجام می‌دهند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نشان می‌دهد که گفتار بدون عمل تا چه حد زشت و مذموم است که گوینده،آن را به طرز دردناکی در آتش دوزخ می‌افکند،آنها کسانی هستند که هم گمراهند و هم گمراه کننده،سخنشان مردم را به سوی حق می‌خواند و عملشان به باطل،بلکه عملشان بیانگر عدم ایمانشان به گفتارشان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به معنی هر گونه گمراهی نیست،بلکه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نوع جهل و گمراهی است که از فساد عقیده سرچشمه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فَمٰا لَنٰا مِنْ شٰافِعِینَ وَ لاٰ صَدِیقٍ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کنندگانی داریم و نه دوست پر محبتی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نقل شده و در بعضی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الشافعون الأئمة،و الصدیق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شافعان امامان هستند، و دوستان مؤمنانند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جابر بن عبد اللّٰه می‌خوانیم که از رسول خدا ص چنین شنیدم که می‌فرمود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الرجل یقول فی الجنة ما فعل صدیقی فلان، و صدیقه فی الجحیم،فیقول اللّٰه اخرجوا له صدیقه الی الجنة فیقول من بقی</w:t>
      </w:r>
    </w:p>
    <w:p>
      <w:pPr>
        <w:pStyle w:val="BookText"/>
        <w:rPr/>
      </w:pPr>
      <w:r>
        <w:rPr>
          <w:rFonts w:ascii="IRNazanin" w:hAnsi="IRNazanin" w:eastAsia="IRNazanin"/>
          <w:color w:val="111111"/>
          <w:sz w:val="28"/>
          <w:sz w:val="28"/>
          <w:szCs w:val="28"/>
          <w:rtl w:val="true"/>
          <w:lang w:bidi="fa-IR"/>
        </w:rPr>
        <w:t xml:space="preserve">فی النار فَمٰا لَنٰا مِنْ شٰافِعِینَ وَ لاٰ صَدِیقٍ حَمِیمٍ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بهشتیان می‌گویند چه بر سر دوست ما آمد،در حالی که دوستشان در جهنم است،خداوند برای اینکه قلب این مؤمن را شاد کند فرمان می‌دهد دوستش را از دوزخ خارج کنند و به بهشت بفرستند،اینجا است که باقی‌ماندگان در دوزخ می‌گویند وای بر ما که نه شفاعت کننده‌ای داریم نه دوست مهربانی</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نه شفاعت بدون معیار و ملاک است و نه تقاضا درباره دوستشان بیحساب،باید یک نوع پیوند و ارتباط معنوی در میان شفاعت کننده و شفاعت شونده وجود داشته تا این هدف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مفصل این موضوع را در بحث شفاعت در جلد اول تفسیر نمونه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w:t>
      </w:r>
      <w:r>
        <w:rPr>
          <w:rFonts w:eastAsia="IRNazanin" w:cs="IRNazanin"/>
          <w:color w:val="111111"/>
          <w:sz w:val="28"/>
          <w:szCs w:val="28"/>
          <w:rtl w:val="true"/>
          <w:lang w:bidi="fa-IR"/>
        </w:rPr>
        <w:t>).</w:t>
      </w:r>
      <w:bookmarkStart w:id="483" w:name="pg10206_100735"/>
    </w:p>
    <w:p>
      <w:pPr>
        <w:pStyle w:val="Heading3"/>
        <w:numPr>
          <w:ilvl w:val="2"/>
          <w:numId w:val="1"/>
        </w:numPr>
        <w:rPr/>
      </w:pPr>
      <w:bookmarkStart w:id="484" w:name="__RefHeading___Toc2498575_1067777946"/>
      <w:bookmarkStart w:id="485" w:name="_Toc195"/>
      <w:bookmarkEnd w:id="483"/>
      <w:bookmarkEnd w:id="48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105</w:t>
      </w:r>
      <w:r>
        <w:rPr>
          <w:rtl w:val="true"/>
        </w:rPr>
        <w:t xml:space="preserve"> </w:t>
      </w:r>
      <w:r>
        <w:rPr>
          <w:rtl w:val="true"/>
        </w:rPr>
        <w:t xml:space="preserve">تا </w:t>
      </w:r>
      <w:r>
        <w:rPr/>
        <w:t>115</w:t>
      </w:r>
      <w:r>
        <w:rPr>
          <w:rtl w:val="true"/>
        </w:rPr>
        <w:t>]</w:t>
      </w:r>
      <w:bookmarkEnd w:id="485"/>
    </w:p>
    <w:p>
      <w:pPr>
        <w:pStyle w:val="Heading4"/>
        <w:numPr>
          <w:ilvl w:val="3"/>
          <w:numId w:val="1"/>
        </w:numPr>
        <w:rPr/>
      </w:pPr>
      <w:bookmarkStart w:id="486" w:name="__RefHeading___Toc2498577_1067777946"/>
      <w:bookmarkStart w:id="487" w:name="_Toc196"/>
      <w:bookmarkEnd w:id="486"/>
      <w:r>
        <w:rPr>
          <w:rtl w:val="true"/>
        </w:rPr>
        <w:t>اشاره</w:t>
      </w:r>
      <w:bookmarkEnd w:id="4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488" w:name="pg10206_100736"/>
    </w:p>
    <w:p>
      <w:pPr>
        <w:pStyle w:val="Heading4"/>
        <w:numPr>
          <w:ilvl w:val="3"/>
          <w:numId w:val="1"/>
        </w:numPr>
        <w:rPr/>
      </w:pPr>
      <w:bookmarkStart w:id="489" w:name="__RefHeading___Toc2498579_1067777946"/>
      <w:bookmarkStart w:id="490" w:name="_Toc197"/>
      <w:bookmarkEnd w:id="488"/>
      <w:bookmarkEnd w:id="489"/>
      <w:r>
        <w:rPr>
          <w:rtl w:val="true"/>
        </w:rPr>
        <w:t>ترجمه</w:t>
      </w:r>
      <w:r>
        <w:rPr>
          <w:rtl w:val="true"/>
        </w:rPr>
        <w:t>:</w:t>
      </w:r>
      <w:bookmarkEnd w:id="490"/>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رسولان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برادرشان نوح به آنها گفت،آیا تقوی پیشه نمی‌کنید؟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مزدی در برابر این دعوت از شما نمی‌خواهم،اجر من تنها بر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تقوای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ما به تو ایمان بیاوریم در حالی که افراد پست و بی ارزش از تو پیروی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گفت،من چه می‌دانم آنها چه کاری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آنها تنها بر پروردگار من است،اگر شما می‌فهمیدید؟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هرگز مؤمنان را طرد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انذار کننده آشکاری هستم</w:t>
      </w:r>
      <w:r>
        <w:rPr>
          <w:rFonts w:eastAsia="IRNazanin" w:cs="IRNazanin"/>
          <w:color w:val="111111"/>
          <w:sz w:val="28"/>
          <w:szCs w:val="28"/>
          <w:rtl w:val="true"/>
          <w:lang w:bidi="fa-IR"/>
        </w:rPr>
        <w:t>.</w:t>
      </w:r>
    </w:p>
    <w:p>
      <w:pPr>
        <w:pStyle w:val="Heading4"/>
        <w:numPr>
          <w:ilvl w:val="3"/>
          <w:numId w:val="1"/>
        </w:numPr>
        <w:rPr/>
      </w:pPr>
      <w:bookmarkStart w:id="491" w:name="__RefHeading___Toc2498581_1067777946"/>
      <w:bookmarkStart w:id="492" w:name="_Toc198"/>
      <w:bookmarkEnd w:id="491"/>
      <w:r>
        <w:rPr>
          <w:rtl w:val="true"/>
        </w:rPr>
        <w:t>تفسیر</w:t>
      </w:r>
      <w:r>
        <w:rPr>
          <w:rtl w:val="true"/>
        </w:rPr>
        <w:t>:</w:t>
      </w:r>
      <w:bookmarkEnd w:id="492"/>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 سر و پاها گرد تو را گرفته‌اند؟</w:t>
      </w:r>
    </w:p>
    <w:p>
      <w:pPr>
        <w:pStyle w:val="BookText"/>
        <w:rPr/>
      </w:pPr>
      <w:r>
        <w:rPr>
          <w:rFonts w:ascii="IRNazanin" w:hAnsi="IRNazanin" w:eastAsia="IRNazanin"/>
          <w:color w:val="111111"/>
          <w:sz w:val="28"/>
          <w:sz w:val="28"/>
          <w:szCs w:val="28"/>
          <w:rtl w:val="true"/>
          <w:lang w:bidi="fa-IR"/>
        </w:rPr>
        <w:t>قرآن بعد از پایان ماجرای ابراهیم و گفتگوهایش با قوم گمراه سخن از قوم نوح به عنوان یک ماجرای آموزنده دیگر به میان می‌آورد،و لجاجت و سرسختی و بی شرمی آنها را با عاقبت دردناکشان ضمن چند آیه بازگو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نوح،رسولان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نُوحٍ الْمُرْسَلِینَ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قوم نوح تنها نوح را تکذیب کردند اما از آنجا که دعوت همه پیامبران از نظر اصول یکی بود،تکذیب نوح تکذیب همه رسولان محسوب می‌شد،و لذا می‌فرماید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اصولا قوم نوح،منکر همه ادیان و مذاهب بودند و تمام پیامبران الهی را چه قبل از ظهور نوح و چه بعد از ظهورش تکذیب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فراز از زندگی او که شبیه فرازهایی است که در گذشته از ابراهیم و موسی نقل شد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برادرشان نوح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پرهیزگاری پیشه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نُوحٌ أَ 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که نهایت پیوند محبت آمیز را بر اساس مساوات و برابری مشخص می‌کند،یعنی نوح بی آنکه بخواهد تفوقی بر آنان بجوید با نهایت صفا و صمیمیت آنها را دعوت به پرهیزکاری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اخوت و برادری که نه تنها در مورد نوح بلکه درباره بسیاری دیگر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هود و صالح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همه رهبران راه حق الهام می‌بخشد که باید در دعوت خود نهایت محبت و صمیمیت توأم با دوری از هر گونه تفوق‌طلبی را رعایت کنند،تا دلهای رمیده جذب آئین حق گردد،و هیچ سنگینی احساس نکنند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تقوی که خمیر مایه هر گونه هدایت و نجات است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تقوا پیشه کنید و مرا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 من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نوح ع سابقه ممتدی از امانت در میان قوم خود داشت  و او را با این صفت والا می‌شناختند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من در ادای رسالت الهی امینم و خیانتی از من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تا ایمان و اعتقادی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او در میان نباشد،اطاعت از فرمان پیامبرش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نوح به دلیل دیگری بر حقانیت خود،تمسک می‌جوید،دلیلی که زبان بهانه‌جویان را کوتاه می‌سازد،می‌گوید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در برابر این دعوتم مزدی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انگیزه‌های الهی معمولا دلیل بر صداقت مدعی نبوت است،در حالی که انگیزه‌های مادی به خوبی نشان می‌دهد که هدف سودجویی است،مخصوصا اعراب آن عصر با این مساله در مورد کاهنان و افرادی شبیه آنان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دنبال این جمله همان جمله‌ای را می‌گوید که بعد از تاکید بر رسالت و امانت خویش بیان کرده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مرا اطاعت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لجوج و مستکبران خیره‌سر هنگامی که راههای بهانه‌جویی را به روی خود مسدود دیدند،به این مساله چسبیدند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آیا ما به تو</w:t>
      </w:r>
    </w:p>
    <w:p>
      <w:pPr>
        <w:pStyle w:val="BookText"/>
        <w:rPr/>
      </w:pPr>
      <w:r>
        <w:rPr>
          <w:rFonts w:ascii="IRNazanin" w:hAnsi="IRNazanin" w:eastAsia="IRNazanin"/>
          <w:color w:val="111111"/>
          <w:sz w:val="28"/>
          <w:sz w:val="28"/>
          <w:szCs w:val="28"/>
          <w:rtl w:val="true"/>
          <w:lang w:bidi="fa-IR"/>
        </w:rPr>
        <w:t>ایمان بیاوریم در حالی که افراد پست و بی ارزش از تو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نُؤْمِنُ لَکَ وَ اتَّبَعَکَ الْأَرْذَلُونَ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یک پیشوا را باید از پیروانش شناخت،و به اصطلاح امامزاده را از زوارش می‌شناسند،ما وقتی به پیروان تو نگاه می‌کنیم مشتی بی سر و پا گمنام و فقیر،تهیدست و پا برهنه که کسبهای ضعیف و ناچیزی دارند اطرافت را گرفته‌اند با این حال چگونه انتظار داری ثروتمندان سرشناس و اشراف با نام و نشان سر تسلیم بر آستان تو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هرگز آب ما با این جمعیت در یک جو نمی‌رود،ما هیچگاه بر سر یک سفره ننشسته‌ایم و در زیر یک سقف اجتماع نکرده‌ایم،چه انتظار نامعقولی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آنها در این تشخیص صائب بودند که پیشوا را باید از طریق پیروان شناخت،ولی اشتباه بزرگشان این بود که آنها مفهوم و معیار شخصیت را گم کرده بودند،آنها معیار سنجش ارزشها را مال و ثروت،لباس و خانه و مرکب زیبا و گرانقیمت قرار داده بودند،و از پاکی و تقوا و حق جویی و صفات عالی انسانیت که در طبقات کم درآمد بسیار بود و در اشراف بسیار کم،غافل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طبقاتی در بدترین اشکالش بر فکر آنها حاکم بود به همین دلیل طبقه تهیدست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 جمع ارذل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جمع رذل به معنی پست و 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آنها اگر از زندان جامعه طبقاتی بیرون می‌آمدند به خوبی می‌توانستند درک کنند که ایمان این گروه خود بهترین دلیل بر حقانیت و اصالت دعوت این پیامبر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نوح آنها را در اینجا فورا خلع سلاح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دعوت همگان به سوی حق و اصلاح جامعه است،من چه می‌دانم آنها چه کاری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آنها هر چه بوده گذشته،مهم امروز است که دعوت رهبر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و در مقام خودسازی برآمده و قلب و دل خود را در اختیار حق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گذشته کار خوب یا بدی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حسابشان بر پروردگار من است اگر شما می‌فهمیدید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و تشخیص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حِسٰابُهُمْ إِلاّٰ عَلیٰ رَبِّی لَوْ تَشْعُرُونَ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ضمنا استفاده می‌شود که آنها می‌خواستند علاوه بر مساله تهیدستی این گروه از مؤمنان را به سوء سابقه اخلاقی و عملی متهم سازند،در حالی که معمولا فساد و آلودگی در طبقات مرفه به درجات بیشتر است،آنها هستند که همه رقم وسائل فساد در اختیار دارند و مست مقام و مالند و کمتر خدا را بنده‌اند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نوح بی آنکه در این مساله با آنها گلاویز شود،می‌گوید من از آنها چیز بدی سراغ ندارم و اگر هم چنین باشد که شما می‌گوئید حسابشان با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وظیفه من است این است که من پر و بال خود را برای همه حق‌جویان بگشایم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ایمان آورندگان را طرد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بِطٰارِدِ الْمُؤْمِنِینَ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حقیقت پاسخ به درخواست ضمنی این ثروتمندان مغرور است که از نوح خواسته بودند این گروه را از خود براند و طرد کند، تا نزد او حاضر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تنها وظیفه من این است که من مردم را انذار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فقط بیم دهنده آشکاری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این هشدار مرا بشنود و از راه انحراف به صراط مستقیم،بازگردد پیرو من است،هر که باشد و در هر وضع مادی و شرائط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ایراد را نه تنها بر نوح ع گرفتند که نخستین پیامبران اولوا العزم است به پیامبر اسلام ص نیز که خاتم انبیاء است و همچنین به سایر پیامبران نیز گرفتند،آنها با عینک سیاهی که بر چشم داشتند منظره این سپید جامگان را تاریک می‌دیدند و همواره خواهان طرد و رد آنها بودند،و اصلا خدا و پیامبرانی را که چنین بندگان و پیروانی داشته باشند نمی‌پسندیدند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چه زیبا در سوره کهف به پیامبر اسلام 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می‌خوانند،و تنها ذات او را می‌طلبند،هرگز چشمهای خود را به خاطر زینتهای دنیا از آنها برمگیر،و از کسانی که قلبشان را از یاد خود غافل ساخته‌ایم اطاعت مکن،همانها که پیروی هوای نفس کرده‌اند و کارهایشان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این ایراد را به رهبران راه حق در عصر و زمان ما نیز می‌کنند که بیشترین رقم طرفداران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پابرهنه‌ها تشکیل می‌دهند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می‌خواهند با این سخن عیبی بگذارند در حالی که ناآگاهانه مدح و تمجید می‌کنند و اصالت مکتب را امضا می‌نمایند</w:t>
      </w:r>
      <w:r>
        <w:rPr>
          <w:rFonts w:eastAsia="IRNazanin" w:cs="IRNazanin"/>
          <w:color w:val="111111"/>
          <w:sz w:val="28"/>
          <w:szCs w:val="28"/>
          <w:rtl w:val="true"/>
          <w:lang w:bidi="fa-IR"/>
        </w:rPr>
        <w:t>.</w:t>
      </w:r>
      <w:bookmarkStart w:id="493" w:name="pg10206_100742"/>
    </w:p>
    <w:p>
      <w:pPr>
        <w:pStyle w:val="Heading3"/>
        <w:numPr>
          <w:ilvl w:val="2"/>
          <w:numId w:val="1"/>
        </w:numPr>
        <w:rPr/>
      </w:pPr>
      <w:bookmarkStart w:id="494" w:name="__RefHeading___Toc2498583_1067777946"/>
      <w:bookmarkStart w:id="495" w:name="_Toc199"/>
      <w:bookmarkEnd w:id="493"/>
      <w:bookmarkEnd w:id="49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116</w:t>
      </w:r>
      <w:r>
        <w:rPr>
          <w:rtl w:val="true"/>
        </w:rPr>
        <w:t xml:space="preserve"> </w:t>
      </w:r>
      <w:r>
        <w:rPr>
          <w:rtl w:val="true"/>
        </w:rPr>
        <w:t xml:space="preserve">تا </w:t>
      </w:r>
      <w:r>
        <w:rPr/>
        <w:t>122</w:t>
      </w:r>
      <w:r>
        <w:rPr>
          <w:rtl w:val="true"/>
        </w:rPr>
        <w:t>]</w:t>
      </w:r>
      <w:bookmarkEnd w:id="495"/>
    </w:p>
    <w:p>
      <w:pPr>
        <w:pStyle w:val="Heading4"/>
        <w:numPr>
          <w:ilvl w:val="3"/>
          <w:numId w:val="1"/>
        </w:numPr>
        <w:rPr/>
      </w:pPr>
      <w:bookmarkStart w:id="496" w:name="__RefHeading___Toc2498585_1067777946"/>
      <w:bookmarkStart w:id="497" w:name="_Toc200"/>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498587_1067777946"/>
      <w:bookmarkStart w:id="499" w:name="_Toc201"/>
      <w:bookmarkEnd w:id="498"/>
      <w:r>
        <w:rPr>
          <w:rtl w:val="true"/>
        </w:rPr>
        <w:t>ترجمه</w:t>
      </w:r>
      <w:r>
        <w:rPr>
          <w:rtl w:val="true"/>
        </w:rPr>
        <w:t>:</w:t>
      </w:r>
      <w:bookmarkEnd w:id="499"/>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اگر خودداری نکنی،سنگباران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من،مرا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میان من و اینها جدایی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ما،او و کسانی را که با او بودند در کشتی که 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رهایی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بقیه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نشانه روشنی است،اما اکثر آنها ایمان نیاوردند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bookmarkStart w:id="500" w:name="pg10206_100743"/>
    </w:p>
    <w:p>
      <w:pPr>
        <w:pStyle w:val="Heading4"/>
        <w:numPr>
          <w:ilvl w:val="3"/>
          <w:numId w:val="1"/>
        </w:numPr>
        <w:rPr/>
      </w:pPr>
      <w:bookmarkStart w:id="501" w:name="__RefHeading___Toc2498589_1067777946"/>
      <w:bookmarkStart w:id="502" w:name="_Toc202"/>
      <w:bookmarkEnd w:id="500"/>
      <w:bookmarkEnd w:id="501"/>
      <w:r>
        <w:rPr>
          <w:rtl w:val="true"/>
        </w:rPr>
        <w:t>تفسیر</w:t>
      </w:r>
      <w:r>
        <w:rPr>
          <w:rtl w:val="true"/>
        </w:rPr>
        <w:t>:</w:t>
      </w:r>
      <w:bookmarkEnd w:id="502"/>
    </w:p>
    <w:p>
      <w:pPr>
        <w:pStyle w:val="BookText"/>
        <w:rPr/>
      </w:pPr>
      <w:r>
        <w:rPr>
          <w:rFonts w:ascii="IRNazanin" w:hAnsi="IRNazanin" w:eastAsia="IRNazanin"/>
          <w:color w:val="111111"/>
          <w:sz w:val="28"/>
          <w:sz w:val="28"/>
          <w:szCs w:val="28"/>
          <w:rtl w:val="true"/>
          <w:lang w:bidi="fa-IR"/>
        </w:rPr>
        <w:t>نجات نوح و غرق مشرکان خودخواه</w:t>
      </w:r>
    </w:p>
    <w:p>
      <w:pPr>
        <w:pStyle w:val="BookText"/>
        <w:rPr/>
      </w:pPr>
      <w:r>
        <w:rPr>
          <w:rFonts w:ascii="IRNazanin" w:hAnsi="IRNazanin" w:eastAsia="IRNazanin"/>
          <w:color w:val="111111"/>
          <w:sz w:val="28"/>
          <w:sz w:val="28"/>
          <w:szCs w:val="28"/>
          <w:rtl w:val="true"/>
          <w:lang w:bidi="fa-IR"/>
        </w:rPr>
        <w:t>عکس العمل این قوم گمراه و لجوج در برابر نوح همان بود که همه زورگویان در طول تاریخ داشتند،و آن تکیه بر قدرت و زور و تهدید به نابودی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نوح بس است اگر از این سخنان خودداری نکنی و فضای جامعه ما را با گفتگوهایت تلخ و تاریک سازی به طور قطع سنگسار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لَمْ تَنْتَهِ یٰا نُوحُ لَتَکُونَنَّ مِنَ الْمَرْجُومِینَ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سنگسار کردن در میان آنها در مورد مخالفین سابقه داشته،در حقیقت به نوح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این گفتگوها و دعوت به سوی توحید و آئینت ادامه دهی بر سر تو همان خواهد آمد که بر سر سایر مخالفین ما آمد، و آن سنگسار کردن است که یکی از بدترین انواع قتل می‌باشد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می‌بیند این دعوت مستمر و طولانی با این منطق روشن و با آن همه صبر و شکیبایی جز در عده قلیلی تاثیر نگذارده،سرانجام شکایت به درگاه خدا می‌برد و ضمن شرح حال خود تقاضای جدایی و نجات از چنگال این ستمگران بی منطق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 قوم من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 قَوْمِی 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از همه چیز آگاه است ولی به هنگام طرح شکایت و به عنوان مقدمه برای تقاضای بعدی،این سخن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نوح از مصائبی که بر شخص او گذشته اظهار ناراحتی نمی‌کند بلکه تنها از این ناراحت است که او را تکذیب کرده‌اند و پیام الهی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هیچ راهی برای هدایت این گروه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اینها جدایی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ما خودت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فَافْتَحْ بَیْنِی وَ بَیْنَهُمْ فَتْحاً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ارباب لغت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گشودن و از بین بردن بستگی است،و آن دو گونه است،گاهی جنبه حسی دارد،مانند فتح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جنبه معنوی دارد مانند فتح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غم و از بین بردن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المستغلق من العلوم به معنی گشودن رازهای دانش و فتح القضیة به معنی داوری کردن و پایان دادن به نزاع و دعوا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مؤمنانی را که با من هستند نجات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نَجِّنِی وَ مَنْ مَعِیَ مِنَ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رحمت الهی به یاری نوح آمد و مجازات دردناکش به سراغ تکذیب کنندگان،چنان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تمام کسانی را که با او همراه بودند در کشتی که مملو از انسان و انواع حیوانات بود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مَنْ مَعَهُ فِی الْفُلْکِ الْمَشْحُونِ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بقیه را غرق و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بَعْدُ الْبٰاقِینَ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 کردن است،و گاه به معنی مجهز ساختن نیز آمده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عداوتی گفته می‌شود که تمام وجود انسان را پر کند،و منظور در اینجا این است که آن کشتی مملو از نفرات و همه وسائل بود،و کمبودی نداشت،یعنی خداوند بعد از آنکه کشتی از هر نظر مهیا و آماده حرکت شد،طوفان را فرستاد تا نوح و سایر سرنشینانش گرفتار ناراحتی نشوند،و این خود یکی از نعمتهای الهی بر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سخن همان می‌گوید که در پایان ماجرای موسی ع و ابراهیم ع بیان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نوح و دعوت پیگیر و مستمر او صبر و شکیباییش،و سرانجام غرق و نابودی مخالفانش،آیت و نشانه‌ای است 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اکثر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 ای پیامبر از اعراض و سرسختی مشرکان قومت نگران مباش، ایستادگی به خرج ده که سرنوشت تو و یارانت سرنوشت نوح و یاران او است، و سرانجام گمراهان همان سرانجام شوم غرق شدگان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شکست ناپذیر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رحمتش ایجاب می‌کند که به آنها فرصت کافی و مهلت دهد و اتمام حجت کند،و عزتش سبب می‌شود که سرانجام تو را پیروز و آنها را مواجه با شکست نماید</w:t>
      </w:r>
      <w:r>
        <w:rPr>
          <w:rFonts w:eastAsia="IRNazanin" w:cs="IRNazanin"/>
          <w:color w:val="111111"/>
          <w:sz w:val="28"/>
          <w:szCs w:val="28"/>
          <w:rtl w:val="true"/>
          <w:lang w:bidi="fa-IR"/>
        </w:rPr>
        <w:t>.</w:t>
      </w:r>
      <w:bookmarkStart w:id="503" w:name="pg10206_100746"/>
    </w:p>
    <w:p>
      <w:pPr>
        <w:pStyle w:val="Heading3"/>
        <w:numPr>
          <w:ilvl w:val="2"/>
          <w:numId w:val="1"/>
        </w:numPr>
        <w:rPr/>
      </w:pPr>
      <w:bookmarkStart w:id="504" w:name="__RefHeading___Toc2498591_1067777946"/>
      <w:bookmarkStart w:id="505" w:name="_Toc203"/>
      <w:bookmarkEnd w:id="503"/>
      <w:bookmarkEnd w:id="50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123</w:t>
      </w:r>
      <w:r>
        <w:rPr>
          <w:rtl w:val="true"/>
        </w:rPr>
        <w:t xml:space="preserve"> </w:t>
      </w:r>
      <w:r>
        <w:rPr>
          <w:rtl w:val="true"/>
        </w:rPr>
        <w:t xml:space="preserve">تا </w:t>
      </w:r>
      <w:r>
        <w:rPr/>
        <w:t>135</w:t>
      </w:r>
      <w:r>
        <w:rPr>
          <w:rtl w:val="true"/>
        </w:rPr>
        <w:t>]</w:t>
      </w:r>
      <w:bookmarkEnd w:id="505"/>
    </w:p>
    <w:p>
      <w:pPr>
        <w:pStyle w:val="Heading4"/>
        <w:numPr>
          <w:ilvl w:val="3"/>
          <w:numId w:val="1"/>
        </w:numPr>
        <w:rPr/>
      </w:pPr>
      <w:bookmarkStart w:id="506" w:name="__RefHeading___Toc2498593_1067777946"/>
      <w:bookmarkStart w:id="507" w:name="_Toc204"/>
      <w:bookmarkEnd w:id="506"/>
      <w:r>
        <w:rPr>
          <w:rtl w:val="true"/>
        </w:rPr>
        <w:t>اشاره</w:t>
      </w:r>
      <w:bookmarkEnd w:id="50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508" w:name="pg10206_100747"/>
    </w:p>
    <w:p>
      <w:pPr>
        <w:pStyle w:val="Heading4"/>
        <w:numPr>
          <w:ilvl w:val="3"/>
          <w:numId w:val="1"/>
        </w:numPr>
        <w:rPr/>
      </w:pPr>
      <w:bookmarkStart w:id="509" w:name="__RefHeading___Toc2498595_1067777946"/>
      <w:bookmarkStart w:id="510" w:name="_Toc205"/>
      <w:bookmarkEnd w:id="508"/>
      <w:bookmarkEnd w:id="509"/>
      <w:r>
        <w:rPr>
          <w:rtl w:val="true"/>
        </w:rPr>
        <w:t>ترجمه</w:t>
      </w:r>
      <w:r>
        <w:rPr>
          <w:rtl w:val="true"/>
        </w:rPr>
        <w:t>:</w:t>
      </w:r>
      <w:bookmarkEnd w:id="510"/>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برادرشان 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تقوی پیشه نمی‌کنید؟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اجر و پاداشی در برابر این دعوت از شما نمی‌طلبم،اجر و پاداش من تنها بر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بر هر مکان مرتفعی نشانه‌ای از روی هوی و هوس می‌سازید؟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قصرها و قلعه‌های زیبا و محکم بنا می‌کنید،آن چنان که گویی در دنیا جاودانه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کسی را مجازات می‌کنید همچون جباران کیفر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به‌پرهیزید که شما را به نعمتهایی که می‌دانید امداد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چهارپایان و نیز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و 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باغها و چشمه‌ها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 روز بزرگ می‌ترسم</w:t>
      </w:r>
      <w:r>
        <w:rPr>
          <w:rFonts w:eastAsia="IRNazanin" w:cs="IRNazanin"/>
          <w:color w:val="111111"/>
          <w:sz w:val="28"/>
          <w:szCs w:val="28"/>
          <w:rtl w:val="true"/>
          <w:lang w:bidi="fa-IR"/>
        </w:rPr>
        <w:t>.</w:t>
      </w:r>
    </w:p>
    <w:p>
      <w:pPr>
        <w:pStyle w:val="Heading4"/>
        <w:numPr>
          <w:ilvl w:val="3"/>
          <w:numId w:val="1"/>
        </w:numPr>
        <w:rPr/>
      </w:pPr>
      <w:bookmarkStart w:id="511" w:name="__RefHeading___Toc2498597_1067777946"/>
      <w:bookmarkStart w:id="512" w:name="_Toc206"/>
      <w:bookmarkEnd w:id="511"/>
      <w:r>
        <w:rPr>
          <w:rtl w:val="true"/>
        </w:rPr>
        <w:t>تفسیر</w:t>
      </w:r>
      <w:r>
        <w:rPr>
          <w:rtl w:val="true"/>
        </w:rPr>
        <w:t>:</w:t>
      </w:r>
      <w:bookmarkEnd w:id="512"/>
    </w:p>
    <w:p>
      <w:pPr>
        <w:pStyle w:val="BookText"/>
        <w:rPr/>
      </w:pPr>
      <w:r>
        <w:rPr>
          <w:rFonts w:ascii="IRNazanin" w:hAnsi="IRNazanin" w:eastAsia="IRNazanin"/>
          <w:color w:val="111111"/>
          <w:sz w:val="28"/>
          <w:sz w:val="28"/>
          <w:szCs w:val="28"/>
          <w:rtl w:val="true"/>
          <w:lang w:bidi="fa-IR"/>
        </w:rPr>
        <w:t>جنایات و اعمال بی رویه قوم 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به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که گوشه‌ای از زندگی</w:t>
      </w:r>
    </w:p>
    <w:p>
      <w:pPr>
        <w:pStyle w:val="BookText"/>
        <w:rPr/>
      </w:pPr>
      <w:r>
        <w:rPr>
          <w:rFonts w:ascii="IRNazanin" w:hAnsi="IRNazanin" w:eastAsia="IRNazanin"/>
          <w:color w:val="111111"/>
          <w:sz w:val="28"/>
          <w:sz w:val="28"/>
          <w:szCs w:val="28"/>
          <w:rtl w:val="true"/>
          <w:lang w:bidi="fa-IR"/>
        </w:rPr>
        <w:t>و سرنوشت آنها و درسهای عبرتی را که در آن نهفته است ضمن هیجده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قبلا هم گفته‌ایم،جمعیتی بودند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سرکش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الْمُرْسَلِینَ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آنها تنها هود را تکذیب کردند اما چون دعوت هود دعوت همه پیامبران بود در واقع همه انبیا را تکذیب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اجمال به تفصیل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برادرشان 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هُودٌ أَ 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نهایت دلسوزی و مهربانی همچون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توحید و تقوی دعوت کرد و به همین دلیل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اطلاق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زندگی من در میان شما گواه این حقیقت است که هرگز راه خیانت نپوئیدم و جز حق و صداقت در بساط نداشتم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تاکید می‌کند اکنون که چنین است و شما هم به خوبی آگاهید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 بترسید و پرهیزگاری پیشه کنید و از من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اطاعتم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فکر می‌کنید من سودای مال در سر می‌پرورانم و اینها مقدمه رسیدن به مال و مقامی است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کوچکترین اجری در برابر این دعوت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برکات و نعمتها از او است و من اگر چیزی می‌خواهم از او می‌خواهم، که پروردگار همه ما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بخش از سرگذشت هود و قوم عاد بر چهار قسمت به ترتیب تکیه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محتوای دعوت هود را که توحید و تقوی بوده مشخص می‌کند که در ضمن آیات گذشته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انتقاد از کژیها و اعمال نادرست آنها پرداخته و سه موضوع را به آنها یادآور می‌کند،و در لباس استفهام انکاری آنها را مخاطب ساخته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بر هر مکان مرتفعی نشانه‌ای از روی هوی و هوس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تَبْنُونَ بِکُلِّ رِیعٍ آیَةً تَعْبَثُونَ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مکان مرتفع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کاری است که هدف صحیح در آن تعقیب نمی‌شود،و با توجه به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نشانه است روشن می‌شود که این قوم متمکن و ثروتمند برای خودنمایی و تفاخر بر دیگران بناهایی بر نقاط مرتفع کوه‌ها و تپه‌ها،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برج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می‌ساختند که هیچ هدف صحیحی برای آن نبود جز اینکه توجه دیگران را به آن جلب کنند و قدرت و نیروی خود را به رخ سایرین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گفته‌اند منظور از این سخن،کلبه‌هایی بوده که بر فراز بلندیها می‌ساختند و مرکز لهو و لعب و هوسرانی و عیاشی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عصر ما در میان طاغوتیان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می‌رسد،زیرا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داده‌اند که قوم عاد،این ساختمانها را مشرف بر جاده‌ها می‌ساختند تا از فراز آن به استهزاء و مسخره راهروان بپردازند ولی از این سه تفسیر،تفسیر اول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انتقادگری از آنها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قصرها و قلعه‌های زیبا و محکم می‌سازید،آن چنان که گویی در دنیا جاودانه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مکان و ساختمان مجلل و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اعتراض نمی‌کند که چرا شما دارای خانه‌های مناسبی هستید بلکه می‌گوید شما آن چنان غرق دنیا شده‌اید و به تجمل پرستی و محکم کاری بیحساب در کاخها و قصرها پرداخته‌اید که سرای آخرت را به دست فراموشی سپرده‌اید، دنیا را نه به عنوان یک گذرگاه که به عنوان یک سرای همیشگی پنداشته‌اید، آری چنین ساختمانهای غفلت‌زا و غرور آفرین مسلما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از گذرگاهی می‌گذشت چشمش به قبه و بارگاهی افتاد که مشرف بر جاده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یاران عرض کردند متعلق به یکی از انصار است،حضرت کمی توقف کرد صاحب آن فرا رسید و سلام کرد،پیامبر ص صورت از او گرداند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این مطلب را با یاران خود در میان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نظر رسول اللّٰه را نسبت به خودم ناخوش آیند می‌بینم،نمی‌دانم درباره</w:t>
      </w:r>
    </w:p>
    <w:p>
      <w:pPr>
        <w:pStyle w:val="BookText"/>
        <w:rPr/>
      </w:pPr>
      <w:r>
        <w:rPr>
          <w:rFonts w:ascii="IRNazanin" w:hAnsi="IRNazanin" w:eastAsia="IRNazanin"/>
          <w:color w:val="111111"/>
          <w:sz w:val="28"/>
          <w:sz w:val="28"/>
          <w:szCs w:val="28"/>
          <w:rtl w:val="true"/>
          <w:lang w:bidi="fa-IR"/>
        </w:rPr>
        <w:t>من چه اتفاقی افتاده و من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آن ساختمان مجلل تو را دیده و ناراحت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رفت و آن قبه و بارگاه را با خاک یکسان کرد،یک روز پیامبر ص آمد و آن را ندید،فرمود چه بر سر این ساختمان که اینجا بود آمد؟جریان را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لکل بناء یبنی وبال علی صاحبه یوم القیامة الا ما لا بد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بنائی در روز قیامت وبال صاحب آن است،مگر آن مقدار که انسان از آن ناگزیر است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و روایات مشابه آن بینش اسلام کاملا روشن می‌شود که با ساختمانهای طاغوتی و غافل کننده که توأم با اسراف و زیاده روی است مخالف است و به مسلمانان اجازه نمی‌دهد همچون مستکبران مغرور و از خدا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محیطهایی که معمولا محرومان و نیازمندان مسکن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چنین ساختمانهایی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اینکه پیامبر اسلام ص برای رسیدن به این هدف انسانی متوسل به زور نشد،و هرگز دستور تخریب چنان ساختمانی را نداد،بلکه از طریق یک واکنش اخلاقی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ترش کردن و بی اعتنایی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خود را تامین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انتقاد دیگر در رابطه با بی رحمی قوم عاد به هنگام نزاع و جدال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هنگامی که کسی را مجازات می‌کنید از حد تجاوز کرده و همچون جباران کیفر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بَطَشْتُمْ بَطَشْتُمْ جَبّٰارِینَ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کاری کند که مستوجب عقوبت باشد،اما هرگز نباید قدم از جاده حق و عدالت فراتر نهید،و برای کمترین جرم،سنگین‌ترین</w:t>
      </w:r>
    </w:p>
    <w:p>
      <w:pPr>
        <w:pStyle w:val="BookText"/>
        <w:rPr/>
      </w:pPr>
      <w:r>
        <w:rPr>
          <w:rFonts w:ascii="IRNazanin" w:hAnsi="IRNazanin" w:eastAsia="IRNazanin"/>
          <w:color w:val="111111"/>
          <w:sz w:val="28"/>
          <w:sz w:val="28"/>
          <w:szCs w:val="28"/>
          <w:rtl w:val="true"/>
          <w:lang w:bidi="fa-IR"/>
        </w:rPr>
        <w:t>جریمه را قائل شوید و به هنگام خشم و غضب خون افراد را بریزید و با شمشیر به جان آنها بیفتید که این کار جباران و ستمگران و طاغیان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گرفتن چیزی است با قدرت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هود این دنیاپرستان را از سه طریق مورد سرزنش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نشانه‌هایی که از روی خودخواهی و خودنمایی بر فراز بلندیها می‌ساختند که بر دیگران تفاخر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ساختمانهایی چون قصرهای محکم جباران که نشانه آرزوهای دور و دراز و غفلت از این نکته که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ممر است و نه دار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زیاده روی آنها را به هنگام مجازات مورد انتقاد قرار می‌دهد، که قدر جامع بین امور سه‌گانه همان حس برتری جویی و حب بقاء است،و این نشان می‌دهد که آن چنان عشق دنیا بر آنها مسلط شده بود که از راه و رسم بندگی خارج شده و در دنیا پرستی غرق بودند و تا سر حد دعوی الوهیت پیش رفته بودند و اینها بار دیگر این حقیقت را اثبات می‌کند که</w:t>
      </w:r>
    </w:p>
    <w:p>
      <w:pPr>
        <w:pStyle w:val="BookText"/>
        <w:rPr/>
      </w:pPr>
      <w:r>
        <w:rPr>
          <w:rFonts w:ascii="IRNazanin" w:hAnsi="IRNazanin" w:eastAsia="IRNazanin"/>
          <w:color w:val="111111"/>
          <w:sz w:val="28"/>
          <w:sz w:val="28"/>
          <w:szCs w:val="28"/>
          <w:rtl w:val="true"/>
          <w:lang w:bidi="fa-IR"/>
        </w:rPr>
        <w:t xml:space="preserve">حب الدنیا رأس کل خطیئه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انتقادهای سه‌گانه بار دیگر آنها را به تقوا دعوت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تقوا پیشه کنید و از خدا بترسید و دستور مرا اطاعت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بخش سوم از بیان هود می‌رسیم که تشریح نعمتهای الهی بر بندگان</w:t>
      </w:r>
    </w:p>
    <w:p>
      <w:pPr>
        <w:pStyle w:val="BookText"/>
        <w:rPr/>
      </w:pPr>
      <w:r>
        <w:rPr>
          <w:rFonts w:ascii="IRNazanin" w:hAnsi="IRNazanin" w:eastAsia="IRNazanin"/>
          <w:color w:val="111111"/>
          <w:sz w:val="28"/>
          <w:sz w:val="28"/>
          <w:szCs w:val="28"/>
          <w:rtl w:val="true"/>
          <w:lang w:bidi="fa-IR"/>
        </w:rPr>
        <w:t>است،تا از این راه،حس شکرگزاری آنها را تحریک کند،شاید به سوی خدا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از روش اجمال و تفصیل که برای دلنشین کردن بحثها بسیار مفید است استفاده می‌کند،نخست روی سخن را به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بپرهیزید که شما را به نعمتهایی که می‌دانید امداد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مداوم و منظم آنها را در اختیار شما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الَّذِی أَمَدَّکُمْ بِمٰا تَعْلَمُونَ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بیان کوتاه به شرح و تفصیل آن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چهارپایان 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و 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أَمَدَّکُمْ بِأَنْعٰامٍ وَ 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سرمایه‌های مادی که قسمت مهمی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دامها بودند در اختیار شما گذاشت،و از سوی دیگر نیروی انسانی کافی که بتواند آن را حفظ و نگاهداری کند و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آیات مختلف قرآن تکرار شده است که به هنگام برشمردن نعمتهای مادی 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می‌کند،بعد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 و نگاهبان و پرورش دهنده اموال است،و این یک ترتیب طبیعی به نظر می‌رسد نه اینکه اموال از اهمیت بیشتری برخوردار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وَ جَعَلْنٰاکُمْ أَکْثَرَ نَفِیراً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شما را بوسیله اموال و فرزندان امداد کردیم و جمعیت شما را</w:t>
      </w:r>
    </w:p>
    <w:p>
      <w:pPr>
        <w:pStyle w:val="BookText"/>
        <w:rPr/>
      </w:pPr>
      <w:r>
        <w:rPr>
          <w:rFonts w:ascii="IRNazanin" w:hAnsi="IRNazanin" w:eastAsia="IRNazanin"/>
          <w:color w:val="111111"/>
          <w:sz w:val="28"/>
          <w:sz w:val="28"/>
          <w:szCs w:val="28"/>
          <w:rtl w:val="true"/>
          <w:lang w:bidi="fa-IR"/>
        </w:rPr>
        <w:t>بیشترین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خرم و سرسبز و چشمه‌های آب جاری در اختیارتان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وَ 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زندگی شما را هم از نظر نیروی انسانی،هم کشاورزی و باغداری،و هم دامداری و وسائل حمل و نقل پر بار ساختیم،به گونه‌ای که در زندگی خود احساس کمترین کمبود و ناراحتی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شد که بخشنده این همه نعمتها را فراموش کردید،شب و روز بر سر سفره او نشستید و او را نشناختید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آخرین مرحله از سخنانش پرداخته و آنها را تهدید و انذار به کیفر الهی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 روز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نتیجه آن همه ظلم و ستم و غرور و استکبار و هواپرستی و بیگانگی از پروردگار را با چشم خود خواهید دید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قیامت اطلاق می‌شود که از هر نظر عظمت دارد،ولی گاه در آیات قرآن به روزهای سخت و وحشتناکی که بر امتها گذشته،نیز اطلاق شده است،آن چنان که در همین سوره در داستان شعیب می‌خوانیم که پس از سرسختی و لجاجت در مقابل حق،خداوند آنها را با مجازات دردناکی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که از قطعه ابری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داد،و سپس از این روز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عَذٰابُ یَوْمِ الظُّلَّةِ إِنَّهُ کٰانَ عَذٰابَ یَوْمٍ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مورد بحث،نیز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روزی باشد که گردنکشان قوم عاد،گرفتار مجازات دردناک طوفان درهم کوبنده گشتند گواه این معنی بیان کیفر آنها در چند آیه بعد از این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است اشاره به کیفر روز قیامت و یا هر دو کیفر باشد که تاریخ هر دو روز عظیم است</w:t>
      </w:r>
      <w:r>
        <w:rPr>
          <w:rFonts w:eastAsia="IRNazanin" w:cs="IRNazanin"/>
          <w:color w:val="111111"/>
          <w:sz w:val="28"/>
          <w:szCs w:val="28"/>
          <w:rtl w:val="true"/>
          <w:lang w:bidi="fa-IR"/>
        </w:rPr>
        <w:t>.</w:t>
      </w:r>
      <w:bookmarkStart w:id="513" w:name="pg10206_100756"/>
    </w:p>
    <w:p>
      <w:pPr>
        <w:pStyle w:val="Heading3"/>
        <w:numPr>
          <w:ilvl w:val="2"/>
          <w:numId w:val="1"/>
        </w:numPr>
        <w:rPr/>
      </w:pPr>
      <w:bookmarkStart w:id="514" w:name="__RefHeading___Toc2498599_1067777946"/>
      <w:bookmarkStart w:id="515" w:name="_Toc207"/>
      <w:bookmarkEnd w:id="513"/>
      <w:bookmarkEnd w:id="51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136</w:t>
      </w:r>
      <w:r>
        <w:rPr>
          <w:rtl w:val="true"/>
        </w:rPr>
        <w:t xml:space="preserve"> </w:t>
      </w:r>
      <w:r>
        <w:rPr>
          <w:rtl w:val="true"/>
        </w:rPr>
        <w:t xml:space="preserve">تا </w:t>
      </w:r>
      <w:r>
        <w:rPr/>
        <w:t>140</w:t>
      </w:r>
      <w:r>
        <w:rPr>
          <w:rtl w:val="true"/>
        </w:rPr>
        <w:t>]</w:t>
      </w:r>
      <w:bookmarkEnd w:id="515"/>
    </w:p>
    <w:p>
      <w:pPr>
        <w:pStyle w:val="Heading4"/>
        <w:numPr>
          <w:ilvl w:val="3"/>
          <w:numId w:val="1"/>
        </w:numPr>
        <w:rPr/>
      </w:pPr>
      <w:bookmarkStart w:id="516" w:name="__RefHeading___Toc2498601_1067777946"/>
      <w:bookmarkStart w:id="517" w:name="_Toc208"/>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2498603_1067777946"/>
      <w:bookmarkStart w:id="519" w:name="_Toc209"/>
      <w:bookmarkEnd w:id="518"/>
      <w:r>
        <w:rPr>
          <w:rtl w:val="true"/>
        </w:rPr>
        <w:t>ترجمه</w:t>
      </w:r>
      <w:r>
        <w:rPr>
          <w:rtl w:val="true"/>
        </w:rPr>
        <w:t>:</w:t>
      </w:r>
      <w:bookmarkEnd w:id="519"/>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تفاوت نمی‌کند چه ما را اندرز بدهی یا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مکن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روش و اخلاق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مجازات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هود را تکذیب کردند،ما هم نابودشان کردیم و در این آیت و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520" w:name="__RefHeading___Toc2498605_1067777946"/>
      <w:bookmarkStart w:id="521" w:name="_Toc210"/>
      <w:bookmarkEnd w:id="520"/>
      <w:r>
        <w:rPr>
          <w:rtl w:val="true"/>
        </w:rPr>
        <w:t>تفسیر</w:t>
      </w:r>
      <w:r>
        <w:rPr>
          <w:rtl w:val="true"/>
        </w:rPr>
        <w:t>:</w:t>
      </w:r>
      <w:bookmarkEnd w:id="521"/>
    </w:p>
    <w:p>
      <w:pPr>
        <w:pStyle w:val="BookText"/>
        <w:rPr/>
      </w:pPr>
      <w:r>
        <w:rPr>
          <w:rFonts w:ascii="IRNazanin" w:hAnsi="IRNazanin" w:eastAsia="IRNazanin"/>
          <w:color w:val="111111"/>
          <w:sz w:val="28"/>
          <w:sz w:val="28"/>
          <w:szCs w:val="28"/>
          <w:rtl w:val="true"/>
          <w:lang w:bidi="fa-IR"/>
        </w:rPr>
        <w:t>ما را انذار مده که در ما اثر نمی‌کند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گفتگوهای پر مغز پیامبر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قوم سرکش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دیدیم،اکنون پاسخهای نامعقول و موذیانه آن قوم را بررسی کنیم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خود را خسته مکن،برای ما هیچ تفاوت نمی‌کند چه موعظه و اندرز بدهی و چه ندهی،در دل ما کمترین اثری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سَوٰاءٌ عَلَیْنٰا أَ وَعَظْتَ أَمْ لَمْ تَکُنْ مِنَ الْوٰاعِظِینَ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تو به ما ایراد می‌کنی جای ایراد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و اخلاق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خُلُقُ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گفته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مجازات نخواهیم شد،نه در این  جهان و نه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بِمُعَذَّبِینَ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عادت و روش و اخلاق است،زیرا این کلمه به صورت مفرد و به معنی خلق و خوی و عادت اخلاقی آمده است و در این صورت اشاره به اعمالی است که آنها مرتکب می‌شدند مانند بت پرستی و ساختن قصرهای محکم و زیبا و خودنمایی از طریق ساختن برجها بر نقاط مرتفع و همچنین خشونت در مجازات و کیفر،یعنی آنچه را ما انجام می‌دهیم همانست که پیشینیان ما انجام می‌دادند و مطلب قابل ایرادی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دروغ و کذب تفسیر کرده‌اند یعنی سخنان تو در باره خدا و قیامت سخنان دروغینی است که از قبل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در صورتی است که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ولی قرائت مشهور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سخن،قرآن سرنوشت دردناک این قوم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هود را تکذیب کردند،ما هم نابودشان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ماجرا همان دو جمله پر محتوای عبرت‌انگیزی را می‌گوید</w:t>
      </w:r>
    </w:p>
    <w:p>
      <w:pPr>
        <w:pStyle w:val="BookText"/>
        <w:rPr/>
      </w:pPr>
      <w:r>
        <w:rPr>
          <w:rFonts w:ascii="IRNazanin" w:hAnsi="IRNazanin" w:eastAsia="IRNazanin"/>
          <w:color w:val="111111"/>
          <w:sz w:val="28"/>
          <w:sz w:val="28"/>
          <w:szCs w:val="28"/>
          <w:rtl w:val="true"/>
          <w:lang w:bidi="fa-IR"/>
        </w:rPr>
        <w:t>که در پایان داستان نوح و ابراهیم و موسی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سرگذشت،آیه و نشانه روشنی است از قدرت خدا، از استقامت پیامبران،و از سرانجام شومی که دامنگیر سرکشان و جباران گردید ولی با این همه باز بیشتر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قدرتمند و شکست ناپذیر،و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کافی مدارا می‌کند،فرصت می‌دهد،دلائل روشن برای هدایت گمراهان ارائه می‌کند،اما به هنگام مجازات چنان محکم می‌گیرد که مجال فرار برای احدی باقی نمی‌ماند</w:t>
      </w:r>
      <w:r>
        <w:rPr>
          <w:rFonts w:eastAsia="IRNazanin" w:cs="IRNazanin"/>
          <w:color w:val="111111"/>
          <w:sz w:val="28"/>
          <w:szCs w:val="28"/>
          <w:rtl w:val="true"/>
          <w:lang w:bidi="fa-IR"/>
        </w:rPr>
        <w:t>! ***</w:t>
      </w:r>
      <w:bookmarkStart w:id="522" w:name="pg10206_100759"/>
    </w:p>
    <w:p>
      <w:pPr>
        <w:pStyle w:val="Heading3"/>
        <w:numPr>
          <w:ilvl w:val="2"/>
          <w:numId w:val="1"/>
        </w:numPr>
        <w:rPr/>
      </w:pPr>
      <w:bookmarkStart w:id="523" w:name="__RefHeading___Toc2498607_1067777946"/>
      <w:bookmarkStart w:id="524" w:name="_Toc211"/>
      <w:bookmarkEnd w:id="522"/>
      <w:bookmarkEnd w:id="523"/>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141</w:t>
      </w:r>
      <w:r>
        <w:rPr>
          <w:rtl w:val="true"/>
        </w:rPr>
        <w:t xml:space="preserve"> </w:t>
      </w:r>
      <w:r>
        <w:rPr>
          <w:rtl w:val="true"/>
        </w:rPr>
        <w:t xml:space="preserve">تا </w:t>
      </w:r>
      <w:r>
        <w:rPr/>
        <w:t>152</w:t>
      </w:r>
      <w:r>
        <w:rPr>
          <w:rtl w:val="true"/>
        </w:rPr>
        <w:t>]</w:t>
      </w:r>
      <w:bookmarkEnd w:id="524"/>
    </w:p>
    <w:p>
      <w:pPr>
        <w:pStyle w:val="Heading4"/>
        <w:numPr>
          <w:ilvl w:val="3"/>
          <w:numId w:val="1"/>
        </w:numPr>
        <w:rPr/>
      </w:pPr>
      <w:bookmarkStart w:id="525" w:name="__RefHeading___Toc2498609_1067777946"/>
      <w:bookmarkStart w:id="526" w:name="_Toc212"/>
      <w:bookmarkEnd w:id="525"/>
      <w:r>
        <w:rPr>
          <w:rtl w:val="true"/>
        </w:rPr>
        <w:t>اشاره</w:t>
      </w:r>
      <w:bookmarkEnd w:id="52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527" w:name="pg10206_100760"/>
    </w:p>
    <w:p>
      <w:pPr>
        <w:pStyle w:val="Heading4"/>
        <w:numPr>
          <w:ilvl w:val="3"/>
          <w:numId w:val="1"/>
        </w:numPr>
        <w:rPr/>
      </w:pPr>
      <w:bookmarkStart w:id="528" w:name="__RefHeading___Toc2498611_1067777946"/>
      <w:bookmarkStart w:id="529" w:name="_Toc213"/>
      <w:bookmarkEnd w:id="527"/>
      <w:bookmarkEnd w:id="528"/>
      <w:r>
        <w:rPr>
          <w:rtl w:val="true"/>
        </w:rPr>
        <w:t>ترجمه</w:t>
      </w:r>
      <w:r>
        <w:rPr>
          <w:rtl w:val="true"/>
        </w:rPr>
        <w:t>:</w:t>
      </w:r>
      <w:bookmarkEnd w:id="529"/>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صالح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تقوی پیشه نمی‌کنید؟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اجر و پاداشی در برابر این دعوت از شما نمی‌طلبم،اجر من تنها بر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تصور می‌کنید همیشه در نهایت امنیت،در نعمتهایی که اینجاست می‌مانید؟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باغها و چشمه‌ها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زراعتها و نخل‌هایی که میوه‌هایش شیرین 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کوه‌ها خانه‌هایی می‌تراشید و در آن به عیش و نوش می‌پردازید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فرمان مسرفان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زمین فساد می‌کنند و اصلاح نمی‌کنند</w:t>
      </w:r>
      <w:r>
        <w:rPr>
          <w:rFonts w:eastAsia="IRNazanin" w:cs="IRNazanin"/>
          <w:color w:val="111111"/>
          <w:sz w:val="28"/>
          <w:szCs w:val="28"/>
          <w:rtl w:val="true"/>
          <w:lang w:bidi="fa-IR"/>
        </w:rPr>
        <w:t>.</w:t>
      </w:r>
    </w:p>
    <w:p>
      <w:pPr>
        <w:pStyle w:val="Heading4"/>
        <w:numPr>
          <w:ilvl w:val="3"/>
          <w:numId w:val="1"/>
        </w:numPr>
        <w:rPr/>
      </w:pPr>
      <w:bookmarkStart w:id="530" w:name="__RefHeading___Toc2498613_1067777946"/>
      <w:bookmarkStart w:id="531" w:name="_Toc214"/>
      <w:bookmarkEnd w:id="530"/>
      <w:r>
        <w:rPr>
          <w:rtl w:val="true"/>
        </w:rPr>
        <w:t>تفسیر</w:t>
      </w:r>
      <w:r>
        <w:rPr>
          <w:rtl w:val="true"/>
        </w:rPr>
        <w:t>:</w:t>
      </w:r>
      <w:bookmarkEnd w:id="531"/>
    </w:p>
    <w:p>
      <w:pPr>
        <w:pStyle w:val="BookText"/>
        <w:rPr/>
      </w:pPr>
      <w:r>
        <w:rPr>
          <w:rFonts w:ascii="IRNazanin" w:hAnsi="IRNazanin" w:eastAsia="IRNazanin"/>
          <w:color w:val="111111"/>
          <w:sz w:val="28"/>
          <w:sz w:val="28"/>
          <w:szCs w:val="28"/>
          <w:rtl w:val="true"/>
          <w:lang w:bidi="fa-IR"/>
        </w:rPr>
        <w:t>از مسرفان مفسد اطاعت نکنید</w:t>
      </w:r>
    </w:p>
    <w:p>
      <w:pPr>
        <w:pStyle w:val="BookText"/>
        <w:rPr/>
      </w:pPr>
      <w:r>
        <w:rPr>
          <w:rFonts w:ascii="IRNazanin" w:hAnsi="IRNazanin" w:eastAsia="IRNazanin"/>
          <w:color w:val="111111"/>
          <w:sz w:val="28"/>
          <w:sz w:val="28"/>
          <w:szCs w:val="28"/>
          <w:rtl w:val="true"/>
          <w:lang w:bidi="fa-IR"/>
        </w:rPr>
        <w:t>پنجمین بخش از داستان انبیاء که در این سوره آمده،سرگذشت فشرده و کوتاهی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می‌زیستند،و زندگی مرفهی داشتند اما بر اثر سرکشی و طغیان،چنان از میان رفتند که امروز اثری از آنها باقی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این داستان کاملا شبیه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نشان می‌دهد چگونه تاریخ تکرار می‌گردد،می‌فرماید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رسولان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همه دعوت واحدی داشتند و تکذیب پیامبرشان صالح در حقیقت تکذیب همه رسولان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این اجمال به تفصیل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 دلسوزشان صالح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پرهیزگاری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صٰالِحٌ أَ 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هادی و راهنمای مهربانی همچون یک برادر بود،برتری جویی و منافع مادی در نظر نداشت،و به همین جهت قرآن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کرده،دعوت خود را مانند همه انبیای الهی از تقوی و احساس مسئولیت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معرفی خویش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سوابق من در میان شما شاهد گویای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تقوا پیشه کنید و از خدا بترسید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رضای خدا و خیر و سعادت شما چیزی برای من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مزد پاداشی در برابر این دعوت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داشتی از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دیگری کار می‌کنم و پاداشم بر اوست،آری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بخش سرگذشت صالح بود که در طرح دعوت و بیان رسالت او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دیگری انگشت روی نقطه‌های حساس و قابل انتقاد زندگی آنها گذارده،و آنان را در یک محاکمه وجدانی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چنین تصور می‌کنید که همیشه در نهایت امنیت در این ناز و نعمت 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تُتْرَکُونَ فِی مٰا هٰاهُنٰا آمِنِینَ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می‌پندارید که این زندگی مادی و غفلت‌زا جاودانی است،و دست مرگ و انتقام و کیفر گریبانتان را نخواهد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استفاده از روش اجمال و تفصیل جمله سر بسته گذشته خود را چنین تشریح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می‌کنید در این باغها و چشمه‌ها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جَنّٰاتٍ وَ عُیُونٍ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این زراعتها و نخلها که میوه‌های شیرین و شاداب و رسیده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همیشه خواهید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خانه‌های محکم و مرفه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کوه‌ها خانه‌هایی می‌تراشید و در آن به عیش و نوش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تَنْحِتُونَ مِنَ الْجِبٰالِ بُیُوتاً فٰارِهِینَ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شادی توأم با بی خبری و هواپرستی است،گاهی نیز به معنی مهارت در انجام کاری آمده است، گرچه هر دو معنی با آیه فوق متناسب است،اما با توجه به ملامت و سرزنش حضرت صالح،معنی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با مقایسه به صفاتی که در آیات گذشته درباره قوم عاد گفته شد چنین استفاده می‌شود که قوم عاد بیشتر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داشتند،در حالی که قوم ثمود بیشتر اسیر شکم،و زندگی مرفه و پرناز و نعمت بودند،ولی هر دو در یک سرنوشت شوم اشتراک پیدا کردند که دعوت انبیاء را برای بیرون آمدن از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 گذاشتند،و به کیفر اعمالشان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بعد از ذکر این انتقادها به بخش سوم از سخنانش پرداخته و به آنها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 بپرهیزید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فرمان مسرفان را اطاعت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bookmarkStart w:id="532" w:name="pg10206_100764"/>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در زمین فساد می‌کنند و هرگز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یُفْسِدُونَ فِی الْأَرْضِ وَ لاٰ یُصْلِحُونَ </w:t>
      </w:r>
      <w:r>
        <w:rPr>
          <w:rFonts w:eastAsia="IRNazanin" w:cs="IRNazanin"/>
          <w:color w:val="111111"/>
          <w:sz w:val="28"/>
          <w:szCs w:val="28"/>
          <w:rtl w:val="true"/>
          <w:lang w:bidi="fa-IR"/>
        </w:rPr>
        <w:t>).</w:t>
      </w:r>
    </w:p>
    <w:p>
      <w:pPr>
        <w:pStyle w:val="Heading4"/>
        <w:numPr>
          <w:ilvl w:val="3"/>
          <w:numId w:val="1"/>
        </w:numPr>
        <w:rPr/>
      </w:pPr>
      <w:bookmarkStart w:id="533" w:name="__RefHeading___Toc2498615_1067777946"/>
      <w:bookmarkStart w:id="534" w:name="_Toc215"/>
      <w:bookmarkEnd w:id="533"/>
      <w:r>
        <w:rPr>
          <w:rtl w:val="true"/>
        </w:rPr>
        <w:t>نکته</w:t>
      </w:r>
      <w:r>
        <w:rPr>
          <w:rtl w:val="true"/>
        </w:rPr>
        <w:t>:</w:t>
      </w:r>
      <w:bookmarkEnd w:id="534"/>
    </w:p>
    <w:p>
      <w:pPr>
        <w:pStyle w:val="BookText"/>
        <w:rPr/>
      </w:pPr>
      <w:r>
        <w:rPr>
          <w:rFonts w:ascii="IRNazanin" w:hAnsi="IRNazanin" w:eastAsia="IRNazanin"/>
          <w:color w:val="111111"/>
          <w:sz w:val="28"/>
          <w:sz w:val="28"/>
          <w:szCs w:val="28"/>
          <w:rtl w:val="true"/>
          <w:lang w:bidi="fa-IR"/>
        </w:rPr>
        <w:t>رابطه اسراف و فساد در ارض</w:t>
      </w:r>
    </w:p>
    <w:p>
      <w:pPr>
        <w:pStyle w:val="BookText"/>
        <w:rPr/>
      </w:pPr>
      <w:r>
        <w:rPr>
          <w:rFonts w:ascii="IRNazanin" w:hAnsi="IRNazanin" w:eastAsia="IRNazanin"/>
          <w:color w:val="111111"/>
          <w:sz w:val="28"/>
          <w:sz w:val="28"/>
          <w:szCs w:val="28"/>
          <w:rtl w:val="true"/>
          <w:lang w:bidi="fa-IR"/>
        </w:rPr>
        <w:t>می‌دانیم اسراف همان تجاوز از حد قانون آفرینش و قانون تشریع است، این نیز روشن است که در یک نظام صحیح هر گونه تجاوز از حد موجب فساد و از هم گسیختگی می‌شود،و به تعبیر دیگر سرچشمه فساد،اسراف است و نتیجه اسراف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اسراف معنی گسترده‌ای دارد،گاه در مسائل ساده‌ای مانند خوردن و آشامیدن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انتقام‌گیری و قصاص 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انفاق و بذل و بخشش بیش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در داوری کردن و قضاوت نمودنی که منجر به کذب و دروغ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اعتقادات است که منتهی به شک و تردید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و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آمده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معنی برتری جویی و استکبار و استثمار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درباره فرعون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عٰالِیاً مِنَ الْمُسْرِفِینَ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برتری‌جوی و مسرف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گاه به معنی هر گونه گناه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خود اسراف کردید از رحمت خدا مایوس نشوید که خداوند همه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رابطه اسراف و فساد به 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یک پارچه نظم و صلاح است و حتی  با تضادی که احیانا در میان اجزای آن دیده می‌شود تالیف و التیام و هماهنگی فراوان دارد،این نظام به سوی اهداف صالحی در جریان است،و برای هر یک از اجزای خود،خط سیری تعیین می‌کند،حال اگر یکی از این اجزاء از مدار خود خارج شود و راه فساد را پیش گیرد،میان آن و سایر اجزای این جهان درگیری ایجاد می‌شود،اگر توانستند این جزء نامنظم اسرافکار را به مدار اصلیش بازگردانند چه بهتر،و الا نابودش می‌کنند،تا نظام به خط سیر خود ادامه 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یکی اجزای این عالم هستی است از این قانون عمومی مستثنی نیست،اگر بر اساس فطرت،بر مدار خود حرکت کند و هماهنگ نظام هستی باشد به هدف سعادتبخش که برای او مقدر شده است می‌رسد،اما اگر از حد خود تجاوز کند و قدم در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بگذارد،نخست خداوند او را گوشمالی داده،و با حوادث سخط و دردناک او را هشدار می‌دهد،چنان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می‌خوانیم ظَهَرَ الْفَسٰادُ فِی الْبَرِّ وَ الْبَحْرِ بِمٰا کَسَبَتْ أَیْدِی النّٰاسِ لِیُذِیقَهُمْ بَعْضَ الَّذِی عَمِلُوا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بر صفحه دریا و صحرا بر اثر اعمال مردم آشکار گشت خدا می‌خواهد نتیجه سوء پاره‌ای از اعمال مردم را به آنها بچشاند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هم مؤثر نیفتاد و فساد در اعماق جان او ریشه دوانید، خداوند با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زمین را از لوث وجود چنین کسانی پاکسازی می‌کند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چرا در آیات فوق،خداوند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اصلاح هماهنگ ذکر کرده است</w:t>
      </w:r>
      <w:r>
        <w:rPr>
          <w:rFonts w:eastAsia="IRNazanin" w:cs="IRNazanin"/>
          <w:color w:val="111111"/>
          <w:sz w:val="28"/>
          <w:szCs w:val="28"/>
          <w:rtl w:val="true"/>
          <w:lang w:bidi="fa-IR"/>
        </w:rPr>
        <w:t>.</w:t>
      </w:r>
      <w:bookmarkStart w:id="535" w:name="pg10206_100767"/>
    </w:p>
    <w:p>
      <w:pPr>
        <w:pStyle w:val="Heading3"/>
        <w:numPr>
          <w:ilvl w:val="2"/>
          <w:numId w:val="1"/>
        </w:numPr>
        <w:rPr/>
      </w:pPr>
      <w:bookmarkStart w:id="536" w:name="__RefHeading___Toc2498617_1067777946"/>
      <w:bookmarkStart w:id="537" w:name="_Toc216"/>
      <w:bookmarkEnd w:id="535"/>
      <w:bookmarkEnd w:id="53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153</w:t>
      </w:r>
      <w:r>
        <w:rPr>
          <w:rtl w:val="true"/>
        </w:rPr>
        <w:t xml:space="preserve"> </w:t>
      </w:r>
      <w:r>
        <w:rPr>
          <w:rtl w:val="true"/>
        </w:rPr>
        <w:t xml:space="preserve">تا </w:t>
      </w:r>
      <w:r>
        <w:rPr/>
        <w:t>159</w:t>
      </w:r>
      <w:r>
        <w:rPr>
          <w:rtl w:val="true"/>
        </w:rPr>
        <w:t>]</w:t>
      </w:r>
      <w:bookmarkEnd w:id="537"/>
    </w:p>
    <w:p>
      <w:pPr>
        <w:pStyle w:val="Heading4"/>
        <w:numPr>
          <w:ilvl w:val="3"/>
          <w:numId w:val="1"/>
        </w:numPr>
        <w:rPr/>
      </w:pPr>
      <w:bookmarkStart w:id="538" w:name="__RefHeading___Toc2498619_1067777946"/>
      <w:bookmarkStart w:id="539" w:name="_Toc217"/>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498621_1067777946"/>
      <w:bookmarkStart w:id="541" w:name="_Toc218"/>
      <w:bookmarkEnd w:id="540"/>
      <w:r>
        <w:rPr>
          <w:rtl w:val="true"/>
        </w:rPr>
        <w:t>ترجمه</w:t>
      </w:r>
      <w:r>
        <w:rPr>
          <w:rtl w:val="true"/>
        </w:rPr>
        <w:t>:</w:t>
      </w:r>
      <w:bookmarkEnd w:id="541"/>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عقل خود را از دست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بشری همچون ما هستی اگر راست می‌گویی آیت و نشانه‌ای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ناقه‌ای است که برای او 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برای شما سهم روز معینی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آزاری به آن نرسانید که عذاب روز عظیم شما را فرو خواهد گرفت</w:t>
      </w:r>
      <w:r>
        <w:rPr>
          <w:rFonts w:eastAsia="IRNazanin" w:cs="IRNazanin"/>
          <w:color w:val="111111"/>
          <w:sz w:val="28"/>
          <w:szCs w:val="28"/>
          <w:rtl w:val="true"/>
          <w:lang w:bidi="fa-IR"/>
        </w:rPr>
        <w:t>.</w:t>
      </w:r>
      <w:bookmarkStart w:id="542" w:name="pg10206_100768"/>
    </w:p>
    <w:p>
      <w:pPr>
        <w:pStyle w:val="BookText"/>
        <w:rPr/>
      </w:pPr>
      <w:bookmarkEnd w:id="542"/>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نموده او را از پای درآوردند،سپس از کرده خود پشیمان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آنها را فرو گرفت،در این آیت و نشانه‌ای است ولی اکثر آنها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543" w:name="__RefHeading___Toc2498623_1067777946"/>
      <w:bookmarkStart w:id="544" w:name="_Toc219"/>
      <w:bookmarkEnd w:id="543"/>
      <w:r>
        <w:rPr>
          <w:rtl w:val="true"/>
        </w:rPr>
        <w:t>تفسیر</w:t>
      </w:r>
      <w:r>
        <w:rPr>
          <w:rtl w:val="true"/>
        </w:rPr>
        <w:t>:</w:t>
      </w:r>
      <w:bookmarkEnd w:id="544"/>
    </w:p>
    <w:p>
      <w:pPr>
        <w:pStyle w:val="BookText"/>
        <w:rPr/>
      </w:pPr>
      <w:r>
        <w:rPr>
          <w:rFonts w:ascii="IRNazanin" w:hAnsi="IRNazanin" w:eastAsia="IRNazanin"/>
          <w:color w:val="111111"/>
          <w:sz w:val="28"/>
          <w:sz w:val="28"/>
          <w:szCs w:val="28"/>
          <w:rtl w:val="true"/>
          <w:lang w:bidi="fa-IR"/>
        </w:rPr>
        <w:t>لجاجت و سرسختی قوم صالح</w:t>
      </w:r>
    </w:p>
    <w:p>
      <w:pPr>
        <w:pStyle w:val="BookText"/>
        <w:rPr/>
      </w:pPr>
      <w:r>
        <w:rPr>
          <w:rFonts w:ascii="IRNazanin" w:hAnsi="IRNazanin" w:eastAsia="IRNazanin"/>
          <w:color w:val="111111"/>
          <w:sz w:val="28"/>
          <w:sz w:val="28"/>
          <w:szCs w:val="28"/>
          <w:rtl w:val="true"/>
          <w:lang w:bidi="fa-IR"/>
        </w:rPr>
        <w:t>در آیات گذشته منطق مستدل و خیرخواهانه صالح را در برابر قوم گمراه شنیدید،اکنون در این آیات،منطق قوم را در برابر او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تو مسحور شده‌ای و عقل خود را از دست داده‌ای، لذا سخنان ناموزون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إِنَّمٰا أَنْتَ مِنَ الْمُسَحَّرِینَ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بشری همچون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عقلی اجازه نمی‌دهد از انسانی همچون خودمان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بَشَرٌ مِثْلُنٰا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آیت و نشانه‌ای بیاور تا ما به تو ایمان بیاوریم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 بِآیَةٍ إِنْ کُنْتَ مِنَ الصّٰادِقِینَ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کسی است که مسحور شده باشد آنها معتقد بودند که ساحران گاه از طریق سحر،عقل و هوش افراد را از کار می‌اندازند،این سخن را نه تنها به حضرت صالح ع گفتند که به گروهی دیگر از پیامبران نیز این تهمت را وارد ساختند،حتی به پیامبر اسلام ص 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گفتند شما تنها از مردی پیروی می‌کنید که بر اثر مسحور شدن،عقل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عقل را در این می‌دیدند که انسان همرنگ محیط باشد،نان را به نرخ روز بخورد،و خود را با همه مفاسد تطبیق دهد،اگر مردی الهی و انقلابی برای درهم ریختن عقائد و نظام فاسد قیام می‌کرد،طبق این منطق او را دیوانه و مجنون و مسحور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دیگری داده‌اند که چندان مناسب نیست لذا از آن صرف 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گروه سرکش،نه به خاطر حق‌طلبی که به خاطر بهانه جویی تقاضای معجزه کردند،و باید به آنها اتمام حجت می‌شد،لذا صالح به دستور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ناقه‌ای است که برای او سهمی از آب قریه است،و برای شما سهم روز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نٰاقَةٌ لَهٰا شِرْبٌ وَ لَکُمْ شِرْبُ یَوْمٍ 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شتر ماده است،و قرآن درباره خصوصیات این شتر که وضع اعجاز آمیزی داشته سربسته سخن گفته است،و ویژگیهای آن را نشمرده، ولی می‌دانیم یک شتر عادی و معمولی نبوده است،به گفته جمعی از مفسرین این ناقه به طرز معجزه‌آسایی از دل کوه برآمد،و از ویژگیهای آن این بود که یک روز آب آبادی را به خود تخصیص می‌داد و می‌نوشید،چنان که در آیه فوق،و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به آن اشاره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خصوصیات دیگری نیز در پاره‌ای از روایات درباره آن گفته شده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صالح مامور بود که به آنها اعلام کند این شتر عجیب و 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را که نشانه‌ای از قدرت بی پایان خدا است به حال خود رها کنند،و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آزاری به آن نرسانید که اگر چنین کنید عذاب روز عظیم شما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تَمَسُّوهٰا بِسُوءٍ فَیَأْخُذَکُمْ عَذٰابُ یَوْمٍ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قوم سرکشی که حاضر به بیداری فریب‌خوردگان نبودند و آگاهی مردم را مزاحم منافع خود می‌دانستند،توطئه از میان بردن ناقه را طرح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بر آن حمله نموده و با یک یا چند ضربه آن را از پای درآوردند، و سپس از کرده خود نادم و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عذاب الهی را در چند قدمی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نٰادِمِینَ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طغیانگری آنها از حد گذشت و عملا نشان دادند که آماده پذیرش حق نیستند اراده خدا بر این قرار گرفت که زمین را از لوث وجودشان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عذاب الهی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الْعَذٰابُ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طوری که در 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آمده است نخست زلزله شدیدی سرزمین آنها را تکان داد،هنگامی که از خواب بیدار شدند و بر سر زانو نشستند حادثه آنها را مهلت نداد،صاعقه‌ای مرگبار که با زلزله همراه بود دیوارها را بر سرشان فرود آورد،و در همان حال جان خود را در میان وحشتی عجیب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پایان این ماجرا همان می‌گوید که در پایان ماجرای قوم هود و قوم نوح و قوم ابراهیم بیان کرد،می‌فرماید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 قوم صالح و آن همه پایمردی و تحمل این پیامبر بزرگ و آن منطق شیوا،و نیز سرسختی و لجاجت و مخالفت آن سیه‌رویان با معجزه بیدارگر و سرنوشت  شومی که به آن گرفتار شدند آیت و درس عبرتی است،اما اکثر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وَ مٰا کٰانَ أَکْثَرُهُمْ مُؤْمِنِینَ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هیچکس نمی‌تواند بر قدرت خدا چیره شود همانگونه که این قدرت عظیم مانع رحمت او نسبت به دوستان و حتی نسبت به دشمنان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545" w:name="pg10206_100772"/>
    </w:p>
    <w:p>
      <w:pPr>
        <w:pStyle w:val="Heading3"/>
        <w:numPr>
          <w:ilvl w:val="2"/>
          <w:numId w:val="1"/>
        </w:numPr>
        <w:rPr/>
      </w:pPr>
      <w:bookmarkStart w:id="546" w:name="__RefHeading___Toc2498625_1067777946"/>
      <w:bookmarkStart w:id="547" w:name="_Toc220"/>
      <w:bookmarkEnd w:id="545"/>
      <w:bookmarkEnd w:id="54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160</w:t>
      </w:r>
      <w:r>
        <w:rPr>
          <w:rtl w:val="true"/>
        </w:rPr>
        <w:t xml:space="preserve"> </w:t>
      </w:r>
      <w:r>
        <w:rPr>
          <w:rtl w:val="true"/>
        </w:rPr>
        <w:t xml:space="preserve">تا </w:t>
      </w:r>
      <w:r>
        <w:rPr/>
        <w:t>166</w:t>
      </w:r>
      <w:r>
        <w:rPr>
          <w:rtl w:val="true"/>
        </w:rPr>
        <w:t>]</w:t>
      </w:r>
      <w:bookmarkEnd w:id="547"/>
    </w:p>
    <w:p>
      <w:pPr>
        <w:pStyle w:val="Heading4"/>
        <w:numPr>
          <w:ilvl w:val="3"/>
          <w:numId w:val="1"/>
        </w:numPr>
        <w:rPr/>
      </w:pPr>
      <w:bookmarkStart w:id="548" w:name="__RefHeading___Toc2498627_1067777946"/>
      <w:bookmarkStart w:id="549" w:name="_Toc221"/>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2498629_1067777946"/>
      <w:bookmarkStart w:id="551" w:name="_Toc222"/>
      <w:bookmarkEnd w:id="550"/>
      <w:r>
        <w:rPr>
          <w:rtl w:val="true"/>
        </w:rPr>
        <w:t>ترجمه</w:t>
      </w:r>
      <w:r>
        <w:rPr>
          <w:rtl w:val="true"/>
        </w:rPr>
        <w:t>:</w:t>
      </w:r>
      <w:bookmarkEnd w:id="551"/>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برادرشان لوط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تقوی پیشه نمی‌کنید؟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اجری نمی‌خواهم اجر من فقط بر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جهانیان،شما به سراغ جنس ذکور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زشت و ننگین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همسرانی را که خدا برای شما آفریده است رها می‌کنید؟شما قوم تجاوزگری هستید</w:t>
      </w:r>
      <w:r>
        <w:rPr>
          <w:rFonts w:eastAsia="IRNazanin" w:cs="IRNazanin"/>
          <w:color w:val="111111"/>
          <w:sz w:val="28"/>
          <w:szCs w:val="28"/>
          <w:rtl w:val="true"/>
          <w:lang w:bidi="fa-IR"/>
        </w:rPr>
        <w:t>.</w:t>
      </w:r>
      <w:bookmarkStart w:id="552" w:name="pg10206_100773"/>
    </w:p>
    <w:p>
      <w:pPr>
        <w:pStyle w:val="Heading4"/>
        <w:numPr>
          <w:ilvl w:val="3"/>
          <w:numId w:val="1"/>
        </w:numPr>
        <w:rPr/>
      </w:pPr>
      <w:bookmarkStart w:id="553" w:name="__RefHeading___Toc2498631_1067777946"/>
      <w:bookmarkStart w:id="554" w:name="_Toc223"/>
      <w:bookmarkEnd w:id="552"/>
      <w:bookmarkEnd w:id="553"/>
      <w:r>
        <w:rPr>
          <w:rtl w:val="true"/>
        </w:rPr>
        <w:t>تفسیر</w:t>
      </w:r>
      <w:r>
        <w:rPr>
          <w:rtl w:val="true"/>
        </w:rPr>
        <w:t>:</w:t>
      </w:r>
      <w:bookmarkEnd w:id="554"/>
    </w:p>
    <w:p>
      <w:pPr>
        <w:pStyle w:val="BookText"/>
        <w:rPr/>
      </w:pPr>
      <w:r>
        <w:rPr>
          <w:rFonts w:ascii="IRNazanin" w:hAnsi="IRNazanin" w:eastAsia="IRNazanin"/>
          <w:color w:val="111111"/>
          <w:sz w:val="28"/>
          <w:sz w:val="28"/>
          <w:szCs w:val="28"/>
          <w:rtl w:val="true"/>
          <w:lang w:bidi="fa-IR"/>
        </w:rPr>
        <w:t>قوم ننگین و متجاوز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پیامبری که گوشه‌ای از زندگی او و قوم گمراهش در این سوره آمده حضرت لوط ع است،با اینکه او در عصر ابراهیم ع می‌زیست،ولی بیان ماجرای زندگی او بعد از ابراهیم نیامده،چرا که قرآن یک کتاب تاریخی نیست که حوادث را به ترتیب وقوع بیان کند،بلکه جنبه‌های تربیتی و انسانسازی را مورد توجه قرار می‌دهد که تناسبهای دیگری را ایجاب می‌کند،و زندگی لوط و ماجرای قومش هماهنگی بیشتری با زندگی پیامبرانی دارد که اخیرا سخن از آنها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فرستادگان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قَوْمُ لُوطٍ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هم اشاره کرده‌ایم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جمع،یا به خاطر وحدت دعوت انبیا است که تکذیب یکی از آنها تکذیب همه آنها محسوب می‌شود،و یا اینکه واقعا به هیچیک از پیامبران پیشین نیز ایمان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اشاره‌ای به دعوت حضرت لوط می‌کند که هماهنگ با کیفیت دعوت دیگر پیامبران گذشته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برادرشان لوط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تقوا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أَخُوهُمْ لُوطٌ أَ لاٰ تَتَّقُونَ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گفتار او و دلسوزی عمیق و فوق العاده‌اش نشان می‌داد که همچون یک برادر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خیانتی از من دیده‌اید؟و از این به بعد نیز نسبت به وحی الهی</w:t>
      </w:r>
    </w:p>
    <w:p>
      <w:pPr>
        <w:pStyle w:val="BookText"/>
        <w:rPr/>
      </w:pPr>
      <w:r>
        <w:rPr>
          <w:rFonts w:ascii="IRNazanin" w:hAnsi="IRNazanin" w:eastAsia="IRNazanin"/>
          <w:color w:val="111111"/>
          <w:sz w:val="28"/>
          <w:sz w:val="28"/>
          <w:szCs w:val="28"/>
          <w:rtl w:val="true"/>
          <w:lang w:bidi="fa-IR"/>
        </w:rPr>
        <w:t>و رساندن پیام پروردگار شما قطعا رعایت امانت را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پیشه کنید،و از خدا بترسید و مرا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 راه سعادت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این دعوت،وسیله‌ای برای آب و نان است و یک هدف مادی را تعقیب می‌کند،نه،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کمترین پاداشی از شما نمی‌خواهم،اجر و پاداشم تنها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انتقاد از اعمال ناشایست و بخشی از انحرافات اخلاقی آنها می‌پردازد و از آنجا که مهمترین نقطه انحراف آنها،انحراف جنسی و همجنس‌گرایی بود روی همین مساله تکیه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میان جهانیان به سراغ جنس ذکور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الذُّکْرٰانَ مِنَ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اینکه خداوند اینهمه افراد از جنس مخالف برای شما آفریده و می‌توانید با ازدواج صحیح و سالم با آنان زندگی پاک و آرامبخشی داشته باشید، این نعمت پاک و طبیعی خدا را رها کرده،و خود را به چنین کار پست و ننگینی آلوده ساخته‌اید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قید برای خود قوم بوده باشد،یعنی تنها شما از میان جهانیان این انحراف را پیش گرفته‌اید،و این با بعضی از تواریخ نیز هماهنگ است که نخستین قومی که  همجنس‌گرایی را به صورت وسیعی مرتکب شدند قوم لوط بودند </w:t>
      </w:r>
      <w:r>
        <w:rPr>
          <w:rStyle w:val="FootnoteAnchor"/>
          <w:rtl w:val="true"/>
        </w:rPr>
        <w:footnoteReference w:id="149"/>
      </w:r>
      <w:r>
        <w:rPr>
          <w:rFonts w:ascii="IRNazanin" w:hAnsi="IRNazanin" w:eastAsia="IRNazanin"/>
          <w:color w:val="111111"/>
          <w:sz w:val="28"/>
          <w:sz w:val="28"/>
          <w:szCs w:val="28"/>
          <w:rtl w:val="true"/>
          <w:lang w:bidi="fa-IR"/>
        </w:rPr>
        <w:t>ولی</w:t>
      </w:r>
      <w:bookmarkStart w:id="555" w:name="pg10206_100775"/>
    </w:p>
    <w:p>
      <w:pPr>
        <w:pStyle w:val="BookText"/>
        <w:rPr/>
      </w:pPr>
      <w:bookmarkEnd w:id="555"/>
      <w:r>
        <w:rPr>
          <w:rFonts w:ascii="IRNazanin" w:hAnsi="IRNazanin" w:eastAsia="IRNazanin"/>
          <w:color w:val="111111"/>
          <w:sz w:val="28"/>
          <w:sz w:val="28"/>
          <w:szCs w:val="28"/>
          <w:rtl w:val="true"/>
          <w:lang w:bidi="fa-IR"/>
        </w:rPr>
        <w:t>تفسیر اول با آیه بعد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همسرانی را که خدا برایتان آفریده است رها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تَذَرُونَ مٰا خَلَقَ لَکُمْ رَبُّکُمْ مِنْ أَزْوٰاجِکُمْ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قوم تجاوزگری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عٰادُونَ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نیاز طبیعی،اعم از روحی و جسمی،شما را به این کار انحرافی نکشانده است،بلکه تجاوز و طغیان است که دامانتان را به چنین ننگی آلوده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شما به آن می‌ماند که انسان میوه‌های خوشبو،غذاهای نیروبخش و سالم و طبیعی را رها کرده،و به سراغ غذای مسموم،آلوده و مرگ آفرین برود،این نیاز طبیعی نیست،این تجاوز و طغیانگری است</w:t>
      </w:r>
      <w:r>
        <w:rPr>
          <w:rFonts w:eastAsia="IRNazanin" w:cs="IRNazanin"/>
          <w:color w:val="111111"/>
          <w:sz w:val="28"/>
          <w:szCs w:val="28"/>
          <w:rtl w:val="true"/>
          <w:lang w:bidi="fa-IR"/>
        </w:rPr>
        <w:t>.</w:t>
      </w:r>
    </w:p>
    <w:p>
      <w:pPr>
        <w:pStyle w:val="Heading4"/>
        <w:numPr>
          <w:ilvl w:val="3"/>
          <w:numId w:val="1"/>
        </w:numPr>
        <w:rPr/>
      </w:pPr>
      <w:bookmarkStart w:id="556" w:name="__RefHeading___Toc2498633_1067777946"/>
      <w:bookmarkStart w:id="557" w:name="_Toc224"/>
      <w:bookmarkEnd w:id="556"/>
      <w:r>
        <w:rPr>
          <w:rtl w:val="true"/>
        </w:rPr>
        <w:t>نکته‌ها</w:t>
      </w:r>
      <w:r>
        <w:rPr>
          <w:rtl w:val="true"/>
        </w:rPr>
        <w:t>:</w:t>
      </w:r>
      <w:bookmarkEnd w:id="557"/>
    </w:p>
    <w:p>
      <w:pPr>
        <w:pStyle w:val="Heading5"/>
        <w:numPr>
          <w:ilvl w:val="4"/>
          <w:numId w:val="1"/>
        </w:numPr>
        <w:rPr/>
      </w:pPr>
      <w:bookmarkStart w:id="558" w:name="__RefHeading___Toc2498635_1067777946"/>
      <w:bookmarkStart w:id="559" w:name="_Toc225"/>
      <w:bookmarkEnd w:id="558"/>
      <w:r>
        <w:rPr>
          <w:rtl w:val="true"/>
        </w:rPr>
        <w:t>اشاره</w:t>
      </w:r>
      <w:bookmarkEnd w:id="559"/>
    </w:p>
    <w:p>
      <w:pPr>
        <w:pStyle w:val="Heading5"/>
        <w:numPr>
          <w:ilvl w:val="4"/>
          <w:numId w:val="1"/>
        </w:numPr>
        <w:rPr/>
      </w:pPr>
      <w:bookmarkStart w:id="560" w:name="__RefHeading___Toc2498637_1067777946"/>
      <w:bookmarkStart w:id="561" w:name="_Toc226"/>
      <w:bookmarkEnd w:id="560"/>
      <w:r>
        <w:rPr/>
        <w:t>1</w:t>
      </w:r>
      <w:r>
        <w:rPr>
          <w:rtl w:val="true"/>
        </w:rPr>
        <w:t>-</w:t>
      </w:r>
      <w:r>
        <w:rPr>
          <w:rtl w:val="true"/>
        </w:rPr>
        <w:t>همجنس گرایی یک انحراف شرم‌آور</w:t>
      </w:r>
      <w:bookmarkEnd w:id="561"/>
    </w:p>
    <w:p>
      <w:pPr>
        <w:pStyle w:val="BookText"/>
        <w:rPr/>
      </w:pPr>
      <w:r>
        <w:rPr>
          <w:rFonts w:ascii="IRNazanin" w:hAnsi="IRNazanin" w:eastAsia="IRNazanin"/>
          <w:color w:val="111111"/>
          <w:sz w:val="28"/>
          <w:sz w:val="28"/>
          <w:szCs w:val="28"/>
          <w:rtl w:val="true"/>
          <w:lang w:bidi="fa-IR"/>
        </w:rPr>
        <w:t>در قرآن مجید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اشاراتی به وضع قوم لوط و گناه شنیع آنها شده است، منتها در هر مورد تعبیرش با مورد دیگر متفاوت است،در حقیقت هر کدام از این تعبیرات به یکی از ابعاد شوم این عمل ننگین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اعراف می‌خوانیم که لوط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جمعیتی اسرافکارید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انبیاء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لوط را از قریه‌ای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می‌داد رهایی بخشیدیم،آنها قوم بد و فاسقی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مورد بحث نیز خواندیم که لوط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w:t>
      </w:r>
      <w:bookmarkStart w:id="562" w:name="pg10206_100776"/>
    </w:p>
    <w:p>
      <w:pPr>
        <w:pStyle w:val="BookText"/>
        <w:rPr/>
      </w:pPr>
      <w:bookmarkEnd w:id="562"/>
      <w:r>
        <w:rPr>
          <w:rFonts w:ascii="Amiri" w:hAnsi="Amiri" w:eastAsia="Amiri" w:cs="Amiri"/>
          <w:color w:val="111111"/>
          <w:sz w:val="28"/>
          <w:sz w:val="28"/>
          <w:szCs w:val="28"/>
          <w:rtl w:val="true"/>
          <w:lang w:bidi="ar-SA"/>
        </w:rPr>
        <w:t>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جمعیت تجاوزگری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نمل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قومی جاهل و نادانید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لوط چنین آمده است که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الرِّجٰالَ وَ تَقْطَعُونَ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سراغ مردان می‌روید و راه فطرت و نسل انسان را قطع می‌کنید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این عمل زشت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که آنها نظام آفرینش را در این امر فراموش کرده و از حد تجاوز نمودند و تعدی نیز به همین خاطر بر آن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 یا چیز آلوده‌ای است که طبع سالم آدمی از آن تنفر دارد،و چه عملی از این عمل تنفر آمیزتر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خروج از اطاعت پروردگار و برهنگی از شخصیت انسانی است که از لوازم حتمی این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 خبری از عواقب شومی است که این عمل برای فرد و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شوم این عمل را که در صورت گسترش منتهی به قطع نسل انسانی می‌گردد،چرا که تدریجا علاقه به جنس موافق جانشین علاقه طبیعی به جنس مخالف می‌شود می‌باشد</w:t>
      </w:r>
      <w:r>
        <w:rPr>
          <w:rFonts w:eastAsia="IRNazanin" w:cs="IRNazanin"/>
          <w:color w:val="111111"/>
          <w:sz w:val="28"/>
          <w:szCs w:val="28"/>
          <w:rtl w:val="true"/>
          <w:lang w:bidi="fa-IR"/>
        </w:rPr>
        <w:t>.</w:t>
      </w:r>
    </w:p>
    <w:p>
      <w:pPr>
        <w:pStyle w:val="Heading5"/>
        <w:numPr>
          <w:ilvl w:val="4"/>
          <w:numId w:val="1"/>
        </w:numPr>
        <w:rPr/>
      </w:pPr>
      <w:bookmarkStart w:id="563" w:name="__RefHeading___Toc2498639_1067777946"/>
      <w:bookmarkStart w:id="564" w:name="_Toc227"/>
      <w:bookmarkEnd w:id="563"/>
      <w:r>
        <w:rPr/>
        <w:t>2</w:t>
      </w:r>
      <w:r>
        <w:rPr>
          <w:rtl w:val="true"/>
        </w:rPr>
        <w:t>-</w:t>
      </w:r>
      <w:r>
        <w:rPr>
          <w:rtl w:val="true"/>
        </w:rPr>
        <w:t>عواقب شوم همجنس گرایی</w:t>
      </w:r>
      <w:bookmarkEnd w:id="5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جلد نهم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آیات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مشروحی در زمینه زیانهای این عمل داشته‌ایم،ولی از نظر اهمیت موضوع باز هم لازم است  مطالبی 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یجد ریح الجنة زنوق،و هو المخنث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به مشام کسی که مورد همجنس‌گرایی واقع می‌شود نخواهد رسید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در حدیث دیگری از علی ع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را در سر حد کفر معرفی فرموده است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 بن موسی الرضا ع در فلسفه تحریم همجنس‌گرایی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تحریم الذکران للذکران،و الاناث للاناث،لما رکب فی الاناث و ما طبع علیه الذکران،و لما فی اتیان الذکران،الذکران و الاناث للاناث،من انقطاع النسل،و فساد التدبیر،و خراب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تحریم مردان بر مردان و زنان بر زنان این است که این امر بر خلاف طبیعتی است که خداوند برای زن و مرد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این ساختمان فطری و طبیعی،سبب انحراف روح و جسم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است که اگر مردان و زنان همجنس‌گرا شوند،نسل بشر قطع می‌گردد،و تدبیر زندگی اجتماعی به فساد می‌گراید،و دنیا به ویرانی می‌کشد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مساله تا به آنجا از دیدگاه اسلام زشت و ننگین است که در ابواب حدود اسلامی حد آن بدون شک اعدام شمرده شده است،و حتی برای کسانی که مراحل پائین‌تر همجنس‌گرایی را انجام می‌دهند مجازاتهای شدیدی ذکر شده،از جمله در حدیثی از پیامبر اسلام ص می‌خوانیم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غلاما من شهوة ألجمه اللّٰه یوم القیامة بلجام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پسری را از روی شهوت ببوسد خداوند</w:t>
      </w:r>
    </w:p>
    <w:p>
      <w:pPr>
        <w:pStyle w:val="BookText"/>
        <w:rPr/>
      </w:pPr>
      <w:r>
        <w:rPr>
          <w:rFonts w:ascii="IRNazanin" w:hAnsi="IRNazanin" w:eastAsia="IRNazanin"/>
          <w:color w:val="111111"/>
          <w:sz w:val="28"/>
          <w:sz w:val="28"/>
          <w:szCs w:val="28"/>
          <w:rtl w:val="true"/>
          <w:lang w:bidi="fa-IR"/>
        </w:rPr>
        <w:t>در روز قیامت لجامی از آتش بر دهان او می‌زند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کسی که مرتکب چنین عملی شود از سی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ذکر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شک نیست که انحراف جنسی از خطرناکترین انحرافاتی است که ممکن است در جوامع انسانی پیدا شود،چرا که سایه شوم خود را بر همه مسائل اخلاقی می‌افکند و انسان را به انحراف عاطفی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بحث مشروحی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آورده‌ایم</w:t>
      </w:r>
      <w:r>
        <w:rPr>
          <w:rFonts w:eastAsia="IRNazanin" w:cs="IRNazanin"/>
          <w:color w:val="111111"/>
          <w:sz w:val="28"/>
          <w:szCs w:val="28"/>
          <w:rtl w:val="true"/>
          <w:lang w:bidi="fa-IR"/>
        </w:rPr>
        <w:t>).</w:t>
      </w:r>
      <w:bookmarkStart w:id="565" w:name="pg10206_100779"/>
    </w:p>
    <w:p>
      <w:pPr>
        <w:pStyle w:val="Heading3"/>
        <w:numPr>
          <w:ilvl w:val="2"/>
          <w:numId w:val="1"/>
        </w:numPr>
        <w:rPr/>
      </w:pPr>
      <w:bookmarkStart w:id="566" w:name="__RefHeading___Toc2498641_1067777946"/>
      <w:bookmarkStart w:id="567" w:name="_Toc228"/>
      <w:bookmarkEnd w:id="565"/>
      <w:bookmarkEnd w:id="56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167</w:t>
      </w:r>
      <w:r>
        <w:rPr>
          <w:rtl w:val="true"/>
        </w:rPr>
        <w:t xml:space="preserve"> </w:t>
      </w:r>
      <w:r>
        <w:rPr>
          <w:rtl w:val="true"/>
        </w:rPr>
        <w:t xml:space="preserve">تا </w:t>
      </w:r>
      <w:r>
        <w:rPr/>
        <w:t>175</w:t>
      </w:r>
      <w:r>
        <w:rPr>
          <w:rtl w:val="true"/>
        </w:rPr>
        <w:t>]</w:t>
      </w:r>
      <w:bookmarkEnd w:id="567"/>
    </w:p>
    <w:p>
      <w:pPr>
        <w:pStyle w:val="Heading4"/>
        <w:numPr>
          <w:ilvl w:val="3"/>
          <w:numId w:val="1"/>
        </w:numPr>
        <w:rPr/>
      </w:pPr>
      <w:bookmarkStart w:id="568" w:name="__RefHeading___Toc2498643_1067777946"/>
      <w:bookmarkStart w:id="569" w:name="_Toc229"/>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498645_1067777946"/>
      <w:bookmarkStart w:id="571" w:name="_Toc230"/>
      <w:bookmarkEnd w:id="570"/>
      <w:r>
        <w:rPr>
          <w:rtl w:val="true"/>
        </w:rPr>
        <w:t>ترجمه</w:t>
      </w:r>
      <w:r>
        <w:rPr>
          <w:rtl w:val="true"/>
        </w:rPr>
        <w:t>:</w:t>
      </w:r>
      <w:bookmarkEnd w:id="571"/>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 اگر از این سخنان خودداری نکنی از اخراج شوندگان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اعمال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خاندانش را همگی نجات دادیم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پیر زنی که در میان آن گروه باقی ماند</w:t>
      </w:r>
      <w:r>
        <w:rPr>
          <w:rFonts w:eastAsia="IRNazanin" w:cs="IRNazanin"/>
          <w:color w:val="111111"/>
          <w:sz w:val="28"/>
          <w:szCs w:val="28"/>
          <w:rtl w:val="true"/>
          <w:lang w:bidi="fa-IR"/>
        </w:rPr>
        <w:t>.</w:t>
      </w:r>
      <w:bookmarkStart w:id="572" w:name="pg10206_100780"/>
    </w:p>
    <w:p>
      <w:pPr>
        <w:pStyle w:val="BookText"/>
        <w:rPr/>
      </w:pPr>
      <w:bookmarkEnd w:id="572"/>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فرو فرستادیم،چه باران بدی بود این باران انذار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قوم لوط و سرنوشت شوم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است،اما اکثر آنها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573" w:name="__RefHeading___Toc2498647_1067777946"/>
      <w:bookmarkStart w:id="574" w:name="_Toc231"/>
      <w:bookmarkEnd w:id="573"/>
      <w:r>
        <w:rPr>
          <w:rtl w:val="true"/>
        </w:rPr>
        <w:t>تفسیر</w:t>
      </w:r>
      <w:r>
        <w:rPr>
          <w:rtl w:val="true"/>
        </w:rPr>
        <w:t>:</w:t>
      </w:r>
      <w:bookmarkEnd w:id="574"/>
    </w:p>
    <w:p>
      <w:pPr>
        <w:pStyle w:val="BookText"/>
        <w:rPr/>
      </w:pPr>
      <w:r>
        <w:rPr>
          <w:rFonts w:ascii="IRNazanin" w:hAnsi="IRNazanin" w:eastAsia="IRNazanin"/>
          <w:color w:val="111111"/>
          <w:sz w:val="28"/>
          <w:sz w:val="28"/>
          <w:szCs w:val="28"/>
          <w:rtl w:val="true"/>
          <w:lang w:bidi="fa-IR"/>
        </w:rPr>
        <w:t>سرانجام قوم لوط</w:t>
      </w:r>
    </w:p>
    <w:p>
      <w:pPr>
        <w:pStyle w:val="BookText"/>
        <w:rPr/>
      </w:pPr>
      <w:r>
        <w:rPr>
          <w:rFonts w:ascii="IRNazanin" w:hAnsi="IRNazanin" w:eastAsia="IRNazanin"/>
          <w:color w:val="111111"/>
          <w:sz w:val="28"/>
          <w:sz w:val="28"/>
          <w:szCs w:val="28"/>
          <w:rtl w:val="true"/>
          <w:lang w:bidi="fa-IR"/>
        </w:rPr>
        <w:t>قوم لوط که سرگرم باده شهوت و غرور بودند بجای اینکه اندرزهای این رهبر الهی را با جان و دل پذیرا شوند،و خود را از منجلابی که در آن غوطه‌ور بودند رهایی بخشند به مبارزه با او برخاستند،و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است،خاموش باش،اگر از این سخنان خودداری نکنی از اخراج شوندگان این شهر و دیار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لَمْ تَنْتَهِ یٰا لُوطُ لَتَکُونَنَّ مِنَ الْمُخْرَجِینَ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تو فکر ما را به هم می‌ریزد و آرامش ما را به هم می‌زند،ما حتی حاضر به شنیدن این حرفها نیستیم،و اگر هم چنان ادامه دهی،کمترین مجازات تو تبعید از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آیات قرآن می‌خوانیم که این تهدید را در آستانه عمل قرار دادند،و دستور دادند خاندان لوط را از شهر بیرون کنید،چرا که آنها افرادی پاکند و گناه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مِنْ قَرْیَتِکُمْ إِنَّهُمْ أُنٰاسٌ یَتَطَهَّرُونَ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مردم گمراه و آلوده بجایی می‌رسد که پاکی و تقوا در میان آنها بزرگترین عیب است،و ناپاکی و آلودگی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سرنوشت شوم جامعه‌ای که با سرعت به سوی فساد می‌رود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لَتَکُونَنَّ مِنَ الْمُخْرَجِینَ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این جمعیت فاسد،گروهی از افراد پاک را که مزاحم اعمال زشت خود می‌دیدند،قبلا از شهر</w:t>
      </w:r>
    </w:p>
    <w:p>
      <w:pPr>
        <w:pStyle w:val="BookText"/>
        <w:rPr/>
      </w:pPr>
      <w:r>
        <w:rPr>
          <w:rFonts w:ascii="IRNazanin" w:hAnsi="IRNazanin" w:eastAsia="IRNazanin"/>
          <w:color w:val="111111"/>
          <w:sz w:val="28"/>
          <w:sz w:val="28"/>
          <w:szCs w:val="28"/>
          <w:rtl w:val="true"/>
          <w:lang w:bidi="fa-IR"/>
        </w:rPr>
        <w:t>و آبادی خود بیرون رانده بودند،لوط را نیز تهدید کردند که اگر راه خود را ادامه دهی،تو نیز به همان سرنوشت گرفتار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تفاسیر تصریح شده است که آنها افراد پاکدامن را با بدترین وضعی بیرون می‌راندند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لوط بی آنکه به تهدیدهای آنها اعتنا کند به سخنان خود ادامه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اعمال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لِعَمَلِکُمْ مِنَ الْقٰالِینَ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به اعتراضهای خودم هم چنان ادامه خواهم داد،هر کاری از دست شما ساخته است انجام دهید،من در راه خدا و مبارزه با زشتیها از این تهدیدها پروا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نشان می‌دهد که جمع دیگری از مؤمنان نیز با لوط هم صدا شده و زبان به اعتراض شدید گشوده بودند،هر چند قوم سرکش آنها را سرانجام از صحنه بیرون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حلق و بر وزن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عداوت شدیدی است که در اعماق دل و جان انسان اثر می‌گذارد،و این تعبیر  شدت نفرت لوط را نسبت به اعمال آنها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لوط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اعمال شما هستم،یعنی عداوت و خرده حسابی با شخص شما ندارم،عملتان ننگین است،اگر این اعمال را از خود دور کنید من دوست صمیمیتان خواهم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همه اندرزها و نصیحتها اثر نگذارد،فساد سراسر جامعه آنها را به لجنزار متعفنی مبدل ساخت،اتمام حجت به اندازه کافی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لوط ع</w:t>
      </w:r>
    </w:p>
    <w:p>
      <w:pPr>
        <w:pStyle w:val="BookText"/>
        <w:rPr/>
      </w:pPr>
      <w:r>
        <w:rPr>
          <w:rFonts w:ascii="IRNazanin" w:hAnsi="IRNazanin" w:eastAsia="IRNazanin"/>
          <w:color w:val="111111"/>
          <w:sz w:val="28"/>
          <w:sz w:val="28"/>
          <w:szCs w:val="28"/>
          <w:rtl w:val="true"/>
          <w:lang w:bidi="fa-IR"/>
        </w:rPr>
        <w:t>به آخر رسیده است،در اینجا است که باید از این منطقه آلوده،خود و کسانی را که به دعوت او ایمان آورده‌اند نجات دهد،تا عذاب مرگبار الهی قوم ننگین را در هم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نیایش و تقاضا به پیشگاه خداوند برآمده چنین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نَجِّنِی وَ أَهْلِی مِمّٰا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احتمال داده‌اند که منظور از اهل همه کسانی باشند که به او ایمان آوردند،اما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خانواده بود که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وَجَدْنٰا فِیهٰا غَیْرَ بَیْتٍ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که قبلا هم اشاره کردیم،بعضی از تعبیرها که در آیات مورد بحث آمده نشان می‌دهد که قبلا نیز جمعی به او ایمان آورده بودند که از آن سرزمین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گفته شد،این واقعیت روشن می‌شود که دعای لوط برای خاندانش روی جنبه‌های عاطفی و پیوند خویشاوندی نبود،بلکه به خاطر ایمانشان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دعا را اجابت کرد،چنان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لوط و خاندانش را همگی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فَنَجَّیْنٰاهُ وَ أَهْلَهُ أَجْمَعِینَ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پیر زنی که در میان آن گروه گمراه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عَجُوزاً فِی الْغٰابِرِینَ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پیر زن کسی جز همسر لوط نبود که از نظر عقیده و مذهب،هماهنگ با آن قوم گمراه بود،و هرگز به لوط ایمان نیاورد،و سرانجام به همان سرنوشت گرفتار شد، که شرح این مطلب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خداوند،لوط و مؤمنان اندک را با او نجات داد،آنها شبانه به فرمان خدا از دیار آلودگان رخت سفر بربستند،و آنها را که غرق فساد و ننگ بودند به حال خود رها ساختند،در آغاز صبح،فرمان عذاب الهی فرا رسید،زلزله وحشتناکی سرزمین آنها را فرا گرفت،شهرهای آباد و قصرهای زیبا و زندگی مرفه و آلوده به ننگ آنها را به کلی زیر و رو کرد،چنان که قرآن در اینجا در یک جمله کوتاه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آن جمعیت را هلاک و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دَمَّرْنَا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بارانی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بارانی،بارانی از سنگ که حتی ویرانه‌های آنها را از نظرها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باران بدی بود این باران که این گروه تهدید شدگان را فرو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فَسٰاءَ مَطَرُ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بارانهای معمولی حیاتبخش است و زنده کننده،اما این باران،وحشتناک و نابود کننده بود و ویرانگر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استفاده می‌شود که نخست شهرهای قوم لوط زیر و رو شدند،سپس بارانی از سنگریزه متراکم بر آنها فرود آمد،و چنان که در تفسیر همان آیه گفتیم باران سنگ شاید برای این بوده که آثار آنها نیز محو گردد، تلی از سنگ و خاک به جای آن شهرهای آباد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سنگها بر اثر طوفان عظیم از بیابانها کنده شده و بر سر آنها فرود آمد؟یا از سنگهای سر گردان آسمانی بود،که به فرمان الهی آنجا فرو ریختند؟ یا به گفته بعضی،آتشفشان خاموشی در آن نزدیکی بود که به فرمان خدا به خروش آمد و بارانی از سنگ بر آنها فرو ریخت؟دقیقا معلوم نیست،مسلم این است که این باران مرگبار اثری از حیات در آن سرزمین آلوده باقی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مفصل ماجرای قوم لوط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نکات مختلف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پایان این ماجرا به همان دو جمله‌ای می‌رسیم که در پایان ماجراهای مشابهش در این سوره درباره پنج پیامبر بزرگ دیگر آمده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این قوم ستمگر و ننگین و عاقبت شوم و مرگبار آنها،آیت و نشانه و درس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اکثر آنها ایمان نیاوردند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آیت و نشانه‌ای از این روشنتر که شما را به مسائل مهم و سرنوشت سازی آشنا می‌کند،بی آنکه نیاز به تجربه شخصی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گذشتگان عبرتی است و آیتی برای آیندگان،حتی تجربه هم نیست،زیرا در تجربه باید انسان متحمل ضایعاتی شود تا نتائجی بگیرد،اما در اینجا از ضایعات دیگران نتیجه عاید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رحمتی از این برتر که اقوامی چنین آلوده را فورا مجازات نمی‌کند و به آنها مهلت کافی برای هدایت و تجدید نظر می‌دهد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چه رحمتی از این برتر که مجازاتش خشک و تر را با هم نمی‌سوزاند</w:t>
      </w:r>
    </w:p>
    <w:p>
      <w:pPr>
        <w:pStyle w:val="BookText"/>
        <w:rPr/>
      </w:pPr>
      <w:r>
        <w:rPr>
          <w:rFonts w:ascii="IRNazanin" w:hAnsi="IRNazanin" w:eastAsia="IRNazanin"/>
          <w:color w:val="111111"/>
          <w:sz w:val="28"/>
          <w:sz w:val="28"/>
          <w:szCs w:val="28"/>
          <w:rtl w:val="true"/>
          <w:lang w:bidi="fa-IR"/>
        </w:rPr>
        <w:t>حتی اگر یک خانواده با ایمان در میان هزاران هزار خانواده آلوده باشد آنها را نجات می‌بخشد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عزت و قدرتی از این بالاتر که در یک چشم بر هم زدن چنان دیار آلودگان را زیر و رو می‌کند که اثری از آن باقی نمی‌ماند،زمینی را که گاهواره آسایش آنها بود،مامور مرگشان می‌کند،و باران حیاتبخش را تبدیل به باران مرگ می‌سازد</w:t>
      </w:r>
      <w:r>
        <w:rPr>
          <w:rFonts w:eastAsia="IRNazanin" w:cs="IRNazanin"/>
          <w:color w:val="111111"/>
          <w:sz w:val="28"/>
          <w:szCs w:val="28"/>
          <w:rtl w:val="true"/>
          <w:lang w:bidi="fa-IR"/>
        </w:rPr>
        <w:t>!.</w:t>
      </w:r>
      <w:bookmarkStart w:id="575" w:name="pg10206_100786"/>
    </w:p>
    <w:p>
      <w:pPr>
        <w:pStyle w:val="Heading3"/>
        <w:numPr>
          <w:ilvl w:val="2"/>
          <w:numId w:val="1"/>
        </w:numPr>
        <w:rPr/>
      </w:pPr>
      <w:bookmarkStart w:id="576" w:name="__RefHeading___Toc2498649_1067777946"/>
      <w:bookmarkStart w:id="577" w:name="_Toc232"/>
      <w:bookmarkEnd w:id="575"/>
      <w:bookmarkEnd w:id="57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176</w:t>
      </w:r>
      <w:r>
        <w:rPr>
          <w:rtl w:val="true"/>
        </w:rPr>
        <w:t xml:space="preserve"> </w:t>
      </w:r>
      <w:r>
        <w:rPr>
          <w:rtl w:val="true"/>
        </w:rPr>
        <w:t xml:space="preserve">تا </w:t>
      </w:r>
      <w:r>
        <w:rPr/>
        <w:t>184</w:t>
      </w:r>
      <w:r>
        <w:rPr>
          <w:rtl w:val="true"/>
        </w:rPr>
        <w:t>]</w:t>
      </w:r>
      <w:bookmarkEnd w:id="577"/>
    </w:p>
    <w:p>
      <w:pPr>
        <w:pStyle w:val="Heading4"/>
        <w:numPr>
          <w:ilvl w:val="3"/>
          <w:numId w:val="1"/>
        </w:numPr>
        <w:rPr/>
      </w:pPr>
      <w:bookmarkStart w:id="578" w:name="__RefHeading___Toc2498651_1067777946"/>
      <w:bookmarkStart w:id="579" w:name="_Toc233"/>
      <w:bookmarkEnd w:id="578"/>
      <w:r>
        <w:rPr>
          <w:rtl w:val="true"/>
        </w:rPr>
        <w:t>اشاره</w:t>
      </w:r>
      <w:bookmarkEnd w:id="57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bookmarkStart w:id="580" w:name="pg10206_100787"/>
    </w:p>
    <w:p>
      <w:pPr>
        <w:pStyle w:val="Heading4"/>
        <w:numPr>
          <w:ilvl w:val="3"/>
          <w:numId w:val="1"/>
        </w:numPr>
        <w:rPr/>
      </w:pPr>
      <w:bookmarkStart w:id="581" w:name="__RefHeading___Toc2498653_1067777946"/>
      <w:bookmarkStart w:id="582" w:name="_Toc234"/>
      <w:bookmarkEnd w:id="580"/>
      <w:bookmarkEnd w:id="581"/>
      <w:r>
        <w:rPr>
          <w:rtl w:val="true"/>
        </w:rPr>
        <w:t>ترجمه</w:t>
      </w:r>
      <w:r>
        <w:rPr>
          <w:rtl w:val="true"/>
        </w:rPr>
        <w:t>:</w:t>
      </w:r>
      <w:bookmarkEnd w:id="582"/>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شعیب به آنها گفت،آیا تقوی پیشه نمی‌کنید؟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الهی پیشه کنید و مرا اطاعت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 دعوت پاداشی از شما نمی‌طلبم،اجر من تنها بر پروردگار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پیمانه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کم‌فروشی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خسارت نیفکنید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ترازوی صحیح وزن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مردم را کم نگذارید و در زمین فساد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شما و اقوام پیشین را آفرید بپرهیزید</w:t>
      </w:r>
      <w:r>
        <w:rPr>
          <w:rFonts w:eastAsia="IRNazanin" w:cs="IRNazanin"/>
          <w:color w:val="111111"/>
          <w:sz w:val="28"/>
          <w:szCs w:val="28"/>
          <w:rtl w:val="true"/>
          <w:lang w:bidi="fa-IR"/>
        </w:rPr>
        <w:t>.</w:t>
      </w:r>
    </w:p>
    <w:p>
      <w:pPr>
        <w:pStyle w:val="Heading4"/>
        <w:numPr>
          <w:ilvl w:val="3"/>
          <w:numId w:val="1"/>
        </w:numPr>
        <w:rPr/>
      </w:pPr>
      <w:bookmarkStart w:id="583" w:name="__RefHeading___Toc2498655_1067777946"/>
      <w:bookmarkStart w:id="584" w:name="_Toc235"/>
      <w:bookmarkEnd w:id="583"/>
      <w:r>
        <w:rPr>
          <w:rtl w:val="true"/>
        </w:rPr>
        <w:t>تفسیر</w:t>
      </w:r>
      <w:r>
        <w:rPr>
          <w:rtl w:val="true"/>
        </w:rPr>
        <w:t>:</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هفتمین و آخرین حلقه از داستانهای پیامبران است که در این سوره آمده،و آن داستان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سرکش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جنوب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معروفی نزدیک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گواه بر این است که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 مردم حجاز به سوی شام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رسولان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أَصْحٰابُ الْأَیْکَةِ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شعیب پیامبری که مبعوث بر آنها بود مورد تکذیب آنها قرار گرفت که دیگر پیامبران هم از نظر وحدت دعوت،مورد تکذیب آنان بودند،و یا اصولا هیچ مذهبی از مذاهب آسمانی را پذیرا نشده بودند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محلی است که درختان در هم پیچیده دارد که</w:t>
      </w:r>
    </w:p>
    <w:p>
      <w:pPr>
        <w:pStyle w:val="BookText"/>
        <w:rPr/>
      </w:pPr>
      <w:r>
        <w:rPr>
          <w:rFonts w:ascii="IRNazanin" w:hAnsi="IRNazanin" w:eastAsia="IRNazanin"/>
          <w:color w:val="111111"/>
          <w:sz w:val="28"/>
          <w:sz w:val="28"/>
          <w:szCs w:val="28"/>
          <w:rtl w:val="true"/>
          <w:lang w:bidi="fa-IR"/>
        </w:rPr>
        <w:t>در فارسی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می‌کنیم،سرزمینی که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به خاطر داشتن آب و درختان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گرفت،قرائن نشان می‌دهد که آنها زندگی مرفه،و ثروت فراوان داشتند،و شاید به همین دلیل غرق غرور و غفلت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شرح این اجمال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شعیب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تقوا را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لَهُمْ شُعَیْبٌ أَ 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دعوت شعیب از همان نقطه شروع شد که سایر پیامبران می‌کردند دعوت به تقوی و پرهیزگاری که ریشه و خمیر مایه همه برنامه‌های اصلاحی و دگرگونیهای اخلاقی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داستان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داستان صالح و هود و نوح و لوط آمده بود دیده نمی‌شود،شاید به خاطر اینکه شعیب اصلا اهل مدین بود و تنها با مردم آنجا خویشاوندی داشت نه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سوره هود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فقط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مَدْیَنَ أَخٰاهُمْ شُعَیْباً ولی چون در آیه مورد بحث سخن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آنها با شعیب خویشاوندی نداشتند لذا این تعبیر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رسول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را پیشه کنید و از خدا بپرهیزید و مرا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اطاعتم اطاعت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 دعوت از شما اجر و پاداشی نمی‌طلبم تنها اجر و مزد من بر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أَسْئَلُکُمْ عَلَیْهِ مِنْ أَجْرٍ إِنْ أَجْرِیَ إِلاّٰ عَلیٰ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جمله‌های متحد المال و کاملا حساب شده که در آغاز دعوت سایر پیامبران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تقوی،تاکید بر سابقه امانت در میان مردم،و تاکید بر این مساله که این دعوت الهی تنها انگیزه معنوی دارد و هیچ چشم داشت مادی از هیچکس در آن نیست،تا بهانه‌جویان و بدبینان آن را وسیله فرار خود قرار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سایر پیامبرانی که گوشه‌ای از تاریخشان در این سوره قبلا آمده است بعد از دعوت کلی خود به تقوی و اطاعت فرمان خدا،در بخش دوم از تعلیماتش روی انحرافات اخلاقی و اجتماعی آن محیط انگشت گذارد، و آن را به زیر نقد کشید،و از آنجا که مهمترین انحراف این قوم مرفه نابسامانیهای اقتصادی،و ظلم فاحش و حق کشی و استثمار بود،بیش از همه روی این مسائل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پیمانه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ننمائید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مردم را به خسارت و زیان میفکنید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مِنَ الْمُخْسِرِینَ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ترازوی مستقیم و صحیح،وزن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را کم نگذارید،و بر اشیاء و اجناس مردم،عیب ننهید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تَبْخَسُوا النّٰاسَ أَشْیٰاءَهُمْ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روی زمین فساد مکنید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سه آیه اخیر،شعیب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عباراتی کوتاه و حساب شده به این قوم گمراه می‌دهد،بعضی از مفسران چنین تصور کرده‌اند که اینها غالبا تاکید یکدیگر است در حالی که دقت کافی نشان می‌دهد این پنج دستور در واقع اشاره به پنج مطلب اساسی و متفاوت است و یا به تعبیر دیگر چهار دستور است و یک جمع بندی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تفاوت توجه به این  حقیقت لازم است که قوم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منطقه حساس تجاری بر سر راه کاروانهایی که از حجاز به شام،و از شام به حجاز و مناطق دیگر رفت و آمد می‌کردند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این قافله‌ها در وسط راه،نیازهای فراوانی پیدا می‌کنند که گاهی مردم شهرهایی که در مسیر قرار دارند از این نیازها حد اکثر سوء استفاده را می‌کنند،اجناس آنها را به کمترین قیمت می‌خرند و اجناس خود را به گرانترین قیمت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آن زمان بسیاری از معاملات به صورت معامله جنس با جنس انجام می‌شد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 اجناسی که می‌خرند هزار عیب می‌گذارند،و جنسی را که در مقابل آن می‌فروشند صد گونه تعریف می‌کنند،و هنگام وزن و پیمانه جنس خود را دقیقا می‌سنجند و گاه کم‌فروشی می‌کنند ولی جنس دیگران را با بی اعتنایی وزن می‌نمایند و گاهی بیشتر از مقدار لازم برمی‌دارند،و چون طرف مقابل به هر حال محتاج و نیازمند است ناچار است به تمام این مسائل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کاروانهایی که در مسیر راه هستند اهل خود منطقه نیز آنها که</w:t>
      </w:r>
    </w:p>
    <w:p>
      <w:pPr>
        <w:pStyle w:val="BookText"/>
        <w:rPr/>
      </w:pPr>
      <w:r>
        <w:rPr>
          <w:rFonts w:ascii="IRNazanin" w:hAnsi="IRNazanin" w:eastAsia="IRNazanin"/>
          <w:color w:val="111111"/>
          <w:sz w:val="28"/>
          <w:sz w:val="28"/>
          <w:szCs w:val="28"/>
          <w:rtl w:val="true"/>
          <w:lang w:bidi="fa-IR"/>
        </w:rPr>
        <w:t>ضعیفتر و کم‌درآمدترند و مجبورند جنس خود را با سرمایه‌داران گردن کلفت معامله کنند سرنوشتی بهتر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متاع،اعم از جنسی را که می‌خرند و جنسی را که می‌فروشند به میل آن ثروتمندان تعیین می‌شود،پیمانه و وزن نیز در هر حال در اختیار آنها است و این بینوای مستضعف باید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مرده‌ای در دست 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تعبیرات گوناگون آیات فوق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آنها را دستور به ادا کردن حق پیمانه می‌دهد،و در جای دیگر توزین با ترازوی درست،و می‌دانیم که سنجش کالاها یا از طریق کیل است و یا وزن،مخصوصا روی هر یک از این دو جداگانه انگشت می‌گذارد،تا تاکید بیشتری باشد بر این دستور که در هیچ موردی اقدام به کم‌فروشی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کم‌فروشی هم طرقی دارد،گاهی ترازو و پیمانه درست است ولی حق آن ادا نمی‌شود،و گاه ترازو خراب و پیمانه نادرست و قلابی است،و در آیات فوق به همه اینها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این دو تعبیر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می‌رویم،و آن در اصل به معنی کم گذاردن ظالمانه از حقوق مردم، و گاه به معنی تقلب و نیرنگی است که منتهی به تضییع حقوق دیگران می‌گردد، بنا بر این جمله فوق دارای معنی وسیعی است که هر گونه غش و تقلب و تزویر و خدعه در معامله،و هر گونه پایمال کردن حق دیگران را شامل می‌شود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تَکُونُوا مِنَ الْمُخْسِرِینَ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شخص یا چیزی را در معرض خسارت قرار می‌دهد،آن نیز معنی وسیعی دارد که علاوه بر کم‌فروشی،هر عاملی را که سبب زیان و خسران طرف در معامله بشود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تمام سوء استفاده‌ها و ظلم و خلافکاری در معامله و هر گونه تقلب و کوشش و تلاش زیانبار،چه در کمیت و چه در کیفیت همه در دستورهای فوق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نابسامانیهای اقتصادی سرچشمه از هم گسیختگی نظام اجتماعی می‌شود،در پایان این دستورات به عنوان یک جمع بندی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فساد نکنید،و جامعه‌ها را به تباهی نکشانید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گونه استثمار و بهره‌کشی ظالمانه و تضییع حقوق دیگران پایان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نه تنها دستوراتی کارساز برای جامعه ثروتمند و ظالم عصر شعیب بود  که برای هر عصر و زمانی کارساز و کارگشا است و سبب عدالت اقتصادی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شعیب در آخرین دستورش در این بخش از سخن بار دیگر آنها را به تقوی دعوت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بپرهیزید که شما و اقوام پیشین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الَّذِی خَلَقَکُمْ وَ الْجِبِلَّةَ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تنها قوم و جمعیتی نیستید که روی این زمین گام نهاده‌اید،قبل از شما پدرانتان و اقوام دیگر آمدند و رفتند،گذشته آنها،و آینده خویش را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کوه است،به جماعت زیاد که در عظمت همچون کوهند گفته شده،بعضی عدد آن را ده هزار ذکر کرده‌اند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طبیعت و فطرت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چرا که غیر قابل تغییر است همچون کوه که نمی‌توان آن را جابجا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فوق ممکن است اشاره به این حقیقت نیز باشد که آنچه من درباره ترک ظلم و فساد و ادای حقوق مردم و رعایت عدالت گفتم در درون فطرت انسانها از روز نخست بوده،و من برای احیای فطرت پاک شما آمده‌ام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سخنان این پیامبر دلسوز و بیدارگر در آنها مؤثر نیفتاد و پاسخ تلخ و زشت آنها را در برابر این گفتار منطقی در آیات آینده خواهیم دید</w:t>
      </w:r>
      <w:r>
        <w:rPr>
          <w:rFonts w:eastAsia="IRNazanin" w:cs="IRNazanin"/>
          <w:color w:val="111111"/>
          <w:sz w:val="28"/>
          <w:szCs w:val="28"/>
          <w:rtl w:val="true"/>
          <w:lang w:bidi="fa-IR"/>
        </w:rPr>
        <w:t>.</w:t>
      </w:r>
      <w:bookmarkStart w:id="585" w:name="pg10206_100794"/>
    </w:p>
    <w:p>
      <w:pPr>
        <w:pStyle w:val="Heading3"/>
        <w:numPr>
          <w:ilvl w:val="2"/>
          <w:numId w:val="1"/>
        </w:numPr>
        <w:rPr/>
      </w:pPr>
      <w:bookmarkStart w:id="586" w:name="__RefHeading___Toc2498657_1067777946"/>
      <w:bookmarkStart w:id="587" w:name="_Toc236"/>
      <w:bookmarkEnd w:id="585"/>
      <w:bookmarkEnd w:id="58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185</w:t>
      </w:r>
      <w:r>
        <w:rPr>
          <w:rtl w:val="true"/>
        </w:rPr>
        <w:t xml:space="preserve"> </w:t>
      </w:r>
      <w:r>
        <w:rPr>
          <w:rtl w:val="true"/>
        </w:rPr>
        <w:t xml:space="preserve">تا </w:t>
      </w:r>
      <w:r>
        <w:rPr/>
        <w:t>191</w:t>
      </w:r>
      <w:r>
        <w:rPr>
          <w:rtl w:val="true"/>
        </w:rPr>
        <w:t>]</w:t>
      </w:r>
      <w:bookmarkEnd w:id="587"/>
    </w:p>
    <w:p>
      <w:pPr>
        <w:pStyle w:val="Heading4"/>
        <w:numPr>
          <w:ilvl w:val="3"/>
          <w:numId w:val="1"/>
        </w:numPr>
        <w:rPr/>
      </w:pPr>
      <w:bookmarkStart w:id="588" w:name="__RefHeading___Toc2498659_1067777946"/>
      <w:bookmarkStart w:id="589" w:name="_Toc237"/>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498661_1067777946"/>
      <w:bookmarkStart w:id="591" w:name="_Toc238"/>
      <w:bookmarkEnd w:id="590"/>
      <w:r>
        <w:rPr>
          <w:rtl w:val="true"/>
        </w:rPr>
        <w:t>ترجمه</w:t>
      </w:r>
      <w:r>
        <w:rPr>
          <w:rtl w:val="true"/>
        </w:rPr>
        <w:t>:</w:t>
      </w:r>
      <w:bookmarkEnd w:id="59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فقط دیوانه‌ای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بشری مثل ما هستی،تنها گمانی که درباره تو داریم اینست که دروغگو می‌باشی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می‌گویی،سنگهایی از آسمان بر سر ما فرو ریز</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به اعمالی که شما انجام می‌دهید آگاه‌تر است</w:t>
      </w:r>
      <w:r>
        <w:rPr>
          <w:rFonts w:eastAsia="IRNazanin" w:cs="IRNazanin"/>
          <w:color w:val="111111"/>
          <w:sz w:val="28"/>
          <w:szCs w:val="28"/>
          <w:rtl w:val="true"/>
          <w:lang w:bidi="fa-IR"/>
        </w:rPr>
        <w:t>.</w:t>
      </w:r>
      <w:bookmarkStart w:id="592" w:name="pg10206_100795"/>
    </w:p>
    <w:p>
      <w:pPr>
        <w:pStyle w:val="BookText"/>
        <w:rPr/>
      </w:pPr>
      <w:bookmarkEnd w:id="592"/>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تکذیب کردند و عذاب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سایه‌افکن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گرفت، که این عذاب روز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آیت و نشانه‌ای است ولی اکثر آنها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عزیز و رحیم است</w:t>
      </w:r>
      <w:r>
        <w:rPr>
          <w:rFonts w:eastAsia="IRNazanin" w:cs="IRNazanin"/>
          <w:color w:val="111111"/>
          <w:sz w:val="28"/>
          <w:szCs w:val="28"/>
          <w:rtl w:val="true"/>
          <w:lang w:bidi="fa-IR"/>
        </w:rPr>
        <w:t>.</w:t>
      </w:r>
    </w:p>
    <w:p>
      <w:pPr>
        <w:pStyle w:val="Heading4"/>
        <w:numPr>
          <w:ilvl w:val="3"/>
          <w:numId w:val="1"/>
        </w:numPr>
        <w:rPr/>
      </w:pPr>
      <w:bookmarkStart w:id="593" w:name="__RefHeading___Toc2498663_1067777946"/>
      <w:bookmarkStart w:id="594" w:name="_Toc239"/>
      <w:bookmarkEnd w:id="593"/>
      <w:r>
        <w:rPr>
          <w:rtl w:val="true"/>
        </w:rPr>
        <w:t>تفسیر</w:t>
      </w:r>
      <w:r>
        <w:rPr>
          <w:rtl w:val="true"/>
        </w:rPr>
        <w:t>:</w:t>
      </w:r>
      <w:bookmarkEnd w:id="594"/>
    </w:p>
    <w:p>
      <w:pPr>
        <w:pStyle w:val="BookText"/>
        <w:rPr/>
      </w:pPr>
      <w:r>
        <w:rPr>
          <w:rFonts w:ascii="IRNazanin" w:hAnsi="IRNazanin" w:eastAsia="IRNazanin"/>
          <w:color w:val="111111"/>
          <w:sz w:val="28"/>
          <w:sz w:val="28"/>
          <w:szCs w:val="28"/>
          <w:rtl w:val="true"/>
          <w:lang w:bidi="fa-IR"/>
        </w:rPr>
        <w:t>سرنوشت این قوم خیره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ظالم و ستمگر که خود را در برابر حرفهای منطقی شعیب بی دلیل دیدند برای اینکه به خودکامگی خود ادامه دهند،سیل تهمت و دروغ را متوجه او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همان برچسب همیشگی را که مجرمان و جباران به پیامبران می‌زدند  به او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إِنَّمٰا أَنْتَ مِنَ الْمُسَحَّرِینَ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اصلا یک حرف منطقی در سخنانت دیده نمی‌شود،و گمان می‌کنی با این سخنان می‌توانی ما را از آزادی عمل در اموالمان بازداری؟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 فقط بشری هستی همچون ما،چه انتظاری داری که ما پیرو تو شویم،اصلا چه فضیلت و برتری بر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إِلاّٰ بَشَرٌ مِثْلُنٰا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گمانی که درباره تو داریم این است که فرد دروغگویی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نَظُنُّکَ لَمِنَ الْکٰاذِبِینَ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این سخنان ضد و نقیض که گاهی او را دروغگو و انسانی فرصت</w:t>
      </w:r>
    </w:p>
    <w:p>
      <w:pPr>
        <w:pStyle w:val="BookText"/>
        <w:rPr/>
      </w:pPr>
      <w:r>
        <w:rPr>
          <w:rFonts w:ascii="IRNazanin" w:hAnsi="IRNazanin" w:eastAsia="IRNazanin"/>
          <w:color w:val="111111"/>
          <w:sz w:val="28"/>
          <w:sz w:val="28"/>
          <w:szCs w:val="28"/>
          <w:rtl w:val="true"/>
          <w:lang w:bidi="fa-IR"/>
        </w:rPr>
        <w:t>طلب که می‌خواهد با این وسیله بر آنها برتری جوید،و گاه او را مجنون خواندند، آخرین سخنشان این بود که 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سنگهای آسمانی را بر سر ما فرو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همان بلائی که به آن تهدیدمان می‌کنی مبتلا ساز تا بدانی ما از این تهدیدها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عَلَیْنٰا کِسَفاً مِنَ السَّمٰاءِ إِنْ کُنْتَ مِنَ الصّٰادِقِینَ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قطعه است، و منظور از قطعه‌های آسمان،قطعه‌های سنگهایی است که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بی شرمی و وقاحت را به آخر رساندند و کفر و تکذیب را به بدترین صورتی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سخنان ناموزون،و تعبیرات زشت و زننده،و تقاضای عذاب الهی،تنها پاسخی که داد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 من به اعمالی که شما انجام می‌دهید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رَبِّی أَعْلَمُ بِمٰا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 امر از اختیار من بیرون است،و فرو باریدن سنگهای آسمانی و عذابهای دیگر به دست من سپرده نشده که از من می‌خواهید،او اعمال شما را می‌داند و از میزان استحقاقتان با خبر است،هر زمان شما را مستحق مجازات دید و انذارها و اندرزها سودی نداد و به قدر کافی اتمام حجت شد،عذاب را نازل کرده،و ریشه شما را قطع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و مانند آن که در بعضی دیگر از داستانهای انبیاء به چشم می‌خورد به خوبی نشان می‌دهد  که آنها همه چیز را موکول به اذن و فرمان خدا می‌کردند و هرگز ادعا نداشتند که از خودشان چیزی دارند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زمان پاکسازی صفحه زمین از این آلودگان فرا رسید،</w:t>
      </w:r>
    </w:p>
    <w:p>
      <w:pPr>
        <w:pStyle w:val="BookText"/>
        <w:rPr/>
      </w:pPr>
      <w:r>
        <w:rPr>
          <w:rFonts w:ascii="IRNazanin" w:hAnsi="IRNazanin" w:eastAsia="IRNazanin"/>
          <w:color w:val="111111"/>
          <w:sz w:val="28"/>
          <w:sz w:val="28"/>
          <w:szCs w:val="28"/>
          <w:rtl w:val="true"/>
          <w:lang w:bidi="fa-IR"/>
        </w:rPr>
        <w:t>و چنان که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شعیب را تکذیب کردند و به دنبال آن عذاب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سایه‌افکن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فَأَخَذَهُمْ عَذٰابُ یَوْمِ الظُّلَّةِ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عذاب،عذاب روز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عَذٰابَ یَوْمٍ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قطعه ابری است که سایه می‌افکند،بسیاری از مفسرین در ذیل آیه چنین نقل کرده‌اند که هفت روز،گرمای سوزانی سرزمین آنها را فرا گرفت،و مطلقا نسیمی نمی‌وزید،ناگاه قطعه ابری در آسمان ظاهر شد و نسیمی وزیدن گرفت،آنها از خانه‌های خود بیرون ریختند و از شدت ناراحتی به سایه ابر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صاعقه‌ای مرگبار از ابر برخاست،صاعقه‌ای با صدای گوش خراش،و به دنبال آن آتش بر سر آنها فرو ریخت،و لرزه‌ای بر زمین افتاد،و همگی هلاک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نتیجه مبادله الکتریسته نیرومند در میان ابر و زمین است هم صدای وحشتناکی دارد،و هم جرقه آتشبار بزرگی،و گاهی با لرزه شدیدی نیز در محل وقوع صاعقه همراه است،به این ترتیب تعبیرات گوناگونی که راجع به عذاب قوم شعیب در سوره‌های مختلف قرآن آمده،همه به یک حقیقت بازمی‌گردد،در سوره اعراف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آیات مورد بحث،تعبیر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بعضی از مفسرین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داده‌اند که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بودند و هر کدام عذاب جداگانه‌ای داشتند، ولی با دقت در آیات مربوط به این قسمت روشن می‌شود که این احتمال چندان قابل ملاحظه نیست</w:t>
      </w:r>
      <w:r>
        <w:rPr>
          <w:rFonts w:eastAsia="IRNazanin" w:cs="IRNazanin"/>
          <w:color w:val="111111"/>
          <w:sz w:val="28"/>
          <w:szCs w:val="28"/>
          <w:rtl w:val="true"/>
          <w:lang w:bidi="fa-IR"/>
        </w:rPr>
        <w:t>.</w:t>
      </w:r>
      <w:bookmarkStart w:id="595" w:name="pg10206_100798"/>
    </w:p>
    <w:p>
      <w:pPr>
        <w:pStyle w:val="BookText"/>
        <w:rPr/>
      </w:pPr>
      <w:bookmarkEnd w:id="595"/>
      <w:r>
        <w:rPr>
          <w:rFonts w:ascii="IRNazanin" w:hAnsi="IRNazanin" w:eastAsia="IRNazanin"/>
          <w:color w:val="111111"/>
          <w:sz w:val="28"/>
          <w:sz w:val="28"/>
          <w:szCs w:val="28"/>
          <w:rtl w:val="true"/>
          <w:lang w:bidi="fa-IR"/>
        </w:rPr>
        <w:t>در پایان این داستان همان را می‌گوید که در پایان شش داستان گذشته از انبیاء بزرگ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مردم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پر مهر پیامبرشان شعیب،و لجاجتها و سرسختیها و تکذیبهای آنان،و سرانجام نابودی این قوم ستمگر با صاعقه مرگبار،نشانه و درس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آنها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رحیم و مهربان به آنها مهلت کافی داد تا به خود آیند و خویشتن را اصلاح کنند،و هنگامی که مستوجب عذاب شدند با قدرت قهاریش آنها را گرفت،آری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شکست ناپذیر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لَهُوَ الْعَزِیزُ الرَّحِیمُ </w:t>
      </w:r>
      <w:r>
        <w:rPr>
          <w:rFonts w:eastAsia="IRNazanin" w:cs="IRNazanin"/>
          <w:color w:val="111111"/>
          <w:sz w:val="28"/>
          <w:szCs w:val="28"/>
          <w:rtl w:val="true"/>
          <w:lang w:bidi="fa-IR"/>
        </w:rPr>
        <w:t>).</w:t>
      </w:r>
    </w:p>
    <w:p>
      <w:pPr>
        <w:pStyle w:val="Heading4"/>
        <w:numPr>
          <w:ilvl w:val="3"/>
          <w:numId w:val="1"/>
        </w:numPr>
        <w:rPr/>
      </w:pPr>
      <w:bookmarkStart w:id="596" w:name="__RefHeading___Toc2498665_1067777946"/>
      <w:bookmarkStart w:id="597" w:name="_Toc240"/>
      <w:bookmarkEnd w:id="596"/>
      <w:r>
        <w:rPr>
          <w:rtl w:val="true"/>
        </w:rPr>
        <w:t>نکته‌ها</w:t>
      </w:r>
      <w:r>
        <w:rPr>
          <w:rtl w:val="true"/>
        </w:rPr>
        <w:t>:</w:t>
      </w:r>
      <w:bookmarkEnd w:id="597"/>
    </w:p>
    <w:p>
      <w:pPr>
        <w:pStyle w:val="Heading5"/>
        <w:numPr>
          <w:ilvl w:val="4"/>
          <w:numId w:val="1"/>
        </w:numPr>
        <w:rPr/>
      </w:pPr>
      <w:bookmarkStart w:id="598" w:name="__RefHeading___Toc2498667_1067777946"/>
      <w:bookmarkStart w:id="599" w:name="_Toc241"/>
      <w:bookmarkEnd w:id="598"/>
      <w:r>
        <w:rPr>
          <w:rtl w:val="true"/>
        </w:rPr>
        <w:t>اشاره</w:t>
      </w:r>
      <w:bookmarkEnd w:id="599"/>
    </w:p>
    <w:p>
      <w:pPr>
        <w:pStyle w:val="Heading5"/>
        <w:numPr>
          <w:ilvl w:val="4"/>
          <w:numId w:val="1"/>
        </w:numPr>
        <w:rPr/>
      </w:pPr>
      <w:bookmarkStart w:id="600" w:name="__RefHeading___Toc2498669_1067777946"/>
      <w:bookmarkStart w:id="601" w:name="_Toc242"/>
      <w:bookmarkEnd w:id="600"/>
      <w:r>
        <w:rPr/>
        <w:t>1</w:t>
      </w:r>
      <w:r>
        <w:rPr>
          <w:rtl w:val="true"/>
        </w:rPr>
        <w:t>-</w:t>
      </w:r>
      <w:r>
        <w:rPr>
          <w:rtl w:val="true"/>
        </w:rPr>
        <w:t>هماهنگی کامل در دعوت انبیا</w:t>
      </w:r>
      <w:bookmarkEnd w:id="601"/>
    </w:p>
    <w:p>
      <w:pPr>
        <w:pStyle w:val="BookText"/>
        <w:rPr/>
      </w:pPr>
      <w:r>
        <w:rPr>
          <w:rFonts w:ascii="IRNazanin" w:hAnsi="IRNazanin" w:eastAsia="IRNazanin"/>
          <w:color w:val="111111"/>
          <w:sz w:val="28"/>
          <w:sz w:val="28"/>
          <w:szCs w:val="28"/>
          <w:rtl w:val="true"/>
          <w:lang w:bidi="fa-IR"/>
        </w:rPr>
        <w:t>در پایان سرگذشت این هفت پیامبر بزرگ که یک حلقه کامل را از نظر درس‌های تربیتی تشکیل می‌دهد،توجه به این نکته لازم است که سرگذشت این پیامبران در سوره‌های دیگری از قرآن نیز آمده است،ولی در هیچ موردی به این شکل مطرح نشده که آغاز دعوت همه آنها هماهنگ،و پایان همه آنها نیز هماهنگ بیان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قسمت از این داستانها محتوای دعوت،تقوی است،و سپس روی امانت پیامبر و عدم مطالبه اجر و پاداش تکیه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از مهمترین انحرافاتی که در آن محیط رواج داشته با لحنی</w:t>
      </w:r>
    </w:p>
    <w:p>
      <w:pPr>
        <w:pStyle w:val="BookText"/>
        <w:rPr/>
      </w:pPr>
      <w:r>
        <w:rPr>
          <w:rFonts w:ascii="IRNazanin" w:hAnsi="IRNazanin" w:eastAsia="IRNazanin"/>
          <w:color w:val="111111"/>
          <w:sz w:val="28"/>
          <w:sz w:val="28"/>
          <w:szCs w:val="28"/>
          <w:rtl w:val="true"/>
          <w:lang w:bidi="fa-IR"/>
        </w:rPr>
        <w:t>دوستانه و منطقی انتقاد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عکس العمل زشت و زننده اقوام منحرف مطرح گردیده،و سرانجام عذاب دردناک آنها که در هر مورد به صورتی بوده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همه این داستانهای هفتگانه به آیت و عبرت بودن آن،و عدم ایمان اکثریت این اقوام گمراه،اشاره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پایان همه اینها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تکیه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هماهنگی قبل از هر چیز انعکاس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دعوت انبیاء نشان می‌دهد،که دارای برنامه واحدی بودند که آغاز و پایانش یکی بود،همه معلمهای کلاسهای انسانسازی بودند،هر چند با گذشت زمان و پیشرفت جامعه انسانی محتوای این کلاسها می‌بایست تغییر یابد،اما اصول و اساس و نتیجه همه یکسان بود از این گذشته تسلی خاطری بود برای پیامبر و مؤمنان اندک نخستین،و برای مؤمنان در هر عصر و زمان که از انبوه مخالفان و اکثریت قوم گمراه وحشتی به خود راه ندهند،و به نتیجه کار خود صد در صد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هشدار و انذاری است برای جباران و ستمگران و گمراهان در هر عصر و زمان که مجازات الهی را از خود دور نبینند،عذابهایی همچون زمین لرزه، صاعقه،طوفان مرگبار،آتشفشان،شکافتن زمین،باران سیل‌آسا که انسانهای امروز در برابر آن به همان اندازه ناتوانند که انسانهای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انسان امروز با تمام قدرت و پیشرفت صنعتیش هنوز در برابر طوفان و سیل و صاعقه و زمین لرزه سخت ضعیف و آسیب‌پذیر و بیچاره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به خاطر آن است که هدف از داستانهای قرآن رشد و تکامل انسانها است،هدف نور و روشنایی در جانها است و کنترل هوسهای سرکش، بالآخره هدف مبارزه با ظلم و ستم و انحراف است</w:t>
      </w:r>
      <w:r>
        <w:rPr>
          <w:rFonts w:eastAsia="IRNazanin" w:cs="IRNazanin"/>
          <w:color w:val="111111"/>
          <w:sz w:val="28"/>
          <w:szCs w:val="28"/>
          <w:rtl w:val="true"/>
          <w:lang w:bidi="fa-IR"/>
        </w:rPr>
        <w:t>.</w:t>
      </w:r>
      <w:bookmarkStart w:id="602" w:name="pg10206_100800"/>
    </w:p>
    <w:p>
      <w:pPr>
        <w:pStyle w:val="Heading5"/>
        <w:numPr>
          <w:ilvl w:val="4"/>
          <w:numId w:val="1"/>
        </w:numPr>
        <w:rPr/>
      </w:pPr>
      <w:bookmarkStart w:id="603" w:name="__RefHeading___Toc2498671_1067777946"/>
      <w:bookmarkStart w:id="604" w:name="_Toc243"/>
      <w:bookmarkEnd w:id="602"/>
      <w:bookmarkEnd w:id="603"/>
      <w:r>
        <w:rPr/>
        <w:t>2</w:t>
      </w:r>
      <w:r>
        <w:rPr>
          <w:rtl w:val="true"/>
        </w:rPr>
        <w:t>-</w:t>
      </w:r>
      <w:r>
        <w:rPr>
          <w:rtl w:val="true"/>
        </w:rPr>
        <w:t>آغاز دعوت همه تقوی بود</w:t>
      </w:r>
      <w:bookmarkEnd w:id="604"/>
    </w:p>
    <w:p>
      <w:pPr>
        <w:pStyle w:val="BookText"/>
        <w:rPr/>
      </w:pPr>
      <w:r>
        <w:rPr>
          <w:rFonts w:ascii="IRNazanin" w:hAnsi="IRNazanin" w:eastAsia="IRNazanin"/>
          <w:color w:val="111111"/>
          <w:sz w:val="28"/>
          <w:sz w:val="28"/>
          <w:szCs w:val="28"/>
          <w:rtl w:val="true"/>
          <w:lang w:bidi="fa-IR"/>
        </w:rPr>
        <w:t xml:space="preserve">قابل توجه اینکه قسمت مهمی از همین داستانهای انبیاء در سوره هود و اعراف آمده اما در آغاز آنها معمولا دعوت به توحید و یگانگی خدا است،و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اعْبُدُوا اللّٰهَ مٰا لَکُمْ مِنْ إِلٰهٍ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خدا را بپرستید که جز او معبودی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ملاحظه کردید نخستین دعوت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حقیقت هر دو به یک نتیجه بازمی‌گردد،زیرا تا حد اقل تقوا یعنی حق‌طلبی و حق‌جویی در انسان نباشد نه دعوت به توحید در او مؤثر است،و نه چیز دیگر،لذا در آغاز سوره بقره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شک و تردیدی در آن نیست،و مایه هدایت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تقوا مراتبی دارد و هر مرتبه پایه‌ای است برای مرتبه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تفاوت در میان سوره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بیشتر روی مساله مبارزه با بت‌پرستی تکیه شده بود و مسائل دیگر تحت الشعاع بود،اما در اینجا روی انحرافهای اخلاقی و اجتماعی مانند تفاخر و برتری جویی،اسراف و هوسبازی،انحرافات جنسی، استثمار و کم‌فروشی و تقلب تکیه شده،و این نشان می‌دهد که تکرار این سرگذشتها در قرآن حساب دقیقی دارد و در هر مورد هدفی را دنبال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اقوامی که در فرازهای مختلف این سوره از آنها یاد شده است علاوه بر انحراف از اصل توحید به سوی شرک و بت‌پرستی که قدر مشترک میان همه آنها بود دارای انحرافات اخلاقی و اجتماعی خاصی بودند که آنها را از هم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اهل تفاخر و تکبر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اهل اسراف و عیش و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دارای انحرافات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مال‌پرستی بیحساب که آنها را به انواع تقلب در معاملات دعوت می‌کرد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دارای غرور ثروت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مجازات همه آنها کم و بیش شباهت به یکدیگر داشت،جمعی بوسیله صاعقه و زلزله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و لوط و صالح و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بوسیله طوفان و سیلاب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زمینی که مهد آسایش آنها بود مامور نابودیشان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آنها را تامین می‌کرد،فرمان مرگشان را پذیرا گشت،و چه عجیب است وضع انسان که زندگیش در دل مرگ و مرگش در دل زندگی،قرار گرفته،و باز هم غافل است و مغرور</w:t>
      </w:r>
      <w:r>
        <w:rPr>
          <w:rFonts w:eastAsia="IRNazanin" w:cs="IRNazanin"/>
          <w:color w:val="111111"/>
          <w:sz w:val="28"/>
          <w:szCs w:val="28"/>
          <w:rtl w:val="true"/>
          <w:lang w:bidi="fa-IR"/>
        </w:rPr>
        <w:t>.</w:t>
      </w:r>
      <w:bookmarkStart w:id="605" w:name="pg10206_100802"/>
    </w:p>
    <w:p>
      <w:pPr>
        <w:pStyle w:val="Heading3"/>
        <w:numPr>
          <w:ilvl w:val="2"/>
          <w:numId w:val="1"/>
        </w:numPr>
        <w:rPr/>
      </w:pPr>
      <w:bookmarkStart w:id="606" w:name="__RefHeading___Toc2498673_1067777946"/>
      <w:bookmarkStart w:id="607" w:name="_Toc244"/>
      <w:bookmarkEnd w:id="605"/>
      <w:bookmarkEnd w:id="60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192</w:t>
      </w:r>
      <w:r>
        <w:rPr>
          <w:rtl w:val="true"/>
        </w:rPr>
        <w:t xml:space="preserve"> </w:t>
      </w:r>
      <w:r>
        <w:rPr>
          <w:rtl w:val="true"/>
        </w:rPr>
        <w:t xml:space="preserve">تا </w:t>
      </w:r>
      <w:r>
        <w:rPr/>
        <w:t>197</w:t>
      </w:r>
      <w:r>
        <w:rPr>
          <w:rtl w:val="true"/>
        </w:rPr>
        <w:t>]</w:t>
      </w:r>
      <w:bookmarkEnd w:id="607"/>
    </w:p>
    <w:p>
      <w:pPr>
        <w:pStyle w:val="Heading4"/>
        <w:numPr>
          <w:ilvl w:val="3"/>
          <w:numId w:val="1"/>
        </w:numPr>
        <w:rPr/>
      </w:pPr>
      <w:bookmarkStart w:id="608" w:name="__RefHeading___Toc2498675_1067777946"/>
      <w:bookmarkStart w:id="609" w:name="_Toc245"/>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2498677_1067777946"/>
      <w:bookmarkStart w:id="611" w:name="_Toc246"/>
      <w:bookmarkEnd w:id="610"/>
      <w:r>
        <w:rPr>
          <w:rtl w:val="true"/>
        </w:rPr>
        <w:t>ترجمه</w:t>
      </w:r>
      <w:r>
        <w:rPr>
          <w:rtl w:val="true"/>
        </w:rPr>
        <w:t>:</w:t>
      </w:r>
      <w:bookmarkEnd w:id="611"/>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 جهانیان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زبان عربی آشکار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 آن در کتب پیشینیان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نشانه برای آنها کافی نیست،که علمای بنی اسرائیل به خوبی از آن آگاهند</w:t>
      </w:r>
      <w:r>
        <w:rPr>
          <w:rFonts w:eastAsia="IRNazanin" w:cs="IRNazanin"/>
          <w:color w:val="111111"/>
          <w:sz w:val="28"/>
          <w:szCs w:val="28"/>
          <w:rtl w:val="true"/>
          <w:lang w:bidi="fa-IR"/>
        </w:rPr>
        <w:t>.</w:t>
      </w:r>
    </w:p>
    <w:p>
      <w:pPr>
        <w:pStyle w:val="Heading4"/>
        <w:numPr>
          <w:ilvl w:val="3"/>
          <w:numId w:val="1"/>
        </w:numPr>
        <w:rPr/>
      </w:pPr>
      <w:bookmarkStart w:id="612" w:name="__RefHeading___Toc2498679_1067777946"/>
      <w:bookmarkStart w:id="613" w:name="_Toc247"/>
      <w:bookmarkEnd w:id="612"/>
      <w:r>
        <w:rPr>
          <w:rtl w:val="true"/>
        </w:rPr>
        <w:t>تفسیر</w:t>
      </w:r>
      <w:r>
        <w:rPr>
          <w:rtl w:val="true"/>
        </w:rPr>
        <w:t>:</w:t>
      </w:r>
      <w:bookmarkEnd w:id="613"/>
    </w:p>
    <w:p>
      <w:pPr>
        <w:pStyle w:val="BookText"/>
        <w:rPr/>
      </w:pPr>
      <w:r>
        <w:rPr>
          <w:rFonts w:ascii="IRNazanin" w:hAnsi="IRNazanin" w:eastAsia="IRNazanin"/>
          <w:color w:val="111111"/>
          <w:sz w:val="28"/>
          <w:sz w:val="28"/>
          <w:szCs w:val="28"/>
          <w:rtl w:val="true"/>
          <w:lang w:bidi="fa-IR"/>
        </w:rPr>
        <w:t>عظمت قرآن در کتب پیشین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هفت داستان از ماجرای انبیای پیشین و درسهای عبرت‌انگیزی که در تاریخ آنها نهفته بود بار دیگر قرآن به همان بحثی بازمی‌گردد که سوره با آن</w:t>
      </w:r>
    </w:p>
    <w:p>
      <w:pPr>
        <w:pStyle w:val="BookText"/>
        <w:rPr/>
      </w:pPr>
      <w:r>
        <w:rPr>
          <w:rFonts w:ascii="IRNazanin" w:hAnsi="IRNazanin" w:eastAsia="IRNazanin"/>
          <w:color w:val="111111"/>
          <w:sz w:val="28"/>
          <w:sz w:val="28"/>
          <w:szCs w:val="28"/>
          <w:rtl w:val="true"/>
          <w:lang w:bidi="fa-IR"/>
        </w:rPr>
        <w:t>آغاز شده بود،بحث عظمت قرآن و حقانیت این کلام مبین الهی،می‌گوید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پروردگار عالمیان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لَتَنْزِیلُ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بیان قسمتهای گوناگون سرگذشت پیامبران پیشین با اینهمه دقت و ظرافت،و خالی بودن از هر گونه خرافه و افسانه‌های دروغین،آنهم در محیطی که محیط افسانه‌ها و اساطیر بود،و آنهم از سوی کسی که مطلقا درسی نخوانده بود، این خود دلیلی است که این کتاب از سوی رب العالمین نازل شده است،و این خود نشانه اعجاز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روح الامین از سوی خداوند آورده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فرشته وحی،و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امین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سوی خداوند نیاورده بود،این چنین درخشان و پاک و خالی از آلودگی به خرافات و اباطیل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فرشته وحی در اینجا با دو عنوان توصیف شده،عنوان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که سرچشمه حیات است،و امانتی که شرط اصلی هدایت و رهبری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تو از سوی پروردگار نازل کرد، تا مردم را انذار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این بوده که تو مردم را انذار کنی و از سرنوشت خطرناکی که بر اثر انحراف از توحید دامانشان را می‌گیرد آگاه سازی،هدف بیان تاریخ گذشتگان به عنوان سرگرمی و داستانسرایی نبوده هدف ایجاد احساس مسئولیت و بیداری است،هدف تربیت و انسانسازی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جای هیچگونه عذر و بهانه‌ای برای کسی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زبان عربی آشکار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به زبان عربی فصیح و خالی از هر گونه ابهام نازل شد،تا برای انذار و بیدار ساختن،مخصوصا در آن محیط که مردمی بسیار بهانه‌جو و لجوج داشت به قدر کافی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زبان عربی که از کاملترین زبانها،و از پربارترین و غنی‌ترین ادبیات، مایه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فصاحت و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کیفیت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العربی، الفصیح البین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سخن فصیح و آشکار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منظور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معنی را آورده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هدف تکیه روی زبان عرب نیست،بلکه روی صراحت قرآن و روشنایی مفاهیم آن است،آیات آینده نیز این معنی را تایید می‌کند، و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قُرْآناً أَعْجَمِیًّا لَقٰالُوا لَوْ لاٰ فُصِّلَتْ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گنگ و مبهم نازل می‌کردیم می‌گفتند چرا آیاتش روشن و مشروح بیان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اعجمی به معنی کلام غیر فصیح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دلائل حقانیت قرآن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این کتاب در کتب پیشینیان نیز آمده است و از ظهور آن در آینده بشارت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لَفِی زُبُرِ الْأَوَّلِینَ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در تورات موسی،به اوصاف این پیامبر و هم اوصاف این کتاب آسمانی اشاره شده بود،به گونه‌ای که علمای بنی اسرائیل از آن بخوبی آگاهی داشتند،حتی گفته می‌شود ایمان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 ص بر اثر پیش‌بینی‌هایی بود که علمای یهود از ظهور این پیامبر و نزول این کتاب آسمانی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اینجا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نشانه برای آنها کافی نیست که علمای بنی اسرائیل بخوبی از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یَکُنْ لَهُمْ آیَةً أَنْ یَعْلَمَهُ عُلَمٰاءُ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محیطی که آن همه دانشمندان بنی اسرائیل وجود داشتند و با مشرکان کاملا محشور بودند ممکن نبود چنین سخنی را قرآن به گزاف درباره خودش بگوید،چرا که فورا از هر سو بانگ انکار برمی‌خاست،این خود نشان می‌دهد که در محیط نزول آیات بقدری این مساله روشن بوده که جای انکار نداشته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کٰانُوا مِنْ قَبْلُ یَسْتَفْتِحُونَ عَلَی الَّذِینَ کَفَرُوا فَلَمّٰا جٰاءَهُمْ مٰا عَرَفُوا کَفَرُوا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در برابر تجاوز مشرکان امید فتح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پیامبر اسلام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 اما هنگامی که کتاب و پیامبری را که از قبل شناخته بودند،نزد آنها آمد به آن کافر 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گواه روشنی بر صدق گفته قرآن و حقانیت دعوت آن است</w:t>
      </w:r>
      <w:r>
        <w:rPr>
          <w:rFonts w:eastAsia="IRNazanin" w:cs="IRNazanin"/>
          <w:color w:val="111111"/>
          <w:sz w:val="28"/>
          <w:szCs w:val="28"/>
          <w:rtl w:val="true"/>
          <w:lang w:bidi="fa-IR"/>
        </w:rPr>
        <w:t>.</w:t>
      </w:r>
      <w:bookmarkStart w:id="614" w:name="pg10206_100807"/>
    </w:p>
    <w:p>
      <w:pPr>
        <w:pStyle w:val="Heading3"/>
        <w:numPr>
          <w:ilvl w:val="2"/>
          <w:numId w:val="1"/>
        </w:numPr>
        <w:rPr/>
      </w:pPr>
      <w:bookmarkStart w:id="615" w:name="__RefHeading___Toc2498681_1067777946"/>
      <w:bookmarkStart w:id="616" w:name="_Toc248"/>
      <w:bookmarkEnd w:id="614"/>
      <w:bookmarkEnd w:id="61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198</w:t>
      </w:r>
      <w:r>
        <w:rPr>
          <w:rtl w:val="true"/>
        </w:rPr>
        <w:t xml:space="preserve"> </w:t>
      </w:r>
      <w:r>
        <w:rPr>
          <w:rtl w:val="true"/>
        </w:rPr>
        <w:t xml:space="preserve">تا </w:t>
      </w:r>
      <w:r>
        <w:rPr/>
        <w:t>203</w:t>
      </w:r>
      <w:r>
        <w:rPr>
          <w:rtl w:val="true"/>
        </w:rPr>
        <w:t>]</w:t>
      </w:r>
      <w:bookmarkEnd w:id="616"/>
    </w:p>
    <w:p>
      <w:pPr>
        <w:pStyle w:val="Heading4"/>
        <w:numPr>
          <w:ilvl w:val="3"/>
          <w:numId w:val="1"/>
        </w:numPr>
        <w:rPr/>
      </w:pPr>
      <w:bookmarkStart w:id="617" w:name="__RefHeading___Toc2498683_1067777946"/>
      <w:bookmarkStart w:id="618" w:name="_Toc249"/>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498685_1067777946"/>
      <w:bookmarkStart w:id="620" w:name="_Toc250"/>
      <w:bookmarkEnd w:id="619"/>
      <w:r>
        <w:rPr>
          <w:rtl w:val="true"/>
        </w:rPr>
        <w:t>ترجمه</w:t>
      </w:r>
      <w:r>
        <w:rPr>
          <w:rtl w:val="true"/>
        </w:rPr>
        <w:t>:</w:t>
      </w:r>
      <w:bookmarkEnd w:id="620"/>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آن را بر بعضی از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برایشان می‌خواند به آن ایمان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قرآن را در دلهای مجرمان وارد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 ایمان نمی‌آورند تا عذاب دردناک را با چشم خود به‌بینند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آنها می‌آید،در حالی که توجه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مهلتی داده خواهد شد؟</w:t>
      </w:r>
    </w:p>
    <w:p>
      <w:pPr>
        <w:pStyle w:val="Heading4"/>
        <w:numPr>
          <w:ilvl w:val="3"/>
          <w:numId w:val="1"/>
        </w:numPr>
        <w:rPr/>
      </w:pPr>
      <w:bookmarkStart w:id="621" w:name="__RefHeading___Toc2498687_1067777946"/>
      <w:bookmarkStart w:id="622" w:name="_Toc251"/>
      <w:bookmarkEnd w:id="621"/>
      <w:r>
        <w:rPr>
          <w:rtl w:val="true"/>
        </w:rPr>
        <w:t>تفسیر</w:t>
      </w:r>
      <w:r>
        <w:rPr>
          <w:rtl w:val="true"/>
        </w:rPr>
        <w:t>:</w:t>
      </w:r>
      <w:bookmarkEnd w:id="622"/>
    </w:p>
    <w:p>
      <w:pPr>
        <w:pStyle w:val="BookText"/>
        <w:rPr/>
      </w:pPr>
      <w:r>
        <w:rPr>
          <w:rFonts w:ascii="IRNazanin" w:hAnsi="IRNazanin" w:eastAsia="IRNazanin"/>
          <w:color w:val="111111"/>
          <w:sz w:val="28"/>
          <w:sz w:val="28"/>
          <w:szCs w:val="28"/>
          <w:rtl w:val="true"/>
          <w:lang w:bidi="fa-IR"/>
        </w:rPr>
        <w:t>اگر قرآن بر عجم نازل شده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نخست به یکی دیگر از بهانه‌های احتمالی کفار و پیشگیری از آن پرداخته و بحثی را که در آیات گذشته درباره نزول قرآن به زبان عربی مبین</w:t>
      </w:r>
    </w:p>
    <w:p>
      <w:pPr>
        <w:pStyle w:val="BookText"/>
        <w:rPr/>
      </w:pPr>
      <w:r>
        <w:rPr>
          <w:rFonts w:ascii="IRNazanin" w:hAnsi="IRNazanin" w:eastAsia="IRNazanin"/>
          <w:color w:val="111111"/>
          <w:sz w:val="28"/>
          <w:sz w:val="28"/>
          <w:szCs w:val="28"/>
          <w:rtl w:val="true"/>
          <w:lang w:bidi="fa-IR"/>
        </w:rPr>
        <w:t>آمده است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قرآن را بر بعضی از مردم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و غیر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نَزَّلْنٰاهُ عَلیٰ بَعْضِ الْأَعْجَمِینَ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این آیات را بر آنها می‌خواند هرگز به وی ایمان نمی‌آوردند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فَقَرَأَهُ عَلَیْهِمْ مٰا کٰانُوا بِهِ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کسی می‌آید که از نژاد عرب باشد، و گاه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عجمی در مقابل آن نیز 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غیر عرب،و کلام غیر فصیح،و در آیه فوق هر دو معنی محتمل است،ولی بیشتر به نظر می‌رسد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نژادپرستی و تعصبهای قومی آنها بقدری شدید است که اگر قرآن بر فردی غیر عرب نازل می‌شد،امواج تعصبها مانع از پذیرش آن می‌گردید، تازه حالا که بر مردی شریف از خانواده اصیل عربی،و با بیانی رسا و گویا،نازل شده،و در کتب آسمانی پیشین نیز بشارت آن آمده،و علمای بنی اسرائیل نیز به آن گواهی داده‌اند،بسیاری از آنها ایمان نمی‌آورند،چه رسد اگر پیامبرشان اصلا چنین شرائطی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قرآن را در دلهای مجرمان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سَلَکْنٰاهُ فِی قُلُوبِ الْمُجْرِمِینَ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رسا،و با زبان مردی که از میان خودشان برخاسته،و به اخلاق و آهنگ سخن او آشنا هستند،و با محتوایی که تایید آن در کتب پیشین آمده است،خلاصه آن را با تمام شرائطی که پذیرش آن را سهل و آسان و مطبوع سازد به دلهای این قوم گنهکار می‌فرستیم،ولی این دلهای بیمار از پذیرش آن،امتناع می‌کنند،</w:t>
      </w:r>
    </w:p>
    <w:p>
      <w:pPr>
        <w:pStyle w:val="BookText"/>
        <w:rPr/>
      </w:pPr>
      <w:r>
        <w:rPr>
          <w:rFonts w:ascii="IRNazanin" w:hAnsi="IRNazanin" w:eastAsia="IRNazanin"/>
          <w:color w:val="111111"/>
          <w:sz w:val="28"/>
          <w:sz w:val="28"/>
          <w:szCs w:val="28"/>
          <w:rtl w:val="true"/>
          <w:lang w:bidi="fa-IR"/>
        </w:rPr>
        <w:t>همانند غذای سالم و حیاتبخشی که معده ناسالم،آن را باز پس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سویی آمدن و از سوی دیگر خارج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این قوم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نمی‌آورند،تا عذاب دردناک را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بِهِ حَتّٰی یَرَوُا الْعَذٰابَ الْأَلِیمَ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دیگری در تفسیر آیه گفته‌اند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سَلَکْنٰاهُ فِی قُلُوبِ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این عصبیت و لجاجت و نفوذناپذیری را در دلهای مجرمان بر اثر جرم و گناهشان وارد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این معنی آیه فوق شبیه آیه خَتَمَ اللّٰهُ عَلیٰ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دلهای آنها مهر نهاده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تفسیر اول با آیات قبل و بعد هماهنگتر است،لذا جمع عظیمی از مفسران نیز آن را برگزیده‌اند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الهی ناگهانی و بطور غافلگیرانه و در حالی که آنها توجه ندارند دامانشان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فَیَأْتِیَهُمْ بَغْتَةً وَ هُمْ لاٰ یَشْعُرُونَ </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منظور از این عذاب الهی که آنها را ناگهانی فرو می‌گیرد،</w:t>
      </w:r>
      <w:bookmarkStart w:id="623" w:name="pg10206_100810"/>
    </w:p>
    <w:p>
      <w:pPr>
        <w:pStyle w:val="BookText"/>
        <w:rPr/>
      </w:pPr>
      <w:bookmarkEnd w:id="623"/>
      <w:r>
        <w:rPr>
          <w:rFonts w:ascii="IRNazanin" w:hAnsi="IRNazanin" w:eastAsia="IRNazanin"/>
          <w:color w:val="111111"/>
          <w:sz w:val="28"/>
          <w:sz w:val="28"/>
          <w:szCs w:val="28"/>
          <w:rtl w:val="true"/>
          <w:lang w:bidi="fa-IR"/>
        </w:rPr>
        <w:t>عذابهای دنیا و بلاهای نابود کننده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آنها به خود می‌آیند و از گذشته ننگین خود پشیمان،و از آینده وحشتناک خویش سخت نگران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آیا به ما مهلت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بیاوریم و گذشته خراب خود را آباد 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فَیَقُولُوا هَلْ نَحْنُ مُنْظَرُونَ </w:t>
      </w:r>
      <w:r>
        <w:rPr>
          <w:rFonts w:eastAsia="IRNazanin" w:cs="IRNazanin"/>
          <w:color w:val="111111"/>
          <w:sz w:val="28"/>
          <w:szCs w:val="28"/>
          <w:rtl w:val="true"/>
          <w:lang w:bidi="fa-IR"/>
        </w:rPr>
        <w:t>).</w:t>
      </w:r>
    </w:p>
    <w:p>
      <w:pPr>
        <w:pStyle w:val="Heading4"/>
        <w:numPr>
          <w:ilvl w:val="3"/>
          <w:numId w:val="1"/>
        </w:numPr>
        <w:rPr/>
      </w:pPr>
      <w:bookmarkStart w:id="624" w:name="__RefHeading___Toc2498689_1067777946"/>
      <w:bookmarkStart w:id="625" w:name="_Toc252"/>
      <w:bookmarkEnd w:id="624"/>
      <w:r>
        <w:rPr>
          <w:rtl w:val="true"/>
        </w:rPr>
        <w:t>نکته‌ها</w:t>
      </w:r>
      <w:r>
        <w:rPr>
          <w:rtl w:val="true"/>
        </w:rPr>
        <w:t>:</w:t>
      </w:r>
      <w:bookmarkEnd w:id="625"/>
    </w:p>
    <w:p>
      <w:pPr>
        <w:pStyle w:val="Heading5"/>
        <w:numPr>
          <w:ilvl w:val="4"/>
          <w:numId w:val="1"/>
        </w:numPr>
        <w:rPr/>
      </w:pPr>
      <w:bookmarkStart w:id="626" w:name="__RefHeading___Toc2498691_1067777946"/>
      <w:bookmarkStart w:id="627" w:name="_Toc253"/>
      <w:bookmarkEnd w:id="626"/>
      <w:r>
        <w:rPr>
          <w:rtl w:val="true"/>
        </w:rPr>
        <w:t>اشاره</w:t>
      </w:r>
      <w:bookmarkEnd w:id="627"/>
    </w:p>
    <w:p>
      <w:pPr>
        <w:pStyle w:val="Heading5"/>
        <w:numPr>
          <w:ilvl w:val="4"/>
          <w:numId w:val="1"/>
        </w:numPr>
        <w:rPr/>
      </w:pPr>
      <w:bookmarkStart w:id="628" w:name="__RefHeading___Toc2498693_1067777946"/>
      <w:bookmarkStart w:id="629" w:name="_Toc254"/>
      <w:bookmarkEnd w:id="628"/>
      <w:r>
        <w:rPr/>
        <w:t>1</w:t>
      </w:r>
      <w:r>
        <w:rPr>
          <w:rtl w:val="true"/>
        </w:rPr>
        <w:t>-</w:t>
      </w:r>
      <w:r>
        <w:rPr>
          <w:rtl w:val="true"/>
        </w:rPr>
        <w:t>تعصبات شدید نژادی و قبیلگی</w:t>
      </w:r>
      <w:bookmarkEnd w:id="629"/>
    </w:p>
    <w:p>
      <w:pPr>
        <w:pStyle w:val="BookText"/>
        <w:rPr/>
      </w:pPr>
      <w:r>
        <w:rPr>
          <w:rFonts w:ascii="IRNazanin" w:hAnsi="IRNazanin" w:eastAsia="IRNazanin"/>
          <w:color w:val="111111"/>
          <w:sz w:val="28"/>
          <w:sz w:val="28"/>
          <w:szCs w:val="28"/>
          <w:rtl w:val="true"/>
          <w:lang w:bidi="fa-IR"/>
        </w:rPr>
        <w:t xml:space="preserve">بدون شک انسان به هر سرزمین یا قبیله و نژادی تعلق داشته باشد نسبت به آن عشق می‌ورزد،و این پیوند علاقه او با سرزمین و قوم و نژادش نه تنها عیب نیست بلکه عامل سازنده‌ای برای همکاریهای اجتماعی او است،ولی این امر حسابی دارد،اگر از حد بگذرد به صورت مخرب و گاه فاجعه آفرین درخواهد آمد،و منظور از تعصب نژادی و قبیلگی که مورد نکوهش قرار می‌گیرد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پی‌هایی است که مفاصل را به هم ارتباط می‌دهد،سپس هر گونه ارتباط و به هم پیوستگی را تعصب و عصبیت نامیده‌اند،اما معمولا این لفظ در مفهوم افراطی و مذموم آن به کار می‌رود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افراطی از قوم و قبیله و نژاد و وطن،سرچشمه بسیاری  از جنگها در طول تاریخ بوده است،و عاملی برای انتقال خرافات و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آداب و سنن قبیله و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اقوام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 و طرفداری افراطی گاه به جایی می‌رسد که بدترین افراد قبیله در نظر او زیبا،و بهترین افراد قبیله دیگر در نظر او زشت و شوم است،و همچنین آداب و سنتهای زشت و زیبا،و به تعبیر دیگر تعصب نژادی پرده‌ای است از خود خواهی و جهل که بر روی افکار و درک و عقل انسان قرار می‌گیرد،و قضاوت صحیح را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عصبیت در میان بعضی اقوام صورت حادتری دارد،از جمله گروهی از عرب که به تعصب،معروف و مشهورند و در آیات فوق خواندیم،تعصب عربی جاهلی تا آن حد بود که اگر قرآن بر غیر عرب نازل می‌شد هرگز به آن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از موضوع تعصب به عنوان یک اخلاق مذموم،شدیدا نکوهش شده است تا آنجا که 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فی قلبه حبة من خردل من عصبیة بعثه اللّٰه یوم القیامة مع اعراب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قلبش به اندازه دانه خردلی عصبیت باشد خداوند روز قیامت او را با اعراب جاهلیت محشور می‌کند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تعصب او تعصب له فقد خلع ربقة الایمان من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تعصب به خرج دهد یا برای او تعصب داشته باشند پیوند ایمان را از گردن خویش برداشته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اسلامی نیز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نخستین کسی بود که تعصب به خرج داد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نهج البلاغه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گویا و رسا و کوبنده‌ای در خطبه قاصعه در زمینه تعصب بیان فرموده است که گوشه‌ای از آن را ذیلا</w:t>
      </w:r>
    </w:p>
    <w:p>
      <w:pPr>
        <w:pStyle w:val="BookText"/>
        <w:rPr/>
      </w:pPr>
      <w:r>
        <w:rPr>
          <w:rFonts w:ascii="IRNazanin" w:hAnsi="IRNazanin" w:eastAsia="IRNazanin"/>
          <w:color w:val="111111"/>
          <w:sz w:val="28"/>
          <w:sz w:val="28"/>
          <w:szCs w:val="28"/>
          <w:rtl w:val="true"/>
          <w:lang w:bidi="fa-IR"/>
        </w:rPr>
        <w:t>ملاحظه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ابلیس فتعصب علی آدم لاصله و طعن علیه فی خلقته،فقال انا ناری و انت طینی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در برابر آدم به خاطر اصل و اساس خویش تعصب ورزید و آدم را مورد طعن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آتشم تو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لا بد من العصبیة فلیکن تعصبکم لمکارم الخصال و محامد الافعال و محاسن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قرار هست تعصبی داشته باشید این تعصب شما به خاطر اخلاق پسندیده،افعال نیک و کارهای خوب باشد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 حدیث بخوبی روشن می‌شود که ایستادگی سرسختانه برای طرفداری از یک واقعیت مطلوب،نه تنها تعصب مذموم نیست،بلکه می‌تواند خلاء روحی انسان را در پیوندهای نادرست جاهلی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از امام علی بن الحسین ع می‌خوانیم که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العصبیة التی یاثم علیها صاحبها ان یری الرجل شرار قومه خیرا من خیار قوم آخرین،و لیس من العصبیة ان یحب الرجل قومه،و لکن من العصبیة ان یعین قومه علی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تعصبی که انسان به خاطر آن گناهکار می‌شود این است که اشرار قومش را بهتر از نیکان قوم دیگر بداند،اما اینکه انسان قوم و قبیله خویش را دوست دارد عصبیت نیست،عصبیت آن است که انسان قوم و قبیله خود را در ستمگری یاری دهد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دیگر که از عصبیت در آیات و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30" w:name="pg10206_100813"/>
    </w:p>
    <w:p>
      <w:pPr>
        <w:pStyle w:val="BookText"/>
        <w:rPr/>
      </w:pPr>
      <w:bookmarkEnd w:id="630"/>
      <w:r>
        <w:rPr>
          <w:rFonts w:ascii="IRNazanin" w:hAnsi="IRNazanin" w:eastAsia="IRNazanin"/>
          <w:color w:val="111111"/>
          <w:sz w:val="28"/>
          <w:sz w:val="28"/>
          <w:szCs w:val="28"/>
          <w:rtl w:val="true"/>
          <w:lang w:bidi="fa-IR"/>
        </w:rPr>
        <w:t>گرچه سخن در این زمینه بسیار است گفتار خود را با دو حدیث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یعذب ستة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بالعصبیة،و الدهاقنة بالکبر،و الامراء بالجور،و الفقهاء بالحسد،و التجار بالخیانة،و اهل الرستاق بالجهل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شش گروه را به خاطر شش صفت عذاب می‌کند،عرب را به خاطر تعصبش،کدخدایان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زمین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کبرشان،زمامداران را به خاطر ستمشان،فقهاء را به خاطر حسدشان تجار را به خاطر خیانتشان،و روستائیان را به خاطر جهل</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 همه روز از شش چیز به 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 و شرک و 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و ظلم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یتعوذ فی کل یوم من ست من الشک و الشرک و الحمیة و الغضب و البغی و الحسد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2498695_1067777946"/>
      <w:bookmarkStart w:id="632" w:name="_Toc255"/>
      <w:bookmarkEnd w:id="631"/>
      <w:r>
        <w:rPr/>
        <w:t>2</w:t>
      </w:r>
      <w:r>
        <w:rPr>
          <w:rtl w:val="true"/>
        </w:rPr>
        <w:t>-</w:t>
      </w:r>
      <w:r>
        <w:rPr>
          <w:rtl w:val="true"/>
        </w:rPr>
        <w:t>تقاضای بازگشت به دنیا</w:t>
      </w:r>
      <w:bookmarkEnd w:id="632"/>
    </w:p>
    <w:p>
      <w:pPr>
        <w:pStyle w:val="BookText"/>
        <w:rPr/>
      </w:pPr>
      <w:r>
        <w:rPr>
          <w:rFonts w:ascii="IRNazanin" w:hAnsi="IRNazanin" w:eastAsia="IRNazanin"/>
          <w:color w:val="111111"/>
          <w:sz w:val="28"/>
          <w:sz w:val="28"/>
          <w:szCs w:val="28"/>
          <w:rtl w:val="true"/>
          <w:lang w:bidi="fa-IR"/>
        </w:rPr>
        <w:t>از لحظه مرگ،آه و حسرت افراد مجرم شروع می‌شود و آرزوی بازگشت در روح آدمی شعله‌ور می‌گردد،آه و فریادهای بی‌فایده و دعاهای نامستجاب در این زمینه سرمی‌دهند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نمونه‌های زیادی از آن به چشم می‌خورد که ساده‌ترین آن را در آیات مورد بحث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نَحْنُ مُنْظَرُونَ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مهلتی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نُرَدُّ وَ لاٰ نُکَذِّبَ بِآیٰاتِ رَبِّنٰا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بازمی‌گشتیم و آیات پروردگارمان را تکذیب نمی‌کردیم</w:t>
      </w:r>
      <w:r>
        <w:rPr>
          <w:rFonts w:eastAsia="IRNazanin" w:cs="IRNazanin"/>
          <w:color w:val="111111"/>
          <w:sz w:val="28"/>
          <w:szCs w:val="28"/>
          <w:rtl w:val="true"/>
          <w:lang w:bidi="fa-IR"/>
        </w:rPr>
        <w:t>.</w:t>
      </w:r>
      <w:bookmarkStart w:id="633" w:name="pg10206_100814"/>
    </w:p>
    <w:p>
      <w:pPr>
        <w:pStyle w:val="BookText"/>
        <w:rPr/>
      </w:pPr>
      <w:bookmarkEnd w:id="633"/>
      <w:r>
        <w:rPr>
          <w:rFonts w:ascii="Amiri" w:hAnsi="Amiri" w:eastAsia="Amiri" w:cs="Amiri"/>
          <w:color w:val="111111"/>
          <w:sz w:val="28"/>
          <w:sz w:val="28"/>
          <w:szCs w:val="28"/>
          <w:rtl w:val="true"/>
          <w:lang w:bidi="ar-SA"/>
        </w:rPr>
        <w:t xml:space="preserve">و در سوره احزاب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أَطَعْنَا اللّٰهَ وَ أَطَعْنَا الرَّسُولاَ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خدا و پیامبرش را اطاعت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مؤمنون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مجرمان هم چنان ادامه دارد تا زمانی که مرگ به سراغ یکی از آنان بیاید،می‌گوید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بازگردانید تا گذشته تاریکم را جبران کنم و عمل صالحی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 چنان ادامه دارد حتی هنگامی که گنهکاران در کنار آتش دوزخ قرار می‌گیرند باز این سخن را تکرار می‌کنند،چنان که در سوره انعام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وُقِفُوا عَلَی النّٰارِ فَقٰالُوا 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مجرمان را هنگامی که در کنار آتش قرار گرفته‌اند به‌بینی که می‌گویند ای کاش ما بازمی‌گشتیم و آیات پروردگارمان را تکذیب نمی‌کردیم و از مؤمنان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بدیهی است این بازگشت در سنت الهی امکان پذیر نیست،اگر میوه نارسی که از درخت جدا شده به درخت بازگردد،و جنینی که ناقص متولد شده به رحم مادر بپیوندد چنین بازگشتی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تنها راه معقول پیشگیری از این تاسفها با انجام اعمال صالح و توبه از گناه به هنگامی که فرصت در دست است می‌باشد،و گرنه بقیه بیهوده است</w:t>
      </w:r>
      <w:r>
        <w:rPr>
          <w:rFonts w:eastAsia="IRNazanin" w:cs="IRNazanin"/>
          <w:color w:val="111111"/>
          <w:sz w:val="28"/>
          <w:szCs w:val="28"/>
          <w:rtl w:val="true"/>
          <w:lang w:bidi="fa-IR"/>
        </w:rPr>
        <w:t>.</w:t>
      </w:r>
    </w:p>
    <w:p>
      <w:pPr>
        <w:pStyle w:val="Heading5"/>
        <w:numPr>
          <w:ilvl w:val="4"/>
          <w:numId w:val="1"/>
        </w:numPr>
        <w:rPr/>
      </w:pPr>
      <w:bookmarkStart w:id="634" w:name="__RefHeading___Toc2498697_1067777946"/>
      <w:bookmarkStart w:id="635" w:name="_Toc256"/>
      <w:bookmarkEnd w:id="634"/>
      <w:r>
        <w:rPr/>
        <w:t>3</w:t>
      </w:r>
      <w:r>
        <w:rPr>
          <w:rtl w:val="true"/>
        </w:rPr>
        <w:t>-</w:t>
      </w:r>
      <w:r>
        <w:rPr>
          <w:rtl w:val="true"/>
        </w:rPr>
        <w:t>برتری عجم</w:t>
      </w:r>
      <w:bookmarkEnd w:id="635"/>
    </w:p>
    <w:p>
      <w:pPr>
        <w:pStyle w:val="BookText"/>
        <w:rPr/>
      </w:pPr>
      <w:r>
        <w:rPr>
          <w:rFonts w:ascii="IRNazanin" w:hAnsi="IRNazanin" w:eastAsia="IRNazanin"/>
          <w:color w:val="111111"/>
          <w:sz w:val="28"/>
          <w:sz w:val="28"/>
          <w:szCs w:val="28"/>
          <w:rtl w:val="true"/>
          <w:lang w:bidi="fa-IR"/>
        </w:rPr>
        <w:t>در حدیثی از امام صادق ع که در تفسیر علی بن ابراهیم ذیل آیات مورد بحث آمده است  می‌خوانیم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نزل القرآن علی العجم ما آمنت به العرب،و قد نزل علی العرب فامنت به العجم،فهذه فضیلة العجم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بر عجم نازل شده بود عرب به آن ایمان نمی‌آورد،ولی قرآن بر عرب نازل شد و عجم</w:t>
      </w:r>
    </w:p>
    <w:p>
      <w:pPr>
        <w:pStyle w:val="BookText"/>
        <w:rPr/>
      </w:pPr>
      <w:r>
        <w:rPr>
          <w:rFonts w:ascii="IRNazanin" w:hAnsi="IRNazanin" w:eastAsia="IRNazanin"/>
          <w:color w:val="111111"/>
          <w:sz w:val="28"/>
          <w:sz w:val="28"/>
          <w:szCs w:val="28"/>
          <w:rtl w:val="true"/>
          <w:lang w:bidi="fa-IR"/>
        </w:rPr>
        <w:t xml:space="preserve">به آن ایمان آورد و این فضیلتی است برای عجم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در جلد چهارم تفسیر نمونه صفحه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اشاراتی آمده است</w:t>
      </w:r>
      <w:r>
        <w:rPr>
          <w:rFonts w:eastAsia="IRNazanin" w:cs="IRNazanin"/>
          <w:color w:val="111111"/>
          <w:sz w:val="28"/>
          <w:szCs w:val="28"/>
          <w:rtl w:val="true"/>
          <w:lang w:bidi="fa-IR"/>
        </w:rPr>
        <w:t>.</w:t>
      </w:r>
      <w:bookmarkStart w:id="636" w:name="pg10206_100816"/>
    </w:p>
    <w:p>
      <w:pPr>
        <w:pStyle w:val="Heading3"/>
        <w:numPr>
          <w:ilvl w:val="2"/>
          <w:numId w:val="1"/>
        </w:numPr>
        <w:rPr/>
      </w:pPr>
      <w:bookmarkStart w:id="637" w:name="__RefHeading___Toc2498699_1067777946"/>
      <w:bookmarkStart w:id="638" w:name="_Toc257"/>
      <w:bookmarkEnd w:id="636"/>
      <w:bookmarkEnd w:id="63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204</w:t>
      </w:r>
      <w:r>
        <w:rPr>
          <w:rtl w:val="true"/>
        </w:rPr>
        <w:t xml:space="preserve"> </w:t>
      </w:r>
      <w:r>
        <w:rPr>
          <w:rtl w:val="true"/>
        </w:rPr>
        <w:t xml:space="preserve">تا </w:t>
      </w:r>
      <w:r>
        <w:rPr/>
        <w:t>212</w:t>
      </w:r>
      <w:r>
        <w:rPr>
          <w:rtl w:val="true"/>
        </w:rPr>
        <w:t>]</w:t>
      </w:r>
      <w:bookmarkEnd w:id="638"/>
    </w:p>
    <w:p>
      <w:pPr>
        <w:pStyle w:val="Heading4"/>
        <w:numPr>
          <w:ilvl w:val="3"/>
          <w:numId w:val="1"/>
        </w:numPr>
        <w:rPr/>
      </w:pPr>
      <w:bookmarkStart w:id="639" w:name="__RefHeading___Toc2498701_1067777946"/>
      <w:bookmarkStart w:id="640" w:name="_Toc258"/>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498703_1067777946"/>
      <w:bookmarkStart w:id="642" w:name="_Toc259"/>
      <w:bookmarkEnd w:id="641"/>
      <w:r>
        <w:rPr>
          <w:rtl w:val="true"/>
        </w:rPr>
        <w:t>ترجمه</w:t>
      </w:r>
      <w:r>
        <w:rPr>
          <w:rtl w:val="true"/>
        </w:rPr>
        <w:t>:</w:t>
      </w:r>
      <w:bookmarkEnd w:id="642"/>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عذاب ما عجله می‌کنند؟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سالیان دیگری آنها را از این زندگی بهره‌مند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عذابی که به آنها وعده داده شده به سراغشان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تمتع و بهره‌گیری از دنیا برای آنها سودی نخواهد 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شهر و دیاری را هلاک نکردیم مگر اینکه انذار کنندگانی برای آنها بود</w:t>
      </w:r>
      <w:r>
        <w:rPr>
          <w:rFonts w:eastAsia="IRNazanin" w:cs="IRNazanin"/>
          <w:color w:val="111111"/>
          <w:sz w:val="28"/>
          <w:szCs w:val="28"/>
          <w:rtl w:val="true"/>
          <w:lang w:bidi="fa-IR"/>
        </w:rPr>
        <w:t>.</w:t>
      </w:r>
      <w:bookmarkStart w:id="643" w:name="pg10206_100817"/>
    </w:p>
    <w:p>
      <w:pPr>
        <w:pStyle w:val="BookText"/>
        <w:rPr/>
      </w:pPr>
      <w:bookmarkEnd w:id="643"/>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متذکر شوند،و ما هرگز ستمگر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و جنیان این آیات را نازل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سزاوار نیست،و قدرت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شنیدن اخبار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w:t>
      </w:r>
    </w:p>
    <w:p>
      <w:pPr>
        <w:pStyle w:val="Heading4"/>
        <w:numPr>
          <w:ilvl w:val="3"/>
          <w:numId w:val="1"/>
        </w:numPr>
        <w:rPr/>
      </w:pPr>
      <w:bookmarkStart w:id="644" w:name="__RefHeading___Toc2498705_1067777946"/>
      <w:bookmarkStart w:id="645" w:name="_Toc260"/>
      <w:bookmarkEnd w:id="644"/>
      <w:r>
        <w:rPr>
          <w:rtl w:val="true"/>
        </w:rPr>
        <w:t>تفسیر</w:t>
      </w:r>
      <w:r>
        <w:rPr>
          <w:rtl w:val="true"/>
        </w:rPr>
        <w:t>:</w:t>
      </w:r>
      <w:bookmarkEnd w:id="645"/>
    </w:p>
    <w:p>
      <w:pPr>
        <w:pStyle w:val="BookText"/>
        <w:rPr/>
      </w:pPr>
      <w:r>
        <w:rPr>
          <w:rFonts w:ascii="IRNazanin" w:hAnsi="IRNazanin" w:eastAsia="IRNazanin"/>
          <w:color w:val="111111"/>
          <w:sz w:val="28"/>
          <w:sz w:val="28"/>
          <w:szCs w:val="28"/>
          <w:rtl w:val="true"/>
          <w:lang w:bidi="fa-IR"/>
        </w:rPr>
        <w:t>تهمتی دیگر بر قرآن</w:t>
      </w:r>
    </w:p>
    <w:p>
      <w:pPr>
        <w:pStyle w:val="BookText"/>
        <w:rPr/>
      </w:pPr>
      <w:r>
        <w:rPr>
          <w:rFonts w:ascii="IRNazanin" w:hAnsi="IRNazanin" w:eastAsia="IRNazanin"/>
          <w:color w:val="111111"/>
          <w:sz w:val="28"/>
          <w:sz w:val="28"/>
          <w:szCs w:val="28"/>
          <w:rtl w:val="true"/>
          <w:lang w:bidi="fa-IR"/>
        </w:rPr>
        <w:t>از آنجا که آیات گذشته با این جمله ختم شد که مجرمان و گنهکاران،بعد از مشاهده عذاب الهی و هنگامی که در آستانه مرگ قرار می‌گیرند،تقاضای مهلت و بازگشت برای جبران می‌کنند،آیات مورد بحث از دو راه به آنها پاسخ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 برای عذاب ما عجله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شما بارها با سخریه و استهزاء،از پیامبرتان می‌خواستید هر چه زودتر عذابی را که وعده می‌داد بیاورد،اما هنگامی که در چنگال آن، گرفتار می‌شوید تقاضای مهلت می‌کنید  تا گذشته را جبران نمائید،یک روز همه اینها را شوخی می‌پنداشتید اما روز دیگر می‌بینید جدی‌تر از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سنت پروردگار این است که تا اتمام حجت نکند و مهلت کافی ندهد،هیچ قومی را گرفتار عذاب نخواهد کرد،اما به هنگامی که گفتنیها گفته شد و به مقدار لازم فرصت یافتند و به راه نیامدند،آن گاه مجازاتی دارد که راه بازگشت در آن نیست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سالیان دیگری آنها را از این زندگی دنیا بهره‌مند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إِنْ مَتَّعْنٰاهُمْ 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عذابی را که به آنها وعده داده می‌شد دامانشان فرا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تمتع و بهره‌گیری از دنیا برای آنها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عَنْهُمْ مٰا کٰانُوا یُمَتَّعُونَ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به آنها مهلت جدیدی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اتمام حجت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سالیان دیگری در این جهان بمانند و غرق غرور و غفلت گردند،آیا کاری جز تمتع و بهره‌گیری بیشتر از مواهب مادی خواهند داشت؟آیا آنها به جبران گذشته خواهند پرداخت؟مسلما نه،آیا اینها می‌تواند به هنگام نزول مجدد عذاب گرهی از کار آنها بگشاید و یا تغییری در سرنوشت آنها ایجاد کند؟ این احتمال نیز در تفسیر آیات فوق وجود دارد که آنها تقاضای مهلت برای بازگشت به سوی حق و جبران گذشته نمی‌کنند بلکه برای بهره‌گیری بیشتر و تمتع فزونتر از نعمتهای ناپایدار این جهان است،ولی این تمتع سودی برای آنها نخواهد داشت و دیر یا زود باید از این سرای ناپایدار به سرای جاویدان بشتابند و با نتائج اعمالشان روبرو شوند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یا سؤالهایی پیش می‌آید که آیات بعد به پاسخ آن می‌پردازد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با توجه به علم خداوند به آینده هر قوم و گروه چه نیازی به مهلت است؟ بعلاوه با اینکه امتهای گذشته پی در پی به تکذیب انبیاء برخاستند،و به مقتضای مٰا کٰانَ أَکْثَرُهُمْ مُؤْمِنِینَ که در پایان داستان بسیاری از آنها تکرار شده اکثریت آنها ایمان نیاوردند،باز چرا پیامبران پشت سر هم می‌آیند و انذار</w:t>
      </w:r>
    </w:p>
    <w:p>
      <w:pPr>
        <w:pStyle w:val="BookText"/>
        <w:rPr/>
      </w:pPr>
      <w:r>
        <w:rPr>
          <w:rFonts w:ascii="IRNazanin" w:hAnsi="IRNazanin" w:eastAsia="IRNazanin"/>
          <w:color w:val="111111"/>
          <w:sz w:val="28"/>
          <w:sz w:val="28"/>
          <w:szCs w:val="28"/>
          <w:rtl w:val="true"/>
          <w:lang w:bidi="fa-IR"/>
        </w:rPr>
        <w:t>و تبلیغ می‌کنند؟ قرآن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شهر و دیاری را هلاک نکردیم مگر اینکه انذار کنندگانی برای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به اتمام حجت و موعظه و اندرز کافی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أَهْلَکْنٰا مِنْ قَرْیَةٍ إِلاّٰ لَهٰا مُنْذِرُونَ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متذکر شوند و بیدار گردند،و امکان برای بازگشت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بدون اتمام حجت وسیله بیم دهندگان الهی و بیدار باش رسولان پروردگار،آنها را مجازات می‌کردیم،ظلم بود،در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ستمگر نبودیم و اصلا ظلم و ستم شایسته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ظلم است که گروهی غیر ظالمان را هلاک کنیم،و یا ظالمان را بدون اتمام حجت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آیات آمده است در حقیقت بیان همان قاعده عقلی معروف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شبیه آن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نیز آمده است 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جمعیتی را عذاب نمی‌کنیم تا رسولی در میان آنها برانگیزیم و حقایق را بازگو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مجازات بدون بیان کافی قبیح است و ظلم،و خداوند حکیم و عادل هرگز چنین نمی‌کند،و این همان است که در علم اصول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می‌کنند،یعنی هر حکمی که دلیل کافی بر ثبوت آن نباشد،بوسیله این</w:t>
      </w:r>
    </w:p>
    <w:p>
      <w:pPr>
        <w:pStyle w:val="BookText"/>
        <w:rPr/>
      </w:pPr>
      <w:r>
        <w:rPr>
          <w:rFonts w:ascii="IRNazanin" w:hAnsi="IRNazanin" w:eastAsia="IRNazanin"/>
          <w:color w:val="111111"/>
          <w:sz w:val="28"/>
          <w:sz w:val="28"/>
          <w:szCs w:val="28"/>
          <w:rtl w:val="true"/>
          <w:lang w:bidi="fa-IR"/>
        </w:rPr>
        <w:t>اصل،نفی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یکی دیگر از بهانه‌ها،یا تهمتهای ناروای دشمنان قرآن می‌پردازد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با فردی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است،و او این آیات را تعلیمش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تاکید می‌کند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اینجا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و جنیان این آیات را نازل نکردند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پاسخ این تهمت واهی دشمنان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جنیان و شیاطین،هرگز سزاوار نیست که چنین کتابی را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محتوای این کتاب بزرگ که در مسیر حق و دعوت به پاکی و عدالت و تقوی و نفی هر گونه شرک است بخوبی نشان می‌دهد که با افکار شیطانی و القائات شیاطین هیچگونه شباهت ندارد،و شیاطین جز شر و فساد کاری ندارند،و این کتاب خیر و صلاح است بنا بر این بررسی محتوای آن به تنهایی بیانگر اصالت آن است 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توانایی بر چنین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چنین قدرتی می‌داشتند باید سایر کسانی که در محیط نزول قرآن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شیاطین مربوط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مشرکان ارتباطشان را مسلم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 همانند آن را بیاورند،با اینکه همگی عاجز ماندند و با عجزشان ثابت کردند که این آیات ما فوق توان آنها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معترف بودند که بعد از تولد پیامبر ص،رابطه</w:t>
      </w:r>
    </w:p>
    <w:p>
      <w:pPr>
        <w:pStyle w:val="BookText"/>
        <w:rPr/>
      </w:pPr>
      <w:r>
        <w:rPr>
          <w:rFonts w:ascii="Amiri" w:hAnsi="Amiri" w:eastAsia="Amiri" w:cs="Amiri"/>
          <w:color w:val="111111"/>
          <w:sz w:val="28"/>
          <w:sz w:val="28"/>
          <w:szCs w:val="28"/>
          <w:rtl w:val="true"/>
          <w:lang w:bidi="ar-SA"/>
        </w:rPr>
        <w:t>شیاطینی که با آنها در ارتباط بودند از اخبار آسمانها قطع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آنها از شنیدن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معزول و برکنارند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سایر آیات قرآن برمی‌آید،شیاطین قبلا به آسمانها می‌رفتند و استراق سمع می‌کردند و مطالبی را که در میان فرشتگان منعکس بود احیانا به دوستان خود منتقل می‌ساختند،اما با تولد و ظهور پیامبر اسلام ص استراق سمع به کلی قطع شد و آن ارتباط خبری از میان رفت،این مطلب را خود مشرکان نیز می‌دانستند،و به فرض که مشرکان هم نمی‌دانستند،قرآن از آن خبر می‌داد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قرآن در آیات فوق به عنوان یک دلیل روی آن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از سه طریق به این اتهام پاسخ گفته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تناسب محتوای قرآن با القائات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 شیاطین بر چنین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ممنوع بودن شیاطین از استراق سمع</w:t>
      </w:r>
      <w:r>
        <w:rPr>
          <w:rFonts w:eastAsia="IRNazanin" w:cs="IRNazanin"/>
          <w:color w:val="111111"/>
          <w:sz w:val="28"/>
          <w:szCs w:val="28"/>
          <w:rtl w:val="true"/>
          <w:lang w:bidi="fa-IR"/>
        </w:rPr>
        <w:t>! ***</w:t>
      </w:r>
      <w:bookmarkStart w:id="646" w:name="pg10206_100822"/>
    </w:p>
    <w:p>
      <w:pPr>
        <w:pStyle w:val="Heading3"/>
        <w:numPr>
          <w:ilvl w:val="2"/>
          <w:numId w:val="1"/>
        </w:numPr>
        <w:rPr/>
      </w:pPr>
      <w:bookmarkStart w:id="647" w:name="__RefHeading___Toc2498707_1067777946"/>
      <w:bookmarkStart w:id="648" w:name="_Toc261"/>
      <w:bookmarkEnd w:id="646"/>
      <w:bookmarkEnd w:id="64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213</w:t>
      </w:r>
      <w:r>
        <w:rPr>
          <w:rtl w:val="true"/>
        </w:rPr>
        <w:t xml:space="preserve"> </w:t>
      </w:r>
      <w:r>
        <w:rPr>
          <w:rtl w:val="true"/>
        </w:rPr>
        <w:t xml:space="preserve">تا </w:t>
      </w:r>
      <w:r>
        <w:rPr/>
        <w:t>220</w:t>
      </w:r>
      <w:r>
        <w:rPr>
          <w:rtl w:val="true"/>
        </w:rPr>
        <w:t>]</w:t>
      </w:r>
      <w:bookmarkEnd w:id="648"/>
    </w:p>
    <w:p>
      <w:pPr>
        <w:pStyle w:val="Heading4"/>
        <w:numPr>
          <w:ilvl w:val="3"/>
          <w:numId w:val="1"/>
        </w:numPr>
        <w:rPr/>
      </w:pPr>
      <w:bookmarkStart w:id="649" w:name="__RefHeading___Toc2498709_1067777946"/>
      <w:bookmarkStart w:id="650" w:name="_Toc262"/>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498711_1067777946"/>
      <w:bookmarkStart w:id="652" w:name="_Toc263"/>
      <w:bookmarkEnd w:id="651"/>
      <w:r>
        <w:rPr>
          <w:rtl w:val="true"/>
        </w:rPr>
        <w:t>ترجمه</w:t>
      </w:r>
      <w:r>
        <w:rPr>
          <w:rtl w:val="true"/>
        </w:rPr>
        <w:t>:</w:t>
      </w:r>
      <w:bookmarkEnd w:id="652"/>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را با خداوند مخوان که از معذبین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نزدیکت را انذار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و پر خود را برای مؤمنانی که از تو پیروی می‌کنند بگستر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نافرمانی تو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کار شما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خداوند عزیز و رحیم توکل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تو را 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برمی‌خیزی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تو را در میان سجده کنندگان مشاهده می‌کند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 شنوا و دانا</w:t>
      </w:r>
      <w:r>
        <w:rPr>
          <w:rFonts w:eastAsia="IRNazanin" w:cs="IRNazanin"/>
          <w:color w:val="111111"/>
          <w:sz w:val="28"/>
          <w:szCs w:val="28"/>
          <w:rtl w:val="true"/>
          <w:lang w:bidi="fa-IR"/>
        </w:rPr>
        <w:t>.</w:t>
      </w:r>
      <w:bookmarkStart w:id="653" w:name="pg10206_100823"/>
    </w:p>
    <w:p>
      <w:pPr>
        <w:pStyle w:val="Heading4"/>
        <w:numPr>
          <w:ilvl w:val="3"/>
          <w:numId w:val="1"/>
        </w:numPr>
        <w:rPr/>
      </w:pPr>
      <w:bookmarkStart w:id="654" w:name="__RefHeading___Toc2498713_1067777946"/>
      <w:bookmarkStart w:id="655" w:name="_Toc264"/>
      <w:bookmarkEnd w:id="653"/>
      <w:bookmarkEnd w:id="654"/>
      <w:r>
        <w:rPr>
          <w:rtl w:val="true"/>
        </w:rPr>
        <w:t>تفسیر</w:t>
      </w:r>
      <w:r>
        <w:rPr>
          <w:rtl w:val="true"/>
        </w:rPr>
        <w:t>:</w:t>
      </w:r>
      <w:bookmarkEnd w:id="655"/>
    </w:p>
    <w:p>
      <w:pPr>
        <w:pStyle w:val="BookText"/>
        <w:rPr/>
      </w:pPr>
      <w:r>
        <w:rPr>
          <w:rFonts w:ascii="IRNazanin" w:hAnsi="IRNazanin" w:eastAsia="IRNazanin"/>
          <w:color w:val="111111"/>
          <w:sz w:val="28"/>
          <w:sz w:val="28"/>
          <w:szCs w:val="28"/>
          <w:rtl w:val="true"/>
          <w:lang w:bidi="fa-IR"/>
        </w:rPr>
        <w:t>اقوام نزدیکت را به اسلام دعوت کن</w:t>
      </w:r>
    </w:p>
    <w:p>
      <w:pPr>
        <w:pStyle w:val="BookText"/>
        <w:rPr/>
      </w:pPr>
      <w:r>
        <w:rPr>
          <w:rFonts w:ascii="IRNazanin" w:hAnsi="IRNazanin" w:eastAsia="IRNazanin"/>
          <w:color w:val="111111"/>
          <w:sz w:val="28"/>
          <w:sz w:val="28"/>
          <w:szCs w:val="28"/>
          <w:rtl w:val="true"/>
          <w:lang w:bidi="fa-IR"/>
        </w:rPr>
        <w:t>در تعقیب بحثهایی که در آیات گذشته در زمینه موضع‌گیریهای مشرکان در برابر اسلام و قرآن آمد،خداوند در آیات مورد بحث،برنامه و خط مشی پیامبر اسلام ص را در ضمن بیان پنج دستور،در مقابل آنان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چیز،شخص پیامبر را دعوت به اعتقاد هر چه راسختر به توحید می‌کند توحیدی که ریشه و اساس همه دعوت پیامبران را تشکیل می‌دهد،می‌گوید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 دیگری را با خداوند مخوان که مجازات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مَعَ اللّٰهِ إِلٰهاً آخَرَ فَتَکُونَ مِنَ الْمُعَذَّبِینَ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مسلما پیامبر اسلام ص منادی توحید بود، و هرگز انحراف از این اصل درباره او متصور نبود،ولی اهمیت این مساله بقدری است که قبل از هر چیز شخص او را در این زمینه مخاطب می‌سازد،تا دیگران حساب خویش را برسند،بعلاوه ساختن دیگران باید از طریق خودسازی شروع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مرحله‌ای فراتر از آن پرداخته چنین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نزدیکت را انذار کن،و از شرک و مخالفت فرمان پروردگار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برای دست زدن به یک برنامه انقلابی گسترده باید از حلقه‌های کوچکتر و فشرده‌تر شروع کرد،و چه بهتر اینکه پیامبر ص نخستین دعوت</w:t>
      </w:r>
    </w:p>
    <w:p>
      <w:pPr>
        <w:pStyle w:val="BookText"/>
        <w:rPr/>
      </w:pPr>
      <w:r>
        <w:rPr>
          <w:rFonts w:ascii="IRNazanin" w:hAnsi="IRNazanin" w:eastAsia="IRNazanin"/>
          <w:color w:val="111111"/>
          <w:sz w:val="28"/>
          <w:sz w:val="28"/>
          <w:szCs w:val="28"/>
          <w:rtl w:val="true"/>
          <w:lang w:bidi="fa-IR"/>
        </w:rPr>
        <w:t>خود را از بستگانش شروع کند که هم سوابق پاکی او را بهتر از همه می‌شناسند و هم پیوند محبت خویشاوندی نزدیک ایجاب می‌کند که به سخنانش بیش از دیگران گوش فرا دهند،و از حسادتها و کینه‌توزیها و انتخاب موضع خصمانه،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 امر نشان می‌دهد که پیامبر ص هیچگونه مداهنه و سازشکاری با هیچکس ندارد حتی بستگان مشرک خود را از دعوت به سوی توحید و حق و عدالت استثنا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این آیه نازل شد،پیغمبر گرامی اسلام ص برای اجرای این فرمان برنامه‌ای ترتیب داد که شرح آن را در نکات همین آیات به خواست خدا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دایره وسیعتری مورد توجه قرار گرفته،می‌فرماید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تواضع از مؤمنانی که پیروی تو می‌کنند استقبال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و پر خود را برای آنها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زیبا کنایه از تواضع توأم با محبت و مهر و ملاطفت است،همانگونه که پرندگان هنگامی که می‌خواهند به جوجه‌های خود اظهار محبت کنند، بالهای خود را گسترده و پائین آورده و آنان را زیر بال و پر می‌گیرند،تا هم در برابر حوادث احتمالی مصون مانند و هم از تشتت و پراکندگی حفظ شوند،پیامبر ص نیز مامور است مؤمنان راستین را زیر بال و پر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پر معنی دقایق مختلفی را در مورد محبت با مؤمنان بیان می‌کند که با کمی دقت روشن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ذکر این جمله بعد از مساله انذار و بیم دادن بیانگر این واقعیت است که اگر یک جا به خاطر مسائل تربیتی تکیه بر خشونت و بیم شده است بلافاصله</w:t>
      </w:r>
    </w:p>
    <w:p>
      <w:pPr>
        <w:pStyle w:val="BookText"/>
        <w:rPr/>
      </w:pPr>
      <w:r>
        <w:rPr>
          <w:rFonts w:ascii="IRNazanin" w:hAnsi="IRNazanin" w:eastAsia="IRNazanin"/>
          <w:color w:val="111111"/>
          <w:sz w:val="28"/>
          <w:sz w:val="28"/>
          <w:szCs w:val="28"/>
          <w:rtl w:val="true"/>
          <w:lang w:bidi="fa-IR"/>
        </w:rPr>
        <w:t>تکیه بر محبت و مهر و عاطفه می‌شود تا از این دو معجون مناسبی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چهارمین دستور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دعوت تو را نپذیرفتند و به مخالفت برخاستند نگران نباش ولی به آنها بگو من از کار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موضع خویش را در برابر آنان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عَصَوْکَ فَقُلْ إِنِّی بَرِیءٌ مِمّٰا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ضمیر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بستگان نزدیک پیامبر ص باز می‌گردد،یعنی اگر پس از دعوت آنان به سوی حق در برابر تو تسلیم نشدند،و به شرک و مخالفت ادامه دادند،موضع خود را در مقابل آنان مشخص کن،این پیش بینی قرآن چنان که در بحث نکات خواهد آمد به وقوع پیوست و همه آنان جز علی ع از قبول دعوت پیامبر ص خودداری کردند،بعضی با سکوت برگزار کردند و بعضی از طریق سخریه و استهزاء مخالفت خود را آشکار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پنجمین دستور برای تکمیل برنامه‌های گذشته به پیامبر ص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خداوند عزیز و رحیم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مخالفتها هرگز تو را دلسرد نکند و کمی دوستان و پیروان در عزم آهنین تو اثر نگذارد،تو تنها نیستی،تکیه‌گاهت خداوندی است شکست ناپذیر و بسیار رحیم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خداوندی که توصیف او را به عزیز و رحیم در پایان سرگذشت انبیای پیشین شنیدی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خداوندی که با قدرتش،ظلم فرعونیان و غرور نمرودیان و خودخواهی و کبر قوم نوح و دنیاپرستی قوم عاد و هوسبازی قوم لوط را در هم شکست،و این</w:t>
      </w:r>
      <w:bookmarkStart w:id="656" w:name="pg10206_100826"/>
    </w:p>
    <w:p>
      <w:pPr>
        <w:pStyle w:val="BookText"/>
        <w:rPr/>
      </w:pPr>
      <w:bookmarkEnd w:id="656"/>
      <w:r>
        <w:rPr>
          <w:rFonts w:ascii="IRNazanin" w:hAnsi="IRNazanin" w:eastAsia="IRNazanin"/>
          <w:color w:val="111111"/>
          <w:sz w:val="28"/>
          <w:sz w:val="28"/>
          <w:szCs w:val="28"/>
          <w:rtl w:val="true"/>
          <w:lang w:bidi="fa-IR"/>
        </w:rPr>
        <w:t>انبیای بزرگ و مؤمنانی را که در اقلیت قرار گرفته بودند،رهایی بخشید و مشمول رحمتش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تو را به هنگامی که برمی‌خیزی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حرکت تو را در میان سجده کنندگان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است خدای شنوا و 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بعد از توصیف خداوند به عزیز و رحیم،سه وصف دیگر که هر یک از دیگری دلگرم کننده‌تر،و امیدبخش‌تر است در این آیات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زحمات پیامبر ص را می‌بیند،و از قیام و سجده و حرکت و سکون او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صدای او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از خواسته‌ها و نیازهای 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چنین خدایی باید تکیه کنی و زمام کار خویش را به او بسپاری</w:t>
      </w:r>
      <w:r>
        <w:rPr>
          <w:rFonts w:eastAsia="IRNazanin" w:cs="IRNazanin"/>
          <w:color w:val="111111"/>
          <w:sz w:val="28"/>
          <w:szCs w:val="28"/>
          <w:rtl w:val="true"/>
          <w:lang w:bidi="fa-IR"/>
        </w:rPr>
        <w:t>.</w:t>
      </w:r>
    </w:p>
    <w:p>
      <w:pPr>
        <w:pStyle w:val="Heading4"/>
        <w:numPr>
          <w:ilvl w:val="3"/>
          <w:numId w:val="1"/>
        </w:numPr>
        <w:rPr/>
      </w:pPr>
      <w:bookmarkStart w:id="657" w:name="__RefHeading___Toc2498715_1067777946"/>
      <w:bookmarkStart w:id="658" w:name="_Toc265"/>
      <w:bookmarkEnd w:id="657"/>
      <w:r>
        <w:rPr>
          <w:rtl w:val="true"/>
        </w:rPr>
        <w:t>نکته‌ها</w:t>
      </w:r>
      <w:r>
        <w:rPr>
          <w:rtl w:val="true"/>
        </w:rPr>
        <w:t>:</w:t>
      </w:r>
      <w:bookmarkEnd w:id="658"/>
    </w:p>
    <w:p>
      <w:pPr>
        <w:pStyle w:val="Heading5"/>
        <w:numPr>
          <w:ilvl w:val="4"/>
          <w:numId w:val="1"/>
        </w:numPr>
        <w:rPr/>
      </w:pPr>
      <w:bookmarkStart w:id="659" w:name="__RefHeading___Toc2498717_1067777946"/>
      <w:bookmarkStart w:id="660" w:name="_Toc266"/>
      <w:bookmarkEnd w:id="659"/>
      <w:r>
        <w:rPr>
          <w:rtl w:val="true"/>
        </w:rPr>
        <w:t>اشاره</w:t>
      </w:r>
      <w:bookmarkEnd w:id="660"/>
    </w:p>
    <w:p>
      <w:pPr>
        <w:pStyle w:val="Heading5"/>
        <w:numPr>
          <w:ilvl w:val="4"/>
          <w:numId w:val="1"/>
        </w:numPr>
        <w:rPr/>
      </w:pPr>
      <w:bookmarkStart w:id="661" w:name="__RefHeading___Toc2498719_1067777946"/>
      <w:bookmarkStart w:id="662" w:name="_Toc267"/>
      <w:bookmarkEnd w:id="661"/>
      <w:r>
        <w:rPr/>
        <w:t>1</w:t>
      </w:r>
      <w:r>
        <w:rPr>
          <w:rtl w:val="true"/>
        </w:rPr>
        <w:t>-</w:t>
      </w:r>
      <w:r>
        <w:rPr>
          <w:rtl w:val="true"/>
        </w:rPr>
        <w:t>تفسیر</w:t>
      </w:r>
      <w:r>
        <w:rPr>
          <w:rtl w:val="true"/>
        </w:rPr>
        <w:t xml:space="preserve">" </w:t>
      </w:r>
      <w:r>
        <w:rPr>
          <w:rtl w:val="true"/>
        </w:rPr>
        <w:t xml:space="preserve">تَقَلُّبَکَ فِی السّٰاجِدِینَ </w:t>
      </w:r>
      <w:r>
        <w:rPr>
          <w:rtl w:val="true"/>
        </w:rPr>
        <w:t>"</w:t>
      </w:r>
      <w:bookmarkEnd w:id="662"/>
    </w:p>
    <w:p>
      <w:pPr>
        <w:pStyle w:val="BookText"/>
        <w:rPr/>
      </w:pPr>
      <w:r>
        <w:rPr>
          <w:rFonts w:ascii="IRNazanin" w:hAnsi="IRNazanin" w:eastAsia="IRNazanin"/>
          <w:color w:val="111111"/>
          <w:sz w:val="28"/>
          <w:sz w:val="28"/>
          <w:szCs w:val="28"/>
          <w:rtl w:val="true"/>
          <w:lang w:bidi="fa-IR"/>
        </w:rPr>
        <w:t>در اینکه منظور از دو جمله اَلَّذِی یَرٰاکَ حِینَ تَقُومُ وَ تَقَلُّبَکَ فِی السّٰاجِدِینَ چیست؟مفسران تفسیرهای گوناگونی بیان کرده‌اند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همان است که بالا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که تو قیام می‌کنی</w:t>
      </w:r>
    </w:p>
    <w:p>
      <w:pPr>
        <w:pStyle w:val="BookText"/>
        <w:rPr/>
      </w:pPr>
      <w:r>
        <w:rPr>
          <w:rFonts w:ascii="IRNazanin" w:hAnsi="IRNazanin" w:eastAsia="IRNazanin"/>
          <w:color w:val="111111"/>
          <w:sz w:val="28"/>
          <w:sz w:val="28"/>
          <w:szCs w:val="28"/>
          <w:rtl w:val="true"/>
          <w:lang w:bidi="fa-IR"/>
        </w:rPr>
        <w:t>می‌بیند و گردش و حرکتت را در میان سجده کنندگان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 ممکن است قیام برای نماز باشد،یا قیام از خواب برای عبادت، و یا قیام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تَقَلُّبَکَ فِی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نماز جماعت است و یا همه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گردش و حرکت و از حالی به حالی منتقل شدن است، این تعبیر ممکن است اشاره به سجده پیامبر ص در میان سجده کنندگان در حال نماز باشد،و یا گردش پیامبر ص در میان یارانش که مشغول عبادت بودند و از حال آنها جستجو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اشاره به این است که هیچ حالی از حالات تو،و هیچ تلاشی از تلاشهایت،چه آنها که جنبه فردی دارد،و چه آنها که همراه سایر مؤمنان به صورت جمعی برای سامان بخشیدن به امور بندگان و نشر آئین حق انجام می‌گیرد،بر خداوند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فعلهایی که  در آیه آمده مضارع است و معنی حال و آینده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دو تفسیر دیگر نیز ذکر شده که با ظاهر آیه چندان هماهنگ نیست و ممکن است از بطون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نگاههای پیامبر ص به نمازگزارانی که پشت سر او قرار می‌گرفتند به خاطر اینکه آن حضرت همانگونه که از پیش رو می‌توانست اجسام را ببیند،از پشت سر نیز توانایی دید اشخاص و موجودات را داشت،چنان که در حدیثی آمده است که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ترفعوا قبلی و لا تضعوا قبلی،فانی اراکم من خلفی کما اراکم من امامی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من سر از سجده برندارید،و قبل از من به سجده نروید که من شما را از پشت سر می‌بینم همانگونه که از پیش رو می‌بینم،سپس پیامبر ص آیه فوق را به عنوان شاهد سخن تلاوت فرمود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663" w:name="pg10206_100828"/>
    </w:p>
    <w:p>
      <w:pPr>
        <w:pStyle w:val="BookText"/>
        <w:rPr/>
      </w:pPr>
      <w:bookmarkEnd w:id="663"/>
      <w:r>
        <w:rPr>
          <w:rFonts w:ascii="IRNazanin" w:hAnsi="IRNazanin" w:eastAsia="IRNazanin"/>
          <w:color w:val="111111"/>
          <w:sz w:val="28"/>
          <w:sz w:val="28"/>
          <w:szCs w:val="28"/>
          <w:rtl w:val="true"/>
          <w:lang w:bidi="fa-IR"/>
        </w:rPr>
        <w:t>دیگر اینکه منظور،نقل و انتقال رسول خدا ص در صلب پیامبران از آدم تا عبد اللّٰه همه تحت نظر لطف پروردگار صورت گرفته،یعنی هنگامی که نطفه پاک تو از پیامبر موحد و ساجدی به پیامبر دیگری منتقل می‌شد،خدا از همه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از امام باقر ع در تفسیر جمله وَ تَقَلُّبَکَ فِی السّٰاجِدِینَ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اصلاب النبیین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صلب پیامبران که درود خدا بر آنها باد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همین جمله از امام باقر ع و امام صادق 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اصلاب النبیین نبی بعد نبی،حتی اخرجه من صلب ابیه عن نکاح غیر سفاح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پیامبران قرار داشت، پیامبری بعد از پیامبر دیگر،تا اینکه خداوند او را از صلب پدرش از ازدواجی پاک،و دور از هر گونه ناپاکی از زمان آدم به بعد،بیرون فرستاد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قطع نظر از آیات فوق و تفسیر آن دلائلی در دست داریم که نشان می‌دهد پدر و اجداد پیامبران خدا هرگز مشرک نبودند و در محیطی پاک از آلودگیهای شرک و بی‌عفتی تولد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مراجعه 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تفسیرهای فوق جزء بطون آیه است</w:t>
      </w:r>
      <w:r>
        <w:rPr>
          <w:rFonts w:eastAsia="IRNazanin" w:cs="IRNazanin"/>
          <w:color w:val="111111"/>
          <w:sz w:val="28"/>
          <w:szCs w:val="28"/>
          <w:rtl w:val="true"/>
          <w:lang w:bidi="fa-IR"/>
        </w:rPr>
        <w:t>.</w:t>
      </w:r>
    </w:p>
    <w:p>
      <w:pPr>
        <w:pStyle w:val="Heading5"/>
        <w:numPr>
          <w:ilvl w:val="4"/>
          <w:numId w:val="1"/>
        </w:numPr>
        <w:rPr/>
      </w:pPr>
      <w:bookmarkStart w:id="664" w:name="__RefHeading___Toc2498721_1067777946"/>
      <w:bookmarkStart w:id="665" w:name="_Toc268"/>
      <w:bookmarkEnd w:id="664"/>
      <w:r>
        <w:rPr/>
        <w:t>2</w:t>
      </w:r>
      <w:r>
        <w:rPr>
          <w:rtl w:val="true"/>
        </w:rPr>
        <w:t>-</w:t>
      </w:r>
      <w:r>
        <w:rPr>
          <w:rtl w:val="true"/>
        </w:rPr>
        <w:t>انذار بستگان نزدیک</w:t>
      </w:r>
      <w:r>
        <w:rPr>
          <w:rtl w:val="true"/>
        </w:rPr>
        <w:t>(</w:t>
      </w:r>
      <w:r>
        <w:rPr>
          <w:rtl w:val="true"/>
        </w:rPr>
        <w:t>حدیث یوم الدار</w:t>
      </w:r>
      <w:r>
        <w:rPr>
          <w:rtl w:val="true"/>
        </w:rPr>
        <w:t>).</w:t>
      </w:r>
      <w:bookmarkEnd w:id="66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تواریخ اسلامی آمده،پیامبر ص در سال سوم بعثت مامور ابلاغ این دعوت شد زیرا تا آن زمان،دعوت مخفیانه انجام می‌گرفت،</w:t>
      </w:r>
    </w:p>
    <w:p>
      <w:pPr>
        <w:pStyle w:val="BookText"/>
        <w:rPr/>
      </w:pPr>
      <w:r>
        <w:rPr>
          <w:rFonts w:ascii="IRNazanin" w:hAnsi="IRNazanin" w:eastAsia="IRNazanin"/>
          <w:color w:val="111111"/>
          <w:sz w:val="28"/>
          <w:sz w:val="28"/>
          <w:szCs w:val="28"/>
          <w:rtl w:val="true"/>
          <w:lang w:bidi="fa-IR"/>
        </w:rPr>
        <w:t xml:space="preserve">و تعداد کمی اسلام را پذیرا شده بودند،امام هنگامی که آیه 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پیغمبر ص مامور شد دعوت خود را آشکار سازد،و نخست از خویشاوندان شروع کند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کیفیت این ابلاغ و انذار به طور اجمال چنین بوده که پیامبر ص بستگان نزدیکش را به خانه ابو طالب دعوت کرد،آنها در آن روز حدود چهل نفر بودند،و از عموهای پیامبر ص ابو طالب و حمزه و ابو لهب حضور داشتند، پس از صرف غذا هنگامی که پیامبر ص می‌خواست وظیفه خود را ابلاغ کند، ابو لهب با گفته‌های خود زمینه را از میان برد،لذا فردای همان روز پیامبر ص آنها را دعوت دیگری به غذا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سوگند هیچ جوانی را در عرب نمی‌شناسم که برای قومش چیزی بهتر از آنچه من آورده‌ام آورده باشد،من خیر دنیا و آخرت را برای شما آورده‌ام،و خداوند به من دستور داده است که شما را دعوت به این آئین کنم،کدامیک از شما مرا در این کار یاری خواهید کرد،تا برادر من و وصی و جانشین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همگی سر باز زدند جز علی ع که از همه کوچکتر بود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راه یار و یاور توام،پیامبر ص دست بر گردن علی ع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اخی و وصیی و خلیفتی فیکم فاسمعوا له و اطیعوه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وصی و جانشین من در شما است،سخن او را بشنوید و فرمانش را اطاعت کنید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از جابر خاستند در حالی که خنده تمسخرآمیزی بر لب داشتند و به ابو طالب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دستور می‌دهد که گوش به فرمان پسرت کنی،و از وی</w:t>
      </w:r>
    </w:p>
    <w:p>
      <w:pPr>
        <w:pStyle w:val="BookText"/>
        <w:rPr/>
      </w:pPr>
      <w:r>
        <w:rPr>
          <w:rFonts w:ascii="IRNazanin" w:hAnsi="IRNazanin" w:eastAsia="IRNazanin"/>
          <w:color w:val="111111"/>
          <w:sz w:val="28"/>
          <w:sz w:val="28"/>
          <w:szCs w:val="28"/>
          <w:rtl w:val="true"/>
          <w:lang w:bidi="fa-IR"/>
        </w:rPr>
        <w:t>اطاعت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بسیاری از دانشمندان اهل سنت،همچون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آورده است،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اول تاریخش و گروهی دیگر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نشان می‌دهد تا چه اندازه پیامبر ص در آن روز تنها بود، و چگونه در پاسخ دعوتش جز استهزاء و سخریه عکس العملی نداشتند،و چگونه علی ع از نخستین روزهای دعوت پیامبر ص که از تنهایی،سخت رنج می‌برد در کنار حضرتش ایستاد و مدافع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پیامبر ص یک،یک از طوائف قریش را صدا زد،و آنها را از آتش الهی بر حذر داشت گاه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کعب انقذوا انفسکم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طائفه بنی کعب خود را از آتش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همین خطاب را به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و می‌فرمود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انقذوا انفسکم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از آتش الهی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قادر بر دفاع از شما در صورت کفر نیستم </w:t>
      </w:r>
      <w:r>
        <w:rPr>
          <w:rStyle w:val="FootnoteAnchor"/>
          <w:rtl w:val="true"/>
        </w:rPr>
        <w:footnoteReference w:id="176"/>
      </w:r>
      <w:bookmarkStart w:id="666" w:name="pg10206_100831"/>
    </w:p>
    <w:p>
      <w:pPr>
        <w:pStyle w:val="Heading3"/>
        <w:numPr>
          <w:ilvl w:val="2"/>
          <w:numId w:val="1"/>
        </w:numPr>
        <w:rPr/>
      </w:pPr>
      <w:bookmarkStart w:id="667" w:name="__RefHeading___Toc2498723_1067777946"/>
      <w:bookmarkStart w:id="668" w:name="_Toc269"/>
      <w:bookmarkEnd w:id="666"/>
      <w:bookmarkEnd w:id="66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221</w:t>
      </w:r>
      <w:r>
        <w:rPr>
          <w:rtl w:val="true"/>
        </w:rPr>
        <w:t xml:space="preserve"> </w:t>
      </w:r>
      <w:r>
        <w:rPr>
          <w:rtl w:val="true"/>
        </w:rPr>
        <w:t xml:space="preserve">تا </w:t>
      </w:r>
      <w:r>
        <w:rPr/>
        <w:t>227</w:t>
      </w:r>
      <w:r>
        <w:rPr>
          <w:rtl w:val="true"/>
        </w:rPr>
        <w:t>]</w:t>
      </w:r>
      <w:bookmarkEnd w:id="668"/>
    </w:p>
    <w:p>
      <w:pPr>
        <w:pStyle w:val="Heading4"/>
        <w:numPr>
          <w:ilvl w:val="3"/>
          <w:numId w:val="1"/>
        </w:numPr>
        <w:rPr/>
      </w:pPr>
      <w:bookmarkStart w:id="669" w:name="__RefHeading___Toc2498725_1067777946"/>
      <w:bookmarkStart w:id="670" w:name="_Toc270"/>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498727_1067777946"/>
      <w:bookmarkStart w:id="672" w:name="_Toc271"/>
      <w:bookmarkEnd w:id="671"/>
      <w:r>
        <w:rPr>
          <w:rtl w:val="true"/>
        </w:rPr>
        <w:t>ترجمه</w:t>
      </w:r>
      <w:r>
        <w:rPr>
          <w:rtl w:val="true"/>
        </w:rPr>
        <w:t>:</w:t>
      </w:r>
      <w:bookmarkEnd w:id="672"/>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شما خبر بدهم،شیاطین بر چه کسی نازل می‌شوند؟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دروغگوی گنهکار نازل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آنچه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می‌کنند و اکثرشان دروغگو هستند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شاعر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کسانی هستند که گمراهان از آنان پیروی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آنها در هر وادی سرگردانند؟</w:t>
      </w:r>
      <w:bookmarkStart w:id="673" w:name="pg10206_100832"/>
    </w:p>
    <w:p>
      <w:pPr>
        <w:pStyle w:val="BookText"/>
        <w:rPr/>
      </w:pPr>
      <w:bookmarkEnd w:id="673"/>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سخنانی می‌گویند که عمل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آورده‌اند و عمل صالح انجام می‌دهند و یاد خدا بسیار می‌کنند و به هنگامی که مورد ستم واقع می‌شوند به دفاع از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ذوق شعری خود کمک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آنها که ستم کردند می‌دانند که بازگشت‌شان به کجاست</w:t>
      </w:r>
      <w:r>
        <w:rPr>
          <w:rFonts w:eastAsia="IRNazanin" w:cs="IRNazanin"/>
          <w:color w:val="111111"/>
          <w:sz w:val="28"/>
          <w:szCs w:val="28"/>
          <w:rtl w:val="true"/>
          <w:lang w:bidi="fa-IR"/>
        </w:rPr>
        <w:t>.</w:t>
      </w:r>
    </w:p>
    <w:p>
      <w:pPr>
        <w:pStyle w:val="Heading4"/>
        <w:numPr>
          <w:ilvl w:val="3"/>
          <w:numId w:val="1"/>
        </w:numPr>
        <w:rPr/>
      </w:pPr>
      <w:bookmarkStart w:id="674" w:name="__RefHeading___Toc2498729_1067777946"/>
      <w:bookmarkStart w:id="675" w:name="_Toc272"/>
      <w:bookmarkEnd w:id="674"/>
      <w:r>
        <w:rPr>
          <w:rtl w:val="true"/>
        </w:rPr>
        <w:t>تفسیر</w:t>
      </w:r>
      <w:r>
        <w:rPr>
          <w:rtl w:val="true"/>
        </w:rPr>
        <w:t>:</w:t>
      </w:r>
      <w:bookmarkEnd w:id="675"/>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نیست</w:t>
      </w:r>
    </w:p>
    <w:p>
      <w:pPr>
        <w:pStyle w:val="BookText"/>
        <w:rPr/>
      </w:pPr>
      <w:r>
        <w:rPr>
          <w:rFonts w:ascii="IRNazanin" w:hAnsi="IRNazanin" w:eastAsia="IRNazanin"/>
          <w:color w:val="111111"/>
          <w:sz w:val="28"/>
          <w:sz w:val="28"/>
          <w:szCs w:val="28"/>
          <w:rtl w:val="true"/>
          <w:lang w:bidi="fa-IR"/>
        </w:rPr>
        <w:t>آیات فوق که آخرین آیات سوره شعراء است،بار دیگر به بحث آیات قبل پیرامون تهمت دشمنان به پیامبر ص درباره اینکه قرآن القائات شیاطین است بازمی‌گردد و با بیانی رسا و کوبنده مجددا به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بدهم شیاطین بر چه کسی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هر دروغگوی گنهکار نازل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عَلیٰ کُلِّ أَفّٰاکٍ أَثِیمٍ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آنچه را می‌شنوند توأم با دروغهای بسیار به دوستان خود القاء می‌کردند،و اکثرشان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السَّمْعَ وَ أَکْثَرُهُمْ کٰاذِبُونَ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القائات شیطانی،نشانه‌های روشنی دارد که با آن نشانه‌ها می‌توان آن را بازشناخت،شیطان وجودی است ویرانگر و موذی و مخرب</w:t>
      </w:r>
    </w:p>
    <w:p>
      <w:pPr>
        <w:pStyle w:val="BookText"/>
        <w:rPr/>
      </w:pPr>
      <w:r>
        <w:rPr>
          <w:rFonts w:ascii="IRNazanin" w:hAnsi="IRNazanin" w:eastAsia="IRNazanin"/>
          <w:color w:val="111111"/>
          <w:sz w:val="28"/>
          <w:sz w:val="28"/>
          <w:szCs w:val="28"/>
          <w:rtl w:val="true"/>
          <w:lang w:bidi="fa-IR"/>
        </w:rPr>
        <w:t>و القائات او در مسیر فساد و تخریب است و مشتریان او دروغگویان گنهکارند، هیچیک از این امور بر قرآن و آورنده آن تطبیق نمی‌کند،و کمترین شباهتی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محیط راه و رسم محمد ص را در صدق و امانت و صلاح شناخته بودند،محتوای قرآن نیز چیزی جز دعوت به توحید و حق و عدالت،و اصلاح در تمام زمینه‌ها ندارد،بنا بر این شما چگونه آن را متهم به القائات شیطان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أَفّٰاکٍ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کاهنانی بودند که با شیاطین ارتباط داشتند و شیاطین گاه از طریق استراق سمع سخنان حقی از فرشتگان می‌شنیدند،و با اباطیل فراوانی می‌آمیختند،و به کاهنان منتقل می‌ساختند،آنها نیز دروغهایی بر آن نهاده و به مردم می‌گفتند و در کنار یک سخن راست،دهها دروغ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نزول وحی و محروم گشتن،شیاطین از صعود به آسمانها و استراق سمع،آنچه را به کاهنان القاء می‌کردند،مشتی دروغ و اراجیف بود، با این حال چگونه می‌شد محتوای قرآن را با آن مقایسه کرد؟،و پیامبر امین راستگو را با مشتی کاهنان کذاب افاک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گوناگونی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ضمیری که در آن است به شیاطین بازمی‌گردد،و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مسموعات است،یعنی شیاطین،مسموعات خود را به دوستان خویش القا می‌کردند و اکثر آنها کاذبند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فراوانی بر آن می‌نهند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ضمیر آن،به دروغگویان گنهکاری بازمی‌گردد که گوش به سخنان شیاطین می‌دادند و یا آنچه را از شیاطین شنیده بودند به توده مردم القا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صحیحتر به نظر می‌رسد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آیه مورد بحث به پاسخ یکی دیگر از تهمتهای کفار به پیامبر اسلام ص که او را شاعر می‌خواندند می‌پردازد،زیرا همانگونه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مجنونش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می‌خواندند،چنان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أَ إِنّٰا لَتٰارِکُوا آلِهَتِنٰا لِشٰاعِرٍ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آیا ما خدایان خود را به خاطر شاعر دیوانه‌ای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مورد بحث با بیانی بسیار منطقی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مشی پیامبر از خط شعرا جدا است،شعرا در عالم خیال و پندار حرکت می‌کنند و او در عالمی مملو از واقع بینی برای نظام بخشیدن به جهان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غالبا طالب عیش و نوشند،و در بند زلف و خال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شاعرانی که در آن عصر و در محیط حجاز می‌زیستند چنان که از نمونه اشعارشان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کسانی هستند که گمراهان از آنها پیروی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 این جمله را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آنها در هر وادی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أَنَّهُمْ فِی کُلِّ وٰادٍ یَهِیمُونَ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غرق پندارها و تشبیهات شاعرانه خویشند،حتی هنگامی که قافیه‌ها</w:t>
      </w:r>
    </w:p>
    <w:p>
      <w:pPr>
        <w:pStyle w:val="BookText"/>
        <w:rPr/>
      </w:pPr>
      <w:r>
        <w:rPr>
          <w:rFonts w:ascii="IRNazanin" w:hAnsi="IRNazanin" w:eastAsia="IRNazanin"/>
          <w:color w:val="111111"/>
          <w:sz w:val="28"/>
          <w:sz w:val="28"/>
          <w:szCs w:val="28"/>
          <w:rtl w:val="true"/>
          <w:lang w:bidi="fa-IR"/>
        </w:rPr>
        <w:t>آنها را به این سمت و آن سمت بکشاند،در هر وادی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غالبا در بند منطق و استدلال نیستند،و اشعارشان از هیجاناتشان تراوش می‌کند،و این هیجانات و جهشهای خیالی هر زمان،آنان را به وادی دیگری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کسی راضی و خشنود شوند او را با مدائح خود به اوج آسمانها می‌برند،هر چند مستحق  قعر زمین باشد،و از او فرشته زیبایی می‌سازند هر چند شیطان لعینی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کسی برنجند چنان به هجو او می‌پردازند که گویی می‌خواهند به اسفل السافلینش بکشانند،هر چند موجودی آسمانی 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محتوای حساب شده قرآن با زمینه‌های فکری شاعران،مخصوصا با شاعران آن محیط که کاری جز وصف شراب و جمال معشوق و خط یار و مدح قبیله‌های مورد نظر و ذم و هجو دشمنان نداشتند،هیچ شباهتی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شاعران معمولا مردان بزمند نه جنگاوران رزم،اهل سخنند نه عمل،لذا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آنها سخنانی می‌گویند که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یَقُولُونَ مٰا لاٰ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اسلام ص سر تا پا عمل است،و حتی دشمنان او وی را به عزم راسخ و استقامت عجیبش و اهمیت دادن به جنبه‌های عملی مسائل می‌ستایند شاعر کجا و پیامبر اسلام کجا؟ از جمع بندی بیانات فوق چنین استفاده می‌شود که قرآن سه نشانه برای این گروه از شعراء بیان کرده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پیروان آنها گروه گمراهانند،و با الگوهای پنداری و خیالی از واقعیتها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آنها مردمی بی هدفند و خط فکری آنها به زودی دگرگون می‌شود،و تحت تاثیر هیجانها به آسانی تغییر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آنها سخنانی می‌گویند که به آن عمل نمی‌کنند،حتی در آنجا که واقعیتی را بیان می‌دارند خود مرد عمل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هیچیک از این اوصاف سه‌گانه بر پیامبر اسلام ص تطبیق نمی‌کند،او درست نقطه مقابل این حرفها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میان شاعران افراد پاک و هدفداری پیدا می‌شوند که اهل عمل و حقیقتند،و دعوت کننده به راستی و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این قماش شاعران در آن محیط کمتر یافت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اینکه  حق این هنرمندان با ایمان و تلاشگران صادق،ضایع نگردد،با یک استثناء صف آنها را از دیگران جدا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عمل صالح انجام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شاعرانی که هدف آنها تنها شعر نیست،بلکه در شعر،هدفهای الهی انسانی می‌جویند،شاعرانی که غرق در اشعار نمی‌شوند و غافل از خدا،بلکه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اشعارشان مردم را به یاد خدا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اللّٰهَ کَثِیراً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مورد ستم قرار می‌گیرند،از این ذوق خویش،برای دفاع از خویشتن و مؤمنان به 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هجو و ذم گروهی با اشعارشان می‌پردازند،به خاطر این است که از حق در برابر حمله و هجوم شعری آنان دفاع می‌کنند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چهار صفت برای این شاعران با هدف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یاد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ستمها بپا خواستن و از نیروی شعر برای دفع آن کمک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76" w:name="pg10206_100837"/>
    </w:p>
    <w:p>
      <w:pPr>
        <w:pStyle w:val="BookText"/>
        <w:rPr/>
      </w:pPr>
      <w:bookmarkEnd w:id="676"/>
      <w:r>
        <w:rPr>
          <w:rFonts w:ascii="IRNazanin" w:hAnsi="IRNazanin" w:eastAsia="IRNazanin"/>
          <w:color w:val="111111"/>
          <w:sz w:val="28"/>
          <w:sz w:val="28"/>
          <w:szCs w:val="28"/>
          <w:rtl w:val="true"/>
          <w:lang w:bidi="fa-IR"/>
        </w:rPr>
        <w:t>و از آنجا که بیشتر آیات این سوره دلداری به پیامبر ص و مؤمنان اندک آن روز در برابر انبوه دشمنان است،و نیز از آنجا که بسیاری از آیات این سوره در مقام دفاع از پیامبر ص در برابر تهمتهای ناروا نازل شده،سوره را با یک جمله پر معنی تهدید آمیز به این دشمنان لجوج پایان داده،می‌گوید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آنها که ستم کردند می‌دانند که بازگشتشان به کجا است و سرنوشتشان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مفسران،خواسته‌اند این بازگشت و سرنوشت را منحصرا همان آتش دوزخ،معرفی کنند،ولی هیچگونه دلیلی برای محدود ساختن آن نداریم،بلکه ممکن است شکستهای پی در پی که در جنگهای بدر و مانند آن دامن آنها را گرفت و ضعف و ذلتی که سرانجام در این دنیا نصیبشان شد علاوه بر شکست آخرت در مفهوم این تهدید جمع باشد</w:t>
      </w:r>
      <w:r>
        <w:rPr>
          <w:rFonts w:eastAsia="IRNazanin" w:cs="IRNazanin"/>
          <w:color w:val="111111"/>
          <w:sz w:val="28"/>
          <w:szCs w:val="28"/>
          <w:rtl w:val="true"/>
          <w:lang w:bidi="fa-IR"/>
        </w:rPr>
        <w:t>.</w:t>
      </w:r>
    </w:p>
    <w:p>
      <w:pPr>
        <w:pStyle w:val="Heading4"/>
        <w:numPr>
          <w:ilvl w:val="3"/>
          <w:numId w:val="1"/>
        </w:numPr>
        <w:rPr/>
      </w:pPr>
      <w:bookmarkStart w:id="677" w:name="__RefHeading___Toc2498731_1067777946"/>
      <w:bookmarkStart w:id="678" w:name="_Toc273"/>
      <w:bookmarkEnd w:id="677"/>
      <w:r>
        <w:rPr>
          <w:rtl w:val="true"/>
        </w:rPr>
        <w:t>نکته‌ها</w:t>
      </w:r>
      <w:r>
        <w:rPr>
          <w:rtl w:val="true"/>
        </w:rPr>
        <w:t>:</w:t>
      </w:r>
      <w:bookmarkEnd w:id="678"/>
    </w:p>
    <w:p>
      <w:pPr>
        <w:pStyle w:val="Heading5"/>
        <w:numPr>
          <w:ilvl w:val="4"/>
          <w:numId w:val="1"/>
        </w:numPr>
        <w:rPr/>
      </w:pPr>
      <w:bookmarkStart w:id="679" w:name="__RefHeading___Toc2498733_1067777946"/>
      <w:bookmarkStart w:id="680" w:name="_Toc274"/>
      <w:bookmarkEnd w:id="679"/>
      <w:r>
        <w:rPr>
          <w:rtl w:val="true"/>
        </w:rPr>
        <w:t>اشاره</w:t>
      </w:r>
      <w:bookmarkEnd w:id="680"/>
    </w:p>
    <w:p>
      <w:pPr>
        <w:pStyle w:val="Heading5"/>
        <w:numPr>
          <w:ilvl w:val="4"/>
          <w:numId w:val="1"/>
        </w:numPr>
        <w:rPr/>
      </w:pPr>
      <w:bookmarkStart w:id="681" w:name="__RefHeading___Toc2498735_1067777946"/>
      <w:bookmarkStart w:id="682" w:name="_Toc275"/>
      <w:bookmarkEnd w:id="681"/>
      <w:r>
        <w:rPr/>
        <w:t>1</w:t>
      </w:r>
      <w:r>
        <w:rPr>
          <w:rtl w:val="true"/>
        </w:rPr>
        <w:t>-</w:t>
      </w:r>
      <w:r>
        <w:rPr>
          <w:rtl w:val="true"/>
        </w:rPr>
        <w:t>چرا پیامبر</w:t>
      </w:r>
      <w:r>
        <w:rPr>
          <w:rtl w:val="true"/>
        </w:rPr>
        <w:t>(</w:t>
      </w:r>
      <w:r>
        <w:rPr>
          <w:rtl w:val="true"/>
        </w:rPr>
        <w:t>ص</w:t>
      </w:r>
      <w:r>
        <w:rPr>
          <w:rtl w:val="true"/>
        </w:rPr>
        <w:t>)</w:t>
      </w:r>
      <w:r>
        <w:rPr>
          <w:rtl w:val="true"/>
        </w:rPr>
        <w:t>را متهم به شعر می‌کردند؟</w:t>
      </w:r>
      <w:bookmarkEnd w:id="682"/>
    </w:p>
    <w:p>
      <w:pPr>
        <w:pStyle w:val="BookText"/>
        <w:rPr/>
      </w:pPr>
      <w:r>
        <w:rPr>
          <w:rFonts w:ascii="IRNazanin" w:hAnsi="IRNazanin" w:eastAsia="IRNazanin"/>
          <w:color w:val="111111"/>
          <w:sz w:val="28"/>
          <w:sz w:val="28"/>
          <w:szCs w:val="28"/>
          <w:rtl w:val="true"/>
          <w:lang w:bidi="fa-IR"/>
        </w:rPr>
        <w:t>چنان که گفتیم از آیات مختلف قرآن استفاده می‌شود که یکی از تهمتهای رایج که به پیامبر اسلام ص می‌بستند،شعر و شاعری بود و آیات فوق نیز پاسخی بود به چنین اتهامی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خوبی می‌دانستند که قرآن کمترین شباهت به شعر ندارد،نه از نظر ظاهر یعنی نظم و وزن و قافیه شعری،و نه از نظر محتوا،تشبیهات و تخیلات و تغزلات شاعرانه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چون جاذبه فوق العاده قرآن را در افکار مردم می‌دیدند،و آهنگ دلنشین آن را در درون جان خویش احساس می‌کردند،برای پرده افکندن بر این</w:t>
      </w:r>
      <w:bookmarkStart w:id="683" w:name="pg10206_100838"/>
    </w:p>
    <w:p>
      <w:pPr>
        <w:pStyle w:val="BookText"/>
        <w:rPr/>
      </w:pPr>
      <w:bookmarkEnd w:id="683"/>
      <w:r>
        <w:rPr>
          <w:rFonts w:ascii="IRNazanin" w:hAnsi="IRNazanin" w:eastAsia="IRNazanin"/>
          <w:color w:val="111111"/>
          <w:sz w:val="28"/>
          <w:sz w:val="28"/>
          <w:szCs w:val="28"/>
          <w:rtl w:val="true"/>
          <w:lang w:bidi="fa-IR"/>
        </w:rPr>
        <w:t>نور الهی گاه آن را سحر می‌نامیدند،چرا که نفوذ مرموز در افکار داشت،و گاه شعر می‌خواندند،چرا که دلها را تکان می‌داد و به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می‌خواستند مذمت کنند،اما با این سخن مدح می‌کردند و این گفتارشان سند زنده‌ای بود بر نفوذ خارق العاده قرآن در افکار و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پیامبر اسلام 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إِنْ هُوَ إِلاّٰ ذِکْرٌ وَ قُرْآنٌ مُبِینٌ لِیُنْذِرَ مَنْ 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 به او نیاموختیم و شعر و شاعری شایسته او نیست،بلکه این ذکر و بیداری است و قرآنی است آشکار تا افرادی که روح حیات در کالبدشان است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5"/>
        <w:numPr>
          <w:ilvl w:val="4"/>
          <w:numId w:val="1"/>
        </w:numPr>
        <w:rPr/>
      </w:pPr>
      <w:bookmarkStart w:id="684" w:name="__RefHeading___Toc2498737_1067777946"/>
      <w:bookmarkStart w:id="685" w:name="_Toc276"/>
      <w:bookmarkEnd w:id="684"/>
      <w:r>
        <w:rPr/>
        <w:t>2</w:t>
      </w:r>
      <w:r>
        <w:rPr>
          <w:rtl w:val="true"/>
        </w:rPr>
        <w:t>-</w:t>
      </w:r>
      <w:r>
        <w:rPr>
          <w:rtl w:val="true"/>
        </w:rPr>
        <w:t>شعر و شاعری در اسلام</w:t>
      </w:r>
      <w:bookmarkEnd w:id="685"/>
    </w:p>
    <w:p>
      <w:pPr>
        <w:pStyle w:val="BookText"/>
        <w:rPr/>
      </w:pPr>
      <w:r>
        <w:rPr>
          <w:rFonts w:ascii="IRNazanin" w:hAnsi="IRNazanin" w:eastAsia="IRNazanin"/>
          <w:color w:val="111111"/>
          <w:sz w:val="28"/>
          <w:sz w:val="28"/>
          <w:szCs w:val="28"/>
          <w:rtl w:val="true"/>
          <w:lang w:bidi="fa-IR"/>
        </w:rPr>
        <w:t>بدون شک ذوق شعر،و هنر شاعری مانند همه سرمایه‌های وجودی انسان در صورتی ارزشمند است که در یک مسیر صحیح به کار افتد و از آن بهره‌گیری مثبت و سازنده شود،اما اگر به عنوان یک وسیله مخرب برای ویران کردن بنیان اعتقاد و اخلاق جامعه و تشویق به فساد و بی بند و باری مورد استفاده واقع شود، و یا انسانها را به پوچی و بیهودگی و خیال‌پروری سوق دهد،یا تنها یک سرگرمی بی محتوی تلقی گردد،بی ارزش و حتی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پاسخ این سؤال روشن می‌شود که بالآخره از آیات فوق چنین می‌فهمیم که شاعر بودن خوبست یا بد؟زشت است یا زیبا؟و اسلام با شعر موافق است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آن است که ارزیابی اسلام در این زمینه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گفته امیر مؤمنان علی ع هنگامی که گروهی از یارانش در یکی از شبهای ماه مبارک رمضان به هنگام افطار،سخن به شعر و شاعران کشیدند،آنها را مخاطب ساخته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ان ملاک امرکم</w:t>
      </w:r>
    </w:p>
    <w:p>
      <w:pPr>
        <w:pStyle w:val="BookText"/>
        <w:rPr/>
      </w:pPr>
      <w:r>
        <w:rPr>
          <w:rFonts w:ascii="IRNazanin" w:hAnsi="IRNazanin" w:eastAsia="IRNazanin"/>
          <w:color w:val="111111"/>
          <w:sz w:val="28"/>
          <w:sz w:val="28"/>
          <w:szCs w:val="28"/>
          <w:rtl w:val="true"/>
          <w:lang w:bidi="fa-IR"/>
        </w:rPr>
        <w:t>الدین،و عصمتکم التقوی،و زینتکم الادب،و حصون اعراضکم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ملاک کار شما دین است،و مایه حفظ شما تقوی است،زینت شما ادب و دژهای محکم آبروی شما،حلم و بردباری است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شعر وسیله‌ای است و معیار ارزیابی آن هدفی است که شعر در راه آن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در طول تاریخ ادبیات اقوام و ملل جهان،از شعر سوء استفاده فراوان شده است،و این ذوق لطیف الهی در محیطهای آلوده آن چنان به ننگ کشیده شده است که گاه از مؤثرترین عوامل فساد و تخریب بوده است،مخصوصا در عصر جاهلیت که دوران انحطاط فکری و اخلاقی قوم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کنار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کسی می‌تواند این حقیقت را انکار کند که اشعار سازنده و هدفدار در طول تاریخ حماسه‌های فراوان آفریده است،و گاه قوم و ملتی را در برابر دشمنان خونخوار و ستمگر آن چنان بسیج کرده که بی‌پروا از همه چیز بر صف دشمن زده و قلب او را شکافته‌اند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شاهد و ناظر بارور شدن انقلاب اسلامی بودیم با چشم خود دیدیم که اشعار موزون و شعارهایی که در قالب شعر ریخته می‌شد چه شور و هیجان و جنبشی می‌آفرید و چگونه خونها را در رگها به جوش می‌آورد،و صفوف انسانها را به خروش وامی‌داشت،و چگونه این اشعار کوتاه و ساده،اما حماسی و هیجان‌انگیز لرزه بر اندام دشمن می‌انداخت،و پایه‌های کاخشان را متزلزل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کسی می‌تواند انکار کند که گاه یک شعر اخلاقی آن چنان در اعماق جان انسان نفوذ می‌کند که یک کتاب بزرگ و پر محتوا کار آن را انجام نمی‌دهد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در حدیث معروف از پیامبر گرامی اسلام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الشعر لحکمة،و ان من البیان لسحرا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اشعار،حکمت است، و پاره‌ای از سخنان،سحر</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اشعار غوغا به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کلمات موزون شاعرانه،برندگی شمشیر،و نفوذ تیر را در قلب دشمن دارد،چنان که در حدیثی از پیامبر اسلام ص می‌خوانیم در مورد چنین اشعاری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محمد بیده فکانما تنضهونهم بالنیل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کسی که جان محمد ص در دست قدرت او است،با این اشعار گویی تیرهایی به سوی آنها پرتاب می‌کنید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آنجا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با اشعار هجوآمیزش برای تضعیف روحیه مسلمانان تلاش می‌کرد،پیامبر ص دستور داد که در مذمت آنان و تقویت روحیه مؤمنین،شعر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یکی از شعرای مدافع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اهجهم فان جبرئیل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هجو کن که جبرئیل با تو است</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 ایمانی که  در تقویت اسلام شعر می‌سرود از پیامبر ص پرسید یا رسول اللّٰه درباره شعر،این آیات مذمت آمیز نازل شده،چه کنم؟فرمود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یجاهد بنفسه و سیفه و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جان و شمشیر و زبانش در راه خدا جهاد می‌کند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ائمه اهل بیت ع نیز توصیف فراوانی درباره اشعار و شعرای با هدف، و دعا در حق آنان،و جایزه فراوان به آنها،رسیده است که اگر بخواهیم به نقل</w:t>
      </w:r>
    </w:p>
    <w:p>
      <w:pPr>
        <w:pStyle w:val="BookText"/>
        <w:rPr/>
      </w:pPr>
      <w:r>
        <w:rPr>
          <w:rFonts w:ascii="IRNazanin" w:hAnsi="IRNazanin" w:eastAsia="IRNazanin"/>
          <w:color w:val="111111"/>
          <w:sz w:val="28"/>
          <w:sz w:val="28"/>
          <w:szCs w:val="28"/>
          <w:rtl w:val="true"/>
          <w:lang w:bidi="fa-IR"/>
        </w:rPr>
        <w:t>آنها بپردازیم سخن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در طول تاریخ،گروهی این هنر بزرگ و ذوق لطیف ملکوتی را که از زیباترین مظاهر آفرینش است آلوده کرده‌اند،و از اوج آسمان به حضیض مادیگری سقوطش دادند،آن قدر دروغ گفتند که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 اکذبه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شعر دروغترین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را در خدمت ظالمان و جباران درآوردند و به خاطر صله ناچیزی آن چنان تملق و چاپلوسی کردند که نه کرسی فلک را اندیشه آنان به زیر پای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بوسه بر رکاب قزل ارسلان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وصف عیش و شراب و رسوایی و ننگ آن قدر پیش رفتند که قلم از ذکر آن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آتش جنگهایی با اشعار خود برافروختند،و انسانها را برای غارت و کشتار به جان هم انداختند و صفحه زمین را از خون بی گناهان رنگین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مقابل،شعرای با ایمان و پر همتی بودند که باج به فلک نمی‌دادند،و این قریحه ملکوتی را در طریق آزادگی انسانها و پاکی و تقوا،و مبارزه با دزدان و غارتگران و جباران به کار گرفتند و به اوج افتخار رسیدند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دفاع از حق،اشعاری گفتند که با هر بیتی،بیتی در جنت برای خود خریدند </w:t>
      </w:r>
      <w:r>
        <w:rPr>
          <w:rStyle w:val="FootnoteAnchor"/>
          <w:rtl w:val="true"/>
        </w:rPr>
        <w:footnoteReference w:id="185"/>
      </w:r>
      <w:r>
        <w:rPr>
          <w:rFonts w:ascii="IRNazanin" w:hAnsi="IRNazanin" w:eastAsia="IRNazanin"/>
          <w:color w:val="111111"/>
          <w:sz w:val="28"/>
          <w:sz w:val="28"/>
          <w:szCs w:val="28"/>
          <w:rtl w:val="true"/>
          <w:lang w:bidi="fa-IR"/>
        </w:rPr>
        <w:t>و گاه در دورانهای خفقان باری که حکام بیدادگر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را در سینه‌ها حبس کرده بودند با گفتن قصیده‌ای همچون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را جلا دادند،و پرده‌های دروغ و تزویر را کنار</w:t>
      </w:r>
    </w:p>
    <w:p>
      <w:pPr>
        <w:pStyle w:val="BookText"/>
        <w:rPr/>
      </w:pPr>
      <w:r>
        <w:rPr>
          <w:rFonts w:ascii="IRNazanin" w:hAnsi="IRNazanin" w:eastAsia="IRNazanin"/>
          <w:color w:val="111111"/>
          <w:sz w:val="28"/>
          <w:sz w:val="28"/>
          <w:szCs w:val="28"/>
          <w:rtl w:val="true"/>
          <w:lang w:bidi="fa-IR"/>
        </w:rPr>
        <w:t xml:space="preserve">زدند،گویی روح القدس این اشعار را بر زبان آنها جاری می‌ساخت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برای ایجاد حرکت در توده‌های رنجدیده که احساس حقارت می‌کردند اشعاری می‌سرودند و شور و حماسه و هیجان می‌آفریدند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درباره اینها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وَ ذَکَرُوا اللّٰهَ کَثِیراً وَ انْتَصَرُوا مِنْ بَعْدِ مٰا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گروه از شاعران،گاهی چنان آثار جاودانه‌ای از خود به یادگار گذاشتند که پیشوایان بزرگ اسلام،طبق بعضی از روایات،مردم را به حفظ اشعار آنها توصیه می‌فرمودند،چنان که درباره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الشیعة علموا اولادکم شعر العبدی،فانه علی 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خود،اشعار عبدی را بیاموزید که او بر دین خدا است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یکی از اشعار معروف عبدی که در زمینه خلافت و جانشینی پیامبر اسلام ص سروده پایان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رسول اللّٰه ما اختار بعده اماما و لکنا لأنفسنا اخترنا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اقمنا اماما ان اقام علی الهدی اطعنا،و ان ضل الهدایة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اذا انتم امام امامکم بحمد من الرحمن تهتم و لا تهمنا و لکننا اخترنا الذی اختار ربنا لنا یوم خم ما اعتدینا و لا حلنا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علی نور من اللّٰه واضح فیا رب زدنا منک نورا و ثبتنا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رسول خدا ص برای بعد از خود کسی را به عنوان امام انتخاب نکرده است ولی ما خود انتخاب می‌کنیم</w:t>
      </w:r>
      <w:r>
        <w:rPr>
          <w:rFonts w:eastAsia="IRNazanin" w:cs="IRNazanin"/>
          <w:color w:val="111111"/>
          <w:sz w:val="28"/>
          <w:szCs w:val="28"/>
          <w:rtl w:val="true"/>
          <w:lang w:bidi="fa-IR"/>
        </w:rPr>
        <w:t>.</w:t>
      </w:r>
      <w:bookmarkStart w:id="686" w:name="pg10206_100843"/>
    </w:p>
    <w:p>
      <w:pPr>
        <w:pStyle w:val="BookText"/>
        <w:rPr/>
      </w:pPr>
      <w:bookmarkEnd w:id="686"/>
      <w:r>
        <w:rPr>
          <w:rFonts w:ascii="IRNazanin" w:hAnsi="IRNazanin" w:eastAsia="IRNazanin"/>
          <w:color w:val="111111"/>
          <w:sz w:val="28"/>
          <w:sz w:val="28"/>
          <w:szCs w:val="28"/>
          <w:rtl w:val="true"/>
          <w:lang w:bidi="fa-IR"/>
        </w:rPr>
        <w:t>ما امامی برمی‌گزینیم اگر بر طریق هدایت بود اطاعتش می‌کنیم،و اگر از طریق گمراهی رفت او را صاف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گفتیم در این صورت شما امام خود هستید،شما سرگردان شدید و ما سرگردان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همان را برگزیدیم که پروردگار ما برای ما روز غدیر خم برگزیده و از آن کمترین انحراف و عدولی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نور واضح الهی هستیم،پروردگارا بر نورانیت ما بیفزا و ما را ثابت قدم بدار</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2498739_1067777946"/>
      <w:bookmarkStart w:id="688" w:name="_Toc277"/>
      <w:bookmarkEnd w:id="687"/>
      <w:r>
        <w:rPr/>
        <w:t>3</w:t>
      </w:r>
      <w:r>
        <w:rPr>
          <w:rtl w:val="true"/>
        </w:rPr>
        <w:t>-</w:t>
      </w:r>
      <w:r>
        <w:rPr>
          <w:rtl w:val="true"/>
        </w:rPr>
        <w:t>ذکر خدا</w:t>
      </w:r>
      <w:bookmarkEnd w:id="688"/>
    </w:p>
    <w:p>
      <w:pPr>
        <w:pStyle w:val="BookText"/>
        <w:rPr/>
      </w:pPr>
      <w:r>
        <w:rPr>
          <w:rFonts w:ascii="IRNazanin" w:hAnsi="IRNazanin" w:eastAsia="IRNazanin"/>
          <w:color w:val="111111"/>
          <w:sz w:val="28"/>
          <w:sz w:val="28"/>
          <w:szCs w:val="28"/>
          <w:rtl w:val="true"/>
          <w:lang w:bidi="fa-IR"/>
        </w:rPr>
        <w:t>در آیات فوق خواندیم که یکی از ویژگیهای شاعران با هدف این است که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تکبیر و حمد 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امام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سختترین و مهمترین اموری که خدا بر خلق،فرض کرده است،ذکر کثیر خدا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این نیست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بگویند،اگر چه این هم جزئی از آن است،و لکن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عند ما احل و حرم،فان کان طاعة عمل بها،و ان کان معصیة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یاد کردن خدا است به هنگامی که انسان با حلال و حرام مواجه می‌شود،اگر اطاعت خدا باشد آن را انجام دهد و اگر معصیت باشد ترک گوید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 را از یاد خودت سرشار کن تا در هر جریانی آنچه رضای تو است برگزینیم و از آنچه موجب خشم و غضب تو است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 را گویا،قلم ما را توانا،و قلب ما را پر اخلاص گردان، تا همه را در راه تو،و برای رضای تو به کار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شعراء دهم رجب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سالروز تولد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bookmarkStart w:id="689" w:name="pg10206_100846"/>
    </w:p>
    <w:p>
      <w:pPr>
        <w:pStyle w:val="Heading2"/>
        <w:numPr>
          <w:ilvl w:val="1"/>
          <w:numId w:val="1"/>
        </w:numPr>
        <w:rPr/>
      </w:pPr>
      <w:bookmarkStart w:id="690" w:name="__RefHeading___Toc2498741_1067777946"/>
      <w:bookmarkStart w:id="691" w:name="_Toc278"/>
      <w:bookmarkEnd w:id="689"/>
      <w:bookmarkEnd w:id="690"/>
      <w:r>
        <w:rPr>
          <w:rtl w:val="true"/>
        </w:rPr>
        <w:t>(</w:t>
      </w:r>
      <w:r>
        <w:rPr/>
        <w:t>27</w:t>
      </w:r>
      <w:r>
        <w:rPr>
          <w:rtl w:val="true"/>
        </w:rPr>
        <w:t xml:space="preserve">) </w:t>
      </w:r>
      <w:r>
        <w:rPr>
          <w:rtl w:val="true"/>
        </w:rPr>
        <w:t>سوره نمل این سوره در</w:t>
      </w:r>
      <w:r>
        <w:rPr>
          <w:rtl w:val="true"/>
        </w:rPr>
        <w:t>"</w:t>
      </w:r>
      <w:r>
        <w:rPr>
          <w:rtl w:val="true"/>
        </w:rPr>
        <w:t>مکه</w:t>
      </w:r>
      <w:r>
        <w:rPr>
          <w:rtl w:val="true"/>
        </w:rPr>
        <w:t>"</w:t>
      </w:r>
      <w:r>
        <w:rPr>
          <w:rtl w:val="true"/>
        </w:rPr>
        <w:t xml:space="preserve">نازل شده،و عدد آیات آن </w:t>
      </w:r>
      <w:r>
        <w:rPr/>
        <w:t>93</w:t>
      </w:r>
      <w:r>
        <w:rPr>
          <w:rtl w:val="true"/>
        </w:rPr>
        <w:t xml:space="preserve"> </w:t>
      </w:r>
      <w:r>
        <w:rPr>
          <w:rtl w:val="true"/>
        </w:rPr>
        <w:t>است</w:t>
      </w:r>
      <w:bookmarkEnd w:id="69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2" w:name="__RefHeading___Toc2498743_1067777946"/>
      <w:bookmarkStart w:id="693" w:name="_Toc279"/>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محتوای سوره نمل</w:t>
      </w:r>
    </w:p>
    <w:p>
      <w:pPr>
        <w:pStyle w:val="BookText"/>
        <w:rPr/>
      </w:pP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شده،و معروف این است بعد از سوره شعراء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از نظر کلی همان محتوای سوره‌های مکی است،از نظر اعتقادی بیشتر روی مبدء و معاد تکیه می‌کند،و از قرآن و وحی و نشانه‌های خدا در عالم آفرینش و چگونگی معاد و رستاخیز،سخن می‌گوید و از نظر مسائل عملی و اخلاقی،بخش قابل ملاحظه‌ای از سرگذشت پنج پیامبر بزرگ الهی،و مبارزات آنها با اقوام منحرف بحث می‌کند،تا هم دلداری و تسلی خاطر برای مؤمنانی باشد که مخصوصا در آن روز در مکه در اقلیت شدید قرار داشتند،و هم هشداری باشد برای مشرکان لجوج و بیدادگر که سرانجام کار خویش را در صفحه تاریخ طاغیان گذشته ببینند،شاید بیدار شوند و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این سوره بیان بخش مهمی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ایمان آوردن او به توحید،و سخن گفتن پرندگانی،همچون هدهد،و حشراتی همچون مورچه،با سلیمان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خاطر همین معنی،سوره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و عجب اینکه در بعضی از روایات به نام سوره سلیمان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سوره سلیمان و گاه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خواهیم دید این نامگذاریها بسیار حساب شده است،این نامگذاریها که از تعلیمات پیامبر ص سرچشمه می‌گرفته،گاهی بیانگر واقعیات  مهمی است که در شرایط عادی،مردم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سوره از علم بی پایان پروردگار،و نظارت او بر همه چیز در عالم هستی،و حاکمیت او در میان بندگان که توجه به آن،اثر تربیتی فوق العاده‌ای در انسان دارد سخن می‌گوید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می‌یابد،بشارتی که قرآن برای مؤمنان آورده،و تهدید به اینکه خداوند از اعمال شما بندگان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نمل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طس سلیمان کان له من الاجر عشر حسنات،بعدد من صدق سلیمان،و کذب به، و هود و شعیب و صالح و ابراهیم و یخرج من قبره و هو ینادی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طس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به تعداد کسانی که سلیمان را تصدیق و یا تکذیب کردند،و همچنین هود و شعیب و صالح و ابراهیم را،ده حسنه به او می‌دهد،و به هنگام رستاخیز که از قبرش بیرون می‌آید،ندای لا اله الا اللّٰه سر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سوره،سخن از موسی و سلیمان و داود و صالح و لوط است و سخنی از هود و شعیب و ابراهیم به میان نیامده،ولی از این جهت که همه انبیاء از نظر دعوت یکسانند،این تعبیر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طواسین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 و نمل و قصص که همه با طس شروع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جمعه بخواند از اولیاء اللّٰه خواهد بود،و در جوار او و سایه لطف و حمایتش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bookmarkStart w:id="694" w:name="pg10206_100851"/>
    </w:p>
    <w:p>
      <w:pPr>
        <w:pStyle w:val="Heading3"/>
        <w:numPr>
          <w:ilvl w:val="2"/>
          <w:numId w:val="1"/>
        </w:numPr>
        <w:rPr/>
      </w:pPr>
      <w:bookmarkStart w:id="695" w:name="__RefHeading___Toc2498745_1067777946"/>
      <w:bookmarkStart w:id="696" w:name="_Toc280"/>
      <w:bookmarkEnd w:id="694"/>
      <w:bookmarkEnd w:id="69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696"/>
    </w:p>
    <w:p>
      <w:pPr>
        <w:pStyle w:val="Heading4"/>
        <w:numPr>
          <w:ilvl w:val="3"/>
          <w:numId w:val="1"/>
        </w:numPr>
        <w:rPr/>
      </w:pPr>
      <w:bookmarkStart w:id="697" w:name="__RefHeading___Toc2498747_1067777946"/>
      <w:bookmarkStart w:id="698" w:name="_Toc281"/>
      <w:bookmarkEnd w:id="697"/>
      <w:r>
        <w:rPr>
          <w:rtl w:val="true"/>
        </w:rPr>
        <w:t>اشاره</w:t>
      </w:r>
      <w:bookmarkEnd w:id="69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99" w:name="pg10206_100852"/>
    </w:p>
    <w:p>
      <w:pPr>
        <w:pStyle w:val="Heading4"/>
        <w:numPr>
          <w:ilvl w:val="3"/>
          <w:numId w:val="1"/>
        </w:numPr>
        <w:rPr/>
      </w:pPr>
      <w:bookmarkStart w:id="700" w:name="__RefHeading___Toc2498749_1067777946"/>
      <w:bookmarkStart w:id="701" w:name="_Toc282"/>
      <w:bookmarkEnd w:id="699"/>
      <w:bookmarkEnd w:id="700"/>
      <w:r>
        <w:rPr>
          <w:rtl w:val="true"/>
        </w:rPr>
        <w:t>ترجمه</w:t>
      </w:r>
      <w:r>
        <w:rPr>
          <w:rtl w:val="true"/>
        </w:rPr>
        <w:t>:</w:t>
      </w:r>
      <w:bookmarkEnd w:id="701"/>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طس،این آیات قرآن،و کتاب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هدایت و بشارت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نماز را بر پا می‌دارند و زکات را ادا می‌کنند و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ندارند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آنان زینت می‌دهیم به طوری که آنها سرگردان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عذاب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است و آنها در آخرت زیانکارترین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مسلم این قرآن از سوی حکیم و دانایی بر تو القا می‌شود</w:t>
      </w:r>
      <w:r>
        <w:rPr>
          <w:rFonts w:eastAsia="IRNazanin" w:cs="IRNazanin"/>
          <w:color w:val="111111"/>
          <w:sz w:val="28"/>
          <w:szCs w:val="28"/>
          <w:rtl w:val="true"/>
          <w:lang w:bidi="fa-IR"/>
        </w:rPr>
        <w:t>.</w:t>
      </w:r>
    </w:p>
    <w:p>
      <w:pPr>
        <w:pStyle w:val="Heading4"/>
        <w:numPr>
          <w:ilvl w:val="3"/>
          <w:numId w:val="1"/>
        </w:numPr>
        <w:rPr/>
      </w:pPr>
      <w:bookmarkStart w:id="702" w:name="__RefHeading___Toc2498751_1067777946"/>
      <w:bookmarkStart w:id="703" w:name="_Toc283"/>
      <w:bookmarkEnd w:id="702"/>
      <w:r>
        <w:rPr>
          <w:rtl w:val="true"/>
        </w:rPr>
        <w:t>تفسیر</w:t>
      </w:r>
      <w:r>
        <w:rPr>
          <w:rtl w:val="true"/>
        </w:rPr>
        <w:t>:</w:t>
      </w:r>
      <w:bookmarkEnd w:id="703"/>
    </w:p>
    <w:p>
      <w:pPr>
        <w:pStyle w:val="BookText"/>
        <w:rPr/>
      </w:pPr>
      <w:r>
        <w:rPr>
          <w:rFonts w:ascii="IRNazanin" w:hAnsi="IRNazanin" w:eastAsia="IRNazanin"/>
          <w:color w:val="111111"/>
          <w:sz w:val="28"/>
          <w:sz w:val="28"/>
          <w:szCs w:val="28"/>
          <w:rtl w:val="true"/>
          <w:lang w:bidi="fa-IR"/>
        </w:rPr>
        <w:t>قرآن از سوی حکیم دانایی است</w:t>
      </w:r>
    </w:p>
    <w:p>
      <w:pPr>
        <w:pStyle w:val="BookText"/>
        <w:rPr/>
      </w:pPr>
      <w:r>
        <w:rPr>
          <w:rFonts w:ascii="IRNazanin" w:hAnsi="IRNazanin" w:eastAsia="IRNazanin"/>
          <w:color w:val="111111"/>
          <w:sz w:val="28"/>
          <w:sz w:val="28"/>
          <w:szCs w:val="28"/>
          <w:rtl w:val="true"/>
          <w:lang w:bidi="fa-IR"/>
        </w:rPr>
        <w:t>باز در آغاز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برخورد می‌کنیم،و با توجه به اینکه بلافاصله بعد از آن از عظمت قرآن سخن می‌گوید به نظر می‌رسد که یکی از اسرار آن این باشد که این کتاب بزرگ و آیات مبین از حروف ساده الفباء تشکیل یافته،و زیبنده ستایش آن آفریدگاری است که چنین اثر بدیعی را از چنان مواد ساده‌ای به وجود آورده،و ما در این زمینه بحثهای مشروحی در آغاز سوره بقره و آل  عمران و اعراف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و دوم و ششم تفسیر نمونه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قرآن و کتاب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الْقُرْآنِ وَ کِتٰابٍ مُبِینٍ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عظمت این آیات آسمانی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اینکه قرآن،هم آشکار است و هم آشکار</w:t>
      </w:r>
    </w:p>
    <w:p>
      <w:pPr>
        <w:pStyle w:val="BookText"/>
        <w:rPr/>
      </w:pPr>
      <w:r>
        <w:rPr>
          <w:rFonts w:ascii="IRNazanin" w:hAnsi="IRNazanin" w:eastAsia="IRNazanin"/>
          <w:color w:val="111111"/>
          <w:sz w:val="28"/>
          <w:sz w:val="28"/>
          <w:szCs w:val="28"/>
          <w:rtl w:val="true"/>
          <w:lang w:bidi="fa-IR"/>
        </w:rPr>
        <w:t xml:space="preserve">کننده حقایق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بعضی از مفسران احتمال داده‌اند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معنی جداگانه باشد،و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ولی ظاهر آیه نشان می‌دهد که هر دو بیان یک واقعیت است،یکی در لباس الفاظ و تلاوت،و دیگری در لباس نوشتن و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مورد بحث،دو توصیف دیگر برای قرآن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مایه هدایت،و وسیله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بُشْریٰ لِلْمُؤْمِنِینَ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نماز را بر پا می‌دارند و زکات را ادا می‌کنند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 یُؤْتُونَ الزَّکٰاةَ وَ هُمْ بِالْآخِرَةِ هُمْ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ترتیب،هم اعتقاد آنها به مبدء و معاد محکم است،و هم پیوندشان با خدا و خلق،بنا بر این اوصاف فوق اشاره‌ای به اعتقاد کامل و برنامه عملی جامع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این گروه از مؤمنان،هم از نظر مبانی اعتقادی و هم عملی راه صاف را برگزیده‌اند دیگر چه نیازی است که قرآن برای هدایت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هدایت دارای مراحل مختلف است که هر مرحله‌ای مقدمه‌ای است برای بالاتر،و بالاتر،پاسخ این سؤال،روشن 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تداوم هدایت خود مساله مهمی است و همان چیزی است که ما شب</w:t>
      </w:r>
    </w:p>
    <w:p>
      <w:pPr>
        <w:pStyle w:val="BookText"/>
        <w:rPr/>
      </w:pPr>
      <w:r>
        <w:rPr>
          <w:rFonts w:ascii="IRNazanin" w:hAnsi="IRNazanin" w:eastAsia="IRNazanin"/>
          <w:color w:val="111111"/>
          <w:sz w:val="28"/>
          <w:sz w:val="28"/>
          <w:szCs w:val="28"/>
          <w:rtl w:val="true"/>
          <w:lang w:bidi="fa-IR"/>
        </w:rPr>
        <w:t>و روز در نمازهای خود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می‌خواهیم که ما را در این مسیر ثابت دارد و تداوم بخشد که بی لطف او این تداوم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گذشته،استفاده از آیات قرآن و کتاب مبین،تنها برای کسانی میسر است که روح حقیقت‌طلبی و حق جویی در آنها باشد،هر چند هنوز به هدایت کامل نرسیده باشند،و اگر می‌بینیم در یک جا قرآن مایه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مایه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مایه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دلیلش همین است که لا اقل تا مرحله‌ای از تقوی و تسلیم و ایمان به واقعیتها در دل انسان نباشد به دنبال حق نمی‌رود،و از نور این کتاب مبین،بهره نمی‌گیرد که قابلیت محل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یکدیگر تنها برای مؤمنان است و دیگران را چنین بشارتی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اگر در بعضی از آیات قرآن،هدایت به طور وسیع و گسترده برای عموم مردم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کسانی است که زمینه مساعدی برای پذیرش حق دارند،و گرنه لجوجان متعصب و سرسخت،کوردلانی هستند که اگر بجای یک خورشید هزاران آفتاب بر آنها بتابد،کمترین بهره‌ای از آن نمی‌گیرند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حال گروهی که در نقطه مقابل مؤمنان قرار دارند پرداخته و یکی از خطرناکترین حالاتشان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آخرت ندارند اعمال سوئشان را برای آنها زینت می‌دهیم و در طریق زندگی حیران و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بِالْآخِرَةِ زَیَّنّٰا لَهُمْ أَعْمٰالَهُمْ فَهُمْ یَعْمَهُونَ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در نظر آنها پاکی،زشتیها نزد آنها زیبا،پستیها افتخار،و بدبختیها و سیه‌روزیها سعادت و پیروزی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حال کسانی که در طریق غلط گام می‌نهند و بر آن ادامه می‌دهند،واضح است وقتی انسان کار زشت و نادرستی را انجام داد تدریجا قبح و زشتیش در نظر او کم می‌شود،و به آن عادت می‌کند،پس از مدتی که به آن خو گرفت،توجیهاتی برای آن می‌تراشد،کم کم به صورت زیبا و حتی به عنوان یک وظیفه در نظرش جلوه می‌کند،و چه بسیارند افراد جنایتکار و آلوده‌ای که به راستی به اعمال خود افتخار می‌کنند  و آن را نقطه مثبتی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ارزشها،و بهم ریختن معیارها در نظر انسان،که نتیجه‌اش سرگردان شدن در بیراهه‌های زندگی است از بدترین حالاتی است که به یک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آیه مورد بحث و یکی دیگر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است،در حالی که در هشت مورد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ده مورد به صورت 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اگر درست بیندیشیم همه بیانگر یک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به خدا نسبت داده شده است به خاطر آنست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است،و هر موجودی تاثیری دارد به خدا منتهی می‌شود،آری این خاصیت را خداوند در تکرار عمل قرار داده که انسان تدریجا به آن خو می‌گیرد،و حس تشخیص او دگرگون می‌شود،بی آنکه مسئولیت انسان از بین برود و یا برای خدا ایراد و نقصی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شیطان یا هوای نفس نسبت داده شود به خاطر این است که عامل نزدیک و بدون واسطه،آنها هستند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گاه به صورت فعل مجهول آمده اشاره به این است که طبیعت عمل</w:t>
      </w:r>
    </w:p>
    <w:p>
      <w:pPr>
        <w:pStyle w:val="BookText"/>
        <w:rPr/>
      </w:pPr>
      <w:r>
        <w:rPr>
          <w:rFonts w:ascii="IRNazanin" w:hAnsi="IRNazanin" w:eastAsia="IRNazanin"/>
          <w:color w:val="111111"/>
          <w:sz w:val="28"/>
          <w:sz w:val="28"/>
          <w:szCs w:val="28"/>
          <w:rtl w:val="true"/>
          <w:lang w:bidi="fa-IR"/>
        </w:rPr>
        <w:t>چنین اقتضا می‌کند که بر اثر تکرار،ایجاد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سرانجام کار چنین کسانی را این 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عذابی بد و شدید و دردناک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لَهُمْ سُوءُ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سرگردان و مایوس و پریشان خواهند بود،و در آخرت گرفتار مجازاتی هولناک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در آخرت زیانکارترین مردمند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الْآخِرَةِ هُمُ الْأَخْسَرُونَ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بر اینکه آنها از همه زیانکارترند همان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بِالْأَخْسَرِینَ أَعْمٰالاً اَلَّذِینَ ضَلَّ سَعْیُهُمْ فِی الْحَیٰاةِ الدُّنْیٰا وَ هُمْ یَحْسَبُونَ أَنَّهُمْ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زیانکارترین مردم را به شما معرفی کنم؟آنها هستند که تلاشها و کوششهایشان در زندگی دنیا نابود شده در عین حال گمان می‌کنند عمل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از این بالاتر که انسان اعمال زشتش را زیبا ببیند و تمام نیروی خود را برای آن به کار گیرد به گمان اینکه کار مثبتی انجام می‌دهد،اما سرانجام ببیند جز بدبختی و سیه‌روزی ببار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به عنوان تکمیلی بر اشارات گذشته در زمینه عظمت محتوای قرآن،و مقدمه‌ای برای داستانهای انبیاء که بلافاصله بعد از آن شروع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این قرآن از سوی حکیم و دانایی بر تو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لَتُلَقَّی الْقُرْآنَ مِنْ لَدُنْ حَکِیمٍ عَلِیمٍ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اشاره به دانایی پروردگار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bookmarkStart w:id="704" w:name="pg10206_100857"/>
    </w:p>
    <w:p>
      <w:pPr>
        <w:pStyle w:val="BookText"/>
        <w:rPr/>
      </w:pPr>
      <w:bookmarkEnd w:id="704"/>
      <w:r>
        <w:rPr>
          <w:rFonts w:ascii="IRNazanin" w:hAnsi="IRNazanin" w:eastAsia="IRNazanin"/>
          <w:color w:val="111111"/>
          <w:sz w:val="28"/>
          <w:sz w:val="28"/>
          <w:szCs w:val="28"/>
          <w:rtl w:val="true"/>
          <w:lang w:bidi="fa-IR"/>
        </w:rPr>
        <w:t>معمولا جنبه‌های عملی را بیان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نظری را،به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آگاهی بی پایان خدا خبر 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 حساب و هدفی که در ایجاد این عالم و نازل کردن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قرآنی که از ناحیه چنان پروردگاری نازل می‌شود،باید کتاب مبین و روشنگر باشد،و مایه هدایت و بشارت مؤمنان،و داستانهایش خالی از هر گونه خرافه و تحریف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2498753_1067777946"/>
      <w:bookmarkStart w:id="706" w:name="_Toc284"/>
      <w:bookmarkEnd w:id="705"/>
      <w:r>
        <w:rPr>
          <w:rtl w:val="true"/>
        </w:rPr>
        <w:t>نکته</w:t>
      </w:r>
      <w:r>
        <w:rPr>
          <w:rtl w:val="true"/>
        </w:rPr>
        <w:t>:</w:t>
      </w:r>
      <w:bookmarkEnd w:id="706"/>
    </w:p>
    <w:p>
      <w:pPr>
        <w:pStyle w:val="BookText"/>
        <w:rPr/>
      </w:pPr>
      <w:r>
        <w:rPr>
          <w:rFonts w:ascii="IRNazanin" w:hAnsi="IRNazanin" w:eastAsia="IRNazanin"/>
          <w:color w:val="111111"/>
          <w:sz w:val="28"/>
          <w:sz w:val="28"/>
          <w:szCs w:val="28"/>
          <w:rtl w:val="true"/>
          <w:lang w:bidi="fa-IR"/>
        </w:rPr>
        <w:t>واقع نگری و ایمان</w:t>
      </w:r>
    </w:p>
    <w:p>
      <w:pPr>
        <w:pStyle w:val="BookText"/>
        <w:rPr/>
      </w:pPr>
      <w:r>
        <w:rPr>
          <w:rFonts w:ascii="IRNazanin" w:hAnsi="IRNazanin" w:eastAsia="IRNazanin"/>
          <w:color w:val="111111"/>
          <w:sz w:val="28"/>
          <w:sz w:val="28"/>
          <w:szCs w:val="28"/>
          <w:rtl w:val="true"/>
          <w:lang w:bidi="fa-IR"/>
        </w:rPr>
        <w:t>مساله مهم در زندگی انسان این است که واقعیات را آن چنان که هست درک کند،و در برابر آن موضع‌گیری صریح داشته باشد،پندارها،پیشداوریها، و تمایلات انحرافی،حب و بغضها،مانع از درک و دید واقعیات آن چنان که هست نگردد،و مهمترین تعریفی که برای فلسفه شده است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حقایق اشیاء آن چنان که هست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یکی از مهمترین تقاضاهایی که معصومین از خدا داشتند این بود اللهم ارنی الاشیاء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واقعیتها و موجودات را آن گونه که هست به من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ارزشها را به درستی بشناسم و حق آن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نیست،چرا که هوا و هوسهای سرکش، و تمایلات نفسانی بزرگترین حجاب و سد این راه است،و رفع این حجاب جز در پرتو تقوی و کنترل هوای نفس،امکان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آیات فوق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آخرت ایمان ندارند،اعمال زشتشان را برای آنها زینت می‌دهیم،و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آشکار و عینی این معنی را در زندگی گروهی از دنیا پرستان زمان خود به روشنی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مسائلی افتخار می‌کنند،و جزء تمدنش می‌شمارند که در واقع چیزی جز ننگ و آلودگی و رسوایی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لجام گسیختگی و بی بند و باری را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برهنگی و آلودگی زنان را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در تجمل پرستی را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شدن در انواع فساد را،مظهر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کشی و جنایت و ویرانگری را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خرابکاری و غصب سرمایه‌های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وسائل ارتباط جمعی را در مسیر زننده‌ترین برنامه‌های ضد اخلاقی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خواست انسانها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پا گذاردن حقوق محرومان را،نشانه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در چنگال اعتیادها،هوسها،ننگها و رسواییها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و تزویر و بدست آوردن اموال و ثروت از هر طریقی که باشد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و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عدل و داد و احترام به حق دیگران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بی‌عرضگی و عدم لیاقت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پیمان‌شکنی دو رویی و تزویر را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اعمال سوء و ننگینشان آن چنان در نظرشان زینت داده شده است که نه تنها از آن احساس شرم نمی‌کنند بلکه به آن افتخار و مباهات نیز می‌کنند، و پیدا است چهره چنین جهانی چگونه خواهد بود،و راهی را که به سوی آن می‌رود کدام سو است؟</w:t>
      </w:r>
      <w:r>
        <w:rPr>
          <w:rFonts w:eastAsia="IRNazanin" w:cs="IRNazanin"/>
          <w:color w:val="111111"/>
          <w:sz w:val="28"/>
          <w:szCs w:val="28"/>
          <w:rtl w:val="true"/>
          <w:lang w:bidi="fa-IR"/>
        </w:rPr>
        <w:t>! ***</w:t>
      </w:r>
      <w:bookmarkStart w:id="707" w:name="pg10206_100860"/>
    </w:p>
    <w:p>
      <w:pPr>
        <w:pStyle w:val="Heading3"/>
        <w:numPr>
          <w:ilvl w:val="2"/>
          <w:numId w:val="1"/>
        </w:numPr>
        <w:rPr/>
      </w:pPr>
      <w:bookmarkStart w:id="708" w:name="__RefHeading___Toc2498755_1067777946"/>
      <w:bookmarkStart w:id="709" w:name="_Toc285"/>
      <w:bookmarkEnd w:id="707"/>
      <w:bookmarkEnd w:id="70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w:t>
      </w:r>
      <w:r>
        <w:rPr>
          <w:rtl w:val="true"/>
        </w:rPr>
        <w:t xml:space="preserve"> </w:t>
      </w:r>
      <w:r>
        <w:rPr>
          <w:rtl w:val="true"/>
        </w:rPr>
        <w:t xml:space="preserve">تا </w:t>
      </w:r>
      <w:r>
        <w:rPr/>
        <w:t>14</w:t>
      </w:r>
      <w:r>
        <w:rPr>
          <w:rtl w:val="true"/>
        </w:rPr>
        <w:t>]</w:t>
      </w:r>
      <w:bookmarkEnd w:id="709"/>
    </w:p>
    <w:p>
      <w:pPr>
        <w:pStyle w:val="Heading4"/>
        <w:numPr>
          <w:ilvl w:val="3"/>
          <w:numId w:val="1"/>
        </w:numPr>
        <w:rPr/>
      </w:pPr>
      <w:bookmarkStart w:id="710" w:name="__RefHeading___Toc2498757_1067777946"/>
      <w:bookmarkStart w:id="711" w:name="_Toc286"/>
      <w:bookmarkEnd w:id="710"/>
      <w:r>
        <w:rPr>
          <w:rtl w:val="true"/>
        </w:rPr>
        <w:t>اشاره</w:t>
      </w:r>
      <w:bookmarkEnd w:id="71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712" w:name="pg10206_100861"/>
    </w:p>
    <w:p>
      <w:pPr>
        <w:pStyle w:val="Heading4"/>
        <w:numPr>
          <w:ilvl w:val="3"/>
          <w:numId w:val="1"/>
        </w:numPr>
        <w:rPr/>
      </w:pPr>
      <w:bookmarkStart w:id="713" w:name="__RefHeading___Toc2498759_1067777946"/>
      <w:bookmarkStart w:id="714" w:name="_Toc287"/>
      <w:bookmarkEnd w:id="712"/>
      <w:bookmarkEnd w:id="713"/>
      <w:r>
        <w:rPr>
          <w:rtl w:val="true"/>
        </w:rPr>
        <w:t>ترجمه</w:t>
      </w:r>
      <w:r>
        <w:rPr>
          <w:rtl w:val="true"/>
        </w:rPr>
        <w:t>:</w:t>
      </w:r>
      <w:bookmarkEnd w:id="71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موسی به خانواده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آتشی از دور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خبری برای شما می‌آورم یا شعله آتشی تا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آتش آمد ندایی برخاست که مبارک باد آن کس که در آتش است و کسی که در اطراف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خداوندی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عزیز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عصایت را بیفکن،هنگامی که آن را مشاهده کرد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مارهای کوچک به هر سو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 و حتی پشت سر خود را نگاه نکرد،ای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نترس،که رسولان در نزد من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ستم کند،سپس بدی را به نیک تبدیل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می‌پذیرم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غفور و رحیمم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در گریبانت داخل کن هنگامی که خارج می‌شود نورانی و درخشنده است بی آنکه عیبی در آن وجود داشته باشد،این در زمره معجزات نه‌گانه‌ای است که تو با آنها به سوی فرعون و قومش فرستاده می‌شوی که آنها قومی فاسق و طغیانگرند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روشنی بخش ما به سراغ آنها آمد،گفتند،این سحری است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روی ظلم و سرکشی انکار کردند در حالی که در دل به آن یقین داشتند</w:t>
      </w:r>
      <w:r>
        <w:rPr>
          <w:rFonts w:eastAsia="IRNazanin" w:cs="IRNazanin"/>
          <w:color w:val="111111"/>
          <w:sz w:val="28"/>
          <w:szCs w:val="28"/>
          <w:rtl w:val="true"/>
          <w:lang w:bidi="fa-IR"/>
        </w:rPr>
        <w:t>.</w:t>
      </w:r>
    </w:p>
    <w:p>
      <w:pPr>
        <w:pStyle w:val="Heading4"/>
        <w:numPr>
          <w:ilvl w:val="3"/>
          <w:numId w:val="1"/>
        </w:numPr>
        <w:rPr/>
      </w:pPr>
      <w:bookmarkStart w:id="715" w:name="__RefHeading___Toc2498761_1067777946"/>
      <w:bookmarkStart w:id="716" w:name="_Toc288"/>
      <w:bookmarkEnd w:id="715"/>
      <w:r>
        <w:rPr>
          <w:rtl w:val="true"/>
        </w:rPr>
        <w:t>تفسیر</w:t>
      </w:r>
      <w:r>
        <w:rPr>
          <w:rtl w:val="true"/>
        </w:rPr>
        <w:t>:</w:t>
      </w:r>
      <w:bookmarkEnd w:id="716"/>
    </w:p>
    <w:p>
      <w:pPr>
        <w:pStyle w:val="BookText"/>
        <w:rPr/>
      </w:pPr>
      <w:r>
        <w:rPr>
          <w:rFonts w:ascii="IRNazanin" w:hAnsi="IRNazanin" w:eastAsia="IRNazanin"/>
          <w:color w:val="111111"/>
          <w:sz w:val="28"/>
          <w:sz w:val="28"/>
          <w:szCs w:val="28"/>
          <w:rtl w:val="true"/>
          <w:lang w:bidi="fa-IR"/>
        </w:rPr>
        <w:t>موسی اینجا به امید قبسی می‌آید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در این سوره،بعد از بیان اهمیت قرآن،گوشه‌ای از سرگذشت پنج تن از پیامبران بزرگ و قوم آنها به میان آمده است،و وعده پیروزی مؤمنان</w:t>
      </w:r>
    </w:p>
    <w:p>
      <w:pPr>
        <w:pStyle w:val="BookText"/>
        <w:rPr/>
      </w:pPr>
      <w:r>
        <w:rPr>
          <w:rFonts w:ascii="IRNazanin" w:hAnsi="IRNazanin" w:eastAsia="IRNazanin"/>
          <w:color w:val="111111"/>
          <w:sz w:val="28"/>
          <w:sz w:val="28"/>
          <w:szCs w:val="28"/>
          <w:rtl w:val="true"/>
          <w:lang w:bidi="fa-IR"/>
        </w:rPr>
        <w:t>و مجازات کافران در آنها به روشنی بازگو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پیامبر اولوا العزم موسی ع شروع می‌کند و مستقیما به سراغ حساسترین لحظات زندگانی او،یعنی لحظه‌ای که نخستین جرقه وحی در دل او درخشید،و با پیام و سخن الهی آشنا شد،می‌رود،و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موسی به خانواده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آتشی از دور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مُوسیٰ لِأَهْلِهِ إِنِّی آنَسْتُ نٰاراً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توقف کنید،من به زودی خبری برای شما می‌آورم و یا شعله‌ای از آتش،تا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سَآتِیکُمْ مِنْهٰا بِخَبَرٍ أَوْ آتِیکُمْ بِشِهٰابٍ قَبَسٍ لَعَلَّکُمْ تَصْطَلُونَ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همین شبی بود که موسی با همسرش دختر شعیب در طریق مصر در بیابانی تاریک و ظلمانی گرفتار آمد،راه را گم کرد،و باد و طوفان وزیدن گرفت،و در همین حال درد وضع حمل به همسرش دست داد،موسی احساس نیاز شدیدی به افروختن آتش و استفاده از گرمای آن می‌کرد،ولی در آن بیابان چیزی پیدا نبود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شعله آتشی را از دور دید خوشحال شد،و آن را دلیل بر وجود</w:t>
      </w:r>
    </w:p>
    <w:p>
      <w:pPr>
        <w:pStyle w:val="BookText"/>
        <w:rPr/>
      </w:pPr>
      <w:r>
        <w:rPr>
          <w:rFonts w:ascii="IRNazanin" w:hAnsi="IRNazanin" w:eastAsia="IRNazanin"/>
          <w:color w:val="111111"/>
          <w:sz w:val="28"/>
          <w:sz w:val="28"/>
          <w:szCs w:val="28"/>
          <w:rtl w:val="true"/>
          <w:lang w:bidi="fa-IR"/>
        </w:rPr>
        <w:t>انسان یا انسانهایی گرفت،و گفت می‌روم،یا برای شما خبری می‌آورم و یا شعله آتشی که با آن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می‌آورم یا شعله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شما به صورت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به خاطر این بوده که علاوه بر همسرش فرزند یا فرزندانی نیز با او همراه بوده است،چرا که ده سال از ازدواج او در مدین گذشته،و یا به این جهت که در بیابان وحشتناک این تعبیر آرامش بیشتری به مخاطب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خانواده‌اش را در همانجا گذاشت و از آن سو که آتش دیده بود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آتش رسید،ندایی برخاست که مبارکباد آن کس که در آتش است،و کسی که در اطراف آن است،و منزه است خداوندی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جٰاءَهٰا نُودِیَ أَنْ بُورِکَ مَنْ فِی النّٰارِ وَ مَنْ حَوْلَهٰا وَ سُبْحٰانَ اللّٰهِ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کیست؟مفسران احتمالات گوناگونی بیان کرده‌اند،آنچه نزدیکتر به نظر می‌رسد این است که منظور از کسی که در آتش است موسی ع بوده که به آن شعله آتش که از میان درخت سبز نمایان شده بوده،آن قدر نزدیک گردیده که گویی در درون آن قرار داشت،و منظور از کسی که اطراف آن قرار دارد فرشتگان مقرب پروردگار است که در آن لحظه خاص،آن سرزمین مقدس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عکس منظور از کسانی که در آتشند فرشتگان الهی می‌باشند و کسی که در گرد آن قرار دارد موسی 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پاره‌ای از روایات آمده است که وقتی موسی ع به نزدیکی آتش رسید ایستاد و خوب دقت کرد،دید از درون شاخه سبزی شعله آتش می‌درخشد</w:t>
      </w:r>
    </w:p>
    <w:p>
      <w:pPr>
        <w:pStyle w:val="BookText"/>
        <w:rPr/>
      </w:pPr>
      <w:r>
        <w:rPr>
          <w:rFonts w:ascii="IRNazanin" w:hAnsi="IRNazanin" w:eastAsia="IRNazanin"/>
          <w:color w:val="111111"/>
          <w:sz w:val="28"/>
          <w:sz w:val="28"/>
          <w:szCs w:val="28"/>
          <w:rtl w:val="true"/>
          <w:lang w:bidi="fa-IR"/>
        </w:rPr>
        <w:t>شعله لحظه به لحظه پرفروغتر و درخت سبزتر و زیباتر می‌گردد،نه حرارت آتش درخت را می‌سوزاند،و نه رطوبت درخت شعله آتش را خاموش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کرد،با شاخه کوچکی که در دست داشت،خم شد تا کمی از آن بگیرد،آتش به سوی او آمد،او وحشت کرد و عقب رفت،گاه او به سوی آتش می‌آمد و گاه آتش به سوی او،که ناگهان ندایی برخاست و بشارت وحی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آن قدر موسی به آتش نزدیک شد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که برای این جمله گفته‌اند این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است که در شعله آتش خودنمایی می‌کرد،و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است که نزدیکی آن قرار داشت،ولی در هر صورت برای اینکه توهمی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اینجا پیدا نشود،در آخر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منزه بودن خدا را از هر گونه عیب و نقص و جسمیت و عوارض جسم،روشن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ندایی برخاست و موسی را مخاطب ساخته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خداوند عزیز و حکیمم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إِنَّهُ أَنَا اللّٰهُ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برای این بود که هر گونه شک و تردید از موسی،بر طرف شود، و بداند که این خداوند عالمیان است که با او سخن می‌گوید نه شعله آتش یا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حکمت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حقیقت مقدمه‌ای است برای بیان معجزه‌ای که در آیه بعد می‌آید،چرا که اعجاز از این دو صفت پروردگار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او،ولی قبل از آنکه به آیه بعد برسیم این سؤال در اینجا مطرح است که موسی از کجا یقین پیدا کرد که این ندا،ندای الهی است و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می‌توان گفت که توأم بودن این صدا با یک اعجاز روشن یعنی درخشیدن آتش از درون شاخه درخت سبز،گواه زنده‌ای بود که این یک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چنان که در آیه بعد خواهیم دید،به دنبال این ندا دستوری به موسی داده شد که معجزه عصا و ید بیضاء را در برداشت،و این دو گواه صادق دیگر بر واقعیت این ندا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قاعدتا ندای الهی ویژگی و خصوصیتی دارد که آن را از هر ندای دیگر ممتاز می‌کند و به هنگامی که انسان آن را می‌شنود چنان در قلب و جانش اثر می‌گذارد که هیچگونه شک و تردیدی در اینکه این ندا، از سوی خداوند است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ماموریت رسالت آن هم در برابر ظالم و جباری همچون فرعون نیاز به قدرت و قوت ظاهری و باطنی و سند حقانیت محکم دارد،در اینجا به موسی ع دستور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عصای خود را افکند،ناگاه تبدیل به مار عظیمی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نظر به آن افکند،دید با سرعت همچون مارهای کوچک به هر سو می‌دود و حرکت می‌کند،ترسید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تَهْتَزُّ کَأَنَّهٰا جَانٌّ وَلّٰی مُدْبِراً وَ لَمْ یُعَقِّبْ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عصا در آغاز کار تبدیل به  مار کوچکی شد و در مراحل بعد تبدیل به اژدهایی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بار دیگر به موسی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نترس که رسولان در نزد من ترس و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لاٰ تَخَفْ إِنِّی لاٰ یَخٰافُ لَدَیَّ الْمُرْسَلُونَ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مقام قرب است،و حریم امن پروردگار قادر متعال،اینجا جایی نیست که ترس و وحشتی وجود داشته باشد،یعنی ای موسی تو در حضور پروردگار بزرگ هستی،و حضور او ملازم با امنیت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را در سوره قصص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أَقْبِلْ وَ لاٰ تَخَفْ إِنَّکَ مِنَ الْآمِنِینَ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نترس و برگرد که تو در امنیتی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بعد استثنایی برای جمله إِنِّی لاٰ یَخٰافُ لَدَیَّ الْمُرْسَلُونَ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ستم کرده‌اند و سپس در مقام توبه و جبران برآیند و بدی را تبدیل به نیکی کنند که من غفور و رحیمم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آنها را پذیرا می‌شوم و به آنان نیز امنیت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ظَلَمَ ثُمَّ بَدَّلَ حُسْناً بَعْدَ سُوءٍ فَإِنِّی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استثناء چگونه با جمله قبل ارتباط دارد دو نظر متفاوت از سوی مفسران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ذیل آیه گذشته محذوفی وجود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پیامبران در امان نیستند،سپس استثناء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ظلم و گناه توبه و اصلاح کنند که آنها نیز مشمول امنیت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استثناء از خود جمله مزبور باشد و ظلم اشاره به ترک اولایی که گاهی از پیامبران سرمی‌زند و با مقام عصمت منافات ندارد،یعنی اگر پیامبران ترک اولایی انجام دهند،آنها نیز در امنیت نیستند،و خداوند بر آنها سخت می‌گیرد همانگونه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آمده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 دسته از پیامبران که به زودی متوجه ترک اولای خویش شوند،</w:t>
      </w:r>
    </w:p>
    <w:p>
      <w:pPr>
        <w:pStyle w:val="BookText"/>
        <w:rPr/>
      </w:pPr>
      <w:r>
        <w:rPr>
          <w:rFonts w:ascii="IRNazanin" w:hAnsi="IRNazanin" w:eastAsia="IRNazanin"/>
          <w:color w:val="111111"/>
          <w:sz w:val="28"/>
          <w:sz w:val="28"/>
          <w:szCs w:val="28"/>
          <w:rtl w:val="true"/>
          <w:lang w:bidi="fa-IR"/>
        </w:rPr>
        <w:t>و به دامان پر مهر پروردگار درآیند و با اعمال صالح و حسنات خود آن را جبران کنند،چنان که در مورد موسی در داستان کشتن آن مرد قبطی آمده است که موسی به ترک اولای خود اعتراف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ظَلَمْتُ نَفْسِی فَاغْفِرْ 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 خویشتن ستم کردم و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معجزه موسی ع را به او ارائه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داخل کن و هنگامی که خارج می‌شود،نورانی و درخشنده است بی آنکه عیبی در آن،وجود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 یَدَکَ فِی جَیْبِکَ تَخْرُجْ بَیْضٰاءَ مِنْ غَیْرِ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 سفیدی،سفیدی ناشی از بیماری برص نیست،بلکه نورانیت و درخشندگی و سفیدی جالبی است که خود بیانگر وجود یک معجزه و امر خارق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اینکه به موسی ع لطف بیشتری کند و به منحرفان امکان بیشتری برای هدایت 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تو منحصر به این دو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معجزه در زمره نه معجزه قرار گرفته که تو همراه با آنها به سوی فرعون و قومش فرستاده می‌شوی چرا که آنها قوم یاغی و فاسقی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راهنمایی دارند مجهز با معجزات بزرگ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تِسْعِ آیٰاتٍ إِلیٰ فِرْعَوْنَ وَ قَوْمِهِ إِنَّهُمْ کٰانُوا قَوْماً فٰاسِقِینَ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آیه چنین استفاده می‌شود که این دو معجزه جزء نه معجزه</w:t>
      </w:r>
    </w:p>
    <w:p>
      <w:pPr>
        <w:pStyle w:val="BookText"/>
        <w:rPr/>
      </w:pPr>
      <w:r>
        <w:rPr>
          <w:rFonts w:ascii="IRNazanin" w:hAnsi="IRNazanin" w:eastAsia="IRNazanin"/>
          <w:color w:val="111111"/>
          <w:sz w:val="28"/>
          <w:sz w:val="28"/>
          <w:szCs w:val="28"/>
          <w:rtl w:val="true"/>
          <w:lang w:bidi="fa-IR"/>
        </w:rPr>
        <w:t xml:space="preserve">معروف موسی بوده است و در بحث مشروحی که در تفسیر سوره اسراء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چنین نتیجه گرفتیم که هفت معجزه دیگر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رنگ رود نیل به شکل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این پنج حادثه،به عنوان یک هشدار،دامن فرعونیان را می‌گرفت، هنگامی که در تنگنا قرار می‌گرفتند دست به دامن موسی می‌زدند تا رفع بلا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معجزه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انواع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 آلَ فِرْعَوْنَ بِالسِّنِینَ وَ نَقْصٍ مِنَ الثَّمَرٰاتِ 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فرعون را گرفتار خشکسالی و کمبود انواع میوه‌ها کردیم،شاید بیدار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این زمینه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موسی ع با قویترین سلاح معجزه،مسلح شد،و به سراغ فرعون و فرعونیان آمد و آنها را به سوی آئین حق دعوت کرد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روشنی بخش ما به سراغ آنان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آیٰاتُنٰا مُبْصِرَةً قٰالُوا هٰذٰا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این تهمت تنها در مورد موسی ع نبود،بلکه  متعصبان لجوج برای توجیه مخالفتهای خود با انبیاء و برای اینکه سدی بر سر راه دیگران ایجاد کنند تهمت سحر را مطرح می‌نمودند که خود نشان روشنی بر عظمت کار 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می‌دانیم پیامبران مردانی وارسته و حق طلب و پارسا بودند و ساحران افرادی منحرف،مادی و واجد تمام صفاتی که یک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ساحران همیشه قدرت بر انجام کارهای محدودی داشتند اما پیامبران که محتوای دعوت و همچنین راه و رسم آنها بیانگر حقانیتشان بود و به گونه‌ای</w:t>
      </w:r>
    </w:p>
    <w:p>
      <w:pPr>
        <w:pStyle w:val="BookText"/>
        <w:rPr/>
      </w:pPr>
      <w:r>
        <w:rPr>
          <w:rFonts w:ascii="IRNazanin" w:hAnsi="IRNazanin" w:eastAsia="IRNazanin"/>
          <w:color w:val="111111"/>
          <w:sz w:val="28"/>
          <w:sz w:val="28"/>
          <w:szCs w:val="28"/>
          <w:rtl w:val="true"/>
          <w:lang w:bidi="fa-IR"/>
        </w:rPr>
        <w:t>نامحدود دست به اعجاز می‌زدند و هیچ شباهتی به ساحران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اینکه در آخرین آیه مورد بحث قرآن اضافه می‌کند،این اتهامها به خاطر آن نبود که راستی در شک و تردید باشند،بلکه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 را از روی ظلم و برتری جویی انکار کردند،در حالی که در دل به آن یقین و اطمینان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تعبیر به خوبی استفاده می‌شود که ایمان واقعیتی غیر از علم و یقین دارد،و ممکن است کفر از روی جحود و انکار در عین علم و آگاهی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حقیقت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است، بنا بر این اگر انسان به چیزی یقین دارد اما در باطن یا ظاهر تسلیم در مقابل آن نیست ایمان ندارد،بلکه دارای کفر جحودی است،و این مطلبی است دامنه‌دار که فعلا با همین اشاره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 ع می‌خوانیم که ضمن برشمردن اقسام پنجگانه کفر یکی از اقسام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می‌شمرد،و یکی از شعبه‌های جحود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یجحد الجاحد و هو یعلم انه حق قد استقر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عبارت از چیزی است که انسان آن را انکار کند در حالی که می‌داند حق است و نزد او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آیه مورد بحث استشهاد می‌کند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قرآن انگیزه انکار فرعونیان را دو چیز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ظلم اشاره به غصب حقوق دیگران باشد،و برتری جویی اشاره به تفوق‌طلبی آنها نسبت به بنی اسرائیل،یعنی آنها می‌دیدند اگر در برابر آیات</w:t>
      </w:r>
    </w:p>
    <w:p>
      <w:pPr>
        <w:pStyle w:val="BookText"/>
        <w:rPr/>
      </w:pPr>
      <w:r>
        <w:rPr>
          <w:rFonts w:ascii="IRNazanin" w:hAnsi="IRNazanin" w:eastAsia="IRNazanin"/>
          <w:color w:val="111111"/>
          <w:sz w:val="28"/>
          <w:sz w:val="28"/>
          <w:szCs w:val="28"/>
          <w:rtl w:val="true"/>
          <w:lang w:bidi="fa-IR"/>
        </w:rPr>
        <w:t>و معجزات موسی سر تسلیم فرود آورند هم منافع نامشروعشان به خطر می‌افتد، و هم باید همردیف بردگانشان بنی اسرائیل قرار گیرند،و هیچ یک از این دو برای آنها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از ظلم،ظلم بر خویشتن یا ظلم بر آیات بوده و منظور از علو ظلم بر دیگران،همانگونه که در سوره اعراف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بما کانوا بآیاتنا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آنکه آنها به آیات ما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پایان این آیه به عنوان یک درس عبرت با یک جمله کوتاه و بسیار پر معنی به سرانجام شوم فرعونیان و غرق و نابودی آنها اشاره کرده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عاقبت مفسدان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پرده از روی این مطلب برنمی‌دارد،چرا که سرگذشت دردناک این قوم کافر را در آیات دیگر خوانده بودند،و با همین اشاره کوتاه آنچه باید بفهمند می‌فهمیدند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اینجا از تمام صفات زشت آنها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 که مفهوم جامعی دارد هم افساد در عقیده را شامل می‌شود و هم در گفتار و عمل، هم افساد در فرد و هم در نظام جامعه و در حقیقت تمام اعمال آنها در واژه افساد جمع است</w:t>
      </w:r>
      <w:r>
        <w:rPr>
          <w:rFonts w:eastAsia="IRNazanin" w:cs="IRNazanin"/>
          <w:color w:val="111111"/>
          <w:sz w:val="28"/>
          <w:szCs w:val="28"/>
          <w:rtl w:val="true"/>
          <w:lang w:bidi="fa-IR"/>
        </w:rPr>
        <w:t>.</w:t>
      </w:r>
      <w:bookmarkStart w:id="717" w:name="pg10206_100871"/>
    </w:p>
    <w:p>
      <w:pPr>
        <w:pStyle w:val="Heading3"/>
        <w:numPr>
          <w:ilvl w:val="2"/>
          <w:numId w:val="1"/>
        </w:numPr>
        <w:rPr/>
      </w:pPr>
      <w:bookmarkStart w:id="718" w:name="__RefHeading___Toc2498763_1067777946"/>
      <w:bookmarkStart w:id="719" w:name="_Toc289"/>
      <w:bookmarkEnd w:id="717"/>
      <w:bookmarkEnd w:id="71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719"/>
    </w:p>
    <w:p>
      <w:pPr>
        <w:pStyle w:val="Heading4"/>
        <w:numPr>
          <w:ilvl w:val="3"/>
          <w:numId w:val="1"/>
        </w:numPr>
        <w:rPr/>
      </w:pPr>
      <w:bookmarkStart w:id="720" w:name="__RefHeading___Toc2498765_1067777946"/>
      <w:bookmarkStart w:id="721" w:name="_Toc290"/>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2498767_1067777946"/>
      <w:bookmarkStart w:id="723" w:name="_Toc291"/>
      <w:bookmarkEnd w:id="722"/>
      <w:r>
        <w:rPr>
          <w:rtl w:val="true"/>
        </w:rPr>
        <w:t>ترجمه</w:t>
      </w:r>
      <w:r>
        <w:rPr>
          <w:rtl w:val="true"/>
        </w:rPr>
        <w:t>:</w:t>
      </w:r>
      <w:bookmarkEnd w:id="72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و سلیمان علم قابل ملاحظه‌ای بخشیدیم،و آنها گفتند حمد از آن خداوندی است که ما را بر بسیاری از بندگان مؤمنش برتری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داود شد،و گفت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سخن گفتن پرندگان تعلیم داده شده است و از هر چیز به ما عطا گردیده این فضیلت آشکاری است</w:t>
      </w:r>
      <w:r>
        <w:rPr>
          <w:rFonts w:eastAsia="IRNazanin" w:cs="IRNazanin"/>
          <w:color w:val="111111"/>
          <w:sz w:val="28"/>
          <w:szCs w:val="28"/>
          <w:rtl w:val="true"/>
          <w:lang w:bidi="fa-IR"/>
        </w:rPr>
        <w:t>.</w:t>
      </w:r>
    </w:p>
    <w:p>
      <w:pPr>
        <w:pStyle w:val="Heading4"/>
        <w:numPr>
          <w:ilvl w:val="3"/>
          <w:numId w:val="1"/>
        </w:numPr>
        <w:rPr/>
      </w:pPr>
      <w:bookmarkStart w:id="724" w:name="__RefHeading___Toc2498769_1067777946"/>
      <w:bookmarkStart w:id="725" w:name="_Toc292"/>
      <w:bookmarkEnd w:id="724"/>
      <w:r>
        <w:rPr>
          <w:rtl w:val="true"/>
        </w:rPr>
        <w:t>تفسیر</w:t>
      </w:r>
      <w:r>
        <w:rPr>
          <w:rtl w:val="true"/>
        </w:rPr>
        <w:t>:</w:t>
      </w:r>
      <w:bookmarkEnd w:id="725"/>
    </w:p>
    <w:p>
      <w:pPr>
        <w:pStyle w:val="BookText"/>
        <w:rPr/>
      </w:pPr>
      <w:r>
        <w:rPr>
          <w:rFonts w:ascii="IRNazanin" w:hAnsi="IRNazanin" w:eastAsia="IRNazanin"/>
          <w:color w:val="111111"/>
          <w:sz w:val="28"/>
          <w:sz w:val="28"/>
          <w:szCs w:val="28"/>
          <w:rtl w:val="true"/>
          <w:lang w:bidi="fa-IR"/>
        </w:rPr>
        <w:t>حکومت داود و سلیمان</w:t>
      </w:r>
    </w:p>
    <w:p>
      <w:pPr>
        <w:pStyle w:val="BookText"/>
        <w:rPr/>
      </w:pPr>
      <w:r>
        <w:rPr>
          <w:rFonts w:ascii="IRNazanin" w:hAnsi="IRNazanin" w:eastAsia="IRNazanin"/>
          <w:color w:val="111111"/>
          <w:sz w:val="28"/>
          <w:sz w:val="28"/>
          <w:szCs w:val="28"/>
          <w:rtl w:val="true"/>
          <w:lang w:bidi="fa-IR"/>
        </w:rPr>
        <w:t>به دنبال نقل گوشه‌ای از داستان موسی ع به بحث پیرامون دو تن دیگر از پیامبران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می‌پردازد،البته در مورد او اشاره‌ای بیش نیست،اما در مورد سلیمان،بحث مشروحتری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گوشه‌ای از داستان این دو پیامبر،بعد از داستان موسی ع به خاطر آن است که اینها نیز از پیامبران بنی اسرائیل بودند،و تفاوتی که تاریخ آنها با تواریخ پیامبران دیگر دارد این است که اینها بر اثر آمادگی محیط فکری و اجتماعی بنی اسرائیل توفیق یافتند دست به تاسیس حکومت عظیمی بزنند،و آئین الهی</w:t>
      </w:r>
    </w:p>
    <w:p>
      <w:pPr>
        <w:pStyle w:val="BookText"/>
        <w:rPr/>
      </w:pPr>
      <w:r>
        <w:rPr>
          <w:rFonts w:ascii="IRNazanin" w:hAnsi="IRNazanin" w:eastAsia="IRNazanin"/>
          <w:color w:val="111111"/>
          <w:sz w:val="28"/>
          <w:sz w:val="28"/>
          <w:szCs w:val="28"/>
          <w:rtl w:val="true"/>
          <w:lang w:bidi="fa-IR"/>
        </w:rPr>
        <w:t>را با استفاده از نیروی حکومت،گسترش دهند،لذا از لحن سرگذشت پیامبران دیگر که با مخالفت شدید قوم خود روبرو می‌شدند  و گاه آنها را از شهر و دیارشان بیرون می‌کردند،در اینجا خبری نیست،و تعبیرات به کلی با آنها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خوبی نشان می‌دهد که اگر دعوت کنندگان الهی توفیقی برای تشکیل حکومت بیابند تا چه اندازه مشکلات حل می‌شود،و راه آنها صاف و هموار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سخن از علم و قدرت و توانایی و عظمت است،سخن از تسلیم و اطاعت دیگران حتی جن و شیاطین در برابر حکومت الهی است،سخن از تسلیم پرندگان هوا و موجودات دیگر است،و بالآخره سخن از مبارزه شدید با بت‌پرستی از طریق دعوت منطقی و سپس بهره‌گیری از قدرت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است که داستان این دو پیامبر را از دیگر پیامبران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سخن را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بنای یک حکومت صالح و نیرومند است شروع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و سلیمان علم قابل ملاحظه‌ای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دٰاوُدَ وَ سُلَیْمٰانَ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بسیاری از مفسران در اینجا خود را به زحمت انداخته‌اند که ببینند این کدام علم بوده که در اینجا به صورت سربسته بیان شده،و خداوند به داود و سلیمان عطا فرموده،بعضی آن را به قرینه آیات دیگر علم قضاوت و داوری دانسته‌اند وَ آتَیْنٰاهُ الْحِکْمَةَ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داود،حکمت و راه پایان دادن به نزاعها آموختیم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یک از داود و سلیمان مقام داوری و علم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به قرینه آیات مورد بحث که از منطق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را،علم گفتگوی با پرندگان دانسته‌اند،و بعضی دیگر</w:t>
      </w:r>
    </w:p>
    <w:p>
      <w:pPr>
        <w:pStyle w:val="BookText"/>
        <w:rPr/>
      </w:pPr>
      <w:r>
        <w:rPr>
          <w:rFonts w:ascii="IRNazanin" w:hAnsi="IRNazanin" w:eastAsia="IRNazanin"/>
          <w:color w:val="111111"/>
          <w:sz w:val="28"/>
          <w:sz w:val="28"/>
          <w:szCs w:val="28"/>
          <w:rtl w:val="true"/>
          <w:lang w:bidi="fa-IR"/>
        </w:rPr>
        <w:t>به قرینه آیاتی که از علم بافتن زره و مانند آن سخن می‌گوید خصوص این علم را مورد توجه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گسترده و وسیعی دارد که علم توحید و اعتقادات مذهبی و قوانین دینی،و همچنین علم قضاوت،و تمام علومی را که برای تشکیل چنان حکومت وسیع و نیرومندی لازم بوده است در برمی‌گیرد،زیرا تاسیس  یک حکومت الهی بر اساس عدل و داد،حکومتی آباد و آزاد،بدون بهره‌گیری از یک علم سرشار امکان پذیر نیست،و به این ترتیب قرآن مقام علم را در جامعه انسانی و در تشکیل حکومت به عنوان نخستین سنگ زیر بنا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جمله از زبان داود و سلیمان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حمد و ستایش از آن خداوندی است که ما را بر بسیاری از بندگان مؤمنش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فَضَّلَنٰا عَلیٰ کَثِیرٍ مِنْ عِبٰادِهِ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بلافاصله بعد از بیان موهبت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آمده،تا روشن شود هر نعمتی را شکری لازم است،و حقیقت شکر آن است که از آن نعمت در همان راهی که برای آن آفریده شده است استفاده شود و این دو پیامبر بزرگ از نعمت علمشان در نظام بخشیدن به یک حکومت الهی حد اکثر بهره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آنها معیار برتری خود را بر دیگران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کردند،نه در قدرت و حکومت،و شکر و سپاس را نیز در برابر علم شمردند نه بر مواهب دیگر چرا که هر ارزشی است برای علم است و هر قدرتی است از علم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آنها از حکومت بر یک ملت با ایمان شکر می‌کنند چرا که حکومت بر گروهی فاسد و بی ایمان افتخار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و آن اینکه چرا آنها در مقام شکرگزاری</w:t>
      </w:r>
    </w:p>
    <w:p>
      <w:pPr>
        <w:pStyle w:val="BookText"/>
        <w:rPr/>
      </w:pPr>
      <w:r>
        <w:rPr>
          <w:rFonts w:ascii="IRNazanin" w:hAnsi="IRNazanin" w:eastAsia="IRNazanin"/>
          <w:color w:val="111111"/>
          <w:sz w:val="28"/>
          <w:sz w:val="28"/>
          <w:szCs w:val="28"/>
          <w:rtl w:val="true"/>
          <w:lang w:bidi="fa-IR"/>
        </w:rPr>
        <w:t>گفتند ما را بر بسیاری از مؤمنان فضیلت بخشیده،نه بر همه مؤمنان؟با اینکه آنها پیامبرانی بودند که افضل مردم عصر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برای رعایت اصول ادب و تواضع باشد که انسان در هیچ مقامی خود را برتر از همگان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بخاطر این است که آنها به یک مقطع خاص زمانی نگاه نمی‌کردند،بلکه کل زمانها را در نظر داشتند،و می‌دانیم پیامبرانی از آنها بزرگتر در طول تاریخ بشریت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بعد،نخست اشاره به ارث بردن سلیمان از پدرش داود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 وارث داود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ارث چه چیز است؟در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منحصر به میراث علم و دانش دانسته‌اند،چرا که به پندار آنها پیامبران ارثی از اموال خود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منحصرا میراث مال و حکومت را ذکر کرده‌اند،چرا که این کلمه قبل از هر چیز آن مفهوم را به ذهن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علم سخن گفتن با پرندگان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آیه مطلق است و در جمله‌های بعد هم سخن از علم به میان آمده و هم از تمام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أُوتِینٰا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 که مفهوم آیه را محدود کنیم،بنا بر این سلیمان وارث همه مواهب پدرش داود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منابع اهل بیت ع به ما رسیده نیز به این آیه در برابر کسانی که می‌گفتند پیامبران ارثی نمی‌گذارند و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ارثی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می‌کردند استدلال شده،و دلیل بر این</w:t>
      </w:r>
    </w:p>
    <w:p>
      <w:pPr>
        <w:pStyle w:val="BookText"/>
        <w:rPr/>
      </w:pPr>
      <w:r>
        <w:rPr>
          <w:rFonts w:ascii="IRNazanin" w:hAnsi="IRNazanin" w:eastAsia="IRNazanin"/>
          <w:color w:val="111111"/>
          <w:sz w:val="28"/>
          <w:sz w:val="28"/>
          <w:szCs w:val="28"/>
          <w:rtl w:val="true"/>
          <w:lang w:bidi="fa-IR"/>
        </w:rPr>
        <w:t>گرفته شده که حدیث مزبور چون مخالف کتاب اللّٰه است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طرق اهل بیت نقل شده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بکر تصمیم گرفت فدک را از فاطمه ع بگیرد این سخن به فاطمه س رسید،نزد ابو بکر آمده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فی کتاب اللّٰه ان ترث اباک و لا ارث ابی، لَقَدْ جِئْتِ شَیْئاً فَرِیًّا ،فعلی عمد ترکتم کتاب اللّٰه و نبذتموه وراء ظهورکم 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سُلَیْمٰانُ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کتاب خدا است که تو از پدرت ارث ببری و من از پدرم ارث نبرم؟این 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 را فراموش کرده و پشت سر افکنده‌اید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سخن گفتن پرندگان تعلیم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یٰا أَیُّهَا النّٰاسُ عُلِّمْنٰا مَنْطِقَ الطَّیْرِ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به ما داده شده است،و این فضیلت آشکاری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أُوتِینٰا مِنْ کُلِّ شَیْءٍ إِنَّ هٰذٰا لَهُوَ الْفَضْلُ الْمُبِینُ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مدعی هستند که تعبیر نطق و سخن گفتن در مورد غیر انسانها جز به عنوان مجاز ممکن نیست،ولی اگر غیر انسان نیز اصوات و الفاظی از دهان بیرون بفرستد که بیانگر  مطالبی باشد دلیل ندارد که آن را نطق نگوئیم،چرا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لفظی است که بیانگر حقیقتی و مفهومی باشد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نمی‌خواهیم بگوئیم که آن صداهای مخصوصی که گاه بعضی از حیوانات به هنگام خشم و غضب،یا رضایت و خشنودی،یا از درد و رنج،و یا اظهار و اشتیاق نسبت به بچه‌های خود سرمی‌دهند نطق است،نه اینها اصواتی است که مقارن با حالتی از دهان آنها برمی‌خیزد،ولی به طوری که در آیات بعد مشروحا خواهد آمد می‌بینیم که سلیمان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رد و بدل می‌کند،پیامی به وسیله او می‌فرستد،و بازتاب پیامش را از او جویا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حیوانات علاوه بر اصواتی که بیانگر حالات آنها است توانایی دارند که به فرمان خدا در شرایط خاصی سخن بگویند،همچنین است بحثی که درباره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نطق در معنی وسیعی در قرآن به کار رفته است که در حقیقت روح و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فی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است،خواه از طریق الفاظ و سخن باشد و خواه از طریق حالات دیگر،مانند آیه هٰذٰا کِتٰابُنٰا یَنْطِقُ عَلَیْکُمْ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ما است که به حق برای شما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نیازی نیست که ما نطق را در مورد گفتگوی سلیمان با پرندگان به این معنی تفسیر کنیم،بلکه سلیمان طبق ظاهر آیات فوق می‌توانست الفاظ خاص پرندگان را که برای انتقال مطالب به کار می‌برند تشخیص دهد،و با آنها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بحث نکات نیز به خواست خدا سخن می‌گوئیم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أُوتِینٰا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به ما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محدودیتهایی که گروهی از مفسران برای آن قائل شده‌اند،مفهوم وسیع و گسترده‌ای دارد و تمام وسائلی را که از نظر معنوی و مادی برای تشکیل آن حکومت الهی لازم بوده است شامل می‌شود،و اصولا بدون آن این کلام ناقص خواهد بود، و پیوند روشنی با گذشته نخواهد داشت</w:t>
      </w:r>
      <w:r>
        <w:rPr>
          <w:rFonts w:eastAsia="IRNazanin" w:cs="IRNazanin"/>
          <w:color w:val="111111"/>
          <w:sz w:val="28"/>
          <w:szCs w:val="28"/>
          <w:rtl w:val="true"/>
          <w:lang w:bidi="fa-IR"/>
        </w:rPr>
        <w:t>.</w:t>
      </w:r>
      <w:bookmarkStart w:id="726" w:name="pg10206_100877"/>
    </w:p>
    <w:p>
      <w:pPr>
        <w:pStyle w:val="BookText"/>
        <w:rPr/>
      </w:pPr>
      <w:bookmarkEnd w:id="726"/>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عنوان کرده و آن اینکه آیا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تعلیم داده شده و به ما بخشیده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قبیل کلام متکبران نیست؟ سپس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اینجا،خود سلیمان و پدرش،یا خود او و معاونانش در حکومت است،و این معمول است که هر گاه کسی در رأس تشکیلاتی قرار گیرد با ضمیر جمع از خود یاد می‌کند</w:t>
      </w:r>
      <w:r>
        <w:rPr>
          <w:rFonts w:eastAsia="IRNazanin" w:cs="IRNazanin"/>
          <w:color w:val="111111"/>
          <w:sz w:val="28"/>
          <w:szCs w:val="28"/>
          <w:rtl w:val="true"/>
          <w:lang w:bidi="fa-IR"/>
        </w:rPr>
        <w:t>.</w:t>
      </w:r>
    </w:p>
    <w:p>
      <w:pPr>
        <w:pStyle w:val="Heading4"/>
        <w:numPr>
          <w:ilvl w:val="3"/>
          <w:numId w:val="1"/>
        </w:numPr>
        <w:rPr/>
      </w:pPr>
      <w:bookmarkStart w:id="727" w:name="__RefHeading___Toc2498771_1067777946"/>
      <w:bookmarkStart w:id="728" w:name="_Toc293"/>
      <w:bookmarkEnd w:id="727"/>
      <w:r>
        <w:rPr>
          <w:rtl w:val="true"/>
        </w:rPr>
        <w:t>نکته‌ها</w:t>
      </w:r>
      <w:r>
        <w:rPr>
          <w:rtl w:val="true"/>
        </w:rPr>
        <w:t>:</w:t>
      </w:r>
      <w:bookmarkEnd w:id="728"/>
    </w:p>
    <w:p>
      <w:pPr>
        <w:pStyle w:val="Heading5"/>
        <w:numPr>
          <w:ilvl w:val="4"/>
          <w:numId w:val="1"/>
        </w:numPr>
        <w:rPr/>
      </w:pPr>
      <w:bookmarkStart w:id="729" w:name="__RefHeading___Toc2498773_1067777946"/>
      <w:bookmarkStart w:id="730" w:name="_Toc294"/>
      <w:bookmarkEnd w:id="729"/>
      <w:r>
        <w:rPr>
          <w:rtl w:val="true"/>
        </w:rPr>
        <w:t>اشاره</w:t>
      </w:r>
      <w:bookmarkEnd w:id="730"/>
    </w:p>
    <w:p>
      <w:pPr>
        <w:pStyle w:val="Heading5"/>
        <w:numPr>
          <w:ilvl w:val="4"/>
          <w:numId w:val="1"/>
        </w:numPr>
        <w:rPr/>
      </w:pPr>
      <w:bookmarkStart w:id="731" w:name="__RefHeading___Toc2498775_1067777946"/>
      <w:bookmarkStart w:id="732" w:name="_Toc295"/>
      <w:bookmarkEnd w:id="731"/>
      <w:r>
        <w:rPr/>
        <w:t>1</w:t>
      </w:r>
      <w:r>
        <w:rPr>
          <w:rtl w:val="true"/>
        </w:rPr>
        <w:t>-</w:t>
      </w:r>
      <w:r>
        <w:rPr>
          <w:rtl w:val="true"/>
        </w:rPr>
        <w:t>رابطه دین و سیاست</w:t>
      </w:r>
      <w:bookmarkEnd w:id="732"/>
    </w:p>
    <w:p>
      <w:pPr>
        <w:pStyle w:val="BookText"/>
        <w:rPr/>
      </w:pPr>
      <w:r>
        <w:rPr>
          <w:rFonts w:ascii="IRNazanin" w:hAnsi="IRNazanin" w:eastAsia="IRNazanin"/>
          <w:color w:val="111111"/>
          <w:sz w:val="28"/>
          <w:sz w:val="28"/>
          <w:szCs w:val="28"/>
          <w:rtl w:val="true"/>
          <w:lang w:bidi="fa-IR"/>
        </w:rPr>
        <w:t>بر خلاف آنچه بعضی از کوته‌بینان می‌اندیشند دین مجموعه‌ای از اندرزها و نصایح و یا مسائل مربوط به زندگی شخصی و خصوصی نیست،دین مجموعه‌ای از قوانین حیات و برنامه فراگیری است که تمام زندگی انسانها مخصوصا مسائل اجتماعی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انبیاء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گسستن زنجیرهای اسارت انسان و تامین آزادی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دادن به دوران سلطه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دین مجموعه‌ای است از تعلیم و تربیت در مسیر تزکیه و ساختن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هدفهای بزرگ بدون تشکیل حکومت امکان پذیر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با توصیه‌های اخلاقی اقامه قسط و عدل کند، و دست ظالمان را از گریبان مظلومان کوتاه سازد؟</w:t>
      </w:r>
      <w:bookmarkStart w:id="733" w:name="pg10206_100878"/>
    </w:p>
    <w:p>
      <w:pPr>
        <w:pStyle w:val="BookText"/>
        <w:rPr/>
      </w:pPr>
      <w:bookmarkEnd w:id="733"/>
      <w:r>
        <w:rPr>
          <w:rFonts w:ascii="IRNazanin" w:hAnsi="IRNazanin" w:eastAsia="IRNazanin"/>
          <w:color w:val="111111"/>
          <w:sz w:val="28"/>
          <w:sz w:val="28"/>
          <w:szCs w:val="28"/>
          <w:rtl w:val="true"/>
          <w:lang w:bidi="fa-IR"/>
        </w:rPr>
        <w:t>چه کسی می‌تواند زنجیرهای اسارت را از دست و پای انسانهای در بند بردارد و بشکند،بی آنکه متکی به قدرت باشد؟ و چه کسی می‌تواند در جامعه‌ای که وسائل نشر فرهنگ و تبلیغ در اختیار فاسدان و مفسدان است اصول صحیح تعلیم و تربیت را پیاده کند؟و ملکات اخلاقی را در دلها پرورش دهد؟ و این است که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تفکیک ناپذیر است اگر دین از سیاست جدا شود بازوی اجرایی خود را بکلی از دست می‌دهد، و اگر سیاست از دین جدا گردد مبدل به یک عنصر مخرب در مسیر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اسلام ص موفق شد این آئین آسمانی را با سرعت در جهان گسترش دهد دلیل آن این بود که در اولین فرصت دست به تاسیس حکومت زد، و از طریق حکومت اسلامی هدفهای الهی را تعقیب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پیامبران دیگر که نیز چنین توفیقی یافتند،بهتر موفق به نشر دعوت الهی خود شدند،اما آنها که در تنگنا قرار گرفتند و شرائط به آنها اجازه تشکیل حکومت نداد موفق به کار زیادی نشدند</w:t>
      </w:r>
      <w:r>
        <w:rPr>
          <w:rFonts w:eastAsia="IRNazanin" w:cs="IRNazanin"/>
          <w:color w:val="111111"/>
          <w:sz w:val="28"/>
          <w:szCs w:val="28"/>
          <w:rtl w:val="true"/>
          <w:lang w:bidi="fa-IR"/>
        </w:rPr>
        <w:t>.</w:t>
      </w:r>
    </w:p>
    <w:p>
      <w:pPr>
        <w:pStyle w:val="Heading5"/>
        <w:numPr>
          <w:ilvl w:val="4"/>
          <w:numId w:val="1"/>
        </w:numPr>
        <w:rPr/>
      </w:pPr>
      <w:bookmarkStart w:id="734" w:name="__RefHeading___Toc2498777_1067777946"/>
      <w:bookmarkStart w:id="735" w:name="_Toc296"/>
      <w:bookmarkEnd w:id="734"/>
      <w:r>
        <w:rPr/>
        <w:t>2</w:t>
      </w:r>
      <w:r>
        <w:rPr>
          <w:rtl w:val="true"/>
        </w:rPr>
        <w:t>-</w:t>
      </w:r>
      <w:r>
        <w:rPr>
          <w:rtl w:val="true"/>
        </w:rPr>
        <w:t>ابزار حکومت الهی</w:t>
      </w:r>
      <w:bookmarkEnd w:id="735"/>
    </w:p>
    <w:p>
      <w:pPr>
        <w:pStyle w:val="BookText"/>
        <w:rPr/>
      </w:pPr>
      <w:r>
        <w:rPr>
          <w:rFonts w:ascii="IRNazanin" w:hAnsi="IRNazanin" w:eastAsia="IRNazanin"/>
          <w:color w:val="111111"/>
          <w:sz w:val="28"/>
          <w:sz w:val="28"/>
          <w:szCs w:val="28"/>
          <w:rtl w:val="true"/>
          <w:lang w:bidi="fa-IR"/>
        </w:rPr>
        <w:t>جالب اینکه در داستان سلیمان و داود به خوبی می‌بینیم که آنها به سرعت آثار شرک و بت‌پرستی را ریشه کن ساختند،و نظامی الهی بر پا کردند،نظامی که ابزار اصلیش طبق آیات مورد بحث علم و دانش و آگاهیها در زمینه‌های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لوحه همه برنامه‌هایش قرار داشت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که تمام نیروهای لایق را به کار می‌گرفت،حتی از نیروی یک پرنده</w:t>
      </w:r>
      <w:bookmarkStart w:id="736" w:name="pg10206_100879"/>
    </w:p>
    <w:p>
      <w:pPr>
        <w:pStyle w:val="BookText"/>
        <w:rPr/>
      </w:pPr>
      <w:bookmarkEnd w:id="736"/>
      <w:r>
        <w:rPr>
          <w:rFonts w:ascii="IRNazanin" w:hAnsi="IRNazanin" w:eastAsia="IRNazanin"/>
          <w:color w:val="111111"/>
          <w:sz w:val="28"/>
          <w:sz w:val="28"/>
          <w:szCs w:val="28"/>
          <w:rtl w:val="true"/>
          <w:lang w:bidi="fa-IR"/>
        </w:rPr>
        <w:t>برای رسیدن به اهدافش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که دیوها را دربند کرده و ظالمان را بر سر جای خود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نظامی که هم قدرت نظامی کافی داشت، و هم دستگاه اطلاعاتی،و هم افرادی که در زمینه‌های مختلف اقتصادی و تولید تخصص و آگاهی کافی داشتند، و همه اینها را زیر چتر ایمان و توحید قرار داده بود</w:t>
      </w:r>
      <w:r>
        <w:rPr>
          <w:rFonts w:eastAsia="IRNazanin" w:cs="IRNazanin"/>
          <w:color w:val="111111"/>
          <w:sz w:val="28"/>
          <w:szCs w:val="28"/>
          <w:rtl w:val="true"/>
          <w:lang w:bidi="fa-IR"/>
        </w:rPr>
        <w:t>.</w:t>
      </w:r>
    </w:p>
    <w:p>
      <w:pPr>
        <w:pStyle w:val="Heading5"/>
        <w:numPr>
          <w:ilvl w:val="4"/>
          <w:numId w:val="1"/>
        </w:numPr>
        <w:rPr/>
      </w:pPr>
      <w:bookmarkStart w:id="737" w:name="__RefHeading___Toc2498779_1067777946"/>
      <w:bookmarkStart w:id="738" w:name="_Toc297"/>
      <w:bookmarkEnd w:id="737"/>
      <w:r>
        <w:rPr/>
        <w:t>3</w:t>
      </w:r>
      <w:r>
        <w:rPr>
          <w:rtl w:val="true"/>
        </w:rPr>
        <w:t>-</w:t>
      </w:r>
      <w:r>
        <w:rPr>
          <w:rtl w:val="true"/>
        </w:rPr>
        <w:t>نطق پرندگان</w:t>
      </w:r>
      <w:bookmarkEnd w:id="738"/>
    </w:p>
    <w:p>
      <w:pPr>
        <w:pStyle w:val="BookText"/>
        <w:rPr/>
      </w:pPr>
      <w:r>
        <w:rPr>
          <w:rFonts w:ascii="IRNazanin" w:hAnsi="IRNazanin" w:eastAsia="IRNazanin"/>
          <w:color w:val="111111"/>
          <w:sz w:val="28"/>
          <w:sz w:val="28"/>
          <w:szCs w:val="28"/>
          <w:rtl w:val="true"/>
          <w:lang w:bidi="fa-IR"/>
        </w:rPr>
        <w:t>در آیات فوق،و آیاتی که بعد از این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صریحا اشاره به نطق پرندگان و میزانی از درک و شئون برای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مختلف صداهای گوناگونی از خود ظاهر می‌سازند که با دقت و بررسی،می‌توان از نوع صدا به وضع حالات آنها پی برد،کدام صدا مربوط به حالات خشم است و کدام رضا، کدام صدا دلیل بر گرسنگی است،و کدام نشانه تمنی؟با کدام صدا بچه‌های خود را فرا می‌خواند و با کدام صدا آنها را از بروز حادثه وحشتناکی خبر می‌دهد؟ این قسمت از صدای پرندگان،مورد هیچگونه شک و تردید نیست،و همه کم و بیش با آن آشنا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آیات این سوره ظاهرا مطلبی بیش از این را بیان می‌کند،بحث از سخن گفتن آنان به نحو مرموزی است که مطالب دقیقتری در آن منعکس است،و بحث از تفاهم و گفتگوی آنها با یک انسان است،گرچه این معنی برای بعضی عجیب می‌آید،ولی با توجه به مطالب مختلفی که دانشمندان در کتابها نوشته‌اند و مشاهدات شخصی بعضی در مورد پرندگان مطلب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هوش حیوانات مخصوصا پرندگان مطالبی عجیبتر از این سراغ داریم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چنان مهارتی در ساختن خانه و لانه دارند که گاه از مهندسین ما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پرندگان چنان اطلاعاتی از وضع نوزادان آینده خود و نیازها و مشکلات آنها دارند و چنان دقیقا برای حل آنها عمل می‌کنند که برای همه ما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آنها درباره وضع هوا حتی نسبت به چند ماه بعد،و آگاهی آنها از زلزله‌ها قبل از وقوع آن،و حتی پیش از آنکه زلزله‌سنجهای ما خفیفترین لرزشها را ثبت کنند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تعلیماتی که در عصر ما به حیوانات داده می‌شود،و کارهای خارق العاده آنها را در سیرکها بسیاری دیده‌اند،که حاکی از هوش شگفت‌انگیز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شگفت‌آور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تمدن شگرف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ردیابی حیرت‌انگیز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فاصله میان قطب شمال و جنوب را طی می‌کنند،از وضع راهها در این مسیر فوق العاده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فوق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مهاجرت دستجمعی در اعماق دریاها عموما از مسائلی است که از نظر علمی مسلم و دلیل بر وجود مرحله مهمی از درک و یا غریزه و یا هر چه آن را بنامیم در این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حواس فوق العاده‌ای در حیوانات همچون دستگاه رادار مانند شب‌پره و شامه بسیار قوی بعضی از حشرات،و دید فوق العاده نیرومند بعضی از پرندگان و امثال آن نیز دلیل دیگری است بر اینکه آنها در همه چیز از ما عقب‌مانده‌تر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امور جای تعجب نیست که آنها تکلم مخصوصی نیز داشته باشند،و بتوانند با کسی که از الفبای کلام آنها آگاه است،سخن گویند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آیات قرآن نیز به عناوین مختلف به این امر اشاره شده است از جمله در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w:t>
      </w:r>
      <w:bookmarkStart w:id="739" w:name="pg10206_100881"/>
    </w:p>
    <w:p>
      <w:pPr>
        <w:pStyle w:val="BookText"/>
        <w:rPr/>
      </w:pPr>
      <w:bookmarkEnd w:id="739"/>
      <w:r>
        <w:rPr>
          <w:rFonts w:ascii="IRNazanin" w:hAnsi="IRNazanin" w:eastAsia="IRNazanin"/>
          <w:color w:val="111111"/>
          <w:sz w:val="28"/>
          <w:sz w:val="28"/>
          <w:szCs w:val="28"/>
          <w:rtl w:val="true"/>
          <w:lang w:bidi="fa-IR"/>
        </w:rPr>
        <w:t xml:space="preserve">بِجَنٰاحَیْهِ إِلاّٰ أُمَمٌ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و پرنده‌ای که با دو بال خود پرواز می‌کند نیست مگر اینکه امتهایی همانند شما هستند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اسلامی نیز مطالب زیادی وجود دارد که بیانگر نطق حیوانات و مخصوصا پرندگان است،و حتی برای هر یک از آنها سخنی شعار مانند نقل شده است که  شرح آنها به درازا می‌کشد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 می‌خوانیم که امیر مؤمنان علی ع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علمنا منطق الطیر کما علم سلیمان ابن داود،و منطق کل دابة فی بر او 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گفتن پرندگان را به ما آموخت همانگونه که به سلیمان بن داود،و سخن گفتن هر جنبنده‌ای را در خشکی و دریا</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498781_1067777946"/>
      <w:bookmarkStart w:id="741" w:name="_Toc298"/>
      <w:bookmarkEnd w:id="740"/>
      <w:r>
        <w:rPr/>
        <w:t>4</w:t>
      </w:r>
      <w:r>
        <w:rPr>
          <w:rtl w:val="true"/>
        </w:rPr>
        <w:t>-</w:t>
      </w:r>
      <w:r>
        <w:rPr>
          <w:rtl w:val="true"/>
        </w:rPr>
        <w:t>روایت</w:t>
      </w:r>
      <w:r>
        <w:rPr>
          <w:rtl w:val="true"/>
        </w:rPr>
        <w:t>"</w:t>
      </w:r>
      <w:r>
        <w:rPr>
          <w:rtl w:val="true"/>
        </w:rPr>
        <w:t>نحن معاشر الانبیاء لا نورث</w:t>
      </w:r>
      <w:r>
        <w:rPr>
          <w:rtl w:val="true"/>
        </w:rPr>
        <w:t>"</w:t>
      </w:r>
      <w:bookmarkEnd w:id="741"/>
    </w:p>
    <w:p>
      <w:pPr>
        <w:pStyle w:val="BookText"/>
        <w:rPr/>
      </w:pPr>
      <w:r>
        <w:rPr>
          <w:rFonts w:ascii="IRNazanin" w:hAnsi="IRNazanin" w:eastAsia="IRNazanin"/>
          <w:color w:val="111111"/>
          <w:sz w:val="28"/>
          <w:sz w:val="28"/>
          <w:szCs w:val="28"/>
          <w:rtl w:val="true"/>
          <w:lang w:bidi="fa-IR"/>
        </w:rPr>
        <w:t>اهل سنت حدیثی در کتابهای مختلف خود از پیامبر اسلام ص به این مضمون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الانبیاء لا نورث ما ترکناه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ارثی از خود به یادگار نمی‌گذاریم،و آنچه از ما بماند باید به عنوان صدقه در راه خدا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را با حذف جمله اول،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غالبا در کتب معروف اهل سنت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 که بعد از پیامبر ص زمام امور مسلمین را به دست گرفت،و هنگامی که حضرت فاطمه ع و یا بعضی از همسران پیامبر میراث خود را از او خواستند او به استناد</w:t>
      </w:r>
    </w:p>
    <w:p>
      <w:pPr>
        <w:pStyle w:val="BookText"/>
        <w:rPr/>
      </w:pPr>
      <w:r>
        <w:rPr>
          <w:rFonts w:ascii="IRNazanin" w:hAnsi="IRNazanin" w:eastAsia="IRNazanin"/>
          <w:color w:val="111111"/>
          <w:sz w:val="28"/>
          <w:sz w:val="28"/>
          <w:szCs w:val="28"/>
          <w:rtl w:val="true"/>
          <w:lang w:bidi="fa-IR"/>
        </w:rPr>
        <w:t>این حدیث از دادن میراث به آنان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در کتابهای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مدرک اخیر در حدیثی از عایشه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پیامبر ص نزد ابو بکر آمدند و میراثشان از پیامبر را می‌خواستند،و آنها در آن موقع زمینشان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سهمشان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می‌کردند،ابو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را به ارث نمی‌گذاریم و آنچه از ما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 این سخن را شنید با حالتی خشمگین ابو بکر را ترک کرد و تا آخر عمر با او یک کلمه سخن نگفت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حدیث از جهات مختلفی قابل نقد و بررسی است ولی آنچه در حوصله این تفسیر می‌گنجد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متن قرآن سازگار نیست،و طبق قواعد اصولی که در دست داریم هر حدیثی که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از درجه اعتبار ساقط است،و نمی‌توان به عنوان حدیث پیامبر ص و یا سائر معصومین ع روی آن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خواندیم سلیمان از داود ارث برد،و ظاهر آیه مطلق است و اموال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من عنایت کن که از من و از آل یعقوب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روی جنبه‌های مالی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ظاهر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عام است و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معروف اهل سنت ناچار شده است که حدیث را به عنوان فعل غالب و اکثر بگیرد نه عام و گفته است این مانند جمله‌ای است که عرب می‌گوید انا معشر العرب اقری الناس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جمعیت عرب از همه مردم مهمان‌نوازتریم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یک حکم عمومی نیست</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روشن است که این سخن ارزش این حدیث را نفی می‌کند،زیرا اگر در مورد سلیمان و یحیی به این عذر متوسل شویم مشمول آن نسبت به موارد دیگر نیز قطعی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فوق معارض با روایات دیگری است که نشان می‌دهد ابو بکر تصمیم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بازگرداند،ولی دیگران مانع شدند،چنان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 ص نزد ابو بکر آمد در حالی که او بر منبر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 آیا این در کتاب خدا است که دخترت از تو ارث ببرد و من از پدرم ارث نبرم،ابو بکر گریه کرد و اشکش جاری شد،سپس از منبر پائین آمد، و نامه‌ای دایر به واگذاری فدک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نوشت،در این حال عمر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نوشتم که میراث فاطمه س را از پدرش به او واگذارم،عمر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کنی از کجا هزینه نبرد با دشمنان را فراهم می‌سازی در حالی که عرب بر ضد تو قیام کرده است؟سپس عمر نامه را گرفت و پاره کرد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نهی صریحی از پیامبر ص باشد و ابو بکر به خود جرات مخالفت را بدهد؟و چرا عمر استناد به نیازهای جنگی کرد و استناد به</w:t>
      </w:r>
    </w:p>
    <w:p>
      <w:pPr>
        <w:pStyle w:val="BookText"/>
        <w:rPr/>
      </w:pPr>
      <w:r>
        <w:rPr>
          <w:rFonts w:ascii="IRNazanin" w:hAnsi="IRNazanin" w:eastAsia="IRNazanin"/>
          <w:color w:val="111111"/>
          <w:sz w:val="28"/>
          <w:sz w:val="28"/>
          <w:szCs w:val="28"/>
          <w:rtl w:val="true"/>
          <w:lang w:bidi="fa-IR"/>
        </w:rPr>
        <w:t>روایت پیامبر ص ننمود؟ بررسی دقیق روایت فوق نشان می‌دهد که مساله نهی پیامبر ص مطرح نبوده،مهم در اینجا مسائل سیاسی روز بوده است،و همین‌ها است که انسان را به یاد گفتار ابن ابی الحدید دانشمند معتزلی می‌اندازد،می‌گوید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فاطمه ع در ادعای خود راست می‌گفت؟پاسخ داد آری گفتم پس چرا ابو بکر فدک را به او نداد،با اینکه وی را صادق و راستگو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تبسم پر معنایی کرد و سخن لطیف زیبایی گفت،با اینکه او عادت به مزاح شوخی نداشت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اعطاها الیوم فدک بمجرد دعواها لجائت الیه غدا و ادعت لزوجها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زحزحته عن مقامه و لم یمکنه الاعتذار و الموافقة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فدک را به ادعای فاطمه ع به او می‌داد،فردا می‌آمد و خلافت را برای همسرش ادعا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را از مقامش متزلزل می‌ساخت و او نه عذری برای بازگو کردن داشت و نه امکان موافقت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معروفی از پیامبر ص در بسیاری از کتب اهل سنت و شیعه آمده است که</w:t>
      </w:r>
    </w:p>
    <w:p>
      <w:pPr>
        <w:pStyle w:val="BookText"/>
        <w:rPr/>
      </w:pP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وارثان پیامبرانند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پیامبر گرامی اسلام ص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الانبیاء لم یورثوا دینارا و لا درهما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درهم و دیناری از خود بیادگار نگذاردند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دو حدیث چنین به نظر می‌رسد که هدف اصلی این بوده که روشن سازند افتخار انبیاء و سرمایه آنها علم و دانش بوده است،و مهمترین چیزی که از خود به یادگار گذاشتند،برنامه هدایت بود،و کسانی که سهم بیشتری از</w:t>
      </w:r>
    </w:p>
    <w:p>
      <w:pPr>
        <w:pStyle w:val="BookText"/>
        <w:rPr/>
      </w:pPr>
      <w:r>
        <w:rPr>
          <w:rFonts w:ascii="IRNazanin" w:hAnsi="IRNazanin" w:eastAsia="IRNazanin"/>
          <w:color w:val="111111"/>
          <w:sz w:val="28"/>
          <w:sz w:val="28"/>
          <w:szCs w:val="28"/>
          <w:rtl w:val="true"/>
          <w:lang w:bidi="fa-IR"/>
        </w:rPr>
        <w:t>این علم و دانش را بر گرفتند،وارثان اصلی پیامبرانند،بی آنکه نظر به اموالی داشته باشد که از آنان به یادگار باقی می‌ماند،بعدا این حدیث نقل به معنی شده و سوء تعبیر از آن گردیده و احتمالا جمله ما ترکناه صدقه که استنباط بعضی از روایت بوده است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سخن به درازا نکشد گفتار خود را با بحثی از مفسر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آورده است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تخصیصهایی که بر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ارث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است،چیزی است که مذهب اکثر 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پیامبران علیهم السلام چیزی به ارث نمی‌گذارند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مخالفت کرده‌اند روایت شده است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میراث خود را مطالبه کرد،آنها به استناد حدیثی از پیامبر ص نحن معاشر الانبیاء لا نورث ما ترکناه صدقه، او را از ارث خود باز داشتند،در این هنگام فاطمه ع به عموم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ارث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کرد،گویی می‌خواست به این حقیقت اشاره کند که عموم قرآن را نمی‌شود با خبر واحد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تخصیص قرآن به خبر واحد جایز باشد در اینجا به سه دلیل جایز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این بر خلاف صریح قرآن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تقاضا کرد فرزندی به او بدهد که از 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ببرد،و همچنین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داود ارث برد،زیرا نمی‌توان این آیات را حمل بر وراثت علم و دین کرد،چون این یک نوع وراثت مجازی است،چرا که این پیامبران،علم و دین را به فرزندان خود آموختند نه آنکه از خود گرفتند و به آنها واگذار کردند،وراثت حقیقی تنها در مال تصور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کسی بگیرند و به دیگری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چگونه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مساله که نیازی به آن نداشته است آگاه باشد،اما فاطمه و علی و عباس که از بزرگترین زاهدان و دانشمندان بودند و با مساله وراثت پیامبر ص سر و کار داشتند از آن بیخبر بمانند؟چگونه ممکن است پیامبر ص این حدیث را به کسی تعلیم کرده باشد که نیازی نداشته و از کسی که نیاز داشته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مفهومش این است اموالی را که به عنوان صدقه اختصاص داده‌ایم در دائره میراث قرار نمی‌گیرد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رازی جواب کوتاهی به استدلال مشهور فوق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 بعد از گفتگو با ابو بکر،به آن گفتگو راضی شد،علاوه بر این اجماع بر این منعقد شده است که سخن ابو بکر درست است</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روشن است که پاسخ فخر رازی درخور استدلالهای فوق نیست،زیرا همانگونه که از منابع معروف و معتبر اهل سنت در بالا نقل کردیم فاطمه ع نه تنها راضی نشد بلکه چنان خشمگین گشت که تا پایان عمر یک کلمه با ابو بکر سخن نگفت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چگونه ممکن است اجماعی در این مساله باشد با اینکه شخصیتی همچون علی و فاطمه ع و عباس که در کانون وحی پرورش یافته‌اند با آن مخالفت کرده باشند؟</w:t>
      </w:r>
      <w:r>
        <w:rPr>
          <w:rFonts w:eastAsia="IRNazanin" w:cs="IRNazanin"/>
          <w:color w:val="111111"/>
          <w:sz w:val="28"/>
          <w:szCs w:val="28"/>
          <w:rtl w:val="true"/>
          <w:lang w:bidi="fa-IR"/>
        </w:rPr>
        <w:t>!.</w:t>
      </w:r>
      <w:bookmarkStart w:id="742" w:name="pg10206_100887"/>
    </w:p>
    <w:p>
      <w:pPr>
        <w:pStyle w:val="Heading3"/>
        <w:numPr>
          <w:ilvl w:val="2"/>
          <w:numId w:val="1"/>
        </w:numPr>
        <w:rPr/>
      </w:pPr>
      <w:bookmarkStart w:id="743" w:name="__RefHeading___Toc2498783_1067777946"/>
      <w:bookmarkStart w:id="744" w:name="_Toc299"/>
      <w:bookmarkEnd w:id="742"/>
      <w:bookmarkEnd w:id="743"/>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17</w:t>
      </w:r>
      <w:r>
        <w:rPr>
          <w:rtl w:val="true"/>
        </w:rPr>
        <w:t xml:space="preserve"> </w:t>
      </w:r>
      <w:r>
        <w:rPr>
          <w:rtl w:val="true"/>
        </w:rPr>
        <w:t xml:space="preserve">تا </w:t>
      </w:r>
      <w:r>
        <w:rPr/>
        <w:t>19</w:t>
      </w:r>
      <w:r>
        <w:rPr>
          <w:rtl w:val="true"/>
        </w:rPr>
        <w:t>]</w:t>
      </w:r>
      <w:bookmarkEnd w:id="744"/>
    </w:p>
    <w:p>
      <w:pPr>
        <w:pStyle w:val="Heading4"/>
        <w:numPr>
          <w:ilvl w:val="3"/>
          <w:numId w:val="1"/>
        </w:numPr>
        <w:rPr/>
      </w:pPr>
      <w:bookmarkStart w:id="745" w:name="__RefHeading___Toc2498785_1067777946"/>
      <w:bookmarkStart w:id="746" w:name="_Toc300"/>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498787_1067777946"/>
      <w:bookmarkStart w:id="748" w:name="_Toc301"/>
      <w:bookmarkEnd w:id="747"/>
      <w:r>
        <w:rPr>
          <w:rtl w:val="true"/>
        </w:rPr>
        <w:t>ترجمه</w:t>
      </w:r>
      <w:r>
        <w:rPr>
          <w:rtl w:val="true"/>
        </w:rPr>
        <w:t>:</w:t>
      </w:r>
      <w:bookmarkEnd w:id="74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 از جن و انس و پرندگان نزد او جمع شدند آن قدر زیاد بودند که باید توقف کنند تا به هم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سرزمین مورچگان رسیدند،مورچه‌ای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لانه‌های خود بروید تا سلیمان و لشکرش شما را پایمال نکنند در حالی که نمی‌فهمند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او تبسمی کرد و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فرما و توفیق مرحمت کن تا عمل صالحی که موجب رضای تو گردد انجام دهم و مرا در زمره بندگان صالحت داخل نما</w:t>
      </w:r>
      <w:r>
        <w:rPr>
          <w:rFonts w:eastAsia="IRNazanin" w:cs="IRNazanin"/>
          <w:color w:val="111111"/>
          <w:sz w:val="28"/>
          <w:szCs w:val="28"/>
          <w:rtl w:val="true"/>
          <w:lang w:bidi="fa-IR"/>
        </w:rPr>
        <w:t>.</w:t>
      </w:r>
      <w:bookmarkStart w:id="749" w:name="pg10206_100888"/>
    </w:p>
    <w:p>
      <w:pPr>
        <w:pStyle w:val="Heading4"/>
        <w:numPr>
          <w:ilvl w:val="3"/>
          <w:numId w:val="1"/>
        </w:numPr>
        <w:rPr/>
      </w:pPr>
      <w:bookmarkStart w:id="750" w:name="__RefHeading___Toc2498789_1067777946"/>
      <w:bookmarkStart w:id="751" w:name="_Toc302"/>
      <w:bookmarkEnd w:id="749"/>
      <w:bookmarkEnd w:id="750"/>
      <w:r>
        <w:rPr>
          <w:rtl w:val="true"/>
        </w:rPr>
        <w:t>تفسیر</w:t>
      </w:r>
      <w:r>
        <w:rPr>
          <w:rtl w:val="true"/>
        </w:rPr>
        <w:t>:</w:t>
      </w:r>
      <w:bookmarkEnd w:id="751"/>
    </w:p>
    <w:p>
      <w:pPr>
        <w:pStyle w:val="BookText"/>
        <w:rPr/>
      </w:pPr>
      <w:r>
        <w:rPr>
          <w:rFonts w:ascii="IRNazanin" w:hAnsi="IRNazanin" w:eastAsia="IRNazanin"/>
          <w:color w:val="111111"/>
          <w:sz w:val="28"/>
          <w:sz w:val="28"/>
          <w:szCs w:val="28"/>
          <w:rtl w:val="true"/>
          <w:lang w:bidi="fa-IR"/>
        </w:rPr>
        <w:t>سلیمان در وادی مورچگان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این سوره،و همچنین از آیات سوره سبا به خوبی استفاده می‌شود که داستان حکومت حضرت سلیمان جنبه عادی نداشت،بلکه توأم با خارق عادات و معجزات مختلفی بود که 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حکومت سلیمان بر جن و پرندگان و درک کلام مورچگان،و گفتگوی با 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سوره،و بخشی دیگر از آن در سوره سبا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قدرت خود را در ظاهر ساختن این حکومت عظیم و قوایی که مسخر آن بود نشان داد،و می‌دانیم از نظر یک فرد موحد،این امور در برابر قدرت خداوند سهل و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 از جن و انس و پرندگان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لِسُلَیْمٰانَ جُنُودُهُ مِنَ الْجِنِّ وَ الْإِنْسِ وَ 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لشکریانش به قدری زیاد بود که برای نظم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می‌شد که صفوف اول را متوقف کنند و صفوف آخر را حرکت دهند تا همه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بازداشتن است، این تعبیر هر گاه در مورد لشکر به کار رود به این معنی است که اول لشکر آن را نگاه دارند تا آخر لشکر به آن ملحق گردد و از پراکندگی و تشتت آنها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حرص و علاقه شدید به چیزی آمده است که انسان را از امور دیگر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لشکریان سلیمان،هم بسیار زیاد بودند و هم تحت نظام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بیرون ساختن جمعیت از قرارگاه و حرکت دادن آنها به سوی میدان مبارزه و مانند آن است،از این تعبیر و همچنین از تعبیری که در آیه بعد می‌آید استفاده می‌شود که سلیمان به سوی نقطه‌ای لشکرکشی کرده بود،اما این کدامیک از لشکرکشی‌های سلیمان است؟ به درستی معلوم نیست،بعضی از آیه بعد که سخن از رسیدن سلیمان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مورچگان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چنین استفاده کرده‌اند که آن منطقه‌ای بوده است در نزدیکی طائف،و بعضی گفته‌اند منطقه‌ای بوده است در نزدیک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چون بیان این موضوع تاثیری در جنبه‌های اخلاقی و تربیتی آیه نداشته،سخنی از آن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بحث که میان جمعی از مفسران درگیر شده که آیا همه انسانها و جن و پرندگان  از لشکریان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قسمتی از آنها لشکر او را تشکیل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بحث زائدی به نظر می‌رسد،چون بدون شک،سلیمان بر کل روی زمین حکومت نداشت و قلمرو حکومتش منطقه شام و بیت المقدس و احتمالا بعضی نواحی اطراف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آیات بعد استفاده می‌شود که او سلطه‌ای بر سرزمین یمن هنوز پیدا نکرده بود و بعد از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ملکه سبأ بر آنجا تسلط یافت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بعد نشان،می‌دهد که در میان پرندگانی که سر بر فرمان او بودند،یک هدهد وجود داشت که وقتی سلیمان او را ندید جویای حالش شد،اگر تمام پرندگان بودند و از جمله هزاران هدهد،این</w:t>
      </w:r>
    </w:p>
    <w:p>
      <w:pPr>
        <w:pStyle w:val="BookText"/>
        <w:rPr/>
      </w:pPr>
      <w:r>
        <w:rPr>
          <w:rFonts w:ascii="IRNazanin" w:hAnsi="IRNazanin" w:eastAsia="IRNazanin"/>
          <w:color w:val="111111"/>
          <w:sz w:val="28"/>
          <w:sz w:val="28"/>
          <w:szCs w:val="28"/>
          <w:rtl w:val="true"/>
          <w:lang w:bidi="fa-IR"/>
        </w:rPr>
        <w:t>تعبیر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حال،سلیمان با این لشکر عظیم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سرزمین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أَتَوْا عَلیٰ وٰادِ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مورچه‌ای از مورچگان،همنوعان خود را مخاطب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 داخل لانه‌های خود شوید تا سلیمان و لشکریانش شما را پایمال نکنند در حالی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نَمْلَةٌ یٰا أَیُّهَا النَّمْلُ ادْخُلُوا مَسٰاکِنَکُمْ لاٰ یَحْطِمَنَّکُمْ سُلَیْمٰانُ وَ جُنُودُهُ وَ هُمْ لاٰ یَشْعُرُونَ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چگونه این مورچه از حضور سلیمان و لشکریانش در آن سرزمین آگاه شد و چگونه صدای خود را به گوش دیگران رسانید سخن داریم که در نکته‌ها بخواست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جمله استفاده می‌شود که عدالت سلیمان حتی بر مورچگان ظاهر و آشکار بود چرا که مفهومش این است که اگر آنها متوجه باشند حتی مورچه ضعیفی را پایمال نمی‌کنند،و اگر پایمال کنند بر اثر عدم توجه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سلیمان با شنیدن این سخن تبسم کرد و خندید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چه چیز سبب خنده سلیمان شد مفسران سخنان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نفس این قضیه مطلب عجیبی بود که مورچه‌ای همنوعان خود را از لشکر عظیم سلیمان بر حذر دارد و آنها را به عدم توجه نسبت دهد،این امر عجیب سبب خنده سلیمان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این خنده شادی بود چرا که سلیمان متوجه شد حتی</w:t>
      </w:r>
    </w:p>
    <w:p>
      <w:pPr>
        <w:pStyle w:val="BookText"/>
        <w:rPr/>
      </w:pPr>
      <w:r>
        <w:rPr>
          <w:rFonts w:ascii="IRNazanin" w:hAnsi="IRNazanin" w:eastAsia="IRNazanin"/>
          <w:color w:val="111111"/>
          <w:sz w:val="28"/>
          <w:sz w:val="28"/>
          <w:szCs w:val="28"/>
          <w:rtl w:val="true"/>
          <w:lang w:bidi="fa-IR"/>
        </w:rPr>
        <w:t>مورچگان به عدالت او و لشکریانش معترفند و تقوای آنها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شادی او از این جهت بود که خداوند چنین قدرتی به او داده بود که در عین شور و هیجان عظیم لشکر از صدای مورچه‌ای نیز غافل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سلیمان رو به درگاه خدا کرد و چند تقاضا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پروردگارا راه و رسم شکر نعمتهایی را که بر من و پدر و مادرم ارزانی داشته‌ای به من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 أَوْزِعْنِی أَنْ أَشْکُرَ نِعْمَتَکَ الَّتِی أَنْعَمْتَ عَلَیَّ وَ عَلیٰ وٰالِدَیَّ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بتوانم اینهمه نعمتهای عظیم را در راهی که تو فرمان داده‌ای و مایه خشنودی تو است به کار گیرم و از مسیر حق منحرف نگردم که ادای شکر اینهمه نعمت جز به مدد و یاری تو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موفق دار تا عمل صالحی بجای آورم که تو از آن خشنود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أَعْمَلَ صٰالِحاً تَرْضٰاهُ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آنچه برای من مهم است بقای این لشکر و عسکر و حکومت و تشکیلات وسیع نیست،مهم این است که عمل صالحی انجام دهم که مایه رضای تو گردد،و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دلیل آن است که او تقاضای استمرار این توفیق را داشت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سومین تقاضایش این بود که عرضه داشت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رحمتت در زمره بندگان صالحت داخل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أَدْخِلْنِی بِرَحْمَتِکَ فِی عِبٰادِکَ الصّٰالِحِینَ </w:t>
      </w:r>
      <w:r>
        <w:rPr>
          <w:rFonts w:eastAsia="IRNazanin" w:cs="IRNazanin"/>
          <w:color w:val="111111"/>
          <w:sz w:val="28"/>
          <w:szCs w:val="28"/>
          <w:rtl w:val="true"/>
          <w:lang w:bidi="fa-IR"/>
        </w:rPr>
        <w:t>).</w:t>
      </w:r>
      <w:bookmarkStart w:id="752" w:name="pg10206_100892"/>
    </w:p>
    <w:p>
      <w:pPr>
        <w:pStyle w:val="Heading4"/>
        <w:numPr>
          <w:ilvl w:val="3"/>
          <w:numId w:val="1"/>
        </w:numPr>
        <w:rPr/>
      </w:pPr>
      <w:bookmarkStart w:id="753" w:name="__RefHeading___Toc2498791_1067777946"/>
      <w:bookmarkStart w:id="754" w:name="_Toc303"/>
      <w:bookmarkEnd w:id="752"/>
      <w:bookmarkEnd w:id="753"/>
      <w:r>
        <w:rPr>
          <w:rtl w:val="true"/>
        </w:rPr>
        <w:t>نکته‌ها</w:t>
      </w:r>
      <w:r>
        <w:rPr>
          <w:rtl w:val="true"/>
        </w:rPr>
        <w:t>:</w:t>
      </w:r>
      <w:bookmarkEnd w:id="754"/>
    </w:p>
    <w:p>
      <w:pPr>
        <w:pStyle w:val="Heading5"/>
        <w:numPr>
          <w:ilvl w:val="4"/>
          <w:numId w:val="1"/>
        </w:numPr>
        <w:rPr/>
      </w:pPr>
      <w:bookmarkStart w:id="755" w:name="__RefHeading___Toc2498793_1067777946"/>
      <w:bookmarkStart w:id="756" w:name="_Toc304"/>
      <w:bookmarkEnd w:id="755"/>
      <w:r>
        <w:rPr>
          <w:rtl w:val="true"/>
        </w:rPr>
        <w:t>اشاره</w:t>
      </w:r>
      <w:bookmarkEnd w:id="756"/>
    </w:p>
    <w:p>
      <w:pPr>
        <w:pStyle w:val="Heading5"/>
        <w:numPr>
          <w:ilvl w:val="4"/>
          <w:numId w:val="1"/>
        </w:numPr>
        <w:rPr/>
      </w:pPr>
      <w:bookmarkStart w:id="757" w:name="__RefHeading___Toc2498795_1067777946"/>
      <w:bookmarkStart w:id="758" w:name="_Toc305"/>
      <w:bookmarkEnd w:id="757"/>
      <w:r>
        <w:rPr/>
        <w:t>1</w:t>
      </w:r>
      <w:r>
        <w:rPr>
          <w:rtl w:val="true"/>
        </w:rPr>
        <w:t>-</w:t>
      </w:r>
      <w:r>
        <w:rPr>
          <w:rtl w:val="true"/>
        </w:rPr>
        <w:t>آگاهی سلیمان از سخن حیوانات</w:t>
      </w:r>
      <w:bookmarkEnd w:id="758"/>
    </w:p>
    <w:p>
      <w:pPr>
        <w:pStyle w:val="BookText"/>
        <w:rPr/>
      </w:pPr>
      <w:r>
        <w:rPr>
          <w:rFonts w:ascii="IRNazanin" w:hAnsi="IRNazanin" w:eastAsia="IRNazanin"/>
          <w:color w:val="111111"/>
          <w:sz w:val="28"/>
          <w:sz w:val="28"/>
          <w:szCs w:val="28"/>
          <w:rtl w:val="true"/>
          <w:lang w:bidi="fa-IR"/>
        </w:rPr>
        <w:t>ما از جهان حیوانات اطلاعات زیادی در دست نداریم،و با تمام پیشرفتهایی که در این زمینه شده،هنوز ابهامهای فراوانی بر روی آن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آثار هوش و دقت و ذکاوت و مهارت در کارهای بسیاری از آنها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خانه‌سازی زنبوران عسل،نظمی که بر کندو حکم فرما است،دقت مورچگان در جمع آوری نیازمندیهای زمستان،طرز ذخیره و انبار آنها،دفاع کردن حیوانات از خود در برابر دشمن،و حتی آگاهی آنها از درمان بسیاری از بیماریها،پیدا کردن لانه و خانه خود از فاصله‌های بسیار دور دست،و پیمودن راههای طولانی و رسیدن به مقصد،پیش بینی آنها از حوادث آینده،و مانند آن همه از چیزهایی است که نشان می‌دهد،در دنیای مرموز حیوانات بسیاری از وسائل هنوز برای ما لا ینحل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بسیاری از حیوانات بر اثر آموزش و تربیت،کارهای شگفت انگیزی انجام می‌دهند که حتی انسانها از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بدرستی روشن نیست که آنها تا چه حد از دنیای انسانها با خبرند؟آیا واقعا آنها می‌دانند که ما کیستیم و چه می‌کنیم؟ممکن است ما در آنها چنین هوش و ادراکی را سراغ نداشته باشیم،ولی آیا این به معنی 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اگر در داستان فوق خواندیم که مورچگان از آمدن لشکر سلیمان به آن سرزمین با خبر شدند و اعلام رفتن به لانه‌ها نمودند تا زیر دست و پای لشکر له نشوند،و سلیمان نیز از این ماجرا آگاه شد زیاد جای تعجب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خارق عادات و کارهای اعجاز آمیزی بود،روی همین اصل،بعضی از مفسران اظهار عقیده کرده‌اند</w:t>
      </w:r>
      <w:bookmarkStart w:id="759" w:name="pg10206_100893"/>
    </w:p>
    <w:p>
      <w:pPr>
        <w:pStyle w:val="BookText"/>
        <w:rPr/>
      </w:pPr>
      <w:bookmarkEnd w:id="759"/>
      <w:r>
        <w:rPr>
          <w:rFonts w:ascii="IRNazanin" w:hAnsi="IRNazanin" w:eastAsia="IRNazanin"/>
          <w:color w:val="111111"/>
          <w:sz w:val="28"/>
          <w:sz w:val="28"/>
          <w:szCs w:val="28"/>
          <w:rtl w:val="true"/>
          <w:lang w:bidi="fa-IR"/>
        </w:rPr>
        <w:t>که دارا بودن این  سطح آگاهی از ناحیه قشری از حیوانات در عصر سلیمان خود یک اعجاز و خارق عادت بوده است،و مانعی ندارد که عین آن را در سایر اعصار و قرون احیانا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است که هیچ دلیلی در کار نیست که ما داستان سلیمان و مور یا سلیمان و هدهد را بر کنایه و مجاز و یا زبانحال،و مانند آن حمل کنیم،هنگامی که حفظ ظاهر آن و حمل بر معنی حقیقی امکان پذیر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2498797_1067777946"/>
      <w:bookmarkStart w:id="761" w:name="_Toc306"/>
      <w:bookmarkEnd w:id="760"/>
      <w:r>
        <w:rPr/>
        <w:t>2</w:t>
      </w:r>
      <w:r>
        <w:rPr>
          <w:rtl w:val="true"/>
        </w:rPr>
        <w:t>-</w:t>
      </w:r>
      <w:r>
        <w:rPr>
          <w:rtl w:val="true"/>
        </w:rPr>
        <w:t>سلیمان و الهام شکر پروردگار</w:t>
      </w:r>
      <w:bookmarkEnd w:id="761"/>
    </w:p>
    <w:p>
      <w:pPr>
        <w:pStyle w:val="BookText"/>
        <w:rPr/>
      </w:pPr>
      <w:r>
        <w:rPr>
          <w:rFonts w:ascii="IRNazanin" w:hAnsi="IRNazanin" w:eastAsia="IRNazanin"/>
          <w:color w:val="111111"/>
          <w:sz w:val="28"/>
          <w:sz w:val="28"/>
          <w:szCs w:val="28"/>
          <w:rtl w:val="true"/>
          <w:lang w:bidi="fa-IR"/>
        </w:rPr>
        <w:t>یکی از بهترین نشانه‌ها برای شناخت حاکمان الهی از حکمرانان جبار،این است که دسته دوم به هنگام رسیدن به قدرت،غرق غرور و غفلت می‌شوند و همه ارزشهای انسانی را به دست فراموشی سپرده،در خودکامگی،سخت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حاکمان الهی به هنگام نیل به قدرت،بار سنگینی از مسئولیتها را بر دوش خود احساس می‌کنند،بیش از همیشه به درگاه خدا روی می‌آورند، و توانایی بر ادای رسالت خویش را از او می‌طلبند،همانگونه که سلیمان بعد از آن همه قدرت مهمترین چیزی که از خدا تقاضا می‌کند ادای شکر او و استفاده از این مواهب در مسیر رضای او و آسایش بندگان خدا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تقاضا را شروع می‌کند که مفهومش الهامی از درون و جمع کردن تمام نیروهای باطنی برای انجام این هدف بزرگ است یعنی خدایا آن چنان قدرتی به من عنایت کن تا تمام نیروهای درونیم را برای ادای شکر و انجام وظیفه بسیج کنیم،و راه را نیز تو به من نشان ده که راهی است بسیار سخت و طولانی  و پر خوف و خطر،راه ادای حقوق همه مردم،در چنان حکومت</w:t>
      </w:r>
      <w:bookmarkStart w:id="762" w:name="pg10206_100894"/>
    </w:p>
    <w:p>
      <w:pPr>
        <w:pStyle w:val="BookText"/>
        <w:rPr/>
      </w:pPr>
      <w:bookmarkEnd w:id="762"/>
      <w:r>
        <w:rPr>
          <w:rFonts w:ascii="IRNazanin" w:hAnsi="IRNazanin" w:eastAsia="IRNazanin"/>
          <w:color w:val="111111"/>
          <w:sz w:val="28"/>
          <w:sz w:val="28"/>
          <w:szCs w:val="28"/>
          <w:rtl w:val="true"/>
          <w:lang w:bidi="fa-IR"/>
        </w:rPr>
        <w:t>وسیع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تقاضای توانایی بر شکر نعمتهایی که به خود او داده شده است می‌کنند،بلکه در عین حال تقاضا دارد که ادای شکر مواهبی که بر پدر و مادرش ارزانی شده بود انجام دهد،چرا که بسیاری از مواهب وجود انسان از پدر و مادر به ارث به او می‌رسد،و بدون شک امکاناتی که خداوند به پدر و مادر می‌دهد کمک مؤثری برای فرزندان در راه نیل به هدفها می‌کند</w:t>
      </w:r>
      <w:r>
        <w:rPr>
          <w:rFonts w:eastAsia="IRNazanin" w:cs="IRNazanin"/>
          <w:color w:val="111111"/>
          <w:sz w:val="28"/>
          <w:szCs w:val="28"/>
          <w:rtl w:val="true"/>
          <w:lang w:bidi="fa-IR"/>
        </w:rPr>
        <w:t>.</w:t>
      </w:r>
    </w:p>
    <w:p>
      <w:pPr>
        <w:pStyle w:val="Heading5"/>
        <w:numPr>
          <w:ilvl w:val="4"/>
          <w:numId w:val="1"/>
        </w:numPr>
        <w:rPr/>
      </w:pPr>
      <w:bookmarkStart w:id="763" w:name="__RefHeading___Toc2498799_1067777946"/>
      <w:bookmarkStart w:id="764" w:name="_Toc307"/>
      <w:bookmarkEnd w:id="763"/>
      <w:r>
        <w:rPr/>
        <w:t>3</w:t>
      </w:r>
      <w:r>
        <w:rPr>
          <w:rtl w:val="true"/>
        </w:rPr>
        <w:t>-</w:t>
      </w:r>
      <w:r>
        <w:rPr>
          <w:rtl w:val="true"/>
        </w:rPr>
        <w:t>سلیمان و عمل صالح</w:t>
      </w:r>
      <w:bookmarkEnd w:id="764"/>
    </w:p>
    <w:p>
      <w:pPr>
        <w:pStyle w:val="BookText"/>
        <w:rPr/>
      </w:pPr>
      <w:r>
        <w:rPr>
          <w:rFonts w:ascii="IRNazanin" w:hAnsi="IRNazanin" w:eastAsia="IRNazanin"/>
          <w:color w:val="111111"/>
          <w:sz w:val="28"/>
          <w:sz w:val="28"/>
          <w:szCs w:val="28"/>
          <w:rtl w:val="true"/>
          <w:lang w:bidi="fa-IR"/>
        </w:rPr>
        <w:t>جالب اینکه سلیمان با داشتن آن قدرت و حکومت بی نظیر،تقاضایش از خدا این است که عمل صالح را به طور مداوم انجام دهد،و از آن بالاتر در زمره بندگان صالح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روشن می‌شود که اولا هدف نهایی بدست آوردن قدرت،انجام عمل صالح است،عملی شایسته و ارزشمند،و بقیه هر چه هست مقدمه‌ای برای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نیز مقدمه‌ای است برای جلب خشنودی و رضای خدا که هدف نهایی و غایة الغایات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داخل بودن در زمره صالحان مرحله‌ای است فراتر از انجام عمل صالح که اولی صلاح ذاتی است و دومی صلاح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گاه انسان عمل صالحی را انجام می‌دهد،اما این معنی جزء ذات و روح او و بافت وجودش نشده است،سلیمان از خدا این می‌خواهد که آن قدر مشمول عنایت پروردگار قرار گیرد که صالح بودن از عملش فراتر رود و در درون جان و اعماق وجودش نفوذ کند و این جز به رحمت الهی امکان پذیر نیست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بنده صالح خدا بودن چه گرانبها و گرانقدر است که سلیمان با آن حشمت و جاه و جلالش که برای احدی جای شک نبوده باز تقاضایش این است که خدا به رحمتش او را در خط بندگان صالح قرار دهد،و از لغزشهایی که هر زمان برای انسان مخصوصا انسانی که در رأس یک تشکیلات عظیم باشد امکان پذیر است او را حفظ کند</w:t>
      </w:r>
      <w:r>
        <w:rPr>
          <w:rFonts w:eastAsia="IRNazanin" w:cs="IRNazanin"/>
          <w:color w:val="111111"/>
          <w:sz w:val="28"/>
          <w:szCs w:val="28"/>
          <w:rtl w:val="true"/>
          <w:lang w:bidi="fa-IR"/>
        </w:rPr>
        <w:t>.</w:t>
      </w:r>
      <w:bookmarkStart w:id="765" w:name="pg10206_100896"/>
    </w:p>
    <w:p>
      <w:pPr>
        <w:pStyle w:val="Heading3"/>
        <w:numPr>
          <w:ilvl w:val="2"/>
          <w:numId w:val="1"/>
        </w:numPr>
        <w:rPr/>
      </w:pPr>
      <w:bookmarkStart w:id="766" w:name="__RefHeading___Toc2498801_1067777946"/>
      <w:bookmarkStart w:id="767" w:name="_Toc308"/>
      <w:bookmarkEnd w:id="765"/>
      <w:bookmarkEnd w:id="76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20</w:t>
      </w:r>
      <w:r>
        <w:rPr>
          <w:rtl w:val="true"/>
        </w:rPr>
        <w:t xml:space="preserve"> </w:t>
      </w:r>
      <w:r>
        <w:rPr>
          <w:rtl w:val="true"/>
        </w:rPr>
        <w:t xml:space="preserve">تا </w:t>
      </w:r>
      <w:r>
        <w:rPr/>
        <w:t>26</w:t>
      </w:r>
      <w:r>
        <w:rPr>
          <w:rtl w:val="true"/>
        </w:rPr>
        <w:t>]</w:t>
      </w:r>
      <w:bookmarkEnd w:id="767"/>
    </w:p>
    <w:p>
      <w:pPr>
        <w:pStyle w:val="Heading4"/>
        <w:numPr>
          <w:ilvl w:val="3"/>
          <w:numId w:val="1"/>
        </w:numPr>
        <w:rPr/>
      </w:pPr>
      <w:bookmarkStart w:id="768" w:name="__RefHeading___Toc2498803_1067777946"/>
      <w:bookmarkStart w:id="769" w:name="_Toc309"/>
      <w:bookmarkEnd w:id="768"/>
      <w:r>
        <w:rPr>
          <w:rtl w:val="true"/>
        </w:rPr>
        <w:t>اشاره</w:t>
      </w:r>
      <w:bookmarkEnd w:id="76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770" w:name="pg10206_100897"/>
    </w:p>
    <w:p>
      <w:pPr>
        <w:pStyle w:val="Heading4"/>
        <w:numPr>
          <w:ilvl w:val="3"/>
          <w:numId w:val="1"/>
        </w:numPr>
        <w:rPr/>
      </w:pPr>
      <w:bookmarkStart w:id="771" w:name="__RefHeading___Toc2498805_1067777946"/>
      <w:bookmarkStart w:id="772" w:name="_Toc310"/>
      <w:bookmarkEnd w:id="770"/>
      <w:bookmarkEnd w:id="771"/>
      <w:r>
        <w:rPr>
          <w:rtl w:val="true"/>
        </w:rPr>
        <w:t>ترجمه</w:t>
      </w:r>
      <w:r>
        <w:rPr>
          <w:rtl w:val="true"/>
        </w:rPr>
        <w:t>:</w:t>
      </w:r>
      <w:bookmarkEnd w:id="77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و گفت چرا هدهد را نمی‌بینم یا اینکه او از غایبان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قطعا کیفر شدیدی خواهم داد و یا او را ذبح می‌کنم و یا دلیل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هدهد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بر چیزی آگاهی یافتم که تو بر آن آگاهی نیافتی من از سرزمین سبا یک خبر قطعی برای تو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را دیدم که بر آنها حکومت می‌کند و همه چیز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و قومش را دیدم که برای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 و شیطان اعمالشان را در نظرشان زینت داده آنها را از راه بازداشته و آنها هدایت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برای خداوندی سجده نمی‌کنند که آنچه در آسمانها و زمین پنهان است خارج می‌کند؟ و آنچه را مخفی می‌کنید و آشکار نمی‌سازید،میداند؟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معبودی جز او نیست،و پروردگار و صاحب عرش عظیم است</w:t>
      </w:r>
      <w:r>
        <w:rPr>
          <w:rFonts w:eastAsia="IRNazanin" w:cs="IRNazanin"/>
          <w:color w:val="111111"/>
          <w:sz w:val="28"/>
          <w:szCs w:val="28"/>
          <w:rtl w:val="true"/>
          <w:lang w:bidi="fa-IR"/>
        </w:rPr>
        <w:t>.</w:t>
      </w:r>
    </w:p>
    <w:p>
      <w:pPr>
        <w:pStyle w:val="Heading4"/>
        <w:numPr>
          <w:ilvl w:val="3"/>
          <w:numId w:val="1"/>
        </w:numPr>
        <w:rPr/>
      </w:pPr>
      <w:bookmarkStart w:id="773" w:name="__RefHeading___Toc2498807_1067777946"/>
      <w:bookmarkStart w:id="774" w:name="_Toc311"/>
      <w:bookmarkEnd w:id="773"/>
      <w:r>
        <w:rPr>
          <w:rtl w:val="true"/>
        </w:rPr>
        <w:t>تفسیر</w:t>
      </w:r>
      <w:r>
        <w:rPr>
          <w:rtl w:val="true"/>
        </w:rPr>
        <w:t>:</w:t>
      </w:r>
      <w:bookmarkEnd w:id="774"/>
    </w:p>
    <w:p>
      <w:pPr>
        <w:pStyle w:val="BookText"/>
        <w:rPr/>
      </w:pPr>
      <w:r>
        <w:rPr>
          <w:rFonts w:ascii="IRNazanin" w:hAnsi="IRNazanin" w:eastAsia="IRNazanin"/>
          <w:color w:val="111111"/>
          <w:sz w:val="28"/>
          <w:sz w:val="28"/>
          <w:szCs w:val="28"/>
          <w:rtl w:val="true"/>
          <w:lang w:bidi="fa-IR"/>
        </w:rPr>
        <w:t>داستان هدهد و ملکه سبا</w:t>
      </w:r>
    </w:p>
    <w:p>
      <w:pPr>
        <w:pStyle w:val="BookText"/>
        <w:rPr/>
      </w:pPr>
      <w:r>
        <w:rPr>
          <w:rFonts w:ascii="IRNazanin" w:hAnsi="IRNazanin" w:eastAsia="IRNazanin"/>
          <w:color w:val="111111"/>
          <w:sz w:val="28"/>
          <w:sz w:val="28"/>
          <w:szCs w:val="28"/>
          <w:rtl w:val="true"/>
          <w:lang w:bidi="fa-IR"/>
        </w:rPr>
        <w:t>در این قسمت از آیات به فراز دیگری از زندگی شگفت‌انگیز سلیمان اشاره کرده،و ماجرای هدهد و ملکه سبا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هدهد را ندید،و در جستجوی او برآمد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تَفَقَّدَ الطَّیْرَ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وضوح بیانگر این حقیقت است که او به دقت مراقب وضع کشور و اوضاع حکومت خود بود و حتی غیبت یک مرغ از چشم او پنهان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منظور از پرنده در اینجا همان هدهد است،چنان که در ادامه سخن،قرآن می‌افزاید،سلیمان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هدهد را نمی‌بینم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مٰا لِیَ لاٰ أَرَی الْهُدْهُدَ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اینکه او از غائبان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سلیمان از کجا متوجه شد که هدهد در جمع او حاضر نیست؟ بعضی گفته‌اند به خاطر این بود که به هنگام حرکت کردن او،پرندگان بر سرش سایه می‌افکندند،و او از وجود روزنه‌ای در این سایبان گسترده از غیبت هدهد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ماموریتی برای هدهد در تشکیلات او قائل شده‌اند،و او را مامور یافتن مناطق آب می‌دانند،و به هنگام نیاز به جستجوگری برای آب او را غائب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که ابتدا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او از غائبان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آیا او بدون عذر موجهی حضور ندارد و یا با عذر موجهی غیبت کرده است؟ در هر صورت یک حکومت سازمان یافته و منظم و پر توان،چاره‌ای ندارد جز اینکه تمام فعل و انفعالاتی را که در محیط کشور و قلمرو او واقع می‌شود زیر نظر بگیرد،و حتی بود و نبود یک پرنده،یک مامور عادی را از نظر دور ندارد،و این یک درس بزرگ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حکم غیابی نکرده باشد،و در ضمن غیبت هدهد روی بقیه پرندگان،تا چه رسد به انسانهایی که پستهای حساسی بر عهده داشتند اثر نگذارد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قطعا کیفر شدیدی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لَأُعَذِّبَنَّهُ عَذٰاباً شَدِیداً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او را ذبح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لَأَذْبَحَنَّهُ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برای غیبتش باید دلیل روشنی به من ارائه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لَیَأْتِیَنِّی بِسُلْطٰانٍ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اینجا،دلیلی است که مایه تسلط انسان،بر اثبات مقصودش گردد،و تاکید آن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این فرد متخلف حتما باید دلیل کاملا روشنی بر تخلف خود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سلیمان ع بی آنکه غائبانه داوری کند تهدید لازم را در صورت ثبوت تخلف نمود،و حتی برای تهدید خود دو مرحله قائل شد که متناسب با مقدار گناه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مجازات بدون اعدام،و مرحله مجازات 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نشان داد که او حتی در برابر پرنده ضعیفی تسلیم دلیل و منطق است و هرگز تکیه بر قدرت و تواناییش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غیبت هدهد،چندان به طول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و رو به سلیمان کرد 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چیزی آگاهی یافتم که تو بر آن آگاهی نداری،من از سرزمین سبأ یک خبر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أَحَطْتُ بِمٰا لَمْ تُحِطْ بِهِ وَ جِئْتُکَ مِنْ سَبَإٍ بِنَبَإٍ 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آثار خشم را در چهره سلیمان مشاهده کرد،و برای بر طرف کردن ناراحتی او نخست به صورت کوتاه و سربسته خبر از مطلب مهمی داد که حتی سلیمان با تمام علم و دانشش از آن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خشم سلیمان فرو نشست،به شرح آن پرداخت که در آیات بعد خواهد آمد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 و حتی پرندگانی که مطیع فرمان او بودند آن قدر عدالت سلیمان به آنها آزادی و امنیت و جسارت داده بود،که هدهد بدون ترس بی پرده و با صراحت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چیزی آگاهی یافتم که</w:t>
      </w:r>
    </w:p>
    <w:p>
      <w:pPr>
        <w:pStyle w:val="BookText"/>
        <w:rPr/>
      </w:pPr>
      <w:r>
        <w:rPr>
          <w:rFonts w:ascii="IRNazanin" w:hAnsi="IRNazanin" w:eastAsia="IRNazanin"/>
          <w:color w:val="111111"/>
          <w:sz w:val="28"/>
          <w:sz w:val="28"/>
          <w:szCs w:val="28"/>
          <w:rtl w:val="true"/>
          <w:lang w:bidi="fa-IR"/>
        </w:rPr>
        <w:t>تو از آن آگاه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خورد او با سلیمان،همچون برخورد درباریان چاپلوس با سلاطین جبار نبود،که برای بیان یک واقعیت،نخست مدتی تملق می‌گویند،و خود را ذره ناچیزی قلمداد کرده سپس به خاک پای ملوکانه،مطلب خود را در لابلای صد گونه چاپلوسی عرضه می‌دارند و هرگز در سخنان خود صراحت به خرج نمی‌دهند و همیشه از کنایه‌های نازکتر از گل استفاده می‌کنند،مبادا گرد و غباری بر قلب سلطان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هدهد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من بی دلیل نبوده،خبر مهمی آورده‌ام که تو از آن با خبر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تعبیر درس بزرگی است برای همگان که ممکن است موجود کوچکی چون هدهد  مطلبی بداند که داناترین انسانهای عصر خویش از آن بیخبر باشد تا آدمی به علم و دانش خود مغرور نگردد،هر چند سلیمان باشد و با علم وسیع 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هدهد در شرح ماجرا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سرزمین سبا رفته بودم زنی را در آنجا یافتم که بر آنها حکومت می‌کند،و همه چیز را در اختیار دارد مخصوصا تخت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امْرَأَةً تَمْلِکُهُمْ وَ أُوتِیَتْ مِنْ کُلِّ شَیْءٍ وَ لَهٰا عَرْشٌ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سه جمله تقریبا تمام مشخصات کشور سبا و طرز حکومت آن را برای سلیمان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کشوری است آباد دارای همه گونه مواهب و امکانات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یک زن بر آن حکومت می‌کند،و درباری بسیار مجلل دارد حتی شاید مجلل‌تر از تشکیلات سلیمان چرا که هدهد تخت سلیمان را مسلما دیده بود،با اینحال از تخت ملکه سبا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سخن به سلیمان فهمانید مبادا تصور کنی تمام جهان در قلمرو حکومت تو است و تنها عظمت و تخت بزرگ در گرو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شنیدن این سخن در فکر فرو رفت ولی هدهد به او مجال نداد و مطلب دیگری بر آن افزود مساله عجیب و ناراحت کننده‌ای که من در آنجا دیدم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کردم آن زن و قوم و ملتش در برابر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برابر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وَجَدْتُهٰا وَ قَوْمَهٰا یَسْجُدُونَ لِلشَّمْسِ مِنْ دُونِ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بر آنها تسلط یافته و اعمالشان را در نظرشان زینت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افتخار می‌کنند که در برابر آفتاب سجده می‌نمایند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این ترتیب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آنها را از راه حق باز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فَصَدَّهُمْ عَنِ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چنان در بت پرستی فرو رفته‌اند که من باور نمی‌کنم به آسانی از این راه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وضع مذهبی و معنوی آنها را نیز مشخص ساخت که آنها سخت در بت‌پرستی فرو رفته‌اند و حکومت ترویج آفتاب پرستی می‌کند و مردم بر دین ملوکشان‌اند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بتکده‌های آنها و اوضاع دیگرشان چنان نشان می‌دهد که آنان در این راه غلط پافشاری دارند، و به آن عشق می‌ورزند و مباهات می‌کنند،و در چنین شرائطی که توده مردم و حکومت در یک خط قرار گرفته‌اند هدایت یافتن آنها بسیار بعید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 برای خداوندی سجده نمی‌کنند که آنچه در آسمانها و زمین پنهان است خارج می‌کند،و آنچه را مخفی می‌دارید و آشکار می‌سازید</w:t>
      </w:r>
    </w:p>
    <w:p>
      <w:pPr>
        <w:pStyle w:val="BookText"/>
        <w:rPr/>
      </w:pPr>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چیز پنهانی و پوشیده است و در اینجا اشاره به احاطه علم پروردگار به غیب آسمان و زمین است،یعنی چرا برای خداوندی سجده نمی‌کنند که غیب آسمان و زمین و اسرار نهفته 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آن را به خصوص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کرده‌اند،در حقیقت از قبیل بیان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آنها که به معنی خارج ساختن موجودات از غیب عدم به وجود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نخست از علم خدا به اسرار نهفته زمین و آسمان سخن می‌گوید و سپس از اسرار نهفته درون قلب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هدهد از تمام صفات پروردگار روی مساله عالم بودن او به غیب و شهود در جهان کبیر و صغیر،تکیه کرد،ممکن است به تناسب این باشد که سلیمان با همه توانایی قدرتش از وجود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ویژگیهایش بیخبر بود،او می‌گوید باید دست به دامن لطف خدایی زد که چیزی از او پنهان نیست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تناسب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دارای حس ویژه‌ای بود که از وجود آب در درون زمین با خبر می‌شد،لذا سخن از خداوندی می‌گوید که از</w:t>
      </w:r>
      <w:bookmarkStart w:id="775" w:name="pg10206_100903"/>
    </w:p>
    <w:p>
      <w:pPr>
        <w:pStyle w:val="BookText"/>
        <w:rPr/>
      </w:pPr>
      <w:bookmarkEnd w:id="775"/>
      <w:r>
        <w:rPr>
          <w:rFonts w:ascii="IRNazanin" w:hAnsi="IRNazanin" w:eastAsia="IRNazanin"/>
          <w:color w:val="111111"/>
          <w:sz w:val="28"/>
          <w:sz w:val="28"/>
          <w:szCs w:val="28"/>
          <w:rtl w:val="true"/>
          <w:lang w:bidi="fa-IR"/>
        </w:rPr>
        <w:t>همه آنچه در عالم هستی پنهان است آگاهی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سخن خود را چنین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معبودی جز او نیست و پروردگار و صاحب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رَبُّ الْعَرْشِ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نفی هر گونه شرک تاکید کرده و سخن خود را به پایان می‌برد</w:t>
      </w:r>
      <w:r>
        <w:rPr>
          <w:rFonts w:eastAsia="IRNazanin" w:cs="IRNazanin"/>
          <w:color w:val="111111"/>
          <w:sz w:val="28"/>
          <w:szCs w:val="28"/>
          <w:rtl w:val="true"/>
          <w:lang w:bidi="fa-IR"/>
        </w:rPr>
        <w:t>.</w:t>
      </w:r>
    </w:p>
    <w:p>
      <w:pPr>
        <w:pStyle w:val="Heading4"/>
        <w:numPr>
          <w:ilvl w:val="3"/>
          <w:numId w:val="1"/>
        </w:numPr>
        <w:rPr/>
      </w:pPr>
      <w:bookmarkStart w:id="776" w:name="__RefHeading___Toc2498809_1067777946"/>
      <w:bookmarkStart w:id="777" w:name="_Toc312"/>
      <w:bookmarkEnd w:id="776"/>
      <w:r>
        <w:rPr>
          <w:rtl w:val="true"/>
        </w:rPr>
        <w:t>نکته‌ها</w:t>
      </w:r>
      <w:r>
        <w:rPr>
          <w:rtl w:val="true"/>
        </w:rPr>
        <w:t>:</w:t>
      </w:r>
      <w:bookmarkEnd w:id="777"/>
    </w:p>
    <w:p>
      <w:pPr>
        <w:pStyle w:val="Heading5"/>
        <w:numPr>
          <w:ilvl w:val="4"/>
          <w:numId w:val="1"/>
        </w:numPr>
        <w:rPr/>
      </w:pPr>
      <w:bookmarkStart w:id="778" w:name="__RefHeading___Toc2498811_1067777946"/>
      <w:bookmarkStart w:id="779" w:name="_Toc313"/>
      <w:bookmarkEnd w:id="778"/>
      <w:r>
        <w:rPr>
          <w:rtl w:val="true"/>
        </w:rPr>
        <w:t>اشاره</w:t>
      </w:r>
      <w:bookmarkEnd w:id="779"/>
    </w:p>
    <w:p>
      <w:pPr>
        <w:pStyle w:val="Heading5"/>
        <w:numPr>
          <w:ilvl w:val="4"/>
          <w:numId w:val="1"/>
        </w:numPr>
        <w:rPr/>
      </w:pPr>
      <w:bookmarkStart w:id="780" w:name="__RefHeading___Toc2498813_1067777946"/>
      <w:bookmarkStart w:id="781" w:name="_Toc314"/>
      <w:bookmarkEnd w:id="780"/>
      <w:r>
        <w:rPr>
          <w:rtl w:val="true"/>
        </w:rPr>
        <w:t>الف</w:t>
      </w:r>
      <w:r>
        <w:rPr>
          <w:rtl w:val="true"/>
        </w:rPr>
        <w:t>-</w:t>
      </w:r>
      <w:r>
        <w:rPr>
          <w:rtl w:val="true"/>
        </w:rPr>
        <w:t xml:space="preserve">درسهای آموزنده </w:t>
      </w:r>
      <w:r>
        <w:rPr>
          <w:rtl w:val="true"/>
        </w:rPr>
        <w:t>[</w:t>
      </w:r>
      <w:r>
        <w:rPr>
          <w:rtl w:val="true"/>
        </w:rPr>
        <w:t>از داستان سلیمان</w:t>
      </w:r>
      <w:r>
        <w:rPr>
          <w:rtl w:val="true"/>
        </w:rPr>
        <w:t>]</w:t>
      </w:r>
      <w:bookmarkEnd w:id="781"/>
    </w:p>
    <w:p>
      <w:pPr>
        <w:pStyle w:val="BookText"/>
        <w:rPr/>
      </w:pPr>
      <w:r>
        <w:rPr>
          <w:rFonts w:ascii="IRNazanin" w:hAnsi="IRNazanin" w:eastAsia="IRNazanin"/>
          <w:color w:val="111111"/>
          <w:sz w:val="28"/>
          <w:sz w:val="28"/>
          <w:szCs w:val="28"/>
          <w:rtl w:val="true"/>
          <w:lang w:bidi="fa-IR"/>
        </w:rPr>
        <w:t>آنچه در این بخش از آیات خواندیم،نکته‌های فراوانی دارد که می‌تواند در زندگی همه انسانها و روند همه حکومتها مؤثر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حکومت یا یک مدیر باید آن چنان در سازمان تشکیلاتی خود دقیق باشد که حتی غیبت یک فرد عادی و کوچک را احساس و پی‌گیری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تخلف یک فرد باشد و برای اینکه روی دیگران اثر نگذارد، محکم کاری کند،و پیشگیری لازم را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کسی را غیابا محاکمه کرد،باید اجازه داد در صورت امکان از خودش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جریمه به مقدار جرم باشد،و برای هر جرمی مجازات متناسبی در نظر گرفته شود،و سلسله مراتب رعایت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کس و لو بزرگترین قدرتهای اجتماعی،تسلیم دلیل و منطق باشند هر چند دلیل از دهان فرد کوچکی بیرون آید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جامعه باید آن قدر صراحت و آزادی حکمفرما گردد حتی یک</w:t>
      </w:r>
      <w:bookmarkStart w:id="782" w:name="pg10206_100904"/>
    </w:p>
    <w:p>
      <w:pPr>
        <w:pStyle w:val="BookText"/>
        <w:rPr/>
      </w:pPr>
      <w:bookmarkEnd w:id="782"/>
      <w:r>
        <w:rPr>
          <w:rFonts w:ascii="IRNazanin" w:hAnsi="IRNazanin" w:eastAsia="IRNazanin"/>
          <w:color w:val="111111"/>
          <w:sz w:val="28"/>
          <w:sz w:val="28"/>
          <w:szCs w:val="28"/>
          <w:rtl w:val="true"/>
          <w:lang w:bidi="fa-IR"/>
        </w:rPr>
        <w:t>فرد عادی بتواند در موقع لزوم به رئیس حکومت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چیزی آگاهم که تو نمی‌دانی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کوچکترین افراد از مسائلی آگاه شوند که بزرگترین دانشمندان و قدرتمندان از آن بیخبر باشند تا انسان هرگز به علم و دانش خود مغرور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 اجتماعی بشر،نیازهای متقابل آن قدر زیاد است که گاه سلیمانها محتاج یک پرنده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جنس زنان شایستگیها بسیار است،و حتی خود این داستان نشان می‌دهد که ملکه سبا از فهم و درایت فوق العاده‌ای برخوردار بود،ولی با اینهمه رهبری حکومت چندان با وضع روح و جسم آنها سازگار نیست که هدهد نیز از این مساله تعجب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را بر آنها حکمران دیدم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غالبا بر همان آئینی هستند که زمامدارانشان می‌باشند،لذا در این داستان می‌خوانیم که هدهد می‌گوید من آن زن و قوم و ملت او را دیدم که برای خورشید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سجده ملکه سپس از ملتش می‌گوید</w:t>
      </w:r>
      <w:r>
        <w:rPr>
          <w:rFonts w:eastAsia="IRNazanin" w:cs="IRNazanin"/>
          <w:color w:val="111111"/>
          <w:sz w:val="28"/>
          <w:szCs w:val="28"/>
          <w:rtl w:val="true"/>
          <w:lang w:bidi="fa-IR"/>
        </w:rPr>
        <w:t>).</w:t>
      </w:r>
    </w:p>
    <w:p>
      <w:pPr>
        <w:pStyle w:val="Heading5"/>
        <w:numPr>
          <w:ilvl w:val="4"/>
          <w:numId w:val="1"/>
        </w:numPr>
        <w:rPr/>
      </w:pPr>
      <w:bookmarkStart w:id="783" w:name="__RefHeading___Toc2498815_1067777946"/>
      <w:bookmarkStart w:id="784" w:name="_Toc315"/>
      <w:bookmarkEnd w:id="783"/>
      <w:r>
        <w:rPr>
          <w:rtl w:val="true"/>
        </w:rPr>
        <w:t>ب</w:t>
      </w:r>
      <w:r>
        <w:rPr>
          <w:rtl w:val="true"/>
        </w:rPr>
        <w:t>-</w:t>
      </w:r>
      <w:r>
        <w:rPr>
          <w:rtl w:val="true"/>
        </w:rPr>
        <w:t>پاسخ به چند سؤال</w:t>
      </w:r>
      <w:bookmarkEnd w:id="784"/>
    </w:p>
    <w:p>
      <w:pPr>
        <w:pStyle w:val="BookText"/>
        <w:rPr/>
      </w:pPr>
      <w:r>
        <w:rPr>
          <w:rFonts w:ascii="IRNazanin" w:hAnsi="IRNazanin" w:eastAsia="IRNazanin"/>
          <w:color w:val="111111"/>
          <w:sz w:val="28"/>
          <w:sz w:val="28"/>
          <w:szCs w:val="28"/>
          <w:rtl w:val="true"/>
          <w:lang w:bidi="fa-IR"/>
        </w:rPr>
        <w:t>بعضی از مفسران در اینجا سؤالاتی مطرح کرده‌اند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 آن علم و دانش و امکانات حکومتش چگونه از وجود چنین کشوری بی اطلاع بود،وانگهی فاصله‌ای میان یمن و مرکز حکومت سلیمان را که ظاهرا سرزمین شام بوده،چگونه هدهد پیمود،و از این گذشته هدهد، راه را گم کرده بود که به آنجا رفت یا منظور دیگری داشته؟ در مورد سؤال اول ممکن است چنین پاسخ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قاعدتا از وجود</w:t>
      </w:r>
    </w:p>
    <w:p>
      <w:pPr>
        <w:pStyle w:val="BookText"/>
        <w:rPr/>
      </w:pPr>
      <w:r>
        <w:rPr>
          <w:rFonts w:ascii="IRNazanin" w:hAnsi="IRNazanin" w:eastAsia="IRNazanin"/>
          <w:color w:val="111111"/>
          <w:sz w:val="28"/>
          <w:sz w:val="28"/>
          <w:szCs w:val="28"/>
          <w:rtl w:val="true"/>
          <w:lang w:bidi="fa-IR"/>
        </w:rPr>
        <w:t>چنین کشوری با خبر بوده ولی ویژگیها و خصوصیات آن را نمی‌دانسته است، بعلاوه بیابان حجاز میان این دو کشور فاصله بوده، و وسائل ارتباطی در آن زمان هرگز مانند زمان ما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آگاهی از طریق علم غیب و الهام الهی مساله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طی این مسافت برای هدهد مساله غیر ممکن نیست،چرا که ما پرندگانی را سراغ داریم که فاصله قطب شمال و قطب جنوب زمین را طی می‌کنند در حالی که فاصله یمن تا شام در برابر آن فاصله ناچیزی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هدهد به این سرزمین ممکن است به این جهت بوده باشد که طبق بعضی از تواریخ سلیمان از سرزمین شام برای زیارت خانه خدا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بود،تا آئین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بجا آورد،سپس در مسیر خود متمایل به طرف جنوب شد به حدی که فاصله زیادی تا سرزمین یمن نداشت و هدهد در هنگامی که سلیمان در استراحت به سر می‌برد از فرصت استفاده کرد و به نزدیکی قصر ملکه سبا آمد و این صحنه عجیب توجه او را به خود جلب کرد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785" w:name="pg10206_100906"/>
    </w:p>
    <w:p>
      <w:pPr>
        <w:pStyle w:val="Heading3"/>
        <w:numPr>
          <w:ilvl w:val="2"/>
          <w:numId w:val="1"/>
        </w:numPr>
        <w:rPr/>
      </w:pPr>
      <w:bookmarkStart w:id="786" w:name="__RefHeading___Toc2498817_1067777946"/>
      <w:bookmarkStart w:id="787" w:name="_Toc316"/>
      <w:bookmarkEnd w:id="785"/>
      <w:bookmarkEnd w:id="78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27</w:t>
      </w:r>
      <w:r>
        <w:rPr>
          <w:rtl w:val="true"/>
        </w:rPr>
        <w:t xml:space="preserve"> </w:t>
      </w:r>
      <w:r>
        <w:rPr>
          <w:rtl w:val="true"/>
        </w:rPr>
        <w:t xml:space="preserve">تا </w:t>
      </w:r>
      <w:r>
        <w:rPr/>
        <w:t>35</w:t>
      </w:r>
      <w:r>
        <w:rPr>
          <w:rtl w:val="true"/>
        </w:rPr>
        <w:t>]</w:t>
      </w:r>
      <w:bookmarkEnd w:id="787"/>
    </w:p>
    <w:p>
      <w:pPr>
        <w:pStyle w:val="Heading4"/>
        <w:numPr>
          <w:ilvl w:val="3"/>
          <w:numId w:val="1"/>
        </w:numPr>
        <w:rPr/>
      </w:pPr>
      <w:bookmarkStart w:id="788" w:name="__RefHeading___Toc2498819_1067777946"/>
      <w:bookmarkStart w:id="789" w:name="_Toc317"/>
      <w:bookmarkEnd w:id="788"/>
      <w:r>
        <w:rPr>
          <w:rtl w:val="true"/>
        </w:rPr>
        <w:t>اشاره</w:t>
      </w:r>
      <w:bookmarkEnd w:id="78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790" w:name="pg10206_100907"/>
    </w:p>
    <w:p>
      <w:pPr>
        <w:pStyle w:val="Heading4"/>
        <w:numPr>
          <w:ilvl w:val="3"/>
          <w:numId w:val="1"/>
        </w:numPr>
        <w:rPr/>
      </w:pPr>
      <w:bookmarkStart w:id="791" w:name="__RefHeading___Toc2498821_1067777946"/>
      <w:bookmarkStart w:id="792" w:name="_Toc318"/>
      <w:bookmarkEnd w:id="790"/>
      <w:bookmarkEnd w:id="791"/>
      <w:r>
        <w:rPr>
          <w:rtl w:val="true"/>
        </w:rPr>
        <w:t>ترجمه</w:t>
      </w:r>
      <w:r>
        <w:rPr>
          <w:rtl w:val="true"/>
        </w:rPr>
        <w:t>:</w:t>
      </w:r>
      <w:bookmarkEnd w:id="79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تحقیق می‌کنیم ببینیم راست گفتی یا از دروغگویان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مرا ببر و بر آنها بیفکن سپس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گوشه‌ای توقف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آنها چه عکس العملی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پر ارزشی به سوی من افکنده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سلیمان است و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من این است برتری جویی نسبت به من نکنید و به سوی من آئید در حالی که تسلیم حق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در این امر مهم بازگو کنید که من هیچ کار مهمی را بدون حضور شما انجام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دارای نیروی کافی و قدرت جنگی فراوان هستیم،ولی تصمیم نهایی با تو است ببین چه دستور می‌دهی؟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منطقه آبادی شوند آن را به فساد و تباهی می‌کشند و عزیزان آنجا را ذلیل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جنگ را صلاح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گرانبهایی برای آنها می‌فرستم تا ببینم فرستادگان من چه خبر می‌آورند</w:t>
      </w:r>
      <w:r>
        <w:rPr>
          <w:rFonts w:eastAsia="IRNazanin" w:cs="IRNazanin"/>
          <w:color w:val="111111"/>
          <w:sz w:val="28"/>
          <w:szCs w:val="28"/>
          <w:rtl w:val="true"/>
          <w:lang w:bidi="fa-IR"/>
        </w:rPr>
        <w:t>.</w:t>
      </w:r>
    </w:p>
    <w:p>
      <w:pPr>
        <w:pStyle w:val="Heading4"/>
        <w:numPr>
          <w:ilvl w:val="3"/>
          <w:numId w:val="1"/>
        </w:numPr>
        <w:rPr/>
      </w:pPr>
      <w:bookmarkStart w:id="793" w:name="__RefHeading___Toc2498823_1067777946"/>
      <w:bookmarkStart w:id="794" w:name="_Toc319"/>
      <w:bookmarkEnd w:id="793"/>
      <w:r>
        <w:rPr>
          <w:rtl w:val="true"/>
        </w:rPr>
        <w:t>تفسیر</w:t>
      </w:r>
      <w:r>
        <w:rPr>
          <w:rtl w:val="true"/>
        </w:rPr>
        <w:t>:</w:t>
      </w:r>
      <w:bookmarkEnd w:id="794"/>
    </w:p>
    <w:p>
      <w:pPr>
        <w:pStyle w:val="BookText"/>
        <w:rPr/>
      </w:pPr>
      <w:r>
        <w:rPr>
          <w:rFonts w:ascii="IRNazanin" w:hAnsi="IRNazanin" w:eastAsia="IRNazanin"/>
          <w:color w:val="111111"/>
          <w:sz w:val="28"/>
          <w:sz w:val="28"/>
          <w:szCs w:val="28"/>
          <w:rtl w:val="true"/>
          <w:lang w:bidi="fa-IR"/>
        </w:rPr>
        <w:t>پادشاهان ویرانگرند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با دقت به سخنان هدهد گوش فرا داد،و در فکر فرو رفت،ممکن است بیشترین گمان سلیمان این بوده که این خبر راست است،و دلیلی بر دروغی به این بزرگی وجود ندارد،اما  از آنجا که مساله ساده‌ای نبود و با سرنوشت یک</w:t>
      </w:r>
    </w:p>
    <w:p>
      <w:pPr>
        <w:pStyle w:val="BookText"/>
        <w:rPr/>
      </w:pPr>
      <w:r>
        <w:rPr>
          <w:rFonts w:ascii="IRNazanin" w:hAnsi="IRNazanin" w:eastAsia="IRNazanin"/>
          <w:color w:val="111111"/>
          <w:sz w:val="28"/>
          <w:sz w:val="28"/>
          <w:szCs w:val="28"/>
          <w:rtl w:val="true"/>
          <w:lang w:bidi="fa-IR"/>
        </w:rPr>
        <w:t>کشور و یک ملت بزرگ گره می‌خورد،می‌بایست تنها به گفتار یک مخبر اکتفاء نکند،بلکه باید تحقیقات بیشتری در زمینه این موضوع حساس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تحقیق به عمل می‌آوریم ببینیم تو راست گفتی یا از دروغگویان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سَنَنْظُرُ أَ صَدَقْتَ أَمْ کُنْتَ مِنَ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خوبی ثابت می‌کند که در مسائل مهم و سرنوشت‌ساز باید حتی به اطلاعی که از ناحیه یک فرد کوچک می‌رسد توجه کرد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سین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آن تحقیقات لازم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نه هدهد را متهم ساخت و محکوم کرد،و نه سخن او را بی دلیل تصدیق نمود،بلکه آن را پایه تحقیق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سلیمان نامه‌ای بسیار کوتاه و پر محتوی نوشت و به هدهد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مرا ببر و نزد آنها بیفکن،سپس برگرد و در گوشه‌ای توقف کن ببین آنها چه عکس العملی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بِکِتٰابِی هٰذٰا فَأَلْقِهْ إِلَیْهِمْ ثُمَّ تَوَلَّ عَنْهُمْ فَانْظُرْ مٰا ذٰا یَرْجِعُونَ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آن را به هنگامی که ملکه سبا در میان جمع خویش حضور دارد بر آنها افکن،تا جای فراموشی و کتمان باقی نماند،و از اینجا روشن می‌شود اینکه بعضی از مفسران گفته‌اند هدهد وارد قصر ملکه سبا و خوابگاه او شد و نامه را بر سینه یا گلوی او</w:t>
      </w:r>
    </w:p>
    <w:p>
      <w:pPr>
        <w:pStyle w:val="BookText"/>
        <w:rPr/>
      </w:pP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دلیلی ندارد،هر چند با جمله‌ای که در آیه بعد می‌آید إِنِّی أُلْقِیَ إِلَیَّ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سوی من افکنده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نامه را گشود و از مضمون آن آگاهی یافت و چون قبلا اسم و آوازه سلیمان را شنیده بود و محتوای نامه نشان می‌داد که سلیمان تصمیم شدیدی درباره سرزمین سبا گرفته،سخت در فکر فرو رفت،و چون در مسائل مهم مملکتی با اطرافیانش به شور می‌نشست از آنها دعوت کرد،رو به سوی آنها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اشراف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ارزشمندی به سوی من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أَیُّهَا الْمَلَأُ إِنِّی أُلْقِیَ إِلَیَّ کِتٰابٌ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ملکه سبا پیک نامه‌رسان را ندیده بود،ولی از قرائن که در نامه وجود داشت اصالت نامه را احساس کرد،و هیچ احتمال نداد که نامه مجعولی باشد؟ و یا به چشم خودش پیک را دید و وضع اعجاب آور او خود دلیل بر این بود که واقعیتی در کار است و مساله یک مساله عادی نیست،هر چه بود با اطمینان روی نامه تکیه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کریم و پر ارزشی است ممکن است به خاطر محتوای عمیق آن،یا اینکه آغازش به نام خدا،و پایانش به مهر و امضای صحیح بود </w:t>
      </w:r>
      <w:r>
        <w:rPr>
          <w:rStyle w:val="FootnoteAnchor"/>
          <w:rtl w:val="true"/>
        </w:rPr>
        <w:footnoteReference w:id="215"/>
      </w:r>
      <w:r>
        <w:rPr>
          <w:rFonts w:ascii="IRNazanin" w:hAnsi="IRNazanin" w:eastAsia="IRNazanin"/>
          <w:color w:val="111111"/>
          <w:sz w:val="28"/>
          <w:sz w:val="28"/>
          <w:szCs w:val="28"/>
          <w:rtl w:val="true"/>
          <w:lang w:bidi="fa-IR"/>
        </w:rPr>
        <w:t>یا فرستنده آن که شخص بزرگواری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از اینها را بعضی از مفسران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همه اینها زیرا هیچگونه منافاتی بین این امور نیست و ممکن</w:t>
      </w:r>
    </w:p>
    <w:p>
      <w:pPr>
        <w:pStyle w:val="BookText"/>
        <w:rPr/>
      </w:pPr>
      <w:r>
        <w:rPr>
          <w:rFonts w:ascii="IRNazanin" w:hAnsi="IRNazanin" w:eastAsia="IRNazanin"/>
          <w:color w:val="111111"/>
          <w:sz w:val="28"/>
          <w:sz w:val="28"/>
          <w:szCs w:val="28"/>
          <w:rtl w:val="true"/>
          <w:lang w:bidi="fa-IR"/>
        </w:rPr>
        <w:t>است همه در این مفهوم جامع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آنها آفتاب‌پرست بودند،ولی می‌دانیم بسیاری از بت پرستان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تعظیم و احترام او را مهم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مضمون نامه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سوی سلیمان است و محتوایش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توصیه‌ام به شما این است برتری جویی در برابر من نکنید،و به سوی من آئید و تسلیم حق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به نظر می‌رسد که سلیمان نامه را با همین عبارات و الفاظ عربی نوشته باشد،بنا بر این جمله‌های فوق می‌توانند نقل به معنی و یا به صورت خلاصه‌گیری و فشرده نامه سلیمان بوده باشد که ملکه سبا برای ملت خود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نامه در واقع سه جمله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نام خدا و بیان وصف رحمانیت و رحیمیت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توصیه به کنترل هوای نفس و ترک برتری جویی که سرچشمه بسیاری از مفاسد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تسلیم در برابر حق شدن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دقت کنیم چیز دیگری وجود نداشت که نیاز به ذکر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محتوای نامه سلیمان،برای ملت خود رو به سوی آنها کرده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اشراف و صاحب‌نظران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خود را در این کار مهم برای من ابراز دارید که من هیچ کار مهمی را بی حضور شما و بدون نظر شما انجام نداده‌ام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یٰا أَیُّهَا الْمَلَأُ أَفْتُونِی فِی أَمْرِی مٰا کُنْتُ قٰاطِعَةً أَمْراً حَتّٰی تَشْهَدُونِ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با این نظر خواهی موقعیت خود را در میان آنها تثبیت کرده و نظر آنها را به سوی خویش جلب نماید،ضمنا میزان هماهنگیشان را با تصمیمات خود مورد مطالعه و بررسی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اصل به معنی حکم کردن دقیق و صحیح در مسائل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تعبیر،هم پیچیدگی مساله را به آنها گوشزد کرد،و هم آنها را به این نکته توجه داد که باید در اظهار نظر دقت به خرج دهند تا راه خطا نپویند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است،حضوری که توأم با همکاری و مشورت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کافی داریم و مرد جنگیم اما تصمیم نهایی با تو است،ببین چه فرمان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نَحْنُ أُولُوا قُوَّةٍ وَ أُولُوا بَأْسٍ شَدِیدٍ وَ الْأَمْرُ إِلَیْکِ فَانْظُرِی مٰا ذٰا تَأْمُرِینَ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هم تسلیم خود را در برابر دستورات او نشان دادند،و هم تمایل خود را به تکیه بر قدرت و حضور در میدان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ملکه هنگامی که تمایل آنها را به جنگ مشاهده کرد،در حالی که خود باطنا تمایل به این کار نداشت برای فرونشاندن این عطش،و هم برای اینکه حساب شده با این جریان برخورد کند،چنین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هنگامی که وارد منطقه</w:t>
      </w:r>
    </w:p>
    <w:p>
      <w:pPr>
        <w:pStyle w:val="BookText"/>
        <w:rPr/>
      </w:pPr>
      <w:r>
        <w:rPr>
          <w:rFonts w:ascii="Amiri" w:hAnsi="Amiri" w:eastAsia="Amiri" w:cs="Amiri"/>
          <w:color w:val="111111"/>
          <w:sz w:val="28"/>
          <w:sz w:val="28"/>
          <w:szCs w:val="28"/>
          <w:rtl w:val="true"/>
          <w:lang w:bidi="ar-SA"/>
        </w:rPr>
        <w:t>آبادی شوند آن را به فساد و ویرانی می‌کشانند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عزیزان اهل آن را به ذلت می‌نشانند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أَعِزَّةَ أَهْلِهٰا أَذِلَّةً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را می‌کشند،عده‌ای را اسیر می‌کنند،و گروهی را آواره و بی خانمان،و تا آنجا که می‌توانند دست به غارت و چپاول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بیشتر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ملکه سبا که خود پادشاهی بود،شاهان را خوب شناخته بود که برنامه آنها در دو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ویرانگری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ساختن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به منافع خود می‌اندیشند،نه به منافع ملتها و آبادی و سر بلندی آنها و همیشه این دو بر ضد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قبل از هر کار سلیمان و اطرافیان را بیازمائیم و ببینیم به راستی چه کاره‌اند؟سلیمان پادشاه است یا پیامبر؟ویرانگر است یا مصلح؟ ملتها را به ذلت می‌کشانند یا عزت؟و برای این کار باید از هدیه استفاده کرد،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 قابل ملاحظه‌ای برای آنها می‌فرستم تا ببینم فرستادگان من چه واکنشی را از ناحیه آنها برای ما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مُرْسِلَةٌ إِلَیْهِمْ بِهَدِیَّةٍ فَنٰاظِرَةٌ بِمَ یَرْجِعُ الْمُرْسَلُونَ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علاقه شدیدی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 نقطه ضعف و زبونی آنها نیز همین جا است،آنها را می‌توان با هدایای گرانبها تسلیم کرد،اگر دیدیم سلیمان با این هدایا تسلیم شد،معلوم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می‌ایستیم و تکیه بر قدرت می‌کنیم که ما نیرومندیم،و اگر بی اعتنایی به ما نشان داد و بر سخنان خود و پیشنهادهایش اصرار ورزید معلوم می‌شود،پیامبر خدا است در این صورت</w:t>
      </w:r>
      <w:bookmarkStart w:id="795" w:name="pg10206_100913"/>
    </w:p>
    <w:p>
      <w:pPr>
        <w:pStyle w:val="BookText"/>
        <w:rPr/>
      </w:pPr>
      <w:bookmarkEnd w:id="795"/>
      <w:r>
        <w:rPr>
          <w:rFonts w:ascii="IRNazanin" w:hAnsi="IRNazanin" w:eastAsia="IRNazanin"/>
          <w:color w:val="111111"/>
          <w:sz w:val="28"/>
          <w:sz w:val="28"/>
          <w:szCs w:val="28"/>
          <w:rtl w:val="true"/>
          <w:lang w:bidi="fa-IR"/>
        </w:rPr>
        <w:t>باید عاقلانه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هدایایی برای سلیمان فرستاد،قرآن سخنی نگفته و تنها با نکره آوردن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آن را نشان داده،ولی مفسران مسائل زیادی ذکر کرده‌اند،که گاه خالی از اغراق و افسانه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پانصد غلام و پانصد کنیز ممتاز برای سلیمان فرستاد،در حالی که به غلامها لباس زنانه و به کنیزها لباس مردانه پوشانیده بود،در گوش  غلامان گوشواره و در دستشان دستبند و بر سر کنیزان کلاههای زیبا گذارده بود،و در نامه خود تاکید کرده بود تو اگر پیامبری غلامان را از کنیزان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مرکبهای گرانبها که با زر و زیور آراسته بودند سوار کرد، و مقدار قابل ملاحظه‌ای از جواهرات نیز همراه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فرستاده خود سفارش کرد،اگر به محض ورود نگاه سلیمان را به خود خشم‌آلود دیدی بدان این ژست پادشاهان است،و اگر با خوشرویی و محبت با تو برخورد کرد بدان پیغمبر است</w:t>
      </w:r>
      <w:r>
        <w:rPr>
          <w:rFonts w:eastAsia="IRNazanin" w:cs="IRNazanin"/>
          <w:color w:val="111111"/>
          <w:sz w:val="28"/>
          <w:szCs w:val="28"/>
          <w:rtl w:val="true"/>
          <w:lang w:bidi="fa-IR"/>
        </w:rPr>
        <w:t>! ***</w:t>
      </w:r>
    </w:p>
    <w:p>
      <w:pPr>
        <w:pStyle w:val="Heading4"/>
        <w:numPr>
          <w:ilvl w:val="3"/>
          <w:numId w:val="1"/>
        </w:numPr>
        <w:rPr/>
      </w:pPr>
      <w:bookmarkStart w:id="796" w:name="__RefHeading___Toc2498825_1067777946"/>
      <w:bookmarkStart w:id="797" w:name="_Toc320"/>
      <w:bookmarkEnd w:id="796"/>
      <w:r>
        <w:rPr>
          <w:rtl w:val="true"/>
        </w:rPr>
        <w:t>نکته‌ها</w:t>
      </w:r>
      <w:r>
        <w:rPr>
          <w:rtl w:val="true"/>
        </w:rPr>
        <w:t>:</w:t>
      </w:r>
      <w:bookmarkEnd w:id="797"/>
    </w:p>
    <w:p>
      <w:pPr>
        <w:pStyle w:val="Heading5"/>
        <w:numPr>
          <w:ilvl w:val="4"/>
          <w:numId w:val="1"/>
        </w:numPr>
        <w:rPr/>
      </w:pPr>
      <w:bookmarkStart w:id="798" w:name="__RefHeading___Toc2498827_1067777946"/>
      <w:bookmarkStart w:id="799" w:name="_Toc321"/>
      <w:bookmarkEnd w:id="798"/>
      <w:r>
        <w:rPr>
          <w:rtl w:val="true"/>
        </w:rPr>
        <w:t>اشاره</w:t>
      </w:r>
      <w:bookmarkEnd w:id="799"/>
    </w:p>
    <w:p>
      <w:pPr>
        <w:pStyle w:val="Heading5"/>
        <w:numPr>
          <w:ilvl w:val="4"/>
          <w:numId w:val="1"/>
        </w:numPr>
        <w:rPr/>
      </w:pPr>
      <w:bookmarkStart w:id="800" w:name="__RefHeading___Toc2498829_1067777946"/>
      <w:bookmarkStart w:id="801" w:name="_Toc322"/>
      <w:bookmarkEnd w:id="800"/>
      <w:r>
        <w:rPr/>
        <w:t>1</w:t>
      </w:r>
      <w:r>
        <w:rPr>
          <w:rtl w:val="true"/>
        </w:rPr>
        <w:t>-</w:t>
      </w:r>
      <w:r>
        <w:rPr>
          <w:rtl w:val="true"/>
        </w:rPr>
        <w:t>آداب نامه‌نگاری</w:t>
      </w:r>
      <w:bookmarkEnd w:id="801"/>
    </w:p>
    <w:p>
      <w:pPr>
        <w:pStyle w:val="BookText"/>
        <w:rPr/>
      </w:pPr>
      <w:r>
        <w:rPr>
          <w:rFonts w:ascii="IRNazanin" w:hAnsi="IRNazanin" w:eastAsia="IRNazanin"/>
          <w:color w:val="111111"/>
          <w:sz w:val="28"/>
          <w:sz w:val="28"/>
          <w:szCs w:val="28"/>
          <w:rtl w:val="true"/>
          <w:lang w:bidi="fa-IR"/>
        </w:rPr>
        <w:t>آنچه در آیات فوق در مورد نامه سلیمان به مردم سبا آمده الگویی است برای طرز نامه‌نگاری که گاه از مسائل مهم و سرنوشت‌ساز است،با نام خداوند رحمان و رحیم شروع می‌شود و با دو جمله حساب شده جان سخن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تواریخ اسلامی و روایات به خوبی بر می‌آید که پیشوایان بزرگ ما همیشه اصرار داشتند نامه‌ها را فشرده و مختصر،خالی از حشو و زوائد و کاملا حساب شده بنگارند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 به کارمندان و نمایندگانش در یک بخشنامه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ادقوا اقلامکم،و قاربوا بین سطورکم،و احذفوا عنی فضولکم و اقصدوا قصد المعانی،و ایاکم و الاکثار،فان اموال المسلمین لا تحتمل الاضرار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قلمها را تیز کنید،و سطرها را به هم نزدیک سازید،و مطالب زائد و اضافی را از نامه‌هایتان برای من حذف کنید،بیشتر به معنی توجه کنید،و از پر گویی بپرهیزید که اموال مسلمانان توانایی این هزینه و ضرر را ندارد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 کردن نوک قلمها که سبب می‌شود کلمات را کوچکتر بنویسند و نزدیک ساختن سطور به یکدیگر و حذف تشریفات و اضافات،نه تنها صرفه‌جویی در اموال بیت المال یا اموال خصوصی است که صرفه‌جویی در وقت نویسنده و خواننده نیز هست و حتی گاه سبب می‌شود که هدف اساسی نامه در لابلای جمله بندیهای تشریفاتی از بین برود  و نویسنده و خواننده به هدف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معمول شده بود که بر خلاف رویه صدر اسلام،نامه‌ها را با القاب فراوان و الفاظ زیاد و مقدمات و حواشی و اضافات پر می‌کردند،و چه وقتهای گرانبهایی که بیهوده از این راه تلف می‌شد و چه سرمایه‌هایی که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 نکته قابل توجه است که در شرائط آن زمان که فرستادن یک نامه بوسیله یک پیک مخصوص،گاه هفته‌ها طول می‌کشید و هزینه‌ها داشت تا به مقصد برسد،در عین حال نهایت اختصار به کار می‌رفت که نمونه‌های آن را در نامه‌های پیامبر اسلام به خسروپرویز و قیصر روم و مانند آن می‌توان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نامه انسان دلیل بر چگونگی شخصیت او است همانگونه که پیام آور و رسول انسان چنین است،چنان که در نهج البلاغه از علی ع می‌خوانیم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رسولک ترجمان عقلک و کتابک ابلغ من ینطق عنک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تو</w:t>
      </w:r>
      <w:bookmarkStart w:id="802" w:name="pg10206_100915"/>
    </w:p>
    <w:p>
      <w:pPr>
        <w:pStyle w:val="BookText"/>
        <w:rPr/>
      </w:pPr>
      <w:bookmarkEnd w:id="802"/>
      <w:r>
        <w:rPr>
          <w:rFonts w:ascii="IRNazanin" w:hAnsi="IRNazanin" w:eastAsia="IRNazanin"/>
          <w:color w:val="111111"/>
          <w:sz w:val="28"/>
          <w:sz w:val="28"/>
          <w:szCs w:val="28"/>
          <w:rtl w:val="true"/>
          <w:lang w:bidi="fa-IR"/>
        </w:rPr>
        <w:t xml:space="preserve">بازگو کننده عقل تو است و نامه‌ات گویاترین چیزی است که از تو سخن می‌گوید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بکتاب الرجل علی عقله،و موضع بصیرته،و برسوله علی فهمه و فطنته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انسان دلیلی است بر میزان عقل او و مقدار بصیرت او و فرستاده او نشانه‌ای است از مقدار فهم و ذکاوت او</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از روایات اسلامی استفاده می‌شود که پاسخ نامه لازم است همانگونه که پاسخ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جواب الکتاب واجب کوجوب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نامه واجب است همانگونه که پاسخ سلام واجب می‌باشد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آنجا که هر نامه‌ای معمولا با تحیتی همراه است بعید نیست مشمول آیه شریفه إِذٰا حُیِّیتُمْ بِتَحِیَّةٍ فَحَیُّوا بِأَحْسَنَ مِنْهٰا أَوْ 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شما تحیتی گفته شود پاسخ آن را به صورت بهتر یا همانند آن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5"/>
        <w:numPr>
          <w:ilvl w:val="4"/>
          <w:numId w:val="1"/>
        </w:numPr>
        <w:rPr/>
      </w:pPr>
      <w:bookmarkStart w:id="803" w:name="__RefHeading___Toc2498831_1067777946"/>
      <w:bookmarkStart w:id="804" w:name="_Toc323"/>
      <w:bookmarkEnd w:id="803"/>
      <w:r>
        <w:rPr/>
        <w:t>2</w:t>
      </w:r>
      <w:r>
        <w:rPr>
          <w:rtl w:val="true"/>
        </w:rPr>
        <w:t>-</w:t>
      </w:r>
      <w:r>
        <w:rPr>
          <w:rtl w:val="true"/>
        </w:rPr>
        <w:t>آیا سلیمان دعوت به تقلید کرد؟</w:t>
      </w:r>
      <w:bookmarkEnd w:id="804"/>
    </w:p>
    <w:p>
      <w:pPr>
        <w:pStyle w:val="BookText"/>
        <w:rPr/>
      </w:pPr>
      <w:r>
        <w:rPr>
          <w:rFonts w:ascii="IRNazanin" w:hAnsi="IRNazanin" w:eastAsia="IRNazanin"/>
          <w:color w:val="111111"/>
          <w:sz w:val="28"/>
          <w:sz w:val="28"/>
          <w:szCs w:val="28"/>
          <w:rtl w:val="true"/>
          <w:lang w:bidi="fa-IR"/>
        </w:rPr>
        <w:t>بعضی از مفسران گویا از ظاهر نامه سلیمان چنین استفاده کردند که او می‌خواست مردم کشور سبا را به پذیرش دعوت خود بدون ذکر دلیل وادارد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پاسخ داده‌اند که آمدن هدهد به آن صورت معجزه‌آسا خود دلیلی بر حقانیت دعوت او بوده است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805" w:name="pg10206_100916"/>
    </w:p>
    <w:p>
      <w:pPr>
        <w:pStyle w:val="BookText"/>
        <w:rPr/>
      </w:pPr>
      <w:bookmarkEnd w:id="805"/>
      <w:r>
        <w:rPr>
          <w:rFonts w:ascii="IRNazanin" w:hAnsi="IRNazanin" w:eastAsia="IRNazanin"/>
          <w:color w:val="111111"/>
          <w:sz w:val="28"/>
          <w:sz w:val="28"/>
          <w:szCs w:val="28"/>
          <w:rtl w:val="true"/>
          <w:lang w:bidi="fa-IR"/>
        </w:rPr>
        <w:t>ولی ما فکر می‌کنیم نیازی به این گونه جوابها نیست،وظیفه پیامبر دعوت است،و وظیفه دیگران تحقیق کردن،و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انگیزه‌ای برای تحقیق است،همانگونه که ملکه سبأ این کار را انجام داد،و در مقام تحقیق و آزمایش سلیمان برآمد تا روشن شود آیا او یک پادشاه است یا پیامبر؟</w:t>
      </w:r>
      <w:r>
        <w:rPr>
          <w:rFonts w:eastAsia="IRNazanin" w:cs="IRNazanin"/>
          <w:color w:val="111111"/>
          <w:sz w:val="28"/>
          <w:szCs w:val="28"/>
          <w:rtl w:val="true"/>
          <w:lang w:bidi="fa-IR"/>
        </w:rPr>
        <w:t>! ***</w:t>
      </w:r>
    </w:p>
    <w:p>
      <w:pPr>
        <w:pStyle w:val="Heading5"/>
        <w:numPr>
          <w:ilvl w:val="4"/>
          <w:numId w:val="1"/>
        </w:numPr>
        <w:rPr/>
      </w:pPr>
      <w:bookmarkStart w:id="806" w:name="__RefHeading___Toc2498833_1067777946"/>
      <w:bookmarkStart w:id="807" w:name="_Toc324"/>
      <w:bookmarkEnd w:id="806"/>
      <w:r>
        <w:rPr/>
        <w:t>3</w:t>
      </w:r>
      <w:r>
        <w:rPr>
          <w:rtl w:val="true"/>
        </w:rPr>
        <w:t>-</w:t>
      </w:r>
      <w:r>
        <w:rPr>
          <w:rtl w:val="true"/>
        </w:rPr>
        <w:t>اشارات پر معنی در ماجرای سلیمان</w:t>
      </w:r>
      <w:bookmarkEnd w:id="807"/>
    </w:p>
    <w:p>
      <w:pPr>
        <w:pStyle w:val="BookText"/>
        <w:rPr/>
      </w:pPr>
      <w:r>
        <w:rPr>
          <w:rFonts w:ascii="IRNazanin" w:hAnsi="IRNazanin" w:eastAsia="IRNazanin"/>
          <w:color w:val="111111"/>
          <w:sz w:val="28"/>
          <w:sz w:val="28"/>
          <w:szCs w:val="28"/>
          <w:rtl w:val="true"/>
          <w:lang w:bidi="fa-IR"/>
        </w:rPr>
        <w:t>در این بخش از داستان سلیمان نیز اشارات کوتاه،به مطالب مهمی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دعوت انبیاء در نفی برتری جویی که نفی هر گونه استعمار و تسلیم در برابر قانون حق است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اطرافیان ملکه سبأ،اعلام آمادگی برای جنگ کردند طبع ظریف زنانه او موافق جنگ نبود،لذا نظر آنها را به مسائل دیگر معطوف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اگر او تسلیم جنگ‌طلبی اطرافیان خود می‌شد از حقیقت دور می‌ماند و خواهیم دید که اقدام او برای آزمایش سلیمان از طریق فرستادن هدیه،نتیجه بسیار خوبی برای خودش و هم برای مردم کشور سبا بار آورد و سبب شد که آنها راه حق را بیابند و متوسل به خونریزی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این ماجرا روشن می‌شود که برنامه‌های شورایی چنان نیست که همیشه به حق منتهی شود،چرا که در اینجا عقیده اکثریت اطرافیان او این بود که توسل به نیروی نظامی مقدم است در حالی که عقیده ملکه سبأ بر عکس آن بود،و در پایان ماجرا می‌بینیم که حق با او بوده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گفت که این نوع مشورت غیر از آن است که امروز در میان ما رائج است،ما نظریه اکثریت را معیار قرار می‌دهیم و حق تصمیم‌گیری را برای</w:t>
      </w:r>
      <w:bookmarkStart w:id="808" w:name="pg10206_100917"/>
    </w:p>
    <w:p>
      <w:pPr>
        <w:pStyle w:val="BookText"/>
        <w:rPr/>
      </w:pPr>
      <w:bookmarkEnd w:id="808"/>
      <w:r>
        <w:rPr>
          <w:rFonts w:ascii="IRNazanin" w:hAnsi="IRNazanin" w:eastAsia="IRNazanin"/>
          <w:color w:val="111111"/>
          <w:sz w:val="28"/>
          <w:sz w:val="28"/>
          <w:szCs w:val="28"/>
          <w:rtl w:val="true"/>
          <w:lang w:bidi="fa-IR"/>
        </w:rPr>
        <w:t>آنها قائل هستیم،در حالی که در این نوع مشورت حق تصمیم‌گیری با رهبر جمعیت است و مشاورین تنها اظهار نظر می‌کنند،و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شٰاوِرْهُمْ فِی الْأَمْرِ فَإِذٰا عَزَمْتَ 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کارها مشورت کن و به هنگامی که تصمیم گرفتی بر خدا توکل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اشاره به این قسم دوم از شورا است در حالی که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مؤمنان باید به صورت مشورت انجام یابد ظاهرا اشاره به قسم اول است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ملکه سبا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صاحبان قوة و صاحبان باس شدید هستیم ممکن است تفاوت این دو در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کمیت عظیم لشکر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کیفیت کار آزمودگی و روح شجاعت و شهامت لشکریان باشد،یعنی ما هم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و هم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کامل برای رزم با دشمن داریم</w:t>
      </w:r>
      <w:r>
        <w:rPr>
          <w:rFonts w:eastAsia="IRNazanin" w:cs="IRNazanin"/>
          <w:color w:val="111111"/>
          <w:sz w:val="28"/>
          <w:szCs w:val="28"/>
          <w:rtl w:val="true"/>
          <w:lang w:bidi="fa-IR"/>
        </w:rPr>
        <w:t>.</w:t>
      </w:r>
    </w:p>
    <w:p>
      <w:pPr>
        <w:pStyle w:val="Heading5"/>
        <w:numPr>
          <w:ilvl w:val="4"/>
          <w:numId w:val="1"/>
        </w:numPr>
        <w:rPr/>
      </w:pPr>
      <w:bookmarkStart w:id="809" w:name="__RefHeading___Toc2498835_1067777946"/>
      <w:bookmarkStart w:id="810" w:name="_Toc325"/>
      <w:bookmarkEnd w:id="809"/>
      <w:r>
        <w:rPr/>
        <w:t>6</w:t>
      </w:r>
      <w:r>
        <w:rPr>
          <w:rtl w:val="true"/>
        </w:rPr>
        <w:t>-</w:t>
      </w:r>
      <w:r>
        <w:rPr>
          <w:rtl w:val="true"/>
        </w:rPr>
        <w:t>نشانه پادشاهان</w:t>
      </w:r>
      <w:r>
        <w:rPr>
          <w:rtl w:val="true"/>
        </w:rPr>
        <w:t>!</w:t>
      </w:r>
      <w:bookmarkEnd w:id="810"/>
    </w:p>
    <w:p>
      <w:pPr>
        <w:pStyle w:val="BookText"/>
        <w:rPr/>
      </w:pPr>
      <w:r>
        <w:rPr>
          <w:rFonts w:ascii="IRNazanin" w:hAnsi="IRNazanin" w:eastAsia="IRNazanin"/>
          <w:color w:val="111111"/>
          <w:sz w:val="28"/>
          <w:sz w:val="28"/>
          <w:szCs w:val="28"/>
          <w:rtl w:val="true"/>
          <w:lang w:bidi="fa-IR"/>
        </w:rPr>
        <w:t>از این آیات به خوبی استفاده می‌شود که سلطنت و حکومت استبدادی همه جا مایه فساد و تباهی،و ذلیل کردن عزیزان یک قوم است،چرا که  افراد با شخصیت را کنار می‌زنند،و متملقان چاپلوس را به خدمت دعوت می‌کنند،و در همه چیز منفعت و سود خود را می‌جویند،اهل هدیه و رشوه و زر و زیورند و طبعا ظالمان زورگو که دسترسی به این امور دارند نزد آنها محبوبترند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شاهان،فکر و قلبشان در گرو مقام و هدایا و زر و زیورها است،در حالی که پیامبران جز به صلاح امتها نمی‌اندیشند</w:t>
      </w:r>
      <w:r>
        <w:rPr>
          <w:rFonts w:eastAsia="IRNazanin" w:cs="IRNazanin"/>
          <w:color w:val="111111"/>
          <w:sz w:val="28"/>
          <w:szCs w:val="28"/>
          <w:rtl w:val="true"/>
          <w:lang w:bidi="fa-IR"/>
        </w:rPr>
        <w:t>.</w:t>
      </w:r>
      <w:bookmarkStart w:id="811" w:name="pg10206_100918"/>
    </w:p>
    <w:p>
      <w:pPr>
        <w:pStyle w:val="Heading3"/>
        <w:numPr>
          <w:ilvl w:val="2"/>
          <w:numId w:val="1"/>
        </w:numPr>
        <w:rPr/>
      </w:pPr>
      <w:bookmarkStart w:id="812" w:name="__RefHeading___Toc2498837_1067777946"/>
      <w:bookmarkStart w:id="813" w:name="_Toc326"/>
      <w:bookmarkEnd w:id="811"/>
      <w:bookmarkEnd w:id="81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813"/>
    </w:p>
    <w:p>
      <w:pPr>
        <w:pStyle w:val="Heading4"/>
        <w:numPr>
          <w:ilvl w:val="3"/>
          <w:numId w:val="1"/>
        </w:numPr>
        <w:rPr/>
      </w:pPr>
      <w:bookmarkStart w:id="814" w:name="__RefHeading___Toc2498839_1067777946"/>
      <w:bookmarkStart w:id="815" w:name="_Toc327"/>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498841_1067777946"/>
      <w:bookmarkStart w:id="817" w:name="_Toc328"/>
      <w:bookmarkEnd w:id="816"/>
      <w:r>
        <w:rPr>
          <w:rtl w:val="true"/>
        </w:rPr>
        <w:t>ترجمه</w:t>
      </w:r>
      <w:r>
        <w:rPr>
          <w:rtl w:val="true"/>
        </w:rPr>
        <w:t>:</w:t>
      </w:r>
      <w:bookmarkEnd w:id="81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سلیمان آمدند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مرا با مال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به من داده از آنچه به شما داده بهتر است بلکه شما هستید که به هدایایتان خوشحال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لشکرهایی به سراغ آنها می‌آئیم که قدرت مقابله با آن را نداشته باشند،و آنها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ذلیلان و در عین حقارت بیرون می‌رانیم</w:t>
      </w:r>
      <w:r>
        <w:rPr>
          <w:rFonts w:eastAsia="IRNazanin" w:cs="IRNazanin"/>
          <w:color w:val="111111"/>
          <w:sz w:val="28"/>
          <w:szCs w:val="28"/>
          <w:rtl w:val="true"/>
          <w:lang w:bidi="fa-IR"/>
        </w:rPr>
        <w:t>.</w:t>
      </w:r>
    </w:p>
    <w:p>
      <w:pPr>
        <w:pStyle w:val="Heading4"/>
        <w:numPr>
          <w:ilvl w:val="3"/>
          <w:numId w:val="1"/>
        </w:numPr>
        <w:rPr/>
      </w:pPr>
      <w:bookmarkStart w:id="818" w:name="__RefHeading___Toc2498843_1067777946"/>
      <w:bookmarkStart w:id="819" w:name="_Toc329"/>
      <w:bookmarkEnd w:id="818"/>
      <w:r>
        <w:rPr>
          <w:rtl w:val="true"/>
        </w:rPr>
        <w:t>تفسیر</w:t>
      </w:r>
      <w:r>
        <w:rPr>
          <w:rtl w:val="true"/>
        </w:rPr>
        <w:t>:</w:t>
      </w:r>
      <w:bookmarkEnd w:id="819"/>
    </w:p>
    <w:p>
      <w:pPr>
        <w:pStyle w:val="BookText"/>
        <w:rPr/>
      </w:pPr>
      <w:r>
        <w:rPr>
          <w:rFonts w:ascii="IRNazanin" w:hAnsi="IRNazanin" w:eastAsia="IRNazanin"/>
          <w:color w:val="111111"/>
          <w:sz w:val="28"/>
          <w:sz w:val="28"/>
          <w:szCs w:val="28"/>
          <w:rtl w:val="true"/>
          <w:lang w:bidi="fa-IR"/>
        </w:rPr>
        <w:t>مرا با مال نفریبید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ملکه سبا با کاروان هدایا،سرزمین یمن را پشت سر گذاشتند و به سوی شام و مقر سلیمان حرکت کردند،به گمان اینکه سلیمان از مشاهده منظره این هدایا خوشحال می‌شود،و به آنها شاد باش می‌گوید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که با سلیمان روبرو شدند،صحنه عجیبی در برابر آنان نمایان گشت،سلیمان نه تنها از آنها استقبال نکرد 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مرا با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کنید؟در حالی که این اموال در نظر من بی ارزش است،</w:t>
      </w:r>
    </w:p>
    <w:p>
      <w:pPr>
        <w:pStyle w:val="BookText"/>
        <w:rPr/>
      </w:pPr>
      <w:r>
        <w:rPr>
          <w:rFonts w:ascii="IRNazanin" w:hAnsi="IRNazanin" w:eastAsia="IRNazanin"/>
          <w:color w:val="111111"/>
          <w:sz w:val="28"/>
          <w:sz w:val="28"/>
          <w:szCs w:val="28"/>
          <w:rtl w:val="true"/>
          <w:lang w:bidi="fa-IR"/>
        </w:rPr>
        <w:t>آنچه خداوند به من بخشیده،از آنچه به شما داده است بهتر و پرارزشتر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تُمِدُّونَنِ بِمٰالٍ فَمٰا آتٰانِیَ اللّٰهُ خَیْرٌ مِمّٰا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چه ارزشی در برابر مقام نبوت و علم و دانش و هدایت و تقوا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هستید که به هدایای خود خوشحال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بِهَدِیَّتِکُمْ تَفْرَحُونَ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هستید که هر گاه یک چنین هدایای پر زرق و برق و گرانقیمتی برای هم بفرستید، چنان مسرور می‌شوید که برق شادی در چشمانتان ظاهر می‌گردد اما اینها در نظر من کم ارزش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سلیمان،معیارهای ارزش را در نظر آنها تحقیر کرد و روشن ساخت که معیارهای دیگری برای ارزش در کار است،که معیارهای معروف نزد دنیا پرستان در برابر آن،بی رنگ و بی 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قاطعیت خود را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دهد به فرستاده مخصوص ملکه سبا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هدایا را نیز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ما به زودی با لشکرهایی به سراغ آنها خواهیم آمد که توانایی مقابله با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إِلَیْهِمْ فَلَنَأْتِیَنَّهُمْ بِجُنُودٍ لاٰ قِبَلَ لَهُمْ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از آن سرزمین آباد با ذلت خارج می‌کنیم در حالی که کوچک و حقیر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لَنُخْرِجَنَّهُمْ مِنْهٰا أَذِلَّةً وَ هُمْ صٰاغِرُونَ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حال اول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دوم،اشاره به اینکه نه تنها آنها را از سرزمینشان بیرون می‌رانیم بلکه با وضع ذلت‌بار،و توأم با حقارت،به گونه‌ای که تمام کاخها و اموال و جاه و جلال خود را از دست خواهند داد،چرا که در برابر آئین حق،تسلیم نشدند و از در مکر و فریب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تهدید،برای فرستادگانی که وضع سلیمان را از نزدیک دیدند و لشکر و عسکر او را تماشا کردند،یک تهدید جدی و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آیات قبل خواندیم که سلیمان دو چیز از آنها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برتری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ندادن آنها به این دو امر و توسل به ارسال هدیه دلیل بر امتناع آنها از پذیرش حق و ترک استعلاء بود و به این دلیل آنها را تهدید به فشار نظامی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ملکه سبا و اطرافیان او،تقاضای دلیل و مدرک یا معجزه و مانند آن کرده بودند،به آنها حق می‌داد که بیشتر تحقیق کنند،اما فرستادن هدیه،ظاهرش این بود که آنها در مقام 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مهمترین خبر ناگواری که هدهد به سلیمان درباره این قوم و جمعیت داد،این بود که آنها آفتاب‌پرستند،و خداوند بزرگ را که بر غیب و شهود آسمان و زمین سلطه دارد رها کرده،در برابر مخلوقی به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این مساله ناراحت شد،و می‌دانیم بت پرستی چیزی نیست که آئین‌های الهی در برابر آن سکوت کند،و یا بت پرستان را به عنوان یک اقلیت مذهبی تحمل نماید،بلکه در صورت لزوم با توسل به زور  بتکده‌ها را ویران خواهد کرد و آئین شرک و بت پرستی را برمی‌چیند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توضیحاتی که در بالا دادیم روشن می‌شود که تهدید سلیمان با اصل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تضادی ندارد که بت پرستی دین نیست بلکه یک خرافه و انحراف است</w:t>
      </w:r>
      <w:r>
        <w:rPr>
          <w:rFonts w:eastAsia="IRNazanin" w:cs="IRNazanin"/>
          <w:color w:val="111111"/>
          <w:sz w:val="28"/>
          <w:szCs w:val="28"/>
          <w:rtl w:val="true"/>
          <w:lang w:bidi="fa-IR"/>
        </w:rPr>
        <w:t>.</w:t>
      </w:r>
      <w:bookmarkStart w:id="820" w:name="pg10206_100921"/>
    </w:p>
    <w:p>
      <w:pPr>
        <w:pStyle w:val="Heading4"/>
        <w:numPr>
          <w:ilvl w:val="3"/>
          <w:numId w:val="1"/>
        </w:numPr>
        <w:rPr/>
      </w:pPr>
      <w:bookmarkStart w:id="821" w:name="__RefHeading___Toc2498845_1067777946"/>
      <w:bookmarkStart w:id="822" w:name="_Toc330"/>
      <w:bookmarkEnd w:id="820"/>
      <w:bookmarkEnd w:id="821"/>
      <w:r>
        <w:rPr>
          <w:rtl w:val="true"/>
        </w:rPr>
        <w:t>نکته‌ها</w:t>
      </w:r>
      <w:r>
        <w:rPr>
          <w:rtl w:val="true"/>
        </w:rPr>
        <w:t>: [</w:t>
      </w:r>
      <w:r>
        <w:rPr>
          <w:rtl w:val="true"/>
        </w:rPr>
        <w:t>زهد در منطق ادیان الهی</w:t>
      </w:r>
      <w:r>
        <w:rPr>
          <w:rtl w:val="true"/>
        </w:rPr>
        <w:t>]</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زهد در منطق ادیان الهی این نیست که انسان از مال و ثروت و امکانات دنیا،بی بهره باشد،بلکه حقیقت زهد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نگردد،بلکه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باشد،و سلیمان این پیامبر بزرگ الهی با رد کردن هدایای گرانبهای ملکه سبا نشان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 می‌خوانیم</w:t>
      </w:r>
    </w:p>
    <w:p>
      <w:pPr>
        <w:pStyle w:val="BookText"/>
        <w:rPr/>
      </w:pPr>
      <w:r>
        <w:rPr>
          <w:rFonts w:ascii="IRNazanin" w:hAnsi="IRNazanin" w:eastAsia="IRNazanin"/>
          <w:color w:val="111111"/>
          <w:sz w:val="28"/>
          <w:sz w:val="28"/>
          <w:szCs w:val="28"/>
          <w:rtl w:val="true"/>
          <w:lang w:bidi="fa-IR"/>
        </w:rPr>
        <w:t xml:space="preserve">الدنیا اصغر قدرا عند اللّٰه و عند انبیائه و اولیائه من ان یفرحوا بشیء منها،او یحزنوا علیه فلا ینبغی لعالم و لا لعاقل ان یفرح بعرض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پیشگاه خدا و نزد انبیاء و اولیای الهی کوچکتر از آن است که آنها را خوشحال و ذوق زده کند،یا با از دست رفتن آن غمگین شوند،بنا بر این برای هیچ عالم و عاقلی سزاوار نیست که از متاع ناپایدار دنیا خوشحال گردد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این بخش از داستان سلیمان درسهای قابل ملاحظه‌ای است که در لابلای تعبیرات پر معنی آیات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لشکر کشی کشتار انسانها نیست،بلکه هدف آن است که دشمن خود را در موضع ضعیفی بداند و قدرت مقابله در خود نبیند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بِجُنُودٍ لاٰ قِبَلَ لَهُمْ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نظیر همان چیزی است که به مسلمانان دستور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نیرو فراهم سازید که دشمن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مخالفان خود را تهدید به قتل نمی‌کند،بلکه تهدید به بیرون</w:t>
      </w:r>
    </w:p>
    <w:p>
      <w:pPr>
        <w:pStyle w:val="BookText"/>
        <w:rPr/>
      </w:pPr>
      <w:r>
        <w:rPr>
          <w:rFonts w:ascii="IRNazanin" w:hAnsi="IRNazanin" w:eastAsia="IRNazanin"/>
          <w:color w:val="111111"/>
          <w:sz w:val="28"/>
          <w:sz w:val="28"/>
          <w:szCs w:val="28"/>
          <w:rtl w:val="true"/>
          <w:lang w:bidi="fa-IR"/>
        </w:rPr>
        <w:t>راندن از کاخها و قصرها با ذلت و خواری می‌کند و این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مخالفان خود را غافلگیر نمی‌سازد بلکه قبلا با صراحت آنها را در جریان حمله خویش می‌گذارد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چشم داشتی به اموال دیگران ندارد،بلکه می‌گوید آنچه خدا به من داده است بهتر است،او مواهب الهی را در قدرت مادی و مالی خلاصه نمی‌کند،او به علم و ایمان و مواهب معنوی مفتخر است</w:t>
      </w:r>
      <w:r>
        <w:rPr>
          <w:rFonts w:eastAsia="IRNazanin" w:cs="IRNazanin"/>
          <w:color w:val="111111"/>
          <w:sz w:val="28"/>
          <w:szCs w:val="28"/>
          <w:rtl w:val="true"/>
          <w:lang w:bidi="fa-IR"/>
        </w:rPr>
        <w:t>.</w:t>
      </w:r>
      <w:bookmarkStart w:id="823" w:name="pg10206_100923"/>
    </w:p>
    <w:p>
      <w:pPr>
        <w:pStyle w:val="Heading3"/>
        <w:numPr>
          <w:ilvl w:val="2"/>
          <w:numId w:val="1"/>
        </w:numPr>
        <w:rPr/>
      </w:pPr>
      <w:bookmarkStart w:id="824" w:name="__RefHeading___Toc2498847_1067777946"/>
      <w:bookmarkStart w:id="825" w:name="_Toc331"/>
      <w:bookmarkEnd w:id="823"/>
      <w:bookmarkEnd w:id="82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825"/>
    </w:p>
    <w:p>
      <w:pPr>
        <w:pStyle w:val="Heading4"/>
        <w:numPr>
          <w:ilvl w:val="3"/>
          <w:numId w:val="1"/>
        </w:numPr>
        <w:rPr/>
      </w:pPr>
      <w:bookmarkStart w:id="826" w:name="__RefHeading___Toc2498849_1067777946"/>
      <w:bookmarkStart w:id="827" w:name="_Toc332"/>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2498851_1067777946"/>
      <w:bookmarkStart w:id="829" w:name="_Toc333"/>
      <w:bookmarkEnd w:id="828"/>
      <w:r>
        <w:rPr>
          <w:rtl w:val="true"/>
        </w:rPr>
        <w:t>ترجمه</w:t>
      </w:r>
      <w:r>
        <w:rPr>
          <w:rtl w:val="true"/>
        </w:rPr>
        <w:t>:</w:t>
      </w:r>
      <w:bookmarkEnd w:id="82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توانایی دارید تخت او را پیش از آنکه خودشان نزد من آیند برای من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نزد تو می‌آورم پیش از آنکه از مجلست برخیزی و من نسبت به آن توانا و امینم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گفت،من آن را پیش از آنکه چشم بر هم زنی نزد تو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خود مستقر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تا مرا آزمایش کند که آیا شکر او را بجا می‌آورم یا کفران می‌کنم؟</w:t>
      </w:r>
      <w:bookmarkStart w:id="830" w:name="pg10206_100924"/>
    </w:p>
    <w:p>
      <w:pPr>
        <w:pStyle w:val="Heading4"/>
        <w:numPr>
          <w:ilvl w:val="3"/>
          <w:numId w:val="1"/>
        </w:numPr>
        <w:rPr/>
      </w:pPr>
      <w:bookmarkStart w:id="831" w:name="__RefHeading___Toc2498853_1067777946"/>
      <w:bookmarkStart w:id="832" w:name="_Toc334"/>
      <w:bookmarkEnd w:id="830"/>
      <w:bookmarkEnd w:id="831"/>
      <w:r>
        <w:rPr>
          <w:rtl w:val="true"/>
        </w:rPr>
        <w:t>تفسیر</w:t>
      </w:r>
      <w:r>
        <w:rPr>
          <w:rtl w:val="true"/>
        </w:rPr>
        <w:t>:</w:t>
      </w:r>
      <w:bookmarkEnd w:id="832"/>
    </w:p>
    <w:p>
      <w:pPr>
        <w:pStyle w:val="BookText"/>
        <w:rPr/>
      </w:pPr>
      <w:r>
        <w:rPr>
          <w:rFonts w:ascii="IRNazanin" w:hAnsi="IRNazanin" w:eastAsia="IRNazanin"/>
          <w:color w:val="111111"/>
          <w:sz w:val="28"/>
          <w:sz w:val="28"/>
          <w:szCs w:val="28"/>
          <w:rtl w:val="true"/>
          <w:lang w:bidi="fa-IR"/>
        </w:rPr>
        <w:t>در یک چشم بر هم زدن تخت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فرستادگان ملکه سبا هدایا و بساط خود را برچیدند و به سوی کشورشان بازگشتند و ماجرا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اطرافیان او شرح دادند،همچنین عظمت اعجاز آمیز ملک سلیمان و دستگاهش را بیان داشتند که هر یک از اینها دلیلی بود بر اینکه او یک فرد عادی و پادشاه نیست،او به راستی فرستاده خدا است و حکومتش نیز یک حکومت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آنها روشن شد که نه تنها قادر بر مقابله نظامی با او نیستند بلکه اگر فرضا بتوانند مقابله کنند به احتمال قوی مقابله با یک پیامبر پر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ملکه سبا با عده‌ای از اشراف قومش تصمیم گرفتند به سوی سلیمان بیایند و شخصا این مساله مهم را بررسی کنند تا معلوم شود سلیمان چه آئینی دارد؟ این خبر از هر طریقی که بود به سلیمان رسید،و سلیمان تصمیم گرفت در حالی که ملکه و یارانش در راهند قدرت‌نمایی شگرفی کند تا آنها را بیش از از پیش به واقعیت اعجاز خود آشنا،و در مقابل دعوتش تسلیم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سلیمان رو به اطرافیان خود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توانایی دارید تخت او را پیش از آنکه خودشان نزد من بیایند و تسلیم شوند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أَیُّهَا الْمَلَؤُا أَیُّکُمْ یَأْتِینِی بِعَرْشِهٰا قَبْلَ أَنْ یَأْتُونِی مُسْلِمِینَ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برای پیدا کردن دلیل احضار تخت ملکه سبا خود را به زحمت افکنده‌اند،و گاه احتمالاتی ذکر کرده‌اند که به هیچ وجه با مفاد آیات سازگار نیست،ولی روشن است که هدف سلیمان از این برنامه چه بود؟او به اصطلاح می‌خواست ضرب شستی نشان دهد و کار فوق العاده مهمی انجام گیرد،</w:t>
      </w:r>
    </w:p>
    <w:p>
      <w:pPr>
        <w:pStyle w:val="BookText"/>
        <w:rPr/>
      </w:pPr>
      <w:r>
        <w:rPr>
          <w:rFonts w:ascii="IRNazanin" w:hAnsi="IRNazanin" w:eastAsia="IRNazanin"/>
          <w:color w:val="111111"/>
          <w:sz w:val="28"/>
          <w:sz w:val="28"/>
          <w:szCs w:val="28"/>
          <w:rtl w:val="true"/>
          <w:lang w:bidi="fa-IR"/>
        </w:rPr>
        <w:t>تا راه را برای تسلیم بی قید و شرط آنها و ایمانشان به قدرت اللّٰه هموار سازد،و نیاز به حضور در میدان نبرد و خونریزی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ایمان به اعماق وجود ملکه سبا و اطرافیانش راه یابد تا سایرین را نیز دعوت به تسلیم و پذیرش ایمان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نفر اعلام آمادگی کردند که یکی از آنها عجیب و دیگری عجیبتر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رو به سوی سلیمان کرد و گفت من تخت او را پیش از آنکه مجلس تو پایان گیرد و از جای برخیزی نزد تو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عِفْرِیتٌ مِنَ الْجِنِّ أَنَا آتِیکَ بِهِ قَبْلَ أَنْ تَقُومَ مِنْ مَقٰامِکَ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کار را با زحمت انجام نمی‌دهم و در این امانت گرانقیمت نیز خیانتی نمی‌کنم،چرا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آن توانا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عَلَیْهِ لَقَوِیٌّ 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فرد گردنکش و خبیث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عَلَیْهِ لَقَوِیٌّ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جهات مختلفی توام با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نشان می‌دهد که بیم خیانت در این عفریت می‌رفته،لذا در مقام  دفاع از خود برآمده و قول امانت و وفاداری داده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سرگذشت سلیمان مملو است از شگفتیها و خارق عادات، و جای تعجب نیست که عفریتی اینچنین بتواند در یک مدت کوتاه یعنی یک یا چند ساعت که سلیمان در مجلس خویش برای داوری میان مردم،یا رسیدگی به امور مملکت،یا نصیحت و ارشاد،نشسته است چنین امر مهمی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مرد صالحی بود که آگاهی قابل ملاحظه‌ای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داشت،چنان که قرآن در حق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دانشی از کتاب داشت گفت من تخت او را قبل از آنکه چشم بر هم زنی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سلیمان با این امر موافقت کرد او با استفاده از نیروی معنوی خود تخت ملکه سبا را 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آن را نزد خود مستقر دید زبان به شکر پروردگار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فضل پروردگار من است،تا مرا بیازماید که آیا شکر نعمت او را بجا می‌آورم یا کفران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رَبِّی لِیَبْلُوَنِی أَ أَشْکُرُ أَمْ أَکْفُرُ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شکر کند به سود خویش شکر کرده است،و هر کسی کفران کند پروردگار من غنی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شَکَرَ فَإِنَّمٰا یَشْکُرُ لِنَفْسِهِ وَ مَنْ کَفَرَ فَإِنَّ رَبِّی غَنِیٌّ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شخص که بوده؟و این قدرت عجیب را از کجا به دست آورده؟ و منظور از علم کتاب چیست؟مفسران گفتگو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شخص یکی از نزدیکان با ایمان،و دوستان خاص سلیمان بوده است،و غالبا در تواریخ نام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نوشته‌اند،و می‌گویند وزیر سلیمان و خواهرزاده او بوده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آگاهی او بر کتب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عمیقی که به او امکان می‌داد که دست به چنین کار خارق عادتی بزند،و بعضی احتمال داده‌اند منظور لوح محفوظ است،همان لوح علم خداوند که این مرد به گوشه‌ای</w:t>
      </w:r>
    </w:p>
    <w:p>
      <w:pPr>
        <w:pStyle w:val="BookText"/>
        <w:rPr/>
      </w:pPr>
      <w:r>
        <w:rPr>
          <w:rFonts w:ascii="IRNazanin" w:hAnsi="IRNazanin" w:eastAsia="IRNazanin"/>
          <w:color w:val="111111"/>
          <w:sz w:val="28"/>
          <w:sz w:val="28"/>
          <w:szCs w:val="28"/>
          <w:rtl w:val="true"/>
          <w:lang w:bidi="fa-IR"/>
        </w:rPr>
        <w:t>از آن علم آگاهی داشت،و به همین دلیل توانست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چشم بر هم زدن نزد سلیمان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غیر آنها گفته‌اند این مرد با ایمان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بود،همان نام بزرگی که همه چیز در برابر آن خاضع می‌گردد،و به انسان قدرت فوق العاده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آگاهی بر اسم اعظم بر خلاف آنچه بسیاری تصور می‌کنند مفهومش این نیست که انسان کلمه‌ای را بگوید و آن همه اثر عجیب و بزرگ داشته باشد،بلکه منظور تخلق به آن اسم و وصف است،یعنی آن نام الهی را در درون جان خود پیاده کند و آن چنان از نظر آگاهی و اخلاق و تقوا و ایمان تکامل یابد که خود مظهری از آن اسم گردد،این تکامل معنوی و روحانی که پرتوی از آن اسم اعظم الهی است قدرت بر چنین خارق عاداتی را در انسان ایجاد می‌کند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جمله قَبْلَ أَنْ یَرْتَدَّ إِلَیْکَ طَرْفُکَ نیز مفسران احتمالات گوناگونی داده‌اند،اما با توجه به آیات دیگر قرآن حقیقت آن را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ابراهیم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یَرْتَدُّ إِلَیْهِمْ طَرْفُهُمْ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مردم آن چنان وحشتزده می‌شوند که چشمهایشان خیره می‌گردد،و حتی پلکها به هم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در حالت وحشت چشم انسان به حالت یک نواخت و خیره همچون چشم مردگان باز می‌ماند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منظور این بوده پیش از آنکه چشمت را بر هم زنی من تخت ملکه سبا را نزد تو حاضر می‌کنم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833" w:name="pg10206_100928"/>
    </w:p>
    <w:p>
      <w:pPr>
        <w:pStyle w:val="Heading4"/>
        <w:numPr>
          <w:ilvl w:val="3"/>
          <w:numId w:val="1"/>
        </w:numPr>
        <w:rPr/>
      </w:pPr>
      <w:bookmarkStart w:id="834" w:name="__RefHeading___Toc2498855_1067777946"/>
      <w:bookmarkStart w:id="835" w:name="_Toc335"/>
      <w:bookmarkEnd w:id="833"/>
      <w:bookmarkEnd w:id="834"/>
      <w:r>
        <w:rPr>
          <w:rtl w:val="true"/>
        </w:rPr>
        <w:t>نکته‌ها</w:t>
      </w:r>
      <w:r>
        <w:rPr>
          <w:rtl w:val="true"/>
        </w:rPr>
        <w:t>:</w:t>
      </w:r>
      <w:bookmarkEnd w:id="835"/>
    </w:p>
    <w:p>
      <w:pPr>
        <w:pStyle w:val="Heading5"/>
        <w:numPr>
          <w:ilvl w:val="4"/>
          <w:numId w:val="1"/>
        </w:numPr>
        <w:rPr/>
      </w:pPr>
      <w:bookmarkStart w:id="836" w:name="__RefHeading___Toc2498857_1067777946"/>
      <w:bookmarkStart w:id="837" w:name="_Toc336"/>
      <w:bookmarkEnd w:id="836"/>
      <w:r>
        <w:rPr>
          <w:rtl w:val="true"/>
        </w:rPr>
        <w:t>اشاره</w:t>
      </w:r>
      <w:bookmarkEnd w:id="837"/>
    </w:p>
    <w:p>
      <w:pPr>
        <w:pStyle w:val="Heading5"/>
        <w:numPr>
          <w:ilvl w:val="4"/>
          <w:numId w:val="1"/>
        </w:numPr>
        <w:rPr/>
      </w:pPr>
      <w:bookmarkStart w:id="838" w:name="__RefHeading___Toc2498859_1067777946"/>
      <w:bookmarkStart w:id="839" w:name="_Toc337"/>
      <w:bookmarkEnd w:id="838"/>
      <w:r>
        <w:rPr/>
        <w:t>1</w:t>
      </w:r>
      <w:r>
        <w:rPr>
          <w:rtl w:val="true"/>
        </w:rPr>
        <w:t>-</w:t>
      </w:r>
      <w:r>
        <w:rPr>
          <w:rtl w:val="true"/>
        </w:rPr>
        <w:t>پاسخ به چند سؤال</w:t>
      </w:r>
      <w:r>
        <w:rPr>
          <w:rtl w:val="true"/>
        </w:rPr>
        <w:t>: [</w:t>
      </w:r>
      <w:r>
        <w:rPr>
          <w:rtl w:val="true"/>
        </w:rPr>
        <w:t>چرا سلیمان شخصا اقدام به آوردن تخت نکرد؟</w:t>
      </w:r>
      <w:r>
        <w:rPr>
          <w:rtl w:val="true"/>
        </w:rPr>
        <w:t>]</w:t>
      </w:r>
      <w:bookmarkEnd w:id="839"/>
    </w:p>
    <w:p>
      <w:pPr>
        <w:pStyle w:val="Heading6"/>
        <w:numPr>
          <w:ilvl w:val="5"/>
          <w:numId w:val="1"/>
        </w:numPr>
        <w:rPr/>
      </w:pPr>
      <w:bookmarkStart w:id="840" w:name="__RefHeading___Toc2498861_1067777946"/>
      <w:bookmarkStart w:id="841" w:name="_Toc338"/>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از سؤالاتی که در ارتباط با آیات فوق مطرح می‌شود این است که چرا سلیمان شخصا اقدام به این کار خارق العاده نکرد؟او که پیامبر بزرگ خدا بود و دارای اعجاز،چرا این ماموریت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ممکن است به خاطر این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او بوده است،و سلیمان می‌خواسته در این لحظه حساس موقعیت او را به همگان معرفی کند </w:t>
      </w:r>
      <w:r>
        <w:rPr>
          <w:rStyle w:val="FootnoteAnchor"/>
          <w:rtl w:val="true"/>
        </w:rPr>
        <w:footnoteReference w:id="228"/>
      </w:r>
      <w:r>
        <w:rPr>
          <w:rFonts w:ascii="IRNazanin" w:hAnsi="IRNazanin" w:eastAsia="IRNazanin"/>
          <w:color w:val="111111"/>
          <w:sz w:val="28"/>
          <w:sz w:val="28"/>
          <w:szCs w:val="28"/>
          <w:rtl w:val="true"/>
          <w:lang w:bidi="fa-IR"/>
        </w:rPr>
        <w:t>بعلاوه مهم این است که استاد شاگردان خود را در مواقع لازم بیازماید و شایستگیهای آنها را به دست آورد،و اصولا شایستگی شاگردان دلیل بزرگی بر شایستگی استاد است، اگر شاگردان کار فوق العاده‌ای انجام دهند مهم است</w:t>
      </w:r>
      <w:r>
        <w:rPr>
          <w:rFonts w:eastAsia="IRNazanin" w:cs="IRNazanin"/>
          <w:color w:val="111111"/>
          <w:sz w:val="28"/>
          <w:szCs w:val="28"/>
          <w:rtl w:val="true"/>
          <w:lang w:bidi="fa-IR"/>
        </w:rPr>
        <w:t>.</w:t>
      </w:r>
    </w:p>
    <w:p>
      <w:pPr>
        <w:pStyle w:val="Heading6"/>
        <w:numPr>
          <w:ilvl w:val="5"/>
          <w:numId w:val="1"/>
        </w:numPr>
        <w:rPr/>
      </w:pPr>
      <w:bookmarkStart w:id="842" w:name="__RefHeading___Toc2498863_1067777946"/>
      <w:bookmarkStart w:id="843" w:name="_Toc339"/>
      <w:bookmarkEnd w:id="842"/>
      <w:r>
        <w:rPr>
          <w:rtl w:val="true"/>
        </w:rPr>
        <w:t>[</w:t>
      </w:r>
      <w:r>
        <w:rPr>
          <w:rtl w:val="true"/>
        </w:rPr>
        <w:t>چرا تخت را بدون اجازه صاحبش فرا خواند؟</w:t>
      </w:r>
      <w:r>
        <w:rPr>
          <w:rtl w:val="true"/>
        </w:rPr>
        <w:t>]</w:t>
      </w:r>
      <w:bookmarkEnd w:id="843"/>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چگونه تخت ملکه سبا را بدون اجازه او نزد خود آورد؟ ممکن است به دلیل هدف بزرگتری مانند مساله هدایت و راهنمایی آنها و نشاندادن یک معجزه بزرگ بوده است،از این گذشته می‌دانیم شاهان از خود مالی ندارند و اموال آنها معمولا از غصب حقوق دیگران به دست می‌آید</w:t>
      </w:r>
      <w:r>
        <w:rPr>
          <w:rFonts w:eastAsia="IRNazanin" w:cs="IRNazanin"/>
          <w:color w:val="111111"/>
          <w:sz w:val="28"/>
          <w:szCs w:val="28"/>
          <w:rtl w:val="true"/>
          <w:lang w:bidi="fa-IR"/>
        </w:rPr>
        <w:t>!</w:t>
      </w:r>
    </w:p>
    <w:p>
      <w:pPr>
        <w:pStyle w:val="Heading6"/>
        <w:numPr>
          <w:ilvl w:val="5"/>
          <w:numId w:val="1"/>
        </w:numPr>
        <w:rPr/>
      </w:pPr>
      <w:bookmarkStart w:id="844" w:name="__RefHeading___Toc2498865_1067777946"/>
      <w:bookmarkStart w:id="845" w:name="_Toc340"/>
      <w:bookmarkEnd w:id="844"/>
      <w:r>
        <w:rPr>
          <w:rtl w:val="true"/>
        </w:rPr>
        <w:t>[</w:t>
      </w:r>
      <w:r>
        <w:rPr>
          <w:rtl w:val="true"/>
        </w:rPr>
        <w:t>عفریت چگونه توانایی بر این کار خارق العاده داشت؟</w:t>
      </w:r>
      <w:r>
        <w:rPr>
          <w:rtl w:val="true"/>
        </w:rPr>
        <w:t>]</w:t>
      </w:r>
      <w:bookmarkEnd w:id="84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جن چگونه توانایی بر چنین خارق عادتی دارد؟</w:t>
      </w:r>
      <w:bookmarkStart w:id="846" w:name="pg10206_100929"/>
    </w:p>
    <w:p>
      <w:pPr>
        <w:pStyle w:val="BookText"/>
        <w:rPr/>
      </w:pPr>
      <w:bookmarkEnd w:id="846"/>
      <w:r>
        <w:rPr>
          <w:rFonts w:ascii="IRNazanin" w:hAnsi="IRNazanin" w:eastAsia="IRNazanin"/>
          <w:color w:val="111111"/>
          <w:sz w:val="28"/>
          <w:sz w:val="28"/>
          <w:szCs w:val="28"/>
          <w:rtl w:val="true"/>
          <w:lang w:bidi="fa-IR"/>
        </w:rPr>
        <w:t>پاسخ این سؤال را در بحثهای مربوط به اعجاز گفته‌ایم که گاهی حتی افراد غیر مؤمن بر اثر ریاضتهای پرمشقت و مبارزه با نفس،توانایی بر پاره‌ای از خارق عادات پیدا می‌کنند ولی تفاوت آن با معجزات این است کار آنها چون متکی به قدرت محدود بشری است همیشه محدود است،در حالی که معجزات متکی بر قدرت بی پایان خدا است و قدرت او همچون سایر صفاتش نامحدود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عفریت توانایی خود را محدود می‌کند برآوردن تخت ملکه سبا در مدت توقف سلیمان در مجلس داوری و بررسی امور کشور،در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حدی برای آن قائل نمی‌شود و محدود ساختن به یک چشم بر هم زدن در حقیقت اشاره به کمترین زمان ممکن است،و مسلم است که سلیمان از چنین کاری که معرفی یک فرد صالح است حمایت می‌کند،نه از کار عفریتی که ممکن است کوته‌نظران را به اشتباه بیفکند و آن را دلیل بر پاکی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کس کار مهمی در جامعه انجام دهد و مورد قبول واقع شود خط فکری و اعتقادی خود را در لابلای آن تبلیغ کرده است،و نباید در حکومت الهی سلیمان،ابتکار عمل به دست عفریتها بیفتد،بلکه باید آنها که علمی از کتاب الهی دارند بر افکار و عواطف مردم حاکم گردند</w:t>
      </w:r>
      <w:r>
        <w:rPr>
          <w:rFonts w:eastAsia="IRNazanin" w:cs="IRNazanin"/>
          <w:color w:val="111111"/>
          <w:sz w:val="28"/>
          <w:szCs w:val="28"/>
          <w:rtl w:val="true"/>
          <w:lang w:bidi="fa-IR"/>
        </w:rPr>
        <w:t>.</w:t>
      </w:r>
    </w:p>
    <w:p>
      <w:pPr>
        <w:pStyle w:val="Heading5"/>
        <w:numPr>
          <w:ilvl w:val="4"/>
          <w:numId w:val="1"/>
        </w:numPr>
        <w:rPr/>
      </w:pPr>
      <w:bookmarkStart w:id="847" w:name="__RefHeading___Toc2498867_1067777946"/>
      <w:bookmarkStart w:id="848" w:name="_Toc341"/>
      <w:bookmarkEnd w:id="847"/>
      <w:r>
        <w:rPr/>
        <w:t>2</w:t>
      </w:r>
      <w:r>
        <w:rPr>
          <w:rtl w:val="true"/>
        </w:rPr>
        <w:t>-</w:t>
      </w:r>
      <w:r>
        <w:rPr>
          <w:rtl w:val="true"/>
        </w:rPr>
        <w:t>قدرت و امانت دو شرط مهم</w:t>
      </w:r>
      <w:bookmarkEnd w:id="848"/>
    </w:p>
    <w:p>
      <w:pPr>
        <w:pStyle w:val="BookText"/>
        <w:rPr/>
      </w:pPr>
      <w:r>
        <w:rPr>
          <w:rFonts w:ascii="IRNazanin" w:hAnsi="IRNazanin" w:eastAsia="IRNazanin"/>
          <w:color w:val="111111"/>
          <w:sz w:val="28"/>
          <w:sz w:val="28"/>
          <w:szCs w:val="28"/>
          <w:rtl w:val="true"/>
          <w:lang w:bidi="fa-IR"/>
        </w:rPr>
        <w:t>در آیات فوق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شرط برای یک کارمند یا کارگر نمونه دو چیز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قوت و توانایی،و دیگر امانت و درستکاری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مبانی فکری و اخلاقی انسان ایجاب می‌کند که دارای این صفت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مورد موسی در سوره قصص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نظام جامعه و حکومت صالح ایجاب می‌کند که حتی عفریت جن به این دو صفت الزاما متصف</w:t>
      </w:r>
      <w:bookmarkStart w:id="849" w:name="pg10206_100930"/>
    </w:p>
    <w:p>
      <w:pPr>
        <w:pStyle w:val="BookText"/>
        <w:rPr/>
      </w:pPr>
      <w:bookmarkEnd w:id="849"/>
      <w:r>
        <w:rPr>
          <w:rFonts w:ascii="IRNazanin" w:hAnsi="IRNazanin" w:eastAsia="IRNazanin"/>
          <w:color w:val="111111"/>
          <w:sz w:val="28"/>
          <w:sz w:val="28"/>
          <w:szCs w:val="28"/>
          <w:rtl w:val="true"/>
          <w:lang w:bidi="fa-IR"/>
        </w:rPr>
        <w:t>شود،اما به هر حال هیچ کار بزرگ و کوچکی در جامعه بدون دارا بودن این دو شرط انجام پذیر نیست،خواه از تقوا سرچشمه گیرد،و خواه از نظام قانونی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850" w:name="__RefHeading___Toc2498869_1067777946"/>
      <w:bookmarkStart w:id="851" w:name="_Toc342"/>
      <w:bookmarkEnd w:id="850"/>
      <w:r>
        <w:rPr/>
        <w:t>3</w:t>
      </w:r>
      <w:r>
        <w:rPr>
          <w:rtl w:val="true"/>
        </w:rPr>
        <w:t>-</w:t>
      </w:r>
      <w:r>
        <w:rPr>
          <w:rtl w:val="true"/>
        </w:rPr>
        <w:t>تفاوت</w:t>
      </w:r>
      <w:r>
        <w:rPr>
          <w:rtl w:val="true"/>
        </w:rPr>
        <w:t xml:space="preserve">" </w:t>
      </w:r>
      <w:r>
        <w:rPr>
          <w:rtl w:val="true"/>
        </w:rPr>
        <w:t xml:space="preserve">عِلْمٌ مِنَ الْکِتٰابِ </w:t>
      </w:r>
      <w:r>
        <w:rPr>
          <w:rtl w:val="true"/>
        </w:rPr>
        <w:t>"</w:t>
      </w:r>
      <w:r>
        <w:rPr>
          <w:rtl w:val="true"/>
        </w:rPr>
        <w:t>و</w:t>
      </w:r>
      <w:r>
        <w:rPr>
          <w:rtl w:val="true"/>
        </w:rPr>
        <w:t>"</w:t>
      </w:r>
      <w:r>
        <w:rPr>
          <w:rtl w:val="true"/>
        </w:rPr>
        <w:t>علم الکتاب</w:t>
      </w:r>
      <w:r>
        <w:rPr>
          <w:rtl w:val="true"/>
        </w:rPr>
        <w:t>"</w:t>
      </w:r>
      <w:bookmarkEnd w:id="851"/>
    </w:p>
    <w:p>
      <w:pPr>
        <w:pStyle w:val="BookText"/>
        <w:rPr/>
      </w:pPr>
      <w:r>
        <w:rPr>
          <w:rFonts w:ascii="IRNazanin" w:hAnsi="IRNazanin" w:eastAsia="IRNazanin"/>
          <w:color w:val="111111"/>
          <w:sz w:val="28"/>
          <w:sz w:val="28"/>
          <w:szCs w:val="28"/>
          <w:rtl w:val="true"/>
          <w:lang w:bidi="fa-IR"/>
        </w:rPr>
        <w:t>در آیات مورد بحث درباره کسی که تخت ملکه سبأ را  در کمترین مدت نزد سلیمان آورد،به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بخشی از علم کتاب را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شده است،در حالی که در سوره 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پیامبر ص و گواهان بر حقانیت او چنین آمده است 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برای گواهی میان من و شما، خداوند و کسی که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چنین آمده است که ابو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عِنْدَهُ عِلْمٌ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داستان سلیمان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محضرش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برادرم سلیمان بن داود بود،عرض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سخن می‌گوید،فرمود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اخی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جزئی را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 روشن می‌سازد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چه اندازه تفاوت بوده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روایات بسیاری می‌خوانیم که اسم اعظم الهی هفتاد و سه حرف است که یک حرف آن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چنان خارق عادتی را انجام داد،</w:t>
      </w:r>
      <w:bookmarkStart w:id="852" w:name="pg10206_100931"/>
    </w:p>
    <w:p>
      <w:pPr>
        <w:pStyle w:val="BookText"/>
        <w:rPr/>
      </w:pPr>
      <w:bookmarkEnd w:id="852"/>
      <w:r>
        <w:rPr>
          <w:rFonts w:ascii="IRNazanin" w:hAnsi="IRNazanin" w:eastAsia="IRNazanin"/>
          <w:color w:val="111111"/>
          <w:sz w:val="28"/>
          <w:sz w:val="28"/>
          <w:szCs w:val="28"/>
          <w:rtl w:val="true"/>
          <w:lang w:bidi="fa-IR"/>
        </w:rPr>
        <w:t xml:space="preserve">و نزد امامان اهل بیت ع هفتاد و دو حرف آن است،و یک حرف آن مخصوص به ذات پاک خدا 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2498871_1067777946"/>
      <w:bookmarkStart w:id="854" w:name="_Toc343"/>
      <w:bookmarkEnd w:id="853"/>
      <w:r>
        <w:rPr/>
        <w:t>4</w:t>
      </w:r>
      <w:r>
        <w:rPr>
          <w:rtl w:val="true"/>
        </w:rPr>
        <w:t xml:space="preserve">- </w:t>
      </w:r>
      <w:r>
        <w:rPr>
          <w:rtl w:val="true"/>
        </w:rPr>
        <w:t>هٰذٰا مِنْ فَضْلِ رَبِّی</w:t>
      </w:r>
      <w:bookmarkEnd w:id="854"/>
    </w:p>
    <w:p>
      <w:pPr>
        <w:pStyle w:val="BookText"/>
        <w:rPr/>
      </w:pPr>
      <w:r>
        <w:rPr>
          <w:rFonts w:ascii="IRNazanin" w:hAnsi="IRNazanin" w:eastAsia="IRNazanin"/>
          <w:color w:val="111111"/>
          <w:sz w:val="28"/>
          <w:sz w:val="28"/>
          <w:szCs w:val="28"/>
          <w:rtl w:val="true"/>
          <w:lang w:bidi="fa-IR"/>
        </w:rPr>
        <w:t>دنیا پرستان مغرور،هنگامی که به قدرت می‌رسند،همه چیز را جز خود فراموش می‌کنند،و تمام امکاناتی را که بدست آورده‌اند، قارون‌وار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دارم بر اثر علم و دانش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خودشان می‌دانند لا غیر،در حالی که بندگان خاص خدا به هر جا برسند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خدا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سلیمان نه تنها این سخن را به هنگام مشاهده تخت ملکه سبأ در برابرش بیان کرد،بلکه افزود این برای این است که خدا مرا بیازماید،آیا شکر گذارم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در همین سوره خواندیم که سلیمان نعمتهای خود را همه از خدا می‌داند،و خاضعانه رو به درگاهش می‌کند که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اینهمه نعمت را به من الهام کن و توفیقی عطا فرما که بتوانم در پرتو آن،جلب رضای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معیار شناخت موحدان خالص از دنیا پرستان مغرور،و این است راه و رسم مردان پرظرفیت و با شخصیت در برابر کم‌ظرفیتان خودخواه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معمول شده است که بعضی از متظاهران فقط این جمله پر معنی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در کاخهای طاغوتی خود می‌نویسند بی آنکه به آن اعتقادی داشته باشند و در عملشان کمتر انعکاسی داشته باشد ولی مهم آنست که هم بر سر در خانه باشد،هم در پیشانی تمام زندگی انسان و در قلب او،عملش</w:t>
      </w:r>
      <w:bookmarkStart w:id="855" w:name="pg10206_100932"/>
    </w:p>
    <w:p>
      <w:pPr>
        <w:pStyle w:val="BookText"/>
        <w:rPr/>
      </w:pPr>
      <w:bookmarkEnd w:id="855"/>
      <w:r>
        <w:rPr>
          <w:rFonts w:ascii="IRNazanin" w:hAnsi="IRNazanin" w:eastAsia="IRNazanin"/>
          <w:color w:val="111111"/>
          <w:sz w:val="28"/>
          <w:sz w:val="28"/>
          <w:szCs w:val="28"/>
          <w:rtl w:val="true"/>
          <w:lang w:bidi="fa-IR"/>
        </w:rPr>
        <w:t xml:space="preserve">نشان دهد که همه را از فضل خدا می‌داند،و در مقام شکر آن برآید،نه شکر با زبان که شکر با عمل و با تمام وجود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2498873_1067777946"/>
      <w:bookmarkStart w:id="857" w:name="_Toc344"/>
      <w:bookmarkEnd w:id="856"/>
      <w:r>
        <w:rPr/>
        <w:t>5</w:t>
      </w:r>
      <w:r>
        <w:rPr>
          <w:rtl w:val="true"/>
        </w:rPr>
        <w:t>-</w:t>
      </w:r>
      <w:r>
        <w:rPr>
          <w:rtl w:val="true"/>
        </w:rPr>
        <w:t>آصف بن برخیا چگونه تخت ملکه را حاضر ساخت؟</w:t>
      </w:r>
      <w:bookmarkEnd w:id="857"/>
    </w:p>
    <w:p>
      <w:pPr>
        <w:pStyle w:val="BookText"/>
        <w:rPr/>
      </w:pPr>
      <w:r>
        <w:rPr>
          <w:rFonts w:ascii="IRNazanin" w:hAnsi="IRNazanin" w:eastAsia="IRNazanin"/>
          <w:color w:val="111111"/>
          <w:sz w:val="28"/>
          <w:sz w:val="28"/>
          <w:szCs w:val="28"/>
          <w:rtl w:val="true"/>
          <w:lang w:bidi="fa-IR"/>
        </w:rPr>
        <w:t>این اولین خارق عادتی نیست که در داستان سلیمان،و یا در زندگی پیامبران به طور کلی می‌بینیم،و آنها که فکر می‌کنند باید این گونه تعبیرات را با توجیهها و تفسیرهایی از ظاهرش دگرگون ساخت،و جنبه‌های کنایی و معنوی به آن داد، باید حساب خود را یک جا با معجزات انبیاء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 راستی انجام کارهای خارق عادت از پیامبران یا جانشینان آنها را محال می‌دانند و آن را  به کلی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نه با اصل توحید و قدرت پروردگار که حاکم بر قوانین هستی است سازگار است،و نه با صریح قرآن در آیات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بپذیرند که چنین چیزی ممکن است تفاوتی نمی‌کند که بحث از زنده کردن مردگان و شفای کور مادرزاد وسیله حضرت مسیح ع باشد،و یا حاضر کردن تخت ملکه سبا،وسیله آصف بن 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اینجا روابط مرموز و علل ناشناخته در کار است که ما با علم محدودمان از آن آگاه نیستیم،ولی همین قدر می‌دانیم که این کار محال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آصف با قدرت معنوی خود تخت ملکه سبا را تبدیل به امواج نور کرد و در یک لحظه در آنجا حاضر کرد و بار دیگر آن را مبدل به ماده اصلی ساخت؟ بر ما درست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می‌دانیم که امروز انسان از طرق علمی متداول روز،کارهایی انجام می‌دهد که دویست سال قبل،ممکن بود جزء محالات محسوب شود،فی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اگر به کسی در چند قرن قبل می‌گفتند،زمانی فرا می‌رسد که انسانی در شرق دنیا سخن می‌گوید و در غرب جهان،درست در همان لحظه،سخنانش را می‌شنوند و چهره‌اش را همگان می‌نگرند،آن را هذیان یا خواب آشفته می‌پنداشتند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است که انسان می‌خواهد همه چیز را با علم و قدرت محدود خود ارزیابی کند،در حالی که در ما وراء علم و قدرت او،اسرار فراوانی نهفته است</w:t>
      </w:r>
      <w:r>
        <w:rPr>
          <w:rFonts w:eastAsia="IRNazanin" w:cs="IRNazanin"/>
          <w:color w:val="111111"/>
          <w:sz w:val="28"/>
          <w:szCs w:val="28"/>
          <w:rtl w:val="true"/>
          <w:lang w:bidi="fa-IR"/>
        </w:rPr>
        <w:t>.</w:t>
      </w:r>
      <w:bookmarkStart w:id="858" w:name="pg10206_100934"/>
    </w:p>
    <w:p>
      <w:pPr>
        <w:pStyle w:val="Heading3"/>
        <w:numPr>
          <w:ilvl w:val="2"/>
          <w:numId w:val="1"/>
        </w:numPr>
        <w:rPr/>
      </w:pPr>
      <w:bookmarkStart w:id="859" w:name="__RefHeading___Toc2498875_1067777946"/>
      <w:bookmarkStart w:id="860" w:name="_Toc345"/>
      <w:bookmarkEnd w:id="858"/>
      <w:bookmarkEnd w:id="85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860"/>
    </w:p>
    <w:p>
      <w:pPr>
        <w:pStyle w:val="Heading4"/>
        <w:numPr>
          <w:ilvl w:val="3"/>
          <w:numId w:val="1"/>
        </w:numPr>
        <w:rPr/>
      </w:pPr>
      <w:bookmarkStart w:id="861" w:name="__RefHeading___Toc2498877_1067777946"/>
      <w:bookmarkStart w:id="862" w:name="_Toc346"/>
      <w:bookmarkEnd w:id="861"/>
      <w:r>
        <w:rPr>
          <w:rtl w:val="true"/>
        </w:rPr>
        <w:t>اشاره</w:t>
      </w:r>
      <w:bookmarkEnd w:id="862"/>
    </w:p>
    <w:p>
      <w:pPr>
        <w:pStyle w:val="BookText"/>
        <w:rPr/>
      </w:pP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498879_1067777946"/>
      <w:bookmarkStart w:id="864" w:name="_Toc347"/>
      <w:bookmarkEnd w:id="863"/>
      <w:r>
        <w:rPr>
          <w:rtl w:val="true"/>
        </w:rPr>
        <w:t>ترجمه</w:t>
      </w:r>
      <w:r>
        <w:rPr>
          <w:rtl w:val="true"/>
        </w:rPr>
        <w:t>:</w:t>
      </w:r>
      <w:bookmarkEnd w:id="86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گفت،تخت او را برایش ناشناس سازید به‌بینم آیا متوجه می‌شود یا از کسانی است که هدایت نخواهند شد</w:t>
      </w:r>
      <w:r>
        <w:rPr>
          <w:rFonts w:eastAsia="IRNazanin" w:cs="IRNazanin"/>
          <w:color w:val="111111"/>
          <w:sz w:val="28"/>
          <w:szCs w:val="28"/>
          <w:rtl w:val="true"/>
          <w:lang w:bidi="fa-IR"/>
        </w:rPr>
        <w:t>.</w:t>
      </w:r>
      <w:bookmarkStart w:id="865" w:name="pg10206_100935"/>
    </w:p>
    <w:p>
      <w:pPr>
        <w:pStyle w:val="BookText"/>
        <w:rPr/>
      </w:pPr>
      <w:bookmarkEnd w:id="865"/>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آمد گفته شد آیا تخت تو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این هم آگاه بودیم و اسلام آورده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آنچه غیر از خدا می‌پرستید بازداشت که او از قوم کافران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حیاط قصر شو،اما هنگامی که نظر به آن افکند پنداشت نهر آبی است و ساق پاهای خود را برهنه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قصری است از بلور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ستم کردم،و با سلیمان برای خداوندی که پروردگار عالمیان است اسلام آوردم</w:t>
      </w:r>
      <w:r>
        <w:rPr>
          <w:rFonts w:eastAsia="IRNazanin" w:cs="IRNazanin"/>
          <w:color w:val="111111"/>
          <w:sz w:val="28"/>
          <w:szCs w:val="28"/>
          <w:rtl w:val="true"/>
          <w:lang w:bidi="fa-IR"/>
        </w:rPr>
        <w:t>.</w:t>
      </w:r>
    </w:p>
    <w:p>
      <w:pPr>
        <w:pStyle w:val="Heading4"/>
        <w:numPr>
          <w:ilvl w:val="3"/>
          <w:numId w:val="1"/>
        </w:numPr>
        <w:rPr/>
      </w:pPr>
      <w:bookmarkStart w:id="866" w:name="__RefHeading___Toc2498881_1067777946"/>
      <w:bookmarkStart w:id="867" w:name="_Toc348"/>
      <w:bookmarkEnd w:id="866"/>
      <w:r>
        <w:rPr>
          <w:rtl w:val="true"/>
        </w:rPr>
        <w:t>تفسیر</w:t>
      </w:r>
      <w:r>
        <w:rPr>
          <w:rtl w:val="true"/>
        </w:rPr>
        <w:t>:</w:t>
      </w:r>
      <w:bookmarkEnd w:id="867"/>
    </w:p>
    <w:p>
      <w:pPr>
        <w:pStyle w:val="BookText"/>
        <w:rPr/>
      </w:pPr>
      <w:r>
        <w:rPr>
          <w:rFonts w:ascii="IRNazanin" w:hAnsi="IRNazanin" w:eastAsia="IRNazanin"/>
          <w:color w:val="111111"/>
          <w:sz w:val="28"/>
          <w:sz w:val="28"/>
          <w:szCs w:val="28"/>
          <w:rtl w:val="true"/>
          <w:lang w:bidi="fa-IR"/>
        </w:rPr>
        <w:t>نور ایمان در دل ملکه سبا</w:t>
      </w:r>
    </w:p>
    <w:p>
      <w:pPr>
        <w:pStyle w:val="BookText"/>
        <w:rPr/>
      </w:pPr>
      <w:r>
        <w:rPr>
          <w:rFonts w:ascii="IRNazanin" w:hAnsi="IRNazanin" w:eastAsia="IRNazanin"/>
          <w:color w:val="111111"/>
          <w:sz w:val="28"/>
          <w:sz w:val="28"/>
          <w:szCs w:val="28"/>
          <w:rtl w:val="true"/>
          <w:lang w:bidi="fa-IR"/>
        </w:rPr>
        <w:t>در این آیات به صحنه دیگری از ماجرای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برای اینکه میزان عقل و درایت ملکه سبا را بیازماید،و نیز زمینه‌ای برای ایمان او به خداوند فراهم سازد،دستور داد تخت او را که حاضر ساخته بودند دگرگون و ناشناس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او را برایش ناشناس سازید ببینیم آیا هدایت می‌شود یا از کسانی خواهد بود که هدایت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نَکِّرُوا لَهٰا عَرْشَهٰا نَنْظُرْ أَ تَهْتَدِی أَمْ تَکُونُ مِنَ الَّذِینَ لاٰ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آمدن تخت ملکه از کشور سبأ به شام،کافی بود که به آسانی نتواند آن را بشناسد،ولی با این حال سلیمان دستور داد تغییراتی در آن نیز ایجاد کنند، این تغییرات ممکن است از نظر جابجا کردن  بعضی از نشانه‌ها و جواهرات و یا تغییر بعضی از رنگها و مانند آن بوده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سؤال پیش می‌آید که هدف سلیمان از آزمایش هوش و عقل و درایت ملکه سبأ چه بود؟ ممکن است آزمایش به این منظور انجام شده که بداند با کدامین منطق</w:t>
      </w:r>
    </w:p>
    <w:p>
      <w:pPr>
        <w:pStyle w:val="BookText"/>
        <w:rPr/>
      </w:pPr>
      <w:r>
        <w:rPr>
          <w:rFonts w:ascii="IRNazanin" w:hAnsi="IRNazanin" w:eastAsia="IRNazanin"/>
          <w:color w:val="111111"/>
          <w:sz w:val="28"/>
          <w:sz w:val="28"/>
          <w:szCs w:val="28"/>
          <w:rtl w:val="true"/>
          <w:lang w:bidi="fa-IR"/>
        </w:rPr>
        <w:t>باید با او روبرو شود؟و چگونه دلیلی برای اثبات مبانی عقیدتی برای او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نظر داشته پیشنهاد ازدواج به او کند و می‌خواسته است ببیند آیا راستی شایستگی همسری او را دارد یا نه؟و یا واقعا می‌خواسته مسئولیتی بعد از ایمان آوردن به او بسپارد،باید بداند تا چه اندازه استعداد پذیرش مسئولیتهایی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هدایت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تفسیر ذکر کرده‌اند، بعضی گفته‌اند مراد شناختن تخت خویش است،و بعضی گفته‌اند منظور هدایت به راه خدا به خاطر دیدن 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همان معنی اول است هر چند معنی اول خود مقدمه‌ای برای معنی دوم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ملکه سبا وارد شد،کسی اشاره‌ای به تخت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 قِیلَ أَ هٰکَذٰا عَرْشُکِ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گوینده سخن خود سلیمان نبوده است و گرنه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نبود،زیرا نام سلیمان قبلا و بعدا آمده و سخنان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مناسب ابهت سلیمان نبوده است که در بدو ورود او چنین سخنی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زیرکانه‌ترین و حساب شده‌ترین جوابها را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گویا خود آن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کَأَنَّهُ هُوَ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است،راه خطا پیموده بود،و اگر می‌گفت عین خود آن است،سخنی بر خلاف احتیاط بود،چرا که با این بعد مسافت،آمدن تختش به سرزمین سلیمان،از طرق عادی امکان نداشت،مگر اینکه معجزه‌ای صورت</w:t>
      </w:r>
    </w:p>
    <w:p>
      <w:pPr>
        <w:pStyle w:val="BookText"/>
        <w:rPr/>
      </w:pPr>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تواریخ آمده است که او تخت گرانبهای خود را در جای محفوظی،در قصر مخصوص خود در اطاقی که مراقبان زیاد از آن حفاظت می‌کردند و درهای محکمی داشت،قرار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همه،ملکه سبا با تمام تغییراتی که به آن تخت داده بودند توانست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این هم آگاه بودیم و اسلام آورده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أُوتِینَا الْعِلْمَ مِنْ قَبْلِهٰا وَ کُنّٰا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منظور سلیمان از این مقدمه چینی‌ها این است که ما به اعجاز او پی ببریم ما پیش از این با نشانه‌های دیگر از حقانیت او آگاه شده بودیم و حتی قبل از دیدن این خارق عادت عجیب ایمان آورده بودیم،و چندان نیازی به این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غیر از خدا می‌پرستید بازداشت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صَدَّهٰا مٰا کٰانَتْ تَعْبُدُ مِنْ دُونِ اللّٰهِ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از قوم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مِنْ قَوْمٍ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با دیدن این نشانه‌های روشن با گذشته تاریک خود وداع گفت و در مرحله تازه‌ای از زندگی که مملو از نور ایمان و یقین بود گام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صحنه دیگری از این ماجرا بازگو می‌شود، و آن ماجرای داخل شدن ملکه سبأ در قصر مخصوص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دستور داده بود،صحن یکی از قصرها را از بلور بسازند و در زیر آن،آب جاری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ملکه سبا به آنجا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حیاط قصر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لَهَا ادْخُلِی الصَّرْحَ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آن صحنه را که دید،گمان کرد نهر آبی است،ساق پاهای خود را برهنه کرد تا از آن آب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سخت در تعجب فرو رفته بود که نهر آب در اینجا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رَأَتْهُ حَسِبَتْهُ لُجَّةً وَ کَشَفَتْ عَنْ سٰاقَیْهٰا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حیاط قصر از بلور صاف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نیست که بخواهد پا را برهنه کند و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صَرْحٌ مُمَرَّدٌ مِنْ قَوٰارِیرَ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مهمی پیش می‌آید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که یک پیامبر بزرگ الهی بود چرا چنین دم و دستگاه تجملاتی فوق العاده‌ای داشته باشد؟درست است</w:t>
      </w:r>
    </w:p>
    <w:p>
      <w:pPr>
        <w:pStyle w:val="BookText"/>
        <w:rPr/>
      </w:pPr>
      <w:r>
        <w:rPr>
          <w:rFonts w:ascii="IRNazanin" w:hAnsi="IRNazanin" w:eastAsia="IRNazanin"/>
          <w:color w:val="111111"/>
          <w:sz w:val="28"/>
          <w:sz w:val="28"/>
          <w:szCs w:val="28"/>
          <w:rtl w:val="true"/>
          <w:lang w:bidi="fa-IR"/>
        </w:rPr>
        <w:t>که او سلطان بود و حکمروا،ولی مگر نمی‌شد بساطی ساده همچون سایر پیامبران داشته باشد؟ اما چه مانعی دارد که سلیمان برای تسلیم کردن ملکه سبا که تمام قدرت و عظمت خود را در تخت و تاج زیبا و کاخ باشکوه و تشکیلات پر زرق و برق می‌دانست صحنه‌ای به او نشان دهد که تمام دستگاه تجملاتیش در نظر او حقیر و کوچک شود،و این نقطه عطفی در زندگی او برای تجدید نظر در میزان ارزشها و معیار شخصیت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به جای دست زدن به یک لشکرکشی پر ضایعه و توأم با خونریزی،مغز و فکر ملکه را چنان مبهوت و مقهور کند که اصلا به چنین فکری نیفتد،بخصوص اینکه او زن بود و به این گونه مسائل تشریفاتی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بسیاری از مفسران تصریح کرده‌اند که سلیمان پیش از آنکه ملکه سبا به سرزمین شام برسد دستور داد چنین قصری بنا کردند،و هدفش نمایش قدرت برای تسلیم ساختن او بود؟این کار نشان می‌داد قدرت عظیمی از نظر نیروی ظاهری در اختیار سلیمان است که او را به انجام چنین کارهایی موفق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هزینه در برابر امنیت و آرامش یک منطقه وسیع و پذیرش دین حق،و جلوگیری از هزینه فوق العاده جنگ،مطلب مهمی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هنگامی که ملکه سبأ،این صحنه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خویشتن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إِنِّی ظَلَمْتُ نَفْسِی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سلیمان در پیشگاه اللّٰه،پروردگار عالمیان،اسلام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أَسْلَمْتُ مَعَ سُلَیْمٰانَ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در برابر آفتاب سجده می‌کردم،بت می‌پرستیدم،غرق تجمل و زینت بودم،و خود را برترین انسان در دنیا می‌پنداشتم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می‌فهمم که قدرتم تا چه حد کوچک بوده و اصولا این زر و زیورها</w:t>
      </w:r>
    </w:p>
    <w:p>
      <w:pPr>
        <w:pStyle w:val="BookText"/>
        <w:rPr/>
      </w:pPr>
      <w:r>
        <w:rPr>
          <w:rFonts w:ascii="IRNazanin" w:hAnsi="IRNazanin" w:eastAsia="IRNazanin"/>
          <w:color w:val="111111"/>
          <w:sz w:val="28"/>
          <w:sz w:val="28"/>
          <w:szCs w:val="28"/>
          <w:rtl w:val="true"/>
          <w:lang w:bidi="fa-IR"/>
        </w:rPr>
        <w:t>روح انسان را سیراب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رهبرم سلیمان به درگاه تو آمدم،از گذشته پشیمانم و سر تسلیم به آستانت می‌سایم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اینجا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در راه خدا همه برادرند و برابر،نه همچون راه و رسم جباران که بعضی بر بعضی مسلط و گروهی در چنگال گروهی اسیرند،در اینجا غالب و مغلوبی وجود ندارد و همه بعد از پذیرش حق در یک صف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ملکه سبأ،قبل از آن هم ایمان خود را اعلام کرده بود زیرا در آیات گذشته از زبان او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أُوتِینَا الْعِلْمَ مِنْ قَبْلِهٰا وَ کُنّٰا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اینکه تخت را در اینجا ببینیم آگاهی یافته بودیم و اسلام را پذیرا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اسلام ملکه به اوج خود رسید لذا با تاکید بیشتر،اسلام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نشانه‌های متعددی از حقانیت دعوت سلیمان را،قبلا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هدهد با آن وضع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قبول هدیه کلان که از ناحیه ملکه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ساختن تخت او از آن راه دور در مدتی کوتاه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مشاهده قدرت و عظمت فوق العاده سلیمان و در عین حال اخلاق مخصوصی که هیچ شباهتی با اخلاق شاهان نداشت</w:t>
      </w:r>
      <w:r>
        <w:rPr>
          <w:rFonts w:eastAsia="IRNazanin" w:cs="IRNazanin"/>
          <w:color w:val="111111"/>
          <w:sz w:val="28"/>
          <w:szCs w:val="28"/>
          <w:rtl w:val="true"/>
          <w:lang w:bidi="fa-IR"/>
        </w:rPr>
        <w:t>.</w:t>
      </w:r>
      <w:bookmarkStart w:id="868" w:name="pg10206_100941"/>
    </w:p>
    <w:p>
      <w:pPr>
        <w:pStyle w:val="Heading4"/>
        <w:numPr>
          <w:ilvl w:val="3"/>
          <w:numId w:val="1"/>
        </w:numPr>
        <w:rPr/>
      </w:pPr>
      <w:bookmarkStart w:id="869" w:name="__RefHeading___Toc2498883_1067777946"/>
      <w:bookmarkStart w:id="870" w:name="_Toc349"/>
      <w:bookmarkEnd w:id="868"/>
      <w:bookmarkEnd w:id="869"/>
      <w:r>
        <w:rPr>
          <w:rtl w:val="true"/>
        </w:rPr>
        <w:t>نکته‌ها</w:t>
      </w:r>
      <w:r>
        <w:rPr>
          <w:rtl w:val="true"/>
        </w:rPr>
        <w:t>:</w:t>
      </w:r>
      <w:bookmarkEnd w:id="870"/>
    </w:p>
    <w:p>
      <w:pPr>
        <w:pStyle w:val="Heading5"/>
        <w:numPr>
          <w:ilvl w:val="4"/>
          <w:numId w:val="1"/>
        </w:numPr>
        <w:rPr/>
      </w:pPr>
      <w:bookmarkStart w:id="871" w:name="__RefHeading___Toc2498885_1067777946"/>
      <w:bookmarkStart w:id="872" w:name="_Toc350"/>
      <w:bookmarkEnd w:id="871"/>
      <w:r>
        <w:rPr>
          <w:rtl w:val="true"/>
        </w:rPr>
        <w:t>اشاره</w:t>
      </w:r>
      <w:bookmarkEnd w:id="872"/>
    </w:p>
    <w:p>
      <w:pPr>
        <w:pStyle w:val="Heading5"/>
        <w:numPr>
          <w:ilvl w:val="4"/>
          <w:numId w:val="1"/>
        </w:numPr>
        <w:rPr/>
      </w:pPr>
      <w:bookmarkStart w:id="873" w:name="__RefHeading___Toc2498887_1067777946"/>
      <w:bookmarkStart w:id="874" w:name="_Toc351"/>
      <w:bookmarkEnd w:id="873"/>
      <w:r>
        <w:rPr/>
        <w:t>1</w:t>
      </w:r>
      <w:r>
        <w:rPr>
          <w:rtl w:val="true"/>
        </w:rPr>
        <w:t>-</w:t>
      </w:r>
      <w:r>
        <w:rPr>
          <w:rtl w:val="true"/>
        </w:rPr>
        <w:t>سرانجام کار ملکه سبا</w:t>
      </w:r>
      <w:bookmarkEnd w:id="874"/>
    </w:p>
    <w:p>
      <w:pPr>
        <w:pStyle w:val="BookText"/>
        <w:rPr/>
      </w:pPr>
      <w:r>
        <w:rPr>
          <w:rFonts w:ascii="IRNazanin" w:hAnsi="IRNazanin" w:eastAsia="IRNazanin"/>
          <w:color w:val="111111"/>
          <w:sz w:val="28"/>
          <w:sz w:val="28"/>
          <w:szCs w:val="28"/>
          <w:rtl w:val="true"/>
          <w:lang w:bidi="fa-IR"/>
        </w:rPr>
        <w:t xml:space="preserve">آنچه در قرآن مجید پیرامون ملکه سبأ آمده همان مقدار است که در بالا خواندیم،سرانجام ایمان آورد و به خیل  صالحان پیوست،اما اینکه بعد از ایمان به کشور خود بازگشت و به حکومت خود از طرف سلیمان ادامه داد؟یا نزد سلیمان ماند و با او ازدواج کرد؟یا به توصیه سلیمان با یکی از ملوک یمن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بودند پیمان زناشویی بست؟در قرآن اشاره‌ای به اینها نشده است چون در هدف اصلی قرآن که مسائل تربیتی است دخالتی نداشته،ولی مفسران و مورخان،هر کدام راهی برگزیده‌اند که تحقیق در آن ضرورتی ندارد،هر چند طبق گفته بعضی از مفسران،مشهور و معروف همان ازدواج او با سلیمان است </w:t>
      </w:r>
      <w:r>
        <w:rPr>
          <w:rStyle w:val="FootnoteAnchor"/>
          <w:rtl w:val="true"/>
        </w:rPr>
        <w:footnoteReference w:id="236"/>
      </w:r>
      <w:r>
        <w:rPr>
          <w:rFonts w:ascii="IRNazanin" w:hAnsi="IRNazanin" w:eastAsia="IRNazanin"/>
          <w:color w:val="111111"/>
          <w:sz w:val="28"/>
          <w:sz w:val="28"/>
          <w:szCs w:val="28"/>
          <w:rtl w:val="true"/>
          <w:lang w:bidi="fa-IR"/>
        </w:rPr>
        <w:t>ولی یاد آوری این مطلب را لازم می‌دانیم که پیرامون سلیمان و لشکر و حکومت او و همچنین خصوصیات ملکه سبا و جزئیات زندگیش افسانه‌ها و اساطیر فراوانی گفته‌اند که گاه تشخیص آنها از حقایق تاریخی برای توده مردم مشکل می‌شود، و گاه سایه تاریکی روی اصل این جریان تاریخی افکنده و اصالت آن را خدشه‌دار می‌کند و این است نتیجه شوم خرافاتی که با حقایق آمیخته می‌شود که باید کاملا مراقب آن بود</w:t>
      </w:r>
      <w:r>
        <w:rPr>
          <w:rFonts w:eastAsia="IRNazanin" w:cs="IRNazanin"/>
          <w:color w:val="111111"/>
          <w:sz w:val="28"/>
          <w:szCs w:val="28"/>
          <w:rtl w:val="true"/>
          <w:lang w:bidi="fa-IR"/>
        </w:rPr>
        <w:t>.</w:t>
      </w:r>
    </w:p>
    <w:p>
      <w:pPr>
        <w:pStyle w:val="Heading5"/>
        <w:numPr>
          <w:ilvl w:val="4"/>
          <w:numId w:val="1"/>
        </w:numPr>
        <w:rPr/>
      </w:pPr>
      <w:bookmarkStart w:id="875" w:name="__RefHeading___Toc2498889_1067777946"/>
      <w:bookmarkStart w:id="876" w:name="_Toc352"/>
      <w:bookmarkEnd w:id="875"/>
      <w:r>
        <w:rPr/>
        <w:t>2</w:t>
      </w:r>
      <w:r>
        <w:rPr>
          <w:rtl w:val="true"/>
        </w:rPr>
        <w:t>-</w:t>
      </w:r>
      <w:r>
        <w:rPr>
          <w:rtl w:val="true"/>
        </w:rPr>
        <w:t>یک جمع بندی کلی از سرگذشت سلیمان</w:t>
      </w:r>
      <w:bookmarkEnd w:id="87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حالات سلیمان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آمده بیانگر مسائل بسیاری است که قسمتی از آن را در لابلای بحثها خواندیم،و به قسمت دیگری اشاره گذرایی</w:t>
      </w:r>
    </w:p>
    <w:p>
      <w:pPr>
        <w:pStyle w:val="BookText"/>
        <w:rPr/>
      </w:pPr>
      <w:r>
        <w:rPr>
          <w:rFonts w:ascii="IRNazanin" w:hAnsi="IRNazanin" w:eastAsia="IRNazanin"/>
          <w:color w:val="111111"/>
          <w:sz w:val="28"/>
          <w:sz w:val="28"/>
          <w:szCs w:val="28"/>
          <w:rtl w:val="true"/>
          <w:lang w:bidi="fa-IR"/>
        </w:rPr>
        <w:t>ذیلا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از موهبت علم وافری که خداوند در اختیار سلیمان و داود گذاشته است شروع می‌شود،و به توحید و تسلیم در برابر فرمان پروردگار ختم می‌گردد،آن هم توحیدی که پایگاهش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نشان می‌دهد که گاه غائب شدن یک پرنده،و پرواز استثنایی او بر فراز یک منطقه ممکن است مسیر تاریخ ملتی را تغییر دهد،و آنها را از شرک به ایمان و از فساد به صلاح بکشاند،و این است نمونه‌ای از قدرت‌نمایی پروردگار و نمونه‌ای از حکومت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نشان می‌دهد که نور توحید در تمام دلها پرتوافکن است و حتی یک پرنده ظاهرا خاموش از اسرار عمیق توحید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دادن یک انسان به ارزش واقعیش،و نیز هدایت او به سوی اللّٰه باید نخست غرور و تکبر او را در هم شکست تا پرده‌های تاریک از جلو چشم واقع بین او کنار برود همانگونه که سلیمان با انجام دو کار غرور ملکه سبا را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ساختن تختش،و به اشتباه افکندن او در برابر ساختمان قسمتی از قصر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در حکومت انبیاء،کشورگشایی نیست،بلکه هدف همان چیزی است که در آخرین آیه فوق خواندیم که سرکشان به گناه خود اعتراف کنند و در برابر رب العالمین سر تعظیم فرود آورند،و لذا قرآن با همین نکته داستان فوق را پایان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همین دلیل هم سلیمان در نامه‌اش روی آن تکیه می‌کند،و هم ملکه سبا در پایان کار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انسان با دارا بودن بزرگترین قدرت ممکن است نیازمند به موجود ضعیفی همچون یک پرنده شود،نه تنها از علم او که از کار او نیز کمک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و گاه مورچه‌ای با آن ضعف و ناتوانی وی را تحقیر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این آیات در مکه که مسلمانان،سخت از سوی دشمنان در فشار بودند و تمام درها به روی آنان بسته بود،مفهوم خاصی داشت،مفهومش تقویت روحیه و دلداری به آنان و امیدوار ساختن آنان به لطف و رحمت پروردگار و پیروزیهای آینده بود</w:t>
      </w:r>
      <w:r>
        <w:rPr>
          <w:rFonts w:eastAsia="IRNazanin" w:cs="IRNazanin"/>
          <w:color w:val="111111"/>
          <w:sz w:val="28"/>
          <w:szCs w:val="28"/>
          <w:rtl w:val="true"/>
          <w:lang w:bidi="fa-IR"/>
        </w:rPr>
        <w:t>.</w:t>
      </w:r>
      <w:bookmarkStart w:id="877" w:name="pg10206_100944"/>
    </w:p>
    <w:p>
      <w:pPr>
        <w:pStyle w:val="Heading3"/>
        <w:numPr>
          <w:ilvl w:val="2"/>
          <w:numId w:val="1"/>
        </w:numPr>
        <w:rPr/>
      </w:pPr>
      <w:bookmarkStart w:id="878" w:name="__RefHeading___Toc2498891_1067777946"/>
      <w:bookmarkStart w:id="879" w:name="_Toc353"/>
      <w:bookmarkEnd w:id="877"/>
      <w:bookmarkEnd w:id="87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879"/>
    </w:p>
    <w:p>
      <w:pPr>
        <w:pStyle w:val="Heading4"/>
        <w:numPr>
          <w:ilvl w:val="3"/>
          <w:numId w:val="1"/>
        </w:numPr>
        <w:rPr/>
      </w:pPr>
      <w:bookmarkStart w:id="880" w:name="__RefHeading___Toc2498893_1067777946"/>
      <w:bookmarkStart w:id="881" w:name="_Toc354"/>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498895_1067777946"/>
      <w:bookmarkStart w:id="883" w:name="_Toc355"/>
      <w:bookmarkEnd w:id="882"/>
      <w:r>
        <w:rPr>
          <w:rtl w:val="true"/>
        </w:rPr>
        <w:t>ترجمه</w:t>
      </w:r>
      <w:r>
        <w:rPr>
          <w:rtl w:val="true"/>
        </w:rPr>
        <w:t>:</w:t>
      </w:r>
      <w:bookmarkEnd w:id="88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ثمود 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 که خدای یگانه را بپرستید،اما آنها به دو گروه تقسیم شدند و به مخاصمه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بدی قبل از نیکی عجله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الهی را می‌طلبید نه رحمت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خداوند تقاضای آمرزش نمی‌کنید شاید مشمول رحمت شوید؟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 کسانی را که با تو هستند به فال بد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مقدراتتان به قدرت او تعیین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هستید که مورد آزمایش قرار گرفته‌اید</w:t>
      </w:r>
      <w:r>
        <w:rPr>
          <w:rFonts w:eastAsia="IRNazanin" w:cs="IRNazanin"/>
          <w:color w:val="111111"/>
          <w:sz w:val="28"/>
          <w:szCs w:val="28"/>
          <w:rtl w:val="true"/>
          <w:lang w:bidi="fa-IR"/>
        </w:rPr>
        <w:t>.</w:t>
      </w:r>
    </w:p>
    <w:p>
      <w:pPr>
        <w:pStyle w:val="Heading4"/>
        <w:numPr>
          <w:ilvl w:val="3"/>
          <w:numId w:val="1"/>
        </w:numPr>
        <w:rPr/>
      </w:pPr>
      <w:bookmarkStart w:id="884" w:name="__RefHeading___Toc2498897_1067777946"/>
      <w:bookmarkStart w:id="885" w:name="_Toc356"/>
      <w:bookmarkEnd w:id="884"/>
      <w:r>
        <w:rPr>
          <w:rtl w:val="true"/>
        </w:rPr>
        <w:t>تفسیر</w:t>
      </w:r>
      <w:r>
        <w:rPr>
          <w:rtl w:val="true"/>
        </w:rPr>
        <w:t>:</w:t>
      </w:r>
      <w:bookmarkEnd w:id="885"/>
    </w:p>
    <w:p>
      <w:pPr>
        <w:pStyle w:val="BookText"/>
        <w:rPr/>
      </w:pPr>
      <w:r>
        <w:rPr>
          <w:rFonts w:ascii="IRNazanin" w:hAnsi="IRNazanin" w:eastAsia="IRNazanin"/>
          <w:color w:val="111111"/>
          <w:sz w:val="28"/>
          <w:sz w:val="28"/>
          <w:szCs w:val="28"/>
          <w:rtl w:val="true"/>
          <w:lang w:bidi="fa-IR"/>
        </w:rPr>
        <w:t>صالح در برابر قوم ثمود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قسمتی از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آیاتی که</w:t>
      </w:r>
    </w:p>
    <w:p>
      <w:pPr>
        <w:pStyle w:val="BookText"/>
        <w:rPr/>
      </w:pPr>
      <w:r>
        <w:rPr>
          <w:rFonts w:ascii="IRNazanin" w:hAnsi="IRNazanin" w:eastAsia="IRNazanin"/>
          <w:color w:val="111111"/>
          <w:sz w:val="28"/>
          <w:sz w:val="28"/>
          <w:szCs w:val="28"/>
          <w:rtl w:val="true"/>
          <w:lang w:bidi="fa-IR"/>
        </w:rPr>
        <w:t>گذشت چهارمین پیامبری که بخشی از زندگی او و قومش در این سوره مطرح می‌گردد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سوی قوم ثمود،برادرشان صالح را فرستادیم، و به او دستور دادیم که آنها را به عبادت اللّٰه دعوت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ثَمُودَ أَخٰاهُمْ صٰالِحاً أَنِ اعْبُدُوا اللّٰهَ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قبلا نیز گفته شد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داستان بسیاری از انبیاء آمده اشاره به نهایت محبت و دلسوزی آنان نسبت به اقوامشان می‌باشد،و در بعضی از موارد علاوه بر این،اشاره به نسبت خویشاوندی آنها با این اقوام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تمام رسالت و دعوت این پیامبر بزرگ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است،آری بندگی خدا که عصاره همه تعلیمات فرستادگان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دعوت صالح به دو گروه مختلف تقسیم شدند و به مخاصمه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یک سو و منکران لجوج از سوی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هُمْ فَرِیقٰانِ یَخْتَصِمُونَ </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گروه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مستکبر قوم صالح به مستضعفانی که ایمان آورده بودند گفتند آیا شما یقین دارید صالح از طرف پروردگارش فرستاده شده و آنها جواب دادند آری ما به آنچه او ماموریت یافته ایمان آوردیم،ولی مستکبران گفتند ما به آنچه شما ایمان آورده‌اید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درگیری دو گروه مؤمن و کافر در مورد بسیاری از پیامبران صدق می‌کند هر چند بعضی از آنها از این مقدار طرفدار هم محروم ماندند و همگی تقریبا به صف منکران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برای بیدار ساختن آنها به انذارشان پرداخت و از عذابهای دردناک الهی آنها را بر حذر داشت،اما آنها نه تنها پند نگرفتند و بیدار نشدند،بلکه همین مطلب را مستمسکی برای لجاجت خویش ساخته و با اصرار از او خواستند که اگر راست می‌گویی چرا مجازات الهی دامان ما را فرو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صالح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پیش از تلاش و کوشش برای جلب نیکیها عجله برای عذاب و بدیها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لِمَ تَسْتَعْجِلُونَ بِالسَّیِّئَةِ قَبْلَ الْحَسَنَةِ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تمام فکر خود را روی فرا رسیدن عذاب الهی متمرکز می‌کنید،اگر عذاب الهی شما را فرو گیرد،به حیاتتان خاتمه می‌دهد و مجالی برای ایمان باقی نخواهد ماند،بیائید صدق گفتار مرا در برکات و رحمت الهی  که در سایه ایمان به شما نوید می‌دهد بیازمائید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پیشگاه خدا تقاضای آمرزش گناهان خویش نمی‌کنید تا مشمول رحمت او واقع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تَسْتَغْفِرُونَ اللّٰهَ لَعَلَّکُمْ تُرْحَمُونَ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فقط دنبال بدیها و تقاضای نزول عذاب هستید؟این لجاجت و خیره‌سری برای چیست؟ تنها قوم صالح نبودند که در مقام انکار دعوت او،تقاضای عذاب موعود را می‌کردند،در قرآن مجید کرارا این مطلب دیده می‌شود از جمله در مورد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اسلام ص و بعضی از مشرکان متعصب و سرسخت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کٰانَ هٰذٰا هُوَ الْحَقَّ مِنْ عِنْدِکَ فَأَمْطِرْ عَلَیْنٰا حِجٰارَةً مِنَ السَّمٰاءِ أَوِ ائْتِنٰا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آنها گفتند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دعوت محمد حق است و از ناحیه تو،بارانی از سنگ بر ما فرو فرست و یا ما را به عذاب دردناکی مبتلا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راستی عجیب است که انسان بخواهد صدق مدعی نبوت را از طریق مجازات نابود کننده بیازماید نه از طریق تقاضای رحمت،در حالی که یقینا احتمال صدق این پیامبران را در قلبشان می‌دادند،هر چند با زبان منکر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شخصی دعوی طبابت کند و بگوید این دارو شفابخش است،و این دارو کشنده،و ما برای آزمایش او به سراغ دارویی که کشنده‌اش توصیف کرده است برویم،نه داروی شفا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نهایت جهل و نادانی و تعصب است،اما جهل از این فراورده‌ها بسیار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قوم سرکش به جای اینکه اندرز دلسوزانه این پیامبر بزرگ را به گوش جان بشنوند و به کار بندند با یک سلسله سخنان واهی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گیریهای بی‌پایه به مبارزه با او برخاستند،از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 خودت و هم کسانی را که با تو هستند به فال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اطَّیَّرْنٰا بِکَ وَ بِمَنْ مَعَکَ </w:t>
      </w:r>
      <w:r>
        <w:rPr>
          <w:rFonts w:eastAsia="IRNazanin" w:cs="IRNazanin"/>
          <w:color w:val="111111"/>
          <w:sz w:val="28"/>
          <w:szCs w:val="28"/>
          <w:rtl w:val="true"/>
          <w:lang w:bidi="fa-IR"/>
        </w:rPr>
        <w:t>).</w:t>
      </w:r>
      <w:bookmarkStart w:id="886" w:name="pg10206_100948"/>
    </w:p>
    <w:p>
      <w:pPr>
        <w:pStyle w:val="BookText"/>
        <w:rPr/>
      </w:pPr>
      <w:bookmarkEnd w:id="886"/>
      <w:r>
        <w:rPr>
          <w:rFonts w:ascii="IRNazanin" w:hAnsi="IRNazanin" w:eastAsia="IRNazanin"/>
          <w:color w:val="111111"/>
          <w:sz w:val="28"/>
          <w:sz w:val="28"/>
          <w:szCs w:val="28"/>
          <w:rtl w:val="true"/>
          <w:lang w:bidi="fa-IR"/>
        </w:rPr>
        <w:t>گویا آن سال خشکسالی و کمبود محصول و مواد غذایی بود،آنها گفتند این گرفتاریها و مشکلات ما همه از قدوم نامیمون تو و یاران تو است،شما مردم شومی هستید و برای جامعه ما بدبختی به ارمغان آورده‌اید،و با توسل به حربه فال بد که حربه افراد خرافی و لجوج است می‌خواستند منطق نیرومند او را درهم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بخت و طالع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طٰائِرُکُمْ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شما را به خاطر اعمالتان گرفتار این مصائب ساخته و اعمال شما است که در پیشگاه او چنین مجازاتی را سبب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یک آزمایش بزرگ الهی برای شما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هستید که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آزمایشهای الهی است،اینها هشدارها و بیدارباشها است،تا کسانی که شایستگی و قابلیت دارند،از خواب غفلت بیدار شوند،و مسیر نادرست خود را اصلاح کنند و به سوی خدا آیند</w:t>
      </w:r>
      <w:r>
        <w:rPr>
          <w:rFonts w:eastAsia="IRNazanin" w:cs="IRNazanin"/>
          <w:color w:val="111111"/>
          <w:sz w:val="28"/>
          <w:szCs w:val="28"/>
          <w:rtl w:val="true"/>
          <w:lang w:bidi="fa-IR"/>
        </w:rPr>
        <w:t>.</w:t>
      </w:r>
    </w:p>
    <w:p>
      <w:pPr>
        <w:pStyle w:val="Heading4"/>
        <w:numPr>
          <w:ilvl w:val="3"/>
          <w:numId w:val="1"/>
        </w:numPr>
        <w:rPr/>
      </w:pPr>
      <w:bookmarkStart w:id="887" w:name="__RefHeading___Toc2498899_1067777946"/>
      <w:bookmarkStart w:id="888" w:name="_Toc357"/>
      <w:bookmarkEnd w:id="887"/>
      <w:r>
        <w:rPr>
          <w:rtl w:val="true"/>
        </w:rPr>
        <w:t>نکته</w:t>
      </w:r>
      <w:r>
        <w:rPr>
          <w:rtl w:val="true"/>
        </w:rPr>
        <w:t>:</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می‌دانیم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پرنده است،و چون عرب فال بد را غالبا بوسیله پرندگان می‌زد،عنوان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فال بد زدن آمده است،در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فال نیک زدن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کرارا این معنی مطرح شده است که مشرکان خرافی در برابر پیامبران الهی به این حربه متوسل می‌شدند،چنان که در مورد موسی ع و یارانش</w:t>
      </w:r>
    </w:p>
    <w:p>
      <w:pPr>
        <w:pStyle w:val="BookText"/>
        <w:rPr/>
      </w:pPr>
      <w:r>
        <w:rPr>
          <w:rFonts w:ascii="IRNazanin" w:hAnsi="IRNazanin" w:eastAsia="IRNazanin"/>
          <w:color w:val="111111"/>
          <w:sz w:val="28"/>
          <w:sz w:val="28"/>
          <w:szCs w:val="28"/>
          <w:rtl w:val="true"/>
          <w:lang w:bidi="fa-IR"/>
        </w:rPr>
        <w:t xml:space="preserve">می‌خوانیم وَ إِنْ تُصِبْهُمْ سَیِّئَةٌ یَطَّیَّرُوا بِمُوسیٰ وَ 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ناراحتی به فرعونیان می‌رسید آن را از شوم بودن موسی و همراهانش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نیز همین عکس العمل را مشرکان قوم ثمود در  برابر صالح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یس می‌خوانیم که در برابر رسولان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مشرکان آنها را متهم به شوم بودن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نمی‌تواند در برابر علل حوادث بی تفاوت بماند،سرانجام باید برای هر حادثه‌ای علتی بجوید،اگر موحد باشد و خداپرست و علل حوادث را به ذات پاک او که طبق حکمتش همه چیز را روی حساب انجام می‌دهد بازگرداند و از نظر سلسله علل و معلول طبیعی نیز تکیه بر علم کند مشکل او حل شده است و گرنه یک سلسله علل خرافی و موهوم و بی اساس برای آنها می‌تراشد،موهوماتی که حد و مرزی برای آنها نیست و یکی از روشنترین آنها همین فال بد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عرب جاهلی حرکت پرنده‌ای را که از طرف راست به چپ می‌رفت به فال نیک می‌گرفت،و دلیل بر پیروزی،و اگر از طرف چپ به راست حرکت می‌کرد به فال بد می‌گرفت و دلیل بر شکست و ناکامی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خرافات و موهومات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در جوامعی که به خدا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نظر علم و دانش روز پیروزیهای فراوانی کسب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خرافات و موهومات فراوان است تا آنجا که گاهی افتادن یک نمک‌پاش بر زمین آنها را سخت ناراحت می‌کند، و منزل و اطاق یا صندلی که شماره آن سیزده باشد سخت در وحشتشان فرو می‌برد، و هنوز هم بازار رمالان و فال‌گیران در میان آنها گرم و داغ است،و مساله موهوم بخت و طالع در میان آنها مشتری فراوان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با یک جمله کوتاه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و طالع</w:t>
      </w:r>
    </w:p>
    <w:p>
      <w:pPr>
        <w:pStyle w:val="BookText"/>
        <w:rPr/>
      </w:pPr>
      <w:r>
        <w:rPr>
          <w:rFonts w:ascii="IRNazanin" w:hAnsi="IRNazanin" w:eastAsia="IRNazanin"/>
          <w:color w:val="111111"/>
          <w:sz w:val="28"/>
          <w:sz w:val="28"/>
          <w:szCs w:val="28"/>
          <w:rtl w:val="true"/>
          <w:lang w:bidi="fa-IR"/>
        </w:rPr>
        <w:t>و پیروزی و شکست و موفقیت و ناکامی شما همه نزد خدا است،خدایی که حکیم است و مواهبش را طبق شایستگیها،شایستگیهایی که بازتاب ایمان و عمل و گفتار و کردار انسانها است تقسیم می‌کند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اسلام پیروان خود را از وادی خرافه به حقیقت،و از بیراهه به صراط مستقیم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فال نیک و بد بحث مشروحی در جلد ششم تفسیر نمونه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داشته‌ایم</w:t>
      </w:r>
      <w:r>
        <w:rPr>
          <w:rFonts w:eastAsia="IRNazanin" w:cs="IRNazanin"/>
          <w:color w:val="111111"/>
          <w:sz w:val="28"/>
          <w:szCs w:val="28"/>
          <w:rtl w:val="true"/>
          <w:lang w:bidi="fa-IR"/>
        </w:rPr>
        <w:t>).</w:t>
      </w:r>
      <w:bookmarkStart w:id="889" w:name="pg10206_100951"/>
    </w:p>
    <w:p>
      <w:pPr>
        <w:pStyle w:val="Heading3"/>
        <w:numPr>
          <w:ilvl w:val="2"/>
          <w:numId w:val="1"/>
        </w:numPr>
        <w:rPr/>
      </w:pPr>
      <w:bookmarkStart w:id="890" w:name="__RefHeading___Toc2498901_1067777946"/>
      <w:bookmarkStart w:id="891" w:name="_Toc358"/>
      <w:bookmarkEnd w:id="889"/>
      <w:bookmarkEnd w:id="890"/>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48</w:t>
      </w:r>
      <w:r>
        <w:rPr>
          <w:rtl w:val="true"/>
        </w:rPr>
        <w:t xml:space="preserve"> </w:t>
      </w:r>
      <w:r>
        <w:rPr>
          <w:rtl w:val="true"/>
        </w:rPr>
        <w:t xml:space="preserve">تا </w:t>
      </w:r>
      <w:r>
        <w:rPr/>
        <w:t>53</w:t>
      </w:r>
      <w:r>
        <w:rPr>
          <w:rtl w:val="true"/>
        </w:rPr>
        <w:t>]</w:t>
      </w:r>
      <w:bookmarkEnd w:id="891"/>
    </w:p>
    <w:p>
      <w:pPr>
        <w:pStyle w:val="Heading4"/>
        <w:numPr>
          <w:ilvl w:val="3"/>
          <w:numId w:val="1"/>
        </w:numPr>
        <w:rPr/>
      </w:pPr>
      <w:bookmarkStart w:id="892" w:name="__RefHeading___Toc2498903_1067777946"/>
      <w:bookmarkStart w:id="893" w:name="_Toc359"/>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498905_1067777946"/>
      <w:bookmarkStart w:id="895" w:name="_Toc360"/>
      <w:bookmarkEnd w:id="894"/>
      <w:r>
        <w:rPr>
          <w:rtl w:val="true"/>
        </w:rPr>
        <w:t>ترجمه</w:t>
      </w:r>
      <w:r>
        <w:rPr>
          <w:rtl w:val="true"/>
        </w:rPr>
        <w:t>:</w:t>
      </w:r>
      <w:bookmarkEnd w:id="89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نه گروهک بودند که فساد در زمین می‌کردند و مصلح نبودند</w:t>
      </w:r>
      <w:r>
        <w:rPr>
          <w:rFonts w:eastAsia="IRNazanin" w:cs="IRNazanin"/>
          <w:color w:val="111111"/>
          <w:sz w:val="28"/>
          <w:szCs w:val="28"/>
          <w:rtl w:val="true"/>
          <w:lang w:bidi="fa-IR"/>
        </w:rPr>
        <w:t>.</w:t>
      </w:r>
      <w:bookmarkStart w:id="896" w:name="pg10206_100952"/>
    </w:p>
    <w:p>
      <w:pPr>
        <w:pStyle w:val="BookText"/>
        <w:rPr/>
      </w:pPr>
      <w:bookmarkEnd w:id="896"/>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قسم یاد کنید به خدا که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خانواده‌اش شبیخون می‌زنیم و آنها را به قتل می‌رسانیم سپس به ولی دم او می‌گوئیم ما هرگز از هلاکت خانواده او خبر نداشتیم و در این گفتار خود صادق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نقشه مهمی کشیدند و ما هم نقشه مهمی،در حالی که آنها خبر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عاقبت توطئه آنها چه شد؟که ما آنها و قومشان را همگی نابود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خانه‌های آنهاست که به خاطر ظلم و ستم‌شان خالی مانده،و در این نشانه روشنی است برای کسانی که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ایمان آورده و تقوا پیشه‌کرده بودند نجات دادیم</w:t>
      </w:r>
      <w:r>
        <w:rPr>
          <w:rFonts w:eastAsia="IRNazanin" w:cs="IRNazanin"/>
          <w:color w:val="111111"/>
          <w:sz w:val="28"/>
          <w:szCs w:val="28"/>
          <w:rtl w:val="true"/>
          <w:lang w:bidi="fa-IR"/>
        </w:rPr>
        <w:t>.</w:t>
      </w:r>
    </w:p>
    <w:p>
      <w:pPr>
        <w:pStyle w:val="Heading4"/>
        <w:numPr>
          <w:ilvl w:val="3"/>
          <w:numId w:val="1"/>
        </w:numPr>
        <w:rPr/>
      </w:pPr>
      <w:bookmarkStart w:id="897" w:name="__RefHeading___Toc2498907_1067777946"/>
      <w:bookmarkStart w:id="898" w:name="_Toc361"/>
      <w:bookmarkEnd w:id="897"/>
      <w:r>
        <w:rPr>
          <w:rtl w:val="true"/>
        </w:rPr>
        <w:t>تفسیر</w:t>
      </w:r>
      <w:r>
        <w:rPr>
          <w:rtl w:val="true"/>
        </w:rPr>
        <w:t>:</w:t>
      </w:r>
      <w:bookmarkEnd w:id="898"/>
    </w:p>
    <w:p>
      <w:pPr>
        <w:pStyle w:val="BookText"/>
        <w:rPr/>
      </w:pPr>
      <w:r>
        <w:rPr>
          <w:rFonts w:ascii="IRNazanin" w:hAnsi="IRNazanin" w:eastAsia="IRNazanin"/>
          <w:color w:val="111111"/>
          <w:sz w:val="28"/>
          <w:sz w:val="28"/>
          <w:szCs w:val="28"/>
          <w:rtl w:val="true"/>
          <w:lang w:bidi="fa-IR"/>
        </w:rPr>
        <w:t>توطئه نه گروهک مفسد در وادی القری</w:t>
      </w:r>
    </w:p>
    <w:p>
      <w:pPr>
        <w:pStyle w:val="BookText"/>
        <w:rPr/>
      </w:pPr>
      <w:r>
        <w:rPr>
          <w:rFonts w:ascii="IRNazanin" w:hAnsi="IRNazanin" w:eastAsia="IRNazanin"/>
          <w:color w:val="111111"/>
          <w:sz w:val="28"/>
          <w:sz w:val="28"/>
          <w:szCs w:val="28"/>
          <w:rtl w:val="true"/>
          <w:lang w:bidi="fa-IR"/>
        </w:rPr>
        <w:t xml:space="preserve">در اینجا بخش دیگری از داستان صالح و قومش را می‌خوانیم که بخش گذشته را تکمیل کرده و پایان می‌دهد،و آن مربوط به توطئه قتل صالح از ناحیه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 کافر و منافق و خنثی شدن توطئه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گروهک بودند که فساد در زمین می‌کردند و اصلاح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الْمَدِینَةِ تِسْعَةُ رَهْطٍ یُفْسِدُونَ فِی الْأَرْضِ وَ لاٰ یُصْلِحُونَ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جمعیتی کمتر از ده یا کمتر از چهل نفر است روشن می‌شود که این گروه‌های کوچک که هر کدام برای خود خطی داشتند،در یک امر مشترک بودند و آن فساد در زمین و به هم ریختن نظام اجتماعی و مبادی اعتقادی و اخلاقی بود،و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بر این امر است چرا که گاه انسان فسادی می‌کند و بعد پشیمان می‌شود و در صدد اصلاح برمی‌آید ولی مفسدان واقعی چنین نیستند،دائما به فساد ادامه می‌دهند و هرگز در صدد اصلاح نیستند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دلالت بر استمرار</w:t>
      </w:r>
    </w:p>
    <w:p>
      <w:pPr>
        <w:pStyle w:val="BookText"/>
        <w:rPr/>
      </w:pPr>
      <w:r>
        <w:rPr>
          <w:rFonts w:ascii="IRNazanin" w:hAnsi="IRNazanin" w:eastAsia="IRNazanin"/>
          <w:color w:val="111111"/>
          <w:sz w:val="28"/>
          <w:sz w:val="28"/>
          <w:szCs w:val="28"/>
          <w:rtl w:val="true"/>
          <w:lang w:bidi="fa-IR"/>
        </w:rPr>
        <w:t>می‌کند نشان می‌دهد که این کار همیشگی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نه گروهک،رئیس و رهبری داشتند و احتمالا هر کدام به قبیله‌ای منتسب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ظهور صالح و آئین پاک و مصلح او،عرصه بر این گروهکها تنگ شد، اینجا بود که طبق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قسم یاد کنید به خدا که بر او و خانواده‌اش شبیخون می‌زنیم و آنها را بقتل می‌رسانیم،سپس به ولی دم آنها می‌گوئیم که ما هرگز از هلاکت خانواده آنها خبر نداشتیم و در این گفتار خود صادق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تَقٰاسَمُوا بِاللّٰهِ لَنُبَیِّتَنَّهُ وَ أَهْلَهُ ثُمَّ لَنَقُولَنَّ لِوَلِیِّهِ مٰا شَهِدْنٰا مَهْلِکَ أَهْلِهِ وَ إِنّٰا لَصٰادِقُونَ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است،یعنی همگی شرکت کنید در سوگند یاد کردن و تعهد کنید بر انجام این توطئه بزرگ،تعهدی که بازگشت و انعطافی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یاد کردند،که نشان می‌دهد آنها غیر از پرستش بتها معتقد به اللّٰه خالق زمین و آسمان نیز بودند،و در مسائل مهم به نام او سوگند یاد می‌کردند،و نیز نشان می‌دهد که آنها آن قدر مست و مغرور بودند که این جنایت بزرگ خود را با نام خدا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می‌خواهند عبادت و یا خدمتی خداپسندانه انجام دهند،و این است راه و رسم مغروران از خدا بیخبر و گمراه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شبیخون زدن و حمله غافلگیرانه شبانه است،این تعبیر  نشان می‌دهد که آنها در عین حال از طرفداران صالح بیم داشتند و از قوم و قبیله‌اش وحشت می‌کردند،لذا برای اینکه به مقصود خود برسند و در عین حال گرفتار خشم طرفداران او نشوند،ناچار نقشه حمله شبانه را طرح</w:t>
      </w:r>
    </w:p>
    <w:p>
      <w:pPr>
        <w:pStyle w:val="BookText"/>
        <w:rPr/>
      </w:pPr>
      <w:r>
        <w:rPr>
          <w:rFonts w:ascii="IRNazanin" w:hAnsi="IRNazanin" w:eastAsia="IRNazanin"/>
          <w:color w:val="111111"/>
          <w:sz w:val="28"/>
          <w:sz w:val="28"/>
          <w:szCs w:val="28"/>
          <w:rtl w:val="true"/>
          <w:lang w:bidi="fa-IR"/>
        </w:rPr>
        <w:t>کردند و تبانی کردند که هر گاه به سراغ آنها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مخالفت آنها با صالح از قبل 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 سوگند یاد کنند که در این برنامه مطلقا دخالتی نداشته و حتی شاهد و ناظر صحنه هم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آمده است که توطئه آنها به این ترتیب بود که در کنار شهر کوهی بود و شکافی داشت که معبد صالح در آنجا بود،و گاه شبانه به آنجا می‌رفت و به عبادت و راز و نیاز با پروردگار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تصمیم گرفتند که در آنجا کمین کنند و به هنگامی که صالح به آنجا آمد او را به قتل رسانند،و پس از شهادتش به خانه او حمله‌ور شوند و شبانه کار آنها را نیز یکسره کنند،و سپس به خانه‌های خود برگردند و اگر سؤال شود اظهار بی‌اطلاعی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توطئه آنها را به طرز عجیبی خنثی کرده و نقشه‌هایشان را نقش بر آب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در گوشه‌ای از کوه کمین کرده بودند کوه ریزش کرد و صخره عظیمی از بالای کوه سرازیر شد و آنها را در لحظه‌ای کوتاه درهم کوبید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نقشه مهمی کشیدند و ما هم نقشه مهمی کشیدیم،در حالی که آنها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مَکْراً وَ مَکَرْنٰا مَکْراً وَ هُمْ لاٰ یَشْعُرُونَ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عاقبت توطئه و مکر آنها چگونه بود که ما همه آنها و تمام قوم و طرفداران آنها را 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مَکْرِهِمْ أَنّٰا دَمَّرْنٰاهُمْ وَ قَوْمَهُمْ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گفته‌ایم در ادبیات عرب به معنی هر گونه چاره‌اندیشی است،و اختصاصی به نقشه‌های شیطانی و زیانبخش که در فارسی امروز در آن استعمال می‌شود ندارد،بنا بر این هم در مورد نقشه‌های زیانبخش بکار می‌رود،و هم چاره‌اندیشی‌های خوب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صرف الغیر عما یقصده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آن است که کسی را از رسیدن مقصودش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این واژه در مورد خداوند بکار می‌رود به معنی خنثی کردن توطئه‌های زیانبار است، و هنگامی که درباره مفسدان بکار می‌رود به معنی جلوگیری از برنامه‌های اصلاحی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در مورد چگونگی هلاکت و سرانجام آنها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ببین این خانه‌های آنها است که به خاطر ظلم و ستمشان خالی مانده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صدایی از آنها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جنب و جوشی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از آن همه زرق و برقها و ناز و نعمتها و مجالس پر گناه اثری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آتش ظلم و ستم در آنها افتاد و همه را سوزانید و ویران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درس عبرت و نشانه روشنی است از پایان کار ظالمان و قدرت پروردگار برای کسانی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یَعْلَمُونَ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خشک و تر با هم نسوختند و بی گناه به آتش گنه‌کار نسوخت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ایمان آورده،و تقوا پیشه کرده بودند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هرگز</w:t>
      </w:r>
      <w:bookmarkStart w:id="899" w:name="pg10206_100956"/>
    </w:p>
    <w:p>
      <w:pPr>
        <w:pStyle w:val="BookText"/>
        <w:rPr/>
      </w:pPr>
      <w:bookmarkEnd w:id="899"/>
      <w:r>
        <w:rPr>
          <w:rFonts w:ascii="IRNazanin" w:hAnsi="IRNazanin" w:eastAsia="IRNazanin"/>
          <w:color w:val="111111"/>
          <w:sz w:val="28"/>
          <w:sz w:val="28"/>
          <w:szCs w:val="28"/>
          <w:rtl w:val="true"/>
          <w:lang w:bidi="fa-IR"/>
        </w:rPr>
        <w:t>به سرنوشت شوم بدکاران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أَنْجَیْنَا الَّذِینَ آمَنُوا وَ کٰانُوا یَتَّقُونَ </w:t>
      </w:r>
      <w:r>
        <w:rPr>
          <w:rFonts w:eastAsia="IRNazanin" w:cs="IRNazanin"/>
          <w:color w:val="111111"/>
          <w:sz w:val="28"/>
          <w:szCs w:val="28"/>
          <w:rtl w:val="true"/>
          <w:lang w:bidi="fa-IR"/>
        </w:rPr>
        <w:t>).</w:t>
      </w:r>
    </w:p>
    <w:p>
      <w:pPr>
        <w:pStyle w:val="Heading4"/>
        <w:numPr>
          <w:ilvl w:val="3"/>
          <w:numId w:val="1"/>
        </w:numPr>
        <w:rPr/>
      </w:pPr>
      <w:bookmarkStart w:id="900" w:name="__RefHeading___Toc2498909_1067777946"/>
      <w:bookmarkStart w:id="901" w:name="_Toc362"/>
      <w:bookmarkEnd w:id="900"/>
      <w:r>
        <w:rPr>
          <w:rtl w:val="true"/>
        </w:rPr>
        <w:t>نکته‌ها</w:t>
      </w:r>
      <w:r>
        <w:rPr>
          <w:rtl w:val="true"/>
        </w:rPr>
        <w:t>:</w:t>
      </w:r>
      <w:bookmarkEnd w:id="901"/>
    </w:p>
    <w:p>
      <w:pPr>
        <w:pStyle w:val="Heading5"/>
        <w:numPr>
          <w:ilvl w:val="4"/>
          <w:numId w:val="1"/>
        </w:numPr>
        <w:rPr/>
      </w:pPr>
      <w:bookmarkStart w:id="902" w:name="__RefHeading___Toc2498911_1067777946"/>
      <w:bookmarkStart w:id="903" w:name="_Toc363"/>
      <w:bookmarkEnd w:id="902"/>
      <w:r>
        <w:rPr>
          <w:rtl w:val="true"/>
        </w:rPr>
        <w:t>اشاره</w:t>
      </w:r>
      <w:bookmarkEnd w:id="903"/>
    </w:p>
    <w:p>
      <w:pPr>
        <w:pStyle w:val="Heading5"/>
        <w:numPr>
          <w:ilvl w:val="4"/>
          <w:numId w:val="1"/>
        </w:numPr>
        <w:rPr/>
      </w:pPr>
      <w:bookmarkStart w:id="904" w:name="__RefHeading___Toc2498913_1067777946"/>
      <w:bookmarkStart w:id="905" w:name="_Toc364"/>
      <w:bookmarkEnd w:id="904"/>
      <w:r>
        <w:rPr>
          <w:rtl w:val="true"/>
        </w:rPr>
        <w:t>مجازات قوم ثمود</w:t>
      </w:r>
      <w:bookmarkEnd w:id="905"/>
    </w:p>
    <w:p>
      <w:pPr>
        <w:pStyle w:val="BookText"/>
        <w:rPr/>
      </w:pPr>
      <w:r>
        <w:rPr>
          <w:rFonts w:ascii="IRNazanin" w:hAnsi="IRNazanin" w:eastAsia="IRNazanin"/>
          <w:color w:val="111111"/>
          <w:sz w:val="28"/>
          <w:sz w:val="28"/>
          <w:szCs w:val="28"/>
          <w:rtl w:val="true"/>
          <w:lang w:bidi="fa-IR"/>
        </w:rPr>
        <w:t>در آیات قرآن گاهی در مورد این قوم طغیانگر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آنها را فرو گرفت و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 دامانشان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الَّذِینَ ظَلَمُوا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منافاتی بین این تعبیرات سه‌گانه نیست،چرا که صاعقه همان جرقه بزرگ الکتریکی است که در میان قطعات ابر و زمین مبادله می‌شود،هم با صدای عظیم و صیحه همراه است،و هم با لرزش شدید زمین‌های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صیحه آسمانی توضیحات بیشتری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مفسران روایت کرده‌اند که یاران حضرت صالح که با او نجات یافتند چهار هزار نفر بودند،آنها به فرمان پروردگار از آن منطقه آلوده مملو از فساد بیرون رفته،به سوی حضرموت کوچ کردند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ساقط گشتن و ویران شدن است،و گاه به معنی خالی شدن،این تعبیر در مورد ستارگان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سقوط می‌کند نیز آمده،می‌گویند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ستاره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شدن است،این تعبیر در مورد شکمهای گرسنه،گردوی پوک و ستارگان خالی از باران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 معتقد بود که هر ستاره‌ای در افق ظاهر می‌شود بارانی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چنین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به خوبی استفاده کرده‌ام که ظلم و ستم خانه‌ها را ویران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بُیُوتُهُمْ خٰاوِیَةً بِمٰا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کرد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تاثیر ظلم در ویران کردن شهرها و جامعه‌ها با هیچ چیز قابل مقایسه نیست،ظلم صاعقه مرگبار است،ظلم زلزله ویرانگر است،ظلم همچون صیحه مرگ آفرین آسمانی است و تاریخ بارها و بارها این حقیقت را اثبات کرده است که دنیا ممکن است با کفر ادامه یابد اما با ظلم قابل دوام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مجازات عمومی قوم ثمود،بعد از قتل ناقه صالح بوده است همانگونه 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ناقه را از پای درآوردند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خانه‌هایتان،بهره گیرید و بعد از آن، عذاب الهی به طور قطع فرا خواهد رسید،و هنگامی که فرمان ما فرا رسید، صالح و کسانی را که با او ایمان آورده بودند رهایی بخشیدیم و ظالمان را صیحه آسمانی فرو گرفت و در خانه‌هایشان بروی زمین افتادند و مردند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تنها بعد از توطئه قتل صالح نبود که عذاب فرود آمد،بلکه به</w:t>
      </w:r>
    </w:p>
    <w:p>
      <w:pPr>
        <w:pStyle w:val="BookText"/>
        <w:rPr/>
      </w:pPr>
      <w:r>
        <w:rPr>
          <w:rFonts w:ascii="IRNazanin" w:hAnsi="IRNazanin" w:eastAsia="IRNazanin"/>
          <w:color w:val="111111"/>
          <w:sz w:val="28"/>
          <w:sz w:val="28"/>
          <w:szCs w:val="28"/>
          <w:rtl w:val="true"/>
          <w:lang w:bidi="fa-IR"/>
        </w:rPr>
        <w:t>احتمال قوی در ماجرای توطئه قتل این پیامبر،فقط گروه توطئه‌گران نابود شدند،و باز به آنها مهلت داده شد و بعد از قتل ناقه همه ظالمان و گنه‌کاران بی ایمان از میان رفتند،و این است نتیجه جمع میان آیات این سوره و آنچه در سوره هود و سوره اعراف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آیات مورد بحث،نابودی آنها به دنبال توطئه قتل صالح و خانواده او آمده است،و در آیات سوره اعراف و هود،نابودی آنها بعد از قتل ناقه صالح،نتیجه این دو چنین می‌شود که آنها نخست توطئه قتل او را چیدند و هنگامی که موفق نشدند اقدام به قتل ناقه که معجزه بزرگ او بود کردند، و بعد از سه روز مهلت،عذاب دردناکشان فرا رسید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که آنها نخست ناقه را به قتل رساندند و چون صالح آنها را تهدید به مجازات الهی بعد از سه روز کرد به فکر نابود کردن خود او افتادند که موفق نشدند و نابود شدند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906" w:name="pg10206_100959"/>
    </w:p>
    <w:p>
      <w:pPr>
        <w:pStyle w:val="Heading3"/>
        <w:numPr>
          <w:ilvl w:val="2"/>
          <w:numId w:val="1"/>
        </w:numPr>
        <w:rPr/>
      </w:pPr>
      <w:bookmarkStart w:id="907" w:name="__RefHeading___Toc2498915_1067777946"/>
      <w:bookmarkStart w:id="908" w:name="_Toc365"/>
      <w:bookmarkEnd w:id="906"/>
      <w:bookmarkEnd w:id="907"/>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908"/>
    </w:p>
    <w:p>
      <w:pPr>
        <w:pStyle w:val="Heading4"/>
        <w:numPr>
          <w:ilvl w:val="3"/>
          <w:numId w:val="1"/>
        </w:numPr>
        <w:rPr/>
      </w:pPr>
      <w:bookmarkStart w:id="909" w:name="__RefHeading___Toc2498917_1067777946"/>
      <w:bookmarkStart w:id="910" w:name="_Toc366"/>
      <w:bookmarkEnd w:id="909"/>
      <w:r>
        <w:rPr>
          <w:rtl w:val="true"/>
        </w:rPr>
        <w:t>اشاره</w:t>
      </w:r>
      <w:bookmarkEnd w:id="910"/>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498919_1067777946"/>
      <w:bookmarkStart w:id="912" w:name="_Toc367"/>
      <w:bookmarkEnd w:id="911"/>
      <w:r>
        <w:rPr>
          <w:rtl w:val="true"/>
        </w:rPr>
        <w:t>ترجمه</w:t>
      </w:r>
      <w:r>
        <w:rPr>
          <w:rtl w:val="true"/>
        </w:rPr>
        <w:t>:</w:t>
      </w:r>
      <w:bookmarkEnd w:id="912"/>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را به یاد آور هنگامی که به قومش گفت آیا شما به سراغ کار بسیار قبیح می‌روید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نتایج شوم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بجای زنان به سراغ مردان از روی شهوت می‌روید؟شما قومی جاهل هستید</w:t>
      </w:r>
      <w:r>
        <w:rPr>
          <w:rFonts w:eastAsia="IRNazanin" w:cs="IRNazanin"/>
          <w:color w:val="111111"/>
          <w:sz w:val="28"/>
          <w:szCs w:val="28"/>
          <w:rtl w:val="true"/>
          <w:lang w:bidi="fa-IR"/>
        </w:rPr>
        <w:t>.</w:t>
      </w:r>
    </w:p>
    <w:p>
      <w:pPr>
        <w:pStyle w:val="Heading4"/>
        <w:numPr>
          <w:ilvl w:val="3"/>
          <w:numId w:val="1"/>
        </w:numPr>
        <w:rPr/>
      </w:pPr>
      <w:bookmarkStart w:id="913" w:name="__RefHeading___Toc2498921_1067777946"/>
      <w:bookmarkStart w:id="914" w:name="_Toc368"/>
      <w:bookmarkEnd w:id="913"/>
      <w:r>
        <w:rPr>
          <w:rtl w:val="true"/>
        </w:rPr>
        <w:t>تفسیر</w:t>
      </w:r>
      <w:r>
        <w:rPr>
          <w:rtl w:val="true"/>
        </w:rPr>
        <w:t>:</w:t>
      </w:r>
      <w:bookmarkEnd w:id="914"/>
    </w:p>
    <w:p>
      <w:pPr>
        <w:pStyle w:val="BookText"/>
        <w:rPr/>
      </w:pPr>
      <w:r>
        <w:rPr>
          <w:rFonts w:ascii="IRNazanin" w:hAnsi="IRNazanin" w:eastAsia="IRNazanin"/>
          <w:color w:val="111111"/>
          <w:sz w:val="28"/>
          <w:sz w:val="28"/>
          <w:szCs w:val="28"/>
          <w:rtl w:val="true"/>
          <w:lang w:bidi="fa-IR"/>
        </w:rPr>
        <w:t>انحراف قوم لوط</w:t>
      </w:r>
    </w:p>
    <w:p>
      <w:pPr>
        <w:pStyle w:val="BookText"/>
        <w:rPr/>
      </w:pPr>
      <w:r>
        <w:rPr>
          <w:rFonts w:ascii="IRNazanin" w:hAnsi="IRNazanin" w:eastAsia="IRNazanin"/>
          <w:color w:val="111111"/>
          <w:sz w:val="28"/>
          <w:sz w:val="28"/>
          <w:szCs w:val="28"/>
          <w:rtl w:val="true"/>
          <w:lang w:bidi="fa-IR"/>
        </w:rPr>
        <w:t>بعد از ذکر گوشه‌هایی از زندگی موسی و داود و سلیمان و صالح با اقوامشان پنجمین پیامبری که در این سوره به زندگی او اشاره شده است،پیامبر بزرگ خدا حضرت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چندمین بار است که قرآن به این موضوع پرداخته و قبلا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در این زمینه آمده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تکرار و مشابه آن به خاطر این است که قرآن یک کتاب تاریخی نیست که یک بار یک حادثه را کلا بیان کرده و دیگر به سراغ آن نرود،بلکه یک کتاب تربیت و انسانسازی است،و می‌دانیم در مسائل تربیتی گاه شرائط ایجاب می‌کند که یک حادثه را بارها و بارها یاد آور شوند،از زوایای مختلف به آن بنگرند و در جهات گوناگون نتیجه‌گیری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زندگی قوم لوط که به انحراف جنسی و همجنس‌گرایی و عادات زشت و ننگین دیگر در دنیا مشهورند،و همچنین پایان دردناک زندگی آنها می‌تواند تابلوی گویایی برای کسانی که در منجلاب شهوت غوطه‌ورند بوده باشد،و گسترش این آلودگی در میان انسانها ایجاب می‌کند که این ماجرا بارها خاطر نشان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به یاد آور هنگامی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سراغ کار بسیار زشت و قبیح می‌روید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نتائج شوم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إِذْ قٰالَ لِقَوْمِهِ أَ تَأْتُونَ الْفٰاحِشَةَ وَ أَنْتُمْ تُبْصِرُونَ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قبلا هم اشاره کرده‌ایم به معنی کارهایی است که زشتی و قباحت آن روشن و آشکار است و در اینجا منظور همجنس‌گرایی و عمل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انتم تبصرون اشاره به این است که شما زشتی و شناعت این عمل و عواقب شوم آن را با چشم خود می‌بینید که چگونه جامعه شما را سر تا پا آلوده کرده،و حتی بچه‌ها و کودکان شما در امان نیستند،چرا می‌بینید باز هم بیدار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بعضی احتمال داده‌اند اشاره به این باشد که در مقابل چشم یکدیگر مرتکب چنین کاری می‌شوند با ظاهر عبارت چندان سازگار نیست،چرا که لوط می‌خواهد و جدان آنها را بیدار کرده و ندای درونشان را به گوششان برساند،سخن لوط از بصیرت است و دیدن عواقب مرگبار این عمل و بیدار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بجای زنان به سراغ مردان از روی شهوت می‌روید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إِنَّکُمْ لَتَأْتُونَ الرِّجٰالَ شَهْوَةً مِنْ دُونِ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عمل یاد کرده، سپس آن را روشنتر بیان می‌کند تا جای هیچ ابهامی باقی نماند،و این یکی از فنون بلاغت برای بیان مسائل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روشن سازد انگیزه این عمل جهالت و نادانی است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شما قومی جاهل و نادان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به خداوند،و جهل به هدف آفرینش،و نوامیس خلقت،و جهل به آثار شوم این گناه ننگین،و اگر خودتان خوب بیندیشید به این حقیقت می‌رسید که این عمل تا چه حد جاهلانه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این جمله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پاسخ را از درون و جدان خود بشنوند تا مؤثرتر باشد</w:t>
      </w:r>
      <w:r>
        <w:rPr>
          <w:rFonts w:eastAsia="IRNazanin" w:cs="IRNazanin"/>
          <w:color w:val="111111"/>
          <w:sz w:val="28"/>
          <w:szCs w:val="28"/>
          <w:rtl w:val="true"/>
          <w:lang w:bidi="fa-IR"/>
        </w:rPr>
        <w:t>.</w:t>
      </w:r>
      <w:bookmarkStart w:id="915" w:name="pg10206_100962"/>
    </w:p>
    <w:p>
      <w:pPr>
        <w:pStyle w:val="BookText"/>
        <w:rPr/>
      </w:pPr>
      <w:bookmarkEnd w:id="915"/>
      <w:r>
        <w:rPr>
          <w:rFonts w:ascii="IRNazanin" w:hAnsi="IRNazanin" w:eastAsia="IRNazanin"/>
          <w:color w:val="111111"/>
          <w:sz w:val="28"/>
          <w:sz w:val="28"/>
          <w:szCs w:val="28"/>
          <w:rtl w:val="true"/>
          <w:lang w:bidi="fa-IR"/>
        </w:rPr>
        <w:t xml:space="preserve">آغاز 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سوره نمل</w:t>
      </w:r>
      <w:r>
        <w:rPr>
          <w:rFonts w:eastAsia="IRNazanin" w:cs="IRNazanin"/>
          <w:color w:val="111111"/>
          <w:sz w:val="28"/>
          <w:szCs w:val="28"/>
          <w:rtl w:val="true"/>
          <w:lang w:bidi="fa-IR"/>
        </w:rPr>
        <w:t>)</w:t>
      </w:r>
    </w:p>
    <w:p>
      <w:pPr>
        <w:pStyle w:val="Heading3"/>
        <w:numPr>
          <w:ilvl w:val="2"/>
          <w:numId w:val="1"/>
        </w:numPr>
        <w:rPr/>
      </w:pPr>
      <w:bookmarkStart w:id="916" w:name="__RefHeading___Toc2498923_1067777946"/>
      <w:bookmarkStart w:id="917" w:name="_Toc369"/>
      <w:bookmarkEnd w:id="91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56</w:t>
      </w:r>
      <w:r>
        <w:rPr>
          <w:rtl w:val="true"/>
        </w:rPr>
        <w:t xml:space="preserve"> </w:t>
      </w:r>
      <w:r>
        <w:rPr>
          <w:rtl w:val="true"/>
        </w:rPr>
        <w:t xml:space="preserve">تا </w:t>
      </w:r>
      <w:r>
        <w:rPr/>
        <w:t>59</w:t>
      </w:r>
      <w:r>
        <w:rPr>
          <w:rtl w:val="true"/>
        </w:rPr>
        <w:t>]</w:t>
      </w:r>
      <w:bookmarkEnd w:id="917"/>
    </w:p>
    <w:p>
      <w:pPr>
        <w:pStyle w:val="Heading4"/>
        <w:numPr>
          <w:ilvl w:val="3"/>
          <w:numId w:val="1"/>
        </w:numPr>
        <w:rPr/>
      </w:pPr>
      <w:bookmarkStart w:id="918" w:name="__RefHeading___Toc2498925_1067777946"/>
      <w:bookmarkStart w:id="919" w:name="_Toc370"/>
      <w:bookmarkEnd w:id="918"/>
      <w:r>
        <w:rPr>
          <w:rtl w:val="true"/>
        </w:rPr>
        <w:t>اشاره</w:t>
      </w:r>
      <w:bookmarkEnd w:id="919"/>
    </w:p>
    <w:p>
      <w:pPr>
        <w:pStyle w:val="BookText"/>
        <w:rPr/>
      </w:pP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498927_1067777946"/>
      <w:bookmarkStart w:id="921" w:name="_Toc371"/>
      <w:bookmarkEnd w:id="920"/>
      <w:r>
        <w:rPr>
          <w:rtl w:val="true"/>
        </w:rPr>
        <w:t>ترجمه</w:t>
      </w:r>
      <w:r>
        <w:rPr>
          <w:rtl w:val="true"/>
        </w:rPr>
        <w:t>:</w:t>
      </w:r>
      <w:bookmarkEnd w:id="92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پاسخی جز این نداشتند که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را از شهر و دیار خود بیرون کنید که اینها افرادی پاکدامن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خانواده‌اش را نجات دادیم،بجز همسرش که مقدر کردیم جزء باقی‌ماندگان باشد</w:t>
      </w:r>
      <w:r>
        <w:rPr>
          <w:rFonts w:eastAsia="IRNazanin" w:cs="IRNazanin"/>
          <w:color w:val="111111"/>
          <w:sz w:val="28"/>
          <w:szCs w:val="28"/>
          <w:rtl w:val="true"/>
          <w:lang w:bidi="fa-IR"/>
        </w:rPr>
        <w:t>.</w:t>
      </w:r>
      <w:bookmarkStart w:id="922" w:name="pg10206_100963"/>
    </w:p>
    <w:p>
      <w:pPr>
        <w:pStyle w:val="BookText"/>
        <w:rPr/>
      </w:pPr>
      <w:bookmarkEnd w:id="922"/>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زیر آن مدفون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است باران انذار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مخصوص خداست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برگزیده‌اش،آیا خداوند بهتر است یا بتهایی را که شریک او قرار می‌دهند؟</w:t>
      </w:r>
    </w:p>
    <w:p>
      <w:pPr>
        <w:pStyle w:val="Heading4"/>
        <w:numPr>
          <w:ilvl w:val="3"/>
          <w:numId w:val="1"/>
        </w:numPr>
        <w:rPr/>
      </w:pPr>
      <w:bookmarkStart w:id="923" w:name="__RefHeading___Toc2498929_1067777946"/>
      <w:bookmarkStart w:id="924" w:name="_Toc372"/>
      <w:bookmarkEnd w:id="923"/>
      <w:r>
        <w:rPr>
          <w:rtl w:val="true"/>
        </w:rPr>
        <w:t>تفسیر</w:t>
      </w:r>
      <w:r>
        <w:rPr>
          <w:rtl w:val="true"/>
        </w:rPr>
        <w:t>:</w:t>
      </w:r>
      <w:bookmarkEnd w:id="924"/>
    </w:p>
    <w:p>
      <w:pPr>
        <w:pStyle w:val="BookText"/>
        <w:rPr/>
      </w:pPr>
      <w:r>
        <w:rPr>
          <w:rFonts w:ascii="IRNazanin" w:hAnsi="IRNazanin" w:eastAsia="IRNazanin"/>
          <w:color w:val="111111"/>
          <w:sz w:val="28"/>
          <w:sz w:val="28"/>
          <w:szCs w:val="28"/>
          <w:rtl w:val="true"/>
          <w:lang w:bidi="fa-IR"/>
        </w:rPr>
        <w:t>آنجا که پاکدامنی عیب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منطق نیرومند پیامبر بزرگ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 منحرفان آلوده ملاحظه کردیم که با چه بیان شیوا و مستدل آنها را از عمل ننگین همجنس‌گرایی باز می‌دارد و به آنها نشان می‌دهد که این کار نتیجه جهل و نادانی و بیخبری از قانون آفرینش و از همه ارزشهای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قوم کثیف و آلوده در پاسخ این گفتار منطقی لوط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پاسخی جز این نداشتند که به 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لوط را از شهر و دیار خود بیرون کنید،چرا که اینها افرادی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نیستند خود را با ما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أَخْرِجُوا آلَ لُوطٍ مِنْ قَرْیَتِکُمْ إِنَّهُمْ أُنٰاسٌ یَتَطَهَّرُونَ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بیانگر انحطاط فکر و سقوط فوق العاده اخلاقی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محیط آلودگان،پاکی جرم است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یوسفهای پاکدامن را به جرم عفت و پارسایی به زندان می‌افکنند،و خاندان پیامبر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پرهیزشان از آلودگی و ننگ،تبعید می‌کنند،اما زلیخاها آزادند و صاحب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 باید در شهر و دیار خود آسوده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مصداق روشن سخنی که قرآن درباره گمراهان می‌گوید که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دلهای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می‌نهیم،و بر چشمشان پرده می‌افکنیم،</w:t>
      </w:r>
    </w:p>
    <w:p>
      <w:pPr>
        <w:pStyle w:val="BookText"/>
        <w:rPr/>
      </w:pPr>
      <w:r>
        <w:rPr>
          <w:rFonts w:ascii="IRNazanin" w:hAnsi="IRNazanin" w:eastAsia="IRNazanin"/>
          <w:color w:val="111111"/>
          <w:sz w:val="28"/>
          <w:sz w:val="28"/>
          <w:szCs w:val="28"/>
          <w:rtl w:val="true"/>
          <w:lang w:bidi="fa-IR"/>
        </w:rPr>
        <w:t>و در گوششان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جمله اناس یتطهرون وجود دارد که آنها به خاطر فرو رفتن در این منجلاب فساد و خو گرفتن به آلودگی،این سخن را از روی مسخره به خاندان لوط می‌گفتند که اینها تصور می‌کنند کار ما ناپاکی است و پرهیز آنها پاکدامنی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عجیب و مسخره‌ای؟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شگفت‌آور نیست که حس تشخیص انسان بر اثر خو گرفتن به یک عمل ننگین دگرگون شود،داستان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دباغی که دائما با پوستهای متعفن سر و کار داشت و شامه او با آن خو گرفته بود و گذشتن او از بازار عطاران و بیهوش شدن از بوی نامناسب 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آن مرد حکیم که وی را به بازار دباغان ببرید تا به هوش آید و از مرگ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و مثال حسی جالبی است برای این مطلب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لوط حدود سی سال آنها را تبلیغ کرد ولی جز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استثنای همسرش که با مشرکان هم عقیده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ایمان نیاوردند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چنین گروهی که امید اصلاحشان نیست جایی در عالم حیات ندارند و باید طومار زندگانیشان در هم پیچیده شود،لذا در آیه بعد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لوط و خاندانش را رهایی بخشیدیم بجز همسرش که مقدر کردیم جزء باقیماندگان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أَهْلَهُ  إِلاّٰ امْرَأَتَهُ قَدَّرْنٰاهٰا مِنَ الْغٰابِرِینَ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بیرون آمدن آنها در موعد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سحرگاه شبی که شهر غرق</w:t>
      </w:r>
    </w:p>
    <w:p>
      <w:pPr>
        <w:pStyle w:val="BookText"/>
        <w:rPr/>
      </w:pPr>
      <w:r>
        <w:rPr>
          <w:rFonts w:ascii="IRNazanin" w:hAnsi="IRNazanin" w:eastAsia="IRNazanin"/>
          <w:color w:val="111111"/>
          <w:sz w:val="28"/>
          <w:sz w:val="28"/>
          <w:szCs w:val="28"/>
          <w:rtl w:val="true"/>
          <w:lang w:bidi="fa-IR"/>
        </w:rPr>
        <w:t>فساد و ننگ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صبحگاهان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زیر آن مدفون شدند،و این بعد از آن بود که زلزله وحشتناکی سرزمین آنها را به کلی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مَطَراً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سخت و ناگوار و بد است باران انذار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مَطَرُ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قوم لوط و سرنوشت آنها و اثرات شوم همجنس‌گرایی بحثهای مشروحی در جلد نهم تفسیر نمونه صفحه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نیاز به تکرار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ذکر یک نکته را ضروری می‌دانیم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خلقت برای ما مسیری تعیین کرده است که پیمودنش مایه تکامل و حیات ما،و مخالفتش مایه سقوط و مرگ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خلقت جاذبه جنسی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عامل بقای نسل انسان و آرامش روح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جنس مخالف قرار داده،و تغییر مسیر آن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آرامش روحی را بر هم می‌زند،و هم آرامش اجتماعی را،و از آنجا که این قوانین اجتماعی ریشه‌ای در فطرت دارد این تخلف سبب ناهماهنگی در سازمان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پیامبر بزرگ خدا قوم منحرف را متوجه همین ریشه فطری کرده و به آنها می‌گوید آیا به سراغ کار زشتی می‌روید با اینکه می‌بینید،این جهل و بیخبری از قانون حیات و جهل به مفهوم سفاهت است که شما را به این بیراهه کشانده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تعجب نیست که سائر قوانین خلقت نیز در باره این قوم دگرگون گردد،و بجای بارانی از آب حیاتبخش،بارانی از سنگ بر سر آنان فرود آید، و سرزمین آرامشان با زلزله‌ها زیر و رو گردد،و نه تنها نابود شوند که آثارشان نیز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 بعد از پایان شرح حال پنج پیامبر بزرگ الهی و سرنوشت قوم آنها، روی سخن را به پیامبر گرامی اسلام ص کرده و به عنوان یک نتیجه‌گیری از گذشته،و مقدمه‌ای برای طرح گفتگو با مشرکان،چنین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که اقوام ننگینی همچون قوم لوط را نابود کرد،مبادا دامنه آلودگیهای آنها سراسر زمین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برای کسی است که فاسدان مفسدی همچون قوم ثمود و فرعونیان گردنکش را به دیار عدم فرستاد تا راه و رسمشان سنت و الگویی برای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حمد و ستایش از آن کسی است که اینهمه قدرت و نعمت به بندگان با ایمانی همچون داود و سلیمان ع بخشید و گمراهانی همچون قوم سبا را به وسیله آنها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درود بر بندگان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عِبٰادِهِ الَّذِینَ اصْطَفیٰ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موسی و صالح و لوط و سلیمان و داود ع و سلام بر همه انبیاء و پیروان راستینشان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خداوندی که اینهمه توانایی و قدرت و موهبت و نعمت دارد بهتر است یا بتهایی را که آنها شریک خدا قرار می‌دهند و مطلقا مبدأ اثر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آللّٰهُ خَیْرٌ أَمّٰا یُشْرِکُونَ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سرگذشتهای پیامبران پیشین دیدیم که بتها هرگز نتوانستند به هنگام نزول بلاها کمترین کمک به عابدان خود کنند،در حالی که خداوند مؤمنان را در هیچیک از این مشکلات تنها نگذارد،و لطف بی‌پایانش به یاری آنها آمد</w:t>
      </w:r>
      <w:r>
        <w:rPr>
          <w:rFonts w:eastAsia="IRNazanin" w:cs="IRNazanin"/>
          <w:color w:val="111111"/>
          <w:sz w:val="28"/>
          <w:szCs w:val="28"/>
          <w:rtl w:val="true"/>
          <w:lang w:bidi="fa-IR"/>
        </w:rPr>
        <w:t>.</w:t>
      </w:r>
      <w:bookmarkStart w:id="925" w:name="pg10206_100968"/>
    </w:p>
    <w:p>
      <w:pPr>
        <w:pStyle w:val="Heading3"/>
        <w:numPr>
          <w:ilvl w:val="2"/>
          <w:numId w:val="1"/>
        </w:numPr>
        <w:rPr/>
      </w:pPr>
      <w:bookmarkStart w:id="926" w:name="__RefHeading___Toc2498931_1067777946"/>
      <w:bookmarkStart w:id="927" w:name="_Toc373"/>
      <w:bookmarkEnd w:id="925"/>
      <w:bookmarkEnd w:id="92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927"/>
    </w:p>
    <w:p>
      <w:pPr>
        <w:pStyle w:val="Heading4"/>
        <w:numPr>
          <w:ilvl w:val="3"/>
          <w:numId w:val="1"/>
        </w:numPr>
        <w:rPr/>
      </w:pPr>
      <w:bookmarkStart w:id="928" w:name="__RefHeading___Toc2498933_1067777946"/>
      <w:bookmarkStart w:id="929" w:name="_Toc374"/>
      <w:bookmarkEnd w:id="928"/>
      <w:r>
        <w:rPr>
          <w:rtl w:val="true"/>
        </w:rPr>
        <w:t>اشاره</w:t>
      </w:r>
      <w:bookmarkEnd w:id="92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930" w:name="pg10206_100969"/>
    </w:p>
    <w:p>
      <w:pPr>
        <w:pStyle w:val="Heading4"/>
        <w:numPr>
          <w:ilvl w:val="3"/>
          <w:numId w:val="1"/>
        </w:numPr>
        <w:rPr/>
      </w:pPr>
      <w:bookmarkStart w:id="931" w:name="__RefHeading___Toc2498935_1067777946"/>
      <w:bookmarkStart w:id="932" w:name="_Toc375"/>
      <w:bookmarkEnd w:id="930"/>
      <w:bookmarkEnd w:id="931"/>
      <w:r>
        <w:rPr>
          <w:rtl w:val="true"/>
        </w:rPr>
        <w:t>ترجمه</w:t>
      </w:r>
      <w:r>
        <w:rPr>
          <w:rtl w:val="true"/>
        </w:rPr>
        <w:t>:</w:t>
      </w:r>
      <w:bookmarkEnd w:id="93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بتهایی که معبود شما هستند بهترند یا کسی که آسمان و زمین را آفریده؟،و برای شما از آسمان آبی فرستاد که با آن باغهایی زیبا و سرورانگیز رویاندیم،و شما قدرت نداشتید درختان آن را برویانید،آیا معبود دیگری با خداست؟نه،آنها گروهی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خدا را در ردیف او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زمین را مستقر و آرام قرار داد،و در میان آن نهرهایی روان ساخت،و برای زمین کوه‌های ثابت و پا بر جا ایجاد کرد،و میان دو دریا مانعی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با خدا است؟،نه بلکه اکثر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دعای مضطر را اجابت می‌کند و گرفتاری را برطرف می‌سازد،و شما را خلفای زمین قرار می‌دهد،آیا معبودی با خداست؟کمتر متذکر 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شما را در تاریکیهای صحرا و دریا هدایت می‌کند،و کسی که بادها را بشارت دهندگان پیش از نزول رحمتش می‌فرستد،آیا معبودی با خداست؟ خداوند برتر است از اینکه شریک برای او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آفرینش را آغاز کرد،و سپس آن را تجدید می‌کند،و کسی که شما را از آسمان و زمین روزی می‌دهد،آیا معبودی با خداست؟بگو دلیلتانرا بیاورید اگر راست می‌گوئید</w:t>
      </w:r>
      <w:r>
        <w:rPr>
          <w:rFonts w:eastAsia="IRNazanin" w:cs="IRNazanin"/>
          <w:color w:val="111111"/>
          <w:sz w:val="28"/>
          <w:szCs w:val="28"/>
          <w:rtl w:val="true"/>
          <w:lang w:bidi="fa-IR"/>
        </w:rPr>
        <w:t>.</w:t>
      </w:r>
    </w:p>
    <w:p>
      <w:pPr>
        <w:pStyle w:val="Heading4"/>
        <w:numPr>
          <w:ilvl w:val="3"/>
          <w:numId w:val="1"/>
        </w:numPr>
        <w:rPr/>
      </w:pPr>
      <w:bookmarkStart w:id="933" w:name="__RefHeading___Toc2498937_1067777946"/>
      <w:bookmarkStart w:id="934" w:name="_Toc376"/>
      <w:bookmarkEnd w:id="933"/>
      <w:r>
        <w:rPr>
          <w:rtl w:val="true"/>
        </w:rPr>
        <w:t>تفسیر</w:t>
      </w:r>
      <w:r>
        <w:rPr>
          <w:rtl w:val="true"/>
        </w:rPr>
        <w:t>:</w:t>
      </w:r>
      <w:bookmarkEnd w:id="934"/>
    </w:p>
    <w:p>
      <w:pPr>
        <w:pStyle w:val="BookText"/>
        <w:rPr/>
      </w:pPr>
      <w:r>
        <w:rPr>
          <w:rFonts w:ascii="IRNazanin" w:hAnsi="IRNazanin" w:eastAsia="IRNazanin"/>
          <w:color w:val="111111"/>
          <w:sz w:val="28"/>
          <w:sz w:val="28"/>
          <w:szCs w:val="28"/>
          <w:rtl w:val="true"/>
          <w:lang w:bidi="fa-IR"/>
        </w:rPr>
        <w:t>با اینهمه دلیل باز مشرک می‌شوید؟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بحث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بخشهای تکان دهنده‌ای از زندگی پنج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کوتاه و پر معنایی مطرح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با اینهمه</w:t>
      </w:r>
    </w:p>
    <w:p>
      <w:pPr>
        <w:pStyle w:val="BookText"/>
        <w:rPr/>
      </w:pPr>
      <w:r>
        <w:rPr>
          <w:rFonts w:ascii="IRNazanin" w:hAnsi="IRNazanin" w:eastAsia="IRNazanin"/>
          <w:color w:val="111111"/>
          <w:sz w:val="28"/>
          <w:sz w:val="28"/>
          <w:szCs w:val="28"/>
          <w:rtl w:val="true"/>
          <w:lang w:bidi="fa-IR"/>
        </w:rPr>
        <w:t>قدرت و توانایی بهتر است یا بت‌های بی ارزشی که آنها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به شرح آن پرداخته و ضمن پنج آیه که با پنج سؤال حساب شده شروع می‌شود مشرکان را تحت بازپرسی و محاکمه قرار می‌دهد،و روشنترین دلائل توحید را در پنج آیه ضمن اشاره به دوازده نمونه از مواهب بزرگ خداوند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خلقت آسمانها و زمین و نزول باران و برکات ناشی از آن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بتهایی که معبود شما هستند بهترند یا کسی که آسمانها و زمین را آفریده و برای شما از آسمان آبی فرستاد که با آن باغهای زیبا و سرورانگیز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خَلَقَ السَّمٰاوٰاتِ وَ الْأَرْضَ وَ أَنْزَلَ لَکُمْ مِنَ السَّمٰاءِ مٰاءً فَأَنْبَتْنٰا بِهِ حَدٰائِقَ ذٰاتَ بَهْجَةٍ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بسیاری از مفسران گفته‌اند به معنی باغی است که اطراف آن دیوار کشیده باشند و از هر نظر محفوظ باشد،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که در میان پلکها محصور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در اصل به زمینی می‌گویند که آب در آن جمع شده است، همچون حدقه چشم که همیشه آب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سخن می‌توان چنین نتیجه گرفت که حدیقه باغی است که هم دیوار دارد و هم آب کافی</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زیبایی رنگ و حسن ظاهر است که</w:t>
      </w:r>
    </w:p>
    <w:p>
      <w:pPr>
        <w:pStyle w:val="BookText"/>
        <w:rPr/>
      </w:pPr>
      <w:r>
        <w:rPr>
          <w:rFonts w:ascii="IRNazanin" w:hAnsi="IRNazanin" w:eastAsia="IRNazanin"/>
          <w:color w:val="111111"/>
          <w:sz w:val="28"/>
          <w:sz w:val="28"/>
          <w:szCs w:val="28"/>
          <w:rtl w:val="true"/>
          <w:lang w:bidi="fa-IR"/>
        </w:rPr>
        <w:t xml:space="preserve">بینندگان را غرق سرور می‌کند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روی سخن را به بندگان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قدرت نداشتید که درختان این باغهای زیبا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لَکُمْ أَنْ تُنْبِتُوا شَجَرَهٰا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شما تنها بذر افشانی و آبیاری است،اما کسی که حیات را در دل این بذر آفریده،و به نور آفتاب و قطرات حیاتبخش باران و ذرات خاک فرمان می‌دهد که این دانه را برویانید،تنها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حقائقی است که هیچکس نمی‌تواند منکر آن شود،و یا آن را به غیر خدا نسبت دهد،او است که آفریننده آسمانها و زمین است،و او است که نازل کننده باران است،او مبدأ اینهمه زیبایی و حسن و جمال در عالم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دقت در رنگ آمیزی یک گل زیبا و برگهای لطیف و منظمی که در درون یکدیگر اطراف هسته مرکزی گل حلقه زده‌اند،و آوای حیات سرداده‌اند کافی است که انسان را به عظمت و قدرت و حکمت آفریدگار آن آشنا سازد،اینها است که قلب انسان را تکان می‌دهد و به سوی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توحید در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تدبیر کننده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 دیگری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گروهی نادان هستند که از پروردگار عدول کرده و غیر او را که هیچگونه قدرتی ندارد شریک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یَعْدِلُونَ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دومین سؤال به بحث از موهبت آرامش و ثبات زمین و قرارگاه انسان در این جهان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معبودهای ساختگی آنها بهتر است یا کسی که زمین را مستقر و آرام قرار داد،و در میان آن،نهرهای آب جاری،روان ساخت، و برای زمین،کوه‌های ثابت و پا بر جا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همچون زرهی قشر زمین را از لرزش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وَ جَعَلَ خِلاٰلَهٰا أَنْهٰاراً وَ جَعَلَ لَهٰا رَوٰاسِیَ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دو دریا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آب شیرین و 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مانعی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با هم مخلوط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بَیْنَ الْبَحْرَیْنِ حٰاجِزاً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ترتیب،چهار نعمت بزرگ در این آیه آمده است که سه قسمت از آن سخن از آرامش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خود زمین که در عین حرکت سریع به دور خودش  و به دور آفتاب و حرکت در مجموعه منظومه شمسی،آن چنان یک نواخت و آرام است که ساکنانش به هیچوجه آن را احساس نمی‌کنند،گویی در یک جا میخکوب شده و ثابت ایستاده است و کمترین حرکتی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وجود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سابقا گفتیم دور تا دور زمین را فرا گرفته‌اند و ریشه‌های آنها به هم پیوسته و زره نیرومندی را تشکیل داده است،و در برابر فشارهای داخلی زمین و حرکات جزر و مد خارجی که بر اثر جاذبه ماه پیدا می‌شود</w:t>
      </w:r>
    </w:p>
    <w:p>
      <w:pPr>
        <w:pStyle w:val="BookText"/>
        <w:rPr/>
      </w:pPr>
      <w:r>
        <w:rPr>
          <w:rFonts w:ascii="IRNazanin" w:hAnsi="IRNazanin" w:eastAsia="IRNazanin"/>
          <w:color w:val="111111"/>
          <w:sz w:val="28"/>
          <w:sz w:val="28"/>
          <w:szCs w:val="28"/>
          <w:rtl w:val="true"/>
          <w:lang w:bidi="fa-IR"/>
        </w:rPr>
        <w:t xml:space="preserve">مقاومت می‌کند،و هم مانعی است برای طوفانهای عظیم که آرامش زمین را بر هم می‌زنند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حجاب و حایل طبیعی است که میان بخش‌هایی از آب شیرین و آب شور اقیانوسها قرار داده،این حجاب نامرئی چیزی جز تفاوت درجه غلظت آب شور و شیرین،و به اصطلاح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نیست که سبب می‌شود که آب نهرهای عظیمی که به دریا می‌ریزند تا مدت زیادی،در آب شور حل نشوند و در نتیجه جزر و مد دریا آنها را بر بخش عظیمی از سواحل آماده کشت و زرع مسلط می‌سازد،و آنها را آبیاری می‌کند،که شرح این سخن را ذیل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همین جلد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در لابلای بخشهای مختلف زمین،نهرهایی از آب که مایه حیات و زندگی و سرچشمه طراوت و خرمی،و مزارع آباد و باغهای پر ثمر است، قرار داده،بخشی از منابع این آبها در کوه‌ها است،و بخشی در لابلای قشرهای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نظام می‌تواند مولود تصادف کور و کر و مبدئی فاقد عقل و حکمت باشد؟ آیا بتها نقشی در این نظام بدیع و شگفت‌انگیز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بت پرستان چنین ادعایی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بار دیگر این سؤال را تکرار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با اللّٰه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اکثر آنها نادانند و بیخبر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سومین سؤال،از این سؤالات پنجگانه که مجموعه‌ای از یک بازپرسی و محاکمه  معنوی را تشکیل می‌دهد،سخن از حل مشکلات،و شکستن بن‌بستها و اجابت دعاها است،می‌گوید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معبودهای بی ارزش شما بهترند یا کسی که دعای مضطر و درمانده را به اجابت می‌رساند و گرفتاری و بلا را بر 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هنگام که تمام درهای عالم اسباب به روی انسان بسته می‌شود کارد به استخوانش می‌رسد،و از هر نظر درمانده و مضطر می‌گردد،تنها کسی که می‌تواند قفل مشکلات را بگشاید،و بن‌بستها را بر طرف سازد،و نور امید در دلها بپاشد،و درهای رحمت به روی انسانها درمانده بگشاید،تنها ذات پاک او است و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واقعیت به عنوان یک احساس فطری در درون جان همه انسانها است،بت پرستان نیز به هنگامی که در میان امواج خروشان دریا گرفتار می‌شوند تمام معبودهای خود را فراموش کرده،دست به دامن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می‌زنند همانگونه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سوار کشتی می‌شوند خدا را می‌خوانند در حالی که پرستش را مخصوص او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مشکلات و ناراحتیها را بر طرف می‌سازد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خلفای زمین 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یَجْعَلُکُمْ خُلَفٰاءَ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اینهمه معبودی با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کمتر متذکر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دلائل روشن پند و اندرز نمی‌گیرید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مٰا تَذَکَّرُونَ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 استجابت دعا و شرائط آن بحثهایی است که در نکته‌ها در پایان همین آیات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 ساکنان زمین و صاحبان آن باشد،چرا که خدا با آن همه نعمت و اسباب رفاه و آسایش و آرامش که در زمین قرار داده انسان را حکمران این کره خاکی ساخته،و او را برای سلطه بر آن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هنگامی که انسان در اضطرار فرو می‌رود و به درگاه خدا رو می‌آورد و او به لطفش بلاها و موانع را بر طرف می‌سازد،پایه‌های این خلافت مستحکمتر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رابطه میان این دو بخش از آیه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اشاره به این باشد که خدا ناموس حیات را چنین قرار داده که دائما اقوامی می‌آیند و جانشین اقوام دیگر می‌شوند که اگر این تناوب نبود تکاملی صورت نمی‌گرفت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سؤال مساله هدایت را مطرح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بتها بهترند یا کسی که شما را در تاریکیهای صحرا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یَهْدِیکُمْ فِی ظُلُمٰاتِ الْبَرِّ وَ الْبَحْرِ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بادها را به عنوان بشارت دهندگان پیش از نزول رحمتش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یُرْسِلُ الرِّیٰاحَ بُشْراً بَیْنَ یَدَیْ رَحْمَتِهِ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بادهایی که بیانگر نزول بارانند و همانند پیک مخصوص بشارت،پیشاپیش</w:t>
      </w:r>
    </w:p>
    <w:p>
      <w:pPr>
        <w:pStyle w:val="BookText"/>
        <w:rPr/>
      </w:pPr>
      <w:r>
        <w:rPr>
          <w:rFonts w:ascii="IRNazanin" w:hAnsi="IRNazanin" w:eastAsia="IRNazanin"/>
          <w:color w:val="111111"/>
          <w:sz w:val="28"/>
          <w:sz w:val="28"/>
          <w:szCs w:val="28"/>
          <w:rtl w:val="true"/>
          <w:lang w:bidi="fa-IR"/>
        </w:rPr>
        <w:t>آن حرکت می‌کنند،در حقیقت کار آنها نیز هدایت مردم است به نزول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بادها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باران هر دو جالب است،چرا که بادها هستند که رطوبت هوا و قطعات ابر را از صفحه اقیانوسها برداشته و بر دوش خود حمل می‌کنند،و به نقاط خشک و تشنه می‌برند و از قدوم باران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باران است که نغمه حیات را در سراسر کره خاک سر می‌دهد و هر جا نازل شود خیر و رحمت و برکت و زندگی می‌آفریند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درباره نقش بادها در نزول باران در سوره اعراف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تفسیر نمونه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آیه،بار دیگر،مشرکان را مخاطب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 دیگری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 آنکه منتظر جواب آنها باشد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 از آنچه برای او شریک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یُشْرِکُونَ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پنجمین سؤال را که در  مورد مبدء و معاد است به این صورت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معبودان شما بهترند یا کسی که آفرینش را آغاز کرد و سپس آن را اعاده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یَبْدَؤُا الْخَلْقَ ثُمَّ یُعِیدُهُ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کسی که در میان این آغاز و انجام،شما را از آسمان و زمین روزی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یَرْزُقُکُمْ مِنَ السَّمٰاءِ وَ الْأَرْضِ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 با این حال باز هم معتقدید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معبودی با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w:t>
      </w:r>
      <w:bookmarkStart w:id="935" w:name="pg10206_100977"/>
    </w:p>
    <w:p>
      <w:pPr>
        <w:pStyle w:val="BookText"/>
        <w:rPr/>
      </w:pPr>
      <w:bookmarkEnd w:id="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چنین اعتقادی دارید دلیلتان را بیاورید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آیات گذشته همه سخن از مبدء و نشانه‌های عظمت خدا در عالم هستی و مواهب و نعمتهای او می‌گفت،ولی در آخرین آیه،بحث را از یک گذرگاه ظریف به مساله معاد منتقل می‌کند،چرا که آغاز آفرینش خود دلیلی بر انجام آن است و قدرت بر خلقت دلیل روشنی بر معاد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سؤالی که بسیاری از مفسران مطرح کرده‌اند معلوم می‌شود و آن اینکه مشرکان که مخاطب این آیات هستند غالبا عقیده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با این حال چگونه ممکن است از آنها سؤال کنیم و اقرار بخواهیم؟ پاسخ اینکه این سؤال،توأم با دلیلی است که طرف را وادار به اقرار می‌کند زیرا همین که معترف باشند که آغاز آفرینش از او است،و اینهمه روزیها و مواهب از ناحیه او می‌باشد،کافی است که قبول کنند امکان بازگشت مجدد به زندگی در قیامت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نور آفتاب و مانند آن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و مواد غذایی مختلفی است که مستقیما از زمین می‌روید یا به طور غیر مستقیم از زمین نشات می‌گیرد همچون دامها،همچنین معادن و مواد گوناگونی که انسان در زندگی خود از آن بهره می‌گیرد</w:t>
      </w:r>
      <w:r>
        <w:rPr>
          <w:rFonts w:eastAsia="IRNazanin" w:cs="IRNazanin"/>
          <w:color w:val="111111"/>
          <w:sz w:val="28"/>
          <w:szCs w:val="28"/>
          <w:rtl w:val="true"/>
          <w:lang w:bidi="fa-IR"/>
        </w:rPr>
        <w:t>.</w:t>
      </w:r>
    </w:p>
    <w:p>
      <w:pPr>
        <w:pStyle w:val="Heading4"/>
        <w:numPr>
          <w:ilvl w:val="3"/>
          <w:numId w:val="1"/>
        </w:numPr>
        <w:rPr/>
      </w:pPr>
      <w:bookmarkStart w:id="936" w:name="__RefHeading___Toc2498939_1067777946"/>
      <w:bookmarkStart w:id="937" w:name="_Toc377"/>
      <w:bookmarkEnd w:id="936"/>
      <w:r>
        <w:rPr>
          <w:rtl w:val="true"/>
        </w:rPr>
        <w:t>نکته‌ها</w:t>
      </w:r>
      <w:r>
        <w:rPr>
          <w:rtl w:val="true"/>
        </w:rPr>
        <w:t>:</w:t>
      </w:r>
      <w:bookmarkEnd w:id="937"/>
    </w:p>
    <w:p>
      <w:pPr>
        <w:pStyle w:val="Heading5"/>
        <w:numPr>
          <w:ilvl w:val="4"/>
          <w:numId w:val="1"/>
        </w:numPr>
        <w:rPr/>
      </w:pPr>
      <w:bookmarkStart w:id="938" w:name="__RefHeading___Toc2498941_1067777946"/>
      <w:bookmarkStart w:id="939" w:name="_Toc378"/>
      <w:bookmarkEnd w:id="938"/>
      <w:r>
        <w:rPr>
          <w:rtl w:val="true"/>
        </w:rPr>
        <w:t>اشاره</w:t>
      </w:r>
      <w:bookmarkEnd w:id="939"/>
    </w:p>
    <w:p>
      <w:pPr>
        <w:pStyle w:val="Heading5"/>
        <w:numPr>
          <w:ilvl w:val="4"/>
          <w:numId w:val="1"/>
        </w:numPr>
        <w:rPr/>
      </w:pPr>
      <w:bookmarkStart w:id="940" w:name="__RefHeading___Toc2498943_1067777946"/>
      <w:bookmarkStart w:id="941" w:name="_Toc379"/>
      <w:bookmarkEnd w:id="940"/>
      <w:r>
        <w:rPr/>
        <w:t>1</w:t>
      </w:r>
      <w:r>
        <w:rPr>
          <w:rtl w:val="true"/>
        </w:rPr>
        <w:t>-</w:t>
      </w:r>
      <w:r>
        <w:rPr>
          <w:rtl w:val="true"/>
        </w:rPr>
        <w:t>مضطری که دعای او به اجابت می‌رسد کیست؟</w:t>
      </w:r>
      <w:bookmarkEnd w:id="94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خداوند دعای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شرائطش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می‌کند ولی در آیات فوق مخصوصا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است،به این دلیل که یکی از شرائط اجابت دعا آن است  که انسان چشم از عالم اسباب بکلی برگیرد</w:t>
      </w:r>
    </w:p>
    <w:p>
      <w:pPr>
        <w:pStyle w:val="BookText"/>
        <w:rPr/>
      </w:pPr>
      <w:r>
        <w:rPr>
          <w:rFonts w:ascii="IRNazanin" w:hAnsi="IRNazanin" w:eastAsia="IRNazanin"/>
          <w:color w:val="111111"/>
          <w:sz w:val="28"/>
          <w:sz w:val="28"/>
          <w:szCs w:val="28"/>
          <w:rtl w:val="true"/>
          <w:lang w:bidi="fa-IR"/>
        </w:rPr>
        <w:t>و تمام قلب و روحش را در اختیار خدا قرار دهد،همه چیز را از آن او بداند و حل هر مشکلی را به دست او ببیند،و این درک و دید در حال اضطرار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عالم،عالم اسباب است،و مؤمن نهایت تلاش و کوشش خود را در این زمینه به کار می‌گیرد ولی هرگز در جهان اسباب گم نمی‌شود،همه را از برکت ذات پاک او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 نافذ و سبب سوراخ کن دارد که اسباب را از بیخ و بن 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پشت حجاب اسباب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می‌بیند و همه چیز را از او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به این مرحله برسد مهمترین شرط اجابت دعا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بعضی از روایات این آیه تفسیر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می‌خوانیم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لکأنی انظر الی القائم و قد اسند ظهره الی الحجر ثم ینشد اللّٰه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و اللّٰه المضطر فی کتاب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گویا من مهدی ع را می‌بینم که پشت به حجر الاسود زده و خدا را به حق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مضطر در کتاب اللّٰه در آیه أَمَّنْ یُجِیبُ الْمُضْطَرَّ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چنین آمده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القائم من آل محمد علیهم السلام هو و اللّٰه المضطر اذا صلی فی المقام رکعتین و دعا الی اللّٰه عز و جل فاجابه و یکشف السوء و یجعله خلیفة فی الارض</w:t>
      </w:r>
      <w:r>
        <w:rPr>
          <w:rFonts w:eastAsia="IRNazanin" w:cs="IRNazanin"/>
          <w:color w:val="111111"/>
          <w:sz w:val="28"/>
          <w:szCs w:val="28"/>
          <w:rtl w:val="true"/>
          <w:lang w:bidi="fa-IR"/>
        </w:rPr>
        <w:t>:</w:t>
      </w:r>
      <w:bookmarkStart w:id="942" w:name="pg10206_100979"/>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مهدی از آل محمد ع نازل شده،به خدا سوگند مضطر او است،هنگامی که در مقام ابراهیم دو رکعت نماز بجا می‌آورد و دست به درگاه خداوند متعال بر می‌دارد دعای او را اجابت می‌کند،ناراحتی‌ها را بر طرف می‌سازد،و او را خلیفه روی زمین قرار می‌دهد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منظور از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نظائر آن را فراوان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مفهوم آیه به وجود مبارک مهدی ع نیست،بلکه آیه مفهوم گسترده‌ای دارد که یکی از مصداقهای روشن آن وجود مهدی ع است که در آن زمان که همه جا را فساد گرفته باشد،درها  بسته شده،کارد به استخوان رسیده بشریت در بن بست سختی قرار گرفته،و حالت اضطرار در کل عالم نمایان است در آن هنگام در مقدس‌ترین نقطه روی زمین دست به دعا برمی‌دارد و تقاضای کشف سوء می‌کند و خداوند این دعا را سرآغاز انقلاب مقدس جهانی او قرار می‌دهد و به مصداق وَ یَجْعَلُکُمْ خُلَفٰاءَ الْأَرْضِ او و یارانش را خلفای روی زمین می‌کند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اجابت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چرا گاهی بعضی از دعاها به اجابت نمی‌رسد،به طور مشروح در جلد اول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بحث کرده‌ایم</w:t>
      </w:r>
      <w:r>
        <w:rPr>
          <w:rFonts w:eastAsia="IRNazanin" w:cs="IRNazanin"/>
          <w:color w:val="111111"/>
          <w:sz w:val="28"/>
          <w:szCs w:val="28"/>
          <w:rtl w:val="true"/>
          <w:lang w:bidi="fa-IR"/>
        </w:rPr>
        <w:t>.</w:t>
      </w:r>
    </w:p>
    <w:p>
      <w:pPr>
        <w:pStyle w:val="Heading5"/>
        <w:numPr>
          <w:ilvl w:val="4"/>
          <w:numId w:val="1"/>
        </w:numPr>
        <w:rPr/>
      </w:pPr>
      <w:bookmarkStart w:id="943" w:name="__RefHeading___Toc2498945_1067777946"/>
      <w:bookmarkStart w:id="944" w:name="_Toc380"/>
      <w:bookmarkEnd w:id="943"/>
      <w:r>
        <w:rPr/>
        <w:t>2</w:t>
      </w:r>
      <w:r>
        <w:rPr>
          <w:rtl w:val="true"/>
        </w:rPr>
        <w:t>-</w:t>
      </w:r>
      <w:r>
        <w:rPr>
          <w:rtl w:val="true"/>
        </w:rPr>
        <w:t>همه جا دعوت به استدلال منطقی</w:t>
      </w:r>
      <w:bookmarkEnd w:id="94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می‌خوانیم که از مخالفان مطالبه دلیل می‌شود،مخصوصا جمله هٰاتُوا بُرْهٰانَکُمْ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مورد از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دیگری</w:t>
      </w:r>
      <w:bookmarkStart w:id="945" w:name="pg10206_100980"/>
    </w:p>
    <w:p>
      <w:pPr>
        <w:pStyle w:val="BookText"/>
        <w:rPr/>
      </w:pPr>
      <w:bookmarkEnd w:id="945"/>
      <w:r>
        <w:rPr>
          <w:rFonts w:ascii="IRNazanin" w:hAnsi="IRNazanin" w:eastAsia="IRNazanin"/>
          <w:color w:val="111111"/>
          <w:sz w:val="28"/>
          <w:sz w:val="28"/>
          <w:szCs w:val="28"/>
          <w:rtl w:val="true"/>
          <w:lang w:bidi="fa-IR"/>
        </w:rPr>
        <w:t>نیز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به معنی محکمترین دلیلی است که همواره با صدق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حکایت از محتوای قوی و غنی آن می‌کند چرا که سعی دارد با مخالفان خود نیز برخورد منطقی داشته باشد،چگونه ممکن است از دیگران مطالبه برهان کند و خود نسبت به آن بی اعتنا باشد؟آیات قرآن مجید مملو است از استدلالات منطقی و براهین علمی در سطوح مختلف برای مسائل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بر خلاف چیزی است که مسیحیت تحریف یافته امروز روی آن تکیه می‌کند و مذهب را تنها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می‌داند،و عقل را از آن بیگانه معرفی می‌کند،و حتی تضادهای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توحید در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مذهب می‌پذیرد و به همین دلیل انواع خرافات را اجازه ورود به مذهب می‌دهد،در حالی که اگر مذهب از عقل و استدلال جدا شود هیچ دلیلی بر حقانیت آن وجود نخواهد داشت و آن مذهب و ضد آن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برنامه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برهان و دعوت مخالفان به استدلال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آشکارتر می‌شود که توجه کنیم اسلام از محیطی آشکار شد که بیشترین محتوای فکری محیط را خرافات بی پایه و مسائل غیر منطقی تشکیل می‌داد</w:t>
      </w:r>
      <w:r>
        <w:rPr>
          <w:rFonts w:eastAsia="IRNazanin" w:cs="IRNazanin"/>
          <w:color w:val="111111"/>
          <w:sz w:val="28"/>
          <w:szCs w:val="28"/>
          <w:rtl w:val="true"/>
          <w:lang w:bidi="fa-IR"/>
        </w:rPr>
        <w:t>.</w:t>
      </w:r>
    </w:p>
    <w:p>
      <w:pPr>
        <w:pStyle w:val="Heading5"/>
        <w:numPr>
          <w:ilvl w:val="4"/>
          <w:numId w:val="1"/>
        </w:numPr>
        <w:rPr/>
      </w:pPr>
      <w:bookmarkStart w:id="946" w:name="__RefHeading___Toc2498947_1067777946"/>
      <w:bookmarkStart w:id="947" w:name="_Toc381"/>
      <w:bookmarkEnd w:id="946"/>
      <w:r>
        <w:rPr/>
        <w:t>3</w:t>
      </w:r>
      <w:r>
        <w:rPr>
          <w:rtl w:val="true"/>
        </w:rPr>
        <w:t>-</w:t>
      </w:r>
      <w:r>
        <w:rPr>
          <w:rtl w:val="true"/>
        </w:rPr>
        <w:t>جمع بندی و مروری بر آیات گذشته</w:t>
      </w:r>
      <w:bookmarkEnd w:id="94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که گذشت قرآن برای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آفرینش و توحید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داشت و از دوازده نشانه بزرگ خدا در عالم هستی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زمین،نزول باران،آثار حیاتی</w:t>
      </w:r>
    </w:p>
    <w:p>
      <w:pPr>
        <w:pStyle w:val="BookText"/>
        <w:rPr/>
      </w:pPr>
      <w:r>
        <w:rPr>
          <w:rFonts w:ascii="IRNazanin" w:hAnsi="IRNazanin" w:eastAsia="IRNazanin"/>
          <w:color w:val="111111"/>
          <w:sz w:val="28"/>
          <w:sz w:val="28"/>
          <w:szCs w:val="28"/>
          <w:rtl w:val="true"/>
          <w:lang w:bidi="fa-IR"/>
        </w:rPr>
        <w:t>آن،آرامش قرارگاه انسان،نهرهای آب جاری،کوه‌های عظیم و پا بر جا،حایل و مانع در میان آب شور و شیرین،اجابت دعوت بندگان،هدایت آنها در تاریکی بر و بحر،بادهای پیام آور از نزول باران،تجدید حیات موجودات،و روزی دادن به انسان از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مواهب دوازده‌گانه در طی پنج آیه و تحت پنج سؤال بیان شد که به ترتیب مسائل پنجگانه زیر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خلقت،آرامش، حل مشکلات، هدایت،و بازگشت به حیات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هر یک از این سؤالهای پنجگانه این جمله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إِلٰهٌ مَعَ اللّٰهِ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معبودی با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دنبال این سؤال در آیه اول اشاره به انحراف آنها از حق و در آیه دوم جهل آنها،و در آیه سوم عدم اندیشه کردن آنان،و در آیه چهارم انحطاط فکری آنها،و در آیه پنجم مطالبه استدلال از آنها آمده است که رویهمرفته مجموعه جامع و منسجمی را ارائه می‌کند</w:t>
      </w:r>
      <w:r>
        <w:rPr>
          <w:rFonts w:eastAsia="IRNazanin" w:cs="IRNazanin"/>
          <w:color w:val="111111"/>
          <w:sz w:val="28"/>
          <w:szCs w:val="28"/>
          <w:rtl w:val="true"/>
          <w:lang w:bidi="fa-IR"/>
        </w:rPr>
        <w:t>.</w:t>
      </w:r>
      <w:bookmarkStart w:id="948" w:name="pg10206_100982"/>
    </w:p>
    <w:p>
      <w:pPr>
        <w:pStyle w:val="Heading3"/>
        <w:numPr>
          <w:ilvl w:val="2"/>
          <w:numId w:val="1"/>
        </w:numPr>
        <w:rPr/>
      </w:pPr>
      <w:bookmarkStart w:id="949" w:name="__RefHeading___Toc2498949_1067777946"/>
      <w:bookmarkStart w:id="950" w:name="_Toc382"/>
      <w:bookmarkEnd w:id="948"/>
      <w:bookmarkEnd w:id="94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65</w:t>
      </w:r>
      <w:r>
        <w:rPr>
          <w:rtl w:val="true"/>
        </w:rPr>
        <w:t xml:space="preserve"> </w:t>
      </w:r>
      <w:r>
        <w:rPr>
          <w:rtl w:val="true"/>
        </w:rPr>
        <w:t xml:space="preserve">تا </w:t>
      </w:r>
      <w:r>
        <w:rPr/>
        <w:t>68</w:t>
      </w:r>
      <w:r>
        <w:rPr>
          <w:rtl w:val="true"/>
        </w:rPr>
        <w:t>]</w:t>
      </w:r>
      <w:bookmarkEnd w:id="950"/>
    </w:p>
    <w:p>
      <w:pPr>
        <w:pStyle w:val="Heading4"/>
        <w:numPr>
          <w:ilvl w:val="3"/>
          <w:numId w:val="1"/>
        </w:numPr>
        <w:rPr/>
      </w:pPr>
      <w:bookmarkStart w:id="951" w:name="__RefHeading___Toc2498951_1067777946"/>
      <w:bookmarkStart w:id="952" w:name="_Toc383"/>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498953_1067777946"/>
      <w:bookmarkStart w:id="954" w:name="_Toc384"/>
      <w:bookmarkEnd w:id="953"/>
      <w:r>
        <w:rPr>
          <w:rtl w:val="true"/>
        </w:rPr>
        <w:t>ترجمه</w:t>
      </w:r>
      <w:r>
        <w:rPr>
          <w:rtl w:val="true"/>
        </w:rPr>
        <w:t>:</w:t>
      </w:r>
      <w:bookmarkEnd w:id="95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که در آسمان و زمین هستند از غیب آگاهی ندارند جز خدا،و نمی‌دانند کی برانگیخته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اطلاع صحیحی درباره آخرت ندارند،بلکه در اصل آن شک دارند، بلکه نابینا و اعمی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و پدرانمان خاک شدیم باز هم از دل خاک بیرون می‌آئیم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به ما و پدرانمان از پیش داده شده اینها همان افسانه‌های خرافی پیشینیان است</w:t>
      </w:r>
      <w:r>
        <w:rPr>
          <w:rFonts w:eastAsia="IRNazanin" w:cs="IRNazanin"/>
          <w:color w:val="111111"/>
          <w:sz w:val="28"/>
          <w:szCs w:val="28"/>
          <w:rtl w:val="true"/>
          <w:lang w:bidi="fa-IR"/>
        </w:rPr>
        <w:t>.</w:t>
      </w:r>
      <w:bookmarkStart w:id="955" w:name="pg10206_100983"/>
    </w:p>
    <w:p>
      <w:pPr>
        <w:pStyle w:val="Heading4"/>
        <w:numPr>
          <w:ilvl w:val="3"/>
          <w:numId w:val="1"/>
        </w:numPr>
        <w:rPr/>
      </w:pPr>
      <w:bookmarkStart w:id="956" w:name="__RefHeading___Toc2498955_1067777946"/>
      <w:bookmarkStart w:id="957" w:name="_Toc385"/>
      <w:bookmarkEnd w:id="955"/>
      <w:bookmarkEnd w:id="956"/>
      <w:r>
        <w:rPr>
          <w:rtl w:val="true"/>
        </w:rPr>
        <w:t>تفسیر</w:t>
      </w:r>
      <w:r>
        <w:rPr>
          <w:rtl w:val="true"/>
        </w:rPr>
        <w:t>:</w:t>
      </w:r>
      <w:bookmarkEnd w:id="957"/>
    </w:p>
    <w:p>
      <w:pPr>
        <w:pStyle w:val="BookText"/>
        <w:rPr/>
      </w:pPr>
      <w:r>
        <w:rPr>
          <w:rFonts w:ascii="IRNazanin" w:hAnsi="IRNazanin" w:eastAsia="IRNazanin"/>
          <w:color w:val="111111"/>
          <w:sz w:val="28"/>
          <w:sz w:val="28"/>
          <w:szCs w:val="28"/>
          <w:rtl w:val="true"/>
          <w:lang w:bidi="fa-IR"/>
        </w:rPr>
        <w:t>از آنجا که در آخرین آیات بحث گذشته سخن از قیامت و رستاخیز به میان آمد آیات مورد بحث این مساله را از جوانب مختلف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پاسخ سؤالی می‌پردازد که مشرکان بارها آن را مطرح کرده بودند و می‌گفتند قیامت کی بر پا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کسانی که در آسمان و زمین هستند از غیب آگاه نیستند،و نمی‌دانند کی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وَ مٰا یَشْعُرُونَ أَیّٰانَ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آگاهی 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تاریخ وقوع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خدا است ولی این منافات با آن ندارد که خداوند بخشی از علم غیب را در اختیار هر کس بخواهد بگذارد،چنان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 او است و هیچکس را از غیب خود آگاه نمی‌کند،مگر رسولی که مورد رضایت او است و برای نبوت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علم غیب بالذات و استقلالا و به صورت نامحدود مخصوص خدا است و دیگران آنچه می‌دانند از ناحیه او است ولی به هر حال مساله تاریخ وقوع قیامت از این امر هم مستثنی است و هیچکس بر آن آگاه نیست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عدم آگاهی مشرکان از قیامت و شک و تردید و بیخبریشان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اطلاع صحیحی از عالم پس از مرگ ندارند بلکه در اصل آن در شکند،بلکه نابینا و اعمی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به معنی پشت سر هم قرار گرفتن است بنا بر این مفهوم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اِدّٰارَکَ عِلْمُهُمْ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تمام معلومات خود را در مورد آخرت به کار گرفتند اما به جایی نرسیدند،لذا بعد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 در شکند،بلکه نابینا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نشانه‌های آخرت در زندگی همین دنیا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زمین مرده به حیات در فصل بهار، بارور شدن درختانی که در فصل زمستان از کار افتاده بود و مشاهده عظمت قدرت خدا در مجموعه آفرینش،همگی دلیل بر امکان زندگی پس از مرگ است،اما آنها همچون نابینایان از کنار این صحنه‌ها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تفسیرهای دیگری برای جمله بالا ذکر کرده‌اند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اِدّٰارَکَ عِلْمُهُمْ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اسباب به دست آوردن علم درباره آخرت فراوان است و پشت سر یکدیگر قرار گرفته اما آنها چشم باز ندارند که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این است که آنها در جهان دیگر که پرده‌ها کنار می‌رود به حد کافی از حقایق با خبر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میان این سه تفسیر،تفسیر اول با جمله‌های دیگر آیه و با بحثهایی که در آیات بعد می‌آید هماهنگ‌تر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برای جهل منکران آخرت سه مرحله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انکار و ایراد آنها به خاطر آن است که از خصوصیات آخرت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ندیدند حقیقت ره افسانه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در اصل وجود آخرت شک دارند و سؤال از زمان تحقق آن از این شک ریشه می‌گیرد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این جهل و شک آنها نه به خاطر اینست که دلیل کافی بر آخرت</w:t>
      </w:r>
    </w:p>
    <w:p>
      <w:pPr>
        <w:pStyle w:val="BookText"/>
        <w:rPr/>
      </w:pPr>
      <w:r>
        <w:rPr>
          <w:rFonts w:ascii="IRNazanin" w:hAnsi="IRNazanin" w:eastAsia="IRNazanin"/>
          <w:color w:val="111111"/>
          <w:sz w:val="28"/>
          <w:sz w:val="28"/>
          <w:szCs w:val="28"/>
          <w:rtl w:val="true"/>
          <w:lang w:bidi="fa-IR"/>
        </w:rPr>
        <w:t>در اختیار ندارند،بلکه دلائل بسیار است اما آنها چشم بر هم نهاده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منطق منکران رستاخیز را در یک جمله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آیا هنگامی که ما و پدرانمان خاک شدیم باز هم از دل خاک بیرون فرستاده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أَ إِذٰا کُنّٰا تُرٰاباً وَ آبٰاؤُنٰا أَ إِنّٰا لَمُخْرَجُونَ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همین اندازه قناعت کردند که این مساله بعیدی است که انسان خاک شود و دوباره به زندگی برگردد،در حالی که روز اول خاک بودند و از خاک برخاستند،چه مانعی دارد که باز به خاک برگردند و سپس حیات جدیدی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هشت مورد از قرآن به همین گونه تعبیر برخورد می‌کنیم که آنها به مجرد استبعاد راه انکار را در مورد قیامت پوییده‌اند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بی پایه‌ای است که به ما و پدرانمان از پیش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اثری از آن نمایان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وُعِدْنٰا هٰذٰا نَحْنُ وَ آبٰاؤُنٰا مِنْ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افسانه‌های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اوهام و خرافاتی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أَسٰاطِیرُ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 از استبعاد شروع می‌کردند و بعد آن را پایه انکار مطلق قرار می‌دادند،گویی انتظار داشتند رستاخیز به زودی متحقق شود و چون در عمر خود شاهد و ناظر آن نبودند آن را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تعبیرات همگی نشانه غرور و غفلت آنهاست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آنها با این تعبیر می‌خواستند سخن پیامبر را در مورد قیامت تحقیر کنند و بگویند این از وعده‌های کهنه و بی اساسی است که دیگران هم به نیاکان ما داده‌اند و مطلب تازه‌ای به نظر نمی‌رسد که قابل بررسی و مطالعه باشد</w:t>
      </w:r>
      <w:r>
        <w:rPr>
          <w:rFonts w:eastAsia="IRNazanin" w:cs="IRNazanin"/>
          <w:color w:val="111111"/>
          <w:sz w:val="28"/>
          <w:szCs w:val="28"/>
          <w:rtl w:val="true"/>
          <w:lang w:bidi="fa-IR"/>
        </w:rPr>
        <w:t>.</w:t>
      </w:r>
      <w:bookmarkStart w:id="958" w:name="pg10206_100986"/>
    </w:p>
    <w:p>
      <w:pPr>
        <w:pStyle w:val="Heading3"/>
        <w:numPr>
          <w:ilvl w:val="2"/>
          <w:numId w:val="1"/>
        </w:numPr>
        <w:rPr/>
      </w:pPr>
      <w:bookmarkStart w:id="959" w:name="__RefHeading___Toc2498957_1067777946"/>
      <w:bookmarkStart w:id="960" w:name="_Toc386"/>
      <w:bookmarkEnd w:id="958"/>
      <w:bookmarkEnd w:id="95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69</w:t>
      </w:r>
      <w:r>
        <w:rPr>
          <w:rtl w:val="true"/>
        </w:rPr>
        <w:t xml:space="preserve"> </w:t>
      </w:r>
      <w:r>
        <w:rPr>
          <w:rtl w:val="true"/>
        </w:rPr>
        <w:t xml:space="preserve">تا </w:t>
      </w:r>
      <w:r>
        <w:rPr/>
        <w:t>75</w:t>
      </w:r>
      <w:r>
        <w:rPr>
          <w:rtl w:val="true"/>
        </w:rPr>
        <w:t>]</w:t>
      </w:r>
      <w:bookmarkEnd w:id="960"/>
    </w:p>
    <w:p>
      <w:pPr>
        <w:pStyle w:val="Heading4"/>
        <w:numPr>
          <w:ilvl w:val="3"/>
          <w:numId w:val="1"/>
        </w:numPr>
        <w:rPr/>
      </w:pPr>
      <w:bookmarkStart w:id="961" w:name="__RefHeading___Toc2498959_1067777946"/>
      <w:bookmarkStart w:id="962" w:name="_Toc387"/>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2498961_1067777946"/>
      <w:bookmarkStart w:id="964" w:name="_Toc388"/>
      <w:bookmarkEnd w:id="963"/>
      <w:r>
        <w:rPr>
          <w:rtl w:val="true"/>
        </w:rPr>
        <w:t>ترجمه</w:t>
      </w:r>
      <w:r>
        <w:rPr>
          <w:rtl w:val="true"/>
        </w:rPr>
        <w:t>:</w:t>
      </w:r>
      <w:bookmarkEnd w:id="96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روی زمین سیر کنید،ببینید عاقبت کار مجرمان به کجا رسید؟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و انکار آنها غمگین مباش،و اینهمه غصه آنها را مخور،و سینه‌ات از توطئه آنها تنگ نشود</w:t>
      </w:r>
      <w:r>
        <w:rPr>
          <w:rFonts w:eastAsia="IRNazanin" w:cs="IRNazanin"/>
          <w:color w:val="111111"/>
          <w:sz w:val="28"/>
          <w:szCs w:val="28"/>
          <w:rtl w:val="true"/>
          <w:lang w:bidi="fa-IR"/>
        </w:rPr>
        <w:t>.</w:t>
      </w:r>
      <w:bookmarkStart w:id="965" w:name="pg10206_100987"/>
    </w:p>
    <w:p>
      <w:pPr>
        <w:pStyle w:val="BookText"/>
        <w:rPr/>
      </w:pPr>
      <w:bookmarkEnd w:id="965"/>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که به ما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می‌گوئید کی خواهد آمد؟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شاید پاره‌ای از آنچه را عجله می‌کنید نزدیک و در کنار شما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مردم فضل و رحمت دارد ولی اکثر آنها شکرگزار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آنچه را در سینه‌هاشان پنهان می‌دارند و آنچه را آشکار می‌کنند بخوبی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موجودی پنهان در آسمان و زمین نیست مگر اینکه در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و علم بی پایان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Heading4"/>
        <w:numPr>
          <w:ilvl w:val="3"/>
          <w:numId w:val="1"/>
        </w:numPr>
        <w:rPr/>
      </w:pPr>
      <w:bookmarkStart w:id="966" w:name="__RefHeading___Toc2498963_1067777946"/>
      <w:bookmarkStart w:id="967" w:name="_Toc389"/>
      <w:bookmarkEnd w:id="966"/>
      <w:r>
        <w:rPr>
          <w:rtl w:val="true"/>
        </w:rPr>
        <w:t>تفسیر</w:t>
      </w:r>
      <w:r>
        <w:rPr>
          <w:rtl w:val="true"/>
        </w:rPr>
        <w:t>:</w:t>
      </w:r>
      <w:bookmarkEnd w:id="967"/>
    </w:p>
    <w:p>
      <w:pPr>
        <w:pStyle w:val="BookText"/>
        <w:rPr/>
      </w:pPr>
      <w:r>
        <w:rPr>
          <w:rFonts w:ascii="IRNazanin" w:hAnsi="IRNazanin" w:eastAsia="IRNazanin"/>
          <w:color w:val="111111"/>
          <w:sz w:val="28"/>
          <w:sz w:val="28"/>
          <w:szCs w:val="28"/>
          <w:rtl w:val="true"/>
          <w:lang w:bidi="fa-IR"/>
        </w:rPr>
        <w:t>از توطئه‌های آنها نگران نباش</w:t>
      </w:r>
    </w:p>
    <w:p>
      <w:pPr>
        <w:pStyle w:val="BookText"/>
        <w:rPr/>
      </w:pPr>
      <w:r>
        <w:rPr>
          <w:rFonts w:ascii="IRNazanin" w:hAnsi="IRNazanin" w:eastAsia="IRNazanin"/>
          <w:color w:val="111111"/>
          <w:sz w:val="28"/>
          <w:sz w:val="28"/>
          <w:szCs w:val="28"/>
          <w:rtl w:val="true"/>
          <w:lang w:bidi="fa-IR"/>
        </w:rPr>
        <w:t>در آیات گذشته سخن از انکار معاد از سوی کفار متعصب بود که با سخریه و استهزاء رستاخیز را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بحث منطقی با چنین قوم لجوجی بیهوده بوده است،بعلاوه دلائل فراوانی برای معاد در آیات دیگر قرآن اقامه شده،دلائلی که حتی در زندگی روزمره در جهان گیاهان،در عالم جنین و مانند آن مشاهده می‌شود،لذا در آیات مورد بحث، بجای اینکه دلیلی برای آنها ذکر کند آنها را به مجازاتهای الهی که در پیش دارند تهدید و انذار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روی زمین سیر کنید و آثار گذشتگان را ببینید،و بنگرید عاقبت کار مجرمان و گنهکاران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کٰانَ عٰاقِبَةُ الْمُجْرِمِینَ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 این وعده‌ها به نیاکان ما نیز داده شد و آنها نیز به آن اعتنا نکردند و ضرری هم ندیدند،اما اگر کمی در جهان سیر کنید و آثار این گذشتگان مجرم و گنهکار و منکر توحید و معاد را که مخصوصا در اطراف همین سرزمین حجاز شما قرار دارد بنگرید می‌دانید مطلب چنین نیست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شما هم می‌رسد،عجله نکنید،شما هم اگر مسیر خود را اصلاح</w:t>
      </w:r>
    </w:p>
    <w:p>
      <w:pPr>
        <w:pStyle w:val="BookText"/>
        <w:rPr/>
      </w:pPr>
      <w:r>
        <w:rPr>
          <w:rFonts w:ascii="IRNazanin" w:hAnsi="IRNazanin" w:eastAsia="IRNazanin"/>
          <w:color w:val="111111"/>
          <w:sz w:val="28"/>
          <w:sz w:val="28"/>
          <w:szCs w:val="28"/>
          <w:rtl w:val="true"/>
          <w:lang w:bidi="fa-IR"/>
        </w:rPr>
        <w:t>نکنید به همان سرنوشت شوم گرفتار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کرارا مردم را به سیر در ارض و مشاهده آثار گذشتگان، سرزمینهای ویران شده اقوامی که به عذاب گرفتار شده‌اند،کاخهای در هم شکسته شاهان،قبرهای در هم ریخته و استخوانهای پوسیده مستکبران،اموال و ثروتهای بی صاحب مانده ثروتمندان مغرور،دعوت کرده است،مخصوصا تصریح می‌کند که مطالعه این آثار که تاریخ زنده و گویا و ملموس پیشینیان است دلها را بیدار و چشمها را بینا می‌کند و به راستی چنین است،گاهی مشاهده یکی از این آثار آن چنان طوفانی در دل و جان انسان بر پا می‌کند که مطالعه چندین کتاب تاریخ قطور چنان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زمینه بطور مشروح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شده،اشاره به اینکه تکذیب آنها به خاطر آن نبود که در تحقیق و بررسی اشتباه کرده باشند،بلکه سرچشمه آن لجاجت و عناد و آلوده شدن به انواع جرمها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پیامبر اسلام ص از انکار و مخالفت آنها رنج می‌برد و به راستی دلش برای آنها می‌سوخت و عاشق هدایت و بیداری آنها بود و از سوی دیگر،همواره با توطئه‌های آنها مواجه بود آیه بعد،پیامبر ص را دلداری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و انکار آنها غمگین مباش و زیاد غصه آنها را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توطئه‌های آنها 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سینه‌ات بخاطر آن تنگی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پیشینیان و یار و یاور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فِی ضَیْقٍ مِمّٰا یَمْکُرُونَ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منکران لجوج بجای اینکه از این هشدار پیامبر دلسوز و مهربان و ملاحظه عاقبت کار مجرمان،پند و اندرز گیرند،باز در مقام سخریه و استهزاء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اگر راست می‌گوئید این وعده عذاب الهی،کی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مخاطب،پیامبر بود ولی مطلب را به صورت جمع می‌آورند، بخاطر اینکه مؤمنان راستین نیز با پیامبر ص در این سخن همصدا بودند،و طبعا آنها نیز مخاطبند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به پاسخ این گفتار سخریه آمیز آنها با لحنی کاملا واقع‌بینانه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شاید بعضی از آنچه را عجله می‌کنید نزدیک و در کنار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عَسیٰ أَنْ یَکُونَ رَدِفَ لَکُمْ بَعْضُ الَّذِی تَسْتَعْجِلُونَ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عجله می‌کنید؟چرا مجازات الهی را کوچک می‌شمرید؟چرا به خود رحم نمی‌کنید؟آخر عذاب خدا شوخی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بدهید به خاطر همین سخنانتان قهر و غضب خدا بر سر شما سایه افکنده باشد و به همین زودی بر شما فرود آید و نابودتان کند،اینهمه سرسختی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 گرفتن پشت سر چیزی است،لذا به کسی که پشت سر اسب سوار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می‌شود،همچنین در مورد افراد و اشیایی که پشت سر یکدیگر قرار می‌گیرند این کلمه به کار می‌رود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عذاب چه بوده؟بعضی می‌گویند همان ضربه شدیدی است که بر پیکر این مجرمان لجوج در جنگ بدر،نخستین پیکار مسلمانان با کفار وارد شد،هفتاد نفر از سردمداران آنها به خاک افتادند و هفتاد نفر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مجازات دردناک عمومی باشد ولی سرانجام به خاطر وجود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از آنها دفع شد،و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شاهد 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پیامبر است،و حتی در کلام الهی نیز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اشکالی ندارد،چرا که اشاره به وجود مقدمات و مقتضی چیزی است،هر چند ممکن است این مقدمات  مقرون به مانع گردد و به نتیجه نهایی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این واقعیت می‌پردازد که اگر خداوند در مجازات شما عجله نمی‌کند،به خاطر فضل و رحمتش بر شما است،تا برای اصلاح خویش و جبران گذشته به قدر کافی مهلت داشته باشید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همه مردم فضل و رحمت دارد،ولی اکثر آنها شکرگزار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لَذُو فَضْلٍ عَلَی النّٰاسِ وَ لَکِنَّ أَکْثَرَهُمْ لاٰ یَشْکُرُونَ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تصور می‌کنند تاخیر مجازات آنها به خاطر آنست که خداوند از نیات سوء و اندیشه‌های زشتی که در سر می‌پرورانند بیخبر است،اشتباه بزرگی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آنچه را در سینه‌هاشان پنهان می‌دارند و آنچه را آشکار می‌کنند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لَیَعْلَمُ مٰا تُکِنُّ صُدُورُهُمْ وَ مٰا یُعْلِنُونَ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همان اندازه از خفایای درونشان آگاه است که از اعمال برون، و اصولا پنهان و آشکار و غیب و شهود برای او یکسان است،این علم محدود ما است</w:t>
      </w:r>
    </w:p>
    <w:p>
      <w:pPr>
        <w:pStyle w:val="BookText"/>
        <w:rPr/>
      </w:pPr>
      <w:r>
        <w:rPr>
          <w:rFonts w:ascii="IRNazanin" w:hAnsi="IRNazanin" w:eastAsia="IRNazanin"/>
          <w:color w:val="111111"/>
          <w:sz w:val="28"/>
          <w:sz w:val="28"/>
          <w:szCs w:val="28"/>
          <w:rtl w:val="true"/>
          <w:lang w:bidi="fa-IR"/>
        </w:rPr>
        <w:t>که این مفاهیم را ساخته و پرداخته،و گرنه در مقابل یک وجود نامحدود،این مفاهیم،به سرعت رنگ خود را می‌بازند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علم خداوند به اسرار درون دلها،مقدم بر علم به افعال برون،ذکر شده،این به خاطر اهمیت نیت و اراده است،و نیز ممکن است به خاطر این باشد که افعال برون از نیات نهفته درون سرچشمه می‌گیرد و علم به علت مقدم بر علم به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خداوند،اسرار درون و برون آنها را می‌داند، بلکه علم او بقدری وسیع و گسترده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در آسمان و زمین،پنهان و مکتوم نیست مگر آنکه در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هر آنچه را از حس ما پنهان است در بر می‌گیرد،اعم از اعمال مخفی بندگان،و نیات باطنی آنها،و نیز اسراری که در پهنه آسمان و زمین نهفته است،و همچنین قیام رستاخیز و زمان نزول عذاب و مانند اینها،و دلیلی ندارد که مانند بعضی از مفسران،آن را به خصوص یکی از این امور تفسیر کنیم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محفوظ،همان صفحه علم بی پایان خدا است که 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از آن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پنجم تفسیر نمونه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968" w:name="pg10206_100992"/>
    </w:p>
    <w:p>
      <w:pPr>
        <w:pStyle w:val="Heading4"/>
        <w:numPr>
          <w:ilvl w:val="3"/>
          <w:numId w:val="1"/>
        </w:numPr>
        <w:rPr/>
      </w:pPr>
      <w:bookmarkStart w:id="969" w:name="__RefHeading___Toc2498965_1067777946"/>
      <w:bookmarkStart w:id="970" w:name="_Toc390"/>
      <w:bookmarkEnd w:id="968"/>
      <w:bookmarkEnd w:id="969"/>
      <w:r>
        <w:rPr>
          <w:rtl w:val="true"/>
        </w:rPr>
        <w:t>نکته</w:t>
      </w:r>
      <w:r>
        <w:rPr>
          <w:rtl w:val="true"/>
        </w:rPr>
        <w:t>:</w:t>
      </w:r>
      <w:bookmarkEnd w:id="970"/>
    </w:p>
    <w:p>
      <w:pPr>
        <w:pStyle w:val="BookText"/>
        <w:rPr/>
      </w:pPr>
      <w:r>
        <w:rPr>
          <w:rFonts w:ascii="IRNazanin" w:hAnsi="IRNazanin" w:eastAsia="IRNazanin"/>
          <w:color w:val="111111"/>
          <w:sz w:val="28"/>
          <w:sz w:val="28"/>
          <w:szCs w:val="28"/>
          <w:rtl w:val="true"/>
          <w:lang w:bidi="fa-IR"/>
        </w:rPr>
        <w:t>بررسی آیات فوق نشان می‌دهد که منکران معاد برای اینکه از زیر بار ایمان به رستاخیز و مسئولیتهای ناشی از آن،شانه خالی کنند،از سه طریق وارد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بازگشت به زندگی بعد از خاک شدن،چرا که خاک به اعتقاد آنها نمی‌توانست،سرچشمه حیات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بودن این عقیده و عدم تازگی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نزول عذاب برای منکران معاد،زیرا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براستی منکران می‌بایست به عذابی در این دنیا مبتلا شوند،چرا این عذاب دامان آنها را نمی‌گیرد؟ اما قرآن پاسخ اول و دوم را به وضوح آن واگذار کرده،چرا که همواره با چشم می‌بینیم خاک سرچشمه حیات می‌شود،و در آغاز خاک بودیم و سپس به صورت موجود زنده‌ای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بودن چیزی نیز هرگز از اهمیت آن نمی‌کاهد،چرا که قوانین اصلی این عالم از ازل تا ابد ثابت و برقرار است،در اصول فلسفی و مسائل ریاضی و علوم دیگر،اصول ثابت فراوان می‌باشد،آیا قدیمی بودن امتناع اجتماع نقیضین یا جدول ضرب فیثاغورث دلیل بر ضعف آن است؟و یا اگر می‌بینیم عدالت خوب است و ظلم بد و همیشه چنین بوده و چنین خواهد بود،دلیل بر بطلان آن است، اصولا بسیار می‌شود که قدمت دلیل بر اصالت چیزی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ایراد سوم،پاسخ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فرا رسیدن عذاب عجله نکنید این لطف خدا است که به شما مهلت می‌دهد و به سرعت مجازاتتان نمی‌کند،ولی 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گرچه دیر آید بیاید</w:t>
      </w:r>
      <w:r>
        <w:rPr>
          <w:rFonts w:eastAsia="IRNazanin" w:cs="IRNazanin"/>
          <w:color w:val="111111"/>
          <w:sz w:val="28"/>
          <w:szCs w:val="28"/>
          <w:rtl w:val="true"/>
          <w:lang w:bidi="fa-IR"/>
        </w:rPr>
        <w:t>"! ***</w:t>
      </w:r>
      <w:bookmarkStart w:id="971" w:name="pg10206_100993"/>
    </w:p>
    <w:p>
      <w:pPr>
        <w:pStyle w:val="Heading3"/>
        <w:numPr>
          <w:ilvl w:val="2"/>
          <w:numId w:val="1"/>
        </w:numPr>
        <w:rPr/>
      </w:pPr>
      <w:bookmarkStart w:id="972" w:name="__RefHeading___Toc2498967_1067777946"/>
      <w:bookmarkStart w:id="973" w:name="_Toc391"/>
      <w:bookmarkEnd w:id="971"/>
      <w:bookmarkEnd w:id="97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76</w:t>
      </w:r>
      <w:r>
        <w:rPr>
          <w:rtl w:val="true"/>
        </w:rPr>
        <w:t xml:space="preserve"> </w:t>
      </w:r>
      <w:r>
        <w:rPr>
          <w:rtl w:val="true"/>
        </w:rPr>
        <w:t xml:space="preserve">تا </w:t>
      </w:r>
      <w:r>
        <w:rPr/>
        <w:t>81</w:t>
      </w:r>
      <w:r>
        <w:rPr>
          <w:rtl w:val="true"/>
        </w:rPr>
        <w:t>]</w:t>
      </w:r>
      <w:bookmarkEnd w:id="973"/>
    </w:p>
    <w:p>
      <w:pPr>
        <w:pStyle w:val="Heading4"/>
        <w:numPr>
          <w:ilvl w:val="3"/>
          <w:numId w:val="1"/>
        </w:numPr>
        <w:rPr/>
      </w:pPr>
      <w:bookmarkStart w:id="974" w:name="__RefHeading___Toc2498969_1067777946"/>
      <w:bookmarkStart w:id="975" w:name="_Toc392"/>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2498971_1067777946"/>
      <w:bookmarkStart w:id="977" w:name="_Toc393"/>
      <w:bookmarkEnd w:id="976"/>
      <w:r>
        <w:rPr>
          <w:rtl w:val="true"/>
        </w:rPr>
        <w:t>ترجمه</w:t>
      </w:r>
      <w:r>
        <w:rPr>
          <w:rtl w:val="true"/>
        </w:rPr>
        <w:t>:</w:t>
      </w:r>
      <w:bookmarkEnd w:id="977"/>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اکثر چیزهایی را که بنی اسرائیل در آن اختلاف دارند برای آنها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هدایت و رحمت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میان آنها در قیامت به حکم خود داوری می‌کند و اوست قادر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 توکل کن که تو بر طریقه حق آشکار هستی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سخنت را به گوش مردگان برسانی و نمی‌توانی کران را هنگامی که روی برمی‌گردانند و پشت می‌کنند صدا کنی</w:t>
      </w:r>
      <w:r>
        <w:rPr>
          <w:rFonts w:eastAsia="IRNazanin" w:cs="IRNazanin"/>
          <w:color w:val="111111"/>
          <w:sz w:val="28"/>
          <w:szCs w:val="28"/>
          <w:rtl w:val="true"/>
          <w:lang w:bidi="fa-IR"/>
        </w:rPr>
        <w:t>!</w:t>
      </w:r>
      <w:bookmarkStart w:id="978" w:name="pg10206_100994"/>
    </w:p>
    <w:p>
      <w:pPr>
        <w:pStyle w:val="BookText"/>
        <w:rPr/>
      </w:pPr>
      <w:bookmarkEnd w:id="978"/>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نمی‌توانی کوران را از گمراهی برهانی،تو فقط می‌توانی سخن خود را به گوش کسانی برسانی که آماده پذیرش ایمان به آیات ما هستند و در برابر حق تسلیمند</w:t>
      </w:r>
      <w:r>
        <w:rPr>
          <w:rFonts w:eastAsia="IRNazanin" w:cs="IRNazanin"/>
          <w:color w:val="111111"/>
          <w:sz w:val="28"/>
          <w:szCs w:val="28"/>
          <w:rtl w:val="true"/>
          <w:lang w:bidi="fa-IR"/>
        </w:rPr>
        <w:t>.</w:t>
      </w:r>
    </w:p>
    <w:p>
      <w:pPr>
        <w:pStyle w:val="Heading4"/>
        <w:numPr>
          <w:ilvl w:val="3"/>
          <w:numId w:val="1"/>
        </w:numPr>
        <w:rPr/>
      </w:pPr>
      <w:bookmarkStart w:id="979" w:name="__RefHeading___Toc2498973_1067777946"/>
      <w:bookmarkStart w:id="980" w:name="_Toc394"/>
      <w:bookmarkEnd w:id="979"/>
      <w:r>
        <w:rPr>
          <w:rtl w:val="true"/>
        </w:rPr>
        <w:t>تفسیر</w:t>
      </w:r>
      <w:r>
        <w:rPr>
          <w:rtl w:val="true"/>
        </w:rPr>
        <w:t>:</w:t>
      </w:r>
      <w:bookmarkEnd w:id="980"/>
    </w:p>
    <w:p>
      <w:pPr>
        <w:pStyle w:val="BookText"/>
        <w:rPr/>
      </w:pPr>
      <w:r>
        <w:rPr>
          <w:rFonts w:ascii="IRNazanin" w:hAnsi="IRNazanin" w:eastAsia="IRNazanin"/>
          <w:color w:val="111111"/>
          <w:sz w:val="28"/>
          <w:sz w:val="28"/>
          <w:szCs w:val="28"/>
          <w:rtl w:val="true"/>
          <w:lang w:bidi="fa-IR"/>
        </w:rPr>
        <w:t>کوران و کران سخن تو را پذیرا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 و آیات مورد بحث با طرح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قرآن،این بحث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بحثهای گذشته سخن از علم بیکران خداوند بود،و در آیات مورد بحث شرح بیشتری از علم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گذشته روی سخن با مشرکان بود،و در اینجا از کفار دیگر همچون یهود و اختلافات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قرآن،اکثر چیزهایی را که بنی اسرائیل در آن اختلاف دارند برای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یَقُصُّ عَلیٰ بَنِی إِسْرٰائِیلَ أَکْثَرَ الَّذِی هُمْ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مسائل زیادی با هم اختلاف داشتند،در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پیامبری که بشارتش در تورات داده شده،و اینکه او چه کسی است؟ و همچنین در بسیاری از احکام دینی و مذهبی با یکدیگر اختلافاتی داشتند قرآن آمد و در این زمینه حق مطلب را ادا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 خودش با صراحت خود را معرفی کرده که من بنده خدایم،او کتاب آسمانی به من داده،و مرا پیامبر قرار داده است قٰالَ إِنِّی عَبْدُ اللّٰهِ آتٰانِیَ الْکِتٰابَ وَ 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روشن ساخت که مسیح،تنها از مادر و بدون پدر تولد یافته و این امر محالی نیست،چرا که خداوند آدم را بدون پدر و مادر و تنها از خاک آفرید إِنَّ مَثَلَ عِیسیٰ عِنْدَ اللّٰهِ کَمَثَلِ آدَمَ خَلَقَهُ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پیامبری که اوصافش در تورات آمده آن را به روشنی بر پیامبر</w:t>
      </w:r>
    </w:p>
    <w:p>
      <w:pPr>
        <w:pStyle w:val="BookText"/>
        <w:rPr/>
      </w:pPr>
      <w:r>
        <w:rPr>
          <w:rFonts w:ascii="IRNazanin" w:hAnsi="IRNazanin" w:eastAsia="IRNazanin"/>
          <w:color w:val="111111"/>
          <w:sz w:val="28"/>
          <w:sz w:val="28"/>
          <w:szCs w:val="28"/>
          <w:rtl w:val="true"/>
          <w:lang w:bidi="fa-IR"/>
        </w:rPr>
        <w:t>اسلام ص منطبق می‌داند چرا که بر هیچکس همچون او منطبق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رسالتهای قرآن مبارزه با اختلافاتی است که بخاطر آمیخته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تعلیمات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بود،و هر پیامبری وظیفه دارد که به اختلافات ناشی از تحریفها و آمیختن حق و باطل پایان دهد،و چون چنین کاری از یک فرد درس نخوانده برخاسته از محیط جهل ممکن نیست روشن می‌شود که از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مبارزه با هر گونه اختلاف،مایه هدایت و رحمت است در آیه بعد به صورت یک اصل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قرآن،هدایت و رحمت است برای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لَهُدیً وَ رَحْمَةٌ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هدایت و رحمت است از نظر اختلاف‌زدایی،و مبارزه با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رحمت است از این نظر که دلیل حقانیتش در عظمت محتوایش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رحمت است از این جهت که هم راه را نشان می‌دهد و هم طرز پیمودن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بخصوص،بخاطر همانست که قبلا هم گفته‌ایم که تا مرحله‌ای از ایمان یعنی آمادگی برای پذیرش حق و تسلیم در برابر پروردگار در انسان نباشد از این منبع پر فیض الهی بهره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گروهی از بنی اسرائیل در برابر حقایقی که قرآن بازگو کرده بود باز مقاومت به خرج دادند و تسلیم نشدند،در آیه بعد می‌افزاید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میان آنها در روز قیامت به حکم خود داوری می‌کند،و او توانا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بِحُکْمِهِ وَ هُوَ الْعَزِیزُ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فوق صریحا این معنی ذکر نشده که داوری نهایی در روز قیامت است،ولی به قرینه دو آیه دیگر که درست از اختلافات بنی اسرائیل و داوری خداوند در میان آنها سخن می‌گوید،و صریحا روز قیامت در آن آمده روشن می‌شود که هدف در آیه مورد بحث،نیز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یَوْمَ الْقِیٰامَةِ فِیمٰا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قیامت در میان آنها در آنچه اختلاف کردند،داوری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وصفی است که در قاضی و داور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حد کافی،و قدرت برای اجرای حکم،خدا از همه آگاهتر است و از همه تواناتر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سخنان علاوه بر بیان عظمت قرآن و تهدید بنی اسرائیل، وسیله‌ای برای آرامش و آسودگی خاطر پیامبر ص است در آیه بعد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 خداوند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فَتَوَکَّلْ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خدایی که عزیز است و شکست ناپذیر،و به هر چیز عالم و آگاه، توکل بر خدایی که قرآنی با این عظمت در اختیار تو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توکل کن و از مخالفتهای آنها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بر حق آشکار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عَلَی الْحَقِّ الْمُبِینِ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اگر قرآن حق آشکار است،پس چرا اینهمه با آن مخالفت می‌کنند، آیات بعد در واقع جوابگوی این سؤال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این حق مبین را پذیرا نمی‌شوند،و سخنان گرم تو</w:t>
      </w:r>
    </w:p>
    <w:p>
      <w:pPr>
        <w:pStyle w:val="BookText"/>
        <w:rPr/>
      </w:pPr>
      <w:r>
        <w:rPr>
          <w:rFonts w:ascii="IRNazanin" w:hAnsi="IRNazanin" w:eastAsia="IRNazanin"/>
          <w:color w:val="111111"/>
          <w:sz w:val="28"/>
          <w:sz w:val="28"/>
          <w:szCs w:val="28"/>
          <w:rtl w:val="true"/>
          <w:lang w:bidi="fa-IR"/>
        </w:rPr>
        <w:t>در قلب سرد آنها اثر نمی‌کند جای 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نمی‌توانی سخنت را به گوش مردگان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تُسْمِعُ الْمَوْتیٰ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تو زندگانند،آنها که روحی زنده و بیدار و حق طلب دارند،نه مردگان زنده‌نما که تعصب و لجاجت و استمرار بر گناه،فکر و اندیشه آنها را تعطیل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زنده‌اند اما گوشهای آنها کر است نمی‌توانی سخن خود را به آنها برسانی،مخصوصا هنگامی که پشت کنند و از تو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تُسْمِعُ الصُّمَّ الدُّعٰاءَ إِذٰا وَلَّوْا مُدْبِرِینَ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نزدیک تو بودند،ممکن بود سر در گوش آنها بگذاری و فریاد کشی و کمی از امواج صوت تو در سامعه سنگین آنها منعکس گردد اما آنها کرانی هستند که رو بر تافته و مرتبا دور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آنها بجای گوش شنوا چشم بینایی داشتند،در این صورت گرچه صدا به گوش آنها نمی‌رسید،اما ممکن بود با علامت و اشاره صراط مستقیم را پیدا کنند،اما افسوس که آنها نابینا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نمی‌توانی نابینایان را از گمراهیشان بازگردانی و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بِهٰادِی الْعُمْیِ عَنْ ضَلاٰلَتِهِمْ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تمام راههای درک حقیقت به روی آنها بسته است،قلبهاشان مرده،گوشهاشان کر و چشمهاشان نابینا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سخنان حق خود را به گوش کسانی می‌توانی برسانی که به آیات ما ایمان می‌آورند و روح تسلیم و خضوع در برابر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تُسْمِعُ إِلاّٰ مَنْ یُؤْمِنُ بِآیٰاتِنٰا فَهُمْ مُسْلِمُونَ </w:t>
      </w:r>
      <w:r>
        <w:rPr>
          <w:rFonts w:eastAsia="IRNazanin" w:cs="IRNazanin"/>
          <w:color w:val="111111"/>
          <w:sz w:val="28"/>
          <w:szCs w:val="28"/>
          <w:rtl w:val="true"/>
          <w:lang w:bidi="fa-IR"/>
        </w:rPr>
        <w:t>).</w:t>
      </w:r>
      <w:bookmarkStart w:id="981" w:name="pg10206_100998"/>
    </w:p>
    <w:p>
      <w:pPr>
        <w:pStyle w:val="BookText"/>
        <w:rPr/>
      </w:pPr>
      <w:bookmarkEnd w:id="981"/>
      <w:r>
        <w:rPr>
          <w:rFonts w:ascii="IRNazanin" w:hAnsi="IRNazanin" w:eastAsia="IRNazanin"/>
          <w:color w:val="111111"/>
          <w:sz w:val="28"/>
          <w:sz w:val="28"/>
          <w:szCs w:val="28"/>
          <w:rtl w:val="true"/>
          <w:lang w:bidi="fa-IR"/>
        </w:rPr>
        <w:t>در حقیقت دو آیه فوق،مجموعه روشنی را از عوامل شناخت و طرق ارتباط انسان با جهان خارج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بیدار،در مقابل دلمردگی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جذب سخنان حق از طریق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مشاهده چهره حق و باطل از طریق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لجاجت و خودسری و تقلید کورکورانه و گناه،چشم حقیقت بین انسان را نابینا و گوش او را کر و گاه عقل و قلب او را نیز از کار می‌اندازد،و چنین کسانی اگر تمام انبیاء و اولیاء و فرشتگان برای هدایتشان بسیج شوند بی اثر خواهد بود،چرا که ارتباطشان با عالم بیرون وجودشان به کلی قطع است و تنها در خود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سوره بقره و سوره روم و بعضی دیگر از سوره‌های قرآن آمده است و ما درباره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ابزار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دیگری در تفسیر سوره نحل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نکته را مجددا یادآور می‌شویم که منظور از ایمان و تسلیم این نیست که حقایق دین را قبلا پذیرفته باشند تا تحصیل حاصل شود،بلکه هدف این است که انسان تا روح حق‌طلبی و خضوع در برابر فرمان خدا،نداشته باشد هرگز گوش به سخنان پیامبران نخواهد داد</w:t>
      </w:r>
      <w:r>
        <w:rPr>
          <w:rFonts w:eastAsia="IRNazanin" w:cs="IRNazanin"/>
          <w:color w:val="111111"/>
          <w:sz w:val="28"/>
          <w:szCs w:val="28"/>
          <w:rtl w:val="true"/>
          <w:lang w:bidi="fa-IR"/>
        </w:rPr>
        <w:t>.</w:t>
      </w:r>
    </w:p>
    <w:p>
      <w:pPr>
        <w:pStyle w:val="Heading4"/>
        <w:numPr>
          <w:ilvl w:val="3"/>
          <w:numId w:val="1"/>
        </w:numPr>
        <w:rPr/>
      </w:pPr>
      <w:bookmarkStart w:id="982" w:name="__RefHeading___Toc2498975_1067777946"/>
      <w:bookmarkStart w:id="983" w:name="_Toc395"/>
      <w:bookmarkEnd w:id="982"/>
      <w:r>
        <w:rPr>
          <w:rtl w:val="true"/>
        </w:rPr>
        <w:t>نکته‌ها</w:t>
      </w:r>
      <w:r>
        <w:rPr>
          <w:rtl w:val="true"/>
        </w:rPr>
        <w:t>:</w:t>
      </w:r>
      <w:bookmarkEnd w:id="983"/>
    </w:p>
    <w:p>
      <w:pPr>
        <w:pStyle w:val="Heading5"/>
        <w:numPr>
          <w:ilvl w:val="4"/>
          <w:numId w:val="1"/>
        </w:numPr>
        <w:rPr/>
      </w:pPr>
      <w:bookmarkStart w:id="984" w:name="__RefHeading___Toc2498977_1067777946"/>
      <w:bookmarkStart w:id="985" w:name="_Toc396"/>
      <w:bookmarkEnd w:id="984"/>
      <w:r>
        <w:rPr>
          <w:rtl w:val="true"/>
        </w:rPr>
        <w:t>اشاره</w:t>
      </w:r>
      <w:bookmarkEnd w:id="985"/>
    </w:p>
    <w:p>
      <w:pPr>
        <w:pStyle w:val="Heading5"/>
        <w:numPr>
          <w:ilvl w:val="4"/>
          <w:numId w:val="1"/>
        </w:numPr>
        <w:rPr/>
      </w:pPr>
      <w:bookmarkStart w:id="986" w:name="__RefHeading___Toc2498979_1067777946"/>
      <w:bookmarkStart w:id="987" w:name="_Toc397"/>
      <w:bookmarkEnd w:id="986"/>
      <w:r>
        <w:rPr/>
        <w:t>1</w:t>
      </w:r>
      <w:r>
        <w:rPr>
          <w:rtl w:val="true"/>
        </w:rPr>
        <w:t>-</w:t>
      </w:r>
      <w:r>
        <w:rPr>
          <w:rtl w:val="true"/>
        </w:rPr>
        <w:t>انگیزه‌های توکل</w:t>
      </w:r>
      <w:bookmarkEnd w:id="98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قرآن به معنی اعتماد و تکیه کردن بر خدا است و او را ولی و وکیل خود قرار دادن و بر اثر آن از حجم مشکلات و انبوه</w:t>
      </w:r>
      <w:bookmarkStart w:id="988" w:name="pg10206_100999"/>
    </w:p>
    <w:p>
      <w:pPr>
        <w:pStyle w:val="BookText"/>
        <w:rPr/>
      </w:pPr>
      <w:bookmarkEnd w:id="988"/>
      <w:r>
        <w:rPr>
          <w:rFonts w:ascii="IRNazanin" w:hAnsi="IRNazanin" w:eastAsia="IRNazanin"/>
          <w:color w:val="111111"/>
          <w:sz w:val="28"/>
          <w:sz w:val="28"/>
          <w:szCs w:val="28"/>
          <w:rtl w:val="true"/>
          <w:lang w:bidi="fa-IR"/>
        </w:rPr>
        <w:t>موانع نهراسیدن،و این یکی از نشانه‌های مهم ایمان است و از عوامل پیروزی و موفقیت در مبارزه‌ها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آیات فوق دلیل توکل را دو چیز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قدرت و علم و آگاهی کسی که انسان بر او اعتماد می‌کند، و دیگر روشن بودن راهی که انسان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 که ضعف و سستی و ترس و وحشتی به خود راه دهی،تکیه‌گاه تو خداوندی است که هم عزیز و شکست ناپذیر و هم علیم و آگاه است و از سوی دیگر تو بر طریقه حق مبین هستی،کسی که از حق مبین دفاع می‌کند چرا ترس و وحشتی داشته باشد؟ و اگر می‌بینی جمعی با تو مخالفند هرگز نگران مباش،آنها چشم بینا و گوش شنوا و قلب زنده ندارند،و اصلا از محدوده تبلیغ و هدایت خارجند،تنها حق‌طلبان و عاشقان خدا و تشنگان عدالت به دنبال سرچشمه زلال قرآن تو می‌آیند تا از آن سیراب شوند</w:t>
      </w:r>
      <w:r>
        <w:rPr>
          <w:rFonts w:eastAsia="IRNazanin" w:cs="IRNazanin"/>
          <w:color w:val="111111"/>
          <w:sz w:val="28"/>
          <w:szCs w:val="28"/>
          <w:rtl w:val="true"/>
          <w:lang w:bidi="fa-IR"/>
        </w:rPr>
        <w:t>.</w:t>
      </w:r>
    </w:p>
    <w:p>
      <w:pPr>
        <w:pStyle w:val="Heading5"/>
        <w:numPr>
          <w:ilvl w:val="4"/>
          <w:numId w:val="1"/>
        </w:numPr>
        <w:rPr/>
      </w:pPr>
      <w:bookmarkStart w:id="989" w:name="__RefHeading___Toc2498981_1067777946"/>
      <w:bookmarkStart w:id="990" w:name="_Toc398"/>
      <w:bookmarkEnd w:id="989"/>
      <w:r>
        <w:rPr/>
        <w:t>2</w:t>
      </w:r>
      <w:r>
        <w:rPr>
          <w:rtl w:val="true"/>
        </w:rPr>
        <w:t>-</w:t>
      </w:r>
      <w:r>
        <w:rPr>
          <w:rtl w:val="true"/>
        </w:rPr>
        <w:t>مرگ و حیات در منطق قرآن</w:t>
      </w:r>
      <w:bookmarkEnd w:id="990"/>
    </w:p>
    <w:p>
      <w:pPr>
        <w:pStyle w:val="BookText"/>
        <w:rPr/>
      </w:pPr>
      <w:r>
        <w:rPr>
          <w:rFonts w:ascii="IRNazanin" w:hAnsi="IRNazanin" w:eastAsia="IRNazanin"/>
          <w:color w:val="111111"/>
          <w:sz w:val="28"/>
          <w:sz w:val="28"/>
          <w:szCs w:val="28"/>
          <w:rtl w:val="true"/>
          <w:lang w:bidi="fa-IR"/>
        </w:rPr>
        <w:t>بسیاری از الفاظ با بینشهای متفاوت معانی گوناگونی را می‌بخشد از جمله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بینش مادی تنها به معنی حیات و مرگ فیزیولوژیکی است یعنی هنگامی که قلب کار می‌کند و خون به اعضاء می‌رسد و حس و حرکت و جذب و دفعی در بدن انسان است زنده است،اما هنگامی که این حرکات خاموش شد دلیل بر مرگ قطعی است که با یک آزمایش دقیق در چند لحظه می‌توان آن را دریافت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دیدگاه قرآن افراد بسیاری هستند که از نظر فیزیولوژیکی زنده‌اند</w:t>
      </w:r>
    </w:p>
    <w:p>
      <w:pPr>
        <w:pStyle w:val="BookText"/>
        <w:rPr/>
      </w:pPr>
      <w:r>
        <w:rPr>
          <w:rFonts w:ascii="IRNazanin" w:hAnsi="IRNazanin" w:eastAsia="IRNazanin"/>
          <w:color w:val="111111"/>
          <w:sz w:val="28"/>
          <w:sz w:val="28"/>
          <w:szCs w:val="28"/>
          <w:rtl w:val="true"/>
          <w:lang w:bidi="fa-IR"/>
        </w:rPr>
        <w:t>ولی در شمار مردگانند،همچون کسانی که در آیات فوق به آنها اشاره شد و به عکس کسانی هستند که ظاهرا مرده‌اند اما زندگان جاویدند همانند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برداشت متفاوت به خاطر آن است که اسلام علاوه بر اینکه معیار حیات و شخصیت انسان را در ارزشهای روحانی او می‌شمرد  مساله وجود و عدم تاثیر و فایده را معیاری برای وجود و عدم حیات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ظاهرا زنده است اما آن چنان در شهوات فرو رفته که نه ناله مظلومی را می‌شنود،نه صدای منادی حق را،نه چهره بینوایی را می‌بیند و نه آثار عظمت پروردگار در صحنه آفرینش را،و نه حتی یک لحظه به آینده و گذشته خویش می‌اندیشد،چنین کسی در منطق قرآن مرده است،اما کسانی که بعد از مرگ آثارشان،جهانی را فرا گرفته و افکار و خط و راهشان،رهبر و راهنما و الگو و اسوه است چنین کسانی زنده جاویدانند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طبق مدارک بسیاری که در دست داریم اسلام قائل به حیات برزخی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 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اطلاع اصرار دارند که هر گونه حیات و علم و آگاهی را حتی از پیامبر اسلام ص بعد از وفات نفی کنند،و یکی از دلائل آنها برای نفی توسل همین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است و از مرده کاری ساخته نیست و عجبتر اینکه از آیات مورد بحث نیز برای این منظور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بعضی دیگر از آنها تصریح کرده‌اند که پیامبر ص بعد از وفاتش دارای یک نوع حیات برزخی است،حیاتی برتر از حیات شهدا که در قرآن تصریح به آن شده است،و حتی گفته‌اند سلام کسانی را که به او سلام می‌دهند می‌شنود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کتب شیعه و اهل سنت،در این زمینه آمده است که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کسانی را که بر آنها از دور و نزدیک سلام می‌دهند می‌شنوند،و به آنها پاسخ می‌گویند،و حتی اعمال امت را بر آنها عرضه می‌دارند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در صحیح بخاری در مورد داستان جنگ بدر آمده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شکست کفار و پایان گرفتن جنگ،پیامبر ص با جمعی از یارانش به کنار چاهی آمد که اجساد کشتگان مشرکان را در آن افکنده بودند، و آنها را با نامهایشان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نبود که شما اطاعت خدا و پیامبرش را می‌کردید؟ما آنچه را خدا وعده داده بود یافتیم، آیا شما آنچه را پروردگارتان وعده داده بود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اجسادی سخن می‌گویی که روح ندارند، رسول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محمد بیده ما انتم باسمع لما اقول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محمد در دست او است،شما نسبت به آنچه می‌گویم از آنها شنواتر نیستید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سرگذشت جنگ جمل می‌خوانیم که بعد از شکست اصحاب جمل،علی ع در میان کشتگان عبور می‌کرد به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بصره رسید فرمود او را بنشانید او را نشاندند،فرمود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 داشتی اما برای تو سودی نداشت و شیطان تو را گمراه کرد و به آتش دوزخ فرستاد </w:t>
      </w:r>
      <w:r>
        <w:rPr>
          <w:rStyle w:val="FootnoteAnchor"/>
          <w:rtl w:val="true"/>
        </w:rPr>
        <w:footnoteReference w:id="265"/>
      </w:r>
      <w:r>
        <w:rPr>
          <w:rFonts w:ascii="IRNazanin" w:hAnsi="IRNazanin" w:eastAsia="IRNazanin"/>
          <w:color w:val="111111"/>
          <w:sz w:val="28"/>
          <w:sz w:val="28"/>
          <w:szCs w:val="28"/>
          <w:rtl w:val="true"/>
          <w:lang w:bidi="fa-IR"/>
        </w:rPr>
        <w:t>در نهج البلاغه نیز می‌خوانیم به هنگامی که علی ع از صفین بازمی‌گشت</w:t>
      </w:r>
    </w:p>
    <w:p>
      <w:pPr>
        <w:pStyle w:val="BookText"/>
        <w:rPr/>
      </w:pPr>
      <w:r>
        <w:rPr>
          <w:rFonts w:ascii="IRNazanin" w:hAnsi="IRNazanin" w:eastAsia="IRNazanin"/>
          <w:color w:val="111111"/>
          <w:sz w:val="28"/>
          <w:sz w:val="28"/>
          <w:szCs w:val="28"/>
          <w:rtl w:val="true"/>
          <w:lang w:bidi="fa-IR"/>
        </w:rPr>
        <w:t>در کنار قبرستانی که پشت دیوار شهر کوفه قرار داشت رسید،آنها را مخاطب ساخته،سخنانی در ناپایداری دنیا به آنها گفت،سپس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خبری است که نزد ما است،نزد شما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 اذن لهم فی الکلام لاخبروکم ان خیر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اجازه سخن گفتن داده شود به شما خبر می‌دهند که بهترین زاد و توشه آخرت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دلیل بر آن است که آنها سخنان را می‌شنوند و قادر بر پاسخ گویی هستند اما اجازه ندارند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تعبیرات اشاره به حیات برزخی انسانها است</w:t>
      </w:r>
      <w:r>
        <w:rPr>
          <w:rFonts w:eastAsia="IRNazanin" w:cs="IRNazanin"/>
          <w:color w:val="111111"/>
          <w:sz w:val="28"/>
          <w:szCs w:val="28"/>
          <w:rtl w:val="true"/>
          <w:lang w:bidi="fa-IR"/>
        </w:rPr>
        <w:t>.</w:t>
      </w:r>
      <w:bookmarkStart w:id="991" w:name="pg10206_101003"/>
    </w:p>
    <w:p>
      <w:pPr>
        <w:pStyle w:val="Heading3"/>
        <w:numPr>
          <w:ilvl w:val="2"/>
          <w:numId w:val="1"/>
        </w:numPr>
        <w:rPr/>
      </w:pPr>
      <w:bookmarkStart w:id="992" w:name="__RefHeading___Toc2498983_1067777946"/>
      <w:bookmarkStart w:id="993" w:name="_Toc399"/>
      <w:bookmarkEnd w:id="991"/>
      <w:bookmarkEnd w:id="99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82</w:t>
      </w:r>
      <w:r>
        <w:rPr>
          <w:rtl w:val="true"/>
        </w:rPr>
        <w:t xml:space="preserve"> </w:t>
      </w:r>
      <w:r>
        <w:rPr>
          <w:rtl w:val="true"/>
        </w:rPr>
        <w:t xml:space="preserve">تا </w:t>
      </w:r>
      <w:r>
        <w:rPr/>
        <w:t>85</w:t>
      </w:r>
      <w:r>
        <w:rPr>
          <w:rtl w:val="true"/>
        </w:rPr>
        <w:t>]</w:t>
      </w:r>
      <w:bookmarkEnd w:id="993"/>
    </w:p>
    <w:p>
      <w:pPr>
        <w:pStyle w:val="Heading4"/>
        <w:numPr>
          <w:ilvl w:val="3"/>
          <w:numId w:val="1"/>
        </w:numPr>
        <w:rPr/>
      </w:pPr>
      <w:bookmarkStart w:id="994" w:name="__RefHeading___Toc2498985_1067777946"/>
      <w:bookmarkStart w:id="995" w:name="_Toc400"/>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498987_1067777946"/>
      <w:bookmarkStart w:id="997" w:name="_Toc401"/>
      <w:bookmarkEnd w:id="996"/>
      <w:r>
        <w:rPr>
          <w:rtl w:val="true"/>
        </w:rPr>
        <w:t>ترجمه</w:t>
      </w:r>
      <w:r>
        <w:rPr>
          <w:rtl w:val="true"/>
        </w:rPr>
        <w:t>:</w:t>
      </w:r>
      <w:bookmarkEnd w:id="997"/>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عذاب آنها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را از زمین برای آنها خارج می‌کنیم که با آنها تکلم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آیات ما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روزی را که ما از هر امتی گروهی را از کسانی که آیات ما را تکذیب می‌کردند محشور می‌کنیم و آنها را نگه می‌داریم تا به یکدگر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به آنها می‌گوید آیا آیات مرا تکذیب کردید و در صدد تحقیق برنیامدید شما چه اعمالی انجام می‌دادید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فرمان عذاب بر آنها واقع می‌شود و آنها سخنی ندارند که بگویند</w:t>
      </w:r>
      <w:r>
        <w:rPr>
          <w:rFonts w:eastAsia="IRNazanin" w:cs="IRNazanin"/>
          <w:color w:val="111111"/>
          <w:sz w:val="28"/>
          <w:szCs w:val="28"/>
          <w:rtl w:val="true"/>
          <w:lang w:bidi="fa-IR"/>
        </w:rPr>
        <w:t>.</w:t>
      </w:r>
      <w:bookmarkStart w:id="998" w:name="pg10206_101004"/>
    </w:p>
    <w:p>
      <w:pPr>
        <w:pStyle w:val="Heading4"/>
        <w:numPr>
          <w:ilvl w:val="3"/>
          <w:numId w:val="1"/>
        </w:numPr>
        <w:rPr/>
      </w:pPr>
      <w:bookmarkStart w:id="999" w:name="__RefHeading___Toc2498989_1067777946"/>
      <w:bookmarkStart w:id="1000" w:name="_Toc402"/>
      <w:bookmarkEnd w:id="998"/>
      <w:bookmarkEnd w:id="999"/>
      <w:r>
        <w:rPr>
          <w:rtl w:val="true"/>
        </w:rPr>
        <w:t>تفسیر</w:t>
      </w:r>
      <w:r>
        <w:rPr>
          <w:rtl w:val="true"/>
        </w:rPr>
        <w:t>:</w:t>
      </w:r>
      <w:bookmarkEnd w:id="1000"/>
    </w:p>
    <w:p>
      <w:pPr>
        <w:pStyle w:val="BookText"/>
        <w:rPr/>
      </w:pPr>
      <w:r>
        <w:rPr>
          <w:rFonts w:ascii="IRNazanin" w:hAnsi="IRNazanin" w:eastAsia="IRNazanin"/>
          <w:color w:val="111111"/>
          <w:sz w:val="28"/>
          <w:sz w:val="28"/>
          <w:szCs w:val="28"/>
          <w:rtl w:val="true"/>
          <w:lang w:bidi="fa-IR"/>
        </w:rPr>
        <w:t>از آنجا که در آیات گذشته سخن از استعجال کفار در مورد عذاب و یا تحقق رستاخیز بود و با بی صبری انتظار وقوع آن را داشتند،و به پیامبر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عذابها را که به ما وعده می‌دهی دامن ما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قیامت بر 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اشاره به قسمتی از حوادثی که در آستانه رستاخیز صورت می‌گیرد کرده،و سرنوشت دردناک این منکران لجوج را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عذاب فرا می‌رسد و آنها در آستانه رستاخیز قرار می‌گیرند،جنبنده‌ای را از زمین،برای آنان خارج می‌کنیم که با آنها سخن می‌گوید،و سخنش این است که مردم به آیات خدا 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وَقَعَ الْقَوْلُ عَلَیْهِمْ أَخْرَجْنٰا لَهُمْ دَابَّةً مِنَ الْأَرْضِ تُکَلِّمُهُمْ أَنَّ النّٰاسَ کٰانُوا بِآیٰاتِنٰا لاٰ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الْقَوْلُ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فرمان خدا و مجازاتی است که به آنها قول داده شده،یا وقوع رستاخیز و حضور نشانه‌های آن است،نشانه‌هایی که با مشاهده آن هر کس خاضع و تسلیم می‌شود و یقین پیدا می‌کند که وعده‌های الهی هم حق بوده  و قیامت نزدیک است،و در آن حال درهای توبه بسته می‌شود، چرا که ایمان در چنین شرائطی جنبه اضطراری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معنی از یکدیگر جدا نیست،زیرا نزدیک شدن قیامت با عذاب و مجازات گنهکاران توأم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 کیست؟و برنامه و رسالت او چگونه است؟قرآن به صورت سربسته بیان کرده،و گویی می‌خواسته است به اجمال از آن بگذرد که گاهی تاثیر سخن در آن است که مطلب هول‌انگیز را در پرده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اندازه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متحرک و جنبنده‌ای است که خدا او را از زمین در آستانه رستاخیز،ظاهر می‌سازد،او با مردم سخن می‌گوید،و سخنش این است که مردم به آیات خدا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کار او این است صفوف را از هم جدا می‌کند و منکران و منافقان را از مؤمنان مشخص می‌سازد،این است برنامه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منکران با دیدن این صحنه به خود می‌آیند و از گذشته تاریک خویش پشیمان می‌شوند ولی چه سود که راه بازگشت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و مشخصات دقیقش در روایات اسلامی، در کتب تفسیر و حدیث شیعه و اهل سنت،مطالب بسیاری وارد شده است که ما در ذیل همین آیات در بحث نکات به خواست خدا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نشانه‌های رستاخیز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روزی را که ما از هر امتی گروهی را از کسانی که آیات ما را تکذیب می‌کردند محشور می‌کنیم،و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أُمَّةٍ فَوْجاً مِمَّنْ یُکَذِّبُ بِآیٰاتِنٰا فَهُمْ یُوزَعُونَ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کوچ دادن و خارج کردن گروهی از مقرشان و حرکت دادن آنها به سوی میدان جنگ یا غیر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می‌گوید،به معنی گروهی است که به سرعت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نگهداشتن جمعیت است بطوری که گروهی به گروه دیگر ملحق شوند،و این تعبیر معمولا در مورد جمعیت‌های زیاد گفته می‌شود، همانگونه که  نظیر آن را در مورد لشکریان سلیمان در این سوره خواندیم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مجموع آیه چنین استفاده می‌شود که روزی فرا خواهد رسید</w:t>
      </w:r>
    </w:p>
    <w:p>
      <w:pPr>
        <w:pStyle w:val="BookText"/>
        <w:rPr/>
      </w:pPr>
      <w:r>
        <w:rPr>
          <w:rFonts w:ascii="IRNazanin" w:hAnsi="IRNazanin" w:eastAsia="IRNazanin"/>
          <w:color w:val="111111"/>
          <w:sz w:val="28"/>
          <w:sz w:val="28"/>
          <w:szCs w:val="28"/>
          <w:rtl w:val="true"/>
          <w:lang w:bidi="fa-IR"/>
        </w:rPr>
        <w:t>که از هر قوم و جمعیتی خداوند گروهی را محشور می‌کند و آنها را برای مجازات و کیفر اعمالشان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این آیه را اشاره به مساله رجعت و بازگشت گروهی از بدکاران و نیکوکاران به همین دنیا در آستانه رستاخیز می‌دانند،چرا که اگر اشاره به خود رستاخیز و قیامت باشد،تعبیر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أُمَّةٍ فَوْجاً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جمعیتی،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نیست،زیرا در قیامت،همه محشور می‌شوند،چنان که قرآن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محشور می‌کنیم و احدی را ترک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است که قبل از این آیه سخن از نشانه‌های رستاخیز در پایان این جهان بود،در آیات آینده نیز به همین موضوع اشاره می‌شود،بنا بر این بعید به نظر می‌رسد که آیات قبل و بعد از حوادث پیش از رستاخیز سخن گوید، اما آیه وسط از خود رستاخیز،هماهنگی آیات ایجاب می‌کند که همه درباره حوادث قبل از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فراوانی نیز داریم که در بحث نکات ضمن تفسیر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مفسران اهل سنت معمولا آیه را ناظر به قیامت می‌دانند،و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رؤساء و سردمداران هر گروه و جمعیت می‌شمرند و در مورد ناهماهنگی آیات که از این تفسیر برمی‌خیزد گفته‌اند آیات در حکم تاخیر و تقدیم است و گویی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هم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مزبور خلاف ظاهر است،و هم تفسیر ناهماهنگی آیات به تقدیم و تاخیر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سرانجام،این گروه را به پای محاسبه می‌آورند و خداوند به آنها می‌گوید</w:t>
      </w:r>
    </w:p>
    <w:p>
      <w:pPr>
        <w:pStyle w:val="BookText"/>
        <w:rPr/>
      </w:pPr>
      <w:r>
        <w:rPr>
          <w:rFonts w:ascii="IRNazanin" w:hAnsi="IRNazanin" w:eastAsia="IRNazanin"/>
          <w:color w:val="111111"/>
          <w:sz w:val="28"/>
          <w:sz w:val="28"/>
          <w:szCs w:val="28"/>
          <w:rtl w:val="true"/>
          <w:lang w:bidi="fa-IR"/>
        </w:rPr>
        <w:t>آیا آیات مرا تکذیب کردید در حالی که آگاهی از آن نداشتید و در صدد تحقیق از آن برنیامدید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 قٰالَ أَ کَذَّبْتُمْ بِآیٰاتِی وَ لَمْ تُحِیطُوا بِهٰا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اعمالی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ذٰا کُنْتُمْ تَعْمَلُونَ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این سخن خداوند است و منظور از آیات،معجزات پیامبران و یا فرمانهای الهی و یا همه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تُحِیطُوا بِهٰا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آنکه از آن تحقیق کنید و به حقیقت امر آگاهی یابید به تکذیب آن پرداختید و این نهایت جهل و نادانی است که انسان بدون تحقیق و احاطه علمی به چیزی در صدد انکار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آنها دو چیز سؤال می‌شود یکی از تکذیب بدون تحقیقشان، و دیگر از اعمالی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فوق درباره قیامت و رستاخیز باشد،مفهومش معلوم است و اما اگر اشاره به مساله رجعت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هماهنگی آیات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به هنگام بازگشت گروهی از بدکاران به این جهان،کسی که نماینده خدا و ولی امر است،آنها را مورد بازپرسی قرار می‌دهد،سپس به مقدار استحقاقشان آنها را مجازات دنیوی می‌کند،و این مانع از عذاب آخرت آنها نخواهد بود،چنان که بسیاری از مجرمان،حد شرعی در این جهان می‌خورند و در صورت عدم توبه در آخرت نیز مجازاتشان محفوظ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مجرمان در مقابل هیچیک از این دو سؤال پاسخی ندارند</w:t>
      </w:r>
      <w:bookmarkStart w:id="1001" w:name="pg10206_101008"/>
    </w:p>
    <w:p>
      <w:pPr>
        <w:pStyle w:val="BookText"/>
        <w:rPr/>
      </w:pPr>
      <w:bookmarkEnd w:id="1001"/>
      <w:r>
        <w:rPr>
          <w:rFonts w:ascii="IRNazanin" w:hAnsi="IRNazanin" w:eastAsia="IRNazanin"/>
          <w:color w:val="111111"/>
          <w:sz w:val="28"/>
          <w:sz w:val="28"/>
          <w:szCs w:val="28"/>
          <w:rtl w:val="true"/>
          <w:lang w:bidi="fa-IR"/>
        </w:rPr>
        <w:t>که بدهند لذا در آخرین آیه مورد بحث،اضافه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 الهی در مورد آنها صادر می‌شود و آنها سخنی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الْقَوْلُ عَلَیْهِمْ بِمٰا ظَلَمُوا فَهُمْ لاٰ یَنْطِقُونَ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به معنی عذاب دنیا است هر گاه آیه را به معنی رجعت بدانیم،و به معنی عذاب آخرت است اگر آیه را به معنی قیامت بدانیم</w:t>
      </w:r>
      <w:r>
        <w:rPr>
          <w:rFonts w:eastAsia="IRNazanin" w:cs="IRNazanin"/>
          <w:color w:val="111111"/>
          <w:sz w:val="28"/>
          <w:szCs w:val="28"/>
          <w:rtl w:val="true"/>
          <w:lang w:bidi="fa-IR"/>
        </w:rPr>
        <w:t>.</w:t>
      </w:r>
    </w:p>
    <w:p>
      <w:pPr>
        <w:pStyle w:val="Heading4"/>
        <w:numPr>
          <w:ilvl w:val="3"/>
          <w:numId w:val="1"/>
        </w:numPr>
        <w:rPr/>
      </w:pPr>
      <w:bookmarkStart w:id="1002" w:name="__RefHeading___Toc2498991_1067777946"/>
      <w:bookmarkStart w:id="1003" w:name="_Toc403"/>
      <w:bookmarkEnd w:id="1002"/>
      <w:r>
        <w:rPr>
          <w:rtl w:val="true"/>
        </w:rPr>
        <w:t>نکته‌ها</w:t>
      </w:r>
      <w:r>
        <w:rPr>
          <w:rtl w:val="true"/>
        </w:rPr>
        <w:t>:</w:t>
      </w:r>
      <w:bookmarkEnd w:id="1003"/>
    </w:p>
    <w:p>
      <w:pPr>
        <w:pStyle w:val="Heading5"/>
        <w:numPr>
          <w:ilvl w:val="4"/>
          <w:numId w:val="1"/>
        </w:numPr>
        <w:rPr/>
      </w:pPr>
      <w:bookmarkStart w:id="1004" w:name="__RefHeading___Toc2498993_1067777946"/>
      <w:bookmarkStart w:id="1005" w:name="_Toc404"/>
      <w:bookmarkEnd w:id="1004"/>
      <w:r>
        <w:rPr>
          <w:rtl w:val="true"/>
        </w:rPr>
        <w:t>اشاره</w:t>
      </w:r>
      <w:bookmarkEnd w:id="1005"/>
    </w:p>
    <w:p>
      <w:pPr>
        <w:pStyle w:val="Heading5"/>
        <w:numPr>
          <w:ilvl w:val="4"/>
          <w:numId w:val="1"/>
        </w:numPr>
        <w:rPr/>
      </w:pPr>
      <w:bookmarkStart w:id="1006" w:name="__RefHeading___Toc2498995_1067777946"/>
      <w:bookmarkStart w:id="1007" w:name="_Toc405"/>
      <w:bookmarkEnd w:id="1006"/>
      <w:r>
        <w:rPr/>
        <w:t>1</w:t>
      </w:r>
      <w:r>
        <w:rPr>
          <w:rtl w:val="true"/>
        </w:rPr>
        <w:t>-</w:t>
      </w:r>
      <w:r>
        <w:rPr>
          <w:rtl w:val="true"/>
        </w:rPr>
        <w:t>دابة الارض چیست؟</w:t>
      </w:r>
      <w:bookmarkEnd w:id="10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 خلاف آنچه بعضی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جنبندگان غیر انسان اطلاق نمی‌شود، بلکه مفهوم وسیعی دارد که انسانها را نیز در بر می‌گیرد،چنان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بِظُلْمِهِمْ مٰا تَرَکَ عَلَیْهٰا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مردم را به خاطر ستمهایشان مجازات می‌کرد،جنبنده‌ای را بر صفحه زمین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الْبُکْمُ 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 افراد کر و گنگی هستند که چیزی نمی‌فهمند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تطبیق این کلمه،همانگونه که در تفسیر آیه بیان کردیم، قرآن بطور سر بسته از آن گذشته،گویی بنا بر اجمال و ابهام بوده،تنها وصفی که برای آن ذکر کرده این است که با مردم سخن می‌گوید،و افراد بی ایمان را اجمالا مشخص می‌کند،ولی در روایات اسلامی و سخنان مفسرین،بحثهای زیادی در این</w:t>
      </w:r>
    </w:p>
    <w:p>
      <w:pPr>
        <w:pStyle w:val="BookText"/>
        <w:rPr/>
      </w:pPr>
      <w:r>
        <w:rPr>
          <w:rFonts w:ascii="IRNazanin" w:hAnsi="IRNazanin" w:eastAsia="IRNazanin"/>
          <w:color w:val="111111"/>
          <w:sz w:val="28"/>
          <w:sz w:val="28"/>
          <w:szCs w:val="28"/>
          <w:rtl w:val="true"/>
          <w:lang w:bidi="fa-IR"/>
        </w:rPr>
        <w:t>زمینه دیده می‌شود که در یک جمع بندی می‌توان آن را در دو تفسیر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را یک موجود جاندار و جنبنده غیر عادی از غیر جنس انسان با شکلی عجیب دانسته‌اند،و برای آن عجائبی نقل کرده‌اند که شبیه خارق عادات و معجزات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جنبنده در آخر زمان ظاهر می‌شود،و از کفر و ایمان سخن می‌گوید و منافقین را رسوا می‌سازد و بر آنها علامت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به پیروی از روایات متعددی که در این زمینه وارد شده او را یک انسان می‌دانند،یک انسان فوق العاده،یک انسان متحرک و جنبنده و فعال که یکی از کارهای اصلیش جدا ساختن صفوف مسلمین از منافقین و علامت‌گذاری آنها است،حتی از پاره‌ای از روایات استفاده می‌شود که عصای موسی و خاتم سلیمان با او است،و می‌دانیم عصای موسی،رمز قدرت و اعجاز،و خاتم سلیمان،رمز حکومت و سلطه الهی است،و به این ترتیب او یک انسان  قدرتمند و افشاگر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حذیفه از پیامبر ص 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p>
    <w:p>
      <w:pPr>
        <w:pStyle w:val="BookText"/>
        <w:rPr/>
      </w:pPr>
      <w:r>
        <w:rPr>
          <w:rFonts w:ascii="IRNazanin" w:hAnsi="IRNazanin" w:eastAsia="IRNazanin"/>
          <w:color w:val="111111"/>
          <w:sz w:val="28"/>
          <w:sz w:val="28"/>
          <w:szCs w:val="28"/>
          <w:rtl w:val="true"/>
          <w:lang w:bidi="fa-IR"/>
        </w:rPr>
        <w:t>لا یدرکها طالب و لا یفوتها هارب فتسم المؤمن بین عینیه،و یکتب بین عینیه مؤمن و تسم الکافر بین عینیه و تکتب بین عینیه کافر،و معها عصا موسی و خاتم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قدری نیرومند است که هیچکس به او نمی‌رسد و کسی از دست او نمی‌تواند فرار کند،در پیشانی مؤمن علامت می‌گذارد و می‌نویسد مؤمن و در پیشانی کافر علامت میگذارد و می‌نویسد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عصای موسی و انگشتر سلیمان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متعددی بر شخص امیر مؤمنان علی ع تطبیق 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عمار یاسر گفت آیه‌ای در قرآن است که فکر مرا پریشان ساخته و مرا در شک انداخته</w:t>
      </w:r>
    </w:p>
    <w:p>
      <w:pPr>
        <w:pStyle w:val="BookText"/>
        <w:rPr/>
      </w:pPr>
      <w:r>
        <w:rPr>
          <w:rFonts w:ascii="IRNazanin" w:hAnsi="IRNazanin" w:eastAsia="IRNazanin"/>
          <w:color w:val="111111"/>
          <w:sz w:val="28"/>
          <w:sz w:val="28"/>
          <w:szCs w:val="28"/>
          <w:rtl w:val="true"/>
          <w:lang w:bidi="fa-IR"/>
        </w:rPr>
        <w:t>است،عمار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إِذٰا وَقَعَ الْقَوْلُ عَلَیْهِمْ أَخْرَجْنٰا لَهُمْ دَابَّةً مِنَ الْأَرْضِ تُکَلِّمُهُمْ أَنَّ النّٰاسَ کٰانُوا بِآیٰاتِنٰا لاٰ یُوقِنُونَ این کدام جنبنده است؟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روی زمین نمی‌نشینم،غذایی نمی‌خورم و آبی نمی‌نوشم تا دابة الارض را به تو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همراه آن مرد به خدمت علی ع آمد،در حالی که غذا می‌خورد هنگامی که چشم امام ع به عمار افتاد، فرمود بیا،عمار آمد و نشست و با امام ع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سخت در تعجب فرو رفت و با ناباوری به این صحنه می‌نگریست، چرا که عمار به او قول داده بود و قسم خورده بود که تا به وعده‌اش وفا نکند غذا نخورد،گویی قول و قسم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عمار برخاست و با علی ع خدا حافظی کرد،آن مرد رو به او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تو سوگند یاد کردی که غذا نخوری و آب ننوشی و بر زمین ننشینی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نشان دهی؟عمار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اریتکها ان کنت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تو نشان دادم اگر می‌فهمیدی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نظیر همین حدیث در تفسیر عیاشی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نقل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الانوار با سند معتبری از امام صادق ع چنین نقل می‌کند که علی ع در مسجد خوابیده بود،پیامبر ص آنجا آمد،علی ع را بیدار کرد و فرمود قم یا دابة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جنبنده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یاران عرض کرد ای رسول خدا آیا ما حق داریم یکدیگر را بر چنین اسمی بنامیم؟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نام مخصوص او است،و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الْقَوْلُ عَلَیْهِمْ أَخْرَجْنٰا لَهُمْ دَابَّةً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خداوند تو را در بهترین صورت زنده می‌کند</w:t>
      </w:r>
    </w:p>
    <w:p>
      <w:pPr>
        <w:pStyle w:val="BookText"/>
        <w:rPr/>
      </w:pPr>
      <w:r>
        <w:rPr>
          <w:rFonts w:ascii="IRNazanin" w:hAnsi="IRNazanin" w:eastAsia="IRNazanin"/>
          <w:color w:val="111111"/>
          <w:sz w:val="28"/>
          <w:sz w:val="28"/>
          <w:szCs w:val="28"/>
          <w:rtl w:val="true"/>
          <w:lang w:bidi="fa-IR"/>
        </w:rPr>
        <w:t>و وسیله‌ای در دست تو است که دشمنان را با آن علامت می‌نهی</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روایات،آیه فوق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آیه‌ای که بعدا درباره رجعت می‌آید هماهنگ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 الفتوح رازی در تفسیر خود ذیل آیه فوق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اخباری که از طریق اصحاب ما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حضرت مهدی صاحب الزمان ع است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این حدیث و احادیث فوق،می‌توان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کلی‌تری را استفاده کرد که بر هر یک از پیشوایان بزرگ که در آخر زمان قیام و حرکت فوق العاده می‌کنند و حق و باطل و مؤمن و کافر را از هم مشخص می‌سازند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در روایات وارد شده که عصای موسی و انگشتر سلیمان که رمز قدرت و پیروزی و حکومت است با او است قرینه‌ای است بر اینکه دابة الارض یک انسان بسیار فعال است نه یک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در روایات وارد شده که مؤمن و کافر را نشانه‌گذاری می‌کند و صفوفشان را مشخص می‌سازد با انسان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با مردم که در متن آیه قرآن به عنوان توصیف او آمده نیز مناسب همین معنی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جمع بندی به اینجا می‌رسیم که از یک سو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غیر انسانها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قرآن کرارا در مفهوم اعم و یا در مورد انسانها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قرائن متعدد در خود آیه وجود دارد،و روایات فراوانی در تفسیر آیه وارد شده است که نشان می‌دهد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bookmarkStart w:id="1008" w:name="pg10206_101012"/>
    </w:p>
    <w:p>
      <w:pPr>
        <w:pStyle w:val="BookText"/>
        <w:rPr/>
      </w:pPr>
      <w:bookmarkEnd w:id="1008"/>
      <w:r>
        <w:rPr>
          <w:rFonts w:ascii="IRNazanin" w:hAnsi="IRNazanin" w:eastAsia="IRNazanin"/>
          <w:color w:val="111111"/>
          <w:sz w:val="28"/>
          <w:sz w:val="28"/>
          <w:szCs w:val="28"/>
          <w:rtl w:val="true"/>
          <w:lang w:bidi="fa-IR"/>
        </w:rPr>
        <w:t>در اینجا انسانی است با ویژگیهایی که در بالا ذکر کردیم،انسانی است بسیار فعال،مشخص کننده خط حق و باطل،مؤمن و منافق و کافر،انسانی است که در آستانه رستاخیز ظاهر می‌شود و خود یکی از آیات عظمت پروردگار است</w:t>
      </w:r>
      <w:r>
        <w:rPr>
          <w:rFonts w:eastAsia="IRNazanin" w:cs="IRNazanin"/>
          <w:color w:val="111111"/>
          <w:sz w:val="28"/>
          <w:szCs w:val="28"/>
          <w:rtl w:val="true"/>
          <w:lang w:bidi="fa-IR"/>
        </w:rPr>
        <w:t>.</w:t>
      </w:r>
    </w:p>
    <w:p>
      <w:pPr>
        <w:pStyle w:val="Heading5"/>
        <w:numPr>
          <w:ilvl w:val="4"/>
          <w:numId w:val="1"/>
        </w:numPr>
        <w:rPr/>
      </w:pPr>
      <w:bookmarkStart w:id="1009" w:name="__RefHeading___Toc2498997_1067777946"/>
      <w:bookmarkStart w:id="1010" w:name="_Toc406"/>
      <w:bookmarkEnd w:id="1009"/>
      <w:r>
        <w:rPr/>
        <w:t>2</w:t>
      </w:r>
      <w:r>
        <w:rPr>
          <w:rtl w:val="true"/>
        </w:rPr>
        <w:t>-"</w:t>
      </w:r>
      <w:r>
        <w:rPr>
          <w:rtl w:val="true"/>
        </w:rPr>
        <w:t>رجعت</w:t>
      </w:r>
      <w:r>
        <w:rPr>
          <w:rtl w:val="true"/>
        </w:rPr>
        <w:t>"</w:t>
      </w:r>
      <w:r>
        <w:rPr>
          <w:rtl w:val="true"/>
        </w:rPr>
        <w:t>در کتاب و سنت</w:t>
      </w:r>
      <w:bookmarkEnd w:id="1010"/>
    </w:p>
    <w:p>
      <w:pPr>
        <w:pStyle w:val="BookText"/>
        <w:rPr/>
      </w:pPr>
      <w:r>
        <w:rPr>
          <w:rFonts w:ascii="IRNazanin" w:hAnsi="IRNazanin" w:eastAsia="IRNazanin"/>
          <w:color w:val="111111"/>
          <w:sz w:val="28"/>
          <w:sz w:val="28"/>
          <w:szCs w:val="28"/>
          <w:rtl w:val="true"/>
          <w:lang w:bidi="fa-IR"/>
        </w:rPr>
        <w:t>از مسائلی که در آیات مورد بحث قابل ملاحظه است،ظهور بعضی از این آیات در مساله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عقائد معروف شیعه است و تفسیرش در یک عبارت کوتاه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مهدی ع و در آستانه رستاخیز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طاغیان بسیار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جهان بازمی‌گردند،گروه اول مدارجی از کمال را طی می‌کنند،و گروه دوم کیفرهای شدیدی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بعد از ظهور حضرت مهدی گروهی از کسانی که قبلا از دنیا رفته‌اند به این جهان بازمی‌گرداند،تا در ثواب و افتخارات یاری او و مشاهده حکومت حق بر سراسر جهان شرکت جویند،و نیز گروهی از دشمنان سرسخت را بازمی‌گرداند تا از آنها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صحت این مذهب این است که هیچ عاقلی نمی‌تواند قدرت خدا را بر این امر انکار کند چرا که این مساله محالی نیست،در حالی که بعضی از مخالفین ما چنان این موضوع را انکار می‌کنند که گویی آن را محال و غیر ممکن می‌شمرند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اثبات این عقیده اجماع امامیه است زیرا احدی از آنها با این عقیده مخالفت نکرده است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کلمات بعضی از قدمای علمای شیعه و همچنین از سخنان مرحوم طبرسی در مجمع البیان برمی‌آید که اقلیت بسیار کوچکی از شیعه با این عقیده مخالف بودند،و رجعت را به معنی بازگشت دولت و حکومت اهل بیت ع تفسیر می‌کردند،نه بازگشت اشخاص و زنده شدن مردگان،ولی مخالفت آنها طوری است که لطمه‌ای به اجماع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بحثهای فراوانی است که برای خارج نشدن از طرز بحث تفسیری به صورت فشرده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احیای گروهی از مردگان در این دنیا از محالات نیست، همانگونه که احیای جمیع انسانها در قیامت کاملا ممکن است و تعجب از چنین امری همچون تعجب گروهی از مشرکان جاهلیت از مساله معاد است و سخریه در برابر آن همانند سخریه آنها در مورد معاد می‌باشد،چرا که عقل چنین چیزی را محال نمی‌بیند،و قدرت خدا آن چنان وسیع و گسترده است که همه این امور در برابر آن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مجید،وقوع رجعت اجمالا در پنج مورد از امتهای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از کنار یک آبادی عبور کرد در حالی که دیوارهای آن فرو ریخته بود و اجساد و استخوانهای اهل آن در هر سو پراکنده شده بود،و از خود پرسید چگونه خداوند اینها را پس از مرگ زنده می‌کند، اما خدا او را یکصد سال میراند و سپس زنده کرد و به او گفت چقدر درنگ کردی؟ عرض کرد یک روز یا  قسمتی از آن،فرمود نه بلکه یکصد سال بر تو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پیامبر،عزیر باشد یا پیامبر دیگری تفاوت نمی‌کند،مهم صراحت قرآن در زندگی پس از مرگ است 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فَأَمٰاتَهُ اللّٰهُ مِائَةَ عٰامٍ ثُمَّ 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بقره سخن از جمعیت دیگری به میان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گفته مفسران به بهانه بیماری طاعون از شرکت در میدان جهاد خودداری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خانه‌های خود بیرون رفتند خداوند فرمان مرگ به آنها داد و سپس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اللّٰهُ مُوتُوا ثُمَّ أَحْیٰاهُمْ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که نتوانسته‌اند وقوع چنین حادثه غیر عادی را تحمل کنند آن را تنها بیان یک مثال شمرده‌اند،ولی روشن است که این گونه تاویلات در برابر ظهور بلکه صراحت آیه در وقوع این مساله،قابل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که گروهی از آنها بعد از تقاضای مشاهده خداوند گرفتار صاعقه مرگباری شدند و مردند، سپس خداوند آنها را به زندگی بازگرداند تا شکر نعمت او را بجا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بَعَثْنٰاکُمْ مِنْ بَعْدِ مَوْتِکُمْ 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ضمن بر شمردن معجزات عیسی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تُخْرِجُ الْمَوْتیٰ بِإِذْنِی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مردگان را به فرمان من زنده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مسیح ع از این معجزه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کرد،بلکه تعبیر به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تکرار آن است و این خود یک نوع رجعت برای بعضی محسوب می‌شود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بالآخره در سوره بقره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کشته‌ای که در بنی اسرائیل برای پیدا کردن قاتلش نزاع و جدال برخاسته بود،قرآن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 گاوی را با ویژگیهایی سر ببرند و بخشی از آن را بر بدن مرده زنند تا به حیات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خود را معرفی کند و نزاع خاتمه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کَذٰلِکَ یُحْیِ اللّٰهُ الْمَوْتیٰ وَ یُرِیکُمْ آیٰاتِهِ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پنج مورد،موارد دیگری در قرآن مجید دیده می‌شود همچون</w:t>
      </w:r>
    </w:p>
    <w:p>
      <w:pPr>
        <w:pStyle w:val="BookText"/>
        <w:rPr/>
      </w:pPr>
      <w:r>
        <w:rPr>
          <w:rFonts w:ascii="IRNazanin" w:hAnsi="IRNazanin" w:eastAsia="IRNazanin"/>
          <w:color w:val="111111"/>
          <w:sz w:val="28"/>
          <w:sz w:val="28"/>
          <w:szCs w:val="28"/>
          <w:rtl w:val="true"/>
          <w:lang w:bidi="fa-IR"/>
        </w:rPr>
        <w:t>داستان اصحاب کهف که آن نیز چیزی شبیه به رجعت بود،و داستان مرغهای چهارگانه ابراهیم ع که بعد از ذبح بار دیگر به زندگی بازگشتند تا امکان معاد را در مورد انسانها برای او مجسم سازند که در مساله رجعت نیز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چگونه ممکن است کسی قرآن را به عنوان یک کتاب آسمانی بپذیرد و با اینهمه آیات روشن باز امکان رجعت را انکار کند؟اساسا مگر رجعت چیزی جز بازگشت به حیات بعد از مرگ است؟ مگر رجعت نمونه کوچکی از رستاخیز در این جهان کوچک محسوب نمی‌شود؟ کسی که رستاخیز را در آن مقیاس وسیعش می‌پذیرد،چگونه می‌تواند خط سرخ بر مساله رجعت بکشد؟و یا آن را بباد مسخره گیرد؟و یا همچون احمد امین مصری در کتاب فجر الاسلام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 ظهرت بالتشیع بالقول بالرجعة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یهود دیگری در مذهب شیعه به خاطر اعتقاد به رجعت ظهور کرده است</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چه فرقی میان این گفتار احمد امین،و تعجب و انکار اعراب جاهلیت در مقابل معاد جسمانی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به اینجا گفتیم امکان رجعت را ثابت می‌کرد آنچه وقوع آن را تایید می‌کند روایات زیادی است که از جمعی از ثقات از ائمه اهل بیت ع نقل شده است،و از آنجا که بحث ما گنجایش نقل آنها را ندارد کافی است آماری را که مرحوم علامه مجلسی از آن جمع آوری کرده است بازگو کنیم او می‌گوید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کسی به صدق گفتار ائمه اهل بیت ع ایمان داشته باشد و احادیث متواتر رجعت را نپذیرد؟احادیث صریحی که شماره آن به حدود</w:t>
      </w:r>
      <w:bookmarkStart w:id="1011" w:name="pg10206_101016"/>
    </w:p>
    <w:p>
      <w:pPr>
        <w:pStyle w:val="BookText"/>
        <w:rPr/>
      </w:pPr>
      <w:bookmarkEnd w:id="1011"/>
      <w:r>
        <w:rPr>
          <w:rFonts w:ascii="IRNazanin" w:hAnsi="IRNazanin" w:eastAsia="IRNazanin"/>
          <w:color w:val="111111"/>
          <w:sz w:val="28"/>
          <w:sz w:val="28"/>
          <w:szCs w:val="28"/>
          <w:rtl w:val="true"/>
          <w:lang w:bidi="fa-IR"/>
        </w:rPr>
        <w:t>دویست حدیث می‌رسد که چهل و چند نفر از راویان ثقات،و علمای اعلام،در بیش از پنجاه کتاب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احادیث  متواتر نباشد چه حدیثی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2498999_1067777946"/>
      <w:bookmarkStart w:id="1013" w:name="_Toc407"/>
      <w:bookmarkEnd w:id="1012"/>
      <w:r>
        <w:rPr/>
        <w:t>3</w:t>
      </w:r>
      <w:r>
        <w:rPr>
          <w:rtl w:val="true"/>
        </w:rPr>
        <w:t>-</w:t>
      </w:r>
      <w:r>
        <w:rPr>
          <w:rtl w:val="true"/>
        </w:rPr>
        <w:t>اما فلسفه رجعت</w:t>
      </w:r>
      <w:bookmarkEnd w:id="1013"/>
    </w:p>
    <w:p>
      <w:pPr>
        <w:pStyle w:val="BookText"/>
        <w:rPr/>
      </w:pPr>
      <w:r>
        <w:rPr>
          <w:rFonts w:ascii="IRNazanin" w:hAnsi="IRNazanin" w:eastAsia="IRNazanin"/>
          <w:color w:val="111111"/>
          <w:sz w:val="28"/>
          <w:sz w:val="28"/>
          <w:szCs w:val="28"/>
          <w:rtl w:val="true"/>
          <w:lang w:bidi="fa-IR"/>
        </w:rPr>
        <w:t>مهمترین سؤالی که در برابر این عقیده مطرح می‌شود این است که هدف از رجعت قبل از رستاخیز عمومی انسانها چیست؟ با توجه به آنچه از روایات اسلامی استفاده می‌شود این موضوع جنبه همگانی ندارد،بلکه اختصاص به مؤمنان صالح‌العملی دارد که در یک مرحله عالی از ایمان قرار دارند،و همچنین کفار و طاغیان ستمگری که در مرحله منحطی از کفر و ظلم قرار دارند،چنین به نظر می‌رسد که بازگشت مجدد این دو گروه به زندگی دنیا به منظور تکمیل یک حلقه تکاملی گروه اول و چشیدن کیفر دنیوی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گروهی از مؤمنان خالص که در مسیر تکامل معنوی با موانع و عوائقی در زندگی خود روبرو شده‌اند و تکامل آنها ناتمام مانده است حکمت الهی ایجاب می‌کند که سیر تکاملی خود را از طریق بازگشت مجدد به این جهان ادامه دهند،شاهد و ناظر حکومت جهانی حق و عدالت باشند و در بنای این حکومت شرکت جویند،چرا که شرکت در تشکیل چنین حکومتی از بزرگترین افتخارات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بعکس گروهی از منافقان و جباران سرسخت علاوه بر کیفر خاص خود در رستاخیز باید مجازاتهایی در این جهان،نظیر آنچه اقوام سرکشی مانند فرعونیان و عاد و ثمود و قوم لوط دیدند ببینند،و تنها راه آن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در حدیثی می‌فرماید،</w:t>
      </w:r>
    </w:p>
    <w:p>
      <w:pPr>
        <w:pStyle w:val="BookText"/>
        <w:rPr/>
      </w:pPr>
      <w:r>
        <w:rPr>
          <w:rFonts w:ascii="IRNazanin" w:hAnsi="IRNazanin" w:eastAsia="IRNazanin"/>
          <w:color w:val="111111"/>
          <w:sz w:val="28"/>
          <w:sz w:val="28"/>
          <w:szCs w:val="28"/>
          <w:rtl w:val="true"/>
          <w:lang w:bidi="fa-IR"/>
        </w:rPr>
        <w:t>ان الرجعة لیست بعامة،و هی خاصة، لا یرجع الا من محض الایمان محضا،أو محض الشرک محضا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عمومی نیست بلکه جنبه خصوصی دارد،تنها گروهی بازگشت می‌کنند که ایمان خالص یا شرک خالص دارند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عَلیٰ قَرْیَةٍ أَهْلَکْنٰاهٰا أَنَّهُمْ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شهرهایی که بر اثر گناه نابودشان کردیم که بازگردند آنها هرگز بازنمی‌گردند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معنی باشد،چرا که عدم بازگشت را در مورد کسانی می‌گوید که در این جهان به کیفر شدید خود رسیدند و از آن روشن می‌شود گروهی که چنین کیفرهایی را ندیدند باید بازگردند،و مجازات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بازگشت این دو گروه در آن مقطع خاص تاریخ بشر به عنوان دو درس بزرگ و دو نشانه مهم از عظمت خدا و مساله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 است،تا با مشاهده آن به اوج تکامل معنوی و ایمان برسند و از هیچ نظر کمبودی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تصور کرده‌اند اعتقاد به رجعت با اصل آزادی اراده و اختیار بشر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روشن می‌شود که این اشتباه محض است زیرا بازگشت آنها به این جهان در یک شرائط عادی است و از آزادی کامل برخوردارند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می‌گویند ممکن است جباران و کفار سرسخت بعد از رجعت توبه کنند و به سوی حق بازگردند،جوابش این است که این گونه افراد آن چنان در ظلم و فساد و کفر فرو رفته‌اند که این امور جزء بافت وجودشان شده و بازگشتی</w:t>
      </w:r>
    </w:p>
    <w:p>
      <w:pPr>
        <w:pStyle w:val="BookText"/>
        <w:rPr/>
      </w:pPr>
      <w:r>
        <w:rPr>
          <w:rFonts w:ascii="IRNazanin" w:hAnsi="IRNazanin" w:eastAsia="IRNazanin"/>
          <w:color w:val="111111"/>
          <w:sz w:val="28"/>
          <w:sz w:val="28"/>
          <w:szCs w:val="28"/>
          <w:rtl w:val="true"/>
          <w:lang w:bidi="fa-IR"/>
        </w:rPr>
        <w:t>در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در پاسخ جمعی از دوزخیان که در قیامت تقاضای بازگشت به دنیا برای جبران خطاهای خود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بازگردند دگربار همان اموری را که از آن نهی شده‌اند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با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سازگار نیست، زیرا طبق این آیه مشرکان تقاضای بازگشت به جهان می‌کنند تا عمل صالح انجام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پاسخ منفی داده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هُوَ قٰائِلُهٰا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با توجه به اینکه این آیه عام است و رجعت خاص است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اینکه شیعه در عین اعتقاد به رجعت که آن را از مکتب ائمه اهل بیت ع گرفته است،منکران رجعت را کافر نمی‌شمرد،چرا که رجعت از ضروریات مذهب شیعه است،نه از ضروریات اسلام،بنا بر این رشته اخوت اسلامی را با دیگران به خاطر آن نمی‌گسلد ولی به دفاع منطقی از عقیده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احیانا خرافات بسیاری با مساله رجعت آمیخته شده که چهره آن را در نظر بعضی دگرگون ساخته است،لازم است پایه را بر احادیث صحیح بگذاریم و از احادیث مخدوش و مشکوک بپرهیزیم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گفتیم فشرده‌ای بود از مباحث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اطلاع از خصوصیات و جزئیات دیگر باید به کتبی که در این زمینه نوشته شده</w:t>
      </w:r>
    </w:p>
    <w:p>
      <w:pPr>
        <w:pStyle w:val="BookText"/>
        <w:rPr/>
      </w:pPr>
      <w:r>
        <w:rPr>
          <w:rFonts w:ascii="IRNazanin" w:hAnsi="IRNazanin" w:eastAsia="IRNazanin"/>
          <w:color w:val="111111"/>
          <w:sz w:val="28"/>
          <w:sz w:val="28"/>
          <w:szCs w:val="28"/>
          <w:rtl w:val="true"/>
          <w:lang w:bidi="fa-IR"/>
        </w:rPr>
        <w:t>است مراجعه 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مقدار که در اینجا آوردیم پاسخ حملات ناآگاهانه بعضی از مفسران اهل تسنن به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آلوسی در روح المعانی ذیل آیات مورد بحث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که این ایراد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w:t>
      </w:r>
      <w:bookmarkStart w:id="1014" w:name="pg10206_101020"/>
    </w:p>
    <w:p>
      <w:pPr>
        <w:pStyle w:val="Heading3"/>
        <w:numPr>
          <w:ilvl w:val="2"/>
          <w:numId w:val="1"/>
        </w:numPr>
        <w:rPr/>
      </w:pPr>
      <w:bookmarkStart w:id="1015" w:name="__RefHeading___Toc2499001_1067777946"/>
      <w:bookmarkStart w:id="1016" w:name="_Toc408"/>
      <w:bookmarkEnd w:id="1014"/>
      <w:bookmarkEnd w:id="101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86</w:t>
      </w:r>
      <w:r>
        <w:rPr>
          <w:rtl w:val="true"/>
        </w:rPr>
        <w:t xml:space="preserve"> </w:t>
      </w:r>
      <w:r>
        <w:rPr>
          <w:rtl w:val="true"/>
        </w:rPr>
        <w:t xml:space="preserve">تا </w:t>
      </w:r>
      <w:r>
        <w:rPr/>
        <w:t>88</w:t>
      </w:r>
      <w:r>
        <w:rPr>
          <w:rtl w:val="true"/>
        </w:rPr>
        <w:t>]</w:t>
      </w:r>
      <w:bookmarkEnd w:id="1016"/>
    </w:p>
    <w:p>
      <w:pPr>
        <w:pStyle w:val="Heading4"/>
        <w:numPr>
          <w:ilvl w:val="3"/>
          <w:numId w:val="1"/>
        </w:numPr>
        <w:rPr/>
      </w:pPr>
      <w:bookmarkStart w:id="1017" w:name="__RefHeading___Toc2499003_1067777946"/>
      <w:bookmarkStart w:id="1018" w:name="_Toc409"/>
      <w:bookmarkEnd w:id="1017"/>
      <w:r>
        <w:rPr>
          <w:rtl w:val="true"/>
        </w:rPr>
        <w:t>اشاره</w:t>
      </w:r>
      <w:bookmarkEnd w:id="1018"/>
    </w:p>
    <w:p>
      <w:pPr>
        <w:pStyle w:val="BookText"/>
        <w:rPr/>
      </w:pP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499005_1067777946"/>
      <w:bookmarkStart w:id="1020" w:name="_Toc410"/>
      <w:bookmarkEnd w:id="1019"/>
      <w:r>
        <w:rPr>
          <w:rtl w:val="true"/>
        </w:rPr>
        <w:t>ترجمه</w:t>
      </w:r>
      <w:r>
        <w:rPr>
          <w:rtl w:val="true"/>
        </w:rPr>
        <w:t>:</w:t>
      </w:r>
      <w:bookmarkEnd w:id="1020"/>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ما شب را قرار دادیم که در آن بیارامند و روز را روشنی بخش،در این امور نشانه‌های روشنی است برای کسانی که آماده پذیرش ایمانند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در صور دمیده می‌شود و تمام کسانی که در آسمانها و زمین هستند در وحشت فرو می‌روند جز کسانی که خدا به خواهد و همگی با خضوع در پیشگاه او حاضر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می‌بینی و آنها را ساکن و جامد می‌پنداری در حالی که مانند ابر در حرکتند این صنع و آفرینش خداوندی است که همه چیز را متقن آفریده او از کارهایی که شما انجام می‌دهید آگاه است</w:t>
      </w:r>
      <w:r>
        <w:rPr>
          <w:rFonts w:eastAsia="IRNazanin" w:cs="IRNazanin"/>
          <w:color w:val="111111"/>
          <w:sz w:val="28"/>
          <w:szCs w:val="28"/>
          <w:rtl w:val="true"/>
          <w:lang w:bidi="fa-IR"/>
        </w:rPr>
        <w:t>.</w:t>
      </w:r>
    </w:p>
    <w:p>
      <w:pPr>
        <w:pStyle w:val="Heading4"/>
        <w:numPr>
          <w:ilvl w:val="3"/>
          <w:numId w:val="1"/>
        </w:numPr>
        <w:rPr/>
      </w:pPr>
      <w:bookmarkStart w:id="1021" w:name="__RefHeading___Toc2499007_1067777946"/>
      <w:bookmarkStart w:id="1022" w:name="_Toc411"/>
      <w:bookmarkEnd w:id="1021"/>
      <w:r>
        <w:rPr>
          <w:rtl w:val="true"/>
        </w:rPr>
        <w:t>تفسیر</w:t>
      </w:r>
      <w:r>
        <w:rPr>
          <w:rtl w:val="true"/>
        </w:rPr>
        <w:t>:</w:t>
      </w:r>
      <w:bookmarkEnd w:id="1022"/>
    </w:p>
    <w:p>
      <w:pPr>
        <w:pStyle w:val="BookText"/>
        <w:rPr/>
      </w:pP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معجزه علمی قرآن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در این آیات به مساله مبدء و معاد و نشانه‌های قدرت و عظمت</w:t>
      </w:r>
    </w:p>
    <w:p>
      <w:pPr>
        <w:pStyle w:val="BookText"/>
        <w:rPr/>
      </w:pPr>
      <w:r>
        <w:rPr>
          <w:rFonts w:ascii="IRNazanin" w:hAnsi="IRNazanin" w:eastAsia="IRNazanin"/>
          <w:color w:val="111111"/>
          <w:sz w:val="28"/>
          <w:sz w:val="28"/>
          <w:szCs w:val="28"/>
          <w:rtl w:val="true"/>
          <w:lang w:bidi="fa-IR"/>
        </w:rPr>
        <w:t>خداوند در عالم هستی،و همچنین حوادث رستاخیز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که ما شب را برای آرامش آنها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أَنّٰا جَعَلْنَا اللَّیْلَ لِیَسْکُنُوا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 را روشنی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مُبْصِراً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نشانه‌ها و دلائل روشنی است از قدرت و حکمت پروردگار برای کسانی که آماده پذیرش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قرآن از آثار حیاتبخش شب و روز و نظام نور و ظلمت سخن می‌گوید،همانگونه که آخرین بار نیز نمی‌باشد،این به خاطر آنست که قرآن یک کتاب تعلیم و تربیت و انسانسازی است و می‌دانیم اصول تعلیم و تربیت گاه ایجاب می‌کند که یک موضوع را در فواصل مختلف تکرار کنند  و به یاد آورند تا کاملا خاطر نشان گردد و به اصطلاح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که از تاریکی شب به وجود می‌آید یک واقعیت مسلم علمی است پرده‌های تاریک شب نه تنها یک وسیله اجباری برای تعطیل فعالیتهای روزانه است،بلکه اثر عمیقی روی سلسله اعصاب انسان و سایر جانداران می‌گذارد و آنها را در استراحت و خواب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رابطه روشنایی روز،و تلاش و حرکت و جنبشی که خاصیت تابش نور است نیز از نظر علمی جای تردید نیست،نه فقط نور آفتاب،صحنه زندگی را روشن و چشم انسان را فعال می‌سازد،بلکه تمام ذرات وجود انسان را بیدار کرده و به فعالیت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گوشه‌ای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روشن می‌سازد و از آنجا که معبود واقعی همان رب و مدبر عالم هستی است خط بطلان بر چهره بتها می‌کشد و مشرکان را به تجدید نظر در عقائد خود وا میدارد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انسان باید خود را با این نظام هماهنگ</w:t>
      </w:r>
    </w:p>
    <w:p>
      <w:pPr>
        <w:pStyle w:val="BookText"/>
        <w:rPr/>
      </w:pPr>
      <w:r>
        <w:rPr>
          <w:rFonts w:ascii="IRNazanin" w:hAnsi="IRNazanin" w:eastAsia="IRNazanin"/>
          <w:color w:val="111111"/>
          <w:sz w:val="28"/>
          <w:sz w:val="28"/>
          <w:szCs w:val="28"/>
          <w:rtl w:val="true"/>
          <w:lang w:bidi="fa-IR"/>
        </w:rPr>
        <w:t>سازد،شب را استراحت کند،و روز را به تلاش و کوشش بپردازد،تا همیشه سالم و فعال باشد نه همچون هوسرانانی که شب را بیدار می‌مانند و روز را تا نزدیکی ظهر در خواب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صفت روز قرار داده شده است،در حالی که وصف انسانها در روز می‌باشد،این یک نوع تاکید زیبا است همانگونه که گاه شب را توصیف به خواب رفتن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تفاوت تعبیر که در بیان فائده شب و روز در آیه مشاهده می‌شود که در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لِیَسْکُنُوا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هدف اصلی شب سکونت و آرامش است،ولی هدف روشنایی روز دیدن نیست،بلکه دیدن ابزاری است برای رسیدن به مواهب حیات و بهره‌گیری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گرچه مستقیما سخن از توحید و تدبیر عالم هستی می‌گوید ولی می‌تواند اشاره لطیفی به مساله معاد نیز در برداشته باشد،چرا که خواب همچون مرگ است،و بیداری همچون زندگی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رستاخیز و مقدمات آن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در صور دمیده می‌شود و تمام کسانی که در آسمانها و در زمین هستند در وحشت فرو می‌روند،جز کسانی که خدا بخواهد،و همگی با خضوع در پیشگاه او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یُنْفَخُ فِی الصُّورِ فَفَزِعَ مَنْ فِی السَّمٰاوٰاتِ وَ مَنْ فِی الْأَرْضِ إِلاّٰ مَنْ شٰاءَ اللّٰهُ وَ کُلٌّ أَتَوْهُ دٰاخِرِینَ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آیات قرآن استفاده می‌شود که دو یا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پایان دنیا و آستانه رستاخیز،که وحشت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همگی با شنیدن آن قالب تهی می‌کنند و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نفخه ممکن است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به هنگام بعث و نشور و قیام قیامت است که با نفخ صور همه مردگان به حیات بازمی‌گردند و زندگی نوینی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آیه فوق اشاره‌ای به نفخه اول و دوم است یا نفخه سوم میان مفسران گفتگو است،قرائنی در خود آیه و آیات بعد بر هر دو نظر وجود دارد،بعضی نیز آن را اشاره به همه این نفخه‌ها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نشان می‌دهد که اشاره به نفخه اولی است  که در پایان جهان صورت می‌گیرد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ترس و وحشتی است که تمام قلب انسان را فرا می‌گیرد از آثار این نفخه شمرده شده،و می‌دانیم در نفخه قیامت ترس و وحشت به خاطر اعمال است و حساب و جزا،نه به خاطر تاثیر نفخه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فزع و وحشت ناشی از نفخه صور است و این مخصوص نفخه اولی است،زیرا نفخه آخر نه تنها فزع آفرین نیست،بلکه مایه حیات و حرکت و جنبش است و اگر وحشتی باشد از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شیپور است و در اینکه منظور از این تعبیر در اینجا چیست؟گفتگوهای فراوانی است که به خواست خدا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خواهد آمد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 إِلاّٰ مَنْ شٰاءَ اللّٰهُ که به صورت استثناء از این ترس و وحشت عمومی ذکر شده اشاره به نیکان و پاکان،اعم از فرشتگان و مؤمنانی است که در آسمانها و زمینند آنها در پرتو ایمان،آرامش مخصوصی دارند،نه نفخه اول صور آنها را متوحش می‌سازد،و نه نفخه آخر،و در آیات بعد نیز می‌خوانیم کسانی که با دست پر از حسنات به پیشگاه خدا بروند از وحشت و فزع آن روز در امن و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خَیْرٌ مِنْهٰا وَ هُمْ مِنْ فَزَعٍ یَوْمَئِذٍ آمِنُونَ</w:t>
      </w:r>
    </w:p>
    <w:p>
      <w:pPr>
        <w:pStyle w:val="BookText"/>
        <w:rPr/>
      </w:pPr>
      <w:r>
        <w:rPr>
          <w:rFonts w:ascii="IRNazanin" w:hAnsi="IRNazanin" w:eastAsia="IRNazanin"/>
          <w:color w:val="111111"/>
          <w:sz w:val="28"/>
          <w:sz w:val="28"/>
          <w:szCs w:val="28"/>
          <w:rtl w:val="true"/>
          <w:lang w:bidi="fa-IR"/>
        </w:rPr>
        <w:t>اما جمله کل آتوه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با خضوع و ذلت در پیشگاه او 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عام است و هیچ استثنایی در آن نیست زیرا حتی انبیاء و اولیا در پیشگاه او خاضع و کوچکند،و اگر می‌بینیم 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لَمُحْضَرُونَ 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پیشگاه او حاضر می‌شوند مگر بندگان مخلص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عمومیت آیه مورد بحث ندارد،چرا که آیه مورد بحث اشاره به اصل حضور در محشر و پیشگاه خدا است و دوم اشاره به حضور در صحنه حساب و بررسی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اشاره به یکی دیگر از آیات عظمت خداوند در پهنه عالم هستی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می‌بینی و آنها را ساکن و جامد می‌پنداری در حالی که مانند ابر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الْجِبٰالَ تَحْسَبُهٰا جٰامِدَةً وَ هِیَ تَمُرُّ مَرَّ السَّحٰابِ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صنع و آفرینش خداوندی است که همه چیز را متقن آفریده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اللّٰهِ الَّذِی أَتْقَنَ کُلَّ  شَیْءٍ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این همه حساب و نظم در برنامه آفرینش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از کارهایی که شما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خَبِیرٌ بِمٰا تَفْعَلُونَ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مفسران معتقدند که آیه فوق اشاره به حوادث آستانه رستاخیز است،چرا که می‌دانیم در پایان این جهان و آغاز جهان دیگر زلزله‌ها و انفجارها</w:t>
      </w:r>
    </w:p>
    <w:p>
      <w:pPr>
        <w:pStyle w:val="BookText"/>
        <w:rPr/>
      </w:pPr>
      <w:r>
        <w:rPr>
          <w:rFonts w:ascii="IRNazanin" w:hAnsi="IRNazanin" w:eastAsia="IRNazanin"/>
          <w:color w:val="111111"/>
          <w:sz w:val="28"/>
          <w:sz w:val="28"/>
          <w:szCs w:val="28"/>
          <w:rtl w:val="true"/>
          <w:lang w:bidi="fa-IR"/>
        </w:rPr>
        <w:t>و دگرگونیهای عظیم واقع می‌شود،و کوه‌ها از هم متلاشی می‌گردند،این نکته در بسیاری از سوره‌های آخر قرآن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این آیه در میان آیات رستاخیز،دلیل و گواه این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قرائن فراوانی در آیه وجود دارد که تفسیر دیگری را تایید می‌کند و آن اینکه آیه فوق از قبیل آیات توحید و نشانه‌های عظمت خداوند در همین دنیا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محسوس نیست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کوه‌ها جامد و ساکنند،در حالی که همچون ابر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این تعبیر با حوادث آغاز رستاخیز سازگار نیست،چرا که این حوادث به قدری آشکار است که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آنها مادران کودکان شیرخوار خود را فراموش می‌کنند و زنان باردار سقط چنین می‌نمایند،و مردم از شدت وحشت همچون مستانند در حالی که مست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حرکت ابرها متناسب حرکات یک نواخت و نرم و بدون سر و صدا است،نه انفجارهای عظیمی که صدای رعد آسایش،گوشها را 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بالا نشان می‌دهد،در عین اینکه ظاهرا کوه‌ها ساکنند در واقع در همان حال به سرعت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حالت از یک شیء را در آن واحد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منظم ساختن و محکم نمودن است نیز تناسب با زمان برقراری نظام جهان دارد،نه زمانی که این نظام فرو می‌ریزد و متلاشی و ویران می‌گردد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خَبِیرٌ بِمٰا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 با توجه به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مضارع است نشان می‌دهد که مربوط به این دنیا است چرا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اعمالی که شما در حال و آینده انجام می‌دهید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مربوط به پایان این جهان بود می‌بایست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انجام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قرائن دقیقا چنین استفاده می‌شود که این آیه یکی دیگر از عجائب آفرینش را بیان می‌کند و در واقع شبیه چیزی است که در دو آیه قبل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أَنّٰا جَعَلْنَا اللَّیْلَ لِیَسْکُنُوا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آیات مورد بحث،قسمتی درباره توحید و بخشی درباره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تفسیر می‌گیریم این است که این کوه‌ها که ما آنها را ساکن می‌پنداریم با سرعت زیاد در حرکتند،مسلما حرکت کوه‌ها بدون حرکت زمینهای دیگر که به آنها متصل است معنی ندارد،و به این ترتیب معنی آیه چنین می‌شود که زمین با سرعت حرکت می‌کند همچون حرکت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 و سرعت سیر آن در حرکت انتقالی به دور آفتاب از این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بحث قرار داده شاید به این جهت است که کوه‌ها از نظر سنگینی و وزن و پا بر جایی ضرب المثلند و برای تشریح قدرت خداوند نمونه بهتری محسوب می‌شوند،جایی که کوه‌ها با این عظمت و سنگینی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کنند قدرت او بر هر چیز به ثبوت می‌رسد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فوق از معجزات علمی قرآن است،زیرا می‌دانیم نخستین دانشمندانی که حرکت کره زمین را کشف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بودند که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عقیده را برملا</w:t>
      </w:r>
    </w:p>
    <w:p>
      <w:pPr>
        <w:pStyle w:val="BookText"/>
        <w:rPr/>
      </w:pPr>
      <w:r>
        <w:rPr>
          <w:rFonts w:ascii="IRNazanin" w:hAnsi="IRNazanin" w:eastAsia="IRNazanin"/>
          <w:color w:val="111111"/>
          <w:sz w:val="28"/>
          <w:sz w:val="28"/>
          <w:szCs w:val="28"/>
          <w:rtl w:val="true"/>
          <w:lang w:bidi="fa-IR"/>
        </w:rPr>
        <w:t>ساختند،هر چند ارباب کلیسا شدیدا آنها را محکوم کرده و تحت فشار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مجید حدود یکهزار سال قبل از آنها،پرده از روی این حقیقت برداشت،و حرکت زمین را به صورت فوق به عنوان یک نشانه توحید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اسلامی در عین قبول تفسیر دوم یعنی اشاره به حرکت کوه‌ها در این جهان،آیه را ناظر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دانسته‌اند و آن را هماهنگ و مؤید نظریه معروف حرکت جوهری می‌دانند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تعبیرات،آیه با آن سازگار نیست،زیرا تشبیه به حرکت ابرها تناسب با حرکت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نه حرکت در جوهر، بنا بر این ظاهر آیه فقط یک تفسیر را می‌پذیرد و آن حرکت میکانیکی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خویش یا به دور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23" w:name="pg10206_101028"/>
    </w:p>
    <w:p>
      <w:pPr>
        <w:pStyle w:val="Heading3"/>
        <w:numPr>
          <w:ilvl w:val="2"/>
          <w:numId w:val="1"/>
        </w:numPr>
        <w:rPr/>
      </w:pPr>
      <w:bookmarkStart w:id="1024" w:name="__RefHeading___Toc2499009_1067777946"/>
      <w:bookmarkStart w:id="1025" w:name="_Toc412"/>
      <w:bookmarkEnd w:id="1023"/>
      <w:bookmarkEnd w:id="1024"/>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89</w:t>
      </w:r>
      <w:r>
        <w:rPr>
          <w:rtl w:val="true"/>
        </w:rPr>
        <w:t xml:space="preserve"> </w:t>
      </w:r>
      <w:r>
        <w:rPr>
          <w:rtl w:val="true"/>
        </w:rPr>
        <w:t xml:space="preserve">تا </w:t>
      </w:r>
      <w:r>
        <w:rPr/>
        <w:t>93</w:t>
      </w:r>
      <w:r>
        <w:rPr>
          <w:rtl w:val="true"/>
        </w:rPr>
        <w:t>]</w:t>
      </w:r>
      <w:bookmarkEnd w:id="1025"/>
    </w:p>
    <w:p>
      <w:pPr>
        <w:pStyle w:val="Heading4"/>
        <w:numPr>
          <w:ilvl w:val="3"/>
          <w:numId w:val="1"/>
        </w:numPr>
        <w:rPr/>
      </w:pPr>
      <w:bookmarkStart w:id="1026" w:name="__RefHeading___Toc2499011_1067777946"/>
      <w:bookmarkStart w:id="1027" w:name="_Toc413"/>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2499013_1067777946"/>
      <w:bookmarkStart w:id="1029" w:name="_Toc414"/>
      <w:bookmarkEnd w:id="1028"/>
      <w:r>
        <w:rPr>
          <w:rtl w:val="true"/>
        </w:rPr>
        <w:t>ترجمه</w:t>
      </w:r>
      <w:r>
        <w:rPr>
          <w:rtl w:val="true"/>
        </w:rPr>
        <w:t>:</w:t>
      </w:r>
      <w:bookmarkEnd w:id="1029"/>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نیکی انجام دهند پاداشی بهتر از آن خواهند داشت و آنها از وحشت آن روز در امانند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اعمال بدی انجام دهند به رو در آتش افکنده می‌شوند آیا جزائی جز آنچه عمل می‌کردید خواهید داشت</w:t>
      </w:r>
      <w:r>
        <w:rPr>
          <w:rFonts w:eastAsia="IRNazanin" w:cs="IRNazanin"/>
          <w:color w:val="111111"/>
          <w:sz w:val="28"/>
          <w:szCs w:val="28"/>
          <w:rtl w:val="true"/>
          <w:lang w:bidi="fa-IR"/>
        </w:rPr>
        <w:t>.</w:t>
      </w:r>
      <w:bookmarkStart w:id="1030" w:name="pg10206_101029"/>
    </w:p>
    <w:p>
      <w:pPr>
        <w:pStyle w:val="BookText"/>
        <w:rPr/>
      </w:pPr>
      <w:bookmarkEnd w:id="1030"/>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پروردگار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عبادت کنم همان کسی که این شهر را حرمت بخشیده و همه چیز از آن اوست و من مامورم که از مسلمین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قرآن را تلاوت کنم هر کس هدایت شود برای خود هدایت شده و هر کس گمراه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به گردن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از انذار کنندگانم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ستایش مخصوص ذات خداست به زودی آیاتش را به شما نشان می‌دهد تا آن را بشناسید و پروردگار تو از آنچه انجام می‌دهید غافل نیست</w:t>
      </w:r>
      <w:r>
        <w:rPr>
          <w:rFonts w:eastAsia="IRNazanin" w:cs="IRNazanin"/>
          <w:color w:val="111111"/>
          <w:sz w:val="28"/>
          <w:szCs w:val="28"/>
          <w:rtl w:val="true"/>
          <w:lang w:bidi="fa-IR"/>
        </w:rPr>
        <w:t>.</w:t>
      </w:r>
    </w:p>
    <w:p>
      <w:pPr>
        <w:pStyle w:val="Heading4"/>
        <w:numPr>
          <w:ilvl w:val="3"/>
          <w:numId w:val="1"/>
        </w:numPr>
        <w:rPr/>
      </w:pPr>
      <w:bookmarkStart w:id="1031" w:name="__RefHeading___Toc2499015_1067777946"/>
      <w:bookmarkStart w:id="1032" w:name="_Toc415"/>
      <w:bookmarkEnd w:id="1031"/>
      <w:r>
        <w:rPr>
          <w:rtl w:val="true"/>
        </w:rPr>
        <w:t>تفسیر</w:t>
      </w:r>
      <w:r>
        <w:rPr>
          <w:rtl w:val="true"/>
        </w:rPr>
        <w:t>:</w:t>
      </w:r>
      <w:bookmarkEnd w:id="1032"/>
    </w:p>
    <w:p>
      <w:pPr>
        <w:pStyle w:val="BookText"/>
        <w:rPr/>
      </w:pPr>
      <w:r>
        <w:rPr>
          <w:rFonts w:ascii="IRNazanin" w:hAnsi="IRNazanin" w:eastAsia="IRNazanin"/>
          <w:color w:val="111111"/>
          <w:sz w:val="28"/>
          <w:sz w:val="28"/>
          <w:szCs w:val="28"/>
          <w:rtl w:val="true"/>
          <w:lang w:bidi="fa-IR"/>
        </w:rPr>
        <w:t>آخرین ماموریت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سخنی از اعمال بندگان و آگاهی خداوند نسبت به آن در میان بود و در نخستین آیات مورد بحث سخن از پاداش عمل و ایمنی آنها از فزع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حسنه و کار نیکی انجام دهند پاداشی بهتر از آن خواهند داشت و از وحشت آن روز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تعبیرات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کلمه توحید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خدا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اشاره به ولایت امیر مؤمنان علی ع و ائمه معصومین می‌دانند، و در روایات متعددی که از طرق اهل بیت ع رسیده بر این معنا تاکید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 می‌خوانیم که یکی از یاران علی ع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خدمتش آمد امام فرمود آیا از معنی این سخن خداوند مَنْ جٰاءَ بِالْحَسَنَةِ فَلَهُ خَیْرٌ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دهم؟عرض کرد آری فدایت شوم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الحسنه معرفة الولایة و حبنا اهل البیت و السیئة انکار الولایة و بغضنا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شناخت ولایت و دوستی ما</w:t>
      </w:r>
    </w:p>
    <w:p>
      <w:pPr>
        <w:pStyle w:val="BookText"/>
        <w:rPr/>
      </w:pPr>
      <w:r>
        <w:rPr>
          <w:rFonts w:ascii="IRNazanin" w:hAnsi="IRNazanin" w:eastAsia="IRNazanin"/>
          <w:color w:val="111111"/>
          <w:sz w:val="28"/>
          <w:sz w:val="28"/>
          <w:szCs w:val="28"/>
          <w:rtl w:val="true"/>
          <w:lang w:bidi="fa-IR"/>
        </w:rPr>
        <w:t>اهل بیت است،و سیئه انکار ولایت و دشمنی ما اهل بیت می‌باشد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همانگونه که بارها گفته‌ایم معنی آیات وسیع و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اینجا مفهوم وسیعی دارند که همه اعمال نیک را در بر می‌گیرد، از جمله ایمان به خدا و پیامبر اسلام و ولایت ائمه ع که در رأس هر کار نیک قرار دارد و مانع از آن نیست که اعمال صالح دیگر نیز در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از این عمومیت بخاطر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شده‌اند و گفته‌اند مگر چیزی بهتر از ایمان به خدا پیدا می‌شود که پاداش آن باشد؟پاسخش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رضا و خشنودی پروردگار از ایمان هم والاتر است،و به تعبیر دیگر همه اینها مقدمه برای آن است و ذی المقدمه برتر از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دیگری که در اینجا مطرح می‌شود این است که ظاهر بعضی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وحشت رستاخیز همگان را فرا می‌گیرد، چگونه صاحبان حسنات از آن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پاسخ این سؤال را بیان می‌کند چرا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 از وحشت بزرگ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وحشت بزرگ همان وحشت روز قیامت است وحشت ورود در دوزخ،نه وحشتی که به هنگام نفخه صور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نقطه مقابل این گروه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بدی انجام دهند به رو در آتش 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 بِالسَّیِّئَةِ فَکُبَّتْ وُجُوهُهُمْ فِی النّٰارِ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این توقعی نمی‌توانند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جزائی جز آنچه عمل می‌کردید</w:t>
      </w:r>
    </w:p>
    <w:p>
      <w:pPr>
        <w:pStyle w:val="BookText"/>
        <w:rPr/>
      </w:pPr>
      <w:r>
        <w:rPr>
          <w:rFonts w:ascii="Amiri" w:hAnsi="Amiri" w:eastAsia="Amiri" w:cs="Amiri"/>
          <w:color w:val="111111"/>
          <w:sz w:val="28"/>
          <w:sz w:val="28"/>
          <w:szCs w:val="28"/>
          <w:rtl w:val="true"/>
          <w:lang w:bidi="ar-SA"/>
        </w:rPr>
        <w:t>خواهید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کُنْتُمْ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افکندن چیزی به صورت بر زمین است و بنا بر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از باب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افکندن این گروه را به صورت در آتش به عنوان بدترین نوع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چون آنها هنگامی که مواجه با حق می‌شدند،صورت خود را بر می‌گرداندند و با همان صورت از گناه استقبال می‌کردند اکنون باید گرفتار چنین مجازاتی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تُجْزَوْنَ إِلاّٰ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پاسخ سؤالی باشد که در اینجا مطرح می‌شود و آن اینکه اگر کسی بگوید این مجازات،مجازات شدیدی است،در پاسخ گفته می‌شود این همان اعمال شما است که دامانتان را گرفته شما جزائی جز اعمالتان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آیه آخر این سوره،روی سخن را به پیامبر گرامی اسلام ص کرده و حقایقی را بازگو می‌کند که در واقع بیانگر این واقعیت است که به آنها بگو من وظائف خودم را انجام می‌دهم،چه شما مشرکان لجوج ایمان بیاورید و چه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پروردگار این شهر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أُمِرْتُ أَنْ أَعْبُدَ رَبَّ هٰذِهِ الْبَلْدَةِ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مقدسی که تمام افتخار شما و موجودیتتان در آن خلاصه می‌شود، شهر مقدسی که خدا آن را با برکاتش به شما ارزانی داشته ولی شما بجای شکر نعمتش کفران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مقدسی که حرم امن خداست و شریفترین نقطه روی زمین،و قدیمی‌ترین معبد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مامورم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را عبادت کنم که این شهر را حرمت نهاده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حَرَّمَهٰا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ویژگیهایی برای آن قرار داده،و احترامات و احکام خاص،و ممنوعیتهایی که برای شهرهای دیگر در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نکنید که فقط این سرزمین ملک خدا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عالم هستی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دستور که به من داده شده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که از مسلمین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در برابر فرمان پروردگار و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أَکُونَ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دو ماموریت اصلی خود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در برابر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ابزار وصول به این دو هدف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قرآن را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أَتْلُوَا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فروغ آن شعله گیرم،و از چشمه آب حیاتش جرعه‌ها بنوشم،و در همه برنامه‌ها بر راهنمایی آن تکیه کنم،آری این وسیله من است برای رسیدن به آن دو هدف مقدس،و مبارزه با هر گونه شرک و انحراف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ایمان آوردن شما سودی به حال من و یا از آن بالاتر سودی برای خداوند بزرگ دارد،نه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شود برای خود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اهْتَدیٰ فَإِنَّمٰا یَهْتَدِی لِنَفْسِهِ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منافع هدایت چه در این جهان و چه در جهان دیگر عائد خود او</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گمراه شود،وزر و وبالش به گردن خود او است،بگو من فقط از انذار کنندگان و بیم دهندگانم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ضَلَّ فَقُلْ إِنَّمٰا أَنَا مِنَ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عواقب شوم آن دامن مرا نمی‌گیرد،وظیفه من بلاغ مبین و ابلاغ آشکار است،وظیفه من ارائه طریق و اصرار بر پیمودن راه است،اما آن کس که مایل است در گمراهی بماند،تنها خویشتن را بدبخت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مورد هدایت می‌گوید هر کسی هدایت شود به سود خویش است ولی در مورد ضلالت نمی‌گوید به زیان خود او است،بلکه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منذرین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تعبیر ممکن است اشاره به این باشد که من در برابر گمراهان هرگز سکوت نمی‌کنم،و آنها را به حال خود رها نمی‌سازم،بلکه پیوسته انذار می‌کنم و به این کار ادامه می‌دهم و خسته نمی‌شوم،چرا که من انذار کننده‌ام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بعضی دیگر از آیات قرآن هر دو تعبیر،مشابه آمده است ولی می‌دانیم تفاوت تعبیرات هماهنگ با تفاوت مقامات است و گاه برای القای معانی مختلف و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سوره با ذکر اهمیت قرآن آغاز شده و با تاکید بر تلاوت قرآن پایان می‌گیرد و ابتدا و انتها،قرآن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آخرین آیه به پیامبر دستور می‌دهد که خدا را در برابر اینهمه نعمتهای بزرگ مخصوصا نعمت هدایت حمد و ستایش 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حمد و ستایش هم به نعمت قرآن بازمی‌گردد،هم هدایت الهی و هم می‌تواند مقدمه‌ای برای جمله بعد باشد که می‌گوید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آیاتش را به شما نشان می‌دهد تا آن را بشناسید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سَیُرِیکُمْ آیٰاتِهِ فَتَعْرِفُونَهٰا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اشاره به آن است که با گذشت زمان و پیشرفت علم و دانش و خرد آدمی،هر روز پرده از آیات جدید و اسرار تازه‌ای از عالم هستی برداشته می‌شود، و روز به روز به عظمت قدرت و عمق حکمت پروردگار آشناتر می‌شوید،و این ارائه آیات هرگز قطع نمی‌شود و در طول عمر بشر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اینهمه،باز راه خلاف و انحراف به‌پیمائید،بدانید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هرگز از کارهایی که انجام می‌دهید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اگر خداوند کیفر شما را به لطفش تاخیر می‌اندازد دلیل این است که از اعمالتان آگاه نیست و یا حساب و کتاب آن محفوظ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کمی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مورد از قرآن مجید تکرار شده جمله‌ای است کوتاه و تهدیدی است پر معنا و هشداری است به همه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آخرین آیه سوره نمل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پایان می‌گیرد و الان غروب آخرین روز ماه شعبان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طلوع هلال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حرمت این ماههای عزیزت سوگندت می‌دهیم که توفیق بندگی خالص و تسلیم مطلق در برابر فرمانت و تلاوت آیات قرآن مجیدت را به ما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گوشه تازه‌ای از آیات عظمتت را بما نشان ده تا تو را هر روز بهتر و بیشتر بشناسیم،و به شکر اینهمه مواهبی که نصیب ما کرده‌ای بپردازیم</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مشکلات جامعه اسلامی ما را فرا گرفته و دشمنان</w:t>
      </w:r>
    </w:p>
    <w:p>
      <w:pPr>
        <w:pStyle w:val="BookText"/>
        <w:rPr/>
      </w:pPr>
      <w:r>
        <w:rPr>
          <w:rFonts w:ascii="IRNazanin" w:hAnsi="IRNazanin" w:eastAsia="IRNazanin"/>
          <w:color w:val="111111"/>
          <w:sz w:val="28"/>
          <w:sz w:val="28"/>
          <w:szCs w:val="28"/>
          <w:rtl w:val="true"/>
          <w:lang w:bidi="fa-IR"/>
        </w:rPr>
        <w:t>در داخل و خارج سخت تلاشی می‌کنند تا نور تو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به سلیمان آن همه قدرت بخشیدی و به موسی در برابر فرعونیان آن همه قوت دادی،ما را بر این دشمنان پیروز بگردان و آنها را که قابل هدایت نیستند همچون قوم عاد و هود و ثمود و قوم لوط در هم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مفسران،اصرار بر این دارند که سه آیه از این سوره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نازل شده است،شاید به خاطر اینکه در این چند آیه سخن از احکامی مانند حرمت قتل نفس و زنا مطرح شده،در حالی که دقت در آیات قبل و بعد از آن به خوبی نشان می‌دهد که یک رشته کاملا متصل و منسجم پیرامون بندگان خاص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اوصاف آنها را بیان می‌کند،لذا ظاهر این است که همه سوره در مکه نازل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ششم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ریشه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 اختیار گرفتن چیزی و حاکمیت بر آن است،در حالی که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همیشه دلیل بر حاکمیت و تصرف مالکانه نیست،و به این ترتیب هر ملکی،ملک است،در حالی که هر ملکی،ملک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باره نفی فرزند از خداوند و دلائل آن در جلد اول تفسیر نمونه ذیل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آفرینش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صفحه‌های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معمولا به معنی آمدن است،ولی در اینجا به معنی آوردن آمده است،همانگونه که در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نیز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موسی به ساحران گفت مٰا جِئْتُمْ بِهِ السِّحْرُ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شما آورده‌اید سحر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معتقدند که مراد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اکتتبها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 خواست که برای او این آیات را بنویسند،و همچنین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آنها القاء می‌کردند و او حفظ می‌کرد ولی با توجه به اینکه دلیلی نداریم که این دو جمله را بر خلاف ظاهر بگیریم تفسیری که در متن گفته شد صحیحتر به نظر می‌رسد و در واقع آنها می‌خواستند از این طریق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متهم کنند که با سواد است و عمدا خود را درس نخوانده معرفی می‌کند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گرفته‌اند،اما روشن نساخته‌اند که مشرکان در اینجا چه تشبیهی کرده‌اند،بعضی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نموده‌اند،زیرا یکی از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آنچه راغب در مفردات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است،ولی به هر حال اگر منظور توصیف هم بوده باشد مسلما در اینجا منظور توصیف بی پایه و بی اساس است،چرا که در صدر و ذیل آیه فوق قرائنی است که دلالت بر این معنی می‌کند،از یک سو به عنوان تعجب می‌گوید ببین چه مثلهایی می‌زنند؟و از سوی دیگر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توصیفهایی که سبب گمراهی غیر قابل بازگشت آنها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کسانی که گفته‌اند منظور باغهای دنیا و قصرهای آخرت است،فعلهای ماضی و 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و 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آیه است نیز نباید باعث چنین توهمی شود زیرا می‌دانیم طبق قواعد ادبیات عرب،افعال هنگامی که در جمله شرطیه قرار می‌گیرند مفهوم زمانی خود را از دست می‌دهند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شعله‌ور شدن آتش است بنا بر این سعیر به آتش شعله‌ور و دامنه‌دار و سوزان گفته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نزدیکی و اجتماع دو یا چند چیز با هم است و به طنابی که اشیاء را با آن می‌بندند قرن می‌گویند و نیز به کسی که با غل و زنجیر دست و پایش را به هم می‌بندد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باره این لغت به جلد دهم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مراجعه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جمله اخیر نیز دنباله گفتگوی خداوند با مشرکان در قیامت باشد،و مضارع بودن فعل زیانی نمی‌رساند زیرا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یک قانون 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شرطیه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می‌دانیم افعال در جمله شرطیه،مفهوم زمانی خود را از دست می‌دهند و تنها ارتباط شرط و جزا در نظر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بعضی مصدر می‌دانند که گاه به معنی اسم فاعل به کار می‌رود و مفرد و تثنیه و جمع و مذکر و مؤنث در آن یکسانست و بعضی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مضمون روایت فوق در بسیاری از تفسیرها آمده است ولی آنچه ما در بالا ذکر کردیم مطابق روایتی است که قرطبی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تفسیرش صفحه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آزمایشهای الهی،و هدف این آزمایشها،و سایر مشخصات آن در جلد اول تفسیر نمونه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مشروحا بحث کرده‌ایم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ممکن است برای نفی باشد چنان که بسیاری از مفسران گفته‌اند،و نیز احتمال دارد در مقام نفرین باشد که در این صورت معنی جمله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بشارت بر مجرمان مباد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نظر ادبی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فعل مقدری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تاکید آمده و در اصل این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 منک منعا لا سبیل الی رفعه و دفعه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المیزان،تفسیر فخر رازی،تفسیر فی ظلال،و تفسیر ابو الفتوح رازی ذیل آیه مورد بحث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می‌گوید،هر چند در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آن را بیان داشته،اما با توجه به موارد استعمال این دو کلمه،این تفاوت صحیح به نظر می‌رسد،البته ممکن است موارد استثناء نیز داشته باشد چنان که به گاوهایی که کار می‌کنند،عوامل می‌گویند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گونه مشروحتر در جلد دهم تفسیر نمونه 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تَشَقَّقُ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عطف است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یَرَوْنَ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قبلا گذشت،بنا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همان چیزی تعلق می‌گیرد که در آیه گذشته بود،یعنی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معتقدند که متعلق به فعل مقدری است، همچون اذکر،ضمنا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به معنی ملابست باشد یا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برای سببیت که در تفسیر آیات در بالا منعکس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ادبی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برای ملابست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سببیت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یَوْمَ یَعَضُّ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ادبی عطف است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چند آیه قبل گذشت،بعضی نیز آن را متعلق به جمله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در فارسی نیز دست به دندان گزیدن نیز گفته می‌شود چنان که در شعر سعدی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کن ز آنچه دشمن گوید آن کن که بر دندان گزی دست تغابن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دوست خاص و صمیمی گفته می‌شود که انسان او را مشاور خود قرار می‌دهد،البته خلیل معانی دیگری نیز دارد که در جلد چهارم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صدق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ماضی است و نشان می‌دهد که این سخن را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دنیا به عنوان شکایت بازگو کرده است،و اکثر مفسران نیز بر همین عقیده‌اند اما بعضی دیگر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معتقدند که این سخن مربوط به قیامت است و فعل ماضی در اینجا به معنی مضارع می‌باشد،مرحوم طبرسی در مجمع البیان نیز آن را به عنوان یک احتمال ذکر کرده ولی آیه بعد که جنبه دلداری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دارد،دلیل بر این است که تفسیر مشهور صحیحتر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رتل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وُجُوهِهِمْ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حقیقت،جای علت را گرفته و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یحشرون الی جهنم لتعلق وجوه قلوبهم الی الدنیا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عادا و ثمود،عطف بر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دمرناهم است،بعضی نیز احتمال داده‌اند که عطف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عطف بر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باشد،اما احتمال اول مناسبتر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ضرر و بر وزن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هلاک شدن و در هم شکستن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و تلخیص تفسیر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است،و در اینجا به معنی مفعول آمده،این احتمال نیز هست که مضاف در تقدیر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هزو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تحقیر و کوچک شمردن پیامبر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إِنْ کٰادَ لَیُضِلُّنٰا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برای تاکید است و در تقدیر انه کاد بوده،و ضمیر آن ضمیر شان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آیه مورد بحث به نقل از تفسیر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شجع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سکون شین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مبشر و بشارت دهنده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بیابان و صحرا است،و با اینکه این لفظ مؤنث است صفت آن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به صورت مذکر آمده به خاطر اینکه به معنی مکان است و مکان مذکر می‌باشد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تفسیر روح المعانی ذیل آیه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بعضی صیغه مبالغه است،در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اسم فاعل می‌باشد،این تفاوت تعبیر ممکن است به خاطر این باشد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گروهی بی ایمان قرار گرفته بود که در انحراف خود سخت اصرار داشتند و طبعا او باید آنها را بسیار انذار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ذیل آیه مورد بحث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استثناء 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استثنای 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است،هر چند در بدو نظر منقطع جلوه می‌کند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زائده است،اما طبق تفاسیر دیگر با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جلد دوم تفسیر نمونه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امر به سجده است که اثر معکوس در آن بیماردلان گذاشت،هر چند بعضی از مفسرین نقل کرده‌اند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این سخن سجده کرد و مؤمنان نیز سجده کردند و این سبب دوری بیشتر آنها گشت،بنا بر این فاعل زاد سجده است اما معنی اول صحیحتر به نظر می‌رسد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تفسیر فوق ضمیر فیها به بروج برمی‌گردد نه به سماء و باید هم چنین باشد چرا که موضوع مهم گردش خورشید و ماه با نظام مخصوص در بروج است نه تنها وجود بروج در آسمان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و به معنی نرمش و آرامش و عدم تکبر می‌باشد،و استعمال مصدر در معنی اسم فاعل در اینجا برای تاکید است،یعنی آنها آن چنانند که گویی عین آرامش و نفی تکبرند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غرم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ذیل آیه مورد بحث،در تفسیر قرطبی روایت دیگری نیز در همین زمینه نقل می‌کند که شباهت زیادی به آنچه در بالا گفتیم دارد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ذیل آیه مورد بحث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در جمله بالا به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در تقدیر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یَقْتُلُونَ النَّفْسَ الَّتِی حَرَّمَ اللّٰهُ بسبب من الاسباب الا بالحق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مجمع البیان ذیل آیه مورد بحث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به معنی توبه است،و چون در اینجا مفعول مطلق است تاکید را بیان می‌کند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سخن شعری است که قرطبی در تفسیرش از یکی از شعرای عرب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سخنت بالامس عین قریرة و قرت عیون دمعها الیوم ساکب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دیروز چشمان خنکی داغ و سوزان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امروز چشمهایی خنک شد که اشکش ریزان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تفسیرهایشان ذیل آیه مورد بحث مشروحا آورده‌اند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فوق از آیاتی است که میان مفسران بسیار مورد گفتگو است،و آنچه در تفسیر آن گفتیم روشنترین تفسیر به نظر می‌رسد،ولی جمعی از مفسران معروف تفسیر دیگری برای آن ذکر کرده‌اند که خلاصه‌اش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اعتنایی ندارد چرا که تکذیب آیات او کردید،مگر اینکه شما را دعوت به سوی ایمان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مصدر به مفعول است،و فاعل آن ضمیری است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برمی‌گردد،اما طبق تفسیری که ما انتخاب کردیم دعائکم از قبیل اضافه مصدر به فاعل است و ظاهر اضافه مصدر به ضمیر این است که اضافه به فاعل باشد مگر قرینه‌ای بر خلاف پیدا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تفسیر سومی نیز برای آیه گفته شده است و آن اینکه هدف بیان این منظور است که شما نوع بشر که غالبا راه تکذیب را پیش گرفته‌اید نزد خدا ارج و وزنی ندارید مگر به خاطر آن اقلیتی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سوی خدا می‌آیند و با اخلاص او را می‌خوانند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تفسیر گرچه از نظر معنی و محتوی صحیح است ولی با ظاهر آیه چندان سازگار نیست چرا که ضمیر در دعاؤکم و کذبتم ظاهرا به یک گروه بازمی‌گردد نه دو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تفاسیر دیگر نیز با کمی تفاوت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دیگری که بعضی از امالی شیخ و بعضی از تفسیر علی بن ابراهیم ذیل آیه مورد بحث نقل شده نیز شاهد تفسیر فوق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الدعاء سلاح المؤمن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آیه را استثناء کرده است،ولی بعضی از مفسران همچون علامه طباطبائی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این آیات را نپذیرفته‌اند،و بخواست خدا در ذیل همان آیات بحث بیشتری خواهیم داشت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سوره شعراء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طبق نقل تفسیر نور الثقلین ذیل آیه مورد بحث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ماده رؤیت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به مفعول می‌شود و حتی گاه دو مفعول می‌گیرد و اگر می‌بینیم در اینجا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شده به خاطر این است که به معنی نظر می‌باشد که اشاره به نگاه دقیق و غیر سطحی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 تقدیری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فارسل جبرئیل الی هارون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کلماتی است که هم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می‌گردد،هر چند گاهی آن را جمع می‌بندند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بعضی نیز آن را مصدر و به معنی رسالت دانسته‌اند،و می‌دانیم در مصدر تثنیه و جمع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لسان العرب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بمعنی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مسلما این واژه معمولا معنی وصفی را می‌رساند و لذا در بسیاری از موارد تثنیه و جمع بسته شده و در همین داستان موسی و هارون در سوره طه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رَسُولاٰ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دو فرستاده پروردگار توایم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موافق مضمون حدیثی است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در کتاب عیون اخبار الرضا طبق نقل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 ذیل آیه مورد بحث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به تاخیر انداختن و عجله نکردن در قضاوت است،و ضمیر در آخر آن به موسی برمی‌گردد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همزه برای تخفیف حذف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طناب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برگرفتن چیزی به سرعت است خواه با دست باشد یا با دهان،و معلوم است که در اینجا منظور گرفتن با دهان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دروغ است،و در اینجا اشاره به وسائل دروغین است که آنها آن را به جای مارهای کوچک و بزرگ غالب کرده بودند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و در سوره طه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آمَنْتُمْ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در حالی که در سوره اعراف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آمَنْتُمْ بِهِ ذکر شده،و به طوری که بعضی از ارباب لغت گفته‌اند ایمان در صورتی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معنی خضوع را می‌رساند و در صورتی که با باء متعدی شود معنی تصدیق 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موضوع را به عنوان یک تفسیر قابل ملاحظه نقل می‌کند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حرکت بنی اسرائیل به سوی شرق و پیروزی فرعونیان از آنها در همین جهت بوده است،زیرا می‌دانیم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مصر منطقه شرقی محسوب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کرارا گفته‌ایم که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عرب،و در قرآن مجید گاه به پدر اطلاق شده و گاه به عمو،و در اینجا معنی دوم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مراجعه فرمائید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مراجعه فرمائید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قرب و نزدیکی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ینتصرون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اشاره به کمک خواستن برای خویشتن یا برای دیگری و یا هر دو باشد،زیرا در آیات بعد می‌خوانیم که معبودان و عابدان هر دو به آتش دوزخ افکنده می‌شوند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گروهی از سواران یا صدای پای ستوران و آدمیان به طور دستجمعی گفته می‌شود،و کنایه از جاه و جلال و شکوه و شوکت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این تعبیر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هر دو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باشد که در عربی به معنی گروهی از انسانها یا ستوران است،و گاهی آن را در فارسی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می‌آورند که آن نیز به معنی صدای پای جمعیت مردم و یا صدای دهلها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مخففه از مثقله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ممکن است به معنی ظرفیه یا تعلیلیه بوده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حروف شرط است که معمولا در مواردی که شرط محال است به کار می‌رود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همین آیه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طبق نقل صافی ذیل آیه مورد بحث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ظلمة قلب المنافق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نقل به معنی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نویسنده تفسیر نور الثقلین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نور الثقلین ذیل آیه مورد بحث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این است که قوم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جماعت تانیث لفظی دارد،بعضی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 کلمه مؤنثی است زیرا در مصغر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را طبرسی در مجمع البیان و دومی را فخر رازی در تفسیرش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آلوسی در روح المعانی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قوم هم به صورت مذکر هم به صورت مؤنث استعمال می‌شود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سنگی است که روی قبر می‌گذارند و یا بت پرستان گرد آن می‌گردند و نیز رجم به معنی زدن با سنگ تا سر حد قتل است و گاه نیز به معنی قتل به هر شکل و هر نوع باشد آمده است،زیرا کشتارشان با سنگ بوده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را تشکیل می‌دادند به همین مناسبت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تاء تانیث آمده است زیرا این دو لفظ مؤنث لفظی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 مورد بحث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این گفته می‌شود که اموری را پشت سر هم و به طور منظم قرار دهند،و از آنجا که خداوند نعمتهایش را به طور دائم و تحت نظام خاصی به بندگان ارزانی می‌دارد از آن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به شکوفه خرما گفته می‌شود که قبل از ظاهر شدن میوه طلوع می‌کند،و مانند دو کفه‌ای است که روی هم قرار گرفته و در درون آن خوشه خرما است که در آن هنگام بسیار کوچک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پوسته می‌شکافد و خوشه ظاهر می‌شود،گاهی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نخستین میوه این درخت نیز گفته می‌شود،و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مختلفی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درهم فرو رفته به کار می‌رود،و گاه به معنی میوه رسیده،و گاه لطیف و نرم و کاملا قابل هضم،و گاه نیز به معنی هضم شده آمده است،و در آیه مورد بحث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شکوفه‌های خرما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درهم فرو رفته است که نشانه پر بار بودن درخت است،و اگر طلع به معنی نخستین ثمره این درخت باشد هضیم به معنی شاداب و نرم و لطیف و رسیده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مراجعه فرمائید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ریشه و اساس چیزی است،گاه به معنی سر بریدن،و گاه به معنی پی کردن 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پائین پای او را قطع کردن و به زمین افکندن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کسی که ناقه ثمود را به قتل رسانید یک نفر بیشتر نبود،در حالی که این عمل در قرآن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آمده،این به خاطر آن است که دیگران با او هم‌عقیده و همصدا،و به عملش راضی بودند،و از اینجا دریچه‌ای به یک اصل اساسی گشوده می‌شود که پیوندهای فکری و مکتبی،سرنوشت افراد را با هم گره می‌زند،شرح بیشتر این موضوع را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فرمائید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علت انحراف این قوم ننگین در تواریخ داستانی آمده است که ما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تَقْطَعُونَ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چنین تفسیر کرده‌اند که قوم لوط دزد و راهزن نیز بوده‌اند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ط جدید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و تفسیر کبیر فخر رازی ذیل آیات مورد بحث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باقیمانده چیزی است،و هر گاه جمعیتی از نقطه‌ای حرکت کنند و کسی باقی بماند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می‌گویند،و نیز به همین جهت باقیمانده خاک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باقیمانده شیر در پستان حیوان گفته می‌شود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ترازو است،بعضی آن را یک واژه رومی و بعضی عربی می‌دانند،بعضی معتقدند که قسطاس ترازوی بزرگ را می‌گویند،و میزان ترازوی کوچک و اینکه قسطاس ترازویی است که زبانه دارد،و به همین دلیل وزن را دقیقا نشان می‌دهد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گفته‌ایم به معنی کسی است که مکرر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ساحران در عقل او نفوذ کرده و آن را از کار انداخته‌اند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همان روح پاک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نه این قلبی که تلمبه‌ای است برای گردش خون،و انتخاب این تعبیر در اینجا اشاره به این است که تو با روح و جان خود قرآن را پذیرا شدی،و این معجزه بزرگ آسمانی پایگاهش قلب و دل تو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کتاب است و در اصل از ماده 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نوشتن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آیه فوق،پنج ضمیر مفرد در جمله‌های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سلکناه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شده که طبق تفسیر اول همه آنها به قرآن بازمی‌گردد، اما مطابق تفسیر دوم بعضی به قرآن و بعضی به تعقیب و لجاجت و حالت نفوذناپذیری بازمی‌گردد،و این بدون وجود قرینه مشکل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فیاتیهم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 و معطوف بر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معنی آن را در همین رابطه باید بیان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العصبیه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العصبیه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نور الثقلین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چه محلی از اعراب دارد،مفسران چهار احتمال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بالا نیز بر همین اساس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باشد،زیرا انذار با تذکرة قریب المعنی است،سوم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باشد،و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مبتدای محذوفی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ذکری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 ممنوع شدن شیاطین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استراق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اول سیره ابن هشام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شرح این موضوع را از نظر تفسیری و معنی رانده شدن شیاطین بوسیله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استراق سمع در آسمانها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بیان کرده‌ایم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از آنجا که عدد ده در حد خود یک عدد کامل محسوب می‌شود،به جمعیت بستگان نزدیک که انسان بوسیله آنها جمع کاملی را تشکیل می‌دهد عشیرة گفته‌اند،ماده معاشرت نیز ممکن است از همین معنی گرفته شده باشد،چرا که انسانها را به صورت مجموعه کاملی در می‌آورد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 با مختصری تلخیص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دروغ بزرگ است،بنا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فراوان دروغهای بزرگ می‌گوید،و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کاری است که انسان را از ثواب به تاخیر می‌اندازد و معمولا به معنی گناه به کار می‌رود،بنا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گنهکار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موارد به معنی منتقل ساختن اخبار و مطالب است،همانگونه که در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لِیَجْعَلَ مٰا یُلْقِی الشَّیْطٰانُ فِتْنَةً لِلَّذِینَ فِی قُلُوبِهِمْ مَرَضٌ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أَکْثَرُهُمْ کٰاذِبُونَ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تناسب با کار شیاطین دارد،و گرنه آنها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افاک و دروغگو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همه‌شان کاذبند نه اکثرشان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 هیام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راه رفتن بدون هدف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گروه زیادی از دانشمندان اسلام اعم از شیعه و اهل تسنن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فینا بیت شعر بنی اللّٰه له بیتا فی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کسی درباره ما بیت شعری بگوید خدا خانه‌ای در بهشت برای او بنا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فینا قائل بیت شعر حتی یؤید بروح القدس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مبین از ماده ابانه است و به طوری که 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 در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این ماده گاهی به معنی فعل لازم و گاهی متعدی آمده،در صورت اول مفهوم کلمه مبین همان آشکار خواهد بود،و در صورت دوم آشکار کننده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 مجهول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ثلاثی مجرد آن متعدی به یک مفعول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ثلاثی مزید آن متعدی به دو مفعول،در آیه مورد بحث خداوند فاعل است و القاء کننده قرآن،پیامبر مفعول اول،و قرآن مفعول ثانی،و در اینجا چون به صورت فعل مجهول آمده مفعول اول به جای فاعل نشسته،و مفعول دوم صریحا در کلام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مشاهده کردن و دیدنی که توأم با یک نوع آرامش باشد،و اینکه به انسان گفته می‌شود به خاطر همین معنی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نوری است که همچون یک عمود از آتش می‌درخشد و هر نوری که امتدادی همچون عمود دارد شهاب نامیده می‌شود،و در اصل به همان سنگهای سرگردان آسمانی گفته می‌شود که به هنگام برخورد به هوای فشرده اطراف زمین بر اثر سرعت سرسام‌آورش مشتعل می‌گردد،و یک خط عمودی از آتش در هوا ترسیم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شعله‌ای از آتش است که از مجموعه‌ای جدا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تصطلون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گرم شدن با آتش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معتقدند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موجود ناپیدا است،زیرا مارهای کوچک و باریک غالبا به صورت مخفیانه و ناپیدا در لابلای علفها و شیارهای باریک زمین حرکت می‌کنند و خود را مخفی می‌دارند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تِسْعِ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متعلق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یکی از افعال عموم است که در تقدیر می‌باشد،و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متعلق به همین جمله مقدر و 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مرسل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آن نیز در تقدیر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الکفر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احتجاج طبرسی مطابق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همان تکلم کردن است 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کلام کل شیء منطقه و منه قوله تعالی عُلِّمْنٰا مَنْطِقَ الطَّیْرِ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 هر چیزی نطق او است،و آیه عُلِّمْنٰا مَنْطِقَ الطَّیْرِ نیز از همین باب است سپس از یکی دیگر از علمای ادب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آنچه بعضی گفته‌اند که نطق مخصوص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نطق در غیر انسان نیز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این نکته نیز لازم است که علمای منطق و فلاسفه،نطق را به قدرت تفکر که به انسان توانایی برای سخن گفتن می‌دهد اطلاق کرده‌اند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 بحث دیگری نیز در این زمینه داشته‌ایم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پنجم تفسیر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می‌توانید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مورد بحث و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صفحه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العلم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مقدمه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باب صفة العلم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تصریح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بیان وحدت است و مؤنث آوردن فعل نیز برای مراعات ظاهر کلمه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الهام،یا به معنی بازداشتن از انحراف و یا به معنی ایجاد عشق و علاقه است،ولی بیشتر مفسران معنی اول را برگزیده‌اند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پنجم تفسیر نمونه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این زمینه سخن گفته‌ایم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جمعی از مفسران در اینجا 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را متعلق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گرفته‌اند که مجموعا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 عن السبیل لئلا یسجدوا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ظاهر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حرف تحضیض است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دارد،و همانگونه که در بالا گفتیم این جمله ظاهرا دنباله کلام هدهد است هر چند بعضی آن را جمله استینافیه و از کلام خدا دانسته‌اند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 این ماجرا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فرید و 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هدهد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کنید،هر چند روایت مشروح آن خالی از مبالغه‌هایی نیست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ثُمَّ تَوَلَّ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معنی مؤخر است و در عبارت مقدم،و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ما ذا یرجعون ثم تول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به خاطر آن است که این جمله را به معنی بازگشت کردن از آن قوم گرفته‌اند در حالی که ظاهر آیه این است که از آنها روی بگردان سپس در گوشه‌ای منتظر باش ببین چه واکنشی نشان می‌دهند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 و ارزش نامه به مهر کردن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و المیزان و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 دیگری آمده هنگامی که پیامبر اسلام خواست نامه‌ای برای عجم بنویسد به او عرض کردند آنها نامه را بدون مهر نمی‌پذیرند،پیامبر دستور داد انگشتری ساختند که نقش نگین آن لا اله الا اللّٰه محمدا رسول اللّٰه بود و نامه را با آن مهر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 ذیل آیه مورد 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تَعْلُوا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مجموعا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محتوای آن باشد،و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تفسیر بوده باشد،این احتمال نیز وجود دارد که متعلق به جمله محذوفی باشد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 ابواب العشره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مناسبتر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بعضی او را جبرئیل و یا خود سلیمان دانسته‌اند بدون دلیل است،و در مورد اینکه او خود سلیمان باشد قطعا مخالف ظاهر آیات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اعظم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هفتم تفسیر نمونه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 گفته‌اند منظور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یَرْتَدَّ إِلَیْکَ طَرْفُکَ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افکندن به چیزی و بازگشت نظر به انسان و آگاهی او از آن است هیچگونه دلیلی ندارد،همانگونه که این تعبیر گواه بر نظریه خروج شعاع از چشم که در فلسفه قدیم آمده است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مشروحی که در تفسیر عیاشی از امام دهم علی بن محمد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همین پاسخ را در جواب یحیی بن اکثم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گروهی از مفسران و علمای اهل سنت به همین عبارت یا شبیه آن نقل کرده‌اند،برای توضیح بیشتر به احقاق الحق جلد سوم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اصول کافی و تفسیر نور الثقلین مراجعه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اهمیت شکر و تاثیر آن در فزونی نعمت و اقسام 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تکوینی و تشریعی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مشروحی در جلد دهم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است یا مصدریه؟مفسران سخن بسیار گفته‌اند،جمعی فاعل آن را چنان که در بالا گفتیم سلیمان دانسته‌اند،و بعضی خداوند که تفاوت زیادی از نظر نتیجه ندارد مطابق این دو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اول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 مفعول دوم با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 اللّٰه عما کانت تعبد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جمعی دیگر 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فاعل صد دانسته‌اند که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معبودهای ملکه او را از پرستش حق بازداشته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با توجه به اینکه در اینجا سخن از ایمان او است نه از کفر او تفسیر اول مناسبتر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موصوله یا مصدریه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فضای وسیع گسترده آمده،و گاه به معنی بنای مرتفع و قصر بلند،و در اینجا ظاهرا به معنی حیاط قصر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سرسختی در انجام کاری است،سپس به رفت و آمد صدا در گلو،لجة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شده،و امواج متراکم دریا که در حال رفت و آمد هستند نیز 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شده‌اند و در آیه مورد بحث اشاره به آب متراکم و متلاطم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صاف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بلور و شیشه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در روح المعانی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اعْبُدُوا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 با حرف جری است که در تقدیر است،و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ارسلنا الی ثمود اخاهم صالحا بعبادة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 است فعل آن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به صورت جمع آمده به خاطر اینکه هر فریقی از گروهی تشکیل می‌شود و روی هم رفته مجموعه‌ای را به وجود می‌آورد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روح المعانی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معروفش،ذیل آیات مورد بحث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منصوب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در آیات قبل آمده و یا به فعل مقدری 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دوم با توجه به جمله اذ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 به نظر می‌رسد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بعد از رفتن همراهان باقی می‌ماند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أ الله بوده که یکی از دو همزه آن تبدیل به الف و نتیجتا به صورت مد در آمده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یُشْرِکُونَ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ام ما یشرکون بوده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استفهام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 است که در هم ادغام گردیده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حقیقت محذوفی دارد 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یشرکون خیر امن خلق السماوات 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در آیه قبل سؤال چنین بود آیا خداوند که مبدأ نجات بندگان است بهتر است یا بتهایی را که شریک او قرار می‌دهند؟ولی در این آیه سؤال را از بتها شروع می‌کند،می‌گوید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بهترند یا خداوندی که خالق آسمانها و زمین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بَهْجَةٍ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آمده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موصوف آن است جمع است،این به خاطر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مکسر است، و جمع مکسر گاهی به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مفرد است می‌آید،و صفت آن نیز مفرد خواهد بود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انحراف و بازگشت از حق به سوی باطل باشد،و نیز ممکن 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معادل و شبیه و نظیر باشد،در صورت اول مفهومش این است که آنها از خداوند واحد یکتا به غیر او عدول می‌کنند،و در صورت دوم مفهومش این است که برای او عدیل و نظیر قائل می‌شوند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شکاف میان دو چیز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ثابت و پا بر جا می‌باشد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کوه‌ها در ثبات زمین و برکات دیگر آن،در جلد دهم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بحث کرده‌ایم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قَلِیلاً مٰا تَذَکَّرُونَ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زائده است و می‌دانیم فائده حروف زائده در بسیاری از موارد تاکید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است برای مصدر محذوفی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تتذکرون تذکرا قلیلا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خُلَفٰاءَ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 فی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گفته‌ایم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مبشر و بشارت دهنده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این بحث درست در روز نیمه شعبان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میلاد مسعود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علم غیب بحثهای مشروحی در جلد پنجم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هفتم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داشته‌ایم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گفته می‌شود که اشیاء را در آن محفوظ و مستور می‌دارند و منظور در اینجا،رازها و اندیشه‌ها و توطئه‌هایی است که کفار در دل پنهان می‌داشتند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غائبه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 وصفی دارد و به عقیده گروهی،تاء در آن برای تانیث نیست بلکه برای مبالغه است،و اشاره به اشیایی است که فوق العاده مستور و پنهان می‌باشد،ولی 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برای تانیث باشد و موصوف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است که محذوف گردیده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مفسران این جمله و جمله‌های بعد را به عنوان دلیلی بر لزوم توکل و عدم یاس پیامبر گرفته‌اند،در حالی که ظاهر این است که پاسخ به سؤالی است که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 قرآن مطرح می‌گردد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و حیات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 دیگری 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دوم از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الهدیه السنیه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 عبد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سید محسن امین عاملی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قتل ابو جهل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ذٰا کُنْتُمْ تَعْمَلُونَ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استفهامیه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حرف عطف است و معمولا بعد از همزه استفهام برای معادله دو چیز می‌آید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استفهامیه است و مجموع آن چنین معنی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ای شیء کنتم تعملونه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رجع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شیخ محمد رضا المظفر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منصوب به فعل مقدری است همچون انذر یا صنع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آنست که اشیاء عالم ماده علاوه بر تغییرات مختلفی که در کیفیت و کمیت و مکان و مانند آن پیدا می‌کند حرکتی در درون ذات دارند،یعنی ذات آنها یک وجود سیال و متحرک است،و تغییرات ظاهری پرتوی از تغییرات مستمر درونی آنها است،و به تعبیر دیگر ما دو نوع وجود داریم که ذاتا با هم مختلفند،وجود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ما وراء 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وجود سیال و متحرک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مهمترین دلیل بر اثبات این نظریه را مساله زمان داشتن موجودات مادی و همچنین جدایی ناپذیری تغییرات ظاهری از تغییرات درونی دانسته‌اند که شرح آن از موضوع بحث ما خارج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image" Target="media/image2.jpeg"/><Relationship Id="rId581" Type="http://schemas.openxmlformats.org/officeDocument/2006/relationships/image" Target="media/image2.jpeg"/><Relationship Id="rId582" Type="http://schemas.openxmlformats.org/officeDocument/2006/relationships/footer" Target="footer575.xml"/><Relationship Id="rId583" Type="http://schemas.openxmlformats.org/officeDocument/2006/relationships/footnotes" Target="footnotes.xml"/><Relationship Id="rId584" Type="http://schemas.openxmlformats.org/officeDocument/2006/relationships/numbering" Target="numbering.xml"/><Relationship Id="rId585" Type="http://schemas.openxmlformats.org/officeDocument/2006/relationships/fontTable" Target="fontTable.xml"/><Relationship Id="rId586" Type="http://schemas.openxmlformats.org/officeDocument/2006/relationships/settings" Target="settings.xml"/><Relationship Id="rId5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102212</Words>
  <Characters>413881</Characters>
  <CharactersWithSpaces>512811</CharactersWithSpaces>
  <Paragraphs>3391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2026-08-21T02:17:36Z</dcterms:created>
  <dc:creator>ghaemiyeh.com</dc:creator>
  <dc:description/>
  <dc:language>en-US</dc:language>
  <cp:lastModifiedBy/>
  <dcterms:modified xsi:type="dcterms:W3CDTF">2026-08-21T05:47:49Z</dcterms:modified>
  <cp:revision>1</cp:revision>
  <dc:subject/>
  <dc:title>تفسیر نمونه جلد 15</dc:title>
</cp:coreProperties>
</file>

<file path=docProps/custom.xml><?xml version="1.0" encoding="utf-8"?>
<Properties xmlns="http://schemas.openxmlformats.org/officeDocument/2006/custom-properties" xmlns:vt="http://schemas.openxmlformats.org/officeDocument/2006/docPropsVTypes"/>
</file>