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0009_106777794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740011_106777794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740013_1067777946">
            <w:r>
              <w:rPr>
                <w:webHidden/>
                <w:rStyle w:val="IndexLink"/>
                <w:rtl w:val="true"/>
              </w:rPr>
              <w:t xml:space="preserve">باب </w:t>
            </w:r>
            <w:r>
              <w:rPr>
                <w:rStyle w:val="IndexLink"/>
              </w:rPr>
              <w:t>27</w:t>
            </w:r>
            <w:r>
              <w:rPr>
                <w:rStyle w:val="IndexLink"/>
                <w:rtl w:val="true"/>
              </w:rPr>
              <w:t xml:space="preserve"> </w:t>
            </w:r>
            <w:r>
              <w:rPr>
                <w:rStyle w:val="IndexLink"/>
                <w:rtl w:val="true"/>
              </w:rPr>
              <w:t>در بیان سکوت</w:t>
            </w:r>
            <w:r>
              <w:rPr>
                <w:rStyle w:val="IndexLink"/>
                <w:rtl w:val="true"/>
              </w:rPr>
              <w:tab/>
            </w:r>
            <w:r>
              <w:rPr>
                <w:rStyle w:val="IndexLink"/>
              </w:rPr>
              <w:t>9</w:t>
            </w:r>
          </w:hyperlink>
        </w:p>
        <w:p>
          <w:pPr>
            <w:pStyle w:val="Contents3"/>
            <w:tabs>
              <w:tab w:val="clear" w:pos="8459"/>
              <w:tab w:val="right" w:pos="9026" w:leader="dot"/>
            </w:tabs>
            <w:rPr/>
          </w:pPr>
          <w:hyperlink w:anchor="__RefHeading___Toc1740015_106777794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740017_1067777946">
            <w:r>
              <w:rPr>
                <w:webHidden/>
                <w:rStyle w:val="IndexLink"/>
                <w:rtl w:val="true"/>
              </w:rPr>
              <w:t>زبان در آیینۀ دانش</w:t>
            </w:r>
            <w:r>
              <w:rPr>
                <w:rStyle w:val="IndexLink"/>
                <w:rtl w:val="true"/>
              </w:rPr>
              <w:tab/>
            </w:r>
            <w:r>
              <w:rPr>
                <w:rStyle w:val="IndexLink"/>
              </w:rPr>
              <w:t>11</w:t>
            </w:r>
          </w:hyperlink>
        </w:p>
        <w:p>
          <w:pPr>
            <w:pStyle w:val="Contents4"/>
            <w:tabs>
              <w:tab w:val="clear" w:pos="8176"/>
              <w:tab w:val="right" w:pos="9026" w:leader="dot"/>
            </w:tabs>
            <w:rPr/>
          </w:pPr>
          <w:hyperlink w:anchor="__RefHeading___Toc1740019_1067777946">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1740021_1067777946">
            <w:r>
              <w:rPr>
                <w:webHidden/>
                <w:rStyle w:val="IndexLink"/>
                <w:rtl w:val="true"/>
              </w:rPr>
              <w:t>[</w:t>
            </w:r>
            <w:r>
              <w:rPr>
                <w:rStyle w:val="IndexLink"/>
                <w:rtl w:val="true"/>
              </w:rPr>
              <w:t>قسمت اول</w:t>
            </w:r>
            <w:r>
              <w:rPr>
                <w:rStyle w:val="IndexLink"/>
                <w:rtl w:val="true"/>
              </w:rPr>
              <w:t xml:space="preserve">] </w:t>
            </w:r>
            <w:r>
              <w:rPr>
                <w:rStyle w:val="IndexLink"/>
                <w:rtl w:val="true"/>
              </w:rPr>
              <w:t>خلقت زبان</w:t>
            </w:r>
            <w:r>
              <w:rPr>
                <w:rStyle w:val="IndexLink"/>
                <w:rtl w:val="true"/>
              </w:rPr>
              <w:tab/>
            </w:r>
            <w:r>
              <w:rPr>
                <w:rStyle w:val="IndexLink"/>
              </w:rPr>
              <w:t>12</w:t>
            </w:r>
          </w:hyperlink>
        </w:p>
        <w:p>
          <w:pPr>
            <w:pStyle w:val="Contents5"/>
            <w:tabs>
              <w:tab w:val="clear" w:pos="7892"/>
              <w:tab w:val="right" w:pos="9026" w:leader="dot"/>
            </w:tabs>
            <w:rPr/>
          </w:pPr>
          <w:hyperlink w:anchor="__RefHeading___Toc1740023_1067777946">
            <w:r>
              <w:rPr>
                <w:webHidden/>
                <w:rStyle w:val="IndexLink"/>
                <w:rtl w:val="true"/>
              </w:rPr>
              <w:t>اشاره</w:t>
            </w:r>
            <w:r>
              <w:rPr>
                <w:rStyle w:val="IndexLink"/>
                <w:rtl w:val="true"/>
              </w:rPr>
              <w:tab/>
            </w:r>
            <w:r>
              <w:rPr>
                <w:rStyle w:val="IndexLink"/>
              </w:rPr>
              <w:t>12</w:t>
            </w:r>
          </w:hyperlink>
        </w:p>
        <w:p>
          <w:pPr>
            <w:pStyle w:val="Contents5"/>
            <w:tabs>
              <w:tab w:val="clear" w:pos="7892"/>
              <w:tab w:val="right" w:pos="9026" w:leader="dot"/>
            </w:tabs>
            <w:rPr/>
          </w:pPr>
          <w:hyperlink w:anchor="__RefHeading___Toc1740025_1067777946">
            <w:r>
              <w:rPr>
                <w:webHidden/>
                <w:rStyle w:val="IndexLink"/>
                <w:rtl w:val="true"/>
              </w:rPr>
              <w:t>سطح فوقانی زبان</w:t>
            </w:r>
            <w:r>
              <w:rPr>
                <w:rStyle w:val="IndexLink"/>
                <w:rtl w:val="true"/>
              </w:rPr>
              <w:tab/>
            </w:r>
            <w:r>
              <w:rPr>
                <w:rStyle w:val="IndexLink"/>
              </w:rPr>
              <w:t>13</w:t>
            </w:r>
          </w:hyperlink>
        </w:p>
        <w:p>
          <w:pPr>
            <w:pStyle w:val="Contents5"/>
            <w:tabs>
              <w:tab w:val="clear" w:pos="7892"/>
              <w:tab w:val="right" w:pos="9026" w:leader="dot"/>
            </w:tabs>
            <w:rPr/>
          </w:pPr>
          <w:hyperlink w:anchor="__RefHeading___Toc1740027_1067777946">
            <w:r>
              <w:rPr>
                <w:webHidden/>
                <w:rStyle w:val="IndexLink"/>
                <w:rtl w:val="true"/>
              </w:rPr>
              <w:t>سطح تحتانی زبان</w:t>
            </w:r>
            <w:r>
              <w:rPr>
                <w:rStyle w:val="IndexLink"/>
                <w:rtl w:val="true"/>
              </w:rPr>
              <w:tab/>
            </w:r>
            <w:r>
              <w:rPr>
                <w:rStyle w:val="IndexLink"/>
              </w:rPr>
              <w:t>14</w:t>
            </w:r>
          </w:hyperlink>
        </w:p>
        <w:p>
          <w:pPr>
            <w:pStyle w:val="Contents6"/>
            <w:tabs>
              <w:tab w:val="clear" w:pos="7609"/>
              <w:tab w:val="right" w:pos="9026" w:leader="dot"/>
            </w:tabs>
            <w:rPr/>
          </w:pPr>
          <w:hyperlink w:anchor="__RefHeading___Toc1740029_1067777946">
            <w:r>
              <w:rPr>
                <w:webHidden/>
                <w:rStyle w:val="IndexLink"/>
                <w:rtl w:val="true"/>
              </w:rPr>
              <w:t>اشاره</w:t>
            </w:r>
            <w:r>
              <w:rPr>
                <w:rStyle w:val="IndexLink"/>
                <w:rtl w:val="true"/>
              </w:rPr>
              <w:tab/>
            </w:r>
            <w:r>
              <w:rPr>
                <w:rStyle w:val="IndexLink"/>
              </w:rPr>
              <w:t>14</w:t>
            </w:r>
          </w:hyperlink>
        </w:p>
        <w:p>
          <w:pPr>
            <w:pStyle w:val="Contents6"/>
            <w:tabs>
              <w:tab w:val="clear" w:pos="7609"/>
              <w:tab w:val="right" w:pos="9026" w:leader="dot"/>
            </w:tabs>
            <w:rPr/>
          </w:pPr>
          <w:hyperlink w:anchor="__RefHeading___Toc1740031_1067777946">
            <w:r>
              <w:rPr>
                <w:webHidden/>
                <w:rStyle w:val="IndexLink"/>
                <w:rtl w:val="true"/>
              </w:rPr>
              <w:t>کناره‌ها</w:t>
            </w:r>
            <w:r>
              <w:rPr>
                <w:rStyle w:val="IndexLink"/>
                <w:rtl w:val="true"/>
              </w:rPr>
              <w:tab/>
            </w:r>
            <w:r>
              <w:rPr>
                <w:rStyle w:val="IndexLink"/>
              </w:rPr>
              <w:t>14</w:t>
            </w:r>
          </w:hyperlink>
        </w:p>
        <w:p>
          <w:pPr>
            <w:pStyle w:val="Contents6"/>
            <w:tabs>
              <w:tab w:val="clear" w:pos="7609"/>
              <w:tab w:val="right" w:pos="9026" w:leader="dot"/>
            </w:tabs>
            <w:rPr/>
          </w:pPr>
          <w:hyperlink w:anchor="__RefHeading___Toc1740033_1067777946">
            <w:r>
              <w:rPr>
                <w:webHidden/>
                <w:rStyle w:val="IndexLink"/>
                <w:rtl w:val="true"/>
              </w:rPr>
              <w:t>قاعده</w:t>
            </w:r>
            <w:r>
              <w:rPr>
                <w:rStyle w:val="IndexLink"/>
                <w:rtl w:val="true"/>
              </w:rPr>
              <w:tab/>
            </w:r>
            <w:r>
              <w:rPr>
                <w:rStyle w:val="IndexLink"/>
              </w:rPr>
              <w:t>15</w:t>
            </w:r>
          </w:hyperlink>
        </w:p>
        <w:p>
          <w:pPr>
            <w:pStyle w:val="Contents6"/>
            <w:tabs>
              <w:tab w:val="clear" w:pos="7609"/>
              <w:tab w:val="right" w:pos="9026" w:leader="dot"/>
            </w:tabs>
            <w:rPr/>
          </w:pPr>
          <w:hyperlink w:anchor="__RefHeading___Toc1740035_1067777946">
            <w:r>
              <w:rPr>
                <w:webHidden/>
                <w:rStyle w:val="IndexLink"/>
                <w:rtl w:val="true"/>
              </w:rPr>
              <w:t>رأس</w:t>
            </w:r>
            <w:r>
              <w:rPr>
                <w:rStyle w:val="IndexLink"/>
                <w:rtl w:val="true"/>
              </w:rPr>
              <w:tab/>
            </w:r>
            <w:r>
              <w:rPr>
                <w:rStyle w:val="IndexLink"/>
              </w:rPr>
              <w:t>15</w:t>
            </w:r>
          </w:hyperlink>
        </w:p>
        <w:p>
          <w:pPr>
            <w:pStyle w:val="Contents4"/>
            <w:tabs>
              <w:tab w:val="clear" w:pos="8176"/>
              <w:tab w:val="right" w:pos="9026" w:leader="dot"/>
            </w:tabs>
            <w:rPr/>
          </w:pPr>
          <w:hyperlink w:anchor="__RefHeading___Toc1740037_1067777946">
            <w:r>
              <w:rPr>
                <w:webHidden/>
                <w:rStyle w:val="IndexLink"/>
                <w:rtl w:val="true"/>
              </w:rPr>
              <w:t>قسمت دوم ساختمان زبان</w:t>
            </w:r>
            <w:r>
              <w:rPr>
                <w:rStyle w:val="IndexLink"/>
                <w:rtl w:val="true"/>
              </w:rPr>
              <w:tab/>
            </w:r>
            <w:r>
              <w:rPr>
                <w:rStyle w:val="IndexLink"/>
              </w:rPr>
              <w:t>15</w:t>
            </w:r>
          </w:hyperlink>
        </w:p>
        <w:p>
          <w:pPr>
            <w:pStyle w:val="Contents5"/>
            <w:tabs>
              <w:tab w:val="clear" w:pos="7892"/>
              <w:tab w:val="right" w:pos="9026" w:leader="dot"/>
            </w:tabs>
            <w:rPr/>
          </w:pPr>
          <w:hyperlink w:anchor="__RefHeading___Toc1740039_1067777946">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1740041_1067777946">
            <w:r>
              <w:rPr>
                <w:webHidden/>
                <w:rStyle w:val="IndexLink"/>
                <w:rtl w:val="true"/>
              </w:rPr>
              <w:t>اسکلت استخوانی لیفی</w:t>
            </w:r>
            <w:r>
              <w:rPr>
                <w:rStyle w:val="IndexLink"/>
                <w:rtl w:val="true"/>
              </w:rPr>
              <w:tab/>
            </w:r>
            <w:r>
              <w:rPr>
                <w:rStyle w:val="IndexLink"/>
              </w:rPr>
              <w:t>15</w:t>
            </w:r>
          </w:hyperlink>
        </w:p>
        <w:p>
          <w:pPr>
            <w:pStyle w:val="Contents6"/>
            <w:tabs>
              <w:tab w:val="clear" w:pos="7609"/>
              <w:tab w:val="right" w:pos="9026" w:leader="dot"/>
            </w:tabs>
            <w:rPr/>
          </w:pPr>
          <w:hyperlink w:anchor="__RefHeading___Toc1740043_1067777946">
            <w:r>
              <w:rPr>
                <w:webHidden/>
                <w:rStyle w:val="IndexLink"/>
                <w:rtl w:val="true"/>
              </w:rPr>
              <w:t>اشاره</w:t>
            </w:r>
            <w:r>
              <w:rPr>
                <w:rStyle w:val="IndexLink"/>
                <w:rtl w:val="true"/>
              </w:rPr>
              <w:tab/>
            </w:r>
            <w:r>
              <w:rPr>
                <w:rStyle w:val="IndexLink"/>
              </w:rPr>
              <w:t>15</w:t>
            </w:r>
          </w:hyperlink>
        </w:p>
        <w:p>
          <w:pPr>
            <w:pStyle w:val="Contents6"/>
            <w:tabs>
              <w:tab w:val="clear" w:pos="7609"/>
              <w:tab w:val="right" w:pos="9026" w:leader="dot"/>
            </w:tabs>
            <w:rPr/>
          </w:pPr>
          <w:hyperlink w:anchor="__RefHeading___Toc1740045_1067777946">
            <w:r>
              <w:rPr>
                <w:webHidden/>
                <w:rStyle w:val="IndexLink"/>
                <w:rtl w:val="true"/>
              </w:rPr>
              <w:t>غشای لامی زبانی</w:t>
            </w:r>
            <w:r>
              <w:rPr>
                <w:rStyle w:val="IndexLink"/>
                <w:rtl w:val="true"/>
              </w:rPr>
              <w:tab/>
            </w:r>
            <w:r>
              <w:rPr>
                <w:rStyle w:val="IndexLink"/>
              </w:rPr>
              <w:t>16</w:t>
            </w:r>
          </w:hyperlink>
        </w:p>
        <w:p>
          <w:pPr>
            <w:pStyle w:val="Contents6"/>
            <w:tabs>
              <w:tab w:val="clear" w:pos="7609"/>
              <w:tab w:val="right" w:pos="9026" w:leader="dot"/>
            </w:tabs>
            <w:rPr/>
          </w:pPr>
          <w:hyperlink w:anchor="__RefHeading___Toc1740047_1067777946">
            <w:r>
              <w:rPr>
                <w:webHidden/>
                <w:rStyle w:val="IndexLink"/>
                <w:rtl w:val="true"/>
              </w:rPr>
              <w:t>غشای میانی یا غشای زبانی</w:t>
            </w:r>
            <w:r>
              <w:rPr>
                <w:rStyle w:val="IndexLink"/>
                <w:rtl w:val="true"/>
              </w:rPr>
              <w:tab/>
            </w:r>
            <w:r>
              <w:rPr>
                <w:rStyle w:val="IndexLink"/>
              </w:rPr>
              <w:t>16</w:t>
            </w:r>
          </w:hyperlink>
        </w:p>
        <w:p>
          <w:pPr>
            <w:pStyle w:val="Contents5"/>
            <w:tabs>
              <w:tab w:val="clear" w:pos="7892"/>
              <w:tab w:val="right" w:pos="9026" w:leader="dot"/>
            </w:tabs>
            <w:rPr/>
          </w:pPr>
          <w:hyperlink w:anchor="__RefHeading___Toc1740049_1067777946">
            <w:r>
              <w:rPr>
                <w:webHidden/>
                <w:rStyle w:val="IndexLink"/>
                <w:rtl w:val="true"/>
              </w:rPr>
              <w:t>عضلات زبان</w:t>
            </w:r>
            <w:r>
              <w:rPr>
                <w:rStyle w:val="IndexLink"/>
                <w:rtl w:val="true"/>
              </w:rPr>
              <w:tab/>
            </w:r>
            <w:r>
              <w:rPr>
                <w:rStyle w:val="IndexLink"/>
              </w:rPr>
              <w:t>16</w:t>
            </w:r>
          </w:hyperlink>
        </w:p>
        <w:p>
          <w:pPr>
            <w:pStyle w:val="Contents6"/>
            <w:tabs>
              <w:tab w:val="clear" w:pos="7609"/>
              <w:tab w:val="right" w:pos="9026" w:leader="dot"/>
            </w:tabs>
            <w:rPr/>
          </w:pPr>
          <w:hyperlink w:anchor="__RefHeading___Toc1740051_1067777946">
            <w:r>
              <w:rPr>
                <w:webHidden/>
                <w:rStyle w:val="IndexLink"/>
                <w:rtl w:val="true"/>
              </w:rPr>
              <w:t>اشاره</w:t>
            </w:r>
            <w:r>
              <w:rPr>
                <w:rStyle w:val="IndexLink"/>
                <w:rtl w:val="true"/>
              </w:rPr>
              <w:tab/>
            </w:r>
            <w:r>
              <w:rPr>
                <w:rStyle w:val="IndexLink"/>
              </w:rPr>
              <w:t>16</w:t>
            </w:r>
          </w:hyperlink>
        </w:p>
        <w:p>
          <w:pPr>
            <w:pStyle w:val="Contents6"/>
            <w:tabs>
              <w:tab w:val="clear" w:pos="7609"/>
              <w:tab w:val="right" w:pos="9026" w:leader="dot"/>
            </w:tabs>
            <w:rPr/>
          </w:pPr>
          <w:hyperlink w:anchor="__RefHeading___Toc1740053_1067777946">
            <w:r>
              <w:rPr>
                <w:webHidden/>
                <w:rStyle w:val="IndexLink"/>
              </w:rPr>
              <w:t>1</w:t>
            </w:r>
            <w:r>
              <w:rPr>
                <w:rStyle w:val="IndexLink"/>
                <w:rtl w:val="true"/>
              </w:rPr>
              <w:t>-</w:t>
            </w:r>
            <w:r>
              <w:rPr>
                <w:rStyle w:val="IndexLink"/>
                <w:rtl w:val="true"/>
              </w:rPr>
              <w:t>زنخی زبانی</w:t>
            </w:r>
            <w:r>
              <w:rPr>
                <w:rStyle w:val="IndexLink"/>
                <w:rtl w:val="true"/>
              </w:rPr>
              <w:tab/>
            </w:r>
            <w:r>
              <w:rPr>
                <w:rStyle w:val="IndexLink"/>
              </w:rPr>
              <w:t>17</w:t>
            </w:r>
          </w:hyperlink>
        </w:p>
        <w:p>
          <w:pPr>
            <w:pStyle w:val="Contents6"/>
            <w:tabs>
              <w:tab w:val="clear" w:pos="7609"/>
              <w:tab w:val="right" w:pos="9026" w:leader="dot"/>
            </w:tabs>
            <w:rPr/>
          </w:pPr>
          <w:hyperlink w:anchor="__RefHeading___Toc1740055_1067777946">
            <w:r>
              <w:rPr>
                <w:webHidden/>
                <w:rStyle w:val="IndexLink"/>
              </w:rPr>
              <w:t>2</w:t>
            </w:r>
            <w:r>
              <w:rPr>
                <w:rStyle w:val="IndexLink"/>
                <w:rtl w:val="true"/>
              </w:rPr>
              <w:t>-</w:t>
            </w:r>
            <w:r>
              <w:rPr>
                <w:rStyle w:val="IndexLink"/>
                <w:rtl w:val="true"/>
              </w:rPr>
              <w:t>نیزه زبانی</w:t>
            </w:r>
            <w:r>
              <w:rPr>
                <w:rStyle w:val="IndexLink"/>
                <w:rtl w:val="true"/>
              </w:rPr>
              <w:tab/>
            </w:r>
            <w:r>
              <w:rPr>
                <w:rStyle w:val="IndexLink"/>
              </w:rPr>
              <w:t>18</w:t>
            </w:r>
          </w:hyperlink>
        </w:p>
        <w:p>
          <w:pPr>
            <w:pStyle w:val="Contents6"/>
            <w:tabs>
              <w:tab w:val="clear" w:pos="7609"/>
              <w:tab w:val="right" w:pos="9026" w:leader="dot"/>
            </w:tabs>
            <w:rPr/>
          </w:pPr>
          <w:hyperlink w:anchor="__RefHeading___Toc1740057_1067777946">
            <w:r>
              <w:rPr>
                <w:webHidden/>
                <w:rStyle w:val="IndexLink"/>
              </w:rPr>
              <w:t>3</w:t>
            </w:r>
            <w:r>
              <w:rPr>
                <w:rStyle w:val="IndexLink"/>
                <w:rtl w:val="true"/>
              </w:rPr>
              <w:t>-</w:t>
            </w:r>
            <w:r>
              <w:rPr>
                <w:rStyle w:val="IndexLink"/>
                <w:rtl w:val="true"/>
              </w:rPr>
              <w:t>لامی زبانی</w:t>
            </w:r>
            <w:r>
              <w:rPr>
                <w:rStyle w:val="IndexLink"/>
                <w:rtl w:val="true"/>
              </w:rPr>
              <w:tab/>
            </w:r>
            <w:r>
              <w:rPr>
                <w:rStyle w:val="IndexLink"/>
              </w:rPr>
              <w:t>20</w:t>
            </w:r>
          </w:hyperlink>
        </w:p>
        <w:p>
          <w:pPr>
            <w:pStyle w:val="Contents6"/>
            <w:tabs>
              <w:tab w:val="clear" w:pos="7609"/>
              <w:tab w:val="right" w:pos="9026" w:leader="dot"/>
            </w:tabs>
            <w:rPr/>
          </w:pPr>
          <w:hyperlink w:anchor="__RefHeading___Toc1740059_1067777946">
            <w:r>
              <w:rPr>
                <w:webHidden/>
                <w:rStyle w:val="IndexLink"/>
              </w:rPr>
              <w:t>4</w:t>
            </w:r>
            <w:r>
              <w:rPr>
                <w:rStyle w:val="IndexLink"/>
                <w:rtl w:val="true"/>
              </w:rPr>
              <w:t>-</w:t>
            </w:r>
            <w:r>
              <w:rPr>
                <w:rStyle w:val="IndexLink"/>
                <w:rtl w:val="true"/>
              </w:rPr>
              <w:t>کامی زبانی</w:t>
            </w:r>
            <w:r>
              <w:rPr>
                <w:rStyle w:val="IndexLink"/>
                <w:rtl w:val="true"/>
              </w:rPr>
              <w:tab/>
            </w:r>
            <w:r>
              <w:rPr>
                <w:rStyle w:val="IndexLink"/>
              </w:rPr>
              <w:t>21</w:t>
            </w:r>
          </w:hyperlink>
        </w:p>
        <w:p>
          <w:pPr>
            <w:pStyle w:val="Contents6"/>
            <w:tabs>
              <w:tab w:val="clear" w:pos="7609"/>
              <w:tab w:val="right" w:pos="9026" w:leader="dot"/>
            </w:tabs>
            <w:rPr/>
          </w:pPr>
          <w:hyperlink w:anchor="__RefHeading___Toc1740061_1067777946">
            <w:r>
              <w:rPr>
                <w:webHidden/>
                <w:rStyle w:val="IndexLink"/>
              </w:rPr>
              <w:t>5</w:t>
            </w:r>
            <w:r>
              <w:rPr>
                <w:rStyle w:val="IndexLink"/>
                <w:rtl w:val="true"/>
              </w:rPr>
              <w:t>-</w:t>
            </w:r>
            <w:r>
              <w:rPr>
                <w:rStyle w:val="IndexLink"/>
                <w:rtl w:val="true"/>
              </w:rPr>
              <w:t>حلقی زبانی</w:t>
            </w:r>
            <w:r>
              <w:rPr>
                <w:rStyle w:val="IndexLink"/>
                <w:rtl w:val="true"/>
              </w:rPr>
              <w:tab/>
            </w:r>
            <w:r>
              <w:rPr>
                <w:rStyle w:val="IndexLink"/>
              </w:rPr>
              <w:t>21</w:t>
            </w:r>
          </w:hyperlink>
        </w:p>
        <w:p>
          <w:pPr>
            <w:pStyle w:val="Contents6"/>
            <w:tabs>
              <w:tab w:val="clear" w:pos="7609"/>
              <w:tab w:val="right" w:pos="9026" w:leader="dot"/>
            </w:tabs>
            <w:rPr/>
          </w:pPr>
          <w:hyperlink w:anchor="__RefHeading___Toc1740063_1067777946">
            <w:r>
              <w:rPr>
                <w:webHidden/>
                <w:rStyle w:val="IndexLink"/>
              </w:rPr>
              <w:t>6</w:t>
            </w:r>
            <w:r>
              <w:rPr>
                <w:rStyle w:val="IndexLink"/>
                <w:rtl w:val="true"/>
              </w:rPr>
              <w:t>-</w:t>
            </w:r>
            <w:r>
              <w:rPr>
                <w:rStyle w:val="IndexLink"/>
                <w:rtl w:val="true"/>
              </w:rPr>
              <w:t>لوزه زبانی</w:t>
            </w:r>
            <w:r>
              <w:rPr>
                <w:rStyle w:val="IndexLink"/>
                <w:rtl w:val="true"/>
              </w:rPr>
              <w:tab/>
            </w:r>
            <w:r>
              <w:rPr>
                <w:rStyle w:val="IndexLink"/>
              </w:rPr>
              <w:t>22</w:t>
            </w:r>
          </w:hyperlink>
        </w:p>
        <w:p>
          <w:pPr>
            <w:pStyle w:val="Contents6"/>
            <w:tabs>
              <w:tab w:val="clear" w:pos="7609"/>
              <w:tab w:val="right" w:pos="9026" w:leader="dot"/>
            </w:tabs>
            <w:rPr/>
          </w:pPr>
          <w:hyperlink w:anchor="__RefHeading___Toc1740065_1067777946">
            <w:r>
              <w:rPr>
                <w:webHidden/>
                <w:rStyle w:val="IndexLink"/>
              </w:rPr>
              <w:t>7</w:t>
            </w:r>
            <w:r>
              <w:rPr>
                <w:rStyle w:val="IndexLink"/>
                <w:rtl w:val="true"/>
              </w:rPr>
              <w:t>-</w:t>
            </w:r>
            <w:r>
              <w:rPr>
                <w:rStyle w:val="IndexLink"/>
                <w:rtl w:val="true"/>
              </w:rPr>
              <w:t>زبانی فوقانی</w:t>
            </w:r>
            <w:r>
              <w:rPr>
                <w:rStyle w:val="IndexLink"/>
                <w:rtl w:val="true"/>
              </w:rPr>
              <w:tab/>
            </w:r>
            <w:r>
              <w:rPr>
                <w:rStyle w:val="IndexLink"/>
              </w:rPr>
              <w:t>22</w:t>
            </w:r>
          </w:hyperlink>
        </w:p>
        <w:p>
          <w:pPr>
            <w:pStyle w:val="Contents6"/>
            <w:tabs>
              <w:tab w:val="clear" w:pos="7609"/>
              <w:tab w:val="right" w:pos="9026" w:leader="dot"/>
            </w:tabs>
            <w:rPr/>
          </w:pPr>
          <w:hyperlink w:anchor="__RefHeading___Toc1740067_1067777946">
            <w:r>
              <w:rPr>
                <w:webHidden/>
                <w:rStyle w:val="IndexLink"/>
              </w:rPr>
              <w:t>8</w:t>
            </w:r>
            <w:r>
              <w:rPr>
                <w:rStyle w:val="IndexLink"/>
                <w:rtl w:val="true"/>
              </w:rPr>
              <w:t>-</w:t>
            </w:r>
            <w:r>
              <w:rPr>
                <w:rStyle w:val="IndexLink"/>
                <w:rtl w:val="true"/>
              </w:rPr>
              <w:t>زبانی تحتانی</w:t>
            </w:r>
            <w:r>
              <w:rPr>
                <w:rStyle w:val="IndexLink"/>
                <w:rtl w:val="true"/>
              </w:rPr>
              <w:tab/>
            </w:r>
            <w:r>
              <w:rPr>
                <w:rStyle w:val="IndexLink"/>
              </w:rPr>
              <w:t>23</w:t>
            </w:r>
          </w:hyperlink>
        </w:p>
        <w:p>
          <w:pPr>
            <w:pStyle w:val="Contents6"/>
            <w:tabs>
              <w:tab w:val="clear" w:pos="7609"/>
              <w:tab w:val="right" w:pos="9026" w:leader="dot"/>
            </w:tabs>
            <w:rPr/>
          </w:pPr>
          <w:hyperlink w:anchor="__RefHeading___Toc1740069_1067777946">
            <w:r>
              <w:rPr>
                <w:webHidden/>
                <w:rStyle w:val="IndexLink"/>
              </w:rPr>
              <w:t>9</w:t>
            </w:r>
            <w:r>
              <w:rPr>
                <w:rStyle w:val="IndexLink"/>
                <w:rtl w:val="true"/>
              </w:rPr>
              <w:t>-</w:t>
            </w:r>
            <w:r>
              <w:rPr>
                <w:rStyle w:val="IndexLink"/>
                <w:rtl w:val="true"/>
              </w:rPr>
              <w:t>عرضی</w:t>
            </w:r>
            <w:r>
              <w:rPr>
                <w:rStyle w:val="IndexLink"/>
                <w:rtl w:val="true"/>
              </w:rPr>
              <w:tab/>
            </w:r>
            <w:r>
              <w:rPr>
                <w:rStyle w:val="IndexLink"/>
              </w:rPr>
              <w:t>24</w:t>
            </w:r>
          </w:hyperlink>
        </w:p>
        <w:p>
          <w:pPr>
            <w:pStyle w:val="Contents3"/>
            <w:tabs>
              <w:tab w:val="clear" w:pos="8459"/>
              <w:tab w:val="right" w:pos="9026" w:leader="dot"/>
            </w:tabs>
            <w:rPr/>
          </w:pPr>
          <w:hyperlink w:anchor="__RefHeading___Toc1740071_1067777946">
            <w:r>
              <w:rPr>
                <w:webHidden/>
                <w:rStyle w:val="IndexLink"/>
                <w:rtl w:val="true"/>
              </w:rPr>
              <w:t>حفظ زبان در روایات</w:t>
            </w:r>
            <w:r>
              <w:rPr>
                <w:rStyle w:val="IndexLink"/>
                <w:rtl w:val="true"/>
              </w:rPr>
              <w:tab/>
            </w:r>
            <w:r>
              <w:rPr>
                <w:rStyle w:val="IndexLink"/>
              </w:rPr>
              <w:t>29</w:t>
            </w:r>
          </w:hyperlink>
        </w:p>
        <w:p>
          <w:pPr>
            <w:pStyle w:val="Contents4"/>
            <w:tabs>
              <w:tab w:val="clear" w:pos="8176"/>
              <w:tab w:val="right" w:pos="9026" w:leader="dot"/>
            </w:tabs>
            <w:rPr/>
          </w:pPr>
          <w:hyperlink w:anchor="__RefHeading___Toc1740073_1067777946">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740075_1067777946">
            <w:r>
              <w:rPr>
                <w:webHidden/>
                <w:rStyle w:val="IndexLink"/>
                <w:rtl w:val="true"/>
              </w:rPr>
              <w:t>منافع سکوت</w:t>
            </w:r>
            <w:r>
              <w:rPr>
                <w:rStyle w:val="IndexLink"/>
                <w:rtl w:val="true"/>
              </w:rPr>
              <w:tab/>
            </w:r>
            <w:r>
              <w:rPr>
                <w:rStyle w:val="IndexLink"/>
              </w:rPr>
              <w:t>34</w:t>
            </w:r>
          </w:hyperlink>
        </w:p>
        <w:p>
          <w:pPr>
            <w:pStyle w:val="Contents5"/>
            <w:tabs>
              <w:tab w:val="clear" w:pos="7892"/>
              <w:tab w:val="right" w:pos="9026" w:leader="dot"/>
            </w:tabs>
            <w:rPr/>
          </w:pPr>
          <w:hyperlink w:anchor="__RefHeading___Toc1740077_1067777946">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740079_1067777946">
            <w:r>
              <w:rPr>
                <w:webHidden/>
                <w:rStyle w:val="IndexLink"/>
              </w:rPr>
              <w:t>1</w:t>
            </w:r>
            <w:r>
              <w:rPr>
                <w:rStyle w:val="IndexLink"/>
                <w:rtl w:val="true"/>
              </w:rPr>
              <w:t>-</w:t>
            </w:r>
            <w:r>
              <w:rPr>
                <w:rStyle w:val="IndexLink"/>
                <w:rtl w:val="true"/>
              </w:rPr>
              <w:t>راحتی در دنیا و آخرت</w:t>
            </w:r>
            <w:r>
              <w:rPr>
                <w:rStyle w:val="IndexLink"/>
                <w:rtl w:val="true"/>
              </w:rPr>
              <w:tab/>
            </w:r>
            <w:r>
              <w:rPr>
                <w:rStyle w:val="IndexLink"/>
              </w:rPr>
              <w:t>34</w:t>
            </w:r>
          </w:hyperlink>
        </w:p>
        <w:p>
          <w:pPr>
            <w:pStyle w:val="Contents5"/>
            <w:tabs>
              <w:tab w:val="clear" w:pos="7892"/>
              <w:tab w:val="right" w:pos="9026" w:leader="dot"/>
            </w:tabs>
            <w:rPr/>
          </w:pPr>
          <w:hyperlink w:anchor="__RefHeading___Toc1740081_1067777946">
            <w:r>
              <w:rPr>
                <w:webHidden/>
                <w:rStyle w:val="IndexLink"/>
              </w:rPr>
              <w:t>2</w:t>
            </w:r>
            <w:r>
              <w:rPr>
                <w:rStyle w:val="IndexLink"/>
                <w:rtl w:val="true"/>
              </w:rPr>
              <w:t>-</w:t>
            </w:r>
            <w:r>
              <w:rPr>
                <w:rStyle w:val="IndexLink"/>
                <w:rtl w:val="true"/>
              </w:rPr>
              <w:t>حفظ از لغزش‌ها</w:t>
            </w:r>
            <w:r>
              <w:rPr>
                <w:rStyle w:val="IndexLink"/>
                <w:rtl w:val="true"/>
              </w:rPr>
              <w:tab/>
            </w:r>
            <w:r>
              <w:rPr>
                <w:rStyle w:val="IndexLink"/>
              </w:rPr>
              <w:t>35</w:t>
            </w:r>
          </w:hyperlink>
        </w:p>
        <w:p>
          <w:pPr>
            <w:pStyle w:val="Contents5"/>
            <w:tabs>
              <w:tab w:val="clear" w:pos="7892"/>
              <w:tab w:val="right" w:pos="9026" w:leader="dot"/>
            </w:tabs>
            <w:rPr/>
          </w:pPr>
          <w:hyperlink w:anchor="__RefHeading___Toc1740083_1067777946">
            <w:r>
              <w:rPr>
                <w:webHidden/>
                <w:rStyle w:val="IndexLink"/>
              </w:rPr>
              <w:t>3</w:t>
            </w:r>
            <w:r>
              <w:rPr>
                <w:rStyle w:val="IndexLink"/>
                <w:rtl w:val="true"/>
              </w:rPr>
              <w:t>-</w:t>
            </w:r>
            <w:r>
              <w:rPr>
                <w:rStyle w:val="IndexLink"/>
                <w:rtl w:val="true"/>
              </w:rPr>
              <w:t>دوری از هوا</w:t>
            </w:r>
            <w:r>
              <w:rPr>
                <w:rStyle w:val="IndexLink"/>
                <w:rtl w:val="true"/>
              </w:rPr>
              <w:tab/>
            </w:r>
            <w:r>
              <w:rPr>
                <w:rStyle w:val="IndexLink"/>
              </w:rPr>
              <w:t>36</w:t>
            </w:r>
          </w:hyperlink>
        </w:p>
        <w:p>
          <w:pPr>
            <w:pStyle w:val="Contents5"/>
            <w:tabs>
              <w:tab w:val="clear" w:pos="7892"/>
              <w:tab w:val="right" w:pos="9026" w:leader="dot"/>
            </w:tabs>
            <w:rPr/>
          </w:pPr>
          <w:hyperlink w:anchor="__RefHeading___Toc1740085_1067777946">
            <w:r>
              <w:rPr>
                <w:webHidden/>
                <w:rStyle w:val="IndexLink"/>
              </w:rPr>
              <w:t>4</w:t>
            </w:r>
            <w:r>
              <w:rPr>
                <w:rStyle w:val="IndexLink"/>
                <w:rtl w:val="true"/>
              </w:rPr>
              <w:t>-</w:t>
            </w:r>
            <w:r>
              <w:rPr>
                <w:rStyle w:val="IndexLink"/>
                <w:rtl w:val="true"/>
              </w:rPr>
              <w:t>تربیت و ریاضت نفس</w:t>
            </w:r>
            <w:r>
              <w:rPr>
                <w:rStyle w:val="IndexLink"/>
                <w:rtl w:val="true"/>
              </w:rPr>
              <w:tab/>
            </w:r>
            <w:r>
              <w:rPr>
                <w:rStyle w:val="IndexLink"/>
              </w:rPr>
              <w:t>36</w:t>
            </w:r>
          </w:hyperlink>
        </w:p>
        <w:p>
          <w:pPr>
            <w:pStyle w:val="Contents5"/>
            <w:tabs>
              <w:tab w:val="clear" w:pos="7892"/>
              <w:tab w:val="right" w:pos="9026" w:leader="dot"/>
            </w:tabs>
            <w:rPr/>
          </w:pPr>
          <w:hyperlink w:anchor="__RefHeading___Toc1740087_1067777946">
            <w:r>
              <w:rPr>
                <w:webHidden/>
                <w:rStyle w:val="IndexLink"/>
              </w:rPr>
              <w:t>5</w:t>
            </w:r>
            <w:r>
              <w:rPr>
                <w:rStyle w:val="IndexLink"/>
                <w:rtl w:val="true"/>
              </w:rPr>
              <w:t>-</w:t>
            </w:r>
            <w:r>
              <w:rPr>
                <w:rStyle w:val="IndexLink"/>
                <w:rtl w:val="true"/>
              </w:rPr>
              <w:t>چشیدن شیرینی عبادت</w:t>
            </w:r>
            <w:r>
              <w:rPr>
                <w:rStyle w:val="IndexLink"/>
                <w:rtl w:val="true"/>
              </w:rPr>
              <w:tab/>
            </w:r>
            <w:r>
              <w:rPr>
                <w:rStyle w:val="IndexLink"/>
              </w:rPr>
              <w:t>37</w:t>
            </w:r>
          </w:hyperlink>
        </w:p>
        <w:p>
          <w:pPr>
            <w:pStyle w:val="Contents5"/>
            <w:tabs>
              <w:tab w:val="clear" w:pos="7892"/>
              <w:tab w:val="right" w:pos="9026" w:leader="dot"/>
            </w:tabs>
            <w:rPr/>
          </w:pPr>
          <w:hyperlink w:anchor="__RefHeading___Toc1740089_1067777946">
            <w:r>
              <w:rPr>
                <w:webHidden/>
                <w:rStyle w:val="IndexLink"/>
              </w:rPr>
              <w:t>6</w:t>
            </w:r>
            <w:r>
              <w:rPr>
                <w:rStyle w:val="IndexLink"/>
                <w:rtl w:val="true"/>
              </w:rPr>
              <w:t>-</w:t>
            </w:r>
            <w:r>
              <w:rPr>
                <w:rStyle w:val="IndexLink"/>
                <w:rtl w:val="true"/>
              </w:rPr>
              <w:t>عفت و مروت</w:t>
            </w:r>
            <w:r>
              <w:rPr>
                <w:rStyle w:val="IndexLink"/>
                <w:rtl w:val="true"/>
              </w:rPr>
              <w:tab/>
            </w:r>
            <w:r>
              <w:rPr>
                <w:rStyle w:val="IndexLink"/>
              </w:rPr>
              <w:t>38</w:t>
            </w:r>
          </w:hyperlink>
        </w:p>
        <w:p>
          <w:pPr>
            <w:pStyle w:val="Contents5"/>
            <w:tabs>
              <w:tab w:val="clear" w:pos="7892"/>
              <w:tab w:val="right" w:pos="9026" w:leader="dot"/>
            </w:tabs>
            <w:rPr/>
          </w:pPr>
          <w:hyperlink w:anchor="__RefHeading___Toc1740091_1067777946">
            <w:r>
              <w:rPr>
                <w:webHidden/>
                <w:rStyle w:val="IndexLink"/>
              </w:rPr>
              <w:t>7</w:t>
            </w:r>
            <w:r>
              <w:rPr>
                <w:rStyle w:val="IndexLink"/>
                <w:rtl w:val="true"/>
              </w:rPr>
              <w:t>-</w:t>
            </w:r>
            <w:r>
              <w:rPr>
                <w:rStyle w:val="IndexLink"/>
                <w:rtl w:val="true"/>
              </w:rPr>
              <w:t>حسن خلق</w:t>
            </w:r>
            <w:r>
              <w:rPr>
                <w:rStyle w:val="IndexLink"/>
                <w:rtl w:val="true"/>
              </w:rPr>
              <w:tab/>
            </w:r>
            <w:r>
              <w:rPr>
                <w:rStyle w:val="IndexLink"/>
              </w:rPr>
              <w:t>38</w:t>
            </w:r>
          </w:hyperlink>
        </w:p>
        <w:p>
          <w:pPr>
            <w:pStyle w:val="Contents4"/>
            <w:tabs>
              <w:tab w:val="clear" w:pos="8176"/>
              <w:tab w:val="right" w:pos="9026" w:leader="dot"/>
            </w:tabs>
            <w:rPr/>
          </w:pPr>
          <w:hyperlink w:anchor="__RefHeading___Toc1740093_1067777946">
            <w:r>
              <w:rPr>
                <w:webHidden/>
                <w:rStyle w:val="IndexLink"/>
                <w:rtl w:val="true"/>
              </w:rPr>
              <w:t>سکوت و ضرورت آن</w:t>
            </w:r>
            <w:r>
              <w:rPr>
                <w:rStyle w:val="IndexLink"/>
                <w:rtl w:val="true"/>
              </w:rPr>
              <w:tab/>
            </w:r>
            <w:r>
              <w:rPr>
                <w:rStyle w:val="IndexLink"/>
              </w:rPr>
              <w:t>39</w:t>
            </w:r>
          </w:hyperlink>
        </w:p>
        <w:p>
          <w:pPr>
            <w:pStyle w:val="Contents4"/>
            <w:tabs>
              <w:tab w:val="clear" w:pos="8176"/>
              <w:tab w:val="right" w:pos="9026" w:leader="dot"/>
            </w:tabs>
            <w:rPr/>
          </w:pPr>
          <w:hyperlink w:anchor="__RefHeading___Toc1740095_1067777946">
            <w:r>
              <w:rPr>
                <w:webHidden/>
                <w:rStyle w:val="IndexLink"/>
                <w:rtl w:val="true"/>
              </w:rPr>
              <w:t>سکوت اولیای خدا</w:t>
            </w:r>
            <w:r>
              <w:rPr>
                <w:rStyle w:val="IndexLink"/>
                <w:rtl w:val="true"/>
              </w:rPr>
              <w:tab/>
            </w:r>
            <w:r>
              <w:rPr>
                <w:rStyle w:val="IndexLink"/>
              </w:rPr>
              <w:t>41</w:t>
            </w:r>
          </w:hyperlink>
        </w:p>
        <w:p>
          <w:pPr>
            <w:pStyle w:val="Contents4"/>
            <w:tabs>
              <w:tab w:val="clear" w:pos="8176"/>
              <w:tab w:val="right" w:pos="9026" w:leader="dot"/>
            </w:tabs>
            <w:rPr/>
          </w:pPr>
          <w:hyperlink w:anchor="__RefHeading___Toc1740097_1067777946">
            <w:r>
              <w:rPr>
                <w:webHidden/>
                <w:rStyle w:val="IndexLink"/>
                <w:rtl w:val="true"/>
              </w:rPr>
              <w:t>سبب هلاکت خلق</w:t>
            </w:r>
            <w:r>
              <w:rPr>
                <w:rStyle w:val="IndexLink"/>
                <w:rtl w:val="true"/>
              </w:rPr>
              <w:tab/>
            </w:r>
            <w:r>
              <w:rPr>
                <w:rStyle w:val="IndexLink"/>
              </w:rPr>
              <w:t>43</w:t>
            </w:r>
          </w:hyperlink>
        </w:p>
        <w:p>
          <w:pPr>
            <w:pStyle w:val="Contents4"/>
            <w:tabs>
              <w:tab w:val="clear" w:pos="8176"/>
              <w:tab w:val="right" w:pos="9026" w:leader="dot"/>
            </w:tabs>
            <w:rPr/>
          </w:pPr>
          <w:hyperlink w:anchor="__RefHeading___Toc1740099_1067777946">
            <w:r>
              <w:rPr>
                <w:webHidden/>
                <w:rStyle w:val="IndexLink"/>
                <w:rtl w:val="true"/>
              </w:rPr>
              <w:t>شناخت معایب کلام</w:t>
            </w:r>
            <w:r>
              <w:rPr>
                <w:rStyle w:val="IndexLink"/>
                <w:rtl w:val="true"/>
              </w:rPr>
              <w:tab/>
            </w:r>
            <w:r>
              <w:rPr>
                <w:rStyle w:val="IndexLink"/>
              </w:rPr>
              <w:t>45</w:t>
            </w:r>
          </w:hyperlink>
        </w:p>
        <w:p>
          <w:pPr>
            <w:pStyle w:val="Contents2"/>
            <w:tabs>
              <w:tab w:val="clear" w:pos="8743"/>
              <w:tab w:val="right" w:pos="9026" w:leader="dot"/>
            </w:tabs>
            <w:rPr/>
          </w:pPr>
          <w:hyperlink w:anchor="__RefHeading___Toc1740101_1067777946">
            <w:r>
              <w:rPr>
                <w:webHidden/>
                <w:rStyle w:val="IndexLink"/>
                <w:rtl w:val="true"/>
              </w:rPr>
              <w:t xml:space="preserve">باب </w:t>
            </w:r>
            <w:r>
              <w:rPr>
                <w:rStyle w:val="IndexLink"/>
              </w:rPr>
              <w:t>28</w:t>
            </w:r>
            <w:r>
              <w:rPr>
                <w:rStyle w:val="IndexLink"/>
                <w:rtl w:val="true"/>
              </w:rPr>
              <w:t xml:space="preserve"> </w:t>
            </w:r>
            <w:r>
              <w:rPr>
                <w:rStyle w:val="IndexLink"/>
                <w:rtl w:val="true"/>
              </w:rPr>
              <w:t>در بیان راحت</w:t>
            </w:r>
            <w:r>
              <w:rPr>
                <w:rStyle w:val="IndexLink"/>
                <w:rtl w:val="true"/>
              </w:rPr>
              <w:tab/>
            </w:r>
            <w:r>
              <w:rPr>
                <w:rStyle w:val="IndexLink"/>
              </w:rPr>
              <w:t>48</w:t>
            </w:r>
          </w:hyperlink>
        </w:p>
        <w:p>
          <w:pPr>
            <w:pStyle w:val="Contents3"/>
            <w:tabs>
              <w:tab w:val="clear" w:pos="8459"/>
              <w:tab w:val="right" w:pos="9026" w:leader="dot"/>
            </w:tabs>
            <w:rPr/>
          </w:pPr>
          <w:hyperlink w:anchor="__RefHeading___Toc1740103_1067777946">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740105_1067777946">
            <w:r>
              <w:rPr>
                <w:webHidden/>
                <w:rStyle w:val="IndexLink"/>
                <w:rtl w:val="true"/>
              </w:rPr>
              <w:t>حقیقت راحتی</w:t>
            </w:r>
            <w:r>
              <w:rPr>
                <w:rStyle w:val="IndexLink"/>
                <w:rtl w:val="true"/>
              </w:rPr>
              <w:tab/>
            </w:r>
            <w:r>
              <w:rPr>
                <w:rStyle w:val="IndexLink"/>
              </w:rPr>
              <w:t>50</w:t>
            </w:r>
          </w:hyperlink>
        </w:p>
        <w:p>
          <w:pPr>
            <w:pStyle w:val="Contents3"/>
            <w:tabs>
              <w:tab w:val="clear" w:pos="8459"/>
              <w:tab w:val="right" w:pos="9026" w:leader="dot"/>
            </w:tabs>
            <w:rPr/>
          </w:pPr>
          <w:hyperlink w:anchor="__RefHeading___Toc1740107_1067777946">
            <w:r>
              <w:rPr>
                <w:webHidden/>
                <w:rStyle w:val="IndexLink"/>
                <w:rtl w:val="true"/>
              </w:rPr>
              <w:t>کوشش حق و تکاپوی باطل</w:t>
            </w:r>
            <w:r>
              <w:rPr>
                <w:rStyle w:val="IndexLink"/>
                <w:rtl w:val="true"/>
              </w:rPr>
              <w:tab/>
            </w:r>
            <w:r>
              <w:rPr>
                <w:rStyle w:val="IndexLink"/>
              </w:rPr>
              <w:t>51</w:t>
            </w:r>
          </w:hyperlink>
        </w:p>
        <w:p>
          <w:pPr>
            <w:pStyle w:val="Contents3"/>
            <w:tabs>
              <w:tab w:val="clear" w:pos="8459"/>
              <w:tab w:val="right" w:pos="9026" w:leader="dot"/>
            </w:tabs>
            <w:rPr/>
          </w:pPr>
          <w:hyperlink w:anchor="__RefHeading___Toc1740109_1067777946">
            <w:r>
              <w:rPr>
                <w:webHidden/>
                <w:rStyle w:val="IndexLink"/>
                <w:rtl w:val="true"/>
              </w:rPr>
              <w:t>حرکت انسان در دنیا</w:t>
            </w:r>
            <w:r>
              <w:rPr>
                <w:rStyle w:val="IndexLink"/>
                <w:rtl w:val="true"/>
              </w:rPr>
              <w:tab/>
            </w:r>
            <w:r>
              <w:rPr>
                <w:rStyle w:val="IndexLink"/>
              </w:rPr>
              <w:t>54</w:t>
            </w:r>
          </w:hyperlink>
        </w:p>
        <w:p>
          <w:pPr>
            <w:pStyle w:val="Contents4"/>
            <w:tabs>
              <w:tab w:val="clear" w:pos="8176"/>
              <w:tab w:val="right" w:pos="9026" w:leader="dot"/>
            </w:tabs>
            <w:rPr/>
          </w:pPr>
          <w:hyperlink w:anchor="__RefHeading___Toc1740111_1067777946">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740113_1067777946">
            <w:r>
              <w:rPr>
                <w:webHidden/>
                <w:rStyle w:val="IndexLink"/>
                <w:rtl w:val="true"/>
              </w:rPr>
              <w:t>مسابقه در قرآن</w:t>
            </w:r>
            <w:r>
              <w:rPr>
                <w:rStyle w:val="IndexLink"/>
                <w:rtl w:val="true"/>
              </w:rPr>
              <w:tab/>
            </w:r>
            <w:r>
              <w:rPr>
                <w:rStyle w:val="IndexLink"/>
              </w:rPr>
              <w:t>56</w:t>
            </w:r>
          </w:hyperlink>
        </w:p>
        <w:p>
          <w:pPr>
            <w:pStyle w:val="Contents3"/>
            <w:tabs>
              <w:tab w:val="clear" w:pos="8459"/>
              <w:tab w:val="right" w:pos="9026" w:leader="dot"/>
            </w:tabs>
            <w:rPr/>
          </w:pPr>
          <w:hyperlink w:anchor="__RefHeading___Toc1740115_1067777946">
            <w:r>
              <w:rPr>
                <w:webHidden/>
                <w:rStyle w:val="IndexLink"/>
                <w:rtl w:val="true"/>
              </w:rPr>
              <w:t>راحتی مؤمن در دنیا</w:t>
            </w:r>
            <w:r>
              <w:rPr>
                <w:rStyle w:val="IndexLink"/>
                <w:rtl w:val="true"/>
              </w:rPr>
              <w:tab/>
            </w:r>
            <w:r>
              <w:rPr>
                <w:rStyle w:val="IndexLink"/>
              </w:rPr>
              <w:t>59</w:t>
            </w:r>
          </w:hyperlink>
        </w:p>
        <w:p>
          <w:pPr>
            <w:pStyle w:val="Contents4"/>
            <w:tabs>
              <w:tab w:val="clear" w:pos="8176"/>
              <w:tab w:val="right" w:pos="9026" w:leader="dot"/>
            </w:tabs>
            <w:rPr/>
          </w:pPr>
          <w:hyperlink w:anchor="__RefHeading___Toc1740117_1067777946">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740119_1067777946">
            <w:r>
              <w:rPr>
                <w:webHidden/>
                <w:rStyle w:val="IndexLink"/>
              </w:rPr>
              <w:t>1</w:t>
            </w:r>
            <w:r>
              <w:rPr>
                <w:rStyle w:val="IndexLink"/>
                <w:rtl w:val="true"/>
              </w:rPr>
              <w:t>-</w:t>
            </w:r>
            <w:r>
              <w:rPr>
                <w:rStyle w:val="IndexLink"/>
                <w:rtl w:val="true"/>
              </w:rPr>
              <w:t>راحتی در خاموشی</w:t>
            </w:r>
            <w:r>
              <w:rPr>
                <w:rStyle w:val="IndexLink"/>
                <w:rtl w:val="true"/>
              </w:rPr>
              <w:tab/>
            </w:r>
            <w:r>
              <w:rPr>
                <w:rStyle w:val="IndexLink"/>
              </w:rPr>
              <w:t>59</w:t>
            </w:r>
          </w:hyperlink>
        </w:p>
        <w:p>
          <w:pPr>
            <w:pStyle w:val="Contents5"/>
            <w:tabs>
              <w:tab w:val="clear" w:pos="7892"/>
              <w:tab w:val="right" w:pos="9026" w:leader="dot"/>
            </w:tabs>
            <w:rPr/>
          </w:pPr>
          <w:hyperlink w:anchor="__RefHeading___Toc1740121_1067777946">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740123_1067777946">
            <w:r>
              <w:rPr>
                <w:webHidden/>
                <w:rStyle w:val="IndexLink"/>
                <w:rtl w:val="true"/>
              </w:rPr>
              <w:t>جهاد اکبر و جهاد اصغر</w:t>
            </w:r>
            <w:r>
              <w:rPr>
                <w:rStyle w:val="IndexLink"/>
                <w:rtl w:val="true"/>
              </w:rPr>
              <w:tab/>
            </w:r>
            <w:r>
              <w:rPr>
                <w:rStyle w:val="IndexLink"/>
              </w:rPr>
              <w:t>63</w:t>
            </w:r>
          </w:hyperlink>
        </w:p>
        <w:p>
          <w:pPr>
            <w:pStyle w:val="Contents4"/>
            <w:tabs>
              <w:tab w:val="clear" w:pos="8176"/>
              <w:tab w:val="right" w:pos="9026" w:leader="dot"/>
            </w:tabs>
            <w:rPr/>
          </w:pPr>
          <w:hyperlink w:anchor="__RefHeading___Toc1740125_1067777946">
            <w:r>
              <w:rPr>
                <w:webHidden/>
                <w:rStyle w:val="IndexLink"/>
              </w:rPr>
              <w:t>2</w:t>
            </w:r>
            <w:r>
              <w:rPr>
                <w:rStyle w:val="IndexLink"/>
                <w:rtl w:val="true"/>
              </w:rPr>
              <w:t>-</w:t>
            </w:r>
            <w:r>
              <w:rPr>
                <w:rStyle w:val="IndexLink"/>
                <w:rtl w:val="true"/>
              </w:rPr>
              <w:t>راحتی در خلوت</w:t>
            </w:r>
            <w:r>
              <w:rPr>
                <w:rStyle w:val="IndexLink"/>
                <w:rtl w:val="true"/>
              </w:rPr>
              <w:tab/>
            </w:r>
            <w:r>
              <w:rPr>
                <w:rStyle w:val="IndexLink"/>
              </w:rPr>
              <w:t>65</w:t>
            </w:r>
          </w:hyperlink>
        </w:p>
        <w:p>
          <w:pPr>
            <w:pStyle w:val="Contents4"/>
            <w:tabs>
              <w:tab w:val="clear" w:pos="8176"/>
              <w:tab w:val="right" w:pos="9026" w:leader="dot"/>
            </w:tabs>
            <w:rPr/>
          </w:pPr>
          <w:hyperlink w:anchor="__RefHeading___Toc1740127_1067777946">
            <w:r>
              <w:rPr>
                <w:webHidden/>
                <w:rStyle w:val="IndexLink"/>
              </w:rPr>
              <w:t>3</w:t>
            </w:r>
            <w:r>
              <w:rPr>
                <w:rStyle w:val="IndexLink"/>
                <w:rtl w:val="true"/>
              </w:rPr>
              <w:t>-</w:t>
            </w:r>
            <w:r>
              <w:rPr>
                <w:rStyle w:val="IndexLink"/>
                <w:rtl w:val="true"/>
              </w:rPr>
              <w:t>راحتی در گرسنگی</w:t>
            </w:r>
            <w:r>
              <w:rPr>
                <w:rStyle w:val="IndexLink"/>
                <w:rtl w:val="true"/>
              </w:rPr>
              <w:tab/>
            </w:r>
            <w:r>
              <w:rPr>
                <w:rStyle w:val="IndexLink"/>
              </w:rPr>
              <w:t>69</w:t>
            </w:r>
          </w:hyperlink>
        </w:p>
        <w:p>
          <w:pPr>
            <w:pStyle w:val="Contents3"/>
            <w:tabs>
              <w:tab w:val="clear" w:pos="8459"/>
              <w:tab w:val="right" w:pos="9026" w:leader="dot"/>
            </w:tabs>
            <w:rPr/>
          </w:pPr>
          <w:hyperlink w:anchor="__RefHeading___Toc1740129_1067777946">
            <w:r>
              <w:rPr>
                <w:webHidden/>
                <w:rStyle w:val="IndexLink"/>
                <w:rtl w:val="true"/>
              </w:rPr>
              <w:t>وسایل امنیت</w:t>
            </w:r>
            <w:r>
              <w:rPr>
                <w:rStyle w:val="IndexLink"/>
                <w:rtl w:val="true"/>
              </w:rPr>
              <w:tab/>
            </w:r>
            <w:r>
              <w:rPr>
                <w:rStyle w:val="IndexLink"/>
              </w:rPr>
              <w:t>71</w:t>
            </w:r>
          </w:hyperlink>
        </w:p>
        <w:p>
          <w:pPr>
            <w:pStyle w:val="Contents3"/>
            <w:tabs>
              <w:tab w:val="clear" w:pos="8459"/>
              <w:tab w:val="right" w:pos="9026" w:leader="dot"/>
            </w:tabs>
            <w:rPr/>
          </w:pPr>
          <w:hyperlink w:anchor="__RefHeading___Toc1740131_1067777946">
            <w:r>
              <w:rPr>
                <w:webHidden/>
                <w:rStyle w:val="IndexLink"/>
                <w:rtl w:val="true"/>
              </w:rPr>
              <w:t>قناعت</w:t>
            </w:r>
            <w:r>
              <w:rPr>
                <w:rStyle w:val="IndexLink"/>
                <w:rtl w:val="true"/>
              </w:rPr>
              <w:tab/>
            </w:r>
            <w:r>
              <w:rPr>
                <w:rStyle w:val="IndexLink"/>
              </w:rPr>
              <w:t>72</w:t>
            </w:r>
          </w:hyperlink>
        </w:p>
        <w:p>
          <w:pPr>
            <w:pStyle w:val="Contents3"/>
            <w:tabs>
              <w:tab w:val="clear" w:pos="8459"/>
              <w:tab w:val="right" w:pos="9026" w:leader="dot"/>
            </w:tabs>
            <w:rPr/>
          </w:pPr>
          <w:hyperlink w:anchor="__RefHeading___Toc1740133_1067777946">
            <w:r>
              <w:rPr>
                <w:webHidden/>
                <w:rStyle w:val="IndexLink"/>
                <w:rtl w:val="true"/>
              </w:rPr>
              <w:t>اعتماد به خدا در کلام ابو ذر</w:t>
            </w:r>
            <w:r>
              <w:rPr>
                <w:rStyle w:val="IndexLink"/>
                <w:rtl w:val="true"/>
              </w:rPr>
              <w:tab/>
            </w:r>
            <w:r>
              <w:rPr>
                <w:rStyle w:val="IndexLink"/>
              </w:rPr>
              <w:t>73</w:t>
            </w:r>
          </w:hyperlink>
        </w:p>
        <w:p>
          <w:pPr>
            <w:pStyle w:val="Contents4"/>
            <w:tabs>
              <w:tab w:val="clear" w:pos="8176"/>
              <w:tab w:val="right" w:pos="9026" w:leader="dot"/>
            </w:tabs>
            <w:rPr/>
          </w:pPr>
          <w:hyperlink w:anchor="__RefHeading___Toc1740135_1067777946">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740137_1067777946">
            <w:r>
              <w:rPr>
                <w:webHidden/>
                <w:rStyle w:val="IndexLink"/>
                <w:rtl w:val="true"/>
              </w:rPr>
              <w:t>علل راحتی در دنیا</w:t>
            </w:r>
            <w:r>
              <w:rPr>
                <w:rStyle w:val="IndexLink"/>
                <w:rtl w:val="true"/>
              </w:rPr>
              <w:tab/>
            </w:r>
            <w:r>
              <w:rPr>
                <w:rStyle w:val="IndexLink"/>
              </w:rPr>
              <w:t>74</w:t>
            </w:r>
          </w:hyperlink>
        </w:p>
        <w:p>
          <w:pPr>
            <w:pStyle w:val="Contents2"/>
            <w:tabs>
              <w:tab w:val="clear" w:pos="8743"/>
              <w:tab w:val="right" w:pos="9026" w:leader="dot"/>
            </w:tabs>
            <w:rPr/>
          </w:pPr>
          <w:hyperlink w:anchor="__RefHeading___Toc1740139_1067777946">
            <w:r>
              <w:rPr>
                <w:webHidden/>
                <w:rStyle w:val="IndexLink"/>
                <w:rtl w:val="true"/>
              </w:rPr>
              <w:t xml:space="preserve">باب </w:t>
            </w:r>
            <w:r>
              <w:rPr>
                <w:rStyle w:val="IndexLink"/>
              </w:rPr>
              <w:t>29</w:t>
            </w:r>
            <w:r>
              <w:rPr>
                <w:rStyle w:val="IndexLink"/>
                <w:rtl w:val="true"/>
              </w:rPr>
              <w:t xml:space="preserve"> </w:t>
            </w:r>
            <w:r>
              <w:rPr>
                <w:rStyle w:val="IndexLink"/>
                <w:rtl w:val="true"/>
              </w:rPr>
              <w:t>در بیان قناعت</w:t>
            </w:r>
            <w:r>
              <w:rPr>
                <w:rStyle w:val="IndexLink"/>
                <w:rtl w:val="true"/>
              </w:rPr>
              <w:tab/>
            </w:r>
            <w:r>
              <w:rPr>
                <w:rStyle w:val="IndexLink"/>
              </w:rPr>
              <w:t>76</w:t>
            </w:r>
          </w:hyperlink>
        </w:p>
        <w:p>
          <w:pPr>
            <w:pStyle w:val="Contents3"/>
            <w:tabs>
              <w:tab w:val="clear" w:pos="8459"/>
              <w:tab w:val="right" w:pos="9026" w:leader="dot"/>
            </w:tabs>
            <w:rPr/>
          </w:pPr>
          <w:hyperlink w:anchor="__RefHeading___Toc1740141_1067777946">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740143_1067777946">
            <w:r>
              <w:rPr>
                <w:webHidden/>
                <w:rStyle w:val="IndexLink"/>
                <w:rtl w:val="true"/>
              </w:rPr>
              <w:t>قناعت</w:t>
            </w:r>
            <w:r>
              <w:rPr>
                <w:rStyle w:val="IndexLink"/>
                <w:rtl w:val="true"/>
              </w:rPr>
              <w:tab/>
            </w:r>
            <w:r>
              <w:rPr>
                <w:rStyle w:val="IndexLink"/>
              </w:rPr>
              <w:t>78</w:t>
            </w:r>
          </w:hyperlink>
        </w:p>
        <w:p>
          <w:pPr>
            <w:pStyle w:val="Contents4"/>
            <w:tabs>
              <w:tab w:val="clear" w:pos="8176"/>
              <w:tab w:val="right" w:pos="9026" w:leader="dot"/>
            </w:tabs>
            <w:rPr/>
          </w:pPr>
          <w:hyperlink w:anchor="__RefHeading___Toc1740145_1067777946">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740147_1067777946">
            <w:r>
              <w:rPr>
                <w:webHidden/>
                <w:rStyle w:val="IndexLink"/>
                <w:rtl w:val="true"/>
              </w:rPr>
              <w:t>قناعت در کلام سعدی</w:t>
            </w:r>
            <w:r>
              <w:rPr>
                <w:rStyle w:val="IndexLink"/>
                <w:rtl w:val="true"/>
              </w:rPr>
              <w:tab/>
            </w:r>
            <w:r>
              <w:rPr>
                <w:rStyle w:val="IndexLink"/>
              </w:rPr>
              <w:t>80</w:t>
            </w:r>
          </w:hyperlink>
        </w:p>
        <w:p>
          <w:pPr>
            <w:pStyle w:val="Contents5"/>
            <w:tabs>
              <w:tab w:val="clear" w:pos="7892"/>
              <w:tab w:val="right" w:pos="9026" w:leader="dot"/>
            </w:tabs>
            <w:rPr/>
          </w:pPr>
          <w:hyperlink w:anchor="__RefHeading___Toc1740149_1067777946">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740151_1067777946">
            <w:r>
              <w:rPr>
                <w:webHidden/>
                <w:rStyle w:val="IndexLink"/>
                <w:rtl w:val="true"/>
              </w:rPr>
              <w:t>خارکن و قناعت</w:t>
            </w:r>
            <w:r>
              <w:rPr>
                <w:rStyle w:val="IndexLink"/>
                <w:rtl w:val="true"/>
              </w:rPr>
              <w:tab/>
            </w:r>
            <w:r>
              <w:rPr>
                <w:rStyle w:val="IndexLink"/>
              </w:rPr>
              <w:t>80</w:t>
            </w:r>
          </w:hyperlink>
        </w:p>
        <w:p>
          <w:pPr>
            <w:pStyle w:val="Contents5"/>
            <w:tabs>
              <w:tab w:val="clear" w:pos="7892"/>
              <w:tab w:val="right" w:pos="9026" w:leader="dot"/>
            </w:tabs>
            <w:rPr/>
          </w:pPr>
          <w:hyperlink w:anchor="__RefHeading___Toc1740153_1067777946">
            <w:r>
              <w:rPr>
                <w:webHidden/>
                <w:rStyle w:val="IndexLink"/>
                <w:rtl w:val="true"/>
              </w:rPr>
              <w:t>بازرگان و قناعت</w:t>
            </w:r>
            <w:r>
              <w:rPr>
                <w:rStyle w:val="IndexLink"/>
                <w:rtl w:val="true"/>
              </w:rPr>
              <w:tab/>
            </w:r>
            <w:r>
              <w:rPr>
                <w:rStyle w:val="IndexLink"/>
              </w:rPr>
              <w:t>80</w:t>
            </w:r>
          </w:hyperlink>
        </w:p>
        <w:p>
          <w:pPr>
            <w:pStyle w:val="Contents5"/>
            <w:tabs>
              <w:tab w:val="clear" w:pos="7892"/>
              <w:tab w:val="right" w:pos="9026" w:leader="dot"/>
            </w:tabs>
            <w:rPr/>
          </w:pPr>
          <w:hyperlink w:anchor="__RefHeading___Toc1740155_1067777946">
            <w:r>
              <w:rPr>
                <w:webHidden/>
                <w:rStyle w:val="IndexLink"/>
                <w:rtl w:val="true"/>
              </w:rPr>
              <w:t>موسی و درویش</w:t>
            </w:r>
            <w:r>
              <w:rPr>
                <w:rStyle w:val="IndexLink"/>
                <w:rtl w:val="true"/>
              </w:rPr>
              <w:tab/>
            </w:r>
            <w:r>
              <w:rPr>
                <w:rStyle w:val="IndexLink"/>
              </w:rPr>
              <w:t>81</w:t>
            </w:r>
          </w:hyperlink>
        </w:p>
        <w:p>
          <w:pPr>
            <w:pStyle w:val="Contents4"/>
            <w:tabs>
              <w:tab w:val="clear" w:pos="8176"/>
              <w:tab w:val="right" w:pos="9026" w:leader="dot"/>
            </w:tabs>
            <w:rPr/>
          </w:pPr>
          <w:hyperlink w:anchor="__RefHeading___Toc1740157_1067777946">
            <w:r>
              <w:rPr>
                <w:webHidden/>
                <w:rStyle w:val="IndexLink"/>
                <w:rtl w:val="true"/>
              </w:rPr>
              <w:t>قناعت در روایات</w:t>
            </w:r>
            <w:r>
              <w:rPr>
                <w:rStyle w:val="IndexLink"/>
                <w:rtl w:val="true"/>
              </w:rPr>
              <w:tab/>
            </w:r>
            <w:r>
              <w:rPr>
                <w:rStyle w:val="IndexLink"/>
              </w:rPr>
              <w:t>82</w:t>
            </w:r>
          </w:hyperlink>
        </w:p>
        <w:p>
          <w:pPr>
            <w:pStyle w:val="Contents5"/>
            <w:tabs>
              <w:tab w:val="clear" w:pos="7892"/>
              <w:tab w:val="right" w:pos="9026" w:leader="dot"/>
            </w:tabs>
            <w:rPr/>
          </w:pPr>
          <w:hyperlink w:anchor="__RefHeading___Toc1740159_1067777946">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740161_1067777946">
            <w:r>
              <w:rPr>
                <w:webHidden/>
                <w:rStyle w:val="IndexLink"/>
                <w:rtl w:val="true"/>
              </w:rPr>
              <w:t>ثروت واقعی انسان در کلام قرآن</w:t>
            </w:r>
            <w:r>
              <w:rPr>
                <w:rStyle w:val="IndexLink"/>
                <w:rtl w:val="true"/>
              </w:rPr>
              <w:tab/>
            </w:r>
            <w:r>
              <w:rPr>
                <w:rStyle w:val="IndexLink"/>
              </w:rPr>
              <w:t>85</w:t>
            </w:r>
          </w:hyperlink>
        </w:p>
        <w:p>
          <w:pPr>
            <w:pStyle w:val="Contents2"/>
            <w:tabs>
              <w:tab w:val="clear" w:pos="8743"/>
              <w:tab w:val="right" w:pos="9026" w:leader="dot"/>
            </w:tabs>
            <w:rPr/>
          </w:pPr>
          <w:hyperlink w:anchor="__RefHeading___Toc1740163_1067777946">
            <w:r>
              <w:rPr>
                <w:webHidden/>
                <w:rStyle w:val="IndexLink"/>
                <w:rtl w:val="true"/>
              </w:rPr>
              <w:t xml:space="preserve">باب </w:t>
            </w:r>
            <w:r>
              <w:rPr>
                <w:rStyle w:val="IndexLink"/>
              </w:rPr>
              <w:t>30</w:t>
            </w:r>
            <w:r>
              <w:rPr>
                <w:rStyle w:val="IndexLink"/>
                <w:rtl w:val="true"/>
              </w:rPr>
              <w:t xml:space="preserve"> </w:t>
            </w:r>
            <w:r>
              <w:rPr>
                <w:rStyle w:val="IndexLink"/>
                <w:rtl w:val="true"/>
              </w:rPr>
              <w:t>در بیان حرص</w:t>
            </w:r>
            <w:r>
              <w:rPr>
                <w:rStyle w:val="IndexLink"/>
                <w:rtl w:val="true"/>
              </w:rPr>
              <w:tab/>
            </w:r>
            <w:r>
              <w:rPr>
                <w:rStyle w:val="IndexLink"/>
              </w:rPr>
              <w:t>91</w:t>
            </w:r>
          </w:hyperlink>
        </w:p>
        <w:p>
          <w:pPr>
            <w:pStyle w:val="Contents3"/>
            <w:tabs>
              <w:tab w:val="clear" w:pos="8459"/>
              <w:tab w:val="right" w:pos="9026" w:leader="dot"/>
            </w:tabs>
            <w:rPr/>
          </w:pPr>
          <w:hyperlink w:anchor="__RefHeading___Toc1740165_1067777946">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740167_1067777946">
            <w:r>
              <w:rPr>
                <w:webHidden/>
                <w:rStyle w:val="IndexLink"/>
                <w:rtl w:val="true"/>
              </w:rPr>
              <w:t>حقیقت حرص</w:t>
            </w:r>
            <w:r>
              <w:rPr>
                <w:rStyle w:val="IndexLink"/>
                <w:rtl w:val="true"/>
              </w:rPr>
              <w:tab/>
            </w:r>
            <w:r>
              <w:rPr>
                <w:rStyle w:val="IndexLink"/>
              </w:rPr>
              <w:t>93</w:t>
            </w:r>
          </w:hyperlink>
        </w:p>
        <w:p>
          <w:pPr>
            <w:pStyle w:val="Contents4"/>
            <w:tabs>
              <w:tab w:val="clear" w:pos="8176"/>
              <w:tab w:val="right" w:pos="9026" w:leader="dot"/>
            </w:tabs>
            <w:rPr/>
          </w:pPr>
          <w:hyperlink w:anchor="__RefHeading___Toc1740169_1067777946">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740171_1067777946">
            <w:r>
              <w:rPr>
                <w:webHidden/>
                <w:rStyle w:val="IndexLink"/>
                <w:rtl w:val="true"/>
              </w:rPr>
              <w:t>علت مؤاخذۀ مریض</w:t>
            </w:r>
            <w:r>
              <w:rPr>
                <w:rStyle w:val="IndexLink"/>
                <w:rtl w:val="true"/>
              </w:rPr>
              <w:tab/>
            </w:r>
            <w:r>
              <w:rPr>
                <w:rStyle w:val="IndexLink"/>
              </w:rPr>
              <w:t>93</w:t>
            </w:r>
          </w:hyperlink>
        </w:p>
        <w:p>
          <w:pPr>
            <w:pStyle w:val="Contents3"/>
            <w:tabs>
              <w:tab w:val="clear" w:pos="8459"/>
              <w:tab w:val="right" w:pos="9026" w:leader="dot"/>
            </w:tabs>
            <w:rPr/>
          </w:pPr>
          <w:hyperlink w:anchor="__RefHeading___Toc1740173_1067777946">
            <w:r>
              <w:rPr>
                <w:webHidden/>
                <w:rStyle w:val="IndexLink"/>
                <w:rtl w:val="true"/>
              </w:rPr>
              <w:t>انسان و حرص</w:t>
            </w:r>
            <w:r>
              <w:rPr>
                <w:rStyle w:val="IndexLink"/>
                <w:rtl w:val="true"/>
              </w:rPr>
              <w:tab/>
            </w:r>
            <w:r>
              <w:rPr>
                <w:rStyle w:val="IndexLink"/>
              </w:rPr>
              <w:t>96</w:t>
            </w:r>
          </w:hyperlink>
        </w:p>
        <w:p>
          <w:pPr>
            <w:pStyle w:val="Contents4"/>
            <w:tabs>
              <w:tab w:val="clear" w:pos="8176"/>
              <w:tab w:val="right" w:pos="9026" w:leader="dot"/>
            </w:tabs>
            <w:rPr/>
          </w:pPr>
          <w:hyperlink w:anchor="__RefHeading___Toc1740175_1067777946">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740177_1067777946">
            <w:r>
              <w:rPr>
                <w:webHidden/>
                <w:rStyle w:val="IndexLink"/>
                <w:rtl w:val="true"/>
              </w:rPr>
              <w:t>تفسیر حرص</w:t>
            </w:r>
            <w:r>
              <w:rPr>
                <w:rStyle w:val="IndexLink"/>
                <w:rtl w:val="true"/>
              </w:rPr>
              <w:tab/>
            </w:r>
            <w:r>
              <w:rPr>
                <w:rStyle w:val="IndexLink"/>
              </w:rPr>
              <w:t>97</w:t>
            </w:r>
          </w:hyperlink>
        </w:p>
        <w:p>
          <w:pPr>
            <w:pStyle w:val="Contents3"/>
            <w:tabs>
              <w:tab w:val="clear" w:pos="8459"/>
              <w:tab w:val="right" w:pos="9026" w:leader="dot"/>
            </w:tabs>
            <w:rPr/>
          </w:pPr>
          <w:hyperlink w:anchor="__RefHeading___Toc1740179_1067777946">
            <w:r>
              <w:rPr>
                <w:webHidden/>
                <w:rStyle w:val="IndexLink"/>
                <w:rtl w:val="true"/>
              </w:rPr>
              <w:t>حرص مذموم</w:t>
            </w:r>
            <w:r>
              <w:rPr>
                <w:rStyle w:val="IndexLink"/>
                <w:rtl w:val="true"/>
              </w:rPr>
              <w:tab/>
            </w:r>
            <w:r>
              <w:rPr>
                <w:rStyle w:val="IndexLink"/>
              </w:rPr>
              <w:t>102</w:t>
            </w:r>
          </w:hyperlink>
        </w:p>
        <w:p>
          <w:pPr>
            <w:pStyle w:val="Contents4"/>
            <w:tabs>
              <w:tab w:val="clear" w:pos="8176"/>
              <w:tab w:val="right" w:pos="9026" w:leader="dot"/>
            </w:tabs>
            <w:rPr/>
          </w:pPr>
          <w:hyperlink w:anchor="__RefHeading___Toc1740181_1067777946">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740183_1067777946">
            <w:r>
              <w:rPr>
                <w:webHidden/>
                <w:rStyle w:val="IndexLink"/>
                <w:rtl w:val="true"/>
              </w:rPr>
              <w:t>حرص مذموم در کلام نراقی</w:t>
            </w:r>
            <w:r>
              <w:rPr>
                <w:rStyle w:val="IndexLink"/>
                <w:rtl w:val="true"/>
              </w:rPr>
              <w:tab/>
            </w:r>
            <w:r>
              <w:rPr>
                <w:rStyle w:val="IndexLink"/>
              </w:rPr>
              <w:t>102</w:t>
            </w:r>
          </w:hyperlink>
        </w:p>
        <w:p>
          <w:pPr>
            <w:pStyle w:val="Contents3"/>
            <w:tabs>
              <w:tab w:val="clear" w:pos="8459"/>
              <w:tab w:val="right" w:pos="9026" w:leader="dot"/>
            </w:tabs>
            <w:rPr/>
          </w:pPr>
          <w:hyperlink w:anchor="__RefHeading___Toc1740185_1067777946">
            <w:r>
              <w:rPr>
                <w:webHidden/>
                <w:rStyle w:val="IndexLink"/>
                <w:rtl w:val="true"/>
              </w:rPr>
              <w:t>حرص در روایات</w:t>
            </w:r>
            <w:r>
              <w:rPr>
                <w:rStyle w:val="IndexLink"/>
                <w:rtl w:val="true"/>
              </w:rPr>
              <w:tab/>
            </w:r>
            <w:r>
              <w:rPr>
                <w:rStyle w:val="IndexLink"/>
              </w:rPr>
              <w:t>105</w:t>
            </w:r>
          </w:hyperlink>
        </w:p>
        <w:p>
          <w:pPr>
            <w:pStyle w:val="Contents3"/>
            <w:tabs>
              <w:tab w:val="clear" w:pos="8459"/>
              <w:tab w:val="right" w:pos="9026" w:leader="dot"/>
            </w:tabs>
            <w:rPr/>
          </w:pPr>
          <w:hyperlink w:anchor="__RefHeading___Toc1740187_1067777946">
            <w:r>
              <w:rPr>
                <w:webHidden/>
                <w:rStyle w:val="IndexLink"/>
                <w:rtl w:val="true"/>
              </w:rPr>
              <w:t>آفات حرص</w:t>
            </w:r>
            <w:r>
              <w:rPr>
                <w:rStyle w:val="IndexLink"/>
                <w:rtl w:val="true"/>
              </w:rPr>
              <w:tab/>
            </w:r>
            <w:r>
              <w:rPr>
                <w:rStyle w:val="IndexLink"/>
              </w:rPr>
              <w:t>111</w:t>
            </w:r>
          </w:hyperlink>
        </w:p>
        <w:p>
          <w:pPr>
            <w:pStyle w:val="Contents3"/>
            <w:tabs>
              <w:tab w:val="clear" w:pos="8459"/>
              <w:tab w:val="right" w:pos="9026" w:leader="dot"/>
            </w:tabs>
            <w:rPr/>
          </w:pPr>
          <w:hyperlink w:anchor="__RefHeading___Toc1740189_1067777946">
            <w:r>
              <w:rPr>
                <w:webHidden/>
                <w:rStyle w:val="IndexLink"/>
                <w:rtl w:val="true"/>
              </w:rPr>
              <w:t>راه علاج حرص</w:t>
            </w:r>
            <w:r>
              <w:rPr>
                <w:rStyle w:val="IndexLink"/>
                <w:rtl w:val="true"/>
              </w:rPr>
              <w:tab/>
            </w:r>
            <w:r>
              <w:rPr>
                <w:rStyle w:val="IndexLink"/>
              </w:rPr>
              <w:t>113</w:t>
            </w:r>
          </w:hyperlink>
        </w:p>
        <w:p>
          <w:pPr>
            <w:pStyle w:val="Contents4"/>
            <w:tabs>
              <w:tab w:val="clear" w:pos="8176"/>
              <w:tab w:val="right" w:pos="9026" w:leader="dot"/>
            </w:tabs>
            <w:rPr/>
          </w:pPr>
          <w:hyperlink w:anchor="__RefHeading___Toc1740191_1067777946">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740193_1067777946">
            <w:r>
              <w:rPr>
                <w:webHidden/>
                <w:rStyle w:val="IndexLink"/>
                <w:rtl w:val="true"/>
              </w:rPr>
              <w:t>علاج حرص در کلام نراقی</w:t>
            </w:r>
            <w:r>
              <w:rPr>
                <w:rStyle w:val="IndexLink"/>
                <w:rtl w:val="true"/>
              </w:rPr>
              <w:tab/>
            </w:r>
            <w:r>
              <w:rPr>
                <w:rStyle w:val="IndexLink"/>
              </w:rPr>
              <w:t>114</w:t>
            </w:r>
          </w:hyperlink>
        </w:p>
        <w:p>
          <w:pPr>
            <w:pStyle w:val="Contents3"/>
            <w:tabs>
              <w:tab w:val="clear" w:pos="8459"/>
              <w:tab w:val="right" w:pos="9026" w:leader="dot"/>
            </w:tabs>
            <w:rPr/>
          </w:pPr>
          <w:hyperlink w:anchor="__RefHeading___Toc1740195_1067777946">
            <w:r>
              <w:rPr>
                <w:webHidden/>
                <w:rStyle w:val="IndexLink"/>
                <w:rtl w:val="true"/>
              </w:rPr>
              <w:t>توکل بر خدا</w:t>
            </w:r>
            <w:r>
              <w:rPr>
                <w:rStyle w:val="IndexLink"/>
                <w:rtl w:val="true"/>
              </w:rPr>
              <w:tab/>
            </w:r>
            <w:r>
              <w:rPr>
                <w:rStyle w:val="IndexLink"/>
              </w:rPr>
              <w:t>121</w:t>
            </w:r>
          </w:hyperlink>
        </w:p>
        <w:p>
          <w:pPr>
            <w:pStyle w:val="Contents3"/>
            <w:tabs>
              <w:tab w:val="clear" w:pos="8459"/>
              <w:tab w:val="right" w:pos="9026" w:leader="dot"/>
            </w:tabs>
            <w:rPr/>
          </w:pPr>
          <w:hyperlink w:anchor="__RefHeading___Toc1740197_1067777946">
            <w:r>
              <w:rPr>
                <w:webHidden/>
                <w:rStyle w:val="IndexLink"/>
                <w:rtl w:val="true"/>
              </w:rPr>
              <w:t>تقابل حرص و قناعت</w:t>
            </w:r>
            <w:r>
              <w:rPr>
                <w:rStyle w:val="IndexLink"/>
                <w:rtl w:val="true"/>
              </w:rPr>
              <w:tab/>
            </w:r>
            <w:r>
              <w:rPr>
                <w:rStyle w:val="IndexLink"/>
              </w:rPr>
              <w:t>122</w:t>
            </w:r>
          </w:hyperlink>
        </w:p>
        <w:p>
          <w:pPr>
            <w:pStyle w:val="Contents2"/>
            <w:tabs>
              <w:tab w:val="clear" w:pos="8743"/>
              <w:tab w:val="right" w:pos="9026" w:leader="dot"/>
            </w:tabs>
            <w:rPr/>
          </w:pPr>
          <w:hyperlink w:anchor="__RefHeading___Toc1740199_1067777946">
            <w:r>
              <w:rPr>
                <w:webHidden/>
                <w:rStyle w:val="IndexLink"/>
                <w:rtl w:val="true"/>
              </w:rPr>
              <w:t xml:space="preserve">باب </w:t>
            </w:r>
            <w:r>
              <w:rPr>
                <w:rStyle w:val="IndexLink"/>
              </w:rPr>
              <w:t>31</w:t>
            </w:r>
            <w:r>
              <w:rPr>
                <w:rStyle w:val="IndexLink"/>
                <w:rtl w:val="true"/>
              </w:rPr>
              <w:t xml:space="preserve"> </w:t>
            </w:r>
            <w:r>
              <w:rPr>
                <w:rStyle w:val="IndexLink"/>
                <w:rtl w:val="true"/>
              </w:rPr>
              <w:t>در بیان زهد</w:t>
            </w:r>
            <w:r>
              <w:rPr>
                <w:rStyle w:val="IndexLink"/>
                <w:rtl w:val="true"/>
              </w:rPr>
              <w:tab/>
            </w:r>
            <w:r>
              <w:rPr>
                <w:rStyle w:val="IndexLink"/>
              </w:rPr>
              <w:t>124</w:t>
            </w:r>
          </w:hyperlink>
        </w:p>
        <w:p>
          <w:pPr>
            <w:pStyle w:val="Contents3"/>
            <w:tabs>
              <w:tab w:val="clear" w:pos="8459"/>
              <w:tab w:val="right" w:pos="9026" w:leader="dot"/>
            </w:tabs>
            <w:rPr/>
          </w:pPr>
          <w:hyperlink w:anchor="__RefHeading___Toc1740201_1067777946">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740203_1067777946">
            <w:r>
              <w:rPr>
                <w:webHidden/>
                <w:rStyle w:val="IndexLink"/>
                <w:rtl w:val="true"/>
              </w:rPr>
              <w:t>حقیقت زهد</w:t>
            </w:r>
            <w:r>
              <w:rPr>
                <w:rStyle w:val="IndexLink"/>
                <w:rtl w:val="true"/>
              </w:rPr>
              <w:tab/>
            </w:r>
            <w:r>
              <w:rPr>
                <w:rStyle w:val="IndexLink"/>
              </w:rPr>
              <w:t>126</w:t>
            </w:r>
          </w:hyperlink>
        </w:p>
        <w:p>
          <w:pPr>
            <w:pStyle w:val="Contents4"/>
            <w:tabs>
              <w:tab w:val="clear" w:pos="8176"/>
              <w:tab w:val="right" w:pos="9026" w:leader="dot"/>
            </w:tabs>
            <w:rPr/>
          </w:pPr>
          <w:hyperlink w:anchor="__RefHeading___Toc1740205_1067777946">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740207_1067777946">
            <w:r>
              <w:rPr>
                <w:webHidden/>
                <w:rStyle w:val="IndexLink"/>
                <w:rtl w:val="true"/>
              </w:rPr>
              <w:t>حد زهد در دنیا</w:t>
            </w:r>
            <w:r>
              <w:rPr>
                <w:rStyle w:val="IndexLink"/>
                <w:rtl w:val="true"/>
              </w:rPr>
              <w:tab/>
            </w:r>
            <w:r>
              <w:rPr>
                <w:rStyle w:val="IndexLink"/>
              </w:rPr>
              <w:t>130</w:t>
            </w:r>
          </w:hyperlink>
        </w:p>
        <w:p>
          <w:pPr>
            <w:pStyle w:val="Contents3"/>
            <w:tabs>
              <w:tab w:val="clear" w:pos="8459"/>
              <w:tab w:val="right" w:pos="9026" w:leader="dot"/>
            </w:tabs>
            <w:rPr/>
          </w:pPr>
          <w:hyperlink w:anchor="__RefHeading___Toc1740209_1067777946">
            <w:r>
              <w:rPr>
                <w:webHidden/>
                <w:rStyle w:val="IndexLink"/>
                <w:rtl w:val="true"/>
              </w:rPr>
              <w:t>شناخت زهد</w:t>
            </w:r>
            <w:r>
              <w:rPr>
                <w:rStyle w:val="IndexLink"/>
                <w:rtl w:val="true"/>
              </w:rPr>
              <w:tab/>
            </w:r>
            <w:r>
              <w:rPr>
                <w:rStyle w:val="IndexLink"/>
              </w:rPr>
              <w:t>132</w:t>
            </w:r>
          </w:hyperlink>
        </w:p>
        <w:p>
          <w:pPr>
            <w:pStyle w:val="Contents3"/>
            <w:tabs>
              <w:tab w:val="clear" w:pos="8459"/>
              <w:tab w:val="right" w:pos="9026" w:leader="dot"/>
            </w:tabs>
            <w:rPr/>
          </w:pPr>
          <w:hyperlink w:anchor="__RefHeading___Toc1740211_1067777946">
            <w:r>
              <w:rPr>
                <w:webHidden/>
                <w:rStyle w:val="IndexLink"/>
                <w:rtl w:val="true"/>
              </w:rPr>
              <w:t>پرهیز از چهار عامل خطر</w:t>
            </w:r>
            <w:r>
              <w:rPr>
                <w:rStyle w:val="IndexLink"/>
                <w:rtl w:val="true"/>
              </w:rPr>
              <w:tab/>
            </w:r>
            <w:r>
              <w:rPr>
                <w:rStyle w:val="IndexLink"/>
              </w:rPr>
              <w:t>134</w:t>
            </w:r>
          </w:hyperlink>
        </w:p>
        <w:p>
          <w:pPr>
            <w:pStyle w:val="Contents3"/>
            <w:tabs>
              <w:tab w:val="clear" w:pos="8459"/>
              <w:tab w:val="right" w:pos="9026" w:leader="dot"/>
            </w:tabs>
            <w:rPr/>
          </w:pPr>
          <w:hyperlink w:anchor="__RefHeading___Toc1740213_1067777946">
            <w:r>
              <w:rPr>
                <w:webHidden/>
                <w:rStyle w:val="IndexLink"/>
                <w:rtl w:val="true"/>
              </w:rPr>
              <w:t>نظر سالکان راه در مسئلۀ زهد</w:t>
            </w:r>
            <w:r>
              <w:rPr>
                <w:rStyle w:val="IndexLink"/>
                <w:rtl w:val="true"/>
              </w:rPr>
              <w:tab/>
            </w:r>
            <w:r>
              <w:rPr>
                <w:rStyle w:val="IndexLink"/>
              </w:rPr>
              <w:t>135</w:t>
            </w:r>
          </w:hyperlink>
        </w:p>
        <w:p>
          <w:pPr>
            <w:pStyle w:val="Contents4"/>
            <w:tabs>
              <w:tab w:val="clear" w:pos="8176"/>
              <w:tab w:val="right" w:pos="9026" w:leader="dot"/>
            </w:tabs>
            <w:rPr/>
          </w:pPr>
          <w:hyperlink w:anchor="__RefHeading___Toc1740215_1067777946">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740217_1067777946">
            <w:r>
              <w:rPr>
                <w:webHidden/>
                <w:rStyle w:val="IndexLink"/>
                <w:rtl w:val="true"/>
              </w:rPr>
              <w:t>زهد یا رهبانیت</w:t>
            </w:r>
            <w:r>
              <w:rPr>
                <w:rStyle w:val="IndexLink"/>
                <w:rtl w:val="true"/>
              </w:rPr>
              <w:tab/>
            </w:r>
            <w:r>
              <w:rPr>
                <w:rStyle w:val="IndexLink"/>
              </w:rPr>
              <w:t>137</w:t>
            </w:r>
          </w:hyperlink>
        </w:p>
        <w:p>
          <w:pPr>
            <w:pStyle w:val="Contents3"/>
            <w:tabs>
              <w:tab w:val="clear" w:pos="8459"/>
              <w:tab w:val="right" w:pos="9026" w:leader="dot"/>
            </w:tabs>
            <w:rPr/>
          </w:pPr>
          <w:hyperlink w:anchor="__RefHeading___Toc1740219_1067777946">
            <w:r>
              <w:rPr>
                <w:webHidden/>
                <w:rStyle w:val="IndexLink"/>
                <w:rtl w:val="true"/>
              </w:rPr>
              <w:t>انبیای الهی و زهد</w:t>
            </w:r>
            <w:r>
              <w:rPr>
                <w:rStyle w:val="IndexLink"/>
                <w:rtl w:val="true"/>
              </w:rPr>
              <w:tab/>
            </w:r>
            <w:r>
              <w:rPr>
                <w:rStyle w:val="IndexLink"/>
              </w:rPr>
              <w:t>139</w:t>
            </w:r>
          </w:hyperlink>
        </w:p>
        <w:p>
          <w:pPr>
            <w:pStyle w:val="Contents3"/>
            <w:tabs>
              <w:tab w:val="clear" w:pos="8459"/>
              <w:tab w:val="right" w:pos="9026" w:leader="dot"/>
            </w:tabs>
            <w:rPr/>
          </w:pPr>
          <w:hyperlink w:anchor="__RefHeading___Toc1740221_1067777946">
            <w:r>
              <w:rPr>
                <w:webHidden/>
                <w:rStyle w:val="IndexLink"/>
                <w:rtl w:val="true"/>
              </w:rPr>
              <w:t>سالکان راه با عظمت زهد</w:t>
            </w:r>
            <w:r>
              <w:rPr>
                <w:rStyle w:val="IndexLink"/>
                <w:rtl w:val="true"/>
              </w:rPr>
              <w:tab/>
            </w:r>
            <w:r>
              <w:rPr>
                <w:rStyle w:val="IndexLink"/>
              </w:rPr>
              <w:t>141</w:t>
            </w:r>
          </w:hyperlink>
        </w:p>
        <w:p>
          <w:pPr>
            <w:pStyle w:val="Contents3"/>
            <w:tabs>
              <w:tab w:val="clear" w:pos="8459"/>
              <w:tab w:val="right" w:pos="9026" w:leader="dot"/>
            </w:tabs>
            <w:rPr/>
          </w:pPr>
          <w:hyperlink w:anchor="__RefHeading___Toc1740223_1067777946">
            <w:r>
              <w:rPr>
                <w:webHidden/>
                <w:rStyle w:val="IndexLink"/>
                <w:rtl w:val="true"/>
              </w:rPr>
              <w:t>از حجلۀ عروسی تا بستر شهادت</w:t>
            </w:r>
            <w:r>
              <w:rPr>
                <w:rStyle w:val="IndexLink"/>
                <w:rtl w:val="true"/>
              </w:rPr>
              <w:tab/>
            </w:r>
            <w:r>
              <w:rPr>
                <w:rStyle w:val="IndexLink"/>
              </w:rPr>
              <w:t>143</w:t>
            </w:r>
          </w:hyperlink>
        </w:p>
        <w:p>
          <w:pPr>
            <w:pStyle w:val="Contents3"/>
            <w:tabs>
              <w:tab w:val="clear" w:pos="8459"/>
              <w:tab w:val="right" w:pos="9026" w:leader="dot"/>
            </w:tabs>
            <w:rPr/>
          </w:pPr>
          <w:hyperlink w:anchor="__RefHeading___Toc1740225_1067777946">
            <w:r>
              <w:rPr>
                <w:webHidden/>
                <w:rStyle w:val="IndexLink"/>
                <w:rtl w:val="true"/>
              </w:rPr>
              <w:t>شهدای کربلا،پیشوایان زاهدان تاریخ</w:t>
            </w:r>
            <w:r>
              <w:rPr>
                <w:rStyle w:val="IndexLink"/>
                <w:rtl w:val="true"/>
              </w:rPr>
              <w:tab/>
            </w:r>
            <w:r>
              <w:rPr>
                <w:rStyle w:val="IndexLink"/>
              </w:rPr>
              <w:t>163</w:t>
            </w:r>
          </w:hyperlink>
        </w:p>
        <w:p>
          <w:pPr>
            <w:pStyle w:val="Contents3"/>
            <w:tabs>
              <w:tab w:val="clear" w:pos="8459"/>
              <w:tab w:val="right" w:pos="9026" w:leader="dot"/>
            </w:tabs>
            <w:rPr/>
          </w:pPr>
          <w:hyperlink w:anchor="__RefHeading___Toc1740227_1067777946">
            <w:r>
              <w:rPr>
                <w:webHidden/>
                <w:rStyle w:val="IndexLink"/>
                <w:rtl w:val="true"/>
              </w:rPr>
              <w:t>زهد در آیینۀ روایات</w:t>
            </w:r>
            <w:r>
              <w:rPr>
                <w:rStyle w:val="IndexLink"/>
                <w:rtl w:val="true"/>
              </w:rPr>
              <w:tab/>
            </w:r>
            <w:r>
              <w:rPr>
                <w:rStyle w:val="IndexLink"/>
              </w:rPr>
              <w:t>168</w:t>
            </w:r>
          </w:hyperlink>
        </w:p>
        <w:p>
          <w:pPr>
            <w:pStyle w:val="Contents4"/>
            <w:tabs>
              <w:tab w:val="clear" w:pos="8176"/>
              <w:tab w:val="right" w:pos="9026" w:leader="dot"/>
            </w:tabs>
            <w:rPr/>
          </w:pPr>
          <w:hyperlink w:anchor="__RefHeading___Toc1740229_1067777946">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740231_1067777946">
            <w:r>
              <w:rPr>
                <w:webHidden/>
                <w:rStyle w:val="IndexLink"/>
                <w:rtl w:val="true"/>
              </w:rPr>
              <w:t>زهد در کلام امام صادق علیه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1740233_1067777946">
            <w:r>
              <w:rPr>
                <w:webHidden/>
                <w:rStyle w:val="IndexLink"/>
                <w:rtl w:val="true"/>
              </w:rPr>
              <w:t>زهد در کلام مجلسی رحمه الله</w:t>
            </w:r>
            <w:r>
              <w:rPr>
                <w:rStyle w:val="IndexLink"/>
                <w:rtl w:val="true"/>
              </w:rPr>
              <w:tab/>
            </w:r>
            <w:r>
              <w:rPr>
                <w:rStyle w:val="IndexLink"/>
              </w:rPr>
              <w:t>176</w:t>
            </w:r>
          </w:hyperlink>
        </w:p>
        <w:p>
          <w:pPr>
            <w:pStyle w:val="Contents3"/>
            <w:tabs>
              <w:tab w:val="clear" w:pos="8459"/>
              <w:tab w:val="right" w:pos="9026" w:leader="dot"/>
            </w:tabs>
            <w:rPr/>
          </w:pPr>
          <w:hyperlink w:anchor="__RefHeading___Toc1740235_1067777946">
            <w:r>
              <w:rPr>
                <w:webHidden/>
                <w:rStyle w:val="IndexLink"/>
                <w:rtl w:val="true"/>
              </w:rPr>
              <w:t>ویژگیهای زهد</w:t>
            </w:r>
            <w:r>
              <w:rPr>
                <w:rStyle w:val="IndexLink"/>
                <w:rtl w:val="true"/>
              </w:rPr>
              <w:tab/>
            </w:r>
            <w:r>
              <w:rPr>
                <w:rStyle w:val="IndexLink"/>
              </w:rPr>
              <w:t>179</w:t>
            </w:r>
          </w:hyperlink>
        </w:p>
        <w:p>
          <w:pPr>
            <w:pStyle w:val="Contents3"/>
            <w:tabs>
              <w:tab w:val="clear" w:pos="8459"/>
              <w:tab w:val="right" w:pos="9026" w:leader="dot"/>
            </w:tabs>
            <w:rPr/>
          </w:pPr>
          <w:hyperlink w:anchor="__RefHeading___Toc1740237_1067777946">
            <w:r>
              <w:rPr>
                <w:webHidden/>
                <w:rStyle w:val="IndexLink"/>
                <w:rtl w:val="true"/>
              </w:rPr>
              <w:t>ویژگیهای زاهد</w:t>
            </w:r>
            <w:r>
              <w:rPr>
                <w:rStyle w:val="IndexLink"/>
                <w:rtl w:val="true"/>
              </w:rPr>
              <w:tab/>
            </w:r>
            <w:r>
              <w:rPr>
                <w:rStyle w:val="IndexLink"/>
              </w:rPr>
              <w:t>181</w:t>
            </w:r>
          </w:hyperlink>
        </w:p>
        <w:p>
          <w:pPr>
            <w:pStyle w:val="Contents3"/>
            <w:tabs>
              <w:tab w:val="clear" w:pos="8459"/>
              <w:tab w:val="right" w:pos="9026" w:leader="dot"/>
            </w:tabs>
            <w:rPr/>
          </w:pPr>
          <w:hyperlink w:anchor="__RefHeading___Toc1740239_1067777946">
            <w:r>
              <w:rPr>
                <w:webHidden/>
                <w:rStyle w:val="IndexLink"/>
                <w:rtl w:val="true"/>
              </w:rPr>
              <w:t>سراچۀ دنیا</w:t>
            </w:r>
            <w:r>
              <w:rPr>
                <w:rStyle w:val="IndexLink"/>
                <w:rtl w:val="true"/>
              </w:rPr>
              <w:tab/>
            </w:r>
            <w:r>
              <w:rPr>
                <w:rStyle w:val="IndexLink"/>
              </w:rPr>
              <w:t>183</w:t>
            </w:r>
          </w:hyperlink>
        </w:p>
        <w:p>
          <w:pPr>
            <w:pStyle w:val="Contents2"/>
            <w:tabs>
              <w:tab w:val="clear" w:pos="8743"/>
              <w:tab w:val="right" w:pos="9026" w:leader="dot"/>
            </w:tabs>
            <w:rPr/>
          </w:pPr>
          <w:hyperlink w:anchor="__RefHeading___Toc1740241_1067777946">
            <w:r>
              <w:rPr>
                <w:webHidden/>
                <w:rStyle w:val="IndexLink"/>
                <w:rtl w:val="true"/>
              </w:rPr>
              <w:t xml:space="preserve">باب </w:t>
            </w:r>
            <w:r>
              <w:rPr>
                <w:rStyle w:val="IndexLink"/>
              </w:rPr>
              <w:t>32</w:t>
            </w:r>
            <w:r>
              <w:rPr>
                <w:rStyle w:val="IndexLink"/>
                <w:rtl w:val="true"/>
              </w:rPr>
              <w:t xml:space="preserve"> </w:t>
            </w:r>
            <w:r>
              <w:rPr>
                <w:rStyle w:val="IndexLink"/>
                <w:rtl w:val="true"/>
              </w:rPr>
              <w:t>در نکوهش دنیا</w:t>
            </w:r>
            <w:r>
              <w:rPr>
                <w:rStyle w:val="IndexLink"/>
                <w:rtl w:val="true"/>
              </w:rPr>
              <w:tab/>
            </w:r>
            <w:r>
              <w:rPr>
                <w:rStyle w:val="IndexLink"/>
              </w:rPr>
              <w:t>184</w:t>
            </w:r>
          </w:hyperlink>
        </w:p>
        <w:p>
          <w:pPr>
            <w:pStyle w:val="Contents3"/>
            <w:tabs>
              <w:tab w:val="clear" w:pos="8459"/>
              <w:tab w:val="right" w:pos="9026" w:leader="dot"/>
            </w:tabs>
            <w:rPr/>
          </w:pPr>
          <w:hyperlink w:anchor="__RefHeading___Toc1740243_1067777946">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740245_1067777946">
            <w:r>
              <w:rPr>
                <w:webHidden/>
                <w:rStyle w:val="IndexLink"/>
                <w:rtl w:val="true"/>
              </w:rPr>
              <w:t>حقیقت دنیا</w:t>
            </w:r>
            <w:r>
              <w:rPr>
                <w:rStyle w:val="IndexLink"/>
                <w:rtl w:val="true"/>
              </w:rPr>
              <w:tab/>
            </w:r>
            <w:r>
              <w:rPr>
                <w:rStyle w:val="IndexLink"/>
              </w:rPr>
              <w:t>186</w:t>
            </w:r>
          </w:hyperlink>
        </w:p>
        <w:p>
          <w:pPr>
            <w:pStyle w:val="Contents4"/>
            <w:tabs>
              <w:tab w:val="clear" w:pos="8176"/>
              <w:tab w:val="right" w:pos="9026" w:leader="dot"/>
            </w:tabs>
            <w:rPr/>
          </w:pPr>
          <w:hyperlink w:anchor="__RefHeading___Toc1740247_1067777946">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740249_1067777946">
            <w:r>
              <w:rPr>
                <w:webHidden/>
                <w:rStyle w:val="IndexLink"/>
                <w:rtl w:val="true"/>
              </w:rPr>
              <w:t>چهرۀ دنیا</w:t>
            </w:r>
            <w:r>
              <w:rPr>
                <w:rStyle w:val="IndexLink"/>
                <w:rtl w:val="true"/>
              </w:rPr>
              <w:tab/>
            </w:r>
            <w:r>
              <w:rPr>
                <w:rStyle w:val="IndexLink"/>
              </w:rPr>
              <w:t>187</w:t>
            </w:r>
          </w:hyperlink>
        </w:p>
        <w:p>
          <w:pPr>
            <w:pStyle w:val="Contents4"/>
            <w:tabs>
              <w:tab w:val="clear" w:pos="8176"/>
              <w:tab w:val="right" w:pos="9026" w:leader="dot"/>
            </w:tabs>
            <w:rPr/>
          </w:pPr>
          <w:hyperlink w:anchor="__RefHeading___Toc1740251_1067777946">
            <w:r>
              <w:rPr>
                <w:webHidden/>
                <w:rStyle w:val="IndexLink"/>
                <w:rtl w:val="true"/>
              </w:rPr>
              <w:t>رابطۀ دنیایی در نهج البلاغة</w:t>
            </w:r>
            <w:r>
              <w:rPr>
                <w:rStyle w:val="IndexLink"/>
                <w:rtl w:val="true"/>
              </w:rPr>
              <w:tab/>
            </w:r>
            <w:r>
              <w:rPr>
                <w:rStyle w:val="IndexLink"/>
              </w:rPr>
              <w:t>189</w:t>
            </w:r>
          </w:hyperlink>
        </w:p>
        <w:p>
          <w:pPr>
            <w:pStyle w:val="Contents3"/>
            <w:tabs>
              <w:tab w:val="clear" w:pos="8459"/>
              <w:tab w:val="right" w:pos="9026" w:leader="dot"/>
            </w:tabs>
            <w:rPr/>
          </w:pPr>
          <w:hyperlink w:anchor="__RefHeading___Toc1740253_1067777946">
            <w:r>
              <w:rPr>
                <w:webHidden/>
                <w:rStyle w:val="IndexLink"/>
                <w:rtl w:val="true"/>
              </w:rPr>
              <w:t>دنیا از دیدگاه قرآن</w:t>
            </w:r>
            <w:r>
              <w:rPr>
                <w:rStyle w:val="IndexLink"/>
                <w:rtl w:val="true"/>
              </w:rPr>
              <w:tab/>
            </w:r>
            <w:r>
              <w:rPr>
                <w:rStyle w:val="IndexLink"/>
              </w:rPr>
              <w:t>191</w:t>
            </w:r>
          </w:hyperlink>
        </w:p>
        <w:p>
          <w:pPr>
            <w:pStyle w:val="Contents3"/>
            <w:tabs>
              <w:tab w:val="clear" w:pos="8459"/>
              <w:tab w:val="right" w:pos="9026" w:leader="dot"/>
            </w:tabs>
            <w:rPr/>
          </w:pPr>
          <w:hyperlink w:anchor="__RefHeading___Toc1740255_1067777946">
            <w:r>
              <w:rPr>
                <w:webHidden/>
                <w:rStyle w:val="IndexLink"/>
                <w:rtl w:val="true"/>
              </w:rPr>
              <w:t>دنیا از دیدگاه روایات</w:t>
            </w:r>
            <w:r>
              <w:rPr>
                <w:rStyle w:val="IndexLink"/>
                <w:rtl w:val="true"/>
              </w:rPr>
              <w:tab/>
            </w:r>
            <w:r>
              <w:rPr>
                <w:rStyle w:val="IndexLink"/>
              </w:rPr>
              <w:t>193</w:t>
            </w:r>
          </w:hyperlink>
        </w:p>
        <w:p>
          <w:pPr>
            <w:pStyle w:val="Contents4"/>
            <w:tabs>
              <w:tab w:val="clear" w:pos="8176"/>
              <w:tab w:val="right" w:pos="9026" w:leader="dot"/>
            </w:tabs>
            <w:rPr/>
          </w:pPr>
          <w:hyperlink w:anchor="__RefHeading___Toc1740257_1067777946">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740259_1067777946">
            <w:r>
              <w:rPr>
                <w:webHidden/>
                <w:rStyle w:val="IndexLink"/>
                <w:rtl w:val="true"/>
              </w:rPr>
              <w:t>دنیا از کلام امام علی علیه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1740261_1067777946">
            <w:r>
              <w:rPr>
                <w:webHidden/>
                <w:rStyle w:val="IndexLink"/>
                <w:rtl w:val="true"/>
              </w:rPr>
              <w:t>دنیا در کلام رسول خدا صلی الله علیه و آله</w:t>
            </w:r>
            <w:r>
              <w:rPr>
                <w:rStyle w:val="IndexLink"/>
                <w:rtl w:val="true"/>
              </w:rPr>
              <w:tab/>
            </w:r>
            <w:r>
              <w:rPr>
                <w:rStyle w:val="IndexLink"/>
              </w:rPr>
              <w:t>196</w:t>
            </w:r>
          </w:hyperlink>
        </w:p>
        <w:p>
          <w:pPr>
            <w:pStyle w:val="Contents4"/>
            <w:tabs>
              <w:tab w:val="clear" w:pos="8176"/>
              <w:tab w:val="right" w:pos="9026" w:leader="dot"/>
            </w:tabs>
            <w:rPr/>
          </w:pPr>
          <w:hyperlink w:anchor="__RefHeading___Toc1740263_1067777946">
            <w:r>
              <w:rPr>
                <w:webHidden/>
                <w:rStyle w:val="IndexLink"/>
                <w:rtl w:val="true"/>
              </w:rPr>
              <w:t>دنیا در کلام عیسی علیه 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1740265_1067777946">
            <w:r>
              <w:rPr>
                <w:webHidden/>
                <w:rStyle w:val="IndexLink"/>
                <w:rtl w:val="true"/>
              </w:rPr>
              <w:t>دنیا در کلام سلیمان 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1740267_1067777946">
            <w:r>
              <w:rPr>
                <w:webHidden/>
                <w:rStyle w:val="IndexLink"/>
                <w:rtl w:val="true"/>
              </w:rPr>
              <w:t>دنیا از دیدگاه حکیمان و عارفان</w:t>
            </w:r>
            <w:r>
              <w:rPr>
                <w:rStyle w:val="IndexLink"/>
                <w:rtl w:val="true"/>
              </w:rPr>
              <w:tab/>
            </w:r>
            <w:r>
              <w:rPr>
                <w:rStyle w:val="IndexLink"/>
              </w:rPr>
              <w:t>200</w:t>
            </w:r>
          </w:hyperlink>
        </w:p>
        <w:p>
          <w:pPr>
            <w:pStyle w:val="Contents4"/>
            <w:tabs>
              <w:tab w:val="clear" w:pos="8176"/>
              <w:tab w:val="right" w:pos="9026" w:leader="dot"/>
            </w:tabs>
            <w:rPr/>
          </w:pPr>
          <w:hyperlink w:anchor="__RefHeading___Toc1740269_1067777946">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740271_1067777946">
            <w:r>
              <w:rPr>
                <w:webHidden/>
                <w:rStyle w:val="IndexLink"/>
                <w:rtl w:val="true"/>
              </w:rPr>
              <w:t>خودنمایی دنیا</w:t>
            </w:r>
            <w:r>
              <w:rPr>
                <w:rStyle w:val="IndexLink"/>
                <w:rtl w:val="true"/>
              </w:rPr>
              <w:tab/>
            </w:r>
            <w:r>
              <w:rPr>
                <w:rStyle w:val="IndexLink"/>
              </w:rPr>
              <w:t>205</w:t>
            </w:r>
          </w:hyperlink>
        </w:p>
        <w:p>
          <w:pPr>
            <w:pStyle w:val="Contents4"/>
            <w:tabs>
              <w:tab w:val="clear" w:pos="8176"/>
              <w:tab w:val="right" w:pos="9026" w:leader="dot"/>
            </w:tabs>
            <w:rPr/>
          </w:pPr>
          <w:hyperlink w:anchor="__RefHeading___Toc1740273_1067777946">
            <w:r>
              <w:rPr>
                <w:webHidden/>
                <w:rStyle w:val="IndexLink"/>
                <w:rtl w:val="true"/>
              </w:rPr>
              <w:t>دوست‌نمایی دنیا</w:t>
            </w:r>
            <w:r>
              <w:rPr>
                <w:rStyle w:val="IndexLink"/>
                <w:rtl w:val="true"/>
              </w:rPr>
              <w:tab/>
            </w:r>
            <w:r>
              <w:rPr>
                <w:rStyle w:val="IndexLink"/>
              </w:rPr>
              <w:t>205</w:t>
            </w:r>
          </w:hyperlink>
        </w:p>
        <w:p>
          <w:pPr>
            <w:pStyle w:val="Contents4"/>
            <w:tabs>
              <w:tab w:val="clear" w:pos="8176"/>
              <w:tab w:val="right" w:pos="9026" w:leader="dot"/>
            </w:tabs>
            <w:rPr/>
          </w:pPr>
          <w:hyperlink w:anchor="__RefHeading___Toc1740275_1067777946">
            <w:r>
              <w:rPr>
                <w:webHidden/>
                <w:rStyle w:val="IndexLink"/>
                <w:rtl w:val="true"/>
              </w:rPr>
              <w:t>خودآرایی دنیا</w:t>
            </w:r>
            <w:r>
              <w:rPr>
                <w:rStyle w:val="IndexLink"/>
                <w:rtl w:val="true"/>
              </w:rPr>
              <w:tab/>
            </w:r>
            <w:r>
              <w:rPr>
                <w:rStyle w:val="IndexLink"/>
              </w:rPr>
              <w:t>206</w:t>
            </w:r>
          </w:hyperlink>
        </w:p>
        <w:p>
          <w:pPr>
            <w:pStyle w:val="Contents4"/>
            <w:tabs>
              <w:tab w:val="clear" w:pos="8176"/>
              <w:tab w:val="right" w:pos="9026" w:leader="dot"/>
            </w:tabs>
            <w:rPr/>
          </w:pPr>
          <w:hyperlink w:anchor="__RefHeading___Toc1740277_1067777946">
            <w:r>
              <w:rPr>
                <w:webHidden/>
                <w:rStyle w:val="IndexLink"/>
                <w:rtl w:val="true"/>
              </w:rPr>
              <w:t>حسابگری دنیا</w:t>
            </w:r>
            <w:r>
              <w:rPr>
                <w:rStyle w:val="IndexLink"/>
                <w:rtl w:val="true"/>
              </w:rPr>
              <w:tab/>
            </w:r>
            <w:r>
              <w:rPr>
                <w:rStyle w:val="IndexLink"/>
              </w:rPr>
              <w:t>207</w:t>
            </w:r>
          </w:hyperlink>
        </w:p>
        <w:p>
          <w:pPr>
            <w:pStyle w:val="Contents4"/>
            <w:tabs>
              <w:tab w:val="clear" w:pos="8176"/>
              <w:tab w:val="right" w:pos="9026" w:leader="dot"/>
            </w:tabs>
            <w:rPr/>
          </w:pPr>
          <w:hyperlink w:anchor="__RefHeading___Toc1740279_1067777946">
            <w:r>
              <w:rPr>
                <w:webHidden/>
                <w:rStyle w:val="IndexLink"/>
                <w:rtl w:val="true"/>
              </w:rPr>
              <w:t>رسوایی دنیا</w:t>
            </w:r>
            <w:r>
              <w:rPr>
                <w:rStyle w:val="IndexLink"/>
                <w:rtl w:val="true"/>
              </w:rPr>
              <w:tab/>
            </w:r>
            <w:r>
              <w:rPr>
                <w:rStyle w:val="IndexLink"/>
              </w:rPr>
              <w:t>209</w:t>
            </w:r>
          </w:hyperlink>
        </w:p>
        <w:p>
          <w:pPr>
            <w:pStyle w:val="Contents4"/>
            <w:tabs>
              <w:tab w:val="clear" w:pos="8176"/>
              <w:tab w:val="right" w:pos="9026" w:leader="dot"/>
            </w:tabs>
            <w:rPr/>
          </w:pPr>
          <w:hyperlink w:anchor="__RefHeading___Toc1740281_1067777946">
            <w:r>
              <w:rPr>
                <w:webHidden/>
                <w:rStyle w:val="IndexLink"/>
                <w:rtl w:val="true"/>
              </w:rPr>
              <w:t>جویندۀ دنیا</w:t>
            </w:r>
            <w:r>
              <w:rPr>
                <w:rStyle w:val="IndexLink"/>
                <w:rtl w:val="true"/>
              </w:rPr>
              <w:tab/>
            </w:r>
            <w:r>
              <w:rPr>
                <w:rStyle w:val="IndexLink"/>
              </w:rPr>
              <w:t>209</w:t>
            </w:r>
          </w:hyperlink>
        </w:p>
        <w:p>
          <w:pPr>
            <w:pStyle w:val="Contents4"/>
            <w:tabs>
              <w:tab w:val="clear" w:pos="8176"/>
              <w:tab w:val="right" w:pos="9026" w:leader="dot"/>
            </w:tabs>
            <w:rPr/>
          </w:pPr>
          <w:hyperlink w:anchor="__RefHeading___Toc1740283_1067777946">
            <w:r>
              <w:rPr>
                <w:webHidden/>
                <w:rStyle w:val="IndexLink"/>
                <w:rtl w:val="true"/>
              </w:rPr>
              <w:t>مهمانی دنیا</w:t>
            </w:r>
            <w:r>
              <w:rPr>
                <w:rStyle w:val="IndexLink"/>
                <w:rtl w:val="true"/>
              </w:rPr>
              <w:tab/>
            </w:r>
            <w:r>
              <w:rPr>
                <w:rStyle w:val="IndexLink"/>
              </w:rPr>
              <w:t>210</w:t>
            </w:r>
          </w:hyperlink>
        </w:p>
        <w:p>
          <w:pPr>
            <w:pStyle w:val="Contents4"/>
            <w:tabs>
              <w:tab w:val="clear" w:pos="8176"/>
              <w:tab w:val="right" w:pos="9026" w:leader="dot"/>
            </w:tabs>
            <w:rPr/>
          </w:pPr>
          <w:hyperlink w:anchor="__RefHeading___Toc1740285_1067777946">
            <w:r>
              <w:rPr>
                <w:webHidden/>
                <w:rStyle w:val="IndexLink"/>
                <w:rtl w:val="true"/>
              </w:rPr>
              <w:t>فراموشی آخرت در دنیا</w:t>
            </w:r>
            <w:r>
              <w:rPr>
                <w:rStyle w:val="IndexLink"/>
                <w:rtl w:val="true"/>
              </w:rPr>
              <w:tab/>
            </w:r>
            <w:r>
              <w:rPr>
                <w:rStyle w:val="IndexLink"/>
              </w:rPr>
              <w:t>211</w:t>
            </w:r>
          </w:hyperlink>
        </w:p>
        <w:p>
          <w:pPr>
            <w:pStyle w:val="Contents3"/>
            <w:tabs>
              <w:tab w:val="clear" w:pos="8459"/>
              <w:tab w:val="right" w:pos="9026" w:leader="dot"/>
            </w:tabs>
            <w:rPr/>
          </w:pPr>
          <w:hyperlink w:anchor="__RefHeading___Toc1740287_1067777946">
            <w:r>
              <w:rPr>
                <w:webHidden/>
                <w:rStyle w:val="IndexLink"/>
                <w:rtl w:val="true"/>
              </w:rPr>
              <w:t>ثمرۀ دنیا طلبی</w:t>
            </w:r>
            <w:r>
              <w:rPr>
                <w:rStyle w:val="IndexLink"/>
                <w:rtl w:val="true"/>
              </w:rPr>
              <w:tab/>
            </w:r>
            <w:r>
              <w:rPr>
                <w:rStyle w:val="IndexLink"/>
              </w:rPr>
              <w:t>214</w:t>
            </w:r>
          </w:hyperlink>
        </w:p>
        <w:p>
          <w:pPr>
            <w:pStyle w:val="Contents4"/>
            <w:tabs>
              <w:tab w:val="clear" w:pos="8176"/>
              <w:tab w:val="right" w:pos="9026" w:leader="dot"/>
            </w:tabs>
            <w:rPr/>
          </w:pPr>
          <w:hyperlink w:anchor="__RefHeading___Toc1740289_1067777946">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740291_1067777946">
            <w:r>
              <w:rPr>
                <w:webHidden/>
                <w:rStyle w:val="IndexLink"/>
                <w:rtl w:val="true"/>
              </w:rPr>
              <w:t>دنیا در کلام عبد الرزاق لاهیجی</w:t>
            </w:r>
            <w:r>
              <w:rPr>
                <w:rStyle w:val="IndexLink"/>
                <w:rtl w:val="true"/>
              </w:rPr>
              <w:tab/>
            </w:r>
            <w:r>
              <w:rPr>
                <w:rStyle w:val="IndexLink"/>
              </w:rPr>
              <w:t>215</w:t>
            </w:r>
          </w:hyperlink>
        </w:p>
        <w:p>
          <w:pPr>
            <w:pStyle w:val="Contents4"/>
            <w:tabs>
              <w:tab w:val="clear" w:pos="8176"/>
              <w:tab w:val="right" w:pos="9026" w:leader="dot"/>
            </w:tabs>
            <w:rPr/>
          </w:pPr>
          <w:hyperlink w:anchor="__RefHeading___Toc1740293_1067777946">
            <w:r>
              <w:rPr>
                <w:webHidden/>
                <w:rStyle w:val="IndexLink"/>
                <w:rtl w:val="true"/>
              </w:rPr>
              <w:t>حکایتی عجیب از دنیا</w:t>
            </w:r>
            <w:r>
              <w:rPr>
                <w:rStyle w:val="IndexLink"/>
                <w:rtl w:val="true"/>
              </w:rPr>
              <w:tab/>
            </w:r>
            <w:r>
              <w:rPr>
                <w:rStyle w:val="IndexLink"/>
              </w:rPr>
              <w:t>218</w:t>
            </w:r>
          </w:hyperlink>
        </w:p>
        <w:p>
          <w:pPr>
            <w:pStyle w:val="Contents3"/>
            <w:tabs>
              <w:tab w:val="clear" w:pos="8459"/>
              <w:tab w:val="right" w:pos="9026" w:leader="dot"/>
            </w:tabs>
            <w:rPr/>
          </w:pPr>
          <w:hyperlink w:anchor="__RefHeading___Toc1740295_1067777946">
            <w:r>
              <w:rPr>
                <w:webHidden/>
                <w:rStyle w:val="IndexLink"/>
                <w:rtl w:val="true"/>
              </w:rPr>
              <w:t>نشانه‌های اهل دنیا و اهل آخرت</w:t>
            </w:r>
            <w:r>
              <w:rPr>
                <w:rStyle w:val="IndexLink"/>
                <w:rtl w:val="true"/>
              </w:rPr>
              <w:tab/>
            </w:r>
            <w:r>
              <w:rPr>
                <w:rStyle w:val="IndexLink"/>
              </w:rPr>
              <w:t>220</w:t>
            </w:r>
          </w:hyperlink>
        </w:p>
        <w:p>
          <w:pPr>
            <w:pStyle w:val="Contents3"/>
            <w:tabs>
              <w:tab w:val="clear" w:pos="8459"/>
              <w:tab w:val="right" w:pos="9026" w:leader="dot"/>
            </w:tabs>
            <w:rPr/>
          </w:pPr>
          <w:hyperlink w:anchor="__RefHeading___Toc1740297_1067777946">
            <w:r>
              <w:rPr>
                <w:webHidden/>
                <w:rStyle w:val="IndexLink"/>
                <w:rtl w:val="true"/>
              </w:rPr>
              <w:t>دنیا از دیدگاه امیر المؤمنین علیه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1740299_1067777946">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740301_1067777946">
            <w:r>
              <w:rPr>
                <w:webHidden/>
                <w:rStyle w:val="IndexLink"/>
                <w:rtl w:val="true"/>
              </w:rPr>
              <w:t>دنیای اولیای خدا</w:t>
            </w:r>
            <w:r>
              <w:rPr>
                <w:rStyle w:val="IndexLink"/>
                <w:rtl w:val="true"/>
              </w:rPr>
              <w:tab/>
            </w:r>
            <w:r>
              <w:rPr>
                <w:rStyle w:val="IndexLink"/>
              </w:rPr>
              <w:t>226</w:t>
            </w:r>
          </w:hyperlink>
        </w:p>
        <w:p>
          <w:pPr>
            <w:pStyle w:val="Contents3"/>
            <w:tabs>
              <w:tab w:val="clear" w:pos="8459"/>
              <w:tab w:val="right" w:pos="9026" w:leader="dot"/>
            </w:tabs>
            <w:rPr/>
          </w:pPr>
          <w:hyperlink w:anchor="__RefHeading___Toc1740303_1067777946">
            <w:r>
              <w:rPr>
                <w:webHidden/>
                <w:rStyle w:val="IndexLink"/>
                <w:rtl w:val="true"/>
              </w:rPr>
              <w:t>حکایتی عجیب از اوضاع و احوال دنیا</w:t>
            </w:r>
            <w:r>
              <w:rPr>
                <w:rStyle w:val="IndexLink"/>
                <w:rtl w:val="true"/>
              </w:rPr>
              <w:tab/>
            </w:r>
            <w:r>
              <w:rPr>
                <w:rStyle w:val="IndexLink"/>
              </w:rPr>
              <w:t>228</w:t>
            </w:r>
          </w:hyperlink>
        </w:p>
        <w:p>
          <w:pPr>
            <w:pStyle w:val="Contents2"/>
            <w:tabs>
              <w:tab w:val="clear" w:pos="8743"/>
              <w:tab w:val="right" w:pos="9026" w:leader="dot"/>
            </w:tabs>
            <w:rPr/>
          </w:pPr>
          <w:hyperlink w:anchor="__RefHeading___Toc1740305_1067777946">
            <w:r>
              <w:rPr>
                <w:webHidden/>
                <w:rStyle w:val="IndexLink"/>
                <w:rtl w:val="true"/>
              </w:rPr>
              <w:t xml:space="preserve">باب </w:t>
            </w:r>
            <w:r>
              <w:rPr>
                <w:rStyle w:val="IndexLink"/>
              </w:rPr>
              <w:t>33</w:t>
            </w:r>
            <w:r>
              <w:rPr>
                <w:rStyle w:val="IndexLink"/>
                <w:rtl w:val="true"/>
              </w:rPr>
              <w:t xml:space="preserve"> </w:t>
            </w:r>
            <w:r>
              <w:rPr>
                <w:rStyle w:val="IndexLink"/>
                <w:rtl w:val="true"/>
              </w:rPr>
              <w:t>در بیان ورع</w:t>
            </w:r>
            <w:r>
              <w:rPr>
                <w:rStyle w:val="IndexLink"/>
                <w:rtl w:val="true"/>
              </w:rPr>
              <w:tab/>
            </w:r>
            <w:r>
              <w:rPr>
                <w:rStyle w:val="IndexLink"/>
              </w:rPr>
              <w:t>232</w:t>
            </w:r>
          </w:hyperlink>
        </w:p>
        <w:p>
          <w:pPr>
            <w:pStyle w:val="Contents3"/>
            <w:tabs>
              <w:tab w:val="clear" w:pos="8459"/>
              <w:tab w:val="right" w:pos="9026" w:leader="dot"/>
            </w:tabs>
            <w:rPr/>
          </w:pPr>
          <w:hyperlink w:anchor="__RefHeading___Toc1740307_1067777946">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740309_1067777946">
            <w:r>
              <w:rPr>
                <w:webHidden/>
                <w:rStyle w:val="IndexLink"/>
                <w:rtl w:val="true"/>
              </w:rPr>
              <w:t>حقیقت ورع</w:t>
            </w:r>
            <w:r>
              <w:rPr>
                <w:rStyle w:val="IndexLink"/>
                <w:rtl w:val="true"/>
              </w:rPr>
              <w:tab/>
            </w:r>
            <w:r>
              <w:rPr>
                <w:rStyle w:val="IndexLink"/>
              </w:rPr>
              <w:t>234</w:t>
            </w:r>
          </w:hyperlink>
        </w:p>
        <w:p>
          <w:pPr>
            <w:pStyle w:val="Contents3"/>
            <w:tabs>
              <w:tab w:val="clear" w:pos="8459"/>
              <w:tab w:val="right" w:pos="9026" w:leader="dot"/>
            </w:tabs>
            <w:rPr/>
          </w:pPr>
          <w:hyperlink w:anchor="__RefHeading___Toc1740311_1067777946">
            <w:r>
              <w:rPr>
                <w:webHidden/>
                <w:rStyle w:val="IndexLink"/>
                <w:rtl w:val="true"/>
              </w:rPr>
              <w:t>ورع در آیینۀ روایات</w:t>
            </w:r>
            <w:r>
              <w:rPr>
                <w:rStyle w:val="IndexLink"/>
                <w:rtl w:val="true"/>
              </w:rPr>
              <w:tab/>
            </w:r>
            <w:r>
              <w:rPr>
                <w:rStyle w:val="IndexLink"/>
              </w:rPr>
              <w:t>238</w:t>
            </w:r>
          </w:hyperlink>
        </w:p>
        <w:p>
          <w:pPr>
            <w:pStyle w:val="Contents3"/>
            <w:tabs>
              <w:tab w:val="clear" w:pos="8459"/>
              <w:tab w:val="right" w:pos="9026" w:leader="dot"/>
            </w:tabs>
            <w:rPr/>
          </w:pPr>
          <w:hyperlink w:anchor="__RefHeading___Toc1740313_1067777946">
            <w:r>
              <w:rPr>
                <w:webHidden/>
                <w:rStyle w:val="IndexLink"/>
                <w:rtl w:val="true"/>
              </w:rPr>
              <w:t>ورع ابن سیرین</w:t>
            </w:r>
            <w:r>
              <w:rPr>
                <w:rStyle w:val="IndexLink"/>
                <w:rtl w:val="true"/>
              </w:rPr>
              <w:tab/>
            </w:r>
            <w:r>
              <w:rPr>
                <w:rStyle w:val="IndexLink"/>
              </w:rPr>
              <w:t>245</w:t>
            </w:r>
          </w:hyperlink>
        </w:p>
        <w:p>
          <w:pPr>
            <w:pStyle w:val="Contents3"/>
            <w:tabs>
              <w:tab w:val="clear" w:pos="8459"/>
              <w:tab w:val="right" w:pos="9026" w:leader="dot"/>
            </w:tabs>
            <w:rPr/>
          </w:pPr>
          <w:hyperlink w:anchor="__RefHeading___Toc1740315_1067777946">
            <w:r>
              <w:rPr>
                <w:webHidden/>
                <w:rStyle w:val="IndexLink"/>
                <w:rtl w:val="true"/>
              </w:rPr>
              <w:t>کسب آبرو به برکت ورع</w:t>
            </w:r>
            <w:r>
              <w:rPr>
                <w:rStyle w:val="IndexLink"/>
                <w:rtl w:val="true"/>
              </w:rPr>
              <w:tab/>
            </w:r>
            <w:r>
              <w:rPr>
                <w:rStyle w:val="IndexLink"/>
              </w:rPr>
              <w:t>246</w:t>
            </w:r>
          </w:hyperlink>
        </w:p>
        <w:p>
          <w:pPr>
            <w:pStyle w:val="Contents3"/>
            <w:tabs>
              <w:tab w:val="clear" w:pos="8459"/>
              <w:tab w:val="right" w:pos="9026" w:leader="dot"/>
            </w:tabs>
            <w:rPr/>
          </w:pPr>
          <w:hyperlink w:anchor="__RefHeading___Toc1740317_1067777946">
            <w:r>
              <w:rPr>
                <w:webHidden/>
                <w:rStyle w:val="IndexLink"/>
                <w:rtl w:val="true"/>
              </w:rPr>
              <w:t>پاک دامنی عالم</w:t>
            </w:r>
            <w:r>
              <w:rPr>
                <w:rStyle w:val="IndexLink"/>
                <w:rtl w:val="true"/>
              </w:rPr>
              <w:tab/>
            </w:r>
            <w:r>
              <w:rPr>
                <w:rStyle w:val="IndexLink"/>
              </w:rPr>
              <w:t>248</w:t>
            </w:r>
          </w:hyperlink>
        </w:p>
        <w:p>
          <w:pPr>
            <w:pStyle w:val="Contents3"/>
            <w:tabs>
              <w:tab w:val="clear" w:pos="8459"/>
              <w:tab w:val="right" w:pos="9026" w:leader="dot"/>
            </w:tabs>
            <w:rPr/>
          </w:pPr>
          <w:hyperlink w:anchor="__RefHeading___Toc1740319_1067777946">
            <w:r>
              <w:rPr>
                <w:webHidden/>
                <w:rStyle w:val="IndexLink"/>
                <w:rtl w:val="true"/>
              </w:rPr>
              <w:t>ورع شیخ جمال،چراغ هدایت مردم</w:t>
            </w:r>
            <w:r>
              <w:rPr>
                <w:rStyle w:val="IndexLink"/>
                <w:rtl w:val="true"/>
              </w:rPr>
              <w:tab/>
            </w:r>
            <w:r>
              <w:rPr>
                <w:rStyle w:val="IndexLink"/>
              </w:rPr>
              <w:t>249</w:t>
            </w:r>
          </w:hyperlink>
        </w:p>
        <w:p>
          <w:pPr>
            <w:pStyle w:val="Contents3"/>
            <w:tabs>
              <w:tab w:val="clear" w:pos="8459"/>
              <w:tab w:val="right" w:pos="9026" w:leader="dot"/>
            </w:tabs>
            <w:rPr/>
          </w:pPr>
          <w:hyperlink w:anchor="__RefHeading___Toc1740321_1067777946">
            <w:r>
              <w:rPr>
                <w:webHidden/>
                <w:rStyle w:val="IndexLink"/>
                <w:rtl w:val="true"/>
              </w:rPr>
              <w:t>ورع نردبان ترقی میر داماد</w:t>
            </w:r>
            <w:r>
              <w:rPr>
                <w:rStyle w:val="IndexLink"/>
                <w:rtl w:val="true"/>
              </w:rPr>
              <w:tab/>
            </w:r>
            <w:r>
              <w:rPr>
                <w:rStyle w:val="IndexLink"/>
              </w:rPr>
              <w:t>251</w:t>
            </w:r>
          </w:hyperlink>
        </w:p>
        <w:p>
          <w:pPr>
            <w:pStyle w:val="Contents3"/>
            <w:tabs>
              <w:tab w:val="clear" w:pos="8459"/>
              <w:tab w:val="right" w:pos="9026" w:leader="dot"/>
            </w:tabs>
            <w:rPr/>
          </w:pPr>
          <w:hyperlink w:anchor="__RefHeading___Toc1740323_1067777946">
            <w:r>
              <w:rPr>
                <w:webHidden/>
                <w:rStyle w:val="IndexLink"/>
                <w:rtl w:val="true"/>
              </w:rPr>
              <w:t>ورع از دیدگاه عارفان</w:t>
            </w:r>
            <w:r>
              <w:rPr>
                <w:rStyle w:val="IndexLink"/>
                <w:rtl w:val="true"/>
              </w:rPr>
              <w:tab/>
            </w:r>
            <w:r>
              <w:rPr>
                <w:rStyle w:val="IndexLink"/>
              </w:rPr>
              <w:t>253</w:t>
            </w:r>
          </w:hyperlink>
        </w:p>
        <w:p>
          <w:pPr>
            <w:pStyle w:val="Contents3"/>
            <w:tabs>
              <w:tab w:val="clear" w:pos="8459"/>
              <w:tab w:val="right" w:pos="9026" w:leader="dot"/>
            </w:tabs>
            <w:rPr/>
          </w:pPr>
          <w:hyperlink w:anchor="__RefHeading___Toc1740325_1067777946">
            <w:r>
              <w:rPr>
                <w:webHidden/>
                <w:rStyle w:val="IndexLink"/>
                <w:rtl w:val="true"/>
              </w:rPr>
              <w:t>نصیحت عارفان به غافلان</w:t>
            </w:r>
            <w:r>
              <w:rPr>
                <w:rStyle w:val="IndexLink"/>
                <w:rtl w:val="true"/>
              </w:rPr>
              <w:tab/>
            </w:r>
            <w:r>
              <w:rPr>
                <w:rStyle w:val="IndexLink"/>
              </w:rPr>
              <w:t>255</w:t>
            </w:r>
          </w:hyperlink>
        </w:p>
        <w:p>
          <w:pPr>
            <w:pStyle w:val="Contents3"/>
            <w:tabs>
              <w:tab w:val="clear" w:pos="8459"/>
              <w:tab w:val="right" w:pos="9026" w:leader="dot"/>
            </w:tabs>
            <w:rPr/>
          </w:pPr>
          <w:hyperlink w:anchor="__RefHeading___Toc1740327_1067777946">
            <w:r>
              <w:rPr>
                <w:webHidden/>
                <w:rStyle w:val="IndexLink"/>
                <w:rtl w:val="true"/>
              </w:rPr>
              <w:t>نیازهای صاحب ورع</w:t>
            </w:r>
            <w:r>
              <w:rPr>
                <w:rStyle w:val="IndexLink"/>
                <w:rtl w:val="true"/>
              </w:rPr>
              <w:tab/>
            </w:r>
            <w:r>
              <w:rPr>
                <w:rStyle w:val="IndexLink"/>
              </w:rPr>
              <w:t>259</w:t>
            </w:r>
          </w:hyperlink>
        </w:p>
        <w:p>
          <w:pPr>
            <w:pStyle w:val="Contents3"/>
            <w:tabs>
              <w:tab w:val="clear" w:pos="8459"/>
              <w:tab w:val="right" w:pos="9026" w:leader="dot"/>
            </w:tabs>
            <w:rPr/>
          </w:pPr>
          <w:hyperlink w:anchor="__RefHeading___Toc1740329_1067777946">
            <w:r>
              <w:rPr>
                <w:webHidden/>
                <w:rStyle w:val="IndexLink"/>
                <w:rtl w:val="true"/>
              </w:rPr>
              <w:t>ریشۀ ورع</w:t>
            </w:r>
            <w:r>
              <w:rPr>
                <w:rStyle w:val="IndexLink"/>
                <w:rtl w:val="true"/>
              </w:rPr>
              <w:tab/>
            </w:r>
            <w:r>
              <w:rPr>
                <w:rStyle w:val="IndexLink"/>
              </w:rPr>
              <w:t>260</w:t>
            </w:r>
          </w:hyperlink>
        </w:p>
        <w:p>
          <w:pPr>
            <w:pStyle w:val="Contents4"/>
            <w:tabs>
              <w:tab w:val="clear" w:pos="8176"/>
              <w:tab w:val="right" w:pos="9026" w:leader="dot"/>
            </w:tabs>
            <w:rPr/>
          </w:pPr>
          <w:hyperlink w:anchor="__RefHeading___Toc1740331_1067777946">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1740333_1067777946">
            <w:r>
              <w:rPr>
                <w:webHidden/>
                <w:rStyle w:val="IndexLink"/>
              </w:rPr>
              <w:t>1</w:t>
            </w:r>
            <w:r>
              <w:rPr>
                <w:rStyle w:val="IndexLink"/>
                <w:rtl w:val="true"/>
              </w:rPr>
              <w:t>-</w:t>
            </w:r>
            <w:r>
              <w:rPr>
                <w:rStyle w:val="IndexLink"/>
                <w:rtl w:val="true"/>
              </w:rPr>
              <w:t>تداوم حسابرسی</w:t>
            </w:r>
            <w:r>
              <w:rPr>
                <w:rStyle w:val="IndexLink"/>
                <w:rtl w:val="true"/>
              </w:rPr>
              <w:tab/>
            </w:r>
            <w:r>
              <w:rPr>
                <w:rStyle w:val="IndexLink"/>
              </w:rPr>
              <w:t>260</w:t>
            </w:r>
          </w:hyperlink>
        </w:p>
        <w:p>
          <w:pPr>
            <w:pStyle w:val="Contents4"/>
            <w:tabs>
              <w:tab w:val="clear" w:pos="8176"/>
              <w:tab w:val="right" w:pos="9026" w:leader="dot"/>
            </w:tabs>
            <w:rPr/>
          </w:pPr>
          <w:hyperlink w:anchor="__RefHeading___Toc1740335_1067777946">
            <w:r>
              <w:rPr>
                <w:webHidden/>
                <w:rStyle w:val="IndexLink"/>
              </w:rPr>
              <w:t>2</w:t>
            </w:r>
            <w:r>
              <w:rPr>
                <w:rStyle w:val="IndexLink"/>
                <w:rtl w:val="true"/>
              </w:rPr>
              <w:t>-</w:t>
            </w:r>
            <w:r>
              <w:rPr>
                <w:rStyle w:val="IndexLink"/>
                <w:rtl w:val="true"/>
              </w:rPr>
              <w:t>صدق گفتار</w:t>
            </w:r>
            <w:r>
              <w:rPr>
                <w:rStyle w:val="IndexLink"/>
                <w:rtl w:val="true"/>
              </w:rPr>
              <w:tab/>
            </w:r>
            <w:r>
              <w:rPr>
                <w:rStyle w:val="IndexLink"/>
              </w:rPr>
              <w:t>261</w:t>
            </w:r>
          </w:hyperlink>
        </w:p>
        <w:p>
          <w:pPr>
            <w:pStyle w:val="Contents4"/>
            <w:tabs>
              <w:tab w:val="clear" w:pos="8176"/>
              <w:tab w:val="right" w:pos="9026" w:leader="dot"/>
            </w:tabs>
            <w:rPr/>
          </w:pPr>
          <w:hyperlink w:anchor="__RefHeading___Toc1740337_1067777946">
            <w:r>
              <w:rPr>
                <w:webHidden/>
                <w:rStyle w:val="IndexLink"/>
              </w:rPr>
              <w:t>3</w:t>
            </w:r>
            <w:r>
              <w:rPr>
                <w:rStyle w:val="IndexLink"/>
                <w:rtl w:val="true"/>
              </w:rPr>
              <w:t>-</w:t>
            </w:r>
            <w:r>
              <w:rPr>
                <w:rStyle w:val="IndexLink"/>
                <w:rtl w:val="true"/>
              </w:rPr>
              <w:t>صفای در معامله</w:t>
            </w:r>
            <w:r>
              <w:rPr>
                <w:rStyle w:val="IndexLink"/>
                <w:rtl w:val="true"/>
              </w:rPr>
              <w:tab/>
            </w:r>
            <w:r>
              <w:rPr>
                <w:rStyle w:val="IndexLink"/>
              </w:rPr>
              <w:t>262</w:t>
            </w:r>
          </w:hyperlink>
        </w:p>
        <w:p>
          <w:pPr>
            <w:pStyle w:val="Contents5"/>
            <w:tabs>
              <w:tab w:val="clear" w:pos="7892"/>
              <w:tab w:val="right" w:pos="9026" w:leader="dot"/>
            </w:tabs>
            <w:rPr/>
          </w:pPr>
          <w:hyperlink w:anchor="__RefHeading___Toc1740339_1067777946">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1740341_1067777946">
            <w:r>
              <w:rPr>
                <w:webHidden/>
                <w:rStyle w:val="IndexLink"/>
                <w:rtl w:val="true"/>
              </w:rPr>
              <w:t>تحمل بد خلقی دیگران</w:t>
            </w:r>
            <w:r>
              <w:rPr>
                <w:rStyle w:val="IndexLink"/>
                <w:rtl w:val="true"/>
              </w:rPr>
              <w:tab/>
            </w:r>
            <w:r>
              <w:rPr>
                <w:rStyle w:val="IndexLink"/>
              </w:rPr>
              <w:t>265</w:t>
            </w:r>
          </w:hyperlink>
        </w:p>
        <w:p>
          <w:pPr>
            <w:pStyle w:val="Contents5"/>
            <w:tabs>
              <w:tab w:val="clear" w:pos="7892"/>
              <w:tab w:val="right" w:pos="9026" w:leader="dot"/>
            </w:tabs>
            <w:rPr/>
          </w:pPr>
          <w:hyperlink w:anchor="__RefHeading___Toc1740343_1067777946">
            <w:r>
              <w:rPr>
                <w:webHidden/>
                <w:rStyle w:val="IndexLink"/>
                <w:rtl w:val="true"/>
              </w:rPr>
              <w:t>اخلاق عجیب ابو عثمان حیری</w:t>
            </w:r>
            <w:r>
              <w:rPr>
                <w:rStyle w:val="IndexLink"/>
                <w:rtl w:val="true"/>
              </w:rPr>
              <w:tab/>
            </w:r>
            <w:r>
              <w:rPr>
                <w:rStyle w:val="IndexLink"/>
              </w:rPr>
              <w:t>265</w:t>
            </w:r>
          </w:hyperlink>
        </w:p>
        <w:p>
          <w:pPr>
            <w:pStyle w:val="Contents4"/>
            <w:tabs>
              <w:tab w:val="clear" w:pos="8176"/>
              <w:tab w:val="right" w:pos="9026" w:leader="dot"/>
            </w:tabs>
            <w:rPr/>
          </w:pPr>
          <w:hyperlink w:anchor="__RefHeading___Toc1740345_1067777946">
            <w:r>
              <w:rPr>
                <w:webHidden/>
                <w:rStyle w:val="IndexLink"/>
              </w:rPr>
              <w:t>4</w:t>
            </w:r>
            <w:r>
              <w:rPr>
                <w:rStyle w:val="IndexLink"/>
                <w:rtl w:val="true"/>
              </w:rPr>
              <w:t>-</w:t>
            </w:r>
            <w:r>
              <w:rPr>
                <w:rStyle w:val="IndexLink"/>
                <w:rtl w:val="true"/>
              </w:rPr>
              <w:t>احتراز از شبهات</w:t>
            </w:r>
            <w:r>
              <w:rPr>
                <w:rStyle w:val="IndexLink"/>
                <w:rtl w:val="true"/>
              </w:rPr>
              <w:tab/>
            </w:r>
            <w:r>
              <w:rPr>
                <w:rStyle w:val="IndexLink"/>
              </w:rPr>
              <w:t>267</w:t>
            </w:r>
          </w:hyperlink>
        </w:p>
        <w:p>
          <w:pPr>
            <w:pStyle w:val="Contents4"/>
            <w:tabs>
              <w:tab w:val="clear" w:pos="8176"/>
              <w:tab w:val="right" w:pos="9026" w:leader="dot"/>
            </w:tabs>
            <w:rPr/>
          </w:pPr>
          <w:hyperlink w:anchor="__RefHeading___Toc1740347_1067777946">
            <w:r>
              <w:rPr>
                <w:webHidden/>
                <w:rStyle w:val="IndexLink"/>
              </w:rPr>
              <w:t>5</w:t>
            </w:r>
            <w:r>
              <w:rPr>
                <w:rStyle w:val="IndexLink"/>
                <w:rtl w:val="true"/>
              </w:rPr>
              <w:t>-</w:t>
            </w:r>
            <w:r>
              <w:rPr>
                <w:rStyle w:val="IndexLink"/>
                <w:rtl w:val="true"/>
              </w:rPr>
              <w:t>پرهیز از عوامل شک</w:t>
            </w:r>
            <w:r>
              <w:rPr>
                <w:rStyle w:val="IndexLink"/>
                <w:rtl w:val="true"/>
              </w:rPr>
              <w:tab/>
            </w:r>
            <w:r>
              <w:rPr>
                <w:rStyle w:val="IndexLink"/>
              </w:rPr>
              <w:t>267</w:t>
            </w:r>
          </w:hyperlink>
        </w:p>
        <w:p>
          <w:pPr>
            <w:pStyle w:val="Contents4"/>
            <w:tabs>
              <w:tab w:val="clear" w:pos="8176"/>
              <w:tab w:val="right" w:pos="9026" w:leader="dot"/>
            </w:tabs>
            <w:rPr/>
          </w:pPr>
          <w:hyperlink w:anchor="__RefHeading___Toc1740349_1067777946">
            <w:r>
              <w:rPr>
                <w:webHidden/>
                <w:rStyle w:val="IndexLink"/>
              </w:rPr>
              <w:t>6</w:t>
            </w:r>
            <w:r>
              <w:rPr>
                <w:rStyle w:val="IndexLink"/>
                <w:rtl w:val="true"/>
              </w:rPr>
              <w:t>-</w:t>
            </w:r>
            <w:r>
              <w:rPr>
                <w:rStyle w:val="IndexLink"/>
                <w:rtl w:val="true"/>
              </w:rPr>
              <w:t>پرهیز از برنامه‌های بی‌فایده</w:t>
            </w:r>
            <w:r>
              <w:rPr>
                <w:rStyle w:val="IndexLink"/>
                <w:rtl w:val="true"/>
              </w:rPr>
              <w:tab/>
            </w:r>
            <w:r>
              <w:rPr>
                <w:rStyle w:val="IndexLink"/>
              </w:rPr>
              <w:t>267</w:t>
            </w:r>
          </w:hyperlink>
        </w:p>
        <w:p>
          <w:pPr>
            <w:pStyle w:val="Contents4"/>
            <w:tabs>
              <w:tab w:val="clear" w:pos="8176"/>
              <w:tab w:val="right" w:pos="9026" w:leader="dot"/>
            </w:tabs>
            <w:rPr/>
          </w:pPr>
          <w:hyperlink w:anchor="__RefHeading___Toc1740351_1067777946">
            <w:r>
              <w:rPr>
                <w:webHidden/>
                <w:rStyle w:val="IndexLink"/>
              </w:rPr>
              <w:t>7</w:t>
            </w:r>
            <w:r>
              <w:rPr>
                <w:rStyle w:val="IndexLink"/>
                <w:rtl w:val="true"/>
              </w:rPr>
              <w:t>-</w:t>
            </w:r>
            <w:r>
              <w:rPr>
                <w:rStyle w:val="IndexLink"/>
                <w:rtl w:val="true"/>
              </w:rPr>
              <w:t>پرهیز از سخن بیهوده</w:t>
            </w:r>
            <w:r>
              <w:rPr>
                <w:rStyle w:val="IndexLink"/>
                <w:rtl w:val="true"/>
              </w:rPr>
              <w:tab/>
            </w:r>
            <w:r>
              <w:rPr>
                <w:rStyle w:val="IndexLink"/>
              </w:rPr>
              <w:t>268</w:t>
            </w:r>
          </w:hyperlink>
        </w:p>
        <w:p>
          <w:pPr>
            <w:pStyle w:val="Contents4"/>
            <w:tabs>
              <w:tab w:val="clear" w:pos="8176"/>
              <w:tab w:val="right" w:pos="9026" w:leader="dot"/>
            </w:tabs>
            <w:rPr/>
          </w:pPr>
          <w:hyperlink w:anchor="__RefHeading___Toc1740353_1067777946">
            <w:r>
              <w:rPr>
                <w:webHidden/>
                <w:rStyle w:val="IndexLink"/>
              </w:rPr>
              <w:t>8</w:t>
            </w:r>
            <w:r>
              <w:rPr>
                <w:rStyle w:val="IndexLink"/>
                <w:rtl w:val="true"/>
              </w:rPr>
              <w:t>-</w:t>
            </w:r>
            <w:r>
              <w:rPr>
                <w:rStyle w:val="IndexLink"/>
                <w:rtl w:val="true"/>
              </w:rPr>
              <w:t>پرهیز از سفسطه‌گران</w:t>
            </w:r>
            <w:r>
              <w:rPr>
                <w:rStyle w:val="IndexLink"/>
                <w:rtl w:val="true"/>
              </w:rPr>
              <w:tab/>
            </w:r>
            <w:r>
              <w:rPr>
                <w:rStyle w:val="IndexLink"/>
              </w:rPr>
              <w:t>268</w:t>
            </w:r>
          </w:hyperlink>
        </w:p>
        <w:p>
          <w:pPr>
            <w:pStyle w:val="Contents4"/>
            <w:tabs>
              <w:tab w:val="clear" w:pos="8176"/>
              <w:tab w:val="right" w:pos="9026" w:leader="dot"/>
            </w:tabs>
            <w:rPr/>
          </w:pPr>
          <w:hyperlink w:anchor="__RefHeading___Toc1740355_1067777946">
            <w:r>
              <w:rPr>
                <w:webHidden/>
                <w:rStyle w:val="IndexLink"/>
              </w:rPr>
              <w:t>9</w:t>
            </w:r>
            <w:r>
              <w:rPr>
                <w:rStyle w:val="IndexLink"/>
                <w:rtl w:val="true"/>
              </w:rPr>
              <w:t>-</w:t>
            </w:r>
            <w:r>
              <w:rPr>
                <w:rStyle w:val="IndexLink"/>
                <w:rtl w:val="true"/>
              </w:rPr>
              <w:t>پرهیز از افراد بی‌دین</w:t>
            </w:r>
            <w:r>
              <w:rPr>
                <w:rStyle w:val="IndexLink"/>
                <w:rtl w:val="true"/>
              </w:rPr>
              <w:tab/>
            </w:r>
            <w:r>
              <w:rPr>
                <w:rStyle w:val="IndexLink"/>
              </w:rPr>
              <w:t>268</w:t>
            </w:r>
          </w:hyperlink>
        </w:p>
        <w:p>
          <w:pPr>
            <w:pStyle w:val="Contents4"/>
            <w:tabs>
              <w:tab w:val="clear" w:pos="8176"/>
              <w:tab w:val="right" w:pos="9026" w:leader="dot"/>
            </w:tabs>
            <w:rPr/>
          </w:pPr>
          <w:hyperlink w:anchor="__RefHeading___Toc1740357_1067777946">
            <w:r>
              <w:rPr>
                <w:webHidden/>
                <w:rStyle w:val="IndexLink"/>
              </w:rPr>
              <w:t>10</w:t>
            </w:r>
            <w:r>
              <w:rPr>
                <w:rStyle w:val="IndexLink"/>
                <w:rtl w:val="true"/>
              </w:rPr>
              <w:t>-</w:t>
            </w:r>
            <w:r>
              <w:rPr>
                <w:rStyle w:val="IndexLink"/>
                <w:rtl w:val="true"/>
              </w:rPr>
              <w:t>پرهیز از علوم ضالّه</w:t>
            </w:r>
            <w:r>
              <w:rPr>
                <w:rStyle w:val="IndexLink"/>
                <w:rtl w:val="true"/>
              </w:rPr>
              <w:tab/>
            </w:r>
            <w:r>
              <w:rPr>
                <w:rStyle w:val="IndexLink"/>
              </w:rPr>
              <w:t>268</w:t>
            </w:r>
          </w:hyperlink>
        </w:p>
        <w:p>
          <w:pPr>
            <w:pStyle w:val="Contents4"/>
            <w:tabs>
              <w:tab w:val="clear" w:pos="8176"/>
              <w:tab w:val="right" w:pos="9026" w:leader="dot"/>
            </w:tabs>
            <w:rPr/>
          </w:pPr>
          <w:hyperlink w:anchor="__RefHeading___Toc1740359_1067777946">
            <w:r>
              <w:rPr>
                <w:webHidden/>
                <w:rStyle w:val="IndexLink"/>
              </w:rPr>
              <w:t>11</w:t>
            </w:r>
            <w:r>
              <w:rPr>
                <w:rStyle w:val="IndexLink"/>
                <w:rtl w:val="true"/>
              </w:rPr>
              <w:t>-</w:t>
            </w:r>
            <w:r>
              <w:rPr>
                <w:rStyle w:val="IndexLink"/>
                <w:rtl w:val="true"/>
              </w:rPr>
              <w:t>پرهیز از افراد شقی</w:t>
            </w:r>
            <w:r>
              <w:rPr>
                <w:rStyle w:val="IndexLink"/>
                <w:rtl w:val="true"/>
              </w:rPr>
              <w:tab/>
            </w:r>
            <w:r>
              <w:rPr>
                <w:rStyle w:val="IndexLink"/>
              </w:rPr>
              <w:t>269</w:t>
            </w:r>
          </w:hyperlink>
        </w:p>
        <w:p>
          <w:pPr>
            <w:pStyle w:val="Contents2"/>
            <w:tabs>
              <w:tab w:val="clear" w:pos="8743"/>
              <w:tab w:val="right" w:pos="9026" w:leader="dot"/>
            </w:tabs>
            <w:rPr/>
          </w:pPr>
          <w:hyperlink w:anchor="__RefHeading___Toc1740361_1067777946">
            <w:r>
              <w:rPr>
                <w:webHidden/>
                <w:rStyle w:val="IndexLink"/>
                <w:rtl w:val="true"/>
              </w:rPr>
              <w:t xml:space="preserve">باب </w:t>
            </w:r>
            <w:r>
              <w:rPr>
                <w:rStyle w:val="IndexLink"/>
              </w:rPr>
              <w:t>34</w:t>
            </w:r>
            <w:r>
              <w:rPr>
                <w:rStyle w:val="IndexLink"/>
                <w:rtl w:val="true"/>
              </w:rPr>
              <w:t xml:space="preserve"> </w:t>
            </w:r>
            <w:r>
              <w:rPr>
                <w:rStyle w:val="IndexLink"/>
                <w:rtl w:val="true"/>
              </w:rPr>
              <w:t>در بیان عبرت</w:t>
            </w:r>
            <w:r>
              <w:rPr>
                <w:rStyle w:val="IndexLink"/>
                <w:rtl w:val="true"/>
              </w:rPr>
              <w:tab/>
            </w:r>
            <w:r>
              <w:rPr>
                <w:rStyle w:val="IndexLink"/>
              </w:rPr>
              <w:t>270</w:t>
            </w:r>
          </w:hyperlink>
        </w:p>
        <w:p>
          <w:pPr>
            <w:pStyle w:val="Contents3"/>
            <w:tabs>
              <w:tab w:val="clear" w:pos="8459"/>
              <w:tab w:val="right" w:pos="9026" w:leader="dot"/>
            </w:tabs>
            <w:rPr/>
          </w:pPr>
          <w:hyperlink w:anchor="__RefHeading___Toc1740363_1067777946">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1740365_1067777946">
            <w:r>
              <w:rPr>
                <w:webHidden/>
                <w:rStyle w:val="IndexLink"/>
                <w:rtl w:val="true"/>
              </w:rPr>
              <w:t>اوصاف عبرت‌پذیران</w:t>
            </w:r>
            <w:r>
              <w:rPr>
                <w:rStyle w:val="IndexLink"/>
                <w:rtl w:val="true"/>
              </w:rPr>
              <w:tab/>
            </w:r>
            <w:r>
              <w:rPr>
                <w:rStyle w:val="IndexLink"/>
              </w:rPr>
              <w:t>272</w:t>
            </w:r>
          </w:hyperlink>
        </w:p>
        <w:p>
          <w:pPr>
            <w:pStyle w:val="Contents4"/>
            <w:tabs>
              <w:tab w:val="clear" w:pos="8176"/>
              <w:tab w:val="right" w:pos="9026" w:leader="dot"/>
            </w:tabs>
            <w:rPr/>
          </w:pPr>
          <w:hyperlink w:anchor="__RefHeading___Toc1740367_1067777946">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740369_1067777946">
            <w:r>
              <w:rPr>
                <w:webHidden/>
                <w:rStyle w:val="IndexLink"/>
                <w:rtl w:val="true"/>
              </w:rPr>
              <w:t>حیات عبرت‌آموز اویس قرن</w:t>
            </w:r>
            <w:r>
              <w:rPr>
                <w:rStyle w:val="IndexLink"/>
                <w:rtl w:val="true"/>
              </w:rPr>
              <w:tab/>
            </w:r>
            <w:r>
              <w:rPr>
                <w:rStyle w:val="IndexLink"/>
              </w:rPr>
              <w:t>274</w:t>
            </w:r>
          </w:hyperlink>
        </w:p>
        <w:p>
          <w:pPr>
            <w:pStyle w:val="Contents3"/>
            <w:tabs>
              <w:tab w:val="clear" w:pos="8459"/>
              <w:tab w:val="right" w:pos="9026" w:leader="dot"/>
            </w:tabs>
            <w:rPr/>
          </w:pPr>
          <w:hyperlink w:anchor="__RefHeading___Toc1740371_1067777946">
            <w:r>
              <w:rPr>
                <w:webHidden/>
                <w:rStyle w:val="IndexLink"/>
                <w:rtl w:val="true"/>
              </w:rPr>
              <w:t>عبرت در قرآن</w:t>
            </w:r>
            <w:r>
              <w:rPr>
                <w:rStyle w:val="IndexLink"/>
                <w:rtl w:val="true"/>
              </w:rPr>
              <w:tab/>
            </w:r>
            <w:r>
              <w:rPr>
                <w:rStyle w:val="IndexLink"/>
              </w:rPr>
              <w:t>279</w:t>
            </w:r>
          </w:hyperlink>
        </w:p>
        <w:p>
          <w:pPr>
            <w:pStyle w:val="Contents3"/>
            <w:tabs>
              <w:tab w:val="clear" w:pos="8459"/>
              <w:tab w:val="right" w:pos="9026" w:leader="dot"/>
            </w:tabs>
            <w:rPr/>
          </w:pPr>
          <w:hyperlink w:anchor="__RefHeading___Toc1740373_1067777946">
            <w:r>
              <w:rPr>
                <w:webHidden/>
                <w:rStyle w:val="IndexLink"/>
                <w:rtl w:val="true"/>
              </w:rPr>
              <w:t>عبرت در روایات</w:t>
            </w:r>
            <w:r>
              <w:rPr>
                <w:rStyle w:val="IndexLink"/>
                <w:rtl w:val="true"/>
              </w:rPr>
              <w:tab/>
            </w:r>
            <w:r>
              <w:rPr>
                <w:rStyle w:val="IndexLink"/>
              </w:rPr>
              <w:t>282</w:t>
            </w:r>
          </w:hyperlink>
        </w:p>
        <w:p>
          <w:pPr>
            <w:pStyle w:val="Contents3"/>
            <w:tabs>
              <w:tab w:val="clear" w:pos="8459"/>
              <w:tab w:val="right" w:pos="9026" w:leader="dot"/>
            </w:tabs>
            <w:rPr/>
          </w:pPr>
          <w:hyperlink w:anchor="__RefHeading___Toc1740375_1067777946">
            <w:r>
              <w:rPr>
                <w:webHidden/>
                <w:rStyle w:val="IndexLink"/>
                <w:rtl w:val="true"/>
              </w:rPr>
              <w:t>عبرت در نهج البلاغة</w:t>
            </w:r>
            <w:r>
              <w:rPr>
                <w:rStyle w:val="IndexLink"/>
                <w:rtl w:val="true"/>
              </w:rPr>
              <w:tab/>
            </w:r>
            <w:r>
              <w:rPr>
                <w:rStyle w:val="IndexLink"/>
              </w:rPr>
              <w:t>282</w:t>
            </w:r>
          </w:hyperlink>
        </w:p>
        <w:p>
          <w:pPr>
            <w:pStyle w:val="Contents4"/>
            <w:tabs>
              <w:tab w:val="clear" w:pos="8176"/>
              <w:tab w:val="right" w:pos="9026" w:leader="dot"/>
            </w:tabs>
            <w:rPr/>
          </w:pPr>
          <w:hyperlink w:anchor="__RefHeading___Toc1740377_1067777946">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740379_1067777946">
            <w:r>
              <w:rPr>
                <w:webHidden/>
                <w:rStyle w:val="IndexLink"/>
                <w:rtl w:val="true"/>
              </w:rPr>
              <w:t xml:space="preserve">خطبه </w:t>
            </w:r>
            <w:r>
              <w:rPr>
                <w:rStyle w:val="IndexLink"/>
              </w:rPr>
              <w:t>20</w:t>
            </w:r>
            <w:r>
              <w:rPr>
                <w:rStyle w:val="IndexLink"/>
                <w:rtl w:val="true"/>
              </w:rPr>
              <w:tab/>
            </w:r>
            <w:r>
              <w:rPr>
                <w:rStyle w:val="IndexLink"/>
              </w:rPr>
              <w:t>284</w:t>
            </w:r>
          </w:hyperlink>
        </w:p>
        <w:p>
          <w:pPr>
            <w:pStyle w:val="Contents4"/>
            <w:tabs>
              <w:tab w:val="clear" w:pos="8176"/>
              <w:tab w:val="right" w:pos="9026" w:leader="dot"/>
            </w:tabs>
            <w:rPr/>
          </w:pPr>
          <w:hyperlink w:anchor="__RefHeading___Toc1740381_1067777946">
            <w:r>
              <w:rPr>
                <w:webHidden/>
                <w:rStyle w:val="IndexLink"/>
                <w:rtl w:val="true"/>
              </w:rPr>
              <w:t xml:space="preserve">خطبۀ </w:t>
            </w:r>
            <w:r>
              <w:rPr>
                <w:rStyle w:val="IndexLink"/>
              </w:rPr>
              <w:t>83</w:t>
            </w:r>
            <w:r>
              <w:rPr>
                <w:rStyle w:val="IndexLink"/>
                <w:rtl w:val="true"/>
              </w:rPr>
              <w:tab/>
            </w:r>
            <w:r>
              <w:rPr>
                <w:rStyle w:val="IndexLink"/>
              </w:rPr>
              <w:t>285</w:t>
            </w:r>
          </w:hyperlink>
        </w:p>
        <w:p>
          <w:pPr>
            <w:pStyle w:val="Contents4"/>
            <w:tabs>
              <w:tab w:val="clear" w:pos="8176"/>
              <w:tab w:val="right" w:pos="9026" w:leader="dot"/>
            </w:tabs>
            <w:rPr/>
          </w:pPr>
          <w:hyperlink w:anchor="__RefHeading___Toc1740383_1067777946">
            <w:r>
              <w:rPr>
                <w:webHidden/>
                <w:rStyle w:val="IndexLink"/>
                <w:rtl w:val="true"/>
              </w:rPr>
              <w:t xml:space="preserve">خطبۀ </w:t>
            </w:r>
            <w:r>
              <w:rPr>
                <w:rStyle w:val="IndexLink"/>
              </w:rPr>
              <w:t>221</w:t>
            </w:r>
            <w:r>
              <w:rPr>
                <w:rStyle w:val="IndexLink"/>
                <w:rtl w:val="true"/>
              </w:rPr>
              <w:tab/>
            </w:r>
            <w:r>
              <w:rPr>
                <w:rStyle w:val="IndexLink"/>
              </w:rPr>
              <w:t>288</w:t>
            </w:r>
          </w:hyperlink>
        </w:p>
        <w:p>
          <w:pPr>
            <w:pStyle w:val="Contents3"/>
            <w:tabs>
              <w:tab w:val="clear" w:pos="8459"/>
              <w:tab w:val="right" w:pos="9026" w:leader="dot"/>
            </w:tabs>
            <w:rPr/>
          </w:pPr>
          <w:hyperlink w:anchor="__RefHeading___Toc1740385_1067777946">
            <w:r>
              <w:rPr>
                <w:webHidden/>
                <w:rStyle w:val="IndexLink"/>
                <w:rtl w:val="true"/>
              </w:rPr>
              <w:t>ثمرۀ عبرت</w:t>
            </w:r>
            <w:r>
              <w:rPr>
                <w:rStyle w:val="IndexLink"/>
                <w:rtl w:val="true"/>
              </w:rPr>
              <w:tab/>
            </w:r>
            <w:r>
              <w:rPr>
                <w:rStyle w:val="IndexLink"/>
              </w:rPr>
              <w:t>294</w:t>
            </w:r>
          </w:hyperlink>
        </w:p>
        <w:p>
          <w:pPr>
            <w:pStyle w:val="Contents3"/>
            <w:tabs>
              <w:tab w:val="clear" w:pos="8459"/>
              <w:tab w:val="right" w:pos="9026" w:leader="dot"/>
            </w:tabs>
            <w:rPr/>
          </w:pPr>
          <w:hyperlink w:anchor="__RefHeading___Toc1740387_1067777946">
            <w:r>
              <w:rPr>
                <w:webHidden/>
                <w:rStyle w:val="IndexLink"/>
                <w:rtl w:val="true"/>
              </w:rPr>
              <w:t>ریشۀ عبرت</w:t>
            </w:r>
            <w:r>
              <w:rPr>
                <w:rStyle w:val="IndexLink"/>
                <w:rtl w:val="true"/>
              </w:rPr>
              <w:tab/>
            </w:r>
            <w:r>
              <w:rPr>
                <w:rStyle w:val="IndexLink"/>
              </w:rPr>
              <w:t>295</w:t>
            </w:r>
          </w:hyperlink>
        </w:p>
        <w:p>
          <w:pPr>
            <w:pStyle w:val="Contents3"/>
            <w:tabs>
              <w:tab w:val="clear" w:pos="8459"/>
              <w:tab w:val="right" w:pos="9026" w:leader="dot"/>
            </w:tabs>
            <w:rPr/>
          </w:pPr>
          <w:hyperlink w:anchor="__RefHeading___Toc1740389_1067777946">
            <w:r>
              <w:rPr>
                <w:webHidden/>
                <w:rStyle w:val="IndexLink"/>
                <w:rtl w:val="true"/>
              </w:rPr>
              <w:t>تاریخ آیینۀ عبرت</w:t>
            </w:r>
            <w:r>
              <w:rPr>
                <w:rStyle w:val="IndexLink"/>
                <w:rtl w:val="true"/>
              </w:rPr>
              <w:tab/>
            </w:r>
            <w:r>
              <w:rPr>
                <w:rStyle w:val="IndexLink"/>
              </w:rPr>
              <w:t>296</w:t>
            </w:r>
          </w:hyperlink>
        </w:p>
        <w:p>
          <w:pPr>
            <w:pStyle w:val="Contents2"/>
            <w:tabs>
              <w:tab w:val="clear" w:pos="8743"/>
              <w:tab w:val="right" w:pos="9026" w:leader="dot"/>
            </w:tabs>
            <w:rPr/>
          </w:pPr>
          <w:hyperlink w:anchor="__RefHeading___Toc1740391_1067777946">
            <w:r>
              <w:rPr>
                <w:webHidden/>
                <w:rStyle w:val="IndexLink"/>
                <w:rtl w:val="true"/>
              </w:rPr>
              <w:t xml:space="preserve">باب </w:t>
            </w:r>
            <w:r>
              <w:rPr>
                <w:rStyle w:val="IndexLink"/>
              </w:rPr>
              <w:t>35</w:t>
            </w:r>
            <w:r>
              <w:rPr>
                <w:rStyle w:val="IndexLink"/>
                <w:rtl w:val="true"/>
              </w:rPr>
              <w:t xml:space="preserve"> </w:t>
            </w:r>
            <w:r>
              <w:rPr>
                <w:rStyle w:val="IndexLink"/>
                <w:rtl w:val="true"/>
              </w:rPr>
              <w:t>در بیان تکلّف</w:t>
            </w:r>
            <w:r>
              <w:rPr>
                <w:rStyle w:val="IndexLink"/>
                <w:rtl w:val="true"/>
              </w:rPr>
              <w:tab/>
            </w:r>
            <w:r>
              <w:rPr>
                <w:rStyle w:val="IndexLink"/>
              </w:rPr>
              <w:t>298</w:t>
            </w:r>
          </w:hyperlink>
        </w:p>
        <w:p>
          <w:pPr>
            <w:pStyle w:val="Contents3"/>
            <w:tabs>
              <w:tab w:val="clear" w:pos="8459"/>
              <w:tab w:val="right" w:pos="9026" w:leader="dot"/>
            </w:tabs>
            <w:rPr/>
          </w:pPr>
          <w:hyperlink w:anchor="__RefHeading___Toc1740393_1067777946">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1740395_1067777946">
            <w:r>
              <w:rPr>
                <w:webHidden/>
                <w:rStyle w:val="IndexLink"/>
                <w:rtl w:val="true"/>
              </w:rPr>
              <w:t>نعمت‌های الهی</w:t>
            </w:r>
            <w:r>
              <w:rPr>
                <w:rStyle w:val="IndexLink"/>
                <w:rtl w:val="true"/>
              </w:rPr>
              <w:tab/>
            </w:r>
            <w:r>
              <w:rPr>
                <w:rStyle w:val="IndexLink"/>
              </w:rPr>
              <w:t>300</w:t>
            </w:r>
          </w:hyperlink>
        </w:p>
        <w:p>
          <w:pPr>
            <w:pStyle w:val="Contents4"/>
            <w:tabs>
              <w:tab w:val="clear" w:pos="8176"/>
              <w:tab w:val="right" w:pos="9026" w:leader="dot"/>
            </w:tabs>
            <w:rPr/>
          </w:pPr>
          <w:hyperlink w:anchor="__RefHeading___Toc1740397_1067777946">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740399_1067777946">
            <w:r>
              <w:rPr>
                <w:webHidden/>
                <w:rStyle w:val="IndexLink"/>
                <w:rtl w:val="true"/>
              </w:rPr>
              <w:t>نعمت‌های مادی</w:t>
            </w:r>
            <w:r>
              <w:rPr>
                <w:rStyle w:val="IndexLink"/>
                <w:rtl w:val="true"/>
              </w:rPr>
              <w:tab/>
            </w:r>
            <w:r>
              <w:rPr>
                <w:rStyle w:val="IndexLink"/>
              </w:rPr>
              <w:t>300</w:t>
            </w:r>
          </w:hyperlink>
        </w:p>
        <w:p>
          <w:pPr>
            <w:pStyle w:val="Contents4"/>
            <w:tabs>
              <w:tab w:val="clear" w:pos="8176"/>
              <w:tab w:val="right" w:pos="9026" w:leader="dot"/>
            </w:tabs>
            <w:rPr/>
          </w:pPr>
          <w:hyperlink w:anchor="__RefHeading___Toc1740401_1067777946">
            <w:r>
              <w:rPr>
                <w:webHidden/>
                <w:rStyle w:val="IndexLink"/>
                <w:rtl w:val="true"/>
              </w:rPr>
              <w:t>نعمت‌های معنوی</w:t>
            </w:r>
            <w:r>
              <w:rPr>
                <w:rStyle w:val="IndexLink"/>
                <w:rtl w:val="true"/>
              </w:rPr>
              <w:tab/>
            </w:r>
            <w:r>
              <w:rPr>
                <w:rStyle w:val="IndexLink"/>
              </w:rPr>
              <w:t>302</w:t>
            </w:r>
          </w:hyperlink>
        </w:p>
        <w:p>
          <w:pPr>
            <w:pStyle w:val="Contents3"/>
            <w:tabs>
              <w:tab w:val="clear" w:pos="8459"/>
              <w:tab w:val="right" w:pos="9026" w:leader="dot"/>
            </w:tabs>
            <w:rPr/>
          </w:pPr>
          <w:hyperlink w:anchor="__RefHeading___Toc1740403_1067777946">
            <w:r>
              <w:rPr>
                <w:webHidden/>
                <w:rStyle w:val="IndexLink"/>
                <w:rtl w:val="true"/>
              </w:rPr>
              <w:t>لزوم کسب معرفت</w:t>
            </w:r>
            <w:r>
              <w:rPr>
                <w:rStyle w:val="IndexLink"/>
                <w:rtl w:val="true"/>
              </w:rPr>
              <w:tab/>
            </w:r>
            <w:r>
              <w:rPr>
                <w:rStyle w:val="IndexLink"/>
              </w:rPr>
              <w:t>304</w:t>
            </w:r>
          </w:hyperlink>
        </w:p>
        <w:p>
          <w:pPr>
            <w:pStyle w:val="Contents4"/>
            <w:tabs>
              <w:tab w:val="clear" w:pos="8176"/>
              <w:tab w:val="right" w:pos="9026" w:leader="dot"/>
            </w:tabs>
            <w:rPr/>
          </w:pPr>
          <w:hyperlink w:anchor="__RefHeading___Toc1740405_1067777946">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740407_1067777946">
            <w:r>
              <w:rPr>
                <w:webHidden/>
                <w:rStyle w:val="IndexLink"/>
                <w:rtl w:val="true"/>
              </w:rPr>
              <w:t>معرفت نفس</w:t>
            </w:r>
            <w:r>
              <w:rPr>
                <w:rStyle w:val="IndexLink"/>
                <w:rtl w:val="true"/>
              </w:rPr>
              <w:tab/>
            </w:r>
            <w:r>
              <w:rPr>
                <w:rStyle w:val="IndexLink"/>
              </w:rPr>
              <w:t>305</w:t>
            </w:r>
          </w:hyperlink>
        </w:p>
        <w:p>
          <w:pPr>
            <w:pStyle w:val="Contents5"/>
            <w:tabs>
              <w:tab w:val="clear" w:pos="7892"/>
              <w:tab w:val="right" w:pos="9026" w:leader="dot"/>
            </w:tabs>
            <w:rPr/>
          </w:pPr>
          <w:hyperlink w:anchor="__RefHeading___Toc1740409_1067777946">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1740411_1067777946">
            <w:r>
              <w:rPr>
                <w:webHidden/>
                <w:rStyle w:val="IndexLink"/>
                <w:rtl w:val="true"/>
              </w:rPr>
              <w:t>حقیقت دل</w:t>
            </w:r>
            <w:r>
              <w:rPr>
                <w:rStyle w:val="IndexLink"/>
                <w:rtl w:val="true"/>
              </w:rPr>
              <w:tab/>
            </w:r>
            <w:r>
              <w:rPr>
                <w:rStyle w:val="IndexLink"/>
              </w:rPr>
              <w:t>305</w:t>
            </w:r>
          </w:hyperlink>
        </w:p>
        <w:p>
          <w:pPr>
            <w:pStyle w:val="Contents5"/>
            <w:tabs>
              <w:tab w:val="clear" w:pos="7892"/>
              <w:tab w:val="right" w:pos="9026" w:leader="dot"/>
            </w:tabs>
            <w:rPr/>
          </w:pPr>
          <w:hyperlink w:anchor="__RefHeading___Toc1740413_1067777946">
            <w:r>
              <w:rPr>
                <w:webHidden/>
                <w:rStyle w:val="IndexLink"/>
                <w:rtl w:val="true"/>
              </w:rPr>
              <w:t>شهوت،عامل خراج</w:t>
            </w:r>
            <w:r>
              <w:rPr>
                <w:rStyle w:val="IndexLink"/>
                <w:rtl w:val="true"/>
              </w:rPr>
              <w:tab/>
            </w:r>
            <w:r>
              <w:rPr>
                <w:rStyle w:val="IndexLink"/>
              </w:rPr>
              <w:t>308</w:t>
            </w:r>
          </w:hyperlink>
        </w:p>
        <w:p>
          <w:pPr>
            <w:pStyle w:val="Contents5"/>
            <w:tabs>
              <w:tab w:val="clear" w:pos="7892"/>
              <w:tab w:val="right" w:pos="9026" w:leader="dot"/>
            </w:tabs>
            <w:rPr/>
          </w:pPr>
          <w:hyperlink w:anchor="__RefHeading___Toc1740415_1067777946">
            <w:r>
              <w:rPr>
                <w:webHidden/>
                <w:rStyle w:val="IndexLink"/>
                <w:rtl w:val="true"/>
              </w:rPr>
              <w:t>انواع اخلاق آدمی</w:t>
            </w:r>
            <w:r>
              <w:rPr>
                <w:rStyle w:val="IndexLink"/>
                <w:rtl w:val="true"/>
              </w:rPr>
              <w:tab/>
            </w:r>
            <w:r>
              <w:rPr>
                <w:rStyle w:val="IndexLink"/>
              </w:rPr>
              <w:t>312</w:t>
            </w:r>
          </w:hyperlink>
        </w:p>
        <w:p>
          <w:pPr>
            <w:pStyle w:val="Contents3"/>
            <w:tabs>
              <w:tab w:val="clear" w:pos="8459"/>
              <w:tab w:val="right" w:pos="9026" w:leader="dot"/>
            </w:tabs>
            <w:rPr/>
          </w:pPr>
          <w:hyperlink w:anchor="__RefHeading___Toc1740417_1067777946">
            <w:r>
              <w:rPr>
                <w:webHidden/>
                <w:rStyle w:val="IndexLink"/>
                <w:rtl w:val="true"/>
              </w:rPr>
              <w:t>تکلف در اعمال</w:t>
            </w:r>
            <w:r>
              <w:rPr>
                <w:rStyle w:val="IndexLink"/>
                <w:rtl w:val="true"/>
              </w:rPr>
              <w:tab/>
            </w:r>
            <w:r>
              <w:rPr>
                <w:rStyle w:val="IndexLink"/>
              </w:rPr>
              <w:t>313</w:t>
            </w:r>
          </w:hyperlink>
        </w:p>
        <w:p>
          <w:pPr>
            <w:pStyle w:val="Contents3"/>
            <w:tabs>
              <w:tab w:val="clear" w:pos="8459"/>
              <w:tab w:val="right" w:pos="9026" w:leader="dot"/>
            </w:tabs>
            <w:rPr/>
          </w:pPr>
          <w:hyperlink w:anchor="__RefHeading___Toc1740419_1067777946">
            <w:r>
              <w:rPr>
                <w:webHidden/>
                <w:rStyle w:val="IndexLink"/>
                <w:rtl w:val="true"/>
              </w:rPr>
              <w:t>منفعت عظیم اهل شوق و محبت</w:t>
            </w:r>
            <w:r>
              <w:rPr>
                <w:rStyle w:val="IndexLink"/>
                <w:rtl w:val="true"/>
              </w:rPr>
              <w:tab/>
            </w:r>
            <w:r>
              <w:rPr>
                <w:rStyle w:val="IndexLink"/>
              </w:rPr>
              <w:t>315</w:t>
            </w:r>
          </w:hyperlink>
        </w:p>
        <w:p>
          <w:pPr>
            <w:pStyle w:val="Contents4"/>
            <w:tabs>
              <w:tab w:val="clear" w:pos="8176"/>
              <w:tab w:val="right" w:pos="9026" w:leader="dot"/>
            </w:tabs>
            <w:rPr/>
          </w:pPr>
          <w:hyperlink w:anchor="__RefHeading___Toc1740421_1067777946">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740423_1067777946">
            <w:r>
              <w:rPr>
                <w:webHidden/>
                <w:rStyle w:val="IndexLink"/>
                <w:rtl w:val="true"/>
              </w:rPr>
              <w:t>قضاوت سید علی شوشتری</w:t>
            </w:r>
            <w:r>
              <w:rPr>
                <w:rStyle w:val="IndexLink"/>
                <w:rtl w:val="true"/>
              </w:rPr>
              <w:tab/>
            </w:r>
            <w:r>
              <w:rPr>
                <w:rStyle w:val="IndexLink"/>
              </w:rPr>
              <w:t>316</w:t>
            </w:r>
          </w:hyperlink>
        </w:p>
        <w:p>
          <w:pPr>
            <w:pStyle w:val="Contents4"/>
            <w:tabs>
              <w:tab w:val="clear" w:pos="8176"/>
              <w:tab w:val="right" w:pos="9026" w:leader="dot"/>
            </w:tabs>
            <w:rPr/>
          </w:pPr>
          <w:hyperlink w:anchor="__RefHeading___Toc1740425_1067777946">
            <w:r>
              <w:rPr>
                <w:webHidden/>
                <w:rStyle w:val="IndexLink"/>
                <w:rtl w:val="true"/>
              </w:rPr>
              <w:t>حالات سید احمد کربلایی</w:t>
            </w:r>
            <w:r>
              <w:rPr>
                <w:rStyle w:val="IndexLink"/>
                <w:rtl w:val="true"/>
              </w:rPr>
              <w:tab/>
            </w:r>
            <w:r>
              <w:rPr>
                <w:rStyle w:val="IndexLink"/>
              </w:rPr>
              <w:t>318</w:t>
            </w:r>
          </w:hyperlink>
        </w:p>
        <w:p>
          <w:pPr>
            <w:pStyle w:val="Contents3"/>
            <w:tabs>
              <w:tab w:val="clear" w:pos="8459"/>
              <w:tab w:val="right" w:pos="9026" w:leader="dot"/>
            </w:tabs>
            <w:rPr/>
          </w:pPr>
          <w:hyperlink w:anchor="__RefHeading___Toc1740427_1067777946">
            <w:r>
              <w:rPr>
                <w:webHidden/>
                <w:rStyle w:val="IndexLink"/>
                <w:rtl w:val="true"/>
              </w:rPr>
              <w:t>نتیجۀ عمل با تکلّف</w:t>
            </w:r>
            <w:r>
              <w:rPr>
                <w:rStyle w:val="IndexLink"/>
                <w:rtl w:val="true"/>
              </w:rPr>
              <w:tab/>
            </w:r>
            <w:r>
              <w:rPr>
                <w:rStyle w:val="IndexLink"/>
              </w:rPr>
              <w:t>322</w:t>
            </w:r>
          </w:hyperlink>
        </w:p>
        <w:p>
          <w:pPr>
            <w:pStyle w:val="Contents3"/>
            <w:tabs>
              <w:tab w:val="clear" w:pos="8459"/>
              <w:tab w:val="right" w:pos="9026" w:leader="dot"/>
            </w:tabs>
            <w:rPr/>
          </w:pPr>
          <w:hyperlink w:anchor="__RefHeading___Toc1740429_1067777946">
            <w:r>
              <w:rPr>
                <w:webHidden/>
                <w:rStyle w:val="IndexLink"/>
                <w:rtl w:val="true"/>
              </w:rPr>
              <w:t>برائت از تکلّف</w:t>
            </w:r>
            <w:r>
              <w:rPr>
                <w:rStyle w:val="IndexLink"/>
                <w:rtl w:val="true"/>
              </w:rPr>
              <w:tab/>
            </w:r>
            <w:r>
              <w:rPr>
                <w:rStyle w:val="IndexLink"/>
              </w:rPr>
              <w:t>323</w:t>
            </w:r>
          </w:hyperlink>
        </w:p>
        <w:p>
          <w:pPr>
            <w:pStyle w:val="Contents3"/>
            <w:tabs>
              <w:tab w:val="clear" w:pos="8459"/>
              <w:tab w:val="right" w:pos="9026" w:leader="dot"/>
            </w:tabs>
            <w:rPr/>
          </w:pPr>
          <w:hyperlink w:anchor="__RefHeading___Toc1740431_1067777946">
            <w:r>
              <w:rPr>
                <w:webHidden/>
                <w:rStyle w:val="IndexLink"/>
                <w:rtl w:val="true"/>
              </w:rPr>
              <w:t>پنجاه صفت مؤمن</w:t>
            </w:r>
            <w:r>
              <w:rPr>
                <w:rStyle w:val="IndexLink"/>
                <w:rtl w:val="true"/>
              </w:rPr>
              <w:tab/>
            </w:r>
            <w:r>
              <w:rPr>
                <w:rStyle w:val="IndexLink"/>
              </w:rPr>
              <w:t>325</w:t>
            </w:r>
          </w:hyperlink>
        </w:p>
        <w:p>
          <w:pPr>
            <w:pStyle w:val="Contents3"/>
            <w:tabs>
              <w:tab w:val="clear" w:pos="8459"/>
              <w:tab w:val="right" w:pos="9026" w:leader="dot"/>
            </w:tabs>
            <w:rPr/>
          </w:pPr>
          <w:hyperlink w:anchor="__RefHeading___Toc1740433_1067777946">
            <w:r>
              <w:rPr>
                <w:webHidden/>
                <w:rStyle w:val="IndexLink"/>
                <w:rtl w:val="true"/>
              </w:rPr>
              <w:t>نصایحی از حضرت امام صادق علیه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1740435_1067777946">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1740437_1067777946">
            <w:r>
              <w:rPr>
                <w:webHidden/>
                <w:rStyle w:val="IndexLink"/>
                <w:rtl w:val="true"/>
              </w:rPr>
              <w:t>استقامت</w:t>
            </w:r>
            <w:r>
              <w:rPr>
                <w:rStyle w:val="IndexLink"/>
                <w:rtl w:val="true"/>
              </w:rPr>
              <w:tab/>
            </w:r>
            <w:r>
              <w:rPr>
                <w:rStyle w:val="IndexLink"/>
              </w:rPr>
              <w:t>330</w:t>
            </w:r>
          </w:hyperlink>
        </w:p>
        <w:p>
          <w:pPr>
            <w:pStyle w:val="Contents4"/>
            <w:tabs>
              <w:tab w:val="clear" w:pos="8176"/>
              <w:tab w:val="right" w:pos="9026" w:leader="dot"/>
            </w:tabs>
            <w:rPr/>
          </w:pPr>
          <w:hyperlink w:anchor="__RefHeading___Toc1740439_1067777946">
            <w:r>
              <w:rPr>
                <w:webHidden/>
                <w:rStyle w:val="IndexLink"/>
                <w:rtl w:val="true"/>
              </w:rPr>
              <w:t>پرهیز از غذای زیاد</w:t>
            </w:r>
            <w:r>
              <w:rPr>
                <w:rStyle w:val="IndexLink"/>
                <w:rtl w:val="true"/>
              </w:rPr>
              <w:tab/>
            </w:r>
            <w:r>
              <w:rPr>
                <w:rStyle w:val="IndexLink"/>
              </w:rPr>
              <w:t>331</w:t>
            </w:r>
          </w:hyperlink>
        </w:p>
        <w:p>
          <w:pPr>
            <w:pStyle w:val="Contents4"/>
            <w:tabs>
              <w:tab w:val="clear" w:pos="8176"/>
              <w:tab w:val="right" w:pos="9026" w:leader="dot"/>
            </w:tabs>
            <w:rPr/>
          </w:pPr>
          <w:hyperlink w:anchor="__RefHeading___Toc1740441_1067777946">
            <w:r>
              <w:rPr>
                <w:webHidden/>
                <w:rStyle w:val="IndexLink"/>
                <w:rtl w:val="true"/>
              </w:rPr>
              <w:t>پرهیز از لباس رنگارنگ</w:t>
            </w:r>
            <w:r>
              <w:rPr>
                <w:rStyle w:val="IndexLink"/>
                <w:rtl w:val="true"/>
              </w:rPr>
              <w:tab/>
            </w:r>
            <w:r>
              <w:rPr>
                <w:rStyle w:val="IndexLink"/>
              </w:rPr>
              <w:t>331</w:t>
            </w:r>
          </w:hyperlink>
        </w:p>
        <w:p>
          <w:pPr>
            <w:pStyle w:val="Contents4"/>
            <w:tabs>
              <w:tab w:val="clear" w:pos="8176"/>
              <w:tab w:val="right" w:pos="9026" w:leader="dot"/>
            </w:tabs>
            <w:rPr/>
          </w:pPr>
          <w:hyperlink w:anchor="__RefHeading___Toc1740443_1067777946">
            <w:r>
              <w:rPr>
                <w:webHidden/>
                <w:rStyle w:val="IndexLink"/>
                <w:rtl w:val="true"/>
              </w:rPr>
              <w:t>مسکن لازم</w:t>
            </w:r>
            <w:r>
              <w:rPr>
                <w:rStyle w:val="IndexLink"/>
                <w:rtl w:val="true"/>
              </w:rPr>
              <w:tab/>
            </w:r>
            <w:r>
              <w:rPr>
                <w:rStyle w:val="IndexLink"/>
              </w:rPr>
              <w:t>331</w:t>
            </w:r>
          </w:hyperlink>
        </w:p>
        <w:p>
          <w:pPr>
            <w:pStyle w:val="Contents4"/>
            <w:tabs>
              <w:tab w:val="clear" w:pos="8176"/>
              <w:tab w:val="right" w:pos="9026" w:leader="dot"/>
            </w:tabs>
            <w:rPr/>
          </w:pPr>
          <w:hyperlink w:anchor="__RefHeading___Toc1740445_1067777946">
            <w:r>
              <w:rPr>
                <w:webHidden/>
                <w:rStyle w:val="IndexLink"/>
                <w:rtl w:val="true"/>
              </w:rPr>
              <w:t>فریفتگی مال</w:t>
            </w:r>
            <w:r>
              <w:rPr>
                <w:rStyle w:val="IndexLink"/>
                <w:rtl w:val="true"/>
              </w:rPr>
              <w:tab/>
            </w:r>
            <w:r>
              <w:rPr>
                <w:rStyle w:val="IndexLink"/>
              </w:rPr>
              <w:t>332</w:t>
            </w:r>
          </w:hyperlink>
        </w:p>
        <w:p>
          <w:pPr>
            <w:pStyle w:val="Contents4"/>
            <w:tabs>
              <w:tab w:val="clear" w:pos="8176"/>
              <w:tab w:val="right" w:pos="9026" w:leader="dot"/>
            </w:tabs>
            <w:rPr/>
          </w:pPr>
          <w:hyperlink w:anchor="__RefHeading___Toc1740447_1067777946">
            <w:r>
              <w:rPr>
                <w:webHidden/>
                <w:rStyle w:val="IndexLink"/>
                <w:rtl w:val="true"/>
              </w:rPr>
              <w:t>دوستی‌های ناپایدار</w:t>
            </w:r>
            <w:r>
              <w:rPr>
                <w:rStyle w:val="IndexLink"/>
                <w:rtl w:val="true"/>
              </w:rPr>
              <w:tab/>
            </w:r>
            <w:r>
              <w:rPr>
                <w:rStyle w:val="IndexLink"/>
              </w:rPr>
              <w:t>332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88_105732"/>
      <w:bookmarkStart w:id="1" w:name="pg11288_105732"/>
      <w:bookmarkEnd w:id="1"/>
    </w:p>
    <w:p>
      <w:pPr>
        <w:pStyle w:val="Heading2"/>
        <w:numPr>
          <w:ilvl w:val="1"/>
          <w:numId w:val="1"/>
        </w:numPr>
        <w:rPr/>
      </w:pPr>
      <w:bookmarkStart w:id="2" w:name="pg11288_105732"/>
      <w:bookmarkStart w:id="3" w:name="__RefHeading___Toc1740009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 ویرایش و تحقیق محسن فیض‌پور ،محمدجواد صابریان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 و پانزدهم فهرست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صابریان، محمدجواد،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۶۰۴۲۲۱۸۴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۱۱۸۲۵۶۰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0011_1067777946"/>
      <w:bookmarkStart w:id="6" w:name="_Toc2"/>
      <w:bookmarkEnd w:id="5"/>
      <w:r>
        <w:rPr>
          <w:rtl w:val="true"/>
        </w:rPr>
        <w:t>اشاره</w:t>
      </w:r>
      <w:bookmarkStart w:id="7" w:name="pg11288_105738"/>
      <w:bookmarkEnd w:id="6"/>
    </w:p>
    <w:p>
      <w:pPr>
        <w:pStyle w:val="Heading2"/>
        <w:numPr>
          <w:ilvl w:val="1"/>
          <w:numId w:val="1"/>
        </w:numPr>
        <w:rPr/>
      </w:pPr>
      <w:bookmarkStart w:id="8" w:name="__RefHeading___Toc1740013_1067777946"/>
      <w:bookmarkStart w:id="9" w:name="_Toc3"/>
      <w:bookmarkEnd w:id="7"/>
      <w:bookmarkEnd w:id="8"/>
      <w:r>
        <w:rPr>
          <w:rtl w:val="true"/>
        </w:rPr>
        <w:t xml:space="preserve">باب </w:t>
      </w:r>
      <w:r>
        <w:rPr/>
        <w:t>27</w:t>
      </w:r>
      <w:r>
        <w:rPr>
          <w:rtl w:val="true"/>
        </w:rPr>
        <w:t xml:space="preserve"> </w:t>
      </w:r>
      <w:r>
        <w:rPr>
          <w:rtl w:val="true"/>
        </w:rPr>
        <w:t>در بیان سکوت</w:t>
      </w:r>
      <w:bookmarkEnd w:id="9"/>
    </w:p>
    <w:p>
      <w:pPr>
        <w:pStyle w:val="Heading3"/>
        <w:numPr>
          <w:ilvl w:val="2"/>
          <w:numId w:val="1"/>
        </w:numPr>
        <w:rPr/>
      </w:pPr>
      <w:bookmarkStart w:id="10" w:name="__RefHeading___Toc1740015_1067777946"/>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الصَّمْتُ شِعارُ الْمُحَقِّقینَ بِحَقائِقِ ما سَبَقَ وَ جَفَّ الْقَلَمُ بِهِ،وَ هُوَ مِفْتاحُ کُلِّ راحَةٍ مِنَ الدُّنیا وَ الآخِرَةِ وَ الصَّوْنُ مِنَ الْخَطایا وَ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جَعَلَهُ اللّهُ سِتْراً عَلَی الجاهِلِ وَ تَزَیُّناً لِلْعالِمِ وَ فِیهِ عَزْلُ الْهَویٰ وَ ریاضَةُ النَّفْسِ وَ حَلاوَةُ العِبادَةِ وَ زَوالُ قَساوَةِ القَلْبِ وَ الْعَفافُ وَ الْمُرُوَّةُ وَ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فَاَغْلِقْ بابَ لِسانِکَ عَمّا لَکَ مِنْهُ بُدٌّ لا سِیَّما إذا لَمْ تَجِدْ أهْلاً لِلْکَلامِ وَ الْمُساعِدَ فِی المُذاکَرَةِ لِلّهِ وَفِی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الرَّبیعُ بنُ خُثَیْمٍ یَضَعُ قِرْطاساً بَیْنَ یَدَیْهِ فَیَکْتُبُ کُلَّ ما یَتَکَلَّمُ بِهِ ثُمَّ یُحاسِبُ نَفْسَهُ فی عَشِیَّتِهِ مالَهُ وَ ما عَلَیْهِ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نَجَا الصّامِتُونَ وَ بَقینا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بَعْضُ أصْحابِ رَسُولِ اللّهِ صلی الله علیه و آله یَضَعُ حَصاةً فی فَمِهِ فَإذا أرادَ أنْ یَتَکَلَّمَ بِما عَلِمَ أنَّهُ لِلّهِ وَفِی اللّهِ وَ لِوَجْهِ اللّهِ أخْرَجَها مِنْ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کَثیراً مِنَ الصَّحابَةِ رَضِی اللّهُ عَنْهُمْ کانُوا یَتَنَفَّسُونَ الصُّعداءَ وَ یَتَکَلَّمُونَ شِبْهَ الْمَرضیٰ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سَبَبُ هَلاکِ الْخَلْقِ وَ نَجاتِهِم الْکَلامُ وَ الصَّمْتُ،فَطُوبیٰ لِمَنْ رُزِقَ مَعْرِفَةَ عَیْبِ الْکَلامِ وَ صَوابِهِ وَ فَوائِدِ الصَّمْتِ فَإنَّ ذلِکَ مِنْ اخلاقِ الأنْبِیاءِ وَ شِعارِ الأصْفِیاءِ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عَلِمَ قَدْرَ الْکَلامِ أحْسَنَ صُحْبَةَ الصَّمْتِ،وَ مَنْ أشْرَفَ عَلیٰ لَطائِفِ الصَّمْتِ وَ ائْتُمِنَ عَلیٰ خَزائِنِهِ کانَ کَلامُهُ وَ صَمْتُهُ عِبادَةً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یَطَّلِعُ عَلیٰ عِبادَتِهِ هٰذِهِ إلّا الْمَلِکُ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شِعارُ الْمُحَقِّقینَ بِحَقائِقِ ما سَبَقَ وَ جَفَّ الْقَلَمُ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که از مهم‌ترین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 و مفتاح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امام به حق ناطق حضرت صادق علیه السلام به توضیح خاموشی و فوائد و منافع آن برخاسته‌اند و از این رهگذر پرثمرترین درس را به اهل دل و به هر کس که خواهان سعادت دنیا و آخرت است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صادق علیه السلام بر اهل حال و صاحبان قلب و خرد و آنان که خواستار سلامت در دین هستند،اتمام حجّت نموده و پرفروغ‌ترین چراغ را،فرا راه هر انسانی برای نجات از مهالک و خطرات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روایت،تا اندازه‌ای به خطرات عظیم زبان اشاره شده و حساسیّت بسیار مهم این عضو در صحنۀ حیات انسان،بازگو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نشان داده می‌شود که خاموشی زبان از آنچه باید خاموش باشد، قفلی بر تمام درهای جهنم و کلیدی برای بازکردن درهای بهشت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بازگو می‌شود که انسان در کنار زبان یا در خطر عظیم و یا در نقطۀ نجات و سعادت است؛در صورت عدم خاموشی و آزاد گذاشتن زبان بر لبۀ پرتگاه و در صورت حفظ زبان،در مرز سعادت و نجات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بی‌توجهی به زبان و اعمال آن،علت شقاوت و مورث بدبختی و هلاکت است، ساکت و صامت مورد عنایت و مرحمت و لطف خاص حضرت الهی است</w:t>
      </w:r>
      <w:r>
        <w:rPr>
          <w:rFonts w:eastAsia="IRNazanin" w:cs="IRNazanin"/>
          <w:color w:val="111111"/>
          <w:sz w:val="28"/>
          <w:szCs w:val="28"/>
          <w:rtl w:val="true"/>
          <w:lang w:bidi="fa-IR"/>
        </w:rPr>
        <w:t>.</w:t>
      </w:r>
      <w:bookmarkStart w:id="12" w:name="pg11288_105740"/>
    </w:p>
    <w:p>
      <w:pPr>
        <w:pStyle w:val="Heading3"/>
        <w:numPr>
          <w:ilvl w:val="2"/>
          <w:numId w:val="1"/>
        </w:numPr>
        <w:rPr/>
      </w:pPr>
      <w:bookmarkStart w:id="13" w:name="__RefHeading___Toc1740017_1067777946"/>
      <w:bookmarkStart w:id="14" w:name="_Toc5"/>
      <w:bookmarkEnd w:id="12"/>
      <w:bookmarkEnd w:id="13"/>
      <w:r>
        <w:rPr>
          <w:rtl w:val="true"/>
        </w:rPr>
        <w:t>زبان در آیینۀ دانش</w:t>
      </w:r>
      <w:bookmarkEnd w:id="14"/>
    </w:p>
    <w:p>
      <w:pPr>
        <w:pStyle w:val="Heading4"/>
        <w:numPr>
          <w:ilvl w:val="3"/>
          <w:numId w:val="1"/>
        </w:numPr>
        <w:rPr/>
      </w:pPr>
      <w:bookmarkStart w:id="15" w:name="__RefHeading___Toc1740019_1067777946"/>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کتاب‌های توضیح دهندۀ اوضاع اعجاب‌انگیز بدن که محصول تحقیقات و زحمات بسیاری از دانشمندان تاریخ و به خصوص روزگار فعلی است،دربارۀ زبان و اهمیت این عضو در ارتباط با مسئلۀ چشایی،خوردن غذا،گویایی،مسائلی را یادآوری می‌کنند که انسان با توجه به آن مسائل به عظمت دستگاه آفرینش پی برده و با تمام وجود،خود را برای تواضع و خضوع در برابر صاحب خلقت و به وجود آورندۀ هستی،آماده می‌کند و روی گردانی از آن پیشگاه مبارک را،کمال بی‌انصافی و عین ظلم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وظایف مهم زبان،حسّ چشایی آن است که اگر نبود،موجود زنده از درک انواع مزه‌ها محروم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گیرنده‌های حس چشایی،جوانه‌های چشایی هستند که بر روی زبان،کام، ستون‌های قدامی حلق و اپیگلوت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جوانه‌های چشایی شامل سلول‌های نگاهدارنده و سلول‌های عصبی پوششی هستند که مانند یک پیاز بر هم منطبقند،هر جوانه یک فرورفتگی یا حفرۀ مرکزی موسوم به منفذ چشایی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رشته‌های عصبی وارد انتهای عمقی جوانه شده و در مجاورت سلول‌های چشایی نور و اپیتلیال ختم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تعداد زیادی گیرنده در یک پاپی وجود داشته باشد،محلول‌ها وارد منفذ می‌شوند تا گیرنده‌ها را تحریک کرده و امواج عصبی تولید کنند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طعم اصلی وجود دارند</w:t>
      </w:r>
      <w:r>
        <w:rPr>
          <w:rFonts w:eastAsia="IRNazanin" w:cs="IRNazanin"/>
          <w:color w:val="111111"/>
          <w:sz w:val="28"/>
          <w:szCs w:val="28"/>
          <w:rtl w:val="true"/>
          <w:lang w:bidi="fa-IR"/>
        </w:rPr>
        <w:t>:</w:t>
      </w:r>
      <w:bookmarkStart w:id="17" w:name="pg11288_105741"/>
    </w:p>
    <w:p>
      <w:pPr>
        <w:pStyle w:val="BookText"/>
        <w:rPr/>
      </w:pPr>
      <w:bookmarkEnd w:id="1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p>
    <w:p>
      <w:pPr>
        <w:pStyle w:val="BookText"/>
        <w:rPr/>
      </w:pPr>
      <w:r>
        <w:rPr>
          <w:rFonts w:ascii="IRNazanin" w:hAnsi="IRNazanin" w:eastAsia="IRNazanin"/>
          <w:color w:val="111111"/>
          <w:sz w:val="28"/>
          <w:sz w:val="28"/>
          <w:szCs w:val="28"/>
          <w:rtl w:val="true"/>
          <w:lang w:bidi="fa-IR"/>
        </w:rPr>
        <w:t>بعضی مواد،گیرنده‌های لمس و حرارت و درد را در عصب سه‌قلو در زبان تحریک کرده و به این ترتیب بر روی طعم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باید به حالت محلول باشند تا طعم آن‌ها احساس گردد،یکی از اعمال بزاق حل کردن مواد است،تا بتوانند جوانه‌های چشایی را تحریک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زبان،به طور یکسان در تمام نواحی خود به چهار طعم اصلی حساس نیست، عقب زبان به تلخی،نوک زبان به شیرینی،کناره‌های زبان به ترشی و نوک و دو طرف زبان به شوری حساس‌ترند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1740021_1067777946"/>
      <w:bookmarkStart w:id="19" w:name="_Toc7"/>
      <w:bookmarkEnd w:id="18"/>
      <w:r>
        <w:rPr>
          <w:rtl w:val="true"/>
        </w:rPr>
        <w:t>[</w:t>
      </w:r>
      <w:r>
        <w:rPr>
          <w:rtl w:val="true"/>
        </w:rPr>
        <w:t>قسمت اول</w:t>
      </w:r>
      <w:r>
        <w:rPr>
          <w:rtl w:val="true"/>
        </w:rPr>
        <w:t xml:space="preserve">] </w:t>
      </w:r>
      <w:r>
        <w:rPr>
          <w:rtl w:val="true"/>
        </w:rPr>
        <w:t>خلقت زبان</w:t>
      </w:r>
      <w:bookmarkEnd w:id="19"/>
    </w:p>
    <w:p>
      <w:pPr>
        <w:pStyle w:val="Heading5"/>
        <w:numPr>
          <w:ilvl w:val="4"/>
          <w:numId w:val="1"/>
        </w:numPr>
        <w:rPr/>
      </w:pPr>
      <w:bookmarkStart w:id="20" w:name="__RefHeading___Toc1740023_1067777946"/>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در عظمت خلقت زبان،کتاب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کالبدشناسی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 و آثار قابل توجه و مسائل مهمّی به توضیح زیر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زبان،عضوی است متحرک و مخروطی شکل از بالا به پایین مسطح و قاعدۀ آن در عقب و نسبتاً غیر متحرک می‌باشد و رأس آن در جلو و کاملاً متحرک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عضو دارای دو سطح فوقانی و تحتانی و دو کنار جانبی و یک رأس و یک قاعده است و روی هم رفته می‌توان برای آن دو قسمت قائل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قسمت قدامی یا قسمت دهانی که به طور افقی قرار گرفته است و دیگری قسمت خلفی یا</w:t>
      </w:r>
      <w:bookmarkStart w:id="22" w:name="pg11288_105742"/>
    </w:p>
    <w:p>
      <w:pPr>
        <w:pStyle w:val="BookText"/>
        <w:rPr/>
      </w:pPr>
      <w:bookmarkEnd w:id="22"/>
      <w:r>
        <w:rPr>
          <w:rFonts w:ascii="IRNazanin" w:hAnsi="IRNazanin" w:eastAsia="IRNazanin"/>
          <w:color w:val="111111"/>
          <w:sz w:val="28"/>
          <w:sz w:val="28"/>
          <w:szCs w:val="28"/>
          <w:rtl w:val="true"/>
          <w:lang w:bidi="fa-IR"/>
        </w:rPr>
        <w:t>حلقی که به طور عمودی در عقب قسمت اولی واقع است</w:t>
      </w:r>
      <w:r>
        <w:rPr>
          <w:rFonts w:eastAsia="IRNazanin" w:cs="IRNazanin"/>
          <w:color w:val="111111"/>
          <w:sz w:val="28"/>
          <w:szCs w:val="28"/>
          <w:rtl w:val="true"/>
          <w:lang w:bidi="fa-IR"/>
        </w:rPr>
        <w:t>.</w:t>
      </w:r>
    </w:p>
    <w:p>
      <w:pPr>
        <w:pStyle w:val="Heading5"/>
        <w:numPr>
          <w:ilvl w:val="4"/>
          <w:numId w:val="1"/>
        </w:numPr>
        <w:rPr/>
      </w:pPr>
      <w:bookmarkStart w:id="23" w:name="__RefHeading___Toc1740025_1067777946"/>
      <w:bookmarkStart w:id="24" w:name="_Toc9"/>
      <w:bookmarkEnd w:id="23"/>
      <w:r>
        <w:rPr>
          <w:rtl w:val="true"/>
        </w:rPr>
        <w:t>سطح فوقانی زبان</w:t>
      </w:r>
      <w:bookmarkEnd w:id="24"/>
    </w:p>
    <w:p>
      <w:pPr>
        <w:pStyle w:val="BookText"/>
        <w:rPr/>
      </w:pPr>
      <w:r>
        <w:rPr>
          <w:rFonts w:ascii="IRNazanin" w:hAnsi="IRNazanin" w:eastAsia="IRNazanin"/>
          <w:color w:val="111111"/>
          <w:sz w:val="28"/>
          <w:sz w:val="28"/>
          <w:szCs w:val="28"/>
          <w:rtl w:val="true"/>
          <w:lang w:bidi="fa-IR"/>
        </w:rPr>
        <w:t>این سطح مانند تمام زبان دارای دو قسمت افقی و عمودی است،قسمت افقیش در دهان واقع و متوجّه سقف آن می‌باشد و قسمت عمودیش در عقب و مواجه با حلق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 فاصل این دو قسمت،خط فرورفتگی است به نام شیار انتهایی که محل تقاطع دو شاخۀ مشکلۀ آن،عمیق‌تر و خلفی‌تر از سایر قسمت‌های آن است و به سوراخ اعور،یا روزنۀ کور موسوم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 قسمت افقی این سطح اجزای زیر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وسط،شیار قدامی خلفی که از نوک زبان شروع و به سوراخ اعور ختم می‌گردد،به اسم شیار میانی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چین‌هایی که عرضاً قرار گرفته و عدۀ آن‌ها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برآمدگی‌هایی که در تمام این سطح پراکنده بوده و از متفرعات مخاط زبانی است به نام حبّه‌های زبانی که عده‌ای از آن‌ها نسبتاً بزرگ و در جلوی شیار انتهایی واقع و روی هم رفته تشکیل زاویۀ حاده را می‌دهند که فرجۀ آن به طرف جلو است و به هشت زبانی موسوم می‌باشد و بالاخره پاره‌ای از حبه‌ها که کوچک‌ترند،در روی تمام قسمت افقی سطح فوقانی موجود می‌باشد و ما در موقع شرح مخاط زبان به ذکر آن‌ها خواهیم پرداخت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عمودی سطح فوقانی که متوجه به حلق است،غیر منظم و دارای غددی است که مجموع آن‌ها را لوزۀ زبانی می‌نامند،بین انتهای تحتانی این قسمت و غضروف مکبی که در عقب آن قرار دارد،سه چین مخاطی موجود می‌باشد که</w:t>
      </w:r>
      <w:bookmarkStart w:id="25" w:name="pg11288_105743"/>
    </w:p>
    <w:p>
      <w:pPr>
        <w:pStyle w:val="BookText"/>
        <w:rPr/>
      </w:pPr>
      <w:bookmarkEnd w:id="25"/>
      <w:r>
        <w:rPr>
          <w:rFonts w:ascii="IRNazanin" w:hAnsi="IRNazanin" w:eastAsia="IRNazanin"/>
          <w:color w:val="111111"/>
          <w:sz w:val="28"/>
          <w:sz w:val="28"/>
          <w:szCs w:val="28"/>
          <w:rtl w:val="true"/>
          <w:lang w:bidi="fa-IR"/>
        </w:rPr>
        <w:t>زبان را به غضروف مکبی متصل نموده و به چین‌های زبانی مکبی میانی و طرفی موسومند،بین چین‌های طرفی دو فرورفتگی است به نام حفره‌های زبانی مکبی</w:t>
      </w:r>
      <w:r>
        <w:rPr>
          <w:rFonts w:eastAsia="IRNazanin" w:cs="IRNazanin"/>
          <w:color w:val="111111"/>
          <w:sz w:val="28"/>
          <w:szCs w:val="28"/>
          <w:rtl w:val="true"/>
          <w:lang w:bidi="fa-IR"/>
        </w:rPr>
        <w:t>.</w:t>
      </w:r>
    </w:p>
    <w:p>
      <w:pPr>
        <w:pStyle w:val="Heading5"/>
        <w:numPr>
          <w:ilvl w:val="4"/>
          <w:numId w:val="1"/>
        </w:numPr>
        <w:rPr/>
      </w:pPr>
      <w:bookmarkStart w:id="26" w:name="__RefHeading___Toc1740027_1067777946"/>
      <w:bookmarkStart w:id="27" w:name="_Toc10"/>
      <w:bookmarkEnd w:id="26"/>
      <w:r>
        <w:rPr>
          <w:rtl w:val="true"/>
        </w:rPr>
        <w:t>سطح تحتانی زبان</w:t>
      </w:r>
      <w:bookmarkEnd w:id="27"/>
    </w:p>
    <w:p>
      <w:pPr>
        <w:pStyle w:val="Heading6"/>
        <w:numPr>
          <w:ilvl w:val="5"/>
          <w:numId w:val="1"/>
        </w:numPr>
        <w:rPr/>
      </w:pPr>
      <w:bookmarkStart w:id="28" w:name="__RefHeading___Toc1740029_1067777946"/>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وسعت آن از سطح فوقانی کمتر و متوجه به کف دهان می‌باشد،این سطح توسط مخاط پوشیده شده و در روی آن قسمت‌های زیر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آن چین مخاطی برجسته‌ای است که از جلو به عقب کشیده شده و مهار زبان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 و در امتداد مهار،شیار نسبتاً عمیق قدامی خلفی وجود دارد که تقریباً تا نوک زبان ادامه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خلفی مهار،به برآمدگیی ختم می‌گردد که در روی آن دو سوراخ مشاهده می‌شود که منافذ مجاری وارتون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طرفین مهار دو برآمدگی است که مربوط به وجود غدد زیر زبانی بوده و در روی هر یک،سوراخ‌های متعددی وجود دارد که منافذ مجاری مترشحۀ این غدد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اوردۀ نوک زبان که یکی در طرف راست و دیگری در طرف چپ خط وسط از جلو به عقب کشیده شده و باعث برآمدگی مخاط سطح تحتانی زبان می‌گردند</w:t>
      </w:r>
      <w:r>
        <w:rPr>
          <w:rFonts w:eastAsia="IRNazanin" w:cs="IRNazanin"/>
          <w:color w:val="111111"/>
          <w:sz w:val="28"/>
          <w:szCs w:val="28"/>
          <w:rtl w:val="true"/>
          <w:lang w:bidi="fa-IR"/>
        </w:rPr>
        <w:t>.</w:t>
      </w:r>
    </w:p>
    <w:p>
      <w:pPr>
        <w:pStyle w:val="Heading6"/>
        <w:numPr>
          <w:ilvl w:val="5"/>
          <w:numId w:val="1"/>
        </w:numPr>
        <w:rPr/>
      </w:pPr>
      <w:bookmarkStart w:id="30" w:name="__RefHeading___Toc1740031_1067777946"/>
      <w:bookmarkStart w:id="31" w:name="_Toc12"/>
      <w:bookmarkEnd w:id="30"/>
      <w:r>
        <w:rPr>
          <w:rtl w:val="true"/>
        </w:rPr>
        <w:t>کناره‌ها</w:t>
      </w:r>
      <w:bookmarkEnd w:id="3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و مجاور دندان‌ها می‌باشند و هر قدر از عقب به جلو نزدیک‌تر می‌شویم نازک‌تر می‌گردند</w:t>
      </w:r>
      <w:r>
        <w:rPr>
          <w:rFonts w:eastAsia="IRNazanin" w:cs="IRNazanin"/>
          <w:color w:val="111111"/>
          <w:sz w:val="28"/>
          <w:szCs w:val="28"/>
          <w:rtl w:val="true"/>
          <w:lang w:bidi="fa-IR"/>
        </w:rPr>
        <w:t>.</w:t>
      </w:r>
      <w:bookmarkStart w:id="32" w:name="pg11288_105744"/>
    </w:p>
    <w:p>
      <w:pPr>
        <w:pStyle w:val="Heading6"/>
        <w:numPr>
          <w:ilvl w:val="5"/>
          <w:numId w:val="1"/>
        </w:numPr>
        <w:rPr/>
      </w:pPr>
      <w:bookmarkStart w:id="33" w:name="__RefHeading___Toc1740033_1067777946"/>
      <w:bookmarkStart w:id="34" w:name="_Toc13"/>
      <w:bookmarkEnd w:id="32"/>
      <w:bookmarkEnd w:id="33"/>
      <w:r>
        <w:rPr>
          <w:rtl w:val="true"/>
        </w:rPr>
        <w:t>قاعده</w:t>
      </w:r>
      <w:bookmarkEnd w:id="34"/>
    </w:p>
    <w:p>
      <w:pPr>
        <w:pStyle w:val="BookText"/>
        <w:rPr/>
      </w:pPr>
      <w:r>
        <w:rPr>
          <w:rFonts w:ascii="IRNazanin" w:hAnsi="IRNazanin" w:eastAsia="IRNazanin"/>
          <w:color w:val="111111"/>
          <w:sz w:val="28"/>
          <w:sz w:val="28"/>
          <w:szCs w:val="28"/>
          <w:rtl w:val="true"/>
          <w:lang w:bidi="fa-IR"/>
        </w:rPr>
        <w:t>پهن و ضخیم بوده و به ترتیب از جلو به عقب با اجزای زیر مجاور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عضلات فکی لامی و زنخی 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غضروف مکبی</w:t>
      </w:r>
      <w:r>
        <w:rPr>
          <w:rFonts w:eastAsia="IRNazanin" w:cs="IRNazanin"/>
          <w:color w:val="111111"/>
          <w:sz w:val="28"/>
          <w:szCs w:val="28"/>
          <w:rtl w:val="true"/>
          <w:lang w:bidi="fa-IR"/>
        </w:rPr>
        <w:t>.</w:t>
      </w:r>
    </w:p>
    <w:p>
      <w:pPr>
        <w:pStyle w:val="Heading6"/>
        <w:numPr>
          <w:ilvl w:val="5"/>
          <w:numId w:val="1"/>
        </w:numPr>
        <w:rPr/>
      </w:pPr>
      <w:bookmarkStart w:id="35" w:name="__RefHeading___Toc1740035_1067777946"/>
      <w:bookmarkStart w:id="36" w:name="_Toc14"/>
      <w:bookmarkEnd w:id="35"/>
      <w:r>
        <w:rPr>
          <w:rtl w:val="true"/>
        </w:rPr>
        <w:t>رأس</w:t>
      </w:r>
      <w:bookmarkEnd w:id="36"/>
    </w:p>
    <w:p>
      <w:pPr>
        <w:pStyle w:val="BookText"/>
        <w:rPr/>
      </w:pPr>
      <w:r>
        <w:rPr>
          <w:rFonts w:ascii="IRNazanin" w:hAnsi="IRNazanin" w:eastAsia="IRNazanin"/>
          <w:color w:val="111111"/>
          <w:sz w:val="28"/>
          <w:sz w:val="28"/>
          <w:szCs w:val="28"/>
          <w:rtl w:val="true"/>
          <w:lang w:bidi="fa-IR"/>
        </w:rPr>
        <w:t>که از بالا به پایین پهن و در این شیارهای سطوح فوقانی و تحتانی زبان،به یک دیگر منتهی می گردند</w:t>
      </w:r>
      <w:r>
        <w:rPr>
          <w:rFonts w:eastAsia="IRNazanin" w:cs="IRNazanin"/>
          <w:color w:val="111111"/>
          <w:sz w:val="28"/>
          <w:szCs w:val="28"/>
          <w:rtl w:val="true"/>
          <w:lang w:bidi="fa-IR"/>
        </w:rPr>
        <w:t>.</w:t>
      </w:r>
    </w:p>
    <w:p>
      <w:pPr>
        <w:pStyle w:val="Heading4"/>
        <w:numPr>
          <w:ilvl w:val="3"/>
          <w:numId w:val="1"/>
        </w:numPr>
        <w:rPr/>
      </w:pPr>
      <w:bookmarkStart w:id="37" w:name="__RefHeading___Toc1740037_1067777946"/>
      <w:bookmarkStart w:id="38" w:name="_Toc15"/>
      <w:bookmarkEnd w:id="37"/>
      <w:r>
        <w:rPr>
          <w:rtl w:val="true"/>
        </w:rPr>
        <w:t>قسمت دوم ساختمان زبان</w:t>
      </w:r>
      <w:bookmarkEnd w:id="38"/>
    </w:p>
    <w:p>
      <w:pPr>
        <w:pStyle w:val="Heading5"/>
        <w:numPr>
          <w:ilvl w:val="4"/>
          <w:numId w:val="1"/>
        </w:numPr>
        <w:rPr/>
      </w:pPr>
      <w:bookmarkStart w:id="39" w:name="__RefHeading___Toc1740039_1067777946"/>
      <w:bookmarkStart w:id="40" w:name="_Toc16"/>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زبان از سه قسمت مختلف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اسکلت استخوانی لیفی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w:t>
      </w:r>
    </w:p>
    <w:p>
      <w:pPr>
        <w:pStyle w:val="Heading5"/>
        <w:numPr>
          <w:ilvl w:val="4"/>
          <w:numId w:val="1"/>
        </w:numPr>
        <w:rPr/>
      </w:pPr>
      <w:bookmarkStart w:id="41" w:name="__RefHeading___Toc1740041_1067777946"/>
      <w:bookmarkStart w:id="42" w:name="_Toc17"/>
      <w:bookmarkEnd w:id="41"/>
      <w:r>
        <w:rPr>
          <w:rtl w:val="true"/>
        </w:rPr>
        <w:t>اسکلت استخوانی لیفی</w:t>
      </w:r>
      <w:bookmarkEnd w:id="42"/>
    </w:p>
    <w:p>
      <w:pPr>
        <w:pStyle w:val="Heading6"/>
        <w:numPr>
          <w:ilvl w:val="5"/>
          <w:numId w:val="1"/>
        </w:numPr>
        <w:rPr/>
      </w:pPr>
      <w:bookmarkStart w:id="43" w:name="__RefHeading___Toc1740043_1067777946"/>
      <w:bookmarkStart w:id="44" w:name="_Toc18"/>
      <w:bookmarkEnd w:id="43"/>
      <w:r>
        <w:rPr>
          <w:rtl w:val="true"/>
        </w:rPr>
        <w:t>اشاره</w:t>
      </w:r>
      <w:bookmarkEnd w:id="4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اسکلت شامل استخوان لامی و دو تیغۀ لیفی به نام غشای لامی زبانی و غشای میانی است</w:t>
      </w:r>
      <w:r>
        <w:rPr>
          <w:rFonts w:eastAsia="IRNazanin" w:cs="IRNazanin"/>
          <w:color w:val="111111"/>
          <w:sz w:val="28"/>
          <w:szCs w:val="28"/>
          <w:rtl w:val="true"/>
          <w:lang w:bidi="fa-IR"/>
        </w:rPr>
        <w:t>.</w:t>
      </w:r>
      <w:bookmarkStart w:id="45" w:name="pg11288_105745"/>
    </w:p>
    <w:p>
      <w:pPr>
        <w:pStyle w:val="Heading6"/>
        <w:numPr>
          <w:ilvl w:val="5"/>
          <w:numId w:val="1"/>
        </w:numPr>
        <w:rPr/>
      </w:pPr>
      <w:bookmarkStart w:id="46" w:name="__RefHeading___Toc1740045_1067777946"/>
      <w:bookmarkStart w:id="47" w:name="_Toc19"/>
      <w:bookmarkEnd w:id="45"/>
      <w:bookmarkEnd w:id="46"/>
      <w:r>
        <w:rPr>
          <w:rtl w:val="true"/>
        </w:rPr>
        <w:t>غشای لامی زبانی</w:t>
      </w:r>
      <w:bookmarkEnd w:id="47"/>
    </w:p>
    <w:p>
      <w:pPr>
        <w:pStyle w:val="BookText"/>
        <w:rPr/>
      </w:pPr>
      <w:r>
        <w:rPr>
          <w:rFonts w:ascii="IRNazanin" w:hAnsi="IRNazanin" w:eastAsia="IRNazanin"/>
          <w:color w:val="111111"/>
          <w:sz w:val="28"/>
          <w:sz w:val="28"/>
          <w:szCs w:val="28"/>
          <w:rtl w:val="true"/>
          <w:lang w:bidi="fa-IR"/>
        </w:rPr>
        <w:t>تیغۀ لیفی است که عرضاً در ضخامت قسمت خلفی زبان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تیغه روی کنار فوقانی تنۀ استخوان 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فاصلۀ بین شاخ‌های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و سپس به طرف بالا و کمی به جلو متوجه شده و در ضخامت زبان قرار می‌گیرد،طول این غشا در خط وسط،تقریباً یک سانتی متر است</w:t>
      </w:r>
      <w:r>
        <w:rPr>
          <w:rFonts w:eastAsia="IRNazanin" w:cs="IRNazanin"/>
          <w:color w:val="111111"/>
          <w:sz w:val="28"/>
          <w:szCs w:val="28"/>
          <w:rtl w:val="true"/>
          <w:lang w:bidi="fa-IR"/>
        </w:rPr>
        <w:t>.</w:t>
      </w:r>
    </w:p>
    <w:p>
      <w:pPr>
        <w:pStyle w:val="Heading6"/>
        <w:numPr>
          <w:ilvl w:val="5"/>
          <w:numId w:val="1"/>
        </w:numPr>
        <w:rPr/>
      </w:pPr>
      <w:bookmarkStart w:id="48" w:name="__RefHeading___Toc1740047_1067777946"/>
      <w:bookmarkStart w:id="49" w:name="_Toc20"/>
      <w:bookmarkEnd w:id="48"/>
      <w:r>
        <w:rPr>
          <w:rtl w:val="true"/>
        </w:rPr>
        <w:t>غشای میانی یا غشای زبانی</w:t>
      </w:r>
      <w:bookmarkEnd w:id="49"/>
    </w:p>
    <w:p>
      <w:pPr>
        <w:pStyle w:val="BookText"/>
        <w:rPr/>
      </w:pPr>
      <w:r>
        <w:rPr>
          <w:rFonts w:ascii="IRNazanin" w:hAnsi="IRNazanin" w:eastAsia="IRNazanin"/>
          <w:color w:val="111111"/>
          <w:sz w:val="28"/>
          <w:sz w:val="28"/>
          <w:szCs w:val="28"/>
          <w:rtl w:val="true"/>
          <w:lang w:bidi="fa-IR"/>
        </w:rPr>
        <w:t>تیغۀ لیفی است که در خط وسط و در سطح سهمی،عمود بر غشای لامی زبان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تیغه بین دو عضلۀ زنخی زبانی واقع است و به شکل داس کوچکی است که قاعدۀ آن در روی وسط سطح قدامی غشای لامی زبانی و روی کنار فوقانی استخوان لامی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آن تقریباً در حدود نوک زبان،بین عضلات مختلفۀ این عضو قرار دارد، کنار فوقانیش محدب و به موازات سطح فوقانی زبان می‌باشد و از آن بیش از سه الی چهار میلی متر فاصله ندارد،کنار تحتانیش مقعر و مجاور الیاف عضلۀ زنخی لامی است</w:t>
      </w:r>
      <w:r>
        <w:rPr>
          <w:rFonts w:eastAsia="IRNazanin" w:cs="IRNazanin"/>
          <w:color w:val="111111"/>
          <w:sz w:val="28"/>
          <w:szCs w:val="28"/>
          <w:rtl w:val="true"/>
          <w:lang w:bidi="fa-IR"/>
        </w:rPr>
        <w:t>.</w:t>
      </w:r>
    </w:p>
    <w:p>
      <w:pPr>
        <w:pStyle w:val="Heading5"/>
        <w:numPr>
          <w:ilvl w:val="4"/>
          <w:numId w:val="1"/>
        </w:numPr>
        <w:rPr/>
      </w:pPr>
      <w:bookmarkStart w:id="50" w:name="__RefHeading___Toc1740049_1067777946"/>
      <w:bookmarkStart w:id="51" w:name="_Toc21"/>
      <w:bookmarkEnd w:id="50"/>
      <w:r>
        <w:rPr>
          <w:rtl w:val="true"/>
        </w:rPr>
        <w:t>عضلات زبان</w:t>
      </w:r>
      <w:bookmarkEnd w:id="51"/>
    </w:p>
    <w:p>
      <w:pPr>
        <w:pStyle w:val="Heading6"/>
        <w:numPr>
          <w:ilvl w:val="5"/>
          <w:numId w:val="1"/>
        </w:numPr>
        <w:rPr/>
      </w:pPr>
      <w:bookmarkStart w:id="52" w:name="__RefHeading___Toc1740051_1067777946"/>
      <w:bookmarkStart w:id="53" w:name="_Toc22"/>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زبان دارای هفت عضله است،یکی از آن‌ها که به نام زبان فوقانی است فرد و بقیه زوج و هشت جفت می‌باشند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استثنای عضلات عرضی زبان که کاملاً در داخل این عضو هستند،سایر</w:t>
      </w:r>
      <w:bookmarkStart w:id="54" w:name="pg11288_105746"/>
    </w:p>
    <w:p>
      <w:pPr>
        <w:pStyle w:val="BookText"/>
        <w:rPr/>
      </w:pPr>
      <w:bookmarkEnd w:id="54"/>
      <w:r>
        <w:rPr>
          <w:rFonts w:ascii="IRNazanin" w:hAnsi="IRNazanin" w:eastAsia="IRNazanin"/>
          <w:color w:val="111111"/>
          <w:sz w:val="28"/>
          <w:sz w:val="28"/>
          <w:szCs w:val="28"/>
          <w:rtl w:val="true"/>
          <w:lang w:bidi="fa-IR"/>
        </w:rPr>
        <w:t>عضلات زبان،به یکی از استخوان‌ها و یا اعضای مجاور نیز چسبندگی دارند و از این جهت آن‌ها را می‌توان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مبدأشان به یکی از استخوان‌های مجاور متصل است، این سه دسته شامل سه زوج عضله می‌باشند از این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زنخی زبانی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زبانی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 زبانی</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عضلاتی که مبدأشان در روی اعضای مجاور،چسبندگی دارند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 زبانی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حلقی زبانی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لوزه زبانی</w:t>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مبدأشان هم در روی اعضا و هم در روی استخوان‌های مجاور می‌باشند،این دسته شامل عضلۀ زبانی تحتانی و عضلۀ زبانی فوقانی است</w:t>
      </w:r>
      <w:r>
        <w:rPr>
          <w:rFonts w:eastAsia="IRNazanin" w:cs="IRNazanin"/>
          <w:color w:val="111111"/>
          <w:sz w:val="28"/>
          <w:szCs w:val="28"/>
          <w:rtl w:val="true"/>
          <w:lang w:bidi="fa-IR"/>
        </w:rPr>
        <w:t>.</w:t>
      </w:r>
    </w:p>
    <w:p>
      <w:pPr>
        <w:pStyle w:val="Heading6"/>
        <w:numPr>
          <w:ilvl w:val="5"/>
          <w:numId w:val="1"/>
        </w:numPr>
        <w:rPr/>
      </w:pPr>
      <w:bookmarkStart w:id="55" w:name="__RefHeading___Toc1740053_1067777946"/>
      <w:bookmarkStart w:id="56" w:name="_Toc23"/>
      <w:bookmarkEnd w:id="55"/>
      <w:r>
        <w:rPr/>
        <w:t>1</w:t>
      </w:r>
      <w:r>
        <w:rPr>
          <w:rtl w:val="true"/>
        </w:rPr>
        <w:t>-</w:t>
      </w:r>
      <w:r>
        <w:rPr>
          <w:rtl w:val="true"/>
        </w:rPr>
        <w:t>زنخی زبانی</w:t>
      </w:r>
      <w:bookmarkEnd w:id="56"/>
    </w:p>
    <w:p>
      <w:pPr>
        <w:pStyle w:val="BookText"/>
        <w:rPr/>
      </w:pPr>
      <w:r>
        <w:rPr>
          <w:rFonts w:ascii="IRNazanin" w:hAnsi="IRNazanin" w:eastAsia="IRNazanin"/>
          <w:color w:val="111111"/>
          <w:sz w:val="28"/>
          <w:sz w:val="28"/>
          <w:szCs w:val="28"/>
          <w:rtl w:val="true"/>
          <w:lang w:bidi="fa-IR"/>
        </w:rPr>
        <w:t>عضله‌ای است ضخیم و مثلثی شکل که رأس آن در جلو و قاعده‌اش مانند بادبزنی در داخل زبان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الیاف کوتاه وتری در روی زائدۀ زنخی فوقانی استخوان فک اسفل می‌چسبد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الیاف عضلانی از یکدیگر جدا شده و مانند بادبزنی به طرف سطح فوقانی زبان استخوان لامی متوجه می‌گردند</w:t>
      </w:r>
      <w:r>
        <w:rPr>
          <w:rFonts w:eastAsia="IRNazanin" w:cs="IRNazanin"/>
          <w:color w:val="111111"/>
          <w:sz w:val="28"/>
          <w:szCs w:val="28"/>
          <w:rtl w:val="true"/>
          <w:lang w:bidi="fa-IR"/>
        </w:rPr>
        <w:t>.</w:t>
      </w:r>
      <w:bookmarkStart w:id="57" w:name="pg11288_105747"/>
    </w:p>
    <w:p>
      <w:pPr>
        <w:pStyle w:val="BookText"/>
        <w:rPr/>
      </w:pPr>
      <w:bookmarkEnd w:id="57"/>
      <w:r>
        <w:rPr>
          <w:rFonts w:ascii="IRNazanin" w:hAnsi="IRNazanin" w:eastAsia="IRNazanin"/>
          <w:color w:val="111111"/>
          <w:sz w:val="28"/>
          <w:sz w:val="28"/>
          <w:szCs w:val="28"/>
          <w:rtl w:val="true"/>
          <w:lang w:bidi="fa-IR"/>
        </w:rPr>
        <w:t>انتها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الیاف قدامی یا فوقانی،قوسی را تشکیل می‌دهند که به طرف جلو مقعر است و به رأس زبان منتهی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الیاف میانی که همه به مخاط سطح فوقانی و به غشای لامی زبانی متصل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الیاف تحتانی یا خلفی در روی کنار فوقانی تنۀ استخوانی لامی می‌چسبند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داخلی آن،مجاور عضلۀ همنام طرف مقابل است و بین آن‌ها در طرف بالا،غشای میانی و در طرف پایین نسج سلولی قرار دارد،سطح خارجی آن مجاور با غدۀ تحت زبانی و مجرای‌وار تن و شریان زبانی عصب زیر زبانی و عضلات لامی زبانی و نیزه زبانی تحتانی می‌باشند،کنار قدامی‌اش مقعر و مجاور با مخاط سطح تحتانی زبان است،کنار تحتانی آن روی عضلۀ زنخی لامی تکیه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الیاف قدامی نوک زبان را به طرف پایین و عقب می‌کشانند،الیاف میانی زبان را به جلو می‌برند،الیاف خلفی یا تحتانی زبان و استخوان لامی را به بالا و جلو می‌کشانند و در صورتی که کلیۀ الیاف این عضله بالاتفاق منقبض گردند،زبان را به طرف کف دهان می‌گسترانند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شاخه‌هایی است از عصب زیر زبانی</w:t>
      </w:r>
      <w:r>
        <w:rPr>
          <w:rFonts w:eastAsia="IRNazanin" w:cs="IRNazanin"/>
          <w:color w:val="111111"/>
          <w:sz w:val="28"/>
          <w:szCs w:val="28"/>
          <w:rtl w:val="true"/>
          <w:lang w:bidi="fa-IR"/>
        </w:rPr>
        <w:t>.</w:t>
      </w:r>
    </w:p>
    <w:p>
      <w:pPr>
        <w:pStyle w:val="Heading6"/>
        <w:numPr>
          <w:ilvl w:val="5"/>
          <w:numId w:val="1"/>
        </w:numPr>
        <w:rPr/>
      </w:pPr>
      <w:bookmarkStart w:id="58" w:name="__RefHeading___Toc1740055_1067777946"/>
      <w:bookmarkStart w:id="59" w:name="_Toc24"/>
      <w:bookmarkEnd w:id="58"/>
      <w:r>
        <w:rPr/>
        <w:t>2</w:t>
      </w:r>
      <w:r>
        <w:rPr>
          <w:rtl w:val="true"/>
        </w:rPr>
        <w:t>-</w:t>
      </w:r>
      <w:r>
        <w:rPr>
          <w:rtl w:val="true"/>
        </w:rPr>
        <w:t>نیزه زبانی</w:t>
      </w:r>
      <w:bookmarkEnd w:id="59"/>
    </w:p>
    <w:p>
      <w:pPr>
        <w:pStyle w:val="BookText"/>
        <w:rPr/>
      </w:pPr>
      <w:r>
        <w:rPr>
          <w:rFonts w:ascii="IRNazanin" w:hAnsi="IRNazanin" w:eastAsia="IRNazanin"/>
          <w:color w:val="111111"/>
          <w:sz w:val="28"/>
          <w:sz w:val="28"/>
          <w:szCs w:val="28"/>
          <w:rtl w:val="true"/>
          <w:lang w:bidi="fa-IR"/>
        </w:rPr>
        <w:t>عضله‌ای است طویل و نازک که از زائدۀ نیزه به قسمت طرفی زبان کشیده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نقاط ذیل می‌چسبد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قسمت قدامی خارجی نوک زائدۀ نیزۀ استخوان گیجگاه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رباط نیزۀ فکی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 روی زاویۀ فک اسفل و مجاور آن،روی کنار خلفی این 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عضله به طرف پایین و جلو و خارج متوجه شده در حدود انتهای خلفی کنار طرفی زبان به دو دستۀ الیاف فوقانی و تحتانی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الیاف فوقانی به شکل بادبزنی در روی سطح فوقانی زبان پخش می‌گردند، این الیاف در طرف عقب عرضاً قرار دارند و هر چه به طرف نوک زبان نزدیک‌تر شوند،بیشتر به طرف داخل و جلو متمایل می‌گردند و بالاخره،کلیۀ آن‌ها روی غشای میانی منتهی می‌شوند،باید دانست که خارجی‌ترین این دسته در امتداد کنار طرفی زبان تا نوک این عضو کشیده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الیاف تحتانی از میان رشته‌های عضلات لامی زبان و زبانی تحتانی عبور نموده و به غشای میانی اتصال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عضله از طرف خارج با غدّۀ بنا گوشی و عضلۀ رجلی داخلی و مخاط زبانی و عصب زبانی مجاور است و از طرف داخل با رباط نیزۀ لامی و عضلۀ تنگ کنندۀ فوقانی حلق و عضلۀ لامی زبانی مجاورت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به طرف بالا و عقب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شعبه‌ای از عصب زیر زبانی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شعبه‌ای از عصب صورتی</w:t>
      </w:r>
      <w:r>
        <w:rPr>
          <w:rFonts w:eastAsia="IRNazanin" w:cs="IRNazanin"/>
          <w:color w:val="111111"/>
          <w:sz w:val="28"/>
          <w:szCs w:val="28"/>
          <w:rtl w:val="true"/>
          <w:lang w:bidi="fa-IR"/>
        </w:rPr>
        <w:t>.</w:t>
      </w:r>
      <w:bookmarkStart w:id="60" w:name="pg11288_105749"/>
    </w:p>
    <w:p>
      <w:pPr>
        <w:pStyle w:val="Heading6"/>
        <w:numPr>
          <w:ilvl w:val="5"/>
          <w:numId w:val="1"/>
        </w:numPr>
        <w:rPr/>
      </w:pPr>
      <w:bookmarkStart w:id="61" w:name="__RefHeading___Toc1740057_1067777946"/>
      <w:bookmarkStart w:id="62" w:name="_Toc25"/>
      <w:bookmarkEnd w:id="60"/>
      <w:bookmarkEnd w:id="61"/>
      <w:r>
        <w:rPr/>
        <w:t>3</w:t>
      </w:r>
      <w:r>
        <w:rPr>
          <w:rtl w:val="true"/>
        </w:rPr>
        <w:t>-</w:t>
      </w:r>
      <w:r>
        <w:rPr>
          <w:rtl w:val="true"/>
        </w:rPr>
        <w:t>لامی زبانی</w:t>
      </w:r>
      <w:bookmarkEnd w:id="62"/>
    </w:p>
    <w:p>
      <w:pPr>
        <w:pStyle w:val="BookText"/>
        <w:rPr/>
      </w:pPr>
      <w:r>
        <w:rPr>
          <w:rFonts w:ascii="IRNazanin" w:hAnsi="IRNazanin" w:eastAsia="IRNazanin"/>
          <w:color w:val="111111"/>
          <w:sz w:val="28"/>
          <w:sz w:val="28"/>
          <w:szCs w:val="28"/>
          <w:rtl w:val="true"/>
          <w:lang w:bidi="fa-IR"/>
        </w:rPr>
        <w:t>عضله‌ای است پهن و نازک و چهار گوش که در قسمت طرفی و تحتانی زبان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نقاط زیر می‌چسبد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تنه استخوان لامی مجاور شاخ کوچک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سطح فوقانی شاخ بزرگ و در طول کنار خارجی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الیاف عضلانی به طرف بالا و کمی به جلو متوجه شده و وقتی که به کنار طرفی زبان رسیدند تغییر جهت داده و تقریباً افقاً به طرف داخل و جلو متوجه شده و از یک دیگر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الیاف در ضخامت زبان با رشته‌های فوقانی عضلۀ نیزه زبانی مخلوط شده و به اتفاق آن‌ها در روی غشای میانی متصل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بعضی اوقات این عضله،شامل دو دسته الیاف مجزا از یکدیگر می‌باشند،یکی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قاعدۀ زبانی که از تنۀ استخوان لامی مجزا می‌گردد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شاخی زبانی که مبدأ آن در روی شاخ بزرگ استخوان لامی است و اغلب در بین این دو دسته فاصله‌ای موجود است که در صورت تشریح دقیق،ممکن است شریان را نیز در این فاصله مشاهده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عمقی آن با عضلات تنگ کنندۀ میانی حلق و زبانی تحتانی و زنخی زبانی و شریان زبانی مجاور است و شریان به طور مایل از عقب به جلو و از پایین به بالا کشیده شده است،اما سطحاً این عضله با عضلات فکی لامی و نیزۀ لامی و دو بطنی و غدۀ تحت فکی و مجرای‌وار تن و اعصاب زبانی و زیر زبانی مجاور است</w:t>
      </w:r>
      <w:r>
        <w:rPr>
          <w:rFonts w:eastAsia="IRNazanin" w:cs="IRNazanin"/>
          <w:color w:val="111111"/>
          <w:sz w:val="28"/>
          <w:szCs w:val="28"/>
          <w:rtl w:val="true"/>
          <w:lang w:bidi="fa-IR"/>
        </w:rPr>
        <w:t>.</w:t>
      </w:r>
      <w:bookmarkStart w:id="63" w:name="pg11288_105750"/>
    </w:p>
    <w:p>
      <w:pPr>
        <w:pStyle w:val="BookText"/>
        <w:rPr/>
      </w:pPr>
      <w:bookmarkEnd w:id="63"/>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لامی زبانی چپ و راست،بالاتفاق زبان را به طرف پایین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از عصب زیر زبانی</w:t>
      </w:r>
      <w:r>
        <w:rPr>
          <w:rFonts w:eastAsia="IRNazanin" w:cs="IRNazanin"/>
          <w:color w:val="111111"/>
          <w:sz w:val="28"/>
          <w:szCs w:val="28"/>
          <w:rtl w:val="true"/>
          <w:lang w:bidi="fa-IR"/>
        </w:rPr>
        <w:t>.</w:t>
      </w:r>
    </w:p>
    <w:p>
      <w:pPr>
        <w:pStyle w:val="Heading6"/>
        <w:numPr>
          <w:ilvl w:val="5"/>
          <w:numId w:val="1"/>
        </w:numPr>
        <w:rPr/>
      </w:pPr>
      <w:bookmarkStart w:id="64" w:name="__RefHeading___Toc1740059_1067777946"/>
      <w:bookmarkStart w:id="65" w:name="_Toc26"/>
      <w:bookmarkEnd w:id="64"/>
      <w:r>
        <w:rPr/>
        <w:t>4</w:t>
      </w:r>
      <w:r>
        <w:rPr>
          <w:rtl w:val="true"/>
        </w:rPr>
        <w:t>-</w:t>
      </w:r>
      <w:r>
        <w:rPr>
          <w:rtl w:val="true"/>
        </w:rPr>
        <w:t>کامی زبانی</w:t>
      </w:r>
      <w:bookmarkEnd w:id="65"/>
    </w:p>
    <w:p>
      <w:pPr>
        <w:pStyle w:val="BookText"/>
        <w:rPr/>
      </w:pPr>
      <w:r>
        <w:rPr>
          <w:rFonts w:ascii="IRNazanin" w:hAnsi="IRNazanin" w:eastAsia="IRNazanin"/>
          <w:color w:val="111111"/>
          <w:sz w:val="28"/>
          <w:sz w:val="28"/>
          <w:szCs w:val="28"/>
          <w:rtl w:val="true"/>
          <w:lang w:bidi="fa-IR"/>
        </w:rPr>
        <w:t>عضله‌ای است نازک و طویل که در ضخامت ستون قدامی لوزه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سطح تحتانی شراع الحنک،یعنی در روی سطح تحتانی نیام کامی می‌چسبد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الیاف عضلانی به طرف پایین و جلو ممتد گشته و قوسی را تشکیل می‌دهند که تقعّر آن به جلو و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الیاف این عضله در حدود قاعدۀ زبان از یکدیگر دور شده عده‌ای عرضاً و پاره‌ای طولاً پیش رفته و با الیاف عضلۀ نیزه زبانی،یکی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عمدۀ این عضله،مجاور مخاط است و چنان که می‌دانید قسمتی از تنۀ آن در جلو لوزه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به بالا و عقب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شعبه‌ای است از عصب صورتی،ولی در حقیقت،عصب این عضله، شاخه‌ای است از عصب ریوی معدی که به توسط عصب پیوندی حفره و لامی آن داخل در عصب صورتی می‌گردد</w:t>
      </w:r>
      <w:r>
        <w:rPr>
          <w:rFonts w:eastAsia="IRNazanin" w:cs="IRNazanin"/>
          <w:color w:val="111111"/>
          <w:sz w:val="28"/>
          <w:szCs w:val="28"/>
          <w:rtl w:val="true"/>
          <w:lang w:bidi="fa-IR"/>
        </w:rPr>
        <w:t>.</w:t>
      </w:r>
    </w:p>
    <w:p>
      <w:pPr>
        <w:pStyle w:val="Heading6"/>
        <w:numPr>
          <w:ilvl w:val="5"/>
          <w:numId w:val="1"/>
        </w:numPr>
        <w:rPr/>
      </w:pPr>
      <w:bookmarkStart w:id="66" w:name="__RefHeading___Toc1740061_1067777946"/>
      <w:bookmarkStart w:id="67" w:name="_Toc27"/>
      <w:bookmarkEnd w:id="66"/>
      <w:r>
        <w:rPr/>
        <w:t>5</w:t>
      </w:r>
      <w:r>
        <w:rPr>
          <w:rtl w:val="true"/>
        </w:rPr>
        <w:t>-</w:t>
      </w:r>
      <w:r>
        <w:rPr>
          <w:rtl w:val="true"/>
        </w:rPr>
        <w:t>حلقی زبانی</w:t>
      </w:r>
      <w:bookmarkEnd w:id="6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عضله‌ای است نازک که در حقیقت از متفرعات عضلۀ تنگ‌کنندۀ فوقانی حلق می‌باشد</w:t>
      </w:r>
      <w:r>
        <w:rPr>
          <w:rFonts w:eastAsia="IRNazanin" w:cs="IRNazanin"/>
          <w:color w:val="111111"/>
          <w:sz w:val="28"/>
          <w:szCs w:val="28"/>
          <w:rtl w:val="true"/>
          <w:lang w:bidi="fa-IR"/>
        </w:rPr>
        <w:t>.</w:t>
      </w:r>
      <w:bookmarkStart w:id="68" w:name="pg11288_105751"/>
    </w:p>
    <w:p>
      <w:pPr>
        <w:pStyle w:val="BookText"/>
        <w:rPr/>
      </w:pPr>
      <w:bookmarkEnd w:id="68"/>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الیاف آن جزئی از عضلۀ تنگ کنندۀ فوقانی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الیاف فوقانی با رشته‌هایی از عضلات کامی زبانی و نیزه زبانی در ضخامت زبان مختلف می‌گردند،ولی الیاف تحتانی آن پس از آن که از زیر عضلۀ لامی زبان عبور کردند با رشته‌هایی از عضلۀ زبانی تحتانی یکی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عضله در زیر عضلۀ لامی زبانی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به عقب و بالا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شعبه‌ایست از عصب زیر زبانی</w:t>
      </w:r>
      <w:r>
        <w:rPr>
          <w:rFonts w:eastAsia="IRNazanin" w:cs="IRNazanin"/>
          <w:color w:val="111111"/>
          <w:sz w:val="28"/>
          <w:szCs w:val="28"/>
          <w:rtl w:val="true"/>
          <w:lang w:bidi="fa-IR"/>
        </w:rPr>
        <w:t>.</w:t>
      </w:r>
    </w:p>
    <w:p>
      <w:pPr>
        <w:pStyle w:val="Heading6"/>
        <w:numPr>
          <w:ilvl w:val="5"/>
          <w:numId w:val="1"/>
        </w:numPr>
        <w:rPr/>
      </w:pPr>
      <w:bookmarkStart w:id="69" w:name="__RefHeading___Toc1740063_1067777946"/>
      <w:bookmarkStart w:id="70" w:name="_Toc28"/>
      <w:bookmarkEnd w:id="69"/>
      <w:r>
        <w:rPr/>
        <w:t>6</w:t>
      </w:r>
      <w:r>
        <w:rPr>
          <w:rtl w:val="true"/>
        </w:rPr>
        <w:t>-</w:t>
      </w:r>
      <w:r>
        <w:rPr>
          <w:rtl w:val="true"/>
        </w:rPr>
        <w:t>لوزه زبانی</w:t>
      </w:r>
      <w:bookmarkEnd w:id="70"/>
    </w:p>
    <w:p>
      <w:pPr>
        <w:pStyle w:val="BookText"/>
        <w:rPr/>
      </w:pPr>
      <w:r>
        <w:rPr>
          <w:rFonts w:ascii="IRNazanin" w:hAnsi="IRNazanin" w:eastAsia="IRNazanin"/>
          <w:color w:val="111111"/>
          <w:sz w:val="28"/>
          <w:sz w:val="28"/>
          <w:szCs w:val="28"/>
          <w:rtl w:val="true"/>
          <w:lang w:bidi="fa-IR"/>
        </w:rPr>
        <w:t>عضله‌ای است پهن و بسیار نازک که همیشه نیز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سطح خارجی پوشۀ لوزه اتصال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الیاف آن به طرف جلو و پایین متوجه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عضله در ضخامت قاعدۀ زبان تغییر جهت داده و عرضاً متوجه خط وسط گردیده و در این نقطه با الیاف عضلۀ طرف مقابل،متقاطع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عضله ابتدا در سطح خارجی لوزه قرار دارد،ولی در ضخامت زبان در زیر عضلۀ زبانی فوقانی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برندۀ قاعدۀ زبان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شعبه‌ای از عصب سه زیر زبانی است</w:t>
      </w:r>
      <w:r>
        <w:rPr>
          <w:rFonts w:eastAsia="IRNazanin" w:cs="IRNazanin"/>
          <w:color w:val="111111"/>
          <w:sz w:val="28"/>
          <w:szCs w:val="28"/>
          <w:rtl w:val="true"/>
          <w:lang w:bidi="fa-IR"/>
        </w:rPr>
        <w:t>.</w:t>
      </w:r>
    </w:p>
    <w:p>
      <w:pPr>
        <w:pStyle w:val="Heading6"/>
        <w:numPr>
          <w:ilvl w:val="5"/>
          <w:numId w:val="1"/>
        </w:numPr>
        <w:rPr/>
      </w:pPr>
      <w:bookmarkStart w:id="71" w:name="__RefHeading___Toc1740065_1067777946"/>
      <w:bookmarkStart w:id="72" w:name="_Toc29"/>
      <w:bookmarkEnd w:id="71"/>
      <w:r>
        <w:rPr/>
        <w:t>7</w:t>
      </w:r>
      <w:r>
        <w:rPr>
          <w:rtl w:val="true"/>
        </w:rPr>
        <w:t>-</w:t>
      </w:r>
      <w:r>
        <w:rPr>
          <w:rtl w:val="true"/>
        </w:rPr>
        <w:t>زبانی فوقانی</w:t>
      </w:r>
      <w:bookmarkEnd w:id="7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عضلۀ فرد زبان است که به شکل تیغۀ نازکی در زیر مخاط سطح فوقانی زبان از قاعده تا رأس این عضو کشیده شده است</w:t>
      </w:r>
      <w:r>
        <w:rPr>
          <w:rFonts w:eastAsia="IRNazanin" w:cs="IRNazanin"/>
          <w:color w:val="111111"/>
          <w:sz w:val="28"/>
          <w:szCs w:val="28"/>
          <w:rtl w:val="true"/>
          <w:lang w:bidi="fa-IR"/>
        </w:rPr>
        <w:t>:</w:t>
      </w:r>
      <w:bookmarkStart w:id="73" w:name="pg11288_105752"/>
    </w:p>
    <w:p>
      <w:pPr>
        <w:pStyle w:val="BookText"/>
        <w:rPr/>
      </w:pPr>
      <w:bookmarkEnd w:id="73"/>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عضله از سه دسته الیاف میانی و طرفی تشکیل شده است از این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میانی که در روی غضروف مکبی و چین زبانی مکبی میانی می‌چسبد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دسته‌های طرفی که در روی دو شاخ کوچک استخوان لامی اتصال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نامبرده به طرف جلو و بالا و داخل متوجه شده و کمی نیز به عرض آن‌ها افزوده می‌گردد و بالاخره با یک دیگر مخلوط گشته و تشکیل تیغۀ واحدی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سطحاً با مخاط زبان و عمقاً با سایر عضلات زبان که در زیر آن قرار دارند،مجاور است و در طرفین آن عضلات کامی زبانی و حلقی زبانی و نیزه زبانی واقع‌اند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زبان را به بالا و عقب می‌کشانند و در نتیجه این عضو را کوتاه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شعبه‌ای است از عصب زیر زبانی</w:t>
      </w:r>
      <w:r>
        <w:rPr>
          <w:rFonts w:eastAsia="IRNazanin" w:cs="IRNazanin"/>
          <w:color w:val="111111"/>
          <w:sz w:val="28"/>
          <w:szCs w:val="28"/>
          <w:rtl w:val="true"/>
          <w:lang w:bidi="fa-IR"/>
        </w:rPr>
        <w:t>.</w:t>
      </w:r>
    </w:p>
    <w:p>
      <w:pPr>
        <w:pStyle w:val="Heading6"/>
        <w:numPr>
          <w:ilvl w:val="5"/>
          <w:numId w:val="1"/>
        </w:numPr>
        <w:rPr/>
      </w:pPr>
      <w:bookmarkStart w:id="74" w:name="__RefHeading___Toc1740067_1067777946"/>
      <w:bookmarkStart w:id="75" w:name="_Toc30"/>
      <w:bookmarkEnd w:id="74"/>
      <w:r>
        <w:rPr/>
        <w:t>8</w:t>
      </w:r>
      <w:r>
        <w:rPr>
          <w:rtl w:val="true"/>
        </w:rPr>
        <w:t>-</w:t>
      </w:r>
      <w:r>
        <w:rPr>
          <w:rtl w:val="true"/>
        </w:rPr>
        <w:t>زبانی تحتانی</w:t>
      </w:r>
      <w:bookmarkEnd w:id="75"/>
    </w:p>
    <w:p>
      <w:pPr>
        <w:pStyle w:val="BookText"/>
        <w:rPr/>
      </w:pPr>
      <w:r>
        <w:rPr>
          <w:rFonts w:ascii="IRNazanin" w:hAnsi="IRNazanin" w:eastAsia="IRNazanin"/>
          <w:color w:val="111111"/>
          <w:sz w:val="28"/>
          <w:sz w:val="28"/>
          <w:szCs w:val="28"/>
          <w:rtl w:val="true"/>
          <w:lang w:bidi="fa-IR"/>
        </w:rPr>
        <w:t>عضله‌ای است نازک و مسطح و طویل که در سطح تحتانی زبان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شاخ کوچک استخوان لامی می‌چسبد و نیز عده‌ای از الیاف حلقی زبانی و نیزه‌ای زبانی به آن ملحق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عضله به طرف جلو و بالا متوجه شده و قوسی را می‌پیماید که تقعر آن به طرف پایین و جلو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سطح عمقی مخاط نوک زبان اتصال می‌یابد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عضله در زیر عضلۀ نیزه زبانی و بین عضلات زنخی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لامی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bookmarkStart w:id="76" w:name="pg11288_105753"/>
    </w:p>
    <w:p>
      <w:pPr>
        <w:pStyle w:val="BookText"/>
        <w:rPr/>
      </w:pPr>
      <w:bookmarkEnd w:id="76"/>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را پایین آورده و به عقب می‌کشاند و در نتیجه آن را کوتاه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شعبه‌ای از عصب زیر زبانی</w:t>
      </w:r>
      <w:r>
        <w:rPr>
          <w:rFonts w:eastAsia="IRNazanin" w:cs="IRNazanin"/>
          <w:color w:val="111111"/>
          <w:sz w:val="28"/>
          <w:szCs w:val="28"/>
          <w:rtl w:val="true"/>
          <w:lang w:bidi="fa-IR"/>
        </w:rPr>
        <w:t>.</w:t>
      </w:r>
    </w:p>
    <w:p>
      <w:pPr>
        <w:pStyle w:val="Heading6"/>
        <w:numPr>
          <w:ilvl w:val="5"/>
          <w:numId w:val="1"/>
        </w:numPr>
        <w:rPr/>
      </w:pPr>
      <w:bookmarkStart w:id="77" w:name="__RefHeading___Toc1740069_1067777946"/>
      <w:bookmarkStart w:id="78" w:name="_Toc31"/>
      <w:bookmarkEnd w:id="77"/>
      <w:r>
        <w:rPr/>
        <w:t>9</w:t>
      </w:r>
      <w:r>
        <w:rPr>
          <w:rtl w:val="true"/>
        </w:rPr>
        <w:t>-</w:t>
      </w:r>
      <w:r>
        <w:rPr>
          <w:rtl w:val="true"/>
        </w:rPr>
        <w:t>عرضی</w:t>
      </w:r>
      <w:bookmarkEnd w:id="78"/>
    </w:p>
    <w:p>
      <w:pPr>
        <w:pStyle w:val="BookText"/>
        <w:rPr/>
      </w:pPr>
      <w:r>
        <w:rPr>
          <w:rFonts w:ascii="IRNazanin" w:hAnsi="IRNazanin" w:eastAsia="IRNazanin"/>
          <w:color w:val="111111"/>
          <w:sz w:val="28"/>
          <w:sz w:val="28"/>
          <w:szCs w:val="28"/>
          <w:rtl w:val="true"/>
          <w:lang w:bidi="fa-IR"/>
        </w:rPr>
        <w:t>عضله‌ای است نازک که عرضاً از خط وسط تا کنار زبان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چند ساعتی غذا نخورده باشد سفید یا سفید زرد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حبّه‌های زبان</w:t>
      </w:r>
    </w:p>
    <w:p>
      <w:pPr>
        <w:pStyle w:val="BookText"/>
        <w:rPr/>
      </w:pPr>
      <w:r>
        <w:rPr>
          <w:rFonts w:ascii="IRNazanin" w:hAnsi="IRNazanin" w:eastAsia="IRNazanin"/>
          <w:color w:val="111111"/>
          <w:sz w:val="28"/>
          <w:sz w:val="28"/>
          <w:szCs w:val="28"/>
          <w:rtl w:val="true"/>
          <w:lang w:bidi="fa-IR"/>
        </w:rPr>
        <w:t>سطح مخاط زبان صاف و هموار نیست،بلکه دارای برآمدگی‌هایی است به نام حبّۀ زبانی که بر حسب شکلشان به چند دسته تقسیم می‌شوند از این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حبّه‌های کاسی شکل که حجمشان از سایر حبه‌ها بزرگ‌تر و در وسط هر یک،برآمدگی مدوری است که دور آن را نیز شیاری احاطه نموده است،عدّۀ آن‌ها معمولاً نُه است و در جلوی شیار انتهایی و محاذات آن قرار گرفته‌اند و تشکیل هشت زبانی را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حبّه‌های قارچی شکل که مانند قارچ است که از سر حجیم و یک پایه باریکی تشکیل شده است،عدّۀ آن‌ها یک‌صد و پنجاه الی دویست عدد است که بیشترشان روی سطح فوقانی زبان در جلوی هشت زبانی پراکنده‌اند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حبه‌های نخی شکل،برآمدگی‌های استوانه یا مخروطی شکل فوق العاده کوچکی هستند که از رأس آن‌ها استطالۀ نخی شکل متنوع می‌گردد،این حبه‌ها نیز در جلوی هشت زبانی واقعند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حبه‌های نیم کروی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کوچک و در تمام مخاط زبان پخش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مخاط زبان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مخاط علاوه بر عروق و اعصاب که بعداً ذکر می‌شود دارای قسمت‌های</w:t>
      </w:r>
    </w:p>
    <w:p>
      <w:pPr>
        <w:pStyle w:val="BookText"/>
        <w:rPr/>
      </w:pPr>
      <w:r>
        <w:rPr>
          <w:rFonts w:ascii="IRNazanin" w:hAnsi="IRNazanin" w:eastAsia="IRNazanin"/>
          <w:color w:val="111111"/>
          <w:sz w:val="28"/>
          <w:sz w:val="28"/>
          <w:szCs w:val="28"/>
          <w:rtl w:val="true"/>
          <w:lang w:bidi="fa-IR"/>
        </w:rPr>
        <w:t>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 به طور کلی که مانند کلیۀ مخاطهای بدن از دو طبقۀ عمقی کوریون و سطحی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غدد،که خود به دو نوعند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غدد فولیکولر و دیگر غدد مخاطی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غدد فولیکولر که چنان که در شکل خارجی زبان ذکر شد،در عقب هشت زبانی قرار گرفته و مجموعشان را لوزۀ زبانی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غدد مخاطی که غدد خوشه‌ای هستند و مانند سایر غدد خوشه‌ای دهان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 مجموعۀ این غدد شبیه به نعل اسبی است که قسمت میانی آن روی ثلث خلفی سطح فوقانی زبان قرار گرفته و شاخه‌های این نعل در امتداد کناره‌های زبان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شاخه در روی سطح تحتانی زبان و مجاور رأس آن می‌باشد و بدین ترتیب می‌توان آن‌ها را به سه دسته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خلفی که فرد و میانی است و در عقب هشت زبانی قرار دارد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طرفی که به موازات دو کنار زبان از حبه‌های کاسه‌ای شکل تا نوک زبان کشیده شده است،سوم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قدامی تحتانی یا دستۀ نوک زبان که در سطح تحتانی این عضو و در طرفین خط وسط واقع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را به اسم غدۀ بلانده یا غدۀ نون نیز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جوانه‌های ذائقه،این جوانه‌ها مخصوص مخاط زبان‌اند و در ضخامت طبقۀ پوششی آن قرار گرفته و در حقیقت عضو اصلی ذائقه می‌باشند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جوانه‌ها به شکل بطری‌ای است که ته آن روی کورین قرار گرفته و گلوی آن عموداً از طبقه‌های مختلفۀ سطحی پوششی عبور نموده و بالاخره، دهانۀ آن در روی سطح آزاد مخاط قرار دارد،از این دهانه چندین استطالۀ نخی</w:t>
      </w:r>
    </w:p>
    <w:p>
      <w:pPr>
        <w:pStyle w:val="BookText"/>
        <w:rPr/>
      </w:pPr>
      <w:r>
        <w:rPr>
          <w:rFonts w:ascii="IRNazanin" w:hAnsi="IRNazanin" w:eastAsia="IRNazanin"/>
          <w:color w:val="111111"/>
          <w:sz w:val="28"/>
          <w:sz w:val="28"/>
          <w:szCs w:val="28"/>
          <w:rtl w:val="true"/>
          <w:lang w:bidi="fa-IR"/>
        </w:rPr>
        <w:t>شکل خارج می‌گردد به نام مژگان ذائقه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جوانه‌ها فقط در دو نقطه یافت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حبه‌های کاسی 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حبه‌های قارچی 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محل آن‌ها در روی کناره‌های زبان و دو سوم قدامی کاسی سطح فوقانی این عضو و به خصوص در حدود هشت زبانی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قطع عمودی از یک حبه شکل ملاحظه می‌شود که جوانه‌های نامبرده به خصوص در سطوح طرفی حبه‌ها قرار دارند،ولی مکان آن‌ها در روی جعبه‌های قارچی شکل فقط در حدود انتهای آزاد یا رأسشان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عروق و اعصاب زبان</w:t>
      </w:r>
    </w:p>
    <w:p>
      <w:pPr>
        <w:pStyle w:val="BookText"/>
        <w:rPr/>
      </w:pPr>
      <w:r>
        <w:rPr>
          <w:rFonts w:ascii="IRNazanin" w:hAnsi="IRNazanin" w:eastAsia="IRNazanin"/>
          <w:color w:val="111111"/>
          <w:sz w:val="28"/>
          <w:sz w:val="28"/>
          <w:szCs w:val="28"/>
          <w:rtl w:val="true"/>
          <w:lang w:bidi="fa-IR"/>
        </w:rPr>
        <w:t>اول،شرائین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شریان عمدۀ این عضو شریان زبانی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شاخه‌ای از شریان سبات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زیر عضلۀ لامی زبانی قرار دارد و از آن دو شاخۀ عمده مجزا می‌گردد که در ضخامت عضلات زبان پخش می‌شوند،یکی به نام شاخۀ پشتی زبان و دیگری موسوم به شاخۀ نوک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شرایین فرعی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شاخه‌هایی از شرایین کامی تحتانی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شعبه‌ای از شریان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حلقی صعودی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شعبه‌ای از شریان سبات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وریدهای زبان در سطح خارجی عضلۀ لامی زبان قرار گرفته و بعضی نیز در سطح داخلی این عضله واقع‌اند،با این آورده با یکدیگر جمع شده، ورید زبانی را تشکیل می‌دهند که معمولاً با واسطۀ تنۀ وریدی درقی زبانی صورتی، به ورید وداج داخلی منتهی می‌گردند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سوم،عروق لنفاوی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لنفاوی نوک زبان،به غدد لنفاوی زیر چانه منتهی می‌گردند،ولی عروق لنفاوی سایر قسمت‌های این عضو به غدد لنفاوی تحت</w:t>
      </w:r>
    </w:p>
    <w:p>
      <w:pPr>
        <w:pStyle w:val="BookText"/>
        <w:rPr/>
      </w:pPr>
      <w:r>
        <w:rPr>
          <w:rFonts w:ascii="IRNazanin" w:hAnsi="IRNazanin" w:eastAsia="IRNazanin"/>
          <w:color w:val="111111"/>
          <w:sz w:val="28"/>
          <w:sz w:val="28"/>
          <w:szCs w:val="28"/>
          <w:rtl w:val="true"/>
          <w:lang w:bidi="fa-IR"/>
        </w:rPr>
        <w:t>فکی و غدد قدامی زنجیر وداج داخلی منتهی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زبانی دو نوع تقسیم می‌شوند 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اعصاب محرکه که شعبی از اعصاب صورتی و زیر زبانی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اعصاب عضلات نیزه زبانی و کامی زبانی و گاهی نیزه زبان تحتانی،شاخه‌هایی از عصب صورتی هستند و به علاوه کلیۀ عضلات زبان از عصب زیر زبانی،عصب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اعصاب حسی که شاخه‌هایی از اعصاب زبانی و زبانی حلقی و ریوی معدی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شاخۀ عصب فک اسفل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مخاط را که در جلوی هشت زبانی است عصب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 زبانی حلقی در ناحیۀ حبه‌های کاسی شکل و قسمتی از مخاط زبان که در عقب هشت زبانی قرار دارد پخش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 ریوی معدی با واسطۀ عصب حنجرۀ فوقانی مخاط،چین‌ها و حفره‌های زبانی مکبی را عصب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عموم این اعصاب در ناحیۀ زبان دارای خاصیّت حس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 در سه نقطۀ مختلف مخاط زبان پخش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حبه‌های کاسی 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جوانه‌های ذائقه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داخل غدد زبانی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عزیزانی که در جستجوی حق و حقیقت هستید و می‌خواهید به خیر دنیا و آخرت برسید و همای سعادت و خوشبختی را برای ابد در آغوش جان بگیرید، در صفحات گذشته،عظمت خلقت زبان را یافتید و دانستید که خدای عز و جل چه قدرتی در آفرینش زبان تجلّی داده،بجاست که از این نعمت بسیار مهم الهی به طور صحیح استفاده شود و از خرج کردن آن در مواضعی که حضرت او نمی‌پسندد جداً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بنده،اگر بخواهد شکر این نعمت بی‌نظیر را به پیشگاه حضرت حق ادا کند،در درجۀ اوّل باید از گناهان مربوط به این عضو و حتی از سخنان بی‌فایده و بیهوده سکوت کند و در درجۀ بعد به بیان حق در تمام زمینه‌های لازم اقدام نماید،چنانچه حضرت صادق علیه السلام در ابتدای روایت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 حرف نزدن،شعار زندگی آن کسانی است که در حقایق ثابت و محقق،بررسی و رسیدگی کامل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آری،صمت و خاموشی طریقۀ اهل تحقیق است و شعار کسانی است که به چشم بصیرت در احوال گذشته‌ها نظر کنند و تغییرات و تبدیلات که بر انبیا و ملوک و اشقیا و سعدا واقع شده تفکّر نمایند،چه معلوم است که این چنین نظر،موجب حیرت است و حیرت و تعجب موجب صمت و سکوت،سکوت از شکوه، سکوت از یاوه‌گویی،سکوت از هر نوع دروغ و غیبت و تهمت و باطل‌گویی و از همه مهم‌تر سکوت در برابر قضا و قدر الهی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البته،سکوت و صمت زائد بر این از طاقت عموم بیرون است،به همین خاطر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جَفَّ الْقَلَمُ بِهِ</w:t>
      </w:r>
      <w:r>
        <w:rPr>
          <w:rFonts w:eastAsia="Amiri" w:cs="Amiri" w:ascii="Amiri" w:hAnsi="Amiri"/>
          <w:color w:val="111111"/>
          <w:sz w:val="28"/>
          <w:szCs w:val="28"/>
          <w:rtl w:val="true"/>
          <w:lang w:bidi="ar-SA"/>
        </w:rPr>
        <w:t>.</w:t>
      </w:r>
      <w:bookmarkStart w:id="79" w:name="pg11288_105758"/>
    </w:p>
    <w:p>
      <w:pPr>
        <w:pStyle w:val="Heading3"/>
        <w:numPr>
          <w:ilvl w:val="2"/>
          <w:numId w:val="1"/>
        </w:numPr>
        <w:rPr/>
      </w:pPr>
      <w:bookmarkStart w:id="80" w:name="__RefHeading___Toc1740071_1067777946"/>
      <w:bookmarkStart w:id="81" w:name="_Toc32"/>
      <w:bookmarkEnd w:id="79"/>
      <w:bookmarkEnd w:id="80"/>
      <w:r>
        <w:rPr>
          <w:rtl w:val="true"/>
        </w:rPr>
        <w:t>حفظ زبان در روایات</w:t>
      </w:r>
      <w:bookmarkEnd w:id="81"/>
    </w:p>
    <w:p>
      <w:pPr>
        <w:pStyle w:val="Heading4"/>
        <w:numPr>
          <w:ilvl w:val="3"/>
          <w:numId w:val="1"/>
        </w:numPr>
        <w:rPr/>
      </w:pPr>
      <w:bookmarkStart w:id="82" w:name="__RefHeading___Toc1740073_1067777946"/>
      <w:bookmarkStart w:id="83" w:name="_Toc33"/>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عَنْ عُثْمانِ بْنِ عیسیٰ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أبَا الْحَسَنِ صَلَواتُ اللّهِ عَلَیْهِ وَ قالَ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أوْصِنی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إحْفَظْ لِسانَکَ تَعِزُّ وَ لا تُمَکِّنِ النّاسَ مِنْ قِیادِکَ فَتُذِلُّ رَقَبَتَکَ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ابو الحسن علیه السلام بودم که مردی به آن جناب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توصیه‌ای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نگهدار تا عزیز باشی،و مهار خود را به دست مردم مده،تا از خواری و ذلّت دور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مردی که برای زیارت آن حضرت آمده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چیزی راهنمایی نکنم که به خاطر آن خداوند تو را به بهشت برد ؟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به تو مرحمت فرموده،بپرداز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خودم محتاج‌تر باشم چه کنم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ستمدیده‌ای را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ناتوان‌تر از آن ستمدیده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بیخردی را 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بدبخت و بیخرد باشم بیش از آن که محتاج به راهنمایی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جز از خیر حفظ کن،آیا شاد نیستی که یکی از این صفات در تو باشد و تو را به بهشت کشد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راستی،حضرت حق برای نجات همه‌جانبۀ انسان چه درهایی از رحمت و لطف و عنایت به روی انسان باز کرده ؟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به سوی سعادت و سلامت وجود ندارد،مگر آن که خداوند مهربان تمام</w:t>
      </w:r>
    </w:p>
    <w:p>
      <w:pPr>
        <w:pStyle w:val="BookText"/>
        <w:rPr/>
      </w:pPr>
      <w:r>
        <w:rPr>
          <w:rFonts w:ascii="IRNazanin" w:hAnsi="IRNazanin" w:eastAsia="IRNazanin"/>
          <w:color w:val="111111"/>
          <w:sz w:val="28"/>
          <w:sz w:val="28"/>
          <w:szCs w:val="28"/>
          <w:rtl w:val="true"/>
          <w:lang w:bidi="fa-IR"/>
        </w:rPr>
        <w:t>انسان‌ها را به آن راه هدایت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هر جهت عاشق انسان و علاقه‌مند به سعادت آدمی است،میل دارد تمام انسان‌ها در وادی بندگی وارد شده و از دستورهای سعادتبخش او پیروی کنند،او جهنم و عذاب را برای احدی نمی‌پسندد و خزی دنیا و آخرت را برای کسی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جناب او،دعوت به دارالسلام و دعوت به خیر و دعوت به سلامت است و دعوت به عاقبت بخیری و دعوت به لقاء اللّه است،اما این انسان است که بین خود و او هزاران حجاب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إنْ کُنْتَ زَعَمْتَ أَنَّ الْکَلامَ مِنْ فِضَّةٍ فَإنَّ السُّکُوتَ مِنْ ذَهَبٍ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می‌کنی سخن از نقره است،به حقیقت که خاموشی از طلا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أمْسِکْ لِسانَکَ فَإنَّها صَدَقَةٌ تُصَدَّقُ بِها عَلیٰ نَفْسِکَ،ثُمَّ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یَعْرِفُ عَبْدٌ حَقیقَةَ الایمانِ حَتّیٰ یَخْزُنَ مِنْ لِسانِهِ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حفظ کن که حفظ زبان در حقیقت دستگیری از خودت می‌باشد،آن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حقیقت ایمان را نشناسد،مگر این که زبانش را در بند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نَجاةُ المُؤْمِنِ فی حِفْظِ لِسانِهِ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مؤمن در نگهداشتن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ابو ذر این بود که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دانش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که این زبان کلیدِ خیر و شر است،چنانچه بر طلا و نقره‌ات مهر می‌زنی تا از دستبرد محفوظ بماند، بر زبانت نیز مهر خاموشی بزن،تا از عذاب دنیا و آخرت در امان بمانی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مریم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ذکر خدا سخن بسیار مگویید؛زیرا بسیار گویان جز در ذکر خدا دل‌هاشان سخت است،ولی نمی‌دانند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یَوْمٍ إلّا وَ کُلُّ عُضْوٍ مِنْ أعْضاءِ الْجَسَدِ یُکَفِّرُ اللِّسَانَ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نَشَدْتُکَ اللّهَ أنْ نُعَذَّبَ فیکَ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نیست،مگر این که هر عضوی از اعضای بدن در برابر زبان کرنش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قسم خودت را حفظ کن،مبادا من برای تو عذاب بکشم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الْحُسَیْنِ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لِسانَ ابْنِ آدَمَ یُشْرِفُ عَلیٰ جَمیعِ جَوارِحِهِ کُلَّ</w:t>
      </w:r>
    </w:p>
    <w:p>
      <w:pPr>
        <w:pStyle w:val="BookText"/>
        <w:rPr/>
      </w:pPr>
      <w:r>
        <w:rPr>
          <w:rFonts w:ascii="Amiri" w:hAnsi="Amiri" w:eastAsia="Amiri" w:cs="Amiri"/>
          <w:color w:val="111111"/>
          <w:sz w:val="28"/>
          <w:sz w:val="28"/>
          <w:szCs w:val="28"/>
          <w:rtl w:val="true"/>
          <w:lang w:bidi="ar-SA"/>
        </w:rPr>
        <w:t>صَباحٍ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أصْبَحْتُمْ ؟ 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بِخَیْرٍ إنْ تَرَکْتَنا 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فینا وَ یُناشِدونَهُ 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نُثابُ وَ نُعاقَبُ بِکَ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بامداد زبان آدمی بر همۀ اعضای تنش سرکشد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 چطور است ؟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رها کنی بخیر است،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دربارۀ ما و او را قسم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خاطر تو یا ثواب گیریم یا به عذاب الهی دچار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رسول اسلام صلی الله علیه و آله مشرّف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نصیحتی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حفظ کن،وای بر تو،آیا مردم را جز روییده‌های زبان به روی در دوزخ درافکند </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الرَّجُلُ مِنْ بَنیْ إسرائیلَ إذا أرادَ الْعِبادَةَ صَمَتَ قَبْلَ ذلِکَ عَشْرَ سِنینَ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از بنی اسرائیل می‌خواست عابد شود،پیش از آن ده سال خاموشی اختیار می‌کرد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 فی حِکْمَةِ آلِ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الْعاقِلِ أنْ یَکُونَ عارِفاً بِزَمانِهِ مُقْبِلاً عَلیٰ شَأنِهِ حافِظاً لِلِسانِهِ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 آل داود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خردمند است که زمان خود را بشناسد و بر برنامۀ خودش روی آرد و زبانش را نگهدارد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الْمُؤْمِنُ یُکْتَبُ مُحْسِناً ما دامَ ساکِتاً فَإذا تَکَلَّمَ کُتِبَ مُحْسِناً أوْ مُسیئاً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بندۀ مؤمن نیکوکار نوشته شود،تا وقتی خاموش است و چون به سخن آید نیکوکار یا بدکار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از نعمت‌های عظیم الهی و لطائف صنع غریب ربوبی است،زبان جِرمش صغیر و جُرم و طاعتش بزرگ و عظیم است،زبان نهایت طاعت و طغیان عبد است،زبان میدان‌دار تمام اوضاع باطن و ظاهر است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آری،این نعمت عظیم و این ودیعۀ بزرگ الهی چون در سخن گفتن راه انحراف گیرد،گناهان عظیم از او سرزند و چون به راه حق و حقیقت رود طاعات بزرگ و منافع کثیره از او ظهور کند،اگر به ارزیابی تعداد گناهان برخیزیم به این نتیجه می‌رسیم که سهم عمدۀ گناهان بر دوش زبان است،چنانچه اگر به ارزیابی طاعات دست زنیم می‌بینیم قسمت اعظم طاعات سهم زبان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دربارۀ این عضو فوق‌العاده حسّاس بیشتر اندیشه کنیم و از عاقبت آزادی زبان و بی‌بند و باری آن بترسیم که بدترین روز،در فردای قیامت روز زبان است و سخت‌ترین عذاب در فضای دوزخ،عذاب زبان است</w:t>
      </w:r>
      <w:r>
        <w:rPr>
          <w:rFonts w:eastAsia="IRNazanin" w:cs="IRNazanin"/>
          <w:color w:val="111111"/>
          <w:sz w:val="28"/>
          <w:szCs w:val="28"/>
          <w:rtl w:val="true"/>
          <w:lang w:bidi="fa-IR"/>
        </w:rPr>
        <w:t>.</w:t>
      </w:r>
      <w:bookmarkStart w:id="84" w:name="pg11288_105763"/>
    </w:p>
    <w:p>
      <w:pPr>
        <w:pStyle w:val="BookText"/>
        <w:rPr/>
      </w:pPr>
      <w:bookmarkEnd w:id="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مِفْتاحُ کُلِّ راحَةٍ مِنَ الدُّنیا وَ الآخِرَةِ وَ الصَّوْنُ مِنَ الْخَطایا وَ الزَّلَلِ وَ قَدْ جَعَلَهُ اللّهُ سِتْراً عَلَی الجاهِلِ وَ تَزَیُّناً لِلْعالِمِ </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740075_1067777946"/>
      <w:bookmarkStart w:id="86" w:name="_Toc34"/>
      <w:bookmarkEnd w:id="85"/>
      <w:r>
        <w:rPr>
          <w:rtl w:val="true"/>
        </w:rPr>
        <w:t>منافع سکوت</w:t>
      </w:r>
      <w:bookmarkEnd w:id="86"/>
    </w:p>
    <w:p>
      <w:pPr>
        <w:pStyle w:val="Heading5"/>
        <w:numPr>
          <w:ilvl w:val="4"/>
          <w:numId w:val="1"/>
        </w:numPr>
        <w:rPr/>
      </w:pPr>
      <w:bookmarkStart w:id="87" w:name="__RefHeading___Toc1740077_1067777946"/>
      <w:bookmarkStart w:id="88" w:name="_Toc35"/>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امام صادق علیه السلام در ادامۀ روایت به فوائد و منافع عظیم خاموشی اشاره کرده می‌فرماید</w:t>
      </w:r>
      <w:r>
        <w:rPr>
          <w:rFonts w:eastAsia="IRNazanin" w:cs="IRNazanin"/>
          <w:color w:val="111111"/>
          <w:sz w:val="28"/>
          <w:szCs w:val="28"/>
          <w:rtl w:val="true"/>
          <w:lang w:bidi="fa-IR"/>
        </w:rPr>
        <w:t>:</w:t>
      </w:r>
    </w:p>
    <w:p>
      <w:pPr>
        <w:pStyle w:val="Heading5"/>
        <w:numPr>
          <w:ilvl w:val="4"/>
          <w:numId w:val="1"/>
        </w:numPr>
        <w:rPr/>
      </w:pPr>
      <w:bookmarkStart w:id="89" w:name="__RefHeading___Toc1740079_1067777946"/>
      <w:bookmarkStart w:id="90" w:name="_Toc36"/>
      <w:bookmarkEnd w:id="89"/>
      <w:r>
        <w:rPr/>
        <w:t>1</w:t>
      </w:r>
      <w:r>
        <w:rPr>
          <w:rtl w:val="true"/>
        </w:rPr>
        <w:t>-</w:t>
      </w:r>
      <w:r>
        <w:rPr>
          <w:rtl w:val="true"/>
        </w:rPr>
        <w:t>راحتی در دنیا و آخرت</w:t>
      </w:r>
      <w:bookmarkEnd w:id="90"/>
    </w:p>
    <w:p>
      <w:pPr>
        <w:pStyle w:val="BookText"/>
        <w:rPr/>
      </w:pPr>
      <w:r>
        <w:rPr>
          <w:rFonts w:ascii="IRNazanin" w:hAnsi="IRNazanin" w:eastAsia="IRNazanin"/>
          <w:color w:val="111111"/>
          <w:sz w:val="28"/>
          <w:sz w:val="28"/>
          <w:szCs w:val="28"/>
          <w:rtl w:val="true"/>
          <w:lang w:bidi="fa-IR"/>
        </w:rPr>
        <w:t>صمت و خاموشی،کلید راحت دنیا و آخرت است؛زیرا انسان خاموش در زندگی دنیا از بسیاری از شرور و خطرات و زیان‌ها و خسارت‌ها که محصول بی‌نظمی زبان و بی‌بند و باری عضو در گفتار است،در امان می‌ماند و فضای امان در حقیقت فضای سلامت و راحتی و خوشی است و در زندگی آخرت از شرّ و ضرر عذاب که نتیجۀ گناهان زبان است،محفوظ ماند و در کنف رحمت الهی،زندگی ابدی خویش را به خوشی و راحت بگذراند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بی‌جای زبان،گفته‌های خطا،گفتارهای ناهنجار و گفتن آنچه نباید گفت،هم چون زنجیرهایی است که خود انسان را در تنگنای حلقاتش به اسارت می‌کشد و گاهی دست و پا زدن انسان برای نجاتش از عذابی که در دنیا و آخرت برای خود فراهم آورده،بی‌فایده است</w:t>
      </w:r>
      <w:r>
        <w:rPr>
          <w:rFonts w:eastAsia="IRNazanin" w:cs="IRNazanin"/>
          <w:color w:val="111111"/>
          <w:sz w:val="28"/>
          <w:szCs w:val="28"/>
          <w:rtl w:val="true"/>
          <w:lang w:bidi="fa-IR"/>
        </w:rPr>
        <w:t>.</w:t>
      </w:r>
      <w:bookmarkStart w:id="91" w:name="pg11288_105764"/>
    </w:p>
    <w:p>
      <w:pPr>
        <w:pStyle w:val="Heading5"/>
        <w:numPr>
          <w:ilvl w:val="4"/>
          <w:numId w:val="1"/>
        </w:numPr>
        <w:rPr/>
      </w:pPr>
      <w:bookmarkStart w:id="92" w:name="__RefHeading___Toc1740081_1067777946"/>
      <w:bookmarkStart w:id="93" w:name="_Toc37"/>
      <w:bookmarkEnd w:id="91"/>
      <w:bookmarkEnd w:id="92"/>
      <w:r>
        <w:rPr/>
        <w:t>2</w:t>
      </w:r>
      <w:r>
        <w:rPr>
          <w:rtl w:val="true"/>
        </w:rPr>
        <w:t>-</w:t>
      </w:r>
      <w:r>
        <w:rPr>
          <w:rtl w:val="true"/>
        </w:rPr>
        <w:t>حفظ از لغزش‌ها</w:t>
      </w:r>
      <w:bookmarkEnd w:id="93"/>
    </w:p>
    <w:p>
      <w:pPr>
        <w:pStyle w:val="BookText"/>
        <w:rPr/>
      </w:pPr>
      <w:r>
        <w:rPr>
          <w:rFonts w:ascii="IRNazanin" w:hAnsi="IRNazanin" w:eastAsia="IRNazanin"/>
          <w:color w:val="111111"/>
          <w:sz w:val="28"/>
          <w:sz w:val="28"/>
          <w:szCs w:val="28"/>
          <w:rtl w:val="true"/>
          <w:lang w:bidi="fa-IR"/>
        </w:rPr>
        <w:t>کم گویی و به خصوص خاموشی و صمت موجب مصون ماندن از لغزش‌ها و خطاهاست،چرا که اکثر گناهان منشأش زبان است و چون زبان محبوس شود، بدون شک انسان از اکثر گناهان به خصوص ظلم در حق دیگران محفوظ خواهد ماند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مهربان،خاموشی را برای جاهل ستر و حجاب از عیوب درونی و برای عالم و دانشمند صمت و خاموشی را زینت قرار داده است،چرا که جاهل چون بدون علم و معرفت است،هرگاه ملازم و مصاحب خاموشی باشد،احوالات درونش نزد مردم پوشیده است و به خاطر این پوشیدگی از رسوایی و افتضاح مصون است و عالم با آن که هر چه می‌گوید،سرچشمه‌اش دانش و حقیقت است، در عین حال خاموشی،برای او وقار و زینت است که عالم پر حرف در نزد مردم چندان اعتبار و ارزش ندارد</w:t>
      </w:r>
      <w:r>
        <w:rPr>
          <w:rFonts w:eastAsia="IRNazanin" w:cs="IRNazanin"/>
          <w:color w:val="111111"/>
          <w:sz w:val="28"/>
          <w:szCs w:val="28"/>
          <w:rtl w:val="true"/>
          <w:lang w:bidi="fa-IR"/>
        </w:rPr>
        <w:t>.</w:t>
      </w:r>
      <w:bookmarkStart w:id="94" w:name="pg11288_105765"/>
    </w:p>
    <w:p>
      <w:pPr>
        <w:pStyle w:val="BookText"/>
        <w:rPr/>
      </w:pPr>
      <w:bookmarkEnd w:id="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عَزْلُ الْهَویٰ وَ ریاضَةُ النَّفْسِ وَ حَلاوَةُ العِبادَةِ وَ زَوالُ قَساوَةِ القَلْبِ وَ الْعَفافُ وَ الْمُرُوَّةُ وَ الظَّرْفُ </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740083_1067777946"/>
      <w:bookmarkStart w:id="96" w:name="_Toc38"/>
      <w:bookmarkEnd w:id="95"/>
      <w:r>
        <w:rPr/>
        <w:t>3</w:t>
      </w:r>
      <w:r>
        <w:rPr>
          <w:rtl w:val="true"/>
        </w:rPr>
        <w:t>-</w:t>
      </w:r>
      <w:r>
        <w:rPr>
          <w:rtl w:val="true"/>
        </w:rPr>
        <w:t>دوری از هوا</w:t>
      </w:r>
      <w:bookmarkEnd w:id="96"/>
    </w:p>
    <w:p>
      <w:pPr>
        <w:pStyle w:val="BookText"/>
        <w:rPr/>
      </w:pPr>
      <w:r>
        <w:rPr>
          <w:rFonts w:ascii="IRNazanin" w:hAnsi="IRNazanin" w:eastAsia="IRNazanin"/>
          <w:color w:val="111111"/>
          <w:sz w:val="28"/>
          <w:sz w:val="28"/>
          <w:szCs w:val="28"/>
          <w:rtl w:val="true"/>
          <w:lang w:bidi="fa-IR"/>
        </w:rPr>
        <w:t>خاموشی باعث دوری از هواست،هوای نفسی که علّت گمراهی اکثر مردم عالم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نفس،عجیب از شنیدن لغو و سخنان بی‌فایده و کلمات ناحق در حق دیگران لذت می‌برد،خاموشی در حقیقت مبارزه‌ای جانانه با این دشمن خطرناک درونی است که اگر این خاموشی ادامه پیدا کند،بدون تردید به حکومت هوای نفس این شیطان پر قدرت و خطرناک درونی خاتمه داده می‌شود و به عزل این ستم پیشه برای همیشه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راستی،با تمام وجود باید از خطرات سنگین هوای نفس که اکثراً از نوک زبان، هم چون شعله‌های آتش جهنم آشکار می‌گردد به حضرت حق پناه برد</w:t>
      </w:r>
      <w:r>
        <w:rPr>
          <w:rFonts w:eastAsia="IRNazanin" w:cs="IRNazanin"/>
          <w:color w:val="111111"/>
          <w:sz w:val="28"/>
          <w:szCs w:val="28"/>
          <w:rtl w:val="true"/>
          <w:lang w:bidi="fa-IR"/>
        </w:rPr>
        <w:t>.</w:t>
      </w:r>
    </w:p>
    <w:p>
      <w:pPr>
        <w:pStyle w:val="Heading5"/>
        <w:numPr>
          <w:ilvl w:val="4"/>
          <w:numId w:val="1"/>
        </w:numPr>
        <w:rPr/>
      </w:pPr>
      <w:bookmarkStart w:id="97" w:name="__RefHeading___Toc1740085_1067777946"/>
      <w:bookmarkStart w:id="98" w:name="_Toc39"/>
      <w:bookmarkEnd w:id="97"/>
      <w:r>
        <w:rPr/>
        <w:t>4</w:t>
      </w:r>
      <w:r>
        <w:rPr>
          <w:rtl w:val="true"/>
        </w:rPr>
        <w:t>-</w:t>
      </w:r>
      <w:r>
        <w:rPr>
          <w:rtl w:val="true"/>
        </w:rPr>
        <w:t>تربیت و ریاضت نفس</w:t>
      </w:r>
      <w:bookmarkEnd w:id="9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خاموشی،تربیت و ریاضت نفس قرار دارد که نفس را اگر از گناهان زبان به وسیلۀ خاموشی بتوان بازداشت و در زمینۀ سخن گفتن اگر بتوان به او سختی داد،بازداشتنش از سایر گناهان،کار ساده‌ای خواهد شد و به نظر می‌رسد که</w:t>
      </w:r>
      <w:bookmarkStart w:id="99" w:name="pg11288_105766"/>
    </w:p>
    <w:p>
      <w:pPr>
        <w:pStyle w:val="BookText"/>
        <w:rPr/>
      </w:pPr>
      <w:bookmarkEnd w:id="99"/>
      <w:r>
        <w:rPr>
          <w:rFonts w:ascii="IRNazanin" w:hAnsi="IRNazanin" w:eastAsia="IRNazanin"/>
          <w:color w:val="111111"/>
          <w:sz w:val="28"/>
          <w:sz w:val="28"/>
          <w:szCs w:val="28"/>
          <w:rtl w:val="true"/>
          <w:lang w:bidi="fa-IR"/>
        </w:rPr>
        <w:t>مهم‌ترین ریاضت در میان ریاضت‌ها مسئلۀ پر منفعت صمت و خاموشی است،در آثار اسلامی آمده که از عمده‌ترین علل،برای رسیدن به بارگاه رحمت و یافتن اسرار ملکوت،ترک هر کلام به جز کلام حقّ است</w:t>
      </w:r>
      <w:r>
        <w:rPr>
          <w:rFonts w:eastAsia="IRNazanin" w:cs="IRNazanin"/>
          <w:color w:val="111111"/>
          <w:sz w:val="28"/>
          <w:szCs w:val="28"/>
          <w:rtl w:val="true"/>
          <w:lang w:bidi="fa-IR"/>
        </w:rPr>
        <w:t>.</w:t>
      </w:r>
    </w:p>
    <w:p>
      <w:pPr>
        <w:pStyle w:val="Heading5"/>
        <w:numPr>
          <w:ilvl w:val="4"/>
          <w:numId w:val="1"/>
        </w:numPr>
        <w:rPr/>
      </w:pPr>
      <w:bookmarkStart w:id="100" w:name="__RefHeading___Toc1740087_1067777946"/>
      <w:bookmarkStart w:id="101" w:name="_Toc40"/>
      <w:bookmarkEnd w:id="100"/>
      <w:r>
        <w:rPr/>
        <w:t>5</w:t>
      </w:r>
      <w:r>
        <w:rPr>
          <w:rtl w:val="true"/>
        </w:rPr>
        <w:t>-</w:t>
      </w:r>
      <w:r>
        <w:rPr>
          <w:rtl w:val="true"/>
        </w:rPr>
        <w:t>چشیدن شیرینی عبادت</w:t>
      </w:r>
      <w:bookmarkEnd w:id="101"/>
    </w:p>
    <w:p>
      <w:pPr>
        <w:pStyle w:val="BookText"/>
        <w:rPr/>
      </w:pPr>
      <w:r>
        <w:rPr>
          <w:rFonts w:ascii="IRNazanin" w:hAnsi="IRNazanin" w:eastAsia="IRNazanin"/>
          <w:color w:val="111111"/>
          <w:sz w:val="28"/>
          <w:sz w:val="28"/>
          <w:szCs w:val="28"/>
          <w:rtl w:val="true"/>
          <w:lang w:bidi="fa-IR"/>
        </w:rPr>
        <w:t>از فوائد خاموشی،چشیدن شیرینی عبادت و از بین رفتن قساوت قلب است و این مسئله معلومی است،چرا که هر گناه هم چون حجابی بین عبد و خداست و هر حجابی علّت دوری محب از محبوب است،در صورتی که گناهان گوناگون، به خصوص گناهان متنوع زبان پرده‌ها بر آیینۀ روح الهی انسان،انداخته باشد، چگونه می‌توان از عبادت لذّت برد که چشیدن لذت عبادت به وقتی است که بین روح عبد و مولایش فاصله‌ای و حجابی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زبان از عمده‌ترین علل قساوت قلب است و قلب قسی از بسیاری از عنایات و برکات الهیه و فیوضات ربانیه و لطایف رحمانیه محروم است،خاموشی پیشه کنید،تا لذت عبادت را بچشید و دل هم چون صفحۀ آیینه نورانی کنید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حجاب‌ها برداشته شود و قساوت قلب از میان برود،روح و دل خانۀ اسرار گردد و شب تیرۀ گناه به روز طاعت مبدّل شود و یار روح پرور و دل‌نواز، انیس جان و هم‌نشین 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رفت از نظرم گر ز درم باز آید</w:t>
      </w:r>
      <w:bookmarkStart w:id="102" w:name="pg11288_105767"/>
    </w:p>
    <w:p>
      <w:pPr>
        <w:pStyle w:val="BookText"/>
        <w:rPr/>
      </w:pPr>
      <w:bookmarkEnd w:id="102"/>
      <w:r>
        <w:rPr>
          <w:rFonts w:ascii="IRNazanin" w:hAnsi="IRNazanin" w:eastAsia="IRNazanin"/>
          <w:color w:val="111111"/>
          <w:sz w:val="28"/>
          <w:sz w:val="28"/>
          <w:szCs w:val="28"/>
          <w:rtl w:val="true"/>
          <w:lang w:bidi="fa-IR"/>
        </w:rPr>
        <w:t>در ره عشق چنان بی‌کس و یارم که کنم</w:t>
      </w:r>
    </w:p>
    <w:p>
      <w:pPr>
        <w:pStyle w:val="Heading5"/>
        <w:numPr>
          <w:ilvl w:val="4"/>
          <w:numId w:val="1"/>
        </w:numPr>
        <w:rPr/>
      </w:pPr>
      <w:bookmarkStart w:id="103" w:name="__RefHeading___Toc1740089_1067777946"/>
      <w:bookmarkStart w:id="104" w:name="_Toc41"/>
      <w:bookmarkEnd w:id="103"/>
      <w:r>
        <w:rPr/>
        <w:t>6</w:t>
      </w:r>
      <w:r>
        <w:rPr>
          <w:rtl w:val="true"/>
        </w:rPr>
        <w:t>-</w:t>
      </w:r>
      <w:r>
        <w:rPr>
          <w:rtl w:val="true"/>
        </w:rPr>
        <w:t>عفت و مروت</w:t>
      </w:r>
      <w:bookmarkEnd w:id="104"/>
    </w:p>
    <w:p>
      <w:pPr>
        <w:pStyle w:val="BookText"/>
        <w:rPr/>
      </w:pPr>
      <w:r>
        <w:rPr>
          <w:rFonts w:ascii="IRNazanin" w:hAnsi="IRNazanin" w:eastAsia="IRNazanin"/>
          <w:color w:val="111111"/>
          <w:sz w:val="28"/>
          <w:sz w:val="28"/>
          <w:szCs w:val="28"/>
          <w:rtl w:val="true"/>
          <w:lang w:bidi="fa-IR"/>
        </w:rPr>
        <w:t>و نیز از منافع خاموشی،عفت و مروّت است،عفت از ارتکاب مناهی و معاصی؛زیرا به حکم عقل،هر کس حول و حوش قرقگاه چرید،امکان افتادنش در آن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آری،هر کس به زیاده‌گویی عادت کند،عاقبت به هر گفتار ناپسندی دچار آید، کم گویی و خاموشی مورّث عفت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صمت،مروّت حاصل آید،چرا که معنی مروّت عمل کردن است به آنچه از نظر حق سزاوار است و لایق زبان،نطق به ضروریات است چه ضروری دنیوی چه ضروری اخروی،چون خاموشی ادامه پیدا کند،صفت مروّت برای زبان حاصل شود و خلاصۀ کلام این که خاموشی،زبان را در دو سنگر الهی عفت و مروّت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سربازی تسلیم مقام ما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خواهد کرد</w:t>
      </w:r>
      <w:r>
        <w:rPr>
          <w:rFonts w:eastAsia="IRNazanin" w:cs="IRNazanin"/>
          <w:color w:val="111111"/>
          <w:sz w:val="28"/>
          <w:szCs w:val="28"/>
          <w:rtl w:val="true"/>
          <w:lang w:bidi="fa-IR"/>
        </w:rPr>
        <w:t>.</w:t>
      </w:r>
    </w:p>
    <w:p>
      <w:pPr>
        <w:pStyle w:val="Heading5"/>
        <w:numPr>
          <w:ilvl w:val="4"/>
          <w:numId w:val="1"/>
        </w:numPr>
        <w:rPr/>
      </w:pPr>
      <w:bookmarkStart w:id="105" w:name="__RefHeading___Toc1740091_1067777946"/>
      <w:bookmarkStart w:id="106" w:name="_Toc42"/>
      <w:bookmarkEnd w:id="105"/>
      <w:r>
        <w:rPr/>
        <w:t>7</w:t>
      </w:r>
      <w:r>
        <w:rPr>
          <w:rtl w:val="true"/>
        </w:rPr>
        <w:t>-</w:t>
      </w:r>
      <w:r>
        <w:rPr>
          <w:rtl w:val="true"/>
        </w:rPr>
        <w:t>حسن خلق</w:t>
      </w:r>
      <w:bookmarkEnd w:id="10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خاموشی،علت کیاست و حسن خلق است،چه بسیار گفتن و بسیار شنیدن مورث تنگ خلقی یا بد خلقی است</w:t>
      </w:r>
      <w:r>
        <w:rPr>
          <w:rFonts w:eastAsia="IRNazanin" w:cs="IRNazanin"/>
          <w:color w:val="111111"/>
          <w:sz w:val="28"/>
          <w:szCs w:val="28"/>
          <w:rtl w:val="true"/>
          <w:lang w:bidi="fa-IR"/>
        </w:rPr>
        <w:t>.</w:t>
      </w:r>
      <w:bookmarkStart w:id="107" w:name="pg11288_105768"/>
    </w:p>
    <w:p>
      <w:pPr>
        <w:pStyle w:val="BookText"/>
        <w:rPr/>
      </w:pPr>
      <w:bookmarkEnd w:id="1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فَاَغْلِقْ بابَ لِسانِکَ عَمّا لَکَ مِنْهُ بُدٌّ لا سِیَّما إذا لَمْ تَجِدْ أهْلاً لِلْکَلامِ وَ الْمُساعِدَ فِی المُذاکَرَةِ لِلّهِ وَفِی اللّه </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740093_1067777946"/>
      <w:bookmarkStart w:id="109" w:name="_Toc43"/>
      <w:bookmarkEnd w:id="108"/>
      <w:r>
        <w:rPr>
          <w:rtl w:val="true"/>
        </w:rPr>
        <w:t>سکوت و ضرورت آن</w:t>
      </w:r>
      <w:bookmarkEnd w:id="109"/>
    </w:p>
    <w:p>
      <w:pPr>
        <w:pStyle w:val="BookText"/>
        <w:rPr/>
      </w:pPr>
      <w:r>
        <w:rPr>
          <w:rFonts w:ascii="IRNazanin" w:hAnsi="IRNazanin" w:eastAsia="IRNazanin"/>
          <w:color w:val="111111"/>
          <w:sz w:val="28"/>
          <w:sz w:val="28"/>
          <w:szCs w:val="28"/>
          <w:rtl w:val="true"/>
          <w:lang w:bidi="fa-IR"/>
        </w:rPr>
        <w:t>تا مجبور نشوی لب به سخن باز مکن،با توجه به این که معایب و مفاسد زیاده‌گویی را دانستی،پس لب گشودن،جز در ضرورت صحیح نیست به خصوص،وقتی که شنونده،اهل و یار مناسبی را برای گفتگو برای خدا و در راه خدا،نیافتی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بزرگوار مصطفوی در شرح جملۀ بالا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آری،آنان که به حقایق و اسرار الهی آگاه شدند،سکوت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اسرار حق آموختند مهر کردند و دهانش دوختند</w:t>
      </w:r>
    </w:p>
    <w:p>
      <w:pPr>
        <w:pStyle w:val="BookText"/>
        <w:rPr/>
      </w:pPr>
      <w:r>
        <w:rPr>
          <w:rFonts w:ascii="IRNazanin" w:hAnsi="IRNazanin" w:eastAsia="IRNazanin"/>
          <w:color w:val="111111"/>
          <w:sz w:val="28"/>
          <w:sz w:val="28"/>
          <w:szCs w:val="28"/>
          <w:rtl w:val="true"/>
          <w:lang w:bidi="fa-IR"/>
        </w:rPr>
        <w:t>سخن زیاد گفتن،علامت نادانی و دور بودن از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نُقْطَةٌ کَثَّرَها الْجاهِلُونَ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نقطۀ روشن و معلومی است که جاهلان آن را زیاد کرده‌اند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موضوع،حق مطلب در یک جملۀ کوتاه خلاصه می‌شود،ولی افرادی که به حق مطلب نرسیده‌اند،ده‌ها احتمال و شقوق ذکر نموده و بعد از احتمالات</w:t>
      </w:r>
    </w:p>
    <w:p>
      <w:pPr>
        <w:pStyle w:val="BookText"/>
        <w:rPr/>
      </w:pPr>
      <w:r>
        <w:rPr>
          <w:rFonts w:ascii="IRNazanin" w:hAnsi="IRNazanin" w:eastAsia="IRNazanin"/>
          <w:color w:val="111111"/>
          <w:sz w:val="28"/>
          <w:sz w:val="28"/>
          <w:szCs w:val="28"/>
          <w:rtl w:val="true"/>
          <w:lang w:bidi="fa-IR"/>
        </w:rPr>
        <w:t>و ذکر برهان و استدلال،باز به حقیقت مطلب توجه پیدا نکرده و از حق منحرف می‌شوند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مطلب این است که کسی که در هر موضوعی به حقیقت آن که یک نقطۀ بیش نیست نرسیده است،باید لب از گفتار فرو بندد و با احتمالات و اوهام و متشابهات،اذهان و افکار دیگران را مشوش و منحرف نکند و با گفتن نمی‌دانم که نصف علم است و واقعیّت دارد،خود و دیگران را راحت و آسوده خاطر سازد</w:t>
      </w:r>
      <w:r>
        <w:rPr>
          <w:rFonts w:eastAsia="IRNazanin" w:cs="IRNazanin"/>
          <w:color w:val="111111"/>
          <w:sz w:val="28"/>
          <w:szCs w:val="28"/>
          <w:rtl w:val="true"/>
          <w:lang w:bidi="fa-IR"/>
        </w:rPr>
        <w:t>.</w:t>
      </w:r>
      <w:bookmarkStart w:id="110" w:name="pg11288_105770"/>
    </w:p>
    <w:p>
      <w:pPr>
        <w:pStyle w:val="BookText"/>
        <w:rPr/>
      </w:pPr>
      <w:bookmarkEnd w:id="1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الرَّبیعُ بنُ خُثَیْمٍ یَضَعُ قِرْطاساً بَیْنَ یَدَیْهِ فَیَکْتُبُ کُلَّ ما یَتَکَلَّمُ بِهِ ثُمَّ یُحاسِبُ،نَفْسَهُ فی عَشِیَّتِهِ ما لَهُ وَ ما عَلَیْهِ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الصّامِتُونَ وَ بَقینا وَ کانَ بَعْضُ أصْحابِ رَسُولِ اللّهِ صلی الله علیه و آله یَضَعُ حَصاةً فی فَمِهِ فَإذا،أرادَ أنْ یَتَکَلَّمَ بِما عَلِمَ أنَّهُ لِلّهِ وَفِی اللّهِ وَ لِوَجْهِ اللّهِ،أخْرَجَها مِنْ فَمِهِ وَ إنَّ کَثیراً مِنَ الصَّحابَةِ،رَضِی اللّهُ عَنْهُمْ کانُوا یَتَنَفَّسُونَ،الصُّعداءَ وَ یَتَکَلَّمُونَ شِبْهَ الْمَرضیٰ </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740095_1067777946"/>
      <w:bookmarkStart w:id="112" w:name="_Toc44"/>
      <w:bookmarkEnd w:id="111"/>
      <w:r>
        <w:rPr>
          <w:rtl w:val="true"/>
        </w:rPr>
        <w:t>سکوت اولیای خدا</w:t>
      </w:r>
      <w:bookmarkEnd w:id="112"/>
    </w:p>
    <w:p>
      <w:pPr>
        <w:pStyle w:val="BookText"/>
        <w:rPr/>
      </w:pPr>
      <w:r>
        <w:rPr>
          <w:rFonts w:ascii="IRNazanin" w:hAnsi="IRNazanin" w:eastAsia="IRNazanin"/>
          <w:color w:val="111111"/>
          <w:sz w:val="28"/>
          <w:sz w:val="28"/>
          <w:szCs w:val="28"/>
          <w:rtl w:val="true"/>
          <w:lang w:bidi="fa-IR"/>
        </w:rPr>
        <w:t>ربیع بن خثیم در ابتدای هر روز کاغذی در پیش روی می‌نهاد و هر چه از دهانش خارج می‌شد می‌نوشت،چون شب می‌رسید نوشته را می‌خواند و نفس خود را با آن نوشته محاسبه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خاموشان نجات یافتند و ما بسیار گویان در بدبختی ماندیم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اصحاب رسول خدا صلی الله علیه و آله سنگ‌ریزه‌ای در دهان می‌گذاشتند و چون می‌خواستند حرف بزنند فکر می‌کردند،اگر آن حرف برای خدا و در راه خدا و لوجه اللّه بود،سنگریزه را در آورده و آن حرف الهی را می‌زدند و سپس به خاموشی فرو می‌رفتند و اگر پس از فکر می‌یافتند که آن حرف برای خدا نیست، سنگ‌ریزه را بیرون نمی‌آوردند و به خاموشی ادامه می‌دادند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صحابۀ آن جناب،اکثر اوقات ساکت بودند و آه پر درد از سینه می‌کشیدند و بر سبیل ندرت حرف می‌زدند،به نحوی که حرف زدن آنان شبیه بیماران ضعیف و خسته از مرض بود</w:t>
      </w:r>
      <w:r>
        <w:rPr>
          <w:rFonts w:eastAsia="IRNazanin" w:cs="IRNazanin"/>
          <w:color w:val="111111"/>
          <w:sz w:val="28"/>
          <w:szCs w:val="28"/>
          <w:rtl w:val="true"/>
          <w:lang w:bidi="fa-IR"/>
        </w:rPr>
        <w:t>.</w:t>
      </w:r>
      <w:bookmarkStart w:id="113" w:name="pg11288_105772"/>
    </w:p>
    <w:p>
      <w:pPr>
        <w:pStyle w:val="BookText"/>
        <w:rPr/>
      </w:pPr>
      <w:bookmarkEnd w:id="1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سَبَبُ هَلاکِ الْخَلْقِ وَ نَجاتِهِم الْکَلامُ وَ الصَّمْتُ </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740097_1067777946"/>
      <w:bookmarkStart w:id="115" w:name="_Toc45"/>
      <w:bookmarkEnd w:id="114"/>
      <w:r>
        <w:rPr>
          <w:rtl w:val="true"/>
        </w:rPr>
        <w:t>سبب هلاکت خلق</w:t>
      </w:r>
      <w:bookmarkEnd w:id="115"/>
    </w:p>
    <w:p>
      <w:pPr>
        <w:pStyle w:val="BookText"/>
        <w:rPr/>
      </w:pPr>
      <w:r>
        <w:rPr>
          <w:rFonts w:ascii="IRNazanin" w:hAnsi="IRNazanin" w:eastAsia="IRNazanin"/>
          <w:color w:val="111111"/>
          <w:sz w:val="28"/>
          <w:sz w:val="28"/>
          <w:szCs w:val="28"/>
          <w:rtl w:val="true"/>
          <w:lang w:bidi="fa-IR"/>
        </w:rPr>
        <w:t>آری،بدون شک سبب هلاکت و نجات مردم سخن و خاموشی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کلام و شایعه مردم را ترسانده و یا شخصیّت آنان را گرفته و برای اسارت عباد حق،به هزار خدعه و مکر از طریق کلام،توسّل جسته و یا با کلام باطل هزاران بندۀ حق را به گمراهی کشیده،جز این است که خود را به هلاکت ابدی دچار کرده ؟</w:t>
      </w:r>
    </w:p>
    <w:p>
      <w:pPr>
        <w:pStyle w:val="BookText"/>
        <w:rPr/>
      </w:pPr>
      <w:r>
        <w:rPr>
          <w:rFonts w:ascii="IRNazanin" w:hAnsi="IRNazanin" w:eastAsia="IRNazanin"/>
          <w:color w:val="111111"/>
          <w:sz w:val="28"/>
          <w:sz w:val="28"/>
          <w:szCs w:val="28"/>
          <w:rtl w:val="true"/>
          <w:lang w:bidi="fa-IR"/>
        </w:rPr>
        <w:t>و کسی که با سخن خود،مال مردم را به غارت داده و جان شیرین جاندار،از او گرفته و عرض و آبروی آبرودار را به باد داده،آیا خود را به چاه هلاکت نینداخته ؟</w:t>
      </w:r>
    </w:p>
    <w:p>
      <w:pPr>
        <w:pStyle w:val="BookText"/>
        <w:rPr/>
      </w:pPr>
      <w:r>
        <w:rPr>
          <w:rFonts w:ascii="IRNazanin" w:hAnsi="IRNazanin" w:eastAsia="IRNazanin"/>
          <w:color w:val="111111"/>
          <w:sz w:val="28"/>
          <w:sz w:val="28"/>
          <w:szCs w:val="28"/>
          <w:rtl w:val="true"/>
          <w:lang w:bidi="fa-IR"/>
        </w:rPr>
        <w:t>ولی کسی که از تمام این امور خاموش بوده،سبب نجات خود را فراهم آورده و در پیشگاه حضرت دوست برای خود،کسب آبرو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آری،باید خیمۀ زندگی از خاکدان عصیان بیرون زده و در بستان معرفت جای باز کرده و مقیم دیار عبادت و طاعت شویم،تا از نسیم مهر و عنایت و رحمت و لطف حضرت یار،زنده گشته و به نعمت ابدی متنعم شویم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عاشق وارسته،فیض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تا زین خاکدان بیرون رویم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از هم‌صحبتی‌های کجان</w:t>
      </w:r>
      <w:bookmarkStart w:id="116" w:name="pg11288_105774"/>
    </w:p>
    <w:p>
      <w:pPr>
        <w:pStyle w:val="BookText"/>
        <w:rPr/>
      </w:pPr>
      <w:bookmarkEnd w:id="1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فَطُوبیٰ لِمَنْ رُزِقَ مَعْرِفَةَ عَیْبِ الْکَلامِ وَ صَوابِهِ وَ فَوائِدِ الصَّمْتِ فَإنَّ ذلِکَ مِنْ أخْلاقِ الأنْبِیاءِ وَ شَعائِرِ الأصْفِیاءِ </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740099_1067777946"/>
      <w:bookmarkStart w:id="118" w:name="_Toc46"/>
      <w:bookmarkEnd w:id="117"/>
      <w:r>
        <w:rPr>
          <w:rtl w:val="true"/>
        </w:rPr>
        <w:t>شناخت معایب کلام</w:t>
      </w:r>
      <w:bookmarkEnd w:id="118"/>
    </w:p>
    <w:p>
      <w:pPr>
        <w:pStyle w:val="BookText"/>
        <w:rPr/>
      </w:pPr>
      <w:r>
        <w:rPr>
          <w:rFonts w:ascii="IRNazanin" w:hAnsi="IRNazanin" w:eastAsia="IRNazanin"/>
          <w:color w:val="111111"/>
          <w:sz w:val="28"/>
          <w:sz w:val="28"/>
          <w:szCs w:val="28"/>
          <w:rtl w:val="true"/>
          <w:lang w:bidi="fa-IR"/>
        </w:rPr>
        <w:t>خوش به حال آن کس که از طریق عنایت حق کلام معیب و صواب و فوائد خاموشی را شناخته که خاموشی،اخلاق پیامبران و شعار برگزیدگان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عَلِمَ قَدْرَ الْکَلامِ أحْسَنَ صُحْبَةَ الصَّمْتِ،وَ مَنْ أشْرَفَ عَلیٰ لَطائِفِ الصَّمْتِ وَ ائْتُمِنَ عَلیٰ خَزائِنِهِ کانَ کَلامُهُ وَ صَمْتُهُ عِبادَةً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قدر و اندازۀ کلام را بشناسد و به صحیح و غلط و حق و باطل آن راه برد، البته مصاحبت و رفاقت با خاموشی را نیکو خواهد شمرد و هر که بر لطایف و فواید خاموشی آگاه شد و خاموشی را نگهبان امین اسرار و حقایق قلبی خود قرار داد، کلام و سکوتش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یَطَّلِعُ عَلیٰ عِبادَتِهِ هٰذِهِ إلّا الْمَلِکُ الْجَبّارُ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قدر و قیمت و عظمت این بندگی،جز خدای آگاه کسی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معارف،شیخ حسن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سخن گفتن که آیا موافق رضای پروردگار متعال است و آیا بر خلاف هوا و هوس و خودنمایی است و آیا به منظور اظهار حق و روی اخلاص در نیّت است و آیا نفسانی و آیا موجب نورانیّت قلب خواهد شد یا موجب کدورت و ظلمت و آیا به صلاح دین و شرع است یا به ضرر دین ؟ کار هر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 و آنان که دل‌های منور و پاک دارند،می‌توانند این قسمت‌ها را تشخیص دهند و از عهدۀ این موضوعات به خوبی برآیند و باید افراد متوسط تا می‌توانند کمتر سخن بگویند و پیش از سخن گفتن،اگر چه یک جمله و بلکه یک کلمۀ آری یا نه باشد،مختصر تأمّلی نمایند،یعنی متوجه باشند که حرفی را که می‌خواهند بزنند،روی خودنمایی و هوا پرستی و یا اهانت به دیگری و تحقیر و یا به مقتضای حسد و خودبینی و سایر صفات ذمیمۀ نفسانی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و در سخن گفتن آن،چه خطرهاست و چه انسان‌هایی در طول حیات به وسیلۀ ریسمان زبان به قعر جهنم افتادند و چه نیکانی بد شدند و چه پاکانی در کنار زبان آلوده گشتند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این عضو عظیم آن گونه که باید قدرت حفظ خود را</w:t>
      </w:r>
    </w:p>
    <w:p>
      <w:pPr>
        <w:pStyle w:val="BookText"/>
        <w:rPr/>
      </w:pPr>
      <w:r>
        <w:rPr>
          <w:rFonts w:ascii="IRNazanin" w:hAnsi="IRNazanin" w:eastAsia="IRNazanin"/>
          <w:color w:val="111111"/>
          <w:sz w:val="28"/>
          <w:sz w:val="28"/>
          <w:szCs w:val="28"/>
          <w:rtl w:val="true"/>
          <w:lang w:bidi="fa-IR"/>
        </w:rPr>
        <w:t>نداریم،بر ما بیچارگان و ضعیفان رحمت‌آور و دست ناتوان را بگیر و از شر هر گناهی به خصوص،گناهان زبان حفظ فرما و قفل خاموشی از غیر حق برای ابد بر زبان ما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بندۀ خطاکار در مقام مناجات با حضرت حق و التماس به پیشگاه با عظمت دوست و بارگاه رحمت حضرت یار عرضه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کرمت روشنی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بندگیت چشمه پایندگی</w:t>
      </w:r>
    </w:p>
    <w:p>
      <w:pPr>
        <w:pStyle w:val="BookText"/>
        <w:rPr/>
      </w:pPr>
      <w:r>
        <w:rPr>
          <w:rFonts w:ascii="IRNazanin" w:hAnsi="IRNazanin" w:eastAsia="IRNazanin"/>
          <w:color w:val="111111"/>
          <w:sz w:val="28"/>
          <w:sz w:val="28"/>
          <w:szCs w:val="28"/>
          <w:rtl w:val="true"/>
          <w:lang w:bidi="fa-IR"/>
        </w:rPr>
        <w:t>ارض و سما جمله زمین بوس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عشق است زناقوس تو</w:t>
      </w:r>
    </w:p>
    <w:p>
      <w:pPr>
        <w:pStyle w:val="BookText"/>
        <w:rPr/>
      </w:pPr>
      <w:r>
        <w:rPr>
          <w:rFonts w:ascii="IRNazanin" w:hAnsi="IRNazanin" w:eastAsia="IRNazanin"/>
          <w:color w:val="111111"/>
          <w:sz w:val="28"/>
          <w:sz w:val="28"/>
          <w:szCs w:val="28"/>
          <w:rtl w:val="true"/>
          <w:lang w:bidi="fa-IR"/>
        </w:rPr>
        <w:t>لذت عالم همه در یاد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عشاق درت شاد تست</w:t>
      </w:r>
    </w:p>
    <w:p>
      <w:pPr>
        <w:pStyle w:val="BookText"/>
        <w:rPr/>
      </w:pPr>
      <w:r>
        <w:rPr>
          <w:rFonts w:ascii="IRNazanin" w:hAnsi="IRNazanin" w:eastAsia="IRNazanin"/>
          <w:color w:val="111111"/>
          <w:sz w:val="28"/>
          <w:sz w:val="28"/>
          <w:szCs w:val="28"/>
          <w:rtl w:val="true"/>
          <w:lang w:bidi="fa-IR"/>
        </w:rPr>
        <w:t>گلشن عالم زتو دارد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همه از تو رسد بر شفا</w:t>
      </w:r>
    </w:p>
    <w:p>
      <w:pPr>
        <w:pStyle w:val="BookText"/>
        <w:rPr/>
      </w:pPr>
      <w:r>
        <w:rPr>
          <w:rFonts w:ascii="IRNazanin" w:hAnsi="IRNazanin" w:eastAsia="IRNazanin"/>
          <w:color w:val="111111"/>
          <w:sz w:val="28"/>
          <w:sz w:val="28"/>
          <w:szCs w:val="28"/>
          <w:rtl w:val="true"/>
          <w:lang w:bidi="fa-IR"/>
        </w:rPr>
        <w:t>درد من ای دوست گناه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عنایات تو راه من است</w:t>
      </w:r>
    </w:p>
    <w:p>
      <w:pPr>
        <w:pStyle w:val="BookText"/>
        <w:rPr/>
      </w:pPr>
      <w:r>
        <w:rPr>
          <w:rFonts w:ascii="IRNazanin" w:hAnsi="IRNazanin" w:eastAsia="IRNazanin"/>
          <w:color w:val="111111"/>
          <w:sz w:val="28"/>
          <w:sz w:val="28"/>
          <w:szCs w:val="28"/>
          <w:rtl w:val="true"/>
          <w:lang w:bidi="fa-IR"/>
        </w:rPr>
        <w:t>گر نپذیری چه کند بنده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بگو چاره شرمنده ات</w:t>
      </w:r>
    </w:p>
    <w:p>
      <w:pPr>
        <w:pStyle w:val="BookText"/>
        <w:rPr/>
      </w:pPr>
      <w:r>
        <w:rPr>
          <w:rFonts w:ascii="IRNazanin" w:hAnsi="IRNazanin" w:eastAsia="IRNazanin"/>
          <w:color w:val="111111"/>
          <w:sz w:val="28"/>
          <w:sz w:val="28"/>
          <w:szCs w:val="28"/>
          <w:rtl w:val="true"/>
          <w:lang w:bidi="fa-IR"/>
        </w:rPr>
        <w:t>زنگ گنه بر دل من چیره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مرا از سیهی تیره بین</w:t>
      </w:r>
    </w:p>
    <w:p>
      <w:pPr>
        <w:pStyle w:val="BookText"/>
        <w:rPr/>
      </w:pPr>
      <w:r>
        <w:rPr>
          <w:rFonts w:ascii="IRNazanin" w:hAnsi="IRNazanin" w:eastAsia="IRNazanin"/>
          <w:color w:val="111111"/>
          <w:sz w:val="28"/>
          <w:sz w:val="28"/>
          <w:szCs w:val="28"/>
          <w:rtl w:val="true"/>
          <w:lang w:bidi="fa-IR"/>
        </w:rPr>
        <w:t>دامن آلوده من ننگ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صلح من و جنگ من</w:t>
      </w:r>
    </w:p>
    <w:p>
      <w:pPr>
        <w:pStyle w:val="BookText"/>
        <w:rPr/>
      </w:pPr>
      <w:r>
        <w:rPr>
          <w:rFonts w:ascii="IRNazanin" w:hAnsi="IRNazanin" w:eastAsia="IRNazanin"/>
          <w:color w:val="111111"/>
          <w:sz w:val="28"/>
          <w:sz w:val="28"/>
          <w:szCs w:val="28"/>
          <w:rtl w:val="true"/>
          <w:lang w:bidi="fa-IR"/>
        </w:rPr>
        <w:t>کاش نبودم به جهان ای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نمی گشت گناهم نصیب</w:t>
      </w:r>
    </w:p>
    <w:p>
      <w:pPr>
        <w:pStyle w:val="BookText"/>
        <w:rPr/>
      </w:pPr>
      <w:r>
        <w:rPr>
          <w:rFonts w:ascii="IRNazanin" w:hAnsi="IRNazanin" w:eastAsia="IRNazanin"/>
          <w:color w:val="111111"/>
          <w:sz w:val="28"/>
          <w:sz w:val="28"/>
          <w:szCs w:val="28"/>
          <w:rtl w:val="true"/>
          <w:lang w:bidi="fa-IR"/>
        </w:rPr>
        <w:t>ای غم تو روشنی شام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کن از بزم گنه نام من</w:t>
      </w:r>
    </w:p>
    <w:p>
      <w:pPr>
        <w:pStyle w:val="BookText"/>
        <w:rPr/>
      </w:pPr>
      <w:r>
        <w:rPr>
          <w:rFonts w:ascii="IRNazanin" w:hAnsi="IRNazanin" w:eastAsia="IRNazanin"/>
          <w:color w:val="111111"/>
          <w:sz w:val="28"/>
          <w:sz w:val="28"/>
          <w:szCs w:val="28"/>
          <w:rtl w:val="true"/>
          <w:lang w:bidi="fa-IR"/>
        </w:rPr>
        <w:t>کام مرا داروی غفران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آبرویم پیش پیمبر مریز</w:t>
      </w:r>
    </w:p>
    <w:p>
      <w:pPr>
        <w:pStyle w:val="BookText"/>
        <w:rPr/>
      </w:pPr>
      <w:r>
        <w:rPr>
          <w:rFonts w:ascii="IRNazanin" w:hAnsi="IRNazanin" w:eastAsia="IRNazanin"/>
          <w:color w:val="111111"/>
          <w:sz w:val="28"/>
          <w:sz w:val="28"/>
          <w:szCs w:val="28"/>
          <w:rtl w:val="true"/>
          <w:lang w:bidi="fa-IR"/>
        </w:rPr>
        <w:t>بار گنه پاک کن از نامه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خویش نما جامه ام</w:t>
      </w:r>
    </w:p>
    <w:p>
      <w:pPr>
        <w:pStyle w:val="BookText"/>
        <w:rPr/>
      </w:pPr>
      <w:r>
        <w:rPr>
          <w:rFonts w:ascii="IRNazanin" w:hAnsi="IRNazanin" w:eastAsia="IRNazanin"/>
          <w:color w:val="111111"/>
          <w:sz w:val="28"/>
          <w:sz w:val="28"/>
          <w:szCs w:val="28"/>
          <w:rtl w:val="true"/>
          <w:lang w:bidi="fa-IR"/>
        </w:rPr>
        <w:t>غرقه دریای کرم کن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نواخوان حرم کن مرا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 غمت بر دل مسکین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بنالد به درت زارزار</w:t>
      </w:r>
      <w:bookmarkStart w:id="119" w:name="pg11288_105777"/>
    </w:p>
    <w:p>
      <w:pPr>
        <w:pStyle w:val="Heading2"/>
        <w:numPr>
          <w:ilvl w:val="1"/>
          <w:numId w:val="1"/>
        </w:numPr>
        <w:rPr/>
      </w:pPr>
      <w:bookmarkStart w:id="120" w:name="__RefHeading___Toc1740101_1067777946"/>
      <w:bookmarkStart w:id="121" w:name="_Toc47"/>
      <w:bookmarkEnd w:id="119"/>
      <w:bookmarkEnd w:id="120"/>
      <w:r>
        <w:rPr>
          <w:rtl w:val="true"/>
        </w:rPr>
        <w:t xml:space="preserve">باب </w:t>
      </w:r>
      <w:r>
        <w:rPr/>
        <w:t>28</w:t>
      </w:r>
      <w:r>
        <w:rPr>
          <w:rtl w:val="true"/>
        </w:rPr>
        <w:t xml:space="preserve"> </w:t>
      </w:r>
      <w:r>
        <w:rPr>
          <w:rtl w:val="true"/>
        </w:rPr>
        <w:t>در بیان راحت</w:t>
      </w:r>
      <w:bookmarkEnd w:id="12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740103_1067777946"/>
      <w:bookmarkStart w:id="123" w:name="_Toc48"/>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راحَةَ لِمُؤْمِنٍ عَلَی الْحَقیقَةِ إلّا عِنْدَ لِقاءِ اللّهِ،وَ ما سِویٰ ذٰلِکَ فَفی أرْبَعَةِ 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صَمْتٌ تَعْرِفُ بِهِ حالَ قَلْبِکَ وَ نَفْسِکَ فیما یَکُونُ بَیْنَکَ وَ بَیْنَ باریکَ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خَلْوَةٌ تَنْجُو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حِلْمٌ تَنْجُو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آفاتِ الزَّمانِ ظاهِراً وَ 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جُوعٌ تُمیتُ بِهِ الشَّهَواتِ وَ الْوَسْواسَ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سَهَرٌ تُنَوِّرُ بِهِ قَلْبَکَ وَ تُصَفّی بِهِ طَبْعَکَ وَ تُزَکّی بِهِ روُحَکَ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آمِناً فی سِرْبِهِ،معافی فی بَدَنِهِ وَ عِنْدَهُ قُوتُ یَوْمِهِ فَکَأنَّما حیزَتْ لَهُ الدُّنْیا بِحَذافیرِها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وَهَبُ بْنُ مُنَبِّهٍ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کُتُبِ الْأَوَّلینَ کانَ مَکْتُوباً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وَ الْغِنیٰ مَعَکِ فازَ مَنْ فازَ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هُتِکَ سِتْرُ مَنْ لا یَثِقُ بِرَبِّهِ وَ لَوْ کانَ مَحْبُوساً فِی الصُّمِّ الصَّیاخیدِ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فَلَیْسَ أحَدٌ أخْسَرَ وَ أذَلَّ وَ أنْزَلَ مِمَّنْ لا یُصَدِّقُ رَبَّهُ فیما ضَمِنَ لَهُ وَ تَکَفَّلَ بِهِ مِنْ قَبْلِ أنْ خَلَقَهُ وَ هُوَ مَعَ ذلِکَ یَعْتَمِدُ عَلیٰ قُوَّتِهِ وَ تَدْبیرِهِ وَ جُهْدِهِ وَ یَتَعَدّیٰ حُدُودَ رَبِّهِ بِأسْبابٍ قَدْ أغْناهُ اللّهُ تَعالی عَنْها</w:t>
      </w:r>
      <w:r>
        <w:rPr>
          <w:rFonts w:eastAsia="Amiri" w:cs="Amiri" w:ascii="Amiri" w:hAnsi="Amiri"/>
          <w:color w:val="111111"/>
          <w:sz w:val="28"/>
          <w:szCs w:val="28"/>
          <w:rtl w:val="true"/>
          <w:lang w:bidi="ar-SA"/>
        </w:rPr>
        <w:t>.</w:t>
      </w:r>
      <w:bookmarkStart w:id="124" w:name="pg11288_105781"/>
    </w:p>
    <w:p>
      <w:pPr>
        <w:pStyle w:val="BookText"/>
        <w:rPr/>
      </w:pPr>
      <w:bookmarkEnd w:id="1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راحَةَ لِمُؤْمِنٍ عَلَی الْحَقیقَةِ إلّا عِنْدَ لِقاءِ اللّهِ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740105_1067777946"/>
      <w:bookmarkStart w:id="126" w:name="_Toc49"/>
      <w:bookmarkEnd w:id="125"/>
      <w:r>
        <w:rPr>
          <w:rtl w:val="true"/>
        </w:rPr>
        <w:t>حقیقت راحتی</w:t>
      </w:r>
      <w:bookmarkEnd w:id="126"/>
    </w:p>
    <w:p>
      <w:pPr>
        <w:pStyle w:val="BookText"/>
        <w:rPr/>
      </w:pPr>
      <w:r>
        <w:rPr>
          <w:rFonts w:ascii="IRNazanin" w:hAnsi="IRNazanin" w:eastAsia="IRNazanin"/>
          <w:color w:val="111111"/>
          <w:sz w:val="28"/>
          <w:sz w:val="28"/>
          <w:szCs w:val="28"/>
          <w:rtl w:val="true"/>
          <w:lang w:bidi="fa-IR"/>
        </w:rPr>
        <w:t>در این حدیث بسیار مهم،وجود مقدّس حضرت صادق علیه السلام مسئلۀ راحتی و خوشی و امنیّت را گوشزد می‌فرمایند که آن خوشی و راحتی که فرزندان آدم به دنبال آن هستند،یافت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راحتی آن است که به دنبالش رنج و زحمت دوباره نباشد و الّا آنچه به دنبالش مشقّت و زحمت است،راحت نیست و راحت به معنای حقیقی در این دنیا برای کسی مقرّر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راحتی را در آخرت قرار دادم و مردم در دنیا دنبال آن هستند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 به هنگام لقای حق به مؤمن می‌رسد و هیچ مؤمنی به خاطر نور ایمانش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توقع راحت در این دنیا ندارد،دنیا جای کوشش و زحمت و عمل است و به فرمودۀ حضرت علی علیه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الْیَوْمَ الْمِضْمارَ وَ غَداً السِّباقَ وَ السَّبَقَةُ الْجَنَّةُ وَ الْغایَةُ النّارُ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127" w:name="pg11288_105782"/>
    </w:p>
    <w:p>
      <w:pPr>
        <w:pStyle w:val="BookText"/>
        <w:rPr/>
      </w:pPr>
      <w:bookmarkEnd w:id="127"/>
      <w:r>
        <w:rPr>
          <w:rFonts w:ascii="IRNazanin" w:hAnsi="IRNazanin" w:eastAsia="IRNazanin"/>
          <w:color w:val="111111"/>
          <w:sz w:val="28"/>
          <w:sz w:val="28"/>
          <w:szCs w:val="28"/>
          <w:rtl w:val="true"/>
          <w:lang w:bidi="fa-IR"/>
        </w:rPr>
        <w:t>امروز،زمان زحمت و مشقّت و رنج و حرکت و تکاپو است و فردا روز سبقت و مسابقه است،آنان که در این جهان،زحمت صحیح و رنج به حق کشیدند، در مسابقۀ فردا برندۀ بهشت‌اند و آنان که در مسیر حق به تکاپو برنخاستند، پایان عقب ماندگیشان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تو با کوشش و تلاشی سخت به سوی پروردگارت در حرکتی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آیۀ کریمۀ ذیل توجه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همانا،ما انسان را در رنج و زحمت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نخستین حیات که در تنگنای رحم با مشقّت‌های بسیار به سر می‌برد،تا با فشار و زحمت،ولادت یافت و ادوار مختلف زندگی را از شیرخوارگی تا پیری و فرتوتی،همه را در سختی‌های گوناگون و مشقّات و زحمات فراوان سپری نمود، نشانۀ این است که هر کسی در این دنیا،چه مؤمن و چه غیر مؤمن در چهارچوب رنج و زحمت است و راحتی برای او در هیچ مرحله و دوره‌ای نیست،روشن می‌شود که دنیا محل راحت و استراحت نیست،بلکه خانۀ رنج و مشقّت و زحمت و کوشش و مرارت و تکاپو است</w:t>
      </w:r>
      <w:r>
        <w:rPr>
          <w:rFonts w:eastAsia="IRNazanin" w:cs="IRNazanin"/>
          <w:color w:val="111111"/>
          <w:sz w:val="28"/>
          <w:szCs w:val="28"/>
          <w:rtl w:val="true"/>
          <w:lang w:bidi="fa-IR"/>
        </w:rPr>
        <w:t>.</w:t>
      </w:r>
    </w:p>
    <w:p>
      <w:pPr>
        <w:pStyle w:val="Heading3"/>
        <w:numPr>
          <w:ilvl w:val="2"/>
          <w:numId w:val="1"/>
        </w:numPr>
        <w:rPr/>
      </w:pPr>
      <w:bookmarkStart w:id="128" w:name="__RefHeading___Toc1740107_1067777946"/>
      <w:bookmarkStart w:id="129" w:name="_Toc50"/>
      <w:bookmarkEnd w:id="128"/>
      <w:r>
        <w:rPr>
          <w:rtl w:val="true"/>
        </w:rPr>
        <w:t>کوشش حق و تکاپوی باطل</w:t>
      </w:r>
      <w:bookmarkEnd w:id="12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آری،همان طور که از قرآن مجید استفاده می‌شود و روایات و آثار اسلامی هم</w:t>
      </w:r>
    </w:p>
    <w:p>
      <w:pPr>
        <w:pStyle w:val="BookText"/>
        <w:rPr/>
      </w:pPr>
      <w:r>
        <w:rPr>
          <w:rFonts w:ascii="IRNazanin" w:hAnsi="IRNazanin" w:eastAsia="IRNazanin"/>
          <w:color w:val="111111"/>
          <w:sz w:val="28"/>
          <w:sz w:val="28"/>
          <w:szCs w:val="28"/>
          <w:rtl w:val="true"/>
          <w:lang w:bidi="fa-IR"/>
        </w:rPr>
        <w:t>دلالت دارد و زندگی انسان‌ها نیز شاهد زنده‌ای بر مسئله است،دنیا جای راحت و استراحت نیست و امکان راحت و استراحت هم به آن معنایی که مردم در جستجویش هستند،در این خانۀ محدود برای کسی فراهم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بخواهد یا نخواهد،باید برای ادامۀ حیات،همراه با رنج و زحمت و کوشش و مشقّت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اگر کوشش و زحمت انسان بر اساس معیارهایی که قرآن و نبوت و امامت ارائه می‌کنند انجام بگیرد،از پی این رنج و زحمت و کوششی که مطابق با معیارهای الهی،انجام گرفته،نعمت ابد حق و روح و ریحان و راحت و استراحت ابدی است،چنانچه قرآن کریم در آیات زیر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هٰاجَرُوا وَ جٰاهَدُوا فِی سَبِیلِ اللّٰهِ بِأَمْوٰالِهِمْ وَ أَنْفُسِهِمْ أَعْظَمُ دَرَجَةً عِنْدَ اللّٰهِ وَ أُولٰئِکَ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یُبَشِّرُهُمْ رَبُّهُمْ بِرَحْمَةٍ مِنْهُ وَ رِضْوٰانٍ وَ جَنّٰاتٍ لَهُمْ فِیهٰا نَعِیمٌ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إِنَّ اللّٰهَ عِنْدَهُ أَجْرٌ عَظِیمٌ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ایمان آوردند و هجرت کردند و با اموال و جان‌هایشان در راه خدا به جهاد برخاستند،منزلتشان در پیشگاه خدا بزرگ‌تر و برتر است،و فقط اینانند که کامیابند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پروردگارشان آنان را نزد خود به رحمت و خشنودی و بهشت‌هایی که برای آنان در آن‌ها نعمت‌های پایدار است،مژده می‌دهد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آنجا جاودانه‌اند؛یقیناً نزد خدا پاداشی بزرگ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ایمان و توابع و آثار آن و هجرت و مسائل مهم آن و جهاد و آن همه تبعاتی که برای آن هست اندیشه کنید،ببینید مؤمن مهاجر مجاهد،در این دنیا با چه رنج‌ها و مشقّت‌ها و زحمت‌هایی روبرو است و سپس در دو آیۀ بعد دقت کنید</w:t>
      </w:r>
    </w:p>
    <w:p>
      <w:pPr>
        <w:pStyle w:val="BookText"/>
        <w:rPr/>
      </w:pPr>
      <w:r>
        <w:rPr>
          <w:rFonts w:ascii="IRNazanin" w:hAnsi="IRNazanin" w:eastAsia="IRNazanin"/>
          <w:color w:val="111111"/>
          <w:sz w:val="28"/>
          <w:sz w:val="28"/>
          <w:szCs w:val="28"/>
          <w:rtl w:val="true"/>
          <w:lang w:bidi="fa-IR"/>
        </w:rPr>
        <w:t>که نتیجۀ این کوشش چه اجر گرانبهایی از رحمت و رضوان و نعیم مقیم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آری،بر اساس وعدۀ حتمیۀ الهیّه،کوشندگان در راه حق از اجر عظیم و نعمت جاوید و رضایت حضرت حق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حکیم فرزانه سنایی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معتکف راه خرابات نگردی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ارباب کرامات نگردی</w:t>
      </w:r>
    </w:p>
    <w:p>
      <w:pPr>
        <w:pStyle w:val="BookText"/>
        <w:rPr/>
      </w:pPr>
      <w:r>
        <w:rPr>
          <w:rFonts w:ascii="IRNazanin" w:hAnsi="IRNazanin" w:eastAsia="IRNazanin"/>
          <w:color w:val="111111"/>
          <w:sz w:val="28"/>
          <w:sz w:val="28"/>
          <w:szCs w:val="28"/>
          <w:rtl w:val="true"/>
          <w:lang w:bidi="fa-IR"/>
        </w:rPr>
        <w:t xml:space="preserve">از بند علائق نشود نفس تو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بنده رندان خرابات نگردی</w:t>
      </w:r>
    </w:p>
    <w:p>
      <w:pPr>
        <w:pStyle w:val="BookText"/>
        <w:rPr/>
      </w:pPr>
      <w:r>
        <w:rPr>
          <w:rFonts w:ascii="IRNazanin" w:hAnsi="IRNazanin" w:eastAsia="IRNazanin"/>
          <w:color w:val="111111"/>
          <w:sz w:val="28"/>
          <w:sz w:val="28"/>
          <w:szCs w:val="28"/>
          <w:rtl w:val="true"/>
          <w:lang w:bidi="fa-IR"/>
        </w:rPr>
        <w:t>در راه حقیقت نشوی قبله 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قدوه اصحاب لباسات نگردی</w:t>
      </w:r>
    </w:p>
    <w:p>
      <w:pPr>
        <w:pStyle w:val="BookText"/>
        <w:rPr/>
      </w:pPr>
      <w:r>
        <w:rPr>
          <w:rFonts w:ascii="IRNazanin" w:hAnsi="IRNazanin" w:eastAsia="IRNazanin"/>
          <w:color w:val="111111"/>
          <w:sz w:val="28"/>
          <w:sz w:val="28"/>
          <w:szCs w:val="28"/>
          <w:rtl w:val="true"/>
          <w:lang w:bidi="fa-IR"/>
        </w:rPr>
        <w:t>تا خدمت رندان نگزینی به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سکّان سماوات نگردی</w:t>
      </w:r>
    </w:p>
    <w:p>
      <w:pPr>
        <w:pStyle w:val="BookText"/>
        <w:rPr/>
      </w:pPr>
      <w:r>
        <w:rPr>
          <w:rFonts w:ascii="IRNazanin" w:hAnsi="IRNazanin" w:eastAsia="IRNazanin"/>
          <w:color w:val="111111"/>
          <w:sz w:val="28"/>
          <w:sz w:val="28"/>
          <w:szCs w:val="28"/>
          <w:rtl w:val="true"/>
          <w:lang w:bidi="fa-IR"/>
        </w:rPr>
        <w:t>تا در صف اول نشوی فاتحه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صف ثانی چو تحیّات نگردی</w:t>
      </w:r>
    </w:p>
    <w:p>
      <w:pPr>
        <w:pStyle w:val="BookText"/>
        <w:rPr/>
      </w:pPr>
      <w:r>
        <w:rPr>
          <w:rFonts w:ascii="IRNazanin" w:hAnsi="IRNazanin" w:eastAsia="IRNazanin"/>
          <w:color w:val="111111"/>
          <w:sz w:val="28"/>
          <w:sz w:val="28"/>
          <w:szCs w:val="28"/>
          <w:rtl w:val="true"/>
          <w:lang w:bidi="fa-IR"/>
        </w:rPr>
        <w:t xml:space="preserve">شه پیل نبینی به مراد دل 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کف عشق شه او مات نگردی</w:t>
      </w:r>
    </w:p>
    <w:p>
      <w:pPr>
        <w:pStyle w:val="BookText"/>
        <w:rPr/>
      </w:pPr>
      <w:r>
        <w:rPr>
          <w:rFonts w:ascii="IRNazanin" w:hAnsi="IRNazanin" w:eastAsia="IRNazanin"/>
          <w:color w:val="111111"/>
          <w:sz w:val="28"/>
          <w:sz w:val="28"/>
          <w:szCs w:val="28"/>
          <w:rtl w:val="true"/>
          <w:lang w:bidi="fa-IR"/>
        </w:rPr>
        <w:t>تا نیست نگردی چو سنایی زعلایق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فضلا عین مباهات نگردی</w:t>
      </w:r>
    </w:p>
    <w:p>
      <w:pPr>
        <w:pStyle w:val="BookText"/>
        <w:rPr/>
      </w:pPr>
      <w:r>
        <w:rPr>
          <w:rFonts w:ascii="IRNazanin" w:hAnsi="IRNazanin" w:eastAsia="IRNazanin"/>
          <w:color w:val="111111"/>
          <w:sz w:val="28"/>
          <w:sz w:val="28"/>
          <w:szCs w:val="28"/>
          <w:rtl w:val="true"/>
          <w:lang w:bidi="fa-IR"/>
        </w:rPr>
        <w:t>محکم نشود دست تو در دامن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سوخته راه ملامات نگردی</w:t>
      </w:r>
    </w:p>
    <w:p>
      <w:pPr>
        <w:pStyle w:val="BookText"/>
        <w:rPr/>
      </w:pPr>
      <w:r>
        <w:rPr>
          <w:rFonts w:ascii="IRNazanin" w:hAnsi="IRNazanin" w:eastAsia="IRNazanin"/>
          <w:color w:val="111111"/>
          <w:sz w:val="28"/>
          <w:sz w:val="28"/>
          <w:szCs w:val="28"/>
          <w:rtl w:val="true"/>
          <w:lang w:bidi="fa-IR"/>
        </w:rPr>
        <w:t>و اگر کوشش و زحمت و رنج و تکاپوی انسان که چاره‌ای از آن ندارد،برخلاف معیارهای اصیل الهی باشد،زحمات انسان در پایان کار بر باد رفته و برای انسان حاصلی،جز حسرت و ندامت و عذاب جهنم برجای نخواهد گذاشت،چنانچه آیات زیر وضع آنان را می‌نمایاند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 مِنْ عَیْنٍ آنِیَةٍ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لَهُمْ طَعٰامٌ إِلاّٰ مِنْ ضَرِیعٍ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چهره‌هایی زبون و شرمسارند؛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همواره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کوشیده‌اند و خسته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سودی نیافته‌اند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آتشی سوزان</w:t>
      </w:r>
      <w:bookmarkStart w:id="130" w:name="pg11288_105785"/>
    </w:p>
    <w:p>
      <w:pPr>
        <w:pStyle w:val="BookText"/>
        <w:rPr/>
      </w:pPr>
      <w:bookmarkEnd w:id="130"/>
      <w:r>
        <w:rPr>
          <w:rFonts w:ascii="IRNazanin" w:hAnsi="IRNazanin" w:eastAsia="IRNazanin"/>
          <w:color w:val="111111"/>
          <w:sz w:val="28"/>
          <w:sz w:val="28"/>
          <w:szCs w:val="28"/>
          <w:rtl w:val="true"/>
          <w:lang w:bidi="fa-IR"/>
        </w:rPr>
        <w:t>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چشمه‌ای بسیار داغ می‌نوشانند؛</w:t>
      </w:r>
      <w:r>
        <w:rPr>
          <w:rFonts w:ascii="IRNazanin" w:hAnsi="IRNazanin" w:eastAsia="IRNazanin"/>
          <w:i/>
          <w:i/>
          <w:iCs/>
          <w:color w:val="111111"/>
          <w:sz w:val="28"/>
          <w:sz w:val="28"/>
          <w:szCs w:val="28"/>
          <w:rtl w:val="true"/>
          <w:lang w:bidi="fa-IR"/>
        </w:rPr>
        <w:t>برای آنان طعامی جز خار خشک و زهرآگین وجود ندارد</w:t>
      </w:r>
      <w:r>
        <w:rPr>
          <w:rFonts w:ascii="IRNazanin" w:hAnsi="IRNazanin" w:eastAsia="IRNazanin"/>
          <w:color w:val="111111"/>
          <w:sz w:val="28"/>
          <w:sz w:val="28"/>
          <w:szCs w:val="28"/>
          <w:rtl w:val="true"/>
          <w:lang w:bidi="fa-IR"/>
        </w:rPr>
        <w:t>که نه فربه می‌کند و نه از گرسنگی بی‌نیاز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فَرُبَّ دائِبٍ مُضَیِّعٌ وَ رُبَّ کادِحٍ خاسِرٌ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فعال پرحرکت و حرارتی که نابود کننده است و چه بسا به رنج کوشنده‌ای که زیانکار و ضرر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اکثر مردم امروز،به خصوص در اروپا و آمریکا و کشورهای کمونیستی و بعضی از کشورهای به ظاهر اسلامی در حقیقت مصداق دو جملۀ بالاست،چه زحمت‌ها که می‌کشند،چه رنج‌ها که می‌برند،چه مشقّت‌ها که تحمّل می‌نمایند آن هم در راه پول و مقام،آن هم به قیمت قتل و غارت و عاقبت،تمام اموال را بجای می‌گذارند و مقام را از دست می‌دهند و با پرونده‌ای که جز در جنایت مسابقه‌ای نداشتند به محکمۀ عدل الهی وارد شده و به حکم حضرت حق به اشدّ عذاب دچار می‌گردند</w:t>
      </w:r>
      <w:r>
        <w:rPr>
          <w:rFonts w:eastAsia="IRNazanin" w:cs="IRNazanin"/>
          <w:color w:val="111111"/>
          <w:sz w:val="28"/>
          <w:szCs w:val="28"/>
          <w:rtl w:val="true"/>
          <w:lang w:bidi="fa-IR"/>
        </w:rPr>
        <w:t>.</w:t>
      </w:r>
    </w:p>
    <w:p>
      <w:pPr>
        <w:pStyle w:val="Heading3"/>
        <w:numPr>
          <w:ilvl w:val="2"/>
          <w:numId w:val="1"/>
        </w:numPr>
        <w:rPr/>
      </w:pPr>
      <w:bookmarkStart w:id="131" w:name="__RefHeading___Toc1740109_1067777946"/>
      <w:bookmarkStart w:id="132" w:name="_Toc51"/>
      <w:bookmarkEnd w:id="131"/>
      <w:r>
        <w:rPr>
          <w:rtl w:val="true"/>
        </w:rPr>
        <w:t>حرکت انسان در دنیا</w:t>
      </w:r>
      <w:bookmarkEnd w:id="132"/>
    </w:p>
    <w:p>
      <w:pPr>
        <w:pStyle w:val="Heading4"/>
        <w:numPr>
          <w:ilvl w:val="3"/>
          <w:numId w:val="1"/>
        </w:numPr>
        <w:rPr/>
      </w:pPr>
      <w:bookmarkStart w:id="133" w:name="__RefHeading___Toc1740111_1067777946"/>
      <w:bookmarkStart w:id="134" w:name="_Toc52"/>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تفسیر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محکمی دارد بدین قرار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عمومی‌ترین پدیده‌ای که در کرۀ خاکی فراگیر همۀ جانداران است،حرکت و جنبش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حقیقت،جاندار منهای حرکت مساوی است با جاندار منهای جان،چنان که انسان منهای اندیشه،مساوی است با انسان منهای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مسئلۀ روشنی است که برای اثباتش نیازی به استدلال و جروبحث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 است که اکثریت اسف‌انگیز بنی نوع انسان،حرکت به معنای طبیعی محض آن را،دلیل موجودیت خود تلقی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استدلالی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می‌آورند،این است که می‌توانند راه بروند،مکان خود را تغییر دهند،از یک موضع‌گیری به موضع‌گیری دیگری منتقل شوند،روابط خود را با طبیعت و انسان‌ها دگرگون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ما این گونه دلایل با حرکت‌های سریع‌تر مثلاً هزار کیلومتر در یک ساعت با هواپیمای مدرن تقویت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همان مقدار دلیل موجودیّت انسان است که حرکت کازارها و کهکشان‌ها و حرکت الکترون‌ها و حرکت عقرب و افعی و یک مگس در لجنزار، دلیل موجودیّت این موجودات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حرکت انسان چگونه می‌تواند با سرعت حرکت نور قابل مقایسه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می‌دانیم که حرکت نور کم‌ترین ارزشی در برابر حرکت دست یک انسان ندارد که برای خورانیدن یک جرعۀ شربت برای بیماری که نیاز به آن دارد،به کار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یک انسان از کرۀ زمین به کرۀ ماه با یک تحول انقلابی درونی وی از پستی به اوج انسانیّت چگونه قابل مقایسه می‌باشد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انسان با سرعتی فوق سرعت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قابل تصور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کهکشان‌ها را در هم نوردد و برگردد،ولی دو قدم برای انسانی که در آتش می‌سوزد و یا در آب غرق می‌شود،حرکت نکند چه کاری انجام داده است ؟</w:t>
      </w:r>
      <w:bookmarkStart w:id="135" w:name="pg11288_105787"/>
    </w:p>
    <w:p>
      <w:pPr>
        <w:pStyle w:val="BookText"/>
        <w:rPr/>
      </w:pPr>
      <w:bookmarkEnd w:id="135"/>
      <w:r>
        <w:rPr>
          <w:rFonts w:ascii="IRNazanin" w:hAnsi="IRNazanin" w:eastAsia="IRNazanin"/>
          <w:color w:val="111111"/>
          <w:sz w:val="28"/>
          <w:sz w:val="28"/>
          <w:szCs w:val="28"/>
          <w:rtl w:val="true"/>
          <w:lang w:bidi="fa-IR"/>
        </w:rPr>
        <w:t>حرکت،مطلوب ما انسان‌هاست،اما آن حرکتی که در اصطلاح رهروان کوی حقیقت،معراج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ما مسابقه،در سرعت حرکت به شدّت در جریان است،این مسابقه تنها برای سلطۀ به کرات فضایی است که اگر تکاپوهای زمینی برای سبقت گرفتن در میدان تنازع در بقا کفایتشان نکند،از تسخیر کرات فضایی بهره‌برداری نموده و در همان دور دست‌ها به تعقیب یکدیگر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حرکت‌ها،سیر و سیاحت‌ها در کرات و فضاهای بسیار دور برای مسابقه در خواندن کتاب تکوینی الهی و بهره‌برداری از حیات معقول انجام می‌گرفت، اولین نتیجه‌ای که می‌داد،خواب آرام چهار میلیارد و نیم نفوس کرۀ زمین بود که از آغاز حرکت به فضاها و کرات راه نیافته است که آیا شیپور مسابقه را برای آدم‌کشی، امروز به صدا در می‌آورند یا فردا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عنوان بحث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آدمی حرکتی طبیعی است که فقط از آغاز هشیاری به حرکت انسانی،تحول می‌یابد و دنیا برای او میدان مسابقه می‌گردد، مسابقه در خیر و کمال</w:t>
      </w:r>
      <w:r>
        <w:rPr>
          <w:rFonts w:eastAsia="IRNazanin" w:cs="IRNazanin"/>
          <w:color w:val="111111"/>
          <w:sz w:val="28"/>
          <w:szCs w:val="28"/>
          <w:rtl w:val="true"/>
          <w:lang w:bidi="fa-IR"/>
        </w:rPr>
        <w:t>.</w:t>
      </w:r>
    </w:p>
    <w:p>
      <w:pPr>
        <w:pStyle w:val="Heading4"/>
        <w:numPr>
          <w:ilvl w:val="3"/>
          <w:numId w:val="1"/>
        </w:numPr>
        <w:rPr/>
      </w:pPr>
      <w:bookmarkStart w:id="136" w:name="__RefHeading___Toc1740113_1067777946"/>
      <w:bookmarkStart w:id="137" w:name="_Toc53"/>
      <w:bookmarkEnd w:id="136"/>
      <w:r>
        <w:rPr>
          <w:rtl w:val="true"/>
        </w:rPr>
        <w:t>مسابقه در قرآن</w:t>
      </w:r>
      <w:bookmarkEnd w:id="13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مسابقه،آن مفهوم معمولی و رایج در میان مردم نیست که با تحرک حسّ رقابت صورت می‌گیرد،بلکه منظور این است که هشیاران زنده و هدف‌دار،با مشاهدۀ عظمت و کمال رهروان منزلگه حقیقت به هیجان و تکاپو وادار می‌شوند و خود را اعضایی از آن کاروان تلقی می‌کنند که حتی اگر سبقت بر آنان بگیرند بر می‌گردند و گرفتن از دست آنان را وظیفه و عامل سرعت در حرکت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قرآنی در چند مورد دستور به مسابقه داده شده است نه مسابقه در میدان</w:t>
      </w:r>
    </w:p>
    <w:p>
      <w:pPr>
        <w:pStyle w:val="BookText"/>
        <w:rPr/>
      </w:pPr>
      <w:r>
        <w:rPr>
          <w:rFonts w:ascii="IRNazanin" w:hAnsi="IRNazanin" w:eastAsia="IRNazanin"/>
          <w:color w:val="111111"/>
          <w:sz w:val="28"/>
          <w:sz w:val="28"/>
          <w:szCs w:val="28"/>
          <w:rtl w:val="true"/>
          <w:lang w:bidi="fa-IR"/>
        </w:rPr>
        <w:t>تنازع در بقا و خونریزی،بلکه برای پاک شدن از آلودگی‌ها و ورود بر جاذبۀ لقاء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سبقت جویید به آمرزشی از سوی پروردگارتان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برای انحصار قدرت در راه سلطه‌گری و برچیدن بساط مسابقه در فضیلت و شرافت و تقوای انسانی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وَ هُمْ لَهٰا سٰابِقُونَ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اینانند که در کارهای خیر می‌شتابند،و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 غزنوی در باب نصیحت به انسان برای تکاپو در راه حق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ای دل زین بر افکن مرکب تحویل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کن بر ناکسان این عالم تعطیل را</w:t>
      </w:r>
    </w:p>
    <w:p>
      <w:pPr>
        <w:pStyle w:val="BookText"/>
        <w:rPr/>
      </w:pPr>
      <w:r>
        <w:rPr>
          <w:rFonts w:ascii="IRNazanin" w:hAnsi="IRNazanin" w:eastAsia="IRNazanin"/>
          <w:color w:val="111111"/>
          <w:sz w:val="28"/>
          <w:sz w:val="28"/>
          <w:szCs w:val="28"/>
          <w:rtl w:val="true"/>
          <w:lang w:bidi="fa-IR"/>
        </w:rPr>
        <w:t>پاک دار از خط معنی حرف و رنگ و بوی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کن از لوح دعوی نقش قال و قیل را</w:t>
      </w:r>
    </w:p>
    <w:p>
      <w:pPr>
        <w:pStyle w:val="BookText"/>
        <w:rPr/>
      </w:pPr>
      <w:r>
        <w:rPr>
          <w:rFonts w:ascii="IRNazanin" w:hAnsi="IRNazanin" w:eastAsia="IRNazanin"/>
          <w:color w:val="111111"/>
          <w:sz w:val="28"/>
          <w:sz w:val="28"/>
          <w:szCs w:val="28"/>
          <w:rtl w:val="true"/>
          <w:lang w:bidi="fa-IR"/>
        </w:rPr>
        <w:t xml:space="preserve">دست ابراهیم باید بر سر کوی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نبرّد تیغ برّان حلق اسماعیل 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چون عیسی مریم باید اندر راه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قدر آیات و حروف انجیل را</w:t>
      </w:r>
    </w:p>
    <w:p>
      <w:pPr>
        <w:pStyle w:val="BookText"/>
        <w:rPr/>
      </w:pPr>
      <w:r>
        <w:rPr>
          <w:rFonts w:ascii="IRNazanin" w:hAnsi="IRNazanin" w:eastAsia="IRNazanin"/>
          <w:color w:val="111111"/>
          <w:sz w:val="28"/>
          <w:sz w:val="28"/>
          <w:szCs w:val="28"/>
          <w:rtl w:val="true"/>
          <w:lang w:bidi="fa-IR"/>
        </w:rPr>
        <w:t>در شب تاری کجا بیند نشان پای 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او در روز روشن هم نبیند پیل را</w:t>
      </w:r>
    </w:p>
    <w:p>
      <w:pPr>
        <w:pStyle w:val="BookText"/>
        <w:rPr/>
      </w:pPr>
      <w:r>
        <w:rPr>
          <w:rFonts w:ascii="IRNazanin" w:hAnsi="IRNazanin" w:eastAsia="IRNazanin"/>
          <w:color w:val="111111"/>
          <w:sz w:val="28"/>
          <w:sz w:val="28"/>
          <w:szCs w:val="28"/>
          <w:rtl w:val="true"/>
          <w:lang w:bidi="fa-IR"/>
        </w:rPr>
        <w:t>هر کسی بر تخت ملکت کی تواند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گیسوی عروسان دسته زنبیل را</w:t>
      </w:r>
    </w:p>
    <w:p>
      <w:pPr>
        <w:pStyle w:val="BookText"/>
        <w:rPr/>
      </w:pPr>
      <w:r>
        <w:rPr>
          <w:rFonts w:ascii="IRNazanin" w:hAnsi="IRNazanin" w:eastAsia="IRNazanin"/>
          <w:color w:val="111111"/>
          <w:sz w:val="28"/>
          <w:sz w:val="28"/>
          <w:szCs w:val="28"/>
          <w:rtl w:val="true"/>
          <w:lang w:bidi="fa-IR"/>
        </w:rPr>
        <w:t>خیز و اکنون خیز کان ساعت بی‌حسرت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ببینی بر سر خود تیغ عزرائیل را</w:t>
      </w:r>
    </w:p>
    <w:p>
      <w:pPr>
        <w:pStyle w:val="BookText"/>
        <w:rPr/>
      </w:pPr>
      <w:r>
        <w:rPr>
          <w:rFonts w:ascii="IRNazanin" w:hAnsi="IRNazanin" w:eastAsia="IRNazanin"/>
          <w:color w:val="111111"/>
          <w:sz w:val="28"/>
          <w:sz w:val="28"/>
          <w:szCs w:val="28"/>
          <w:rtl w:val="true"/>
          <w:lang w:bidi="fa-IR"/>
        </w:rPr>
        <w:t>آری،به فرمودۀ حضرت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مؤمن راحتی نیست مگر به وقت لقای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لقای حق به فرمودۀ قرآن در صورتی میسر است که انسان تمام دوران عمر را در سایۀ ایمان و عمل صالح به سر آرد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که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امید دارد،پس باید کاری شایسته انجام دهد و هیچ کس را در پرستش پروردگارش شریک نکند</w:t>
      </w:r>
      <w:r>
        <w:rPr>
          <w:rFonts w:eastAsia="IRNazanin" w:cs="IRNazanin"/>
          <w:color w:val="111111"/>
          <w:sz w:val="28"/>
          <w:szCs w:val="28"/>
          <w:rtl w:val="true"/>
          <w:lang w:bidi="fa-IR"/>
        </w:rPr>
        <w:t>.</w:t>
      </w:r>
      <w:bookmarkStart w:id="138" w:name="pg11288_105790"/>
    </w:p>
    <w:p>
      <w:pPr>
        <w:pStyle w:val="BookText"/>
        <w:rPr/>
      </w:pPr>
      <w:bookmarkEnd w:id="1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سِویٰ ذٰلِکَ فَفی أرْبَعَةِ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 تَعْرِفُ بِهِ حالَ قَلْبِکَ وَ نَفْسِکَ فیما یَکُونُ بَیْنَکَ وَ بَیْنَ باریکَ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خَلْوَةٌ تَنْجُو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حِلْمٌ تَنْجُو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آفاتِ الزَّمانِ ظاهِراً وَ 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جُوعٌ تُمیتُ بِهِ الشَّهَواتِ وَ الْوَسْواسَ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سَهَرٌ تُنَوِّرُ بِهِ قَلْبَکَ وَ تُصَفّی بِهِ طَبْعَکَ وَ تُزَکّی بِهِ روُحَکَ </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740115_1067777946"/>
      <w:bookmarkStart w:id="140" w:name="_Toc54"/>
      <w:bookmarkEnd w:id="139"/>
      <w:r>
        <w:rPr>
          <w:rtl w:val="true"/>
        </w:rPr>
        <w:t>راحتی مؤمن در دنیا</w:t>
      </w:r>
      <w:bookmarkEnd w:id="140"/>
    </w:p>
    <w:p>
      <w:pPr>
        <w:pStyle w:val="Heading4"/>
        <w:numPr>
          <w:ilvl w:val="3"/>
          <w:numId w:val="1"/>
        </w:numPr>
        <w:rPr/>
      </w:pPr>
      <w:bookmarkStart w:id="141" w:name="__RefHeading___Toc1740117_1067777946"/>
      <w:bookmarkStart w:id="142" w:name="_Toc55"/>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در قسمت اول روایت،حضرت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راحتی وجود ندارد،در این قسمت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مؤمن در این دنیا در چهار امر معنوی است</w:t>
      </w:r>
      <w:r>
        <w:rPr>
          <w:rFonts w:eastAsia="IRNazanin" w:cs="IRNazanin"/>
          <w:color w:val="111111"/>
          <w:sz w:val="28"/>
          <w:szCs w:val="28"/>
          <w:rtl w:val="true"/>
          <w:lang w:bidi="fa-IR"/>
        </w:rPr>
        <w:t>.</w:t>
      </w:r>
    </w:p>
    <w:p>
      <w:pPr>
        <w:pStyle w:val="Heading4"/>
        <w:numPr>
          <w:ilvl w:val="3"/>
          <w:numId w:val="1"/>
        </w:numPr>
        <w:rPr/>
      </w:pPr>
      <w:bookmarkStart w:id="143" w:name="__RefHeading___Toc1740119_1067777946"/>
      <w:bookmarkStart w:id="144" w:name="_Toc56"/>
      <w:bookmarkEnd w:id="143"/>
      <w:r>
        <w:rPr/>
        <w:t>1</w:t>
      </w:r>
      <w:r>
        <w:rPr>
          <w:rtl w:val="true"/>
        </w:rPr>
        <w:t>-</w:t>
      </w:r>
      <w:r>
        <w:rPr>
          <w:rtl w:val="true"/>
        </w:rPr>
        <w:t>راحتی در خاموشی</w:t>
      </w:r>
      <w:bookmarkEnd w:id="144"/>
    </w:p>
    <w:p>
      <w:pPr>
        <w:pStyle w:val="Heading5"/>
        <w:numPr>
          <w:ilvl w:val="4"/>
          <w:numId w:val="1"/>
        </w:numPr>
        <w:rPr/>
      </w:pPr>
      <w:bookmarkStart w:id="145" w:name="__RefHeading___Toc1740121_1067777946"/>
      <w:bookmarkStart w:id="146" w:name="_Toc57"/>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خاموشی مقارن با فکر،آن هم فکری که برایت معرفت آرد،معرفت به حال قلب و نفست در آنچه که بین تو و خداست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حقیقت،این خاموشی برای تو باید یک سفر معنوی الهی باشد که در این سفر برای قلب و نفس،غنیمت آوری و از دامن هر دو،آنچه ضرر دارد پاک کنی که خاموشی مورث فکر عبادتی بس بزرگ است،در میدان این عبادت است که انسان به وضع قلب و نفس خویش آشنا می‌شود،تا جایی که نفس را تجلی‌گاه اسما</w:t>
      </w:r>
    </w:p>
    <w:p>
      <w:pPr>
        <w:pStyle w:val="BookText"/>
        <w:rPr/>
      </w:pPr>
      <w:r>
        <w:rPr>
          <w:rFonts w:ascii="IRNazanin" w:hAnsi="IRNazanin" w:eastAsia="IRNazanin"/>
          <w:color w:val="111111"/>
          <w:sz w:val="28"/>
          <w:sz w:val="28"/>
          <w:szCs w:val="28"/>
          <w:rtl w:val="true"/>
          <w:lang w:bidi="fa-IR"/>
        </w:rPr>
        <w:t>و صفات کرده و قلب را پس از شستشوی کامل،حرم خدا می‌نماید و در حقیقت در سایۀ این خاموشی یعنی به خود رسیدن،تمام حجاب‌های بین نفس و قلب و حضرت حق را از میان برمی‌دارد و به تمام معنی،بنده‌ای خالص و مخلص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خاموشی یعنی در خود فرو رفتن و خویش را بازرسی کردن،در حقیقت مجاهده در راه خداست و در این مجاهده باید به انتظار عنایات و الطاف حضرت دوست بود که بدون شک مزد این مجاهده به انسان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بی‌تردید آنان را به راه‌های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رشد،سعادت،کمال،کرامت،بهشت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می‌کنیم و یقیناً خدا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توضیح این آیۀ شریفه می‌گوید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که معنی مجاهده،مخالفت نفس است و نرم کردنِ او در اخلاق و اوصافی که آن پسندیده و مرغوب است و بر نفس دشخوار </w:t>
      </w:r>
      <w:r>
        <w:rPr>
          <w:rStyle w:val="FootnoteAnchor"/>
          <w:rtl w:val="true"/>
        </w:rPr>
        <w:footnoteReference w:id="32"/>
      </w:r>
      <w:r>
        <w:rPr>
          <w:rFonts w:ascii="IRNazanin" w:hAnsi="IRNazanin" w:eastAsia="IRNazanin"/>
          <w:color w:val="111111"/>
          <w:sz w:val="28"/>
          <w:sz w:val="28"/>
          <w:szCs w:val="28"/>
          <w:rtl w:val="true"/>
          <w:lang w:bidi="fa-IR"/>
        </w:rPr>
        <w:t>بود در ترک اوصافی که ناپسندیده و مکروه است و نفس بدان مایل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صفات به ظاهر تعلّق دارد و آن میل اوست به شهوات جسمانی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به باطن تعلّق دارد و آن میل اوست به شهوات روحانی،مثل حبّ جاه و شرف و بزرگی و اموری که به واسطۀ تعلّق دل بدان،شخص محجوب و دور بود</w:t>
      </w:r>
    </w:p>
    <w:p>
      <w:pPr>
        <w:pStyle w:val="BookText"/>
        <w:rPr/>
      </w:pPr>
      <w:r>
        <w:rPr>
          <w:rFonts w:ascii="IRNazanin" w:hAnsi="IRNazanin" w:eastAsia="IRNazanin"/>
          <w:color w:val="111111"/>
          <w:sz w:val="28"/>
          <w:sz w:val="28"/>
          <w:szCs w:val="28"/>
          <w:rtl w:val="true"/>
          <w:lang w:bidi="fa-IR"/>
        </w:rPr>
        <w:t>از حق تعالی و اگر چه پیش خلق،آن مستحب و مستحسن بود و معنی ریاضت هم نزدیک است،بدان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اهل معنی فرق کرده‌اند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مخالفت نفس است در اموری که به باطن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صاحب بصیرت بود و محبّت و شوق بر دل وی غالب بود،چون به مخالفت نفس مشغول شود و در خود تفحّص و تجسّس کند آثار این صفات،جمله در خود باز دید و هر یک از آن،وقتی که سببی که محرّک آن بود حاضر شود،در خود صریحاً ببیند و بشناسد و به اصلاح آن مشغول گردد،به توفیق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یُجٰاهِدُ لِنَفْسِهِ إِنَّ اللّٰهَ لَغَنِیٌّ عَنِ الْعٰالَمِینَ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فقط به سود خودش می‌کوشد؛زیرا خدا از جهانیان بی‌نیاز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طالب صادق باید که بنا بر معنی این آیت،محقّق بداند که هر خیر و طاعت و عبودیت که از وی در وجود آید،فایده و نفع آن و روح و راحت در عاقبت هم،با نفس او راجع خواهد بود،خصوصاً چیزی که به خلاف نفس تعلّق دارد؛زیرا که اگر چه نفس را در ابتدای احوال از آن کراهیتی بود،و لیکن آن کراهت‌ها از آن بود که بر آن ناپسندیده‌ها که ضد آن است،عادت کرده بود و عادت چون قوی شود، طبیعت گردد و نیز هنوز ذوق و راحت آنچه ضدّ آن است نیافته،اما هرگاه که شخص از سر شوق و عشق،یا از روی عقل و طریق علم،به مخالفت نفس مشغول شود و به تدریج او را اندک اندک از آن عادت باز می‌آورد،چون عزم او قوی بُوَد و در آن قصد صادق باشد و شرایط اخلاص را در اعمال خود نگاه دارد،البته به قدر</w:t>
      </w:r>
    </w:p>
    <w:p>
      <w:pPr>
        <w:pStyle w:val="BookText"/>
        <w:rPr/>
      </w:pPr>
      <w:r>
        <w:rPr>
          <w:rFonts w:ascii="IRNazanin" w:hAnsi="IRNazanin" w:eastAsia="IRNazanin"/>
          <w:color w:val="111111"/>
          <w:sz w:val="28"/>
          <w:sz w:val="28"/>
          <w:szCs w:val="28"/>
          <w:rtl w:val="true"/>
          <w:lang w:bidi="fa-IR"/>
        </w:rPr>
        <w:t>آن که سعی کند و عادت ترک کند ذوق آن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مشایخ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چیزی ترک کند و به عوض آن در دل خود ذوقی نیابد،او در آن ترک صادق نبوده باشد،یعنی سعی و ترک او در آن نه از بهر خدای بوده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لَنُکَفِّرَنَّ عَنْهُمْ سَیِّئٰاتِهِمْ وَ لَنَجْزِیَنَّهُمْ أَحْسَنَ الَّذِی کٰانُوا یَعْمَلُونَ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ایمان آورده و کارهای شایسته انجام داده‌اند،گناهانشان را قطعاً از آنان می‌پوشانیم و بر پایۀ بهترین عملی که همواره انجام می‌داده‌اند،پاداششان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محقق داند که اعمال صالحه،شرط آن است که به ایمان مقرون بود و هر گاه که کسی عملی و سعیی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نه خدای را بود،شرایط ایمان تمام بجای نیاورده باشد،لاجرم ذوق آن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شک نیست که اگر توفیق یابد و شرایط آن،تمام به جای آورد،البته ذوق و لذّت آن بیابد؛زیرا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یُخْلِفُ الْمِیعٰادَ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خدا خلف وعده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تعالی زیاده و بهتر وعده کرده است،پس چون شخص نه زیاده یابد و نه کم،آن خلل از جانب وی بوده نه از حق تعالی و تقدس</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افتد حجابی اندر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می‌دان که آن از ماست امروز</w:t>
      </w:r>
      <w:bookmarkStart w:id="147" w:name="pg11288_105794"/>
    </w:p>
    <w:p>
      <w:pPr>
        <w:pStyle w:val="Heading5"/>
        <w:numPr>
          <w:ilvl w:val="4"/>
          <w:numId w:val="1"/>
        </w:numPr>
        <w:rPr/>
      </w:pPr>
      <w:bookmarkStart w:id="148" w:name="__RefHeading___Toc1740123_1067777946"/>
      <w:bookmarkStart w:id="149" w:name="_Toc58"/>
      <w:bookmarkEnd w:id="147"/>
      <w:bookmarkEnd w:id="148"/>
      <w:r>
        <w:rPr>
          <w:rtl w:val="true"/>
        </w:rPr>
        <w:t>جهاد اکبر و جهاد اصغر</w:t>
      </w:r>
      <w:bookmarkEnd w:id="149"/>
    </w:p>
    <w:p>
      <w:pPr>
        <w:pStyle w:val="BookText"/>
        <w:rPr/>
      </w:pPr>
      <w:r>
        <w:rPr>
          <w:rFonts w:ascii="IRNazanin" w:hAnsi="IRNazanin" w:eastAsia="IRNazanin"/>
          <w:color w:val="111111"/>
          <w:sz w:val="28"/>
          <w:sz w:val="28"/>
          <w:szCs w:val="28"/>
          <w:rtl w:val="true"/>
          <w:lang w:bidi="fa-IR"/>
        </w:rPr>
        <w:t>و شک نیست که خلاف عادت زیستن،کاری بزرگ است و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به توفیق اللّه تعالی و تیسیره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رسول صلی الله علیه و آله مخالفت نفس را جهاد اکبر خوانده است و تیغ زدن با دشمن و نفس را در معرض هلاک انداختن،جهاد اصغر نام نهاده است؛زیرا که جهاد با دشمن کار یک باره و یک ساعته است و جهاد با نفس کاری است که هر ساعت،بلکه هر لحظه و هر نفس می‌باید کرد،از بهر آن که هر حرکت و هر سکون که نفس از سر عادت و طبیعت بدان میل کند،چون او را مخالفت کنند و ترک آن فرمایند،هم چنان است بروی که گوئیا او را بکشتند و از این روی مشایخ گفته‌اند که هر که خواهد که آنچه اهل دل می‌دانند بداند و ذوق آن بیابد،باید که هر روز هفتاد بار و هر شب هفتاد بار بمیرد،چنان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راه است که جز به کم نتوان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گم نشوی در او قدم نتوان زد</w:t>
      </w:r>
    </w:p>
    <w:p>
      <w:pPr>
        <w:pStyle w:val="BookText"/>
        <w:rPr/>
      </w:pPr>
      <w:r>
        <w:rPr>
          <w:rFonts w:ascii="IRNazanin" w:hAnsi="IRNazanin" w:eastAsia="IRNazanin"/>
          <w:color w:val="111111"/>
          <w:sz w:val="28"/>
          <w:sz w:val="28"/>
          <w:szCs w:val="28"/>
          <w:rtl w:val="true"/>
          <w:lang w:bidi="fa-IR"/>
        </w:rPr>
        <w:t>روزی صد ره تو را درین ره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طلب قصاص دم نتوان زد</w:t>
      </w:r>
    </w:p>
    <w:p>
      <w:pPr>
        <w:pStyle w:val="BookText"/>
        <w:rPr/>
      </w:pPr>
      <w:r>
        <w:rPr>
          <w:rFonts w:ascii="IRNazanin" w:hAnsi="IRNazanin" w:eastAsia="IRNazanin"/>
          <w:color w:val="111111"/>
          <w:sz w:val="28"/>
          <w:sz w:val="28"/>
          <w:szCs w:val="28"/>
          <w:rtl w:val="true"/>
          <w:lang w:bidi="fa-IR"/>
        </w:rPr>
        <w:t>و هر روز و هر شب مر هفتاد مردن کار کسی بود که به شب نیز نخسبد و دایم به روز و شب به مخالفت نفس زندگانی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که همۀ روز،به مصلحت و کار راستی دنیا و اکل و شهوات مشغول بود و همۀ شب،خوش بخسبد و از درد دل درویشان و سوختگان فارغ و آسوده باشد او را این کار چه خبر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مشایخ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که پندارد که او را در این راه فتحی شود،بی‌مجاهده و مخالفت نفس او،در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او را در بدایت این کار ایستادنی نبوده باشد،در نهایت نیز او را نشستی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الْحَرَکَةُ بَرَکَةٌ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حرکات ظاهر موجب برکات باطن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عارفی روایت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خال خود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و سعی کنید پیش از آن که هم چون من ضعیف شوید و در تقصیر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عارف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که او این سخن می‌گفت،هیچ جوانی در عبادت کردن به وی نمی‌رسید و طاقت مجاهدۀ وی نداشت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مشایخ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این کار بر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نخوردن الّا به وقت فاقه یعنی گرسنگی سخت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نخفتن الّا به وقت غلبۀ خواب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نگفتن الّا به وقت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درجۀ صالحان نرسد،تا وقتی که از این شش آستانه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نعمت بر خود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معنی که حتی در حلال به ضرورت اکتفا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سختی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 ببندد و درِ خواری و مذلّت بگشاید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راحت ببندد و درِ سعی و اجتهاد بگشاید</w:t>
      </w:r>
      <w:r>
        <w:rPr>
          <w:rFonts w:eastAsia="IRNazanin" w:cs="IRNazanin"/>
          <w:color w:val="111111"/>
          <w:sz w:val="28"/>
          <w:szCs w:val="28"/>
          <w:rtl w:val="true"/>
          <w:lang w:bidi="fa-IR"/>
        </w:rPr>
        <w:t>.</w:t>
      </w:r>
      <w:bookmarkStart w:id="150" w:name="pg11288_105796"/>
    </w:p>
    <w:p>
      <w:pPr>
        <w:pStyle w:val="BookText"/>
        <w:rPr/>
      </w:pPr>
      <w:bookmarkEnd w:id="150"/>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ببندد و درِ بیداری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توانگری ببندد و درِ درویشی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امل ببندد و درِ کار راستی مرگ،بگشاید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حکیم صفای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ز بود خویش لا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 زسر منی و ما شو</w:t>
      </w:r>
    </w:p>
    <w:p>
      <w:pPr>
        <w:pStyle w:val="BookText"/>
        <w:rPr/>
      </w:pPr>
      <w:r>
        <w:rPr>
          <w:rFonts w:ascii="IRNazanin" w:hAnsi="IRNazanin" w:eastAsia="IRNazanin"/>
          <w:color w:val="111111"/>
          <w:sz w:val="28"/>
          <w:sz w:val="28"/>
          <w:szCs w:val="28"/>
          <w:rtl w:val="true"/>
          <w:lang w:bidi="fa-IR"/>
        </w:rPr>
        <w:t>بیگانه زپادشاه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بنده وحدت آشنا شو</w:t>
      </w:r>
    </w:p>
    <w:p>
      <w:pPr>
        <w:pStyle w:val="BookText"/>
        <w:rPr/>
      </w:pPr>
      <w:r>
        <w:rPr>
          <w:rFonts w:ascii="IRNazanin" w:hAnsi="IRNazanin" w:eastAsia="IRNazanin"/>
          <w:color w:val="111111"/>
          <w:sz w:val="28"/>
          <w:sz w:val="28"/>
          <w:szCs w:val="28"/>
          <w:rtl w:val="true"/>
          <w:lang w:bidi="fa-IR"/>
        </w:rPr>
        <w:t>حق وحدت باقی است و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باقی خدا شو</w:t>
      </w:r>
    </w:p>
    <w:p>
      <w:pPr>
        <w:pStyle w:val="BookText"/>
        <w:rPr/>
      </w:pPr>
      <w:r>
        <w:rPr>
          <w:rFonts w:ascii="IRNazanin" w:hAnsi="IRNazanin" w:eastAsia="IRNazanin"/>
          <w:color w:val="111111"/>
          <w:sz w:val="28"/>
          <w:sz w:val="28"/>
          <w:szCs w:val="28"/>
          <w:rtl w:val="true"/>
          <w:lang w:bidi="fa-IR"/>
        </w:rPr>
        <w:t xml:space="preserve">بر غیب و شهود شاه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وجود را گدا شو</w:t>
      </w:r>
    </w:p>
    <w:p>
      <w:pPr>
        <w:pStyle w:val="BookText"/>
        <w:rPr/>
      </w:pPr>
      <w:r>
        <w:rPr>
          <w:rFonts w:ascii="IRNazanin" w:hAnsi="IRNazanin" w:eastAsia="IRNazanin"/>
          <w:color w:val="111111"/>
          <w:sz w:val="28"/>
          <w:sz w:val="28"/>
          <w:szCs w:val="28"/>
          <w:rtl w:val="true"/>
          <w:lang w:bidi="fa-IR"/>
        </w:rPr>
        <w:t>با وحدت ذات خویش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وارسته زقید ما سوا شو</w:t>
      </w:r>
    </w:p>
    <w:p>
      <w:pPr>
        <w:pStyle w:val="BookText"/>
        <w:rPr/>
      </w:pPr>
      <w:r>
        <w:rPr>
          <w:rFonts w:ascii="IRNazanin" w:hAnsi="IRNazanin" w:eastAsia="IRNazanin"/>
          <w:color w:val="111111"/>
          <w:sz w:val="28"/>
          <w:sz w:val="28"/>
          <w:szCs w:val="28"/>
          <w:rtl w:val="true"/>
          <w:lang w:bidi="fa-IR"/>
        </w:rPr>
        <w:t>بیوضع و متی و این 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چون و چگونه و چرا شو</w:t>
      </w:r>
    </w:p>
    <w:p>
      <w:pPr>
        <w:pStyle w:val="BookText"/>
        <w:rPr/>
      </w:pPr>
      <w:r>
        <w:rPr>
          <w:rFonts w:ascii="IRNazanin" w:hAnsi="IRNazanin" w:eastAsia="IRNazanin"/>
          <w:color w:val="111111"/>
          <w:sz w:val="28"/>
          <w:sz w:val="28"/>
          <w:szCs w:val="28"/>
          <w:rtl w:val="true"/>
          <w:lang w:bidi="fa-IR"/>
        </w:rPr>
        <w:t>این ارض و سماست پرده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ارض منزّه و سما شو</w:t>
      </w:r>
    </w:p>
    <w:p>
      <w:pPr>
        <w:pStyle w:val="BookText"/>
        <w:rPr/>
      </w:pPr>
      <w:r>
        <w:rPr>
          <w:rFonts w:ascii="IRNazanin" w:hAnsi="IRNazanin" w:eastAsia="IRNazanin"/>
          <w:color w:val="111111"/>
          <w:sz w:val="28"/>
          <w:sz w:val="28"/>
          <w:szCs w:val="28"/>
          <w:rtl w:val="true"/>
          <w:lang w:bidi="fa-IR"/>
        </w:rPr>
        <w:t>از هر چه کدورت است شو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مسلک سیرت صفا شو</w:t>
      </w:r>
    </w:p>
    <w:p>
      <w:pPr>
        <w:pStyle w:val="Heading4"/>
        <w:numPr>
          <w:ilvl w:val="3"/>
          <w:numId w:val="1"/>
        </w:numPr>
        <w:rPr/>
      </w:pPr>
      <w:bookmarkStart w:id="151" w:name="__RefHeading___Toc1740125_1067777946"/>
      <w:bookmarkStart w:id="152" w:name="_Toc59"/>
      <w:bookmarkEnd w:id="151"/>
      <w:r>
        <w:rPr/>
        <w:t>2</w:t>
      </w:r>
      <w:r>
        <w:rPr>
          <w:rtl w:val="true"/>
        </w:rPr>
        <w:t>-</w:t>
      </w:r>
      <w:r>
        <w:rPr>
          <w:rtl w:val="true"/>
        </w:rPr>
        <w:t>راحتی در خلوت</w:t>
      </w:r>
      <w:bookmarkEnd w:id="152"/>
    </w:p>
    <w:p>
      <w:pPr>
        <w:pStyle w:val="BookText"/>
        <w:rPr/>
      </w:pPr>
      <w:r>
        <w:rPr>
          <w:rFonts w:ascii="IRNazanin" w:hAnsi="IRNazanin" w:eastAsia="IRNazanin"/>
          <w:color w:val="111111"/>
          <w:sz w:val="28"/>
          <w:sz w:val="28"/>
          <w:szCs w:val="28"/>
          <w:rtl w:val="true"/>
          <w:lang w:bidi="fa-IR"/>
        </w:rPr>
        <w:t>دیگر چیزی که در این دنیا راحتی آورد،خلوت است و این خلوت یا خلوت دل است از غیر،یا خلوت زندگی است از بیگانه و یا خلوت نفس است از وساوس و یا خلوت عزلت است از دنیا پرستان و دوستان که مگسان گرد شیرینی‌اند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براثر این خلوت،از آفات ظاهر و باطن در امان خواهی رفت،آفات ظاهر، مانند مجادله و منازعه با مردمان و روبرو شدن با جاهلان و احمقان که جز رنج و عذاب چیزی عاید انسان نمی‌کنند و آفات باطن مانند طغیان نفس و شدت غضب و هیجان حرص که دوری از این آفات ظاهر و باطن عین راحت و علّت جلب رحمت و میدان صفا و عشق و طریق پیوند با محبوب حقیقی و معشوق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خلوت است که آتش استعداد شعله کشد و آیینۀ فطرت به طرف ربّ العزّه روی آورد و تمام قوا،آمادۀ انعکاس اسما و صفات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توضیح دو شعر قصیدۀ تائیّۀ ابن فارض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لِلْحِسِّ مِنْها بِالتَّخَلُّقِ فی مَقامِ الْایمانِ عَنْ أعْلامِهِ الْعَمَلیَّه صَوامِعُ أذْکارٍ لَوامِعُ فِکْرَة جَوامِعُ آثارٍ قَوامِعُ غُرَّةِ</w:t>
      </w:r>
    </w:p>
    <w:p>
      <w:pPr>
        <w:pStyle w:val="BookText"/>
        <w:rPr/>
      </w:pP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حسّ من و کمال او،از این اسما و مفاتیح مذکور،به واسطۀ سلوک و تخلّق سیّار به احکام و آثار و صور این مفاتیح،در مقام ایمان از راهگذر اعلام عملی تخلّق،اعنی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تخلّق به اسم قائل و سمیع و بصیر و امثال‌ها،از زبان و گوش و چشم و جز آن که آلات عملی‌اند و در این تخلّق به طریقت تعلق دارد، و رغیبۀ غایت حسّ این‌هاست،چهار نوع از کمالات صادر می‌شود که در این بیت دوّم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صوامع اذکار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اسباب تمکّن از اشتغال در خلوات و اربعینیات و انواع اذکار به زبان،چه رغیبۀ غایت زبان این کمال،تمکّن است از ذکر دائم، چنان که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یَمْزَحُ وَ لا یَقُولُ إلّا حَقّاً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صلی الله علیه و آله مزاح می‌کرد،ولی جز حق نمی‌گفت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ناطق است و اثر آن ذکر،جمع همّ و ازالت تفرقه است و استدامت تفریغ دل از ما سوی المذکور،علماً و خاطراً و ناظراً و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اسما به صورت لوامع فکرتست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کمال اشتغال به ذکر حق،اعراض از غیر،حاصل آید و خواطر مختلف متفرّق مفرّق،مندفع شوند،قوت فکری از غیر به حق پردازد و به کلی به مذکور متوجه و جمع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حینئذٍ،اثری و پرتوی از نور ذکر مذکور که به رابطۀ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ذکر ذاکر پیوسته است و او را از کدورت و ظلمت خواطر مختلف به کلی مخلص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اگر عاشقی در پی دلدار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دل روز و شب منتظر یار باش</w:t>
      </w:r>
    </w:p>
    <w:p>
      <w:pPr>
        <w:pStyle w:val="BookText"/>
        <w:rPr/>
      </w:pPr>
      <w:r>
        <w:rPr>
          <w:rFonts w:ascii="IRNazanin" w:hAnsi="IRNazanin" w:eastAsia="IRNazanin"/>
          <w:color w:val="111111"/>
          <w:sz w:val="28"/>
          <w:sz w:val="28"/>
          <w:szCs w:val="28"/>
          <w:rtl w:val="true"/>
          <w:lang w:bidi="fa-IR"/>
        </w:rPr>
        <w:t xml:space="preserve">دلبر تو دائماً بر در دل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 دل برگشا حاضر و هشیار باش</w:t>
      </w:r>
    </w:p>
    <w:p>
      <w:pPr>
        <w:pStyle w:val="BookText"/>
        <w:rPr/>
      </w:pPr>
      <w:r>
        <w:rPr>
          <w:rFonts w:ascii="IRNazanin" w:hAnsi="IRNazanin" w:eastAsia="IRNazanin"/>
          <w:color w:val="111111"/>
          <w:sz w:val="28"/>
          <w:sz w:val="28"/>
          <w:szCs w:val="28"/>
          <w:rtl w:val="true"/>
          <w:lang w:bidi="fa-IR"/>
        </w:rPr>
        <w:t xml:space="preserve">دیده جان روی او گر چه ببیند 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روی او روی به دیوار باش</w:t>
      </w:r>
    </w:p>
    <w:p>
      <w:pPr>
        <w:pStyle w:val="BookText"/>
        <w:rPr/>
      </w:pPr>
      <w:r>
        <w:rPr>
          <w:rFonts w:ascii="IRNazanin" w:hAnsi="IRNazanin" w:eastAsia="IRNazanin"/>
          <w:color w:val="111111"/>
          <w:sz w:val="28"/>
          <w:sz w:val="28"/>
          <w:szCs w:val="28"/>
          <w:rtl w:val="true"/>
          <w:lang w:bidi="fa-IR"/>
        </w:rPr>
        <w:t>ناحیت دل گرفت لشگر غوغای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اگر عاشقی عاقل و بیدار باش</w:t>
      </w:r>
    </w:p>
    <w:p>
      <w:pPr>
        <w:pStyle w:val="BookText"/>
        <w:rPr/>
      </w:pPr>
      <w:r>
        <w:rPr>
          <w:rFonts w:ascii="IRNazanin" w:hAnsi="IRNazanin" w:eastAsia="IRNazanin"/>
          <w:color w:val="111111"/>
          <w:sz w:val="28"/>
          <w:sz w:val="28"/>
          <w:szCs w:val="28"/>
          <w:rtl w:val="true"/>
          <w:lang w:bidi="fa-IR"/>
        </w:rPr>
        <w:t>نیست کس آگه که یار کی بنماید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تو باری به نقد ساخته کار باش</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 او هر چه هست با دل و جان 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یکی زنده ای از همه بیزار باش</w:t>
      </w:r>
    </w:p>
    <w:p>
      <w:pPr>
        <w:pStyle w:val="BookText"/>
        <w:rPr/>
      </w:pPr>
      <w:r>
        <w:rPr>
          <w:rFonts w:ascii="IRNazanin" w:hAnsi="IRNazanin" w:eastAsia="IRNazanin"/>
          <w:color w:val="111111"/>
          <w:sz w:val="28"/>
          <w:sz w:val="28"/>
          <w:szCs w:val="28"/>
          <w:rtl w:val="true"/>
          <w:lang w:bidi="fa-IR"/>
        </w:rPr>
        <w:t xml:space="preserve">گر دل و جان تو را درب بقا آرزوست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مزن و در فنا همدم عطّار باش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مفاتیح بر حسّ سمع،به جهت کمال او در مقام ایمان،به واسطۀ تخلّق به اسم سمیع به صورت جوامع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قولی اثری از حق ثابت است که آن اثر وجه نیکو و حق و احسن المحامل آن قول است و هدایت اختصاصی و عقل صحیح کامل،در زبان آن وجه و فهم آن مندرج است،کما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فرمان عذاب بر او محقق و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گریزی از آن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که در آتش است،تو نجات می‌دهی ؟</w:t>
      </w:r>
    </w:p>
    <w:p>
      <w:pPr>
        <w:pStyle w:val="BookText"/>
        <w:rPr/>
      </w:pPr>
      <w:r>
        <w:rPr>
          <w:rFonts w:ascii="IRNazanin" w:hAnsi="IRNazanin" w:eastAsia="IRNazanin"/>
          <w:color w:val="111111"/>
          <w:sz w:val="28"/>
          <w:sz w:val="28"/>
          <w:szCs w:val="28"/>
          <w:rtl w:val="true"/>
          <w:lang w:bidi="fa-IR"/>
        </w:rPr>
        <w:t>پس چون به واسطۀ نور ذکر و فکر خالص صحیح،حکم ظلمت و ضلالت جهل و انحراف،زوال پذیرد و از تأثیر عدالت،اثر عقل و هدایت پیدا آید،حینئذٍ اثری از آثار آن مفاتیح چون سمیع و توابع او مثلاً،آن آثار حق را از هر قولی و صوتی جمع کرده،بر سمع و فهم او عرضه می‌کنند،تا همه حق و نیکو شنود و گوش و هوش او از لغو و لهو محفوظ ماند و تخلّقش به اسم سمیع درست گردد،پس از این جهت از این اسما،بعضی در این مقام به صورت جوامع آثار پیدا آمدند و نسبت با سمع این کامل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ایشان حینئذٍ به صورت قوامع عزّت،اعنی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حواس این کامل می‌باشد</w:t>
      </w:r>
      <w:r>
        <w:rPr>
          <w:rFonts w:eastAsia="IRNazanin" w:cs="IRNazanin"/>
          <w:color w:val="111111"/>
          <w:sz w:val="28"/>
          <w:szCs w:val="28"/>
          <w:rtl w:val="true"/>
          <w:lang w:bidi="fa-IR"/>
        </w:rPr>
        <w:t>.</w:t>
      </w:r>
      <w:bookmarkStart w:id="153" w:name="pg11288_105800"/>
    </w:p>
    <w:p>
      <w:pPr>
        <w:pStyle w:val="BookText"/>
        <w:rPr/>
      </w:pPr>
      <w:bookmarkEnd w:id="153"/>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زبان و گوش و چشم،به صورت ذکر و آثار و عبر که رغایب غایات حس است ظاهر گشتند،حینئذٍ غفلت از حواسّ او،منقمع و مندفع شود،تا هیچ قولی و نظری و سماعی از این کامل،جز از سر حضور و یقظت صادر نشود،پس این مفاتیح،اثری به صورت قوامع عزّت پیدا آمد و از این مدارک،حسّی ظاهر به اعلام عملی تخلّق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وجه استعارت فرموده است که نشان عمل تخلّق به اسم سمیع و بصیر و قائل آن است که زبان و گوش و چشم به گفت و شنید و دید و ذکر و سماع و رؤیت حق و آثار و عبر او مصروف باشد و آلات این تخلّق و ظهور او بالفعل،جز این مدارک مذکور نیستند،لاجرم ایشان از این جهت،نشان‌های عملی تخلق آمدند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1740127_1067777946"/>
      <w:bookmarkStart w:id="155" w:name="_Toc60"/>
      <w:bookmarkEnd w:id="154"/>
      <w:r>
        <w:rPr/>
        <w:t>3</w:t>
      </w:r>
      <w:r>
        <w:rPr>
          <w:rtl w:val="true"/>
        </w:rPr>
        <w:t>-</w:t>
      </w:r>
      <w:r>
        <w:rPr>
          <w:rtl w:val="true"/>
        </w:rPr>
        <w:t>راحتی در گرسنگی</w:t>
      </w:r>
      <w:bookmarkEnd w:id="155"/>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چیزی که در دنیا راحت انسان است گرسنگی است که البته،منظور از آن کم خوری یا به اندازه خوردن است که کم خوری و گرسنگی کشندۀ شهوات و وساوس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شکم پرتر باشد،آتش شهوات روشن‌تر است و برای پر کردن‌های بعدی،به طور مرتّب انسان دچار وسوسه،در به دست آوردن مال دنیا خواهد بود و آن چنان گرفتار همّ و غم است که لحظه‌ای امنیّت درون و سلامت زندگی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جوع و کم خوری در باب چهل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باب</w:t>
      </w:r>
    </w:p>
    <w:p>
      <w:pPr>
        <w:pStyle w:val="BookText"/>
        <w:rPr/>
      </w:pPr>
      <w:r>
        <w:rPr>
          <w:rFonts w:ascii="IRNazanin" w:hAnsi="IRNazanin" w:eastAsia="IRNazanin"/>
          <w:color w:val="111111"/>
          <w:sz w:val="28"/>
          <w:sz w:val="28"/>
          <w:szCs w:val="28"/>
          <w:rtl w:val="true"/>
          <w:lang w:bidi="fa-IR"/>
        </w:rPr>
        <w:t>خوردن و اکل است،به خواست خدا بحث مفصّل خواهد آمد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چیزی که اسباب راحت در دنیاست،سحرخیزی و کم خوابی است و خاصیّت بیداری سحر،آن وقت پر قیمتی که اولیا و عاشقان،لحظه‌ای از آن را از کف ندادند و تمام آن را به قیام و رکوع و سجده و گریه و انابه گذراندند،نورانیّت دل و صفا گرفتن نفس و تزکیۀ جان است</w:t>
      </w:r>
      <w:r>
        <w:rPr>
          <w:rFonts w:eastAsia="IRNazanin" w:cs="IRNazanin"/>
          <w:color w:val="111111"/>
          <w:sz w:val="28"/>
          <w:szCs w:val="28"/>
          <w:rtl w:val="true"/>
          <w:lang w:bidi="fa-IR"/>
        </w:rPr>
        <w:t>.</w:t>
      </w:r>
      <w:bookmarkStart w:id="156" w:name="pg11288_105802"/>
    </w:p>
    <w:p>
      <w:pPr>
        <w:pStyle w:val="BookText"/>
        <w:rPr/>
      </w:pPr>
      <w:bookmarkEnd w:id="1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آمناً فی سِرْبِهِ،معافی فی بَدَنِهِ وَ عِنْدَهُ قُوتُ یَوْمِهِ فَکَأنَّما حیزَتْ لَهُ الدُّنْیا بِحَذافیرِها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740129_1067777946"/>
      <w:bookmarkStart w:id="158" w:name="_Toc61"/>
      <w:bookmarkEnd w:id="157"/>
      <w:r>
        <w:rPr>
          <w:rtl w:val="true"/>
        </w:rPr>
        <w:t>وسایل امنیت</w:t>
      </w:r>
      <w:bookmarkEnd w:id="158"/>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بین قوم خود صبح کند،در حالی که تمام وسایل امن و امنیت خود را فراهم آورده باشد،یعنی از حسد و کبر و بغض و کینه و چشم داشت به مال و جاه دیگران پاک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این‌ها وسایل رنج و غصّه و عذاب درون و مشکلات برون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تنش سالم باشد و معاش آن روزش را داشته باشد و به همان قناعت ورزد،به مانند این است که همۀ دنیا از اوست،در چنین جوّ و فضایی انسان آن چنان راحت است که گویی در بهشت زندگی می‌گذراند</w:t>
      </w:r>
      <w:r>
        <w:rPr>
          <w:rFonts w:eastAsia="IRNazanin" w:cs="IRNazanin"/>
          <w:color w:val="111111"/>
          <w:sz w:val="28"/>
          <w:szCs w:val="28"/>
          <w:rtl w:val="true"/>
          <w:lang w:bidi="fa-IR"/>
        </w:rPr>
        <w:t>.</w:t>
      </w:r>
      <w:bookmarkStart w:id="159" w:name="pg11288_105803"/>
    </w:p>
    <w:p>
      <w:pPr>
        <w:pStyle w:val="BookText"/>
        <w:rPr/>
      </w:pPr>
      <w:bookmarkEnd w:id="1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وَهَبُ بْنُ مُنَبِّهٍ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کُتُبِ الْأَوَّلینَ کانَ مَکْتُوباً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وَ الْغِنیٰ مَعَکِ فازَ مَنْ فازَ بِکِ </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740131_1067777946"/>
      <w:bookmarkStart w:id="161" w:name="_Toc62"/>
      <w:bookmarkEnd w:id="160"/>
      <w:r>
        <w:rPr>
          <w:rtl w:val="true"/>
        </w:rPr>
        <w:t>قناعت</w:t>
      </w:r>
      <w:bookmarkEnd w:id="161"/>
    </w:p>
    <w:p>
      <w:pPr>
        <w:pStyle w:val="BookText"/>
        <w:rPr/>
      </w:pPr>
      <w:r>
        <w:rPr>
          <w:rFonts w:ascii="IRNazanin" w:hAnsi="IRNazanin" w:eastAsia="IRNazanin"/>
          <w:color w:val="111111"/>
          <w:sz w:val="28"/>
          <w:sz w:val="28"/>
          <w:szCs w:val="28"/>
          <w:rtl w:val="true"/>
          <w:lang w:bidi="fa-IR"/>
        </w:rPr>
        <w:t>وهب بن منبه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گذشتگان دیدم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غنا با توست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قناعت دارد،در نظر خالق و خلایق عزیز و محترم است،چرا که منشأ خفت و ذلّت،طمع است و قانع از این خصلت رذیله،بری است و نیز هر که قانع است غنی است،چرا که قانع به قدر دخل،خرج می‌کند و هر که چنین است، هرگز محتاج به کسی نمی‌شود،هر که راه به قناعت برد رستگار شد</w:t>
      </w:r>
      <w:r>
        <w:rPr>
          <w:rFonts w:eastAsia="IRNazanin" w:cs="IRNazanin"/>
          <w:color w:val="111111"/>
          <w:sz w:val="28"/>
          <w:szCs w:val="28"/>
          <w:rtl w:val="true"/>
          <w:lang w:bidi="fa-IR"/>
        </w:rPr>
        <w:t>.</w:t>
      </w:r>
      <w:bookmarkStart w:id="162" w:name="pg11288_105804"/>
    </w:p>
    <w:p>
      <w:pPr>
        <w:pStyle w:val="BookText"/>
        <w:rPr/>
      </w:pPr>
      <w:bookmarkEnd w:id="1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هُتِکَ سِتْرُ مَنْ لا یَثِقُ بِرَبِّهِ وَ لَوْ کانَ مَحْبُوساً فِی الصُّمِّ الصَّیاخیدِ </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740133_1067777946"/>
      <w:bookmarkStart w:id="164" w:name="_Toc63"/>
      <w:bookmarkEnd w:id="163"/>
      <w:r>
        <w:rPr>
          <w:rtl w:val="true"/>
        </w:rPr>
        <w:t>اعتماد به خدا در کلام ابو ذر</w:t>
      </w:r>
      <w:bookmarkEnd w:id="164"/>
    </w:p>
    <w:p>
      <w:pPr>
        <w:pStyle w:val="Heading4"/>
        <w:numPr>
          <w:ilvl w:val="3"/>
          <w:numId w:val="1"/>
        </w:numPr>
        <w:rPr/>
      </w:pPr>
      <w:bookmarkStart w:id="165" w:name="__RefHeading___Toc1740135_1067777946"/>
      <w:bookmarkStart w:id="166" w:name="_Toc64"/>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ابو ذر رحمه الله می‌فرمود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تکیه به پروردگارش نکرد و به حضرت او اعتماد و اطمینان نبست، آبرویش رفت و پردۀ حرمتش دریده شد،هر چند در میان سنگ سخت جا داشته باشد</w:t>
      </w:r>
      <w:r>
        <w:rPr>
          <w:rFonts w:eastAsia="IRNazanin" w:cs="IRNazanin"/>
          <w:color w:val="111111"/>
          <w:sz w:val="28"/>
          <w:szCs w:val="28"/>
          <w:rtl w:val="true"/>
          <w:lang w:bidi="fa-IR"/>
        </w:rPr>
        <w:t>.</w:t>
      </w:r>
      <w:bookmarkStart w:id="167" w:name="pg11288_105805"/>
    </w:p>
    <w:p>
      <w:pPr>
        <w:pStyle w:val="BookText"/>
        <w:rPr/>
      </w:pPr>
      <w:bookmarkEnd w:id="1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أحَدٌ أخْسَرَ وَ أذَلَّ وَ أنْزَلَ مِمَّنْ لا یُصَدِّقُ رَبَّهُ فیما ضَمِنَ لَهُ وَ تَکَفَّلَ بِهِ مِنْ قَبْلِ أنْ خَلَقَهُ وَ هُوَ مَعَ ذلِکَ یَعْتَمِدُ عَلیٰ قُوَّتِهِ وَ تَدْبیرِهِ وَ جُهْدِهِ وَ یَتَعَدّیٰ حُدُودَ رَبِّهِ بِأسْبابٍ قَدْ أغْناهُ اللّهُ تَعالی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زیانکارتر و خوارتر و پست‌تر از آن شخصی نیست که،ضمانت پروردگارش را در باب روزی،آن هم ضمانتی که قبل از خلقت انسان،برای روزیش تا دقیقۀ آخر حیات تجلّی کرده تصدیق نکند،در حالی که در این زمینه آیات فراوانی در قرآن مجید و مسائل مهمی در گفتار انبیا و امامان و اولیا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بدبخت است که بعد از این همه حقایق،قوّت و تدبیر و کوشش خود را معتبر در ادامۀ حیات دانسته و برای این اوصاف استقلال قائل باشد و از حدود الهی تجاوز نموده و از حضرت ربّ العزّه که همۀ نیروها به دست اوست،دست کشیده به خود و علل و اسباب ظاهری تکیه کند،اسباب و عللی که خداوند قادر از آن‌ها بی‌نیاز است و خود حضرت او مسبّب الاسباب و علی کلّ شیء قدیر است</w:t>
      </w:r>
      <w:r>
        <w:rPr>
          <w:rFonts w:eastAsia="IRNazanin" w:cs="IRNazanin"/>
          <w:color w:val="111111"/>
          <w:sz w:val="28"/>
          <w:szCs w:val="28"/>
          <w:rtl w:val="true"/>
          <w:lang w:bidi="fa-IR"/>
        </w:rPr>
        <w:t>.</w:t>
      </w:r>
    </w:p>
    <w:p>
      <w:pPr>
        <w:pStyle w:val="Heading4"/>
        <w:numPr>
          <w:ilvl w:val="3"/>
          <w:numId w:val="1"/>
        </w:numPr>
        <w:rPr/>
      </w:pPr>
      <w:bookmarkStart w:id="168" w:name="__RefHeading___Toc1740137_1067777946"/>
      <w:bookmarkStart w:id="169" w:name="_Toc65"/>
      <w:bookmarkEnd w:id="168"/>
      <w:r>
        <w:rPr>
          <w:rtl w:val="true"/>
        </w:rPr>
        <w:t>علل راحتی در دنیا</w:t>
      </w:r>
      <w:bookmarkEnd w:id="169"/>
    </w:p>
    <w:p>
      <w:pPr>
        <w:pStyle w:val="BookText"/>
        <w:rPr/>
      </w:pPr>
      <w:r>
        <w:rPr>
          <w:rFonts w:ascii="IRNazanin" w:hAnsi="IRNazanin" w:eastAsia="IRNazanin"/>
          <w:color w:val="111111"/>
          <w:sz w:val="28"/>
          <w:sz w:val="28"/>
          <w:szCs w:val="28"/>
          <w:rtl w:val="true"/>
          <w:lang w:bidi="fa-IR"/>
        </w:rPr>
        <w:t>بنابراین علل راحتی در دنیا به نحوی که حدیث بیان می‌کند بدین قرار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و کم سخن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آنان که باید از آنان دور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خوری و ترک زیاده 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سلامت و بهداشت 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ورزیدن در تمام امور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به قسمت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و وثوق به حضرت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را به حضرت حق واگذار کردن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ضمانت حق،نسبت به امور بنده،چه در امور مادی چه در امور معنوی</w:t>
      </w:r>
      <w:r>
        <w:rPr>
          <w:rFonts w:eastAsia="IRNazanin" w:cs="IRNazanin"/>
          <w:color w:val="111111"/>
          <w:sz w:val="28"/>
          <w:szCs w:val="28"/>
          <w:rtl w:val="true"/>
          <w:lang w:bidi="fa-IR"/>
        </w:rPr>
        <w:t>.</w:t>
      </w:r>
      <w:bookmarkStart w:id="170" w:name="pg11288_105807"/>
    </w:p>
    <w:p>
      <w:pPr>
        <w:pStyle w:val="Heading2"/>
        <w:numPr>
          <w:ilvl w:val="1"/>
          <w:numId w:val="1"/>
        </w:numPr>
        <w:rPr/>
      </w:pPr>
      <w:bookmarkStart w:id="171" w:name="__RefHeading___Toc1740139_1067777946"/>
      <w:bookmarkStart w:id="172" w:name="_Toc66"/>
      <w:bookmarkEnd w:id="170"/>
      <w:bookmarkEnd w:id="171"/>
      <w:r>
        <w:rPr>
          <w:rtl w:val="true"/>
        </w:rPr>
        <w:t xml:space="preserve">باب </w:t>
      </w:r>
      <w:r>
        <w:rPr/>
        <w:t>29</w:t>
      </w:r>
      <w:r>
        <w:rPr>
          <w:rtl w:val="true"/>
        </w:rPr>
        <w:t xml:space="preserve"> </w:t>
      </w:r>
      <w:r>
        <w:rPr>
          <w:rtl w:val="true"/>
        </w:rPr>
        <w:t>در بیان قناعت</w:t>
      </w:r>
      <w:bookmarkEnd w:id="17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1740141_1067777946"/>
      <w:bookmarkStart w:id="174" w:name="_Toc67"/>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حَلَفَ الْقانِعُ بِتَمَلُّکِهِ الدّارَیْنِ لَصَدَّقَهُ اللّهُ عَزَّ وَ جَلَّ بِذلِکَ وَ لَأَبَرَّهُ لِعِظَمِ شَأْنِ مَرْتَبَةِ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کَیْفَ لا یَقْنَعُ الْعَبْدُ بِما قَسَمَ اللّهُ عَزَّ وَ جَلَّ وَ هُوَ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قَسَمْنٰا بَیْنَهُمْ مَعِیشَتَهُمْ فِی الْحَیٰاةِ الدُّنْیٰا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أیْقِنْ وَ صَدِّقْ بِما شاءَ وَ لِما شاءَ بِلا عِلَّةٍ فَمَنْ أیْقَنَ بِرَبِّهِ أضافَ تُوْلِیَةَ الأَقْسامِ إلیٰ نَفْسِهِ بِلا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قَنِعَ بِالْمَقْسُومِ اسْتَراحَ مِنَ الْهَمِّ وَ الْکَرْبِ وَ التَّعَبِ وَ کُلَّما نَقَصَ مِنَ الْقَناعَةِ زادَ فِی الرَّغْبَةِ وَ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الطَّمَعُ وَ الرَّغْبَةُ فِی الدُّنْیا أصْلانِ لِکُلِّ شَرٍّ وَ صاحِبُهُما لا یَنْجُو مِنَ النّارِ الّا أنْ یَتُوبَ عَنْ ذلِکَ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مُلْکٌ لا یَزُولُ وَ هِیَ مَرْکَبُ رِضَی اللّهِ تَعالی تَحْمِلُ صاحِبَها إلیٰ دارِهِ فَأحْسِنِ التَّوَکُّلَ فیما لَمْ تُعْطَ وَ الرِّضا بِما اعْطیتَ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عَلیٰ مٰا أَصٰابَکَ إِنَّ ذٰلِکَ مِنْ عَزْمِ الْأُمُورِ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175" w:name="pg11288_105811"/>
    </w:p>
    <w:p>
      <w:pPr>
        <w:pStyle w:val="BookText"/>
        <w:rPr/>
      </w:pPr>
      <w:bookmarkEnd w:id="1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الْقانِعُ بِتَمَلُّکِهِ الدّارَیْنِ لَصَدَّقَهُ اللّهُ عَزَّ وَ جَلَّ بِذلِکَ وَ لَأَبَرَّهُ لِعِظَمِ شَأْنِ مَرْتَبَةِ الْقَناعَةِ </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740143_1067777946"/>
      <w:bookmarkStart w:id="177" w:name="_Toc68"/>
      <w:bookmarkEnd w:id="176"/>
      <w:r>
        <w:rPr>
          <w:rtl w:val="true"/>
        </w:rPr>
        <w:t>قناعت</w:t>
      </w:r>
      <w:bookmarkEnd w:id="177"/>
    </w:p>
    <w:p>
      <w:pPr>
        <w:pStyle w:val="Heading4"/>
        <w:numPr>
          <w:ilvl w:val="3"/>
          <w:numId w:val="1"/>
        </w:numPr>
        <w:rPr/>
      </w:pPr>
      <w:bookmarkStart w:id="178" w:name="__RefHeading___Toc1740145_1067777946"/>
      <w:bookmarkStart w:id="179" w:name="_Toc69"/>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صفت قناعت،یکی از بهترین و پرمنفعت‌ترین صفات برای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قناعت،حافظ انسان از چشم و هم چشمی است،چشم و هم چشمی حالتی که،جز ایجاد لشکر غصه و غم و طمع و حسد و سبعیّت و درنده‌خویی،چیزی برای انسان به ارمغان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قناعت،محصول ایمان،میوۀ رضا و تسلیم و ثمرۀ وقار و ادب قلب انسان، نسبت به وجود مقدّس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نور قناعت در چراغ هستی انسان تجلّی کند،انسان تبدیل به قدرتی برای حفظ حقوق دیگران و ایستادن بر چهار چوب حقوق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قناعت،آرام‌بخش دل،صفا بخش جان،تزکیه کنندۀ نفس و انیسی موافق و رفیقی مرافق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قانع،زندگیش را در امور مالی،در چهارچوب حلال و در امور نفسی و شهوانی،در چهارچوب پاکی و در امور اجتماعی،در چهارچوب حسن خلق نگاه می‌دارد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در نفس انسان،نتیجۀ تقوا و پیراستگی نفس از رذائل و آراستگی جان به</w:t>
      </w:r>
    </w:p>
    <w:p>
      <w:pPr>
        <w:pStyle w:val="BookText"/>
        <w:rPr/>
      </w:pPr>
      <w:r>
        <w:rPr>
          <w:rFonts w:ascii="IRNazanin" w:hAnsi="IRNazanin" w:eastAsia="IRNazanin"/>
          <w:color w:val="111111"/>
          <w:sz w:val="28"/>
          <w:sz w:val="28"/>
          <w:szCs w:val="28"/>
          <w:rtl w:val="true"/>
          <w:lang w:bidi="fa-IR"/>
        </w:rPr>
        <w:t>محامد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قانع،آرام است و آرامش ساز،قانع مؤدب است و آداب ساز،قانع نورانی است و نور دهنده،قانع راحت است و راحت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قانع از خطر بسیاری از گناهان محفوظ است و به بسیاری از حقایق متصل است و به این خاطر محسن است و محسن بنا به فرمودۀ قرآن محبوب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قانع،در حقیقت مالک همه چیز است،به این خاطر نه طمع به چیزی دارد،نه برای به دست آوردن چیزی که حق او نیست حرص می‌زند،وقتی محصول قناعت این واقعیت‌ها باشد،چرا قانع از همۀ مردم دنیا راحت‌تر نباشد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عالم،سفرۀ گسترده‌ای است که خداوند مهربان را در کنار این سفره،میلیاردها مهمان است و هر مهمانی نسبت به مقدار نیازش در این سفره حقی دارد،چه رسد به دیگری که دست حرص و طمع به چیزی که حق دیگری است و هیچ ارتباطی به او ندارد دراز کند،آیا این دست‌درازی مورث نفاق،اختلاف،کینه،نفرت، دشمنی،طمع،حرص،حسد،جنگ،نزاع،قتل،غارت،خیانت،جنایت، درندگی،پستی،رذالت،دنائت،نامردی نمی‌گردد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محاسبه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قانع چه انسان پاک و چه موجود نمونه‌ای است ؟</w:t>
      </w:r>
    </w:p>
    <w:p>
      <w:pPr>
        <w:pStyle w:val="BookText"/>
        <w:rPr/>
      </w:pPr>
      <w:r>
        <w:rPr>
          <w:rFonts w:ascii="IRNazanin" w:hAnsi="IRNazanin" w:eastAsia="IRNazanin"/>
          <w:color w:val="111111"/>
          <w:sz w:val="28"/>
          <w:sz w:val="28"/>
          <w:szCs w:val="28"/>
          <w:rtl w:val="true"/>
          <w:lang w:bidi="fa-IR"/>
        </w:rPr>
        <w:t>به راستی انسانِ قانع،آدم است و آدم،شریف‌ترین و با فضیلت‌ترین موجود روی زمین و برتر از سایر موجودات جهان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قانع،منوّر به نور انسانیّت،مؤدب به آداب ملکوت و مشرف به تشریف آدمیّت و سلامت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قانع بودند،خونی ریخته نمی‌شد،مالی به غارت و یغما نمی‌رفت،به ناموس کسی تجاوز نمی‌شد،مسئله‌ای به نام غصب و ظلم پیش نمی‌آمد،دادگستری‌ها و دادگاه‌ها به تعطیلی کشیده می‌شد،مملکت</w:t>
      </w:r>
      <w:bookmarkStart w:id="180" w:name="pg11288_105813"/>
    </w:p>
    <w:p>
      <w:pPr>
        <w:pStyle w:val="BookText"/>
        <w:rPr/>
      </w:pPr>
      <w:bookmarkEnd w:id="180"/>
      <w:r>
        <w:rPr>
          <w:rFonts w:ascii="IRNazanin" w:hAnsi="IRNazanin" w:eastAsia="IRNazanin"/>
          <w:color w:val="111111"/>
          <w:sz w:val="28"/>
          <w:sz w:val="28"/>
          <w:szCs w:val="28"/>
          <w:rtl w:val="true"/>
          <w:lang w:bidi="fa-IR"/>
        </w:rPr>
        <w:t xml:space="preserve">آرام می‌شد،قارّه راحت می‌گشت،کرۀ زمین لباس امنیّت می‌پوشید </w:t>
      </w:r>
      <w:r>
        <w:rPr>
          <w:rFonts w:eastAsia="IRNazanin" w:cs="IRNazanin"/>
          <w:color w:val="111111"/>
          <w:sz w:val="28"/>
          <w:szCs w:val="28"/>
          <w:rtl w:val="true"/>
          <w:lang w:bidi="fa-IR"/>
        </w:rPr>
        <w:t>! !</w:t>
      </w:r>
    </w:p>
    <w:p>
      <w:pPr>
        <w:pStyle w:val="Heading4"/>
        <w:numPr>
          <w:ilvl w:val="3"/>
          <w:numId w:val="1"/>
        </w:numPr>
        <w:rPr/>
      </w:pPr>
      <w:bookmarkStart w:id="181" w:name="__RefHeading___Toc1740147_1067777946"/>
      <w:bookmarkStart w:id="182" w:name="_Toc70"/>
      <w:bookmarkEnd w:id="181"/>
      <w:r>
        <w:rPr>
          <w:rtl w:val="true"/>
        </w:rPr>
        <w:t>قناعت در کلام سعدی</w:t>
      </w:r>
      <w:bookmarkEnd w:id="182"/>
    </w:p>
    <w:p>
      <w:pPr>
        <w:pStyle w:val="Heading5"/>
        <w:numPr>
          <w:ilvl w:val="4"/>
          <w:numId w:val="1"/>
        </w:numPr>
        <w:rPr/>
      </w:pPr>
      <w:bookmarkStart w:id="183" w:name="__RefHeading___Toc1740149_1067777946"/>
      <w:bookmarkStart w:id="184" w:name="_Toc71"/>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چند حکایت در منفعت قناعت و ضرر عدم قناعت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شیراز بنگرید</w:t>
      </w:r>
      <w:r>
        <w:rPr>
          <w:rFonts w:eastAsia="IRNazanin" w:cs="IRNazanin"/>
          <w:color w:val="111111"/>
          <w:sz w:val="28"/>
          <w:szCs w:val="28"/>
          <w:rtl w:val="true"/>
          <w:lang w:bidi="fa-IR"/>
        </w:rPr>
        <w:t>:</w:t>
      </w:r>
    </w:p>
    <w:p>
      <w:pPr>
        <w:pStyle w:val="Heading5"/>
        <w:numPr>
          <w:ilvl w:val="4"/>
          <w:numId w:val="1"/>
        </w:numPr>
        <w:rPr/>
      </w:pPr>
      <w:bookmarkStart w:id="185" w:name="__RefHeading___Toc1740151_1067777946"/>
      <w:bookmarkStart w:id="186" w:name="_Toc72"/>
      <w:bookmarkEnd w:id="185"/>
      <w:r>
        <w:rPr>
          <w:rtl w:val="true"/>
        </w:rPr>
        <w:t>خارکن و قناعت</w:t>
      </w:r>
      <w:bookmarkEnd w:id="186"/>
    </w:p>
    <w:p>
      <w:pPr>
        <w:pStyle w:val="BookText"/>
        <w:rPr/>
      </w:pPr>
      <w:r>
        <w:rPr>
          <w:rFonts w:ascii="IRNazanin" w:hAnsi="IRNazanin" w:eastAsia="IRNazanin"/>
          <w:color w:val="111111"/>
          <w:sz w:val="28"/>
          <w:sz w:val="28"/>
          <w:szCs w:val="28"/>
          <w:rtl w:val="true"/>
          <w:lang w:bidi="fa-IR"/>
        </w:rPr>
        <w:t>حاتم طایی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بلند همّت‌تر در جهان دیده‌ای یا شنیده‌ای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بلی،روزی چهل شتر قربان کرده بودم و امرای عرب را به مهمانی خوانده،پس به گوشۀ صحرایی به حاجتی رفته بودم خارکنی را دیدم پشته خاری فراهم آورده، 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مهمانی حاتم چرا نروی که خلقی بر سماط او گرد آمده‌اند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نان از عمل خویش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 حاتم طایی نبرد</w:t>
      </w:r>
    </w:p>
    <w:p>
      <w:pPr>
        <w:pStyle w:val="BookText"/>
        <w:rPr/>
      </w:pPr>
      <w:r>
        <w:rPr>
          <w:rFonts w:ascii="IRNazanin" w:hAnsi="IRNazanin" w:eastAsia="IRNazanin"/>
          <w:color w:val="111111"/>
          <w:sz w:val="28"/>
          <w:sz w:val="28"/>
          <w:szCs w:val="28"/>
          <w:rtl w:val="true"/>
          <w:lang w:bidi="fa-IR"/>
        </w:rPr>
        <w:t>انصاف دادم و او را به همّت و جوانمردی بیش از خود دیدم</w:t>
      </w:r>
      <w:r>
        <w:rPr>
          <w:rFonts w:eastAsia="IRNazanin" w:cs="IRNazanin"/>
          <w:color w:val="111111"/>
          <w:sz w:val="28"/>
          <w:szCs w:val="28"/>
          <w:rtl w:val="true"/>
          <w:lang w:bidi="fa-IR"/>
        </w:rPr>
        <w:t>.</w:t>
      </w:r>
    </w:p>
    <w:p>
      <w:pPr>
        <w:pStyle w:val="Heading5"/>
        <w:numPr>
          <w:ilvl w:val="4"/>
          <w:numId w:val="1"/>
        </w:numPr>
        <w:rPr/>
      </w:pPr>
      <w:bookmarkStart w:id="187" w:name="__RefHeading___Toc1740153_1067777946"/>
      <w:bookmarkStart w:id="188" w:name="_Toc73"/>
      <w:bookmarkEnd w:id="187"/>
      <w:r>
        <w:rPr>
          <w:rtl w:val="true"/>
        </w:rPr>
        <w:t>بازرگان و قناعت</w:t>
      </w:r>
      <w:bookmarkEnd w:id="18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بازرگانی را دیدم که صد و پنجاه شتر بار داشت و چهل بنده و خدمتکار،شبی در جزیرۀ کیش مرا به حجرۀ خویش برد و همه شب نیارامید،از سخن‌های پریشان گفتن که فلان انبارم به ترکستان است و فلان بضاعت به هندوستان و این کاغذ قبالۀ فلان زمین و فلان چیز را فلان ضمین،گاه گفتی که خاطر اسکندریّه دارم که هوایی خوش است و گاه گفتی که دریای مغرب مشوش است و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دیگر در پیش است،اگر آن کرده شود،بقیّت عمر خویش به گوشه‌ای بنشینم و ترک تجارت کنم،گفتم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سفر کدام است ؟</w:t>
      </w:r>
      <w:bookmarkStart w:id="189" w:name="pg11288_105814"/>
    </w:p>
    <w:p>
      <w:pPr>
        <w:pStyle w:val="BookText"/>
        <w:rPr/>
      </w:pPr>
      <w:bookmarkEnd w:id="18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گوگرد پارسی به چین خواهم برد،شنیدم که آنجا قیمت عظیم دارد و از آنجا کاسۀ چینی به روم آرم و دیبای رومی به هند و پولاد هندی به حلب و آبگینۀ حلبی به یمن و بُرد یمانی به پارس و از آن پس ترک تجارت کرده به دکّانی بنشینم، چندان از این مالیخولیا فرو خواند که بیش از آن طاقت گفتنش نماند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سخنی بگوی از آنچه دیده و 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شنیدستی که در اقصای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سالاری بیفتاد از ستور</w:t>
      </w:r>
    </w:p>
    <w:p>
      <w:pPr>
        <w:pStyle w:val="BookText"/>
        <w:rPr/>
      </w:pPr>
      <w:r>
        <w:rPr>
          <w:rFonts w:ascii="IRNazanin" w:hAnsi="IRNazanin" w:eastAsia="IRNazanin"/>
          <w:color w:val="111111"/>
          <w:sz w:val="28"/>
          <w:sz w:val="28"/>
          <w:szCs w:val="28"/>
          <w:rtl w:val="true"/>
          <w:lang w:bidi="fa-IR"/>
        </w:rPr>
        <w:t>گفت چشم تنگ دنیا دوست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قناعت پر کند یا خاک گور</w:t>
      </w:r>
    </w:p>
    <w:p>
      <w:pPr>
        <w:pStyle w:val="Heading5"/>
        <w:numPr>
          <w:ilvl w:val="4"/>
          <w:numId w:val="1"/>
        </w:numPr>
        <w:rPr/>
      </w:pPr>
      <w:bookmarkStart w:id="190" w:name="__RefHeading___Toc1740155_1067777946"/>
      <w:bookmarkStart w:id="191" w:name="_Toc74"/>
      <w:bookmarkEnd w:id="190"/>
      <w:r>
        <w:rPr>
          <w:rtl w:val="true"/>
        </w:rPr>
        <w:t>موسی و درویش</w:t>
      </w:r>
      <w:bookmarkEnd w:id="191"/>
    </w:p>
    <w:p>
      <w:pPr>
        <w:pStyle w:val="BookText"/>
        <w:rPr/>
      </w:pPr>
      <w:r>
        <w:rPr>
          <w:rFonts w:ascii="IRNazanin" w:hAnsi="IRNazanin" w:eastAsia="IRNazanin"/>
          <w:color w:val="111111"/>
          <w:sz w:val="28"/>
          <w:sz w:val="28"/>
          <w:szCs w:val="28"/>
          <w:rtl w:val="true"/>
          <w:lang w:bidi="fa-IR"/>
        </w:rPr>
        <w:t>موسی علیه السلام درویشی را دید که از برهنگی به ریگ اندر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کن،تا خداوند عزّ و جل مرا کفافی دهد که از بی‌طاقتی به جان آمده‌ام، موسی علیه السلام دعا کرد و رفت،پس از چند روز که باز آمد،او را دید گرفتار و خلقی انبوه بروی گرد آمده،حالش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خورده و عربده کرده و کسی را کشته و اکنون به قصاص او وی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هفت اقلیم عالم را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هر چه لایق بود داد</w:t>
      </w:r>
    </w:p>
    <w:p>
      <w:pPr>
        <w:pStyle w:val="BookText"/>
        <w:rPr/>
      </w:pPr>
      <w:r>
        <w:rPr>
          <w:rFonts w:ascii="IRNazanin" w:hAnsi="IRNazanin" w:eastAsia="IRNazanin"/>
          <w:color w:val="111111"/>
          <w:sz w:val="28"/>
          <w:sz w:val="28"/>
          <w:szCs w:val="28"/>
          <w:rtl w:val="true"/>
          <w:lang w:bidi="fa-IR"/>
        </w:rPr>
        <w:t>گربه مسکین اگر پر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گنجشک از جهان برداشتی</w:t>
      </w:r>
    </w:p>
    <w:p>
      <w:pPr>
        <w:pStyle w:val="BookText"/>
        <w:rPr/>
      </w:pPr>
      <w:r>
        <w:rPr>
          <w:rFonts w:ascii="IRNazanin" w:hAnsi="IRNazanin" w:eastAsia="IRNazanin"/>
          <w:color w:val="111111"/>
          <w:sz w:val="28"/>
          <w:sz w:val="28"/>
          <w:szCs w:val="28"/>
          <w:rtl w:val="true"/>
          <w:lang w:bidi="fa-IR"/>
        </w:rPr>
        <w:t>وان دو شاخ گاو اگر خر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نزد خود نگذاشتی</w:t>
      </w:r>
    </w:p>
    <w:p>
      <w:pPr>
        <w:pStyle w:val="BookText"/>
        <w:rPr/>
      </w:pPr>
      <w:r>
        <w:rPr>
          <w:rFonts w:ascii="IRNazanin" w:hAnsi="IRNazanin" w:eastAsia="IRNazanin"/>
          <w:color w:val="111111"/>
          <w:sz w:val="28"/>
          <w:sz w:val="28"/>
          <w:szCs w:val="28"/>
          <w:rtl w:val="true"/>
          <w:lang w:bidi="fa-IR"/>
        </w:rPr>
        <w:t>موسی علیه السلام به حکمت و عدل جهان آفرین اقرار کرد و از تجاسر خویش استغفار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فِی الْأَرْضِ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192" w:name="pg11288_105815"/>
    </w:p>
    <w:p>
      <w:pPr>
        <w:pStyle w:val="BookText"/>
        <w:rPr/>
      </w:pPr>
      <w:bookmarkEnd w:id="192"/>
      <w:r>
        <w:rPr>
          <w:rFonts w:ascii="IRNazanin" w:hAnsi="IRNazanin" w:eastAsia="IRNazanin"/>
          <w:color w:val="111111"/>
          <w:sz w:val="28"/>
          <w:sz w:val="28"/>
          <w:szCs w:val="28"/>
          <w:rtl w:val="true"/>
          <w:lang w:bidi="fa-IR"/>
        </w:rPr>
        <w:t>و اگر خدا روزی را بر بندگانش وسعت دهد،در زمین سرکشی و ستم کنند</w:t>
      </w:r>
      <w:r>
        <w:rPr>
          <w:rFonts w:eastAsia="IRNazanin" w:cs="IRNazanin"/>
          <w:color w:val="111111"/>
          <w:sz w:val="28"/>
          <w:szCs w:val="28"/>
          <w:rtl w:val="true"/>
          <w:lang w:bidi="fa-IR"/>
        </w:rPr>
        <w:t>.</w:t>
      </w:r>
    </w:p>
    <w:p>
      <w:pPr>
        <w:pStyle w:val="Heading4"/>
        <w:numPr>
          <w:ilvl w:val="3"/>
          <w:numId w:val="1"/>
        </w:numPr>
        <w:rPr/>
      </w:pPr>
      <w:bookmarkStart w:id="193" w:name="__RefHeading___Toc1740157_1067777946"/>
      <w:bookmarkStart w:id="194" w:name="_Toc75"/>
      <w:bookmarkEnd w:id="193"/>
      <w:r>
        <w:rPr>
          <w:rtl w:val="true"/>
        </w:rPr>
        <w:t>قناعت در روایات</w:t>
      </w:r>
      <w:bookmarkEnd w:id="194"/>
    </w:p>
    <w:p>
      <w:pPr>
        <w:pStyle w:val="Heading5"/>
        <w:numPr>
          <w:ilvl w:val="4"/>
          <w:numId w:val="1"/>
        </w:numPr>
        <w:rPr/>
      </w:pPr>
      <w:bookmarkStart w:id="195" w:name="__RefHeading___Toc1740159_1067777946"/>
      <w:bookmarkStart w:id="196" w:name="_Toc76"/>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رسول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شبهه بپرهیز،تا عابدترین خلق باشی و به آنچه داری قناعت کن،تا شاکرترین مردم به حساب آیی و بر خلق همان پسند که بر خود می‌پسندی،تا از همه مؤمن‌تر باشی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عوف بن مالک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رسول صلی الله علیه و آله بودیم،هفت یا هشت کس،گفت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کنید با رسول خدای،گفتیم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بیعت کنیم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کنید که خدای را بپرستید و پنج نماز بجای آرید و هر چه فرماید به سمع طاعت پیش روید و یک سخن آهسته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هیچ کس سؤال مکنید و همین است حقیقت قناعت که هر کس به دادۀ حق قانع و راضی باشد،محتاج به سؤال نخواهد شد و این هفت یا هشت نفر پس از آن چنان بودند که اگر تازیانه از دست ایشان بیفتادی،فرا کس نگفتندی که به من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تو که توانگرتر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قناعت کند به آنچه من دهم،گفت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عادل‌تر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انصاف از خود بدهد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واسع رحمه الله نان خشک در آب کردی و می‌خوردی و می‌گفتی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بدین قناعت کند از همۀ خلق بی‌نیاز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فرشته‌ای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تو را کفایت کند بهتر از بسیاری که تو را کفایت نبود و از آن بطر و غفلت 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سمیط بن عجلان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شکم تو،بدستی در یک وجب،بیش نیست،چرا باید که تو را دوزخ برد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حکما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به رنج صبورتر از حریص مطمع نبود و هیچ کس را عیش خوش‌تر از قانع نبود و هیچ کس اندوهگین‌تر از حسود نبود و هیچ کس سبک بارتر از آن کس نبود که ترک دنیا گوید و هیچ کس پشیمان‌تر از عالم بد کردار نبود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ندانست و طاعت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بخت و روزی قناعت نکرد</w:t>
      </w:r>
    </w:p>
    <w:p>
      <w:pPr>
        <w:pStyle w:val="BookText"/>
        <w:rPr/>
      </w:pPr>
      <w:r>
        <w:rPr>
          <w:rFonts w:ascii="IRNazanin" w:hAnsi="IRNazanin" w:eastAsia="IRNazanin"/>
          <w:color w:val="111111"/>
          <w:sz w:val="28"/>
          <w:sz w:val="28"/>
          <w:szCs w:val="28"/>
          <w:rtl w:val="true"/>
          <w:lang w:bidi="fa-IR"/>
        </w:rPr>
        <w:t xml:space="preserve">قناعت توانگر کند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کن حریص جهان گرد را</w:t>
      </w:r>
    </w:p>
    <w:p>
      <w:pPr>
        <w:pStyle w:val="BookText"/>
        <w:rPr/>
      </w:pPr>
      <w:r>
        <w:rPr>
          <w:rFonts w:ascii="IRNazanin" w:hAnsi="IRNazanin" w:eastAsia="IRNazanin"/>
          <w:color w:val="111111"/>
          <w:sz w:val="28"/>
          <w:sz w:val="28"/>
          <w:szCs w:val="28"/>
          <w:rtl w:val="true"/>
          <w:lang w:bidi="fa-IR"/>
        </w:rPr>
        <w:t>سکونی به دست آور ای بی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سنگ گردان نروید نبات</w:t>
      </w:r>
    </w:p>
    <w:p>
      <w:pPr>
        <w:pStyle w:val="BookText"/>
        <w:rPr/>
      </w:pPr>
      <w:r>
        <w:rPr>
          <w:rFonts w:ascii="IRNazanin" w:hAnsi="IRNazanin" w:eastAsia="IRNazanin"/>
          <w:color w:val="111111"/>
          <w:sz w:val="28"/>
          <w:sz w:val="28"/>
          <w:szCs w:val="28"/>
          <w:rtl w:val="true"/>
          <w:lang w:bidi="fa-IR"/>
        </w:rPr>
        <w:t>مپرور تن ار مرد رای و 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چو می پروری می کشی</w:t>
      </w:r>
    </w:p>
    <w:p>
      <w:pPr>
        <w:pStyle w:val="BookText"/>
        <w:rPr/>
      </w:pPr>
      <w:r>
        <w:rPr>
          <w:rFonts w:ascii="IRNazanin" w:hAnsi="IRNazanin" w:eastAsia="IRNazanin"/>
          <w:color w:val="111111"/>
          <w:sz w:val="28"/>
          <w:sz w:val="28"/>
          <w:szCs w:val="28"/>
          <w:rtl w:val="true"/>
          <w:lang w:bidi="fa-IR"/>
        </w:rPr>
        <w:t xml:space="preserve">درون جای قوت است و ذکر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پنداری از بهر نان است و بس</w:t>
      </w:r>
    </w:p>
    <w:p>
      <w:pPr>
        <w:pStyle w:val="BookText"/>
        <w:rPr/>
      </w:pPr>
      <w:r>
        <w:rPr>
          <w:rFonts w:ascii="IRNazanin" w:hAnsi="IRNazanin" w:eastAsia="IRNazanin"/>
          <w:color w:val="111111"/>
          <w:sz w:val="28"/>
          <w:sz w:val="28"/>
          <w:szCs w:val="28"/>
          <w:rtl w:val="true"/>
          <w:lang w:bidi="fa-IR"/>
        </w:rPr>
        <w:t>ندارند تن پروران آگهی که پر معده باشد زحکمت تهی</w:t>
      </w:r>
    </w:p>
    <w:p>
      <w:pPr>
        <w:pStyle w:val="BookText"/>
        <w:rPr/>
      </w:pPr>
      <w:r>
        <w:rPr>
          <w:rFonts w:ascii="IRNazanin" w:hAnsi="IRNazanin" w:eastAsia="IRNazanin"/>
          <w:color w:val="111111"/>
          <w:sz w:val="28"/>
          <w:sz w:val="28"/>
          <w:szCs w:val="28"/>
          <w:rtl w:val="true"/>
          <w:lang w:bidi="fa-IR"/>
        </w:rPr>
        <w:t>دو چشم و شکم پر نگردد به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بهتر این روده پیچ پیچ</w:t>
      </w:r>
    </w:p>
    <w:p>
      <w:pPr>
        <w:pStyle w:val="BookText"/>
        <w:rPr/>
      </w:pPr>
      <w:r>
        <w:rPr>
          <w:rFonts w:ascii="IRNazanin" w:hAnsi="IRNazanin" w:eastAsia="IRNazanin"/>
          <w:color w:val="111111"/>
          <w:sz w:val="28"/>
          <w:sz w:val="28"/>
          <w:szCs w:val="28"/>
          <w:rtl w:val="true"/>
          <w:lang w:bidi="fa-IR"/>
        </w:rPr>
        <w:t>چو دوزخ که سیرش کنند از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بانگ دارد که هل من مزید</w:t>
      </w:r>
    </w:p>
    <w:p>
      <w:pPr>
        <w:pStyle w:val="BookText"/>
        <w:rPr/>
      </w:pPr>
      <w:r>
        <w:rPr>
          <w:rFonts w:ascii="IRNazanin" w:hAnsi="IRNazanin" w:eastAsia="IRNazanin"/>
          <w:color w:val="111111"/>
          <w:sz w:val="28"/>
          <w:sz w:val="28"/>
          <w:szCs w:val="28"/>
          <w:rtl w:val="true"/>
          <w:lang w:bidi="fa-IR"/>
        </w:rPr>
        <w:t>همی میردت عیسی از لاغری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بند آنی که خر پروری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دین ای فرومایه دنیا مخر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 را به انجیل عیسی مخر</w:t>
      </w:r>
    </w:p>
    <w:p>
      <w:pPr>
        <w:pStyle w:val="BookText"/>
        <w:rPr/>
      </w:pPr>
      <w:r>
        <w:rPr>
          <w:rFonts w:ascii="IRNazanin" w:hAnsi="IRNazanin" w:eastAsia="IRNazanin"/>
          <w:color w:val="111111"/>
          <w:sz w:val="28"/>
          <w:sz w:val="28"/>
          <w:szCs w:val="28"/>
          <w:rtl w:val="true"/>
          <w:lang w:bidi="fa-IR"/>
        </w:rPr>
        <w:t>مگر می‌نبینی که دد را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نینداخت جز حرص خوردن بدام</w:t>
      </w:r>
    </w:p>
    <w:p>
      <w:pPr>
        <w:pStyle w:val="BookText"/>
        <w:rPr/>
      </w:pPr>
      <w:r>
        <w:rPr>
          <w:rFonts w:ascii="IRNazanin" w:hAnsi="IRNazanin" w:eastAsia="IRNazanin"/>
          <w:color w:val="111111"/>
          <w:sz w:val="28"/>
          <w:sz w:val="28"/>
          <w:szCs w:val="28"/>
          <w:rtl w:val="true"/>
          <w:lang w:bidi="fa-IR"/>
        </w:rPr>
        <w:t>پلنگی که گردن کشد بر 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افتد از بهر خوردن چو موش</w:t>
      </w:r>
    </w:p>
    <w:p>
      <w:pPr>
        <w:pStyle w:val="BookText"/>
        <w:rPr/>
      </w:pPr>
      <w:r>
        <w:rPr>
          <w:rFonts w:ascii="IRNazanin" w:hAnsi="IRNazanin" w:eastAsia="IRNazanin"/>
          <w:color w:val="111111"/>
          <w:sz w:val="28"/>
          <w:sz w:val="28"/>
          <w:szCs w:val="28"/>
          <w:rtl w:val="true"/>
          <w:lang w:bidi="fa-IR"/>
        </w:rPr>
        <w:t>چو موش آن که نان و پنیرش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دامش در افتی و تیرش خوری</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فِی التَّوْراتِ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کُنْ کَیْفَ شِئْتَ کَما تَدینُ تُدانُ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رَضِیَ مِنَ اللّهِ بِالْقَلیلِ مِنَ الرِّزْقِ قَبِلَ اللّهُ الْیَسیرَ مِنَ الْعَمَلِ وَ مَنْ رَضِیَ بِالْیَسیرِ مِنَ الْحَلالِ خَفَّتْ مَؤُنَتُهُ وَ زَکّتْ مَکْسَبَتُهُ وَ خَرَجَ مِنْ حَدِّ الْفُجُورِ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می‌خواهی باش که به هر چه کنی به همان جزا داده می‌شوی،کسی که به روزی کم از حضرت حق راضی باشد،خداوند هم عمل کم او را قبول می‌کند و هر کس به حلال مختصر قناعت ورزد،زندگیش سبک و کسبش پاک و از مرزهای بدکرداری دور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آری،قناعت راحت دین و دنیا و آخرت و سبب امنیّت درون و برون و علّت بر جا ماندن در مرز و حدود و باعث حفظ حقوق همگان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دست خود،به وضو و نوشتن برای حق و کمک به افتاده و برداشتن به پیشگاه معبود قناعت کنید،از قدم خود به صلۀ رحم و رفتن به جنگ با دشمنان و رفتن برای یاری دادن به مظلوم قناعت کنید،از چشم خود برای زیارت و تماشای مناظر الهی و دیدن آثار و عجایب وجود خود قناعت نمایید،از شکم خود به خوردن حلال و از شهوت خویش به رختخواب شرعی قناعت کنید و از زبان فقط به گفتن حق قناعت ورزید و از گوش تنها به شنیدن حق قناعت کنید و از مغز فقط به</w:t>
      </w:r>
      <w:bookmarkStart w:id="197" w:name="pg11288_105818"/>
    </w:p>
    <w:p>
      <w:pPr>
        <w:pStyle w:val="BookText"/>
        <w:rPr/>
      </w:pPr>
      <w:bookmarkEnd w:id="197"/>
      <w:r>
        <w:rPr>
          <w:rFonts w:ascii="IRNazanin" w:hAnsi="IRNazanin" w:eastAsia="IRNazanin"/>
          <w:color w:val="111111"/>
          <w:sz w:val="28"/>
          <w:sz w:val="28"/>
          <w:szCs w:val="28"/>
          <w:rtl w:val="true"/>
          <w:lang w:bidi="fa-IR"/>
        </w:rPr>
        <w:t>فکر صحیح بسنده کنید و از مال و روزی و ثروت و مکنت و جاه و جلال فقط به پاک آن قناعت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شَرَفَ أعْلیٰ مِنَ الإسْلامِ وَ لا عِزَّ أعَزُّ مِنَ التَّقْویٰ وَ لا مَعْقِلَ أحْسَنُ مِنَ الْوَرَعِ وَ لا شَفیعَ أنْجَحُ مِنَ التَّوْبَةِ وَ لا کَنْزَ أغْنیٰ مِنَ الْقَناعَةِ</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 برتر از اسلام و عزّتی عزیزتر از تقوا و پناهگاهی استوارتر از ورع و شفیعی رهاننده‌تر از توبه و گنجی بی‌نیاز کننده‌تر از قناعت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یَتَقَبَّلُ لی بِواحِدَةٍ أتَقَبَّلُ لَهُ بِالْجَنَّةِ،فَقالَ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یا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تَسْئَلِ النّاسَ شَیْئاً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چیز را هر کس از من بپذیرد،بهشت را برای او می‌پذیرم،ثوبان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می‌پذیرم،فرمود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چیزی نخواه،به آنچه داری و به آنچه می‌توانی،قانع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هرگاه تازیانۀ ثوبان از دستش می‌افتاد،خود برمی‌داشت و از کسی تمنا و خواهش نمی‌کرد</w:t>
      </w:r>
      <w:r>
        <w:rPr>
          <w:rFonts w:eastAsia="IRNazanin" w:cs="IRNazanin"/>
          <w:color w:val="111111"/>
          <w:sz w:val="28"/>
          <w:szCs w:val="28"/>
          <w:rtl w:val="true"/>
          <w:lang w:bidi="fa-IR"/>
        </w:rPr>
        <w:t>.</w:t>
      </w:r>
    </w:p>
    <w:p>
      <w:pPr>
        <w:pStyle w:val="Heading5"/>
        <w:numPr>
          <w:ilvl w:val="4"/>
          <w:numId w:val="1"/>
        </w:numPr>
        <w:rPr/>
      </w:pPr>
      <w:bookmarkStart w:id="198" w:name="__RefHeading___Toc1740161_1067777946"/>
      <w:bookmarkStart w:id="199" w:name="_Toc77"/>
      <w:bookmarkEnd w:id="198"/>
      <w:r>
        <w:rPr>
          <w:rtl w:val="true"/>
        </w:rPr>
        <w:t>ثروت واقعی انسان در کلام قرآن</w:t>
      </w:r>
      <w:bookmarkEnd w:id="199"/>
    </w:p>
    <w:p>
      <w:pPr>
        <w:pStyle w:val="BookText"/>
        <w:rPr/>
      </w:pPr>
      <w:r>
        <w:rPr>
          <w:rFonts w:ascii="IRNazanin" w:hAnsi="IRNazanin" w:eastAsia="IRNazanin"/>
          <w:color w:val="111111"/>
          <w:sz w:val="28"/>
          <w:sz w:val="28"/>
          <w:szCs w:val="28"/>
          <w:rtl w:val="true"/>
          <w:lang w:bidi="fa-IR"/>
        </w:rPr>
        <w:t>پادشاهی به اهل دلی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ثروتت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از خدا و بی‌نیازی از مردم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قیس عنبری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آیه در قرآن است،چون شب بخوانم،باکی برایم نیست که چگونه شب را به سر برم و چون روز بخوانم باکی ندارم که روز را چگونه بگذرانم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 رحمتی را برای مردم بگشاید،بازدارنده‌ای برای آن نیست،و چون بازدارد،بعد از او فرستنده‌ای برایش وجود ندارد،و او توانای شکست‌ناپذیر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إِنْ یُرِدْکَ بِخَیْرٍ فَلاٰ رَادَّ لِفَضْلِهِ یُصِیبُ بِهِ مَنْ یَشٰاءُ مِنْ عِبٰادِهِ وَ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خدا گزند و آسیبی به تو رساند،آن را جز او برطرف کننده‌ای نیست، و اگر برای تو خیری خواهد،فضل و احسانش را دفع کننده‌ای نیست؛خیرش را به هر کس از بندگانش بخواهد می‌رساند و او بسیار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هیچ جنبده‌ای در زمین نیست،مگر این که روزیِ او بر خداست،و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واقعی و جایگاه موقت آنان را می‌داند؛همه در کتابی روشن ثبت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سَیَجْعَلُ اللّٰهُ بَعْدَ عُسْرٍ یُسْراً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زودی پس از سختی و تنگنا،فراخی و گشایش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مفسران در توضیح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فَلَنُحْیِیَنَّهُ حَیٰاةً طَیِّبَةً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او را به زندگی پاک و پاکیزه‌ای زنده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حیات طیبه قناعت است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سطور گذشته می‌توان به عمق گفتار حضرت صادق علیه السلام در قسمت اول روایت باب قناعت پی برد،آنجا که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قانع ادعا کند،من مالک دنیا و آخرتم و بر این ادعایش قسم بخورد، خداوند بزرگ او را در این ادعا و قسم تصدیق می‌کند؛چرا که مرتبه و شأن قناعت بس عظیم و بلند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کَیْفَ لا یَقْنَعُ الْعَبْدُ بِما قَسَمَ اللّهُ عَزَّ وَ جَلَّ وَ هُوَ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بَیْنَهُمْ مَعِیشَتَهُمْ فِی الْحَیٰاةِ الدُّنْیٰا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أیْقِنْ وَ صَدِّقْ بِما شاءَ وَ لِما شاءَ بِلا عِلَّةٍ فَمَنْ أیْقَنَ بِرَبِّهِ أضافَ تُوْلِیَةَ الاقْسامِ إلیٰ نَفْسِهِ بِلا سَبَبٍ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 همه واقعیّت،چگونه عبد به دادۀ قاسم العباد قانع نباشد،در حالی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میان بندگان معاش ایشان را قسمت کردیم و برای هر کسی فرا خور حال او روزی مقرر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بودن چنین آیۀ محکمی در قرآن مجید که مخّ حق و عین صدق است،یقین پیدا کن و فرمودۀ حضرت دوست را اذعان نما که هر چه دربارۀ تو از روزی یا فقر و غنی،یا صحت و مرض،مقرر داشته عین مصلحت و حکمت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به وجود مقدس او و اسما و صفاتش یقین داشت،بدون هر سبب و علّت،واقعیت‌ها را به حضرت او نسبت خواهد داد و از هر جهت از مولایش راضی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قَنِعَ بِالْمَقْسُومِ اسْتَراحَ مِنَ الْهَمِّ وَ الْکَرْبِ وَ التَّعَبِ وَ کُلَّما نَقَصَ مِنَ الْقَناعَةِ زادَ فِی الرَّغْبَةِ وَ الطَّمَعِ،وَ الطَّمَعُ وَ الرَّغْبَةُ فِی الدُّنْیا أصْلانِ لِکُلِّ شَرٍّ وَ صاحِبُهُما لا یَنْجُو مِنَ النّارِ الّا أنْ یَتُوبَ عَنْ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به دادۀ حضرت مولا قناعت کند و راضی شود و توجه کند که در قسمت،نه این که به او ظلم نشده،بلکه عین عدل است،از پریشانی و غصه و رنج،راحت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هر چه از حقیقت قناعت کم شود،رغبت و طمع به آنچه در دست مردم است در انسان زیاد می‌شود و رذیلۀ طمع و رغبت در این زندگی کوتاه دنیا دو ریشه برای هر نوع رذیلت و بدبختی است و گرفتار این دو خطر از عذاب رهایی ندارد،مگر این که از باب رحمت و عنایت حق،موفّق به توبه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مُلْکٌ لا یَزُولُ وَ هِیَ مَرْکَبُ رِضَی اللّهِ تَعالی تَحْمِلُ احِبَها إلیٰ دارِهِ فَأحْسِنِ التَّوَکُّلَ فیما لَمْ تُعْطِ وَ الرِّضا بِما اعْطیتَ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عَلیٰ مٰا أَصٰابَکَ إِنَّ ذٰلِکَ مِنْ عَزْمِ الْأُمُورِ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قناعت،سلطنتی است که آخر ندارد و این صفت عالی مرکب رضای حضرت اوست که راکب خود را به بهشت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خود را بر جناب او نیکو کن و تمام امور خود را به او واگذار و از هر چه از اموری مادی می‌خواستی ولی به تو نرسید،خیرت را در همان ممنوعیّت از آن بدان که آنچه به تو نداده یا آنچه به تو مرحمت فرموده،از حکمت و مصلحت و حتی از رحمت و مرحمت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رنج‌ها و مشقت‌هایی که در ارتباط به امور مادی و اجرای واقعیت‌های معنوی است تحمل کن و صبر پیشه ساز که صبر و تحمل بر شدائد و استقامت در برابر حوادث محبوب و مطلوب حضرت مولاست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چیزی شکوه مکن که شکوه،در محضر حضرت دوست به هیچ عنوان پسندیده و مرضی او نیست</w:t>
      </w:r>
      <w:r>
        <w:rPr>
          <w:rFonts w:eastAsia="IRNazanin" w:cs="IRNazanin"/>
          <w:color w:val="111111"/>
          <w:sz w:val="28"/>
          <w:szCs w:val="28"/>
          <w:rtl w:val="true"/>
          <w:lang w:bidi="fa-IR"/>
        </w:rPr>
        <w:t>.</w:t>
      </w:r>
      <w:bookmarkStart w:id="200" w:name="pg11288_105826"/>
    </w:p>
    <w:p>
      <w:pPr>
        <w:pStyle w:val="Heading2"/>
        <w:numPr>
          <w:ilvl w:val="1"/>
          <w:numId w:val="1"/>
        </w:numPr>
        <w:rPr/>
      </w:pPr>
      <w:bookmarkStart w:id="201" w:name="__RefHeading___Toc1740163_1067777946"/>
      <w:bookmarkStart w:id="202" w:name="_Toc78"/>
      <w:bookmarkEnd w:id="200"/>
      <w:bookmarkEnd w:id="201"/>
      <w:r>
        <w:rPr>
          <w:rtl w:val="true"/>
        </w:rPr>
        <w:t xml:space="preserve">باب </w:t>
      </w:r>
      <w:r>
        <w:rPr/>
        <w:t>30</w:t>
      </w:r>
      <w:r>
        <w:rPr>
          <w:rtl w:val="true"/>
        </w:rPr>
        <w:t xml:space="preserve"> </w:t>
      </w:r>
      <w:r>
        <w:rPr>
          <w:rtl w:val="true"/>
        </w:rPr>
        <w:t>در بیان حرص</w:t>
      </w:r>
      <w:bookmarkEnd w:id="202"/>
    </w:p>
    <w:p>
      <w:pPr>
        <w:pStyle w:val="Heading3"/>
        <w:numPr>
          <w:ilvl w:val="2"/>
          <w:numId w:val="1"/>
        </w:numPr>
        <w:rPr/>
      </w:pPr>
      <w:bookmarkStart w:id="203" w:name="__RefHeading___Toc1740165_1067777946"/>
      <w:bookmarkStart w:id="204" w:name="_Toc79"/>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تَحْرِصْ عَلیٰ شَیءٍ لَوْ تَرَکْتَهُ وَصَلَ إلَیْکَ وَ کُنْتَ عِنْدَ اللّهِ مُسْتَریحاً مُحْمُوداً بِتَرْکِهِ،وَ مَذْمُوماً بِاسْتِعْجالِکَ فی طَلَبِهِ وَ تَرْکِ التَّوَکُّلِ عَلَیْهِ وَ الرِّضا بِالْقِسْمِ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الدُّنْیا خَلَقَها اللّهُ تَعالی بِمَنْزِلَةِ ظِلِّکَ إنْ طَلَبْتَهُ أتْعَبَکَ وَ لا تَلْحَقُهُ أبَداً وَ إنْ تَرَکْتَهُ یَتْبَعُکَ وَ أنْتَ مُسْتَریحٌ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الْحَریصُ مَحْرومٌ وَ هُوَ مَعَ حِرْمانِهِ مَذْمُومٌ فی أیِّ شَیءٍ کانَ،وَ کَیْفَ لا یَکُونُ مَحْروماً وَ قَدْ فَرَّ مِنْ وَثاقِ اللّهِ تَعالی وَ خالَفَ قَوْلَ اللّهِ تَعالی حَیْثُ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الَّذِی خَلَقَکُمْ ثُمَّ رَزَقَکُمْ ثُمَّ یُمِیتُکُمْ ثُمَّ یُحْیِیکُمْ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الْحَریصُ بَیْنَ سَبْعِ آفاتٍ صَعْبَةٍ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 یَضُرُّ بِدینِهِ وَ لا یَنْفَعُهُ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یَتِمُّ لَهُ أقْصاهُ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تَعَبٌ لا یَسْتَریحُ مِنْهُ إلّا عِنْدَ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خَوْفٌ لا یُورِثُهُ إلّا الوقُوعَ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حُزْنٌ قَدْ کَدَّرَ عَلَیْهِ عَیْشَهُ بِلا فائِدَةٍ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حِسابٌ لا مَخْلَصَ لَهُ مَعَهُ مِنْ 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عِقابٌ لا مَفَرَّ لَهُ مِنْهُ وَ لا حیلَةَ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الْمُتَوَکِّلُ عَلَی اللّهِ یُمْسی وَ یُصْبِحُ فی کَنَفِهِ وَ هُوَ مِنْهُ فی عافِیَةٍ وَ قَدْ عَجَّلَ اللّهُ لَهُ کِفایَتَهُ وَ هِیَ لَهُ مِنَ الدَّرَجاتِ مَا اللّهُ بِهِ عَلیمٌ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الْحِرْصُ ماءٌ جَریٰ فی مَنافِذِ غَضَبِ اللّهِ تَعالی وَ ما لَمْ یُحْرَمِ الْعَبْدُ الْیَقینَ لا یَکُونُ حَریصاً وَ الْیَقینُ أرْضُ الْإسْلامِ وَ سَماءُ الْإیمانِ</w:t>
      </w:r>
      <w:r>
        <w:rPr>
          <w:rFonts w:eastAsia="Amiri" w:cs="Amiri" w:ascii="Amiri" w:hAnsi="Amiri"/>
          <w:color w:val="111111"/>
          <w:sz w:val="28"/>
          <w:szCs w:val="28"/>
          <w:rtl w:val="true"/>
          <w:lang w:bidi="ar-SA"/>
        </w:rPr>
        <w:t>.</w:t>
      </w:r>
      <w:bookmarkStart w:id="205" w:name="pg11288_105828"/>
    </w:p>
    <w:p>
      <w:pPr>
        <w:pStyle w:val="BookText"/>
        <w:rPr/>
      </w:pPr>
      <w:bookmarkEnd w:id="2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تَحْرِصْ عَلیٰ شَیءٍ لَوْ تَرَکْتَهُ وَصَلَ إلَیْکَ وَ کُنْتَ عِنْدَ اللّهِ مُسْتَریحاً مُحْمُوداً بِتَرْکِهِ،وَ مَذْمُوماً بِاسْتِعْجالِکَ فی طَلَبِهِ وَ تَرْکِ التَّوَکُّلِ عَلَیْهِ وَ الرِّضا بِالْقِسْمِ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740167_1067777946"/>
      <w:bookmarkStart w:id="207" w:name="_Toc80"/>
      <w:bookmarkEnd w:id="206"/>
      <w:r>
        <w:rPr>
          <w:rtl w:val="true"/>
        </w:rPr>
        <w:t>حقیقت حرص</w:t>
      </w:r>
      <w:bookmarkEnd w:id="207"/>
    </w:p>
    <w:p>
      <w:pPr>
        <w:pStyle w:val="Heading4"/>
        <w:numPr>
          <w:ilvl w:val="3"/>
          <w:numId w:val="1"/>
        </w:numPr>
        <w:rPr/>
      </w:pPr>
      <w:bookmarkStart w:id="208" w:name="__RefHeading___Toc1740169_1067777946"/>
      <w:bookmarkStart w:id="209" w:name="_Toc81"/>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تحصیل چیزی که اگر برای به دست آوردنش جان نکنی و به طور طبیعی حرکت نمایی به تو می‌رسد،حرص نزن که اگر برای به دست آوردن مقدّر،حریص نباشی،فکرت راحت و در پیشگاه حضرت حق،مورد توجّه و لطف خواهی بود</w:t>
      </w:r>
      <w:r>
        <w:rPr>
          <w:rFonts w:eastAsia="IRNazanin" w:cs="IRNazanin"/>
          <w:color w:val="111111"/>
          <w:sz w:val="28"/>
          <w:szCs w:val="28"/>
          <w:rtl w:val="true"/>
          <w:lang w:bidi="fa-IR"/>
        </w:rPr>
        <w:t>.</w:t>
      </w:r>
    </w:p>
    <w:p>
      <w:pPr>
        <w:pStyle w:val="Heading4"/>
        <w:numPr>
          <w:ilvl w:val="3"/>
          <w:numId w:val="1"/>
        </w:numPr>
        <w:rPr/>
      </w:pPr>
      <w:bookmarkStart w:id="210" w:name="__RefHeading___Toc1740171_1067777946"/>
      <w:bookmarkStart w:id="211" w:name="_Toc82"/>
      <w:bookmarkEnd w:id="210"/>
      <w:r>
        <w:rPr>
          <w:rtl w:val="true"/>
        </w:rPr>
        <w:t>علت مؤاخذۀ مریض</w:t>
      </w:r>
      <w:bookmarkEnd w:id="211"/>
    </w:p>
    <w:p>
      <w:pPr>
        <w:pStyle w:val="BookText"/>
        <w:rPr/>
      </w:pPr>
      <w:r>
        <w:rPr>
          <w:rFonts w:ascii="IRNazanin" w:hAnsi="IRNazanin" w:eastAsia="IRNazanin"/>
          <w:color w:val="111111"/>
          <w:sz w:val="28"/>
          <w:sz w:val="28"/>
          <w:szCs w:val="28"/>
          <w:rtl w:val="true"/>
          <w:lang w:bidi="fa-IR"/>
        </w:rPr>
        <w:t>اما برای به دست آوردن برنامه‌های دنیایی اگر حرص بورزی و حدود حضرت دوست را مراعات نکنی،به سه علّت در حریم حضرت او مورد مؤاخذه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و حرص در آنچه که برای یافتنش،حرص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اعتماد و توکّل بر وجود مقدّس حق،آن هم خداوندی که موجودی از موجوداتش را از هیچ نظر در جهان غیب و شهود از یاد نمی‌برد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رضایت به دادۀ حق و پشت کردن به قسمت و روزی خدا که این عدم</w:t>
      </w:r>
    </w:p>
    <w:p>
      <w:pPr>
        <w:pStyle w:val="BookText"/>
        <w:rPr/>
      </w:pPr>
      <w:r>
        <w:rPr>
          <w:rFonts w:ascii="IRNazanin" w:hAnsi="IRNazanin" w:eastAsia="IRNazanin"/>
          <w:color w:val="111111"/>
          <w:sz w:val="28"/>
          <w:sz w:val="28"/>
          <w:szCs w:val="28"/>
          <w:rtl w:val="true"/>
          <w:lang w:bidi="fa-IR"/>
        </w:rPr>
        <w:t>رضایت به دادۀ حق،همیشه باعث تجاوز از حدود و فرو رفتن در بسیاری از گناهان شده،اگر انسان از دریچۀ ایمان و اطمینان و یقین و معرفت به تمام زوایای این جهان بنگرد،به این نتیجه می‌رسد که هر چیزی در این عالم به جای مخصوص خود قرار گرفته و این در و آن در زدن،برای به دست آوردن آنچه لازم نیست و جز بار سنگین در زندگی دنیا و عذاب سخت در آخرت ثمری ندارد،کاری باطل و عملی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در امور دنیایی و در زمینه‌های مادی که به حقیقت خارج از نیازهای انسان است و تنها به درد تماشا کردن و گذاشتن و از دنیا رفتن می‌خورد،مورث شکستن حدود الهی و پایمال کردن حقوق بندگان مظلوم و ضعیف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برای مال دنیا حرص می‌زند،در حقیقت یا ایمان به حقایق ثابته ندارد،یا در ایمان به واقعیّات،ناقص است و باید توجه داشته باشد که علت حرص،محبت بیش از اندازه به مال دنیا و زر و زیور ظاهری است و معلوم است، کسی که به خاطر شدت عشق به مال حرص بورزد،بسیاری از آنچه که به دست می‌آورد،شرعی و حلال نیست و تازه آنچه به دست می‌آورد،به خاطر عشق شدیدش به آن،با تمام وجود به نگهداریش می‌کوشد و در این جهت هم بدبختانه، دچار بخل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حقیقت،حریص از طرفی مادّه پرست و از طرف دیگر بخیل و در جهت حیات دنیایی و آخرتی از بدبخت‌ترین مردم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برای به دست آوردن مال دنیا،در باطن و ظاهر،مقررات حق را رعایت می‌کند و از باب فضل الهی و رحمت و عنایت دوست به ثروت می‌رسد، نباید گفت علّت ثروتمند شدنش حرص بوده،بلکه عامل ثروتش عنایت و لطف خدا بوده،به همین خاطر در مقام نگاهداری ثروت نمی‌ماند،سعی می‌کند آنچه از</w:t>
      </w:r>
    </w:p>
    <w:p>
      <w:pPr>
        <w:pStyle w:val="BookText"/>
        <w:rPr/>
      </w:pPr>
      <w:r>
        <w:rPr>
          <w:rFonts w:ascii="IRNazanin" w:hAnsi="IRNazanin" w:eastAsia="IRNazanin"/>
          <w:color w:val="111111"/>
          <w:sz w:val="28"/>
          <w:sz w:val="28"/>
          <w:szCs w:val="28"/>
          <w:rtl w:val="true"/>
          <w:lang w:bidi="fa-IR"/>
        </w:rPr>
        <w:t>باب فضل دوست به دست آورده،پس از برطرف کردن نیاز و احتیاج خود و عیالاتش آن را با دوست از طریق خمس،انفاق،صدقه،فی سبیل اللّه،زکات،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آری،کسی که با فضل خدا دارا شد محال است بخل بورزد،بخل نتیجۀ حرص و دنیاپرستی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مهربان،مولای کریم و رحیم،پروردگار رحمان،برای هر موجود زنده‌ای تا آخرین دقیقۀ حیاتش،روزی لازم را مقرّر داشته که آن روزی را موجود زنده باید به وسیلۀ کار و کوشش و زحمت و سعی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به فرمودۀ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به دست آوردن روزی حتم را کار شرعی و سعی صحیح قرار دهید،چون روزی امری حتمی و مسئله‌ای مسلّم و حقیقتی غیر قابل انکار است و عامل جلب آن هم کار و کوشش می‌باشد،چه نیازی به زاید بر روزی است که برای به دست آوردنش عاملی،جز حرصِ لعنتی نیست و نتیجه و ثمرش،بخل و پایمال کردن حقوق ضعیفان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حرص حریصان و به دنبال آن بخل بخیلان معالجه شود،جامعه از بسیاری از شرور و مفاسد و مهالک و رنج‌ها و مشقّت‌ها آزاد می‌شود و حقّ کسی از دستش نرفته و بلکه حقوق از دست رفتۀ مظلومان به راحتی به آنان باز خواهد گشت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مقدمات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آدم بیچاره‌ای است؛زیرا از طرفی گرفتار همّ و غم زیاد و از جهتی دچار نقشه‌های شیطانی و مکرها و حیله‌ها و از نظری اسیر مشقات و زحمات بی‌اندازه و در مرحله‌ای دچار بخل و امساک و در قسمتی گرفتار ظلم و تجاوز و فساد و افساد است و عاقبت هم تمام محصولات حرص خویش را باید در همین دنیا بگذارد و در حال تماشای گذاشته‌ها با حسرتی غیر قابل وصف، با دو قطعه پارچۀ کفنی به سوی گوری تنگ و تاریک حرکت کرده و دچار محاکمات</w:t>
      </w:r>
      <w:bookmarkStart w:id="212" w:name="pg11288_105831"/>
    </w:p>
    <w:p>
      <w:pPr>
        <w:pStyle w:val="BookText"/>
        <w:rPr/>
      </w:pPr>
      <w:bookmarkEnd w:id="212"/>
      <w:r>
        <w:rPr>
          <w:rFonts w:ascii="IRNazanin" w:hAnsi="IRNazanin" w:eastAsia="IRNazanin"/>
          <w:color w:val="111111"/>
          <w:sz w:val="28"/>
          <w:sz w:val="28"/>
          <w:szCs w:val="28"/>
          <w:rtl w:val="true"/>
          <w:lang w:bidi="fa-IR"/>
        </w:rPr>
        <w:t xml:space="preserve">سخت الهی شود و در مقام پاسخ،نسبت به آن همه بدبختی‌ها که برای خود و دیگران فراهم کرده،برآید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چیزی که مورد نیاز است و از طریق کار مشروع به انسان می‌رسد،باید به همان قناعت کرد و از حرص زدن بر ما زاد آن که برای به دست آوردنش سعی غیر شرعی لازم است پرهیز کرد که،قناعت به دادۀ حق از طریق کسب شرعی عین عقل و درایت و حرص بر ما زاد از روزی مقرر شده،عین جهل و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راستی،کسی که دچار حرص نیست،در حقیقت منوّر به قوّۀ دفع هر برنامۀ غیر الهی است،اگر تمام دنیا با زر و زیورش و زینت خیره کننده‌اش به او روی آرد،حتی برای تماشای آن حاضر نیست دو پلک از روی هم بردارد،چه رسد به این که دست دراز کند و آنچه در شأنش نیست از آن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عشق به حق،بصیرت و آگاهی و نورانیّت قلب و روح،به هیچ وجه به انسان،اجازۀ خروج از حدود الهی و مرزهای معنوی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فقط و فقط نگران معشوق است و بس و تمام سعی و کوششش بر این است که هر چه تا روز زنده بودن در دنیا لازم دارد از دست معشوق بگیرد و بس</w:t>
      </w:r>
      <w:r>
        <w:rPr>
          <w:rFonts w:eastAsia="IRNazanin" w:cs="IRNazanin"/>
          <w:color w:val="111111"/>
          <w:sz w:val="28"/>
          <w:szCs w:val="28"/>
          <w:rtl w:val="true"/>
          <w:lang w:bidi="fa-IR"/>
        </w:rPr>
        <w:t>.</w:t>
      </w:r>
    </w:p>
    <w:p>
      <w:pPr>
        <w:pStyle w:val="Heading3"/>
        <w:numPr>
          <w:ilvl w:val="2"/>
          <w:numId w:val="1"/>
        </w:numPr>
        <w:rPr/>
      </w:pPr>
      <w:bookmarkStart w:id="213" w:name="__RefHeading___Toc1740173_1067777946"/>
      <w:bookmarkStart w:id="214" w:name="_Toc83"/>
      <w:bookmarkEnd w:id="213"/>
      <w:r>
        <w:rPr>
          <w:rtl w:val="true"/>
        </w:rPr>
        <w:t>انسان و حرص</w:t>
      </w:r>
      <w:bookmarkEnd w:id="214"/>
    </w:p>
    <w:p>
      <w:pPr>
        <w:pStyle w:val="Heading4"/>
        <w:numPr>
          <w:ilvl w:val="3"/>
          <w:numId w:val="1"/>
        </w:numPr>
        <w:rPr/>
      </w:pPr>
      <w:bookmarkStart w:id="215" w:name="__RefHeading___Toc1740175_1067777946"/>
      <w:bookmarkStart w:id="216" w:name="_Toc84"/>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اگر با دقت عقلی و بصیرت قلبی و نور جان که شعله‌ای از نور خداست به مسئلۀ حرص بنگریم،به این حقیقت واقف می‌شویم که حرص در اصل یک مایۀ فطری و یک سرمایۀ الهی در وجود تمام انسان‌ها است و این صفت در کارگاه هستی بشر، از عنایات خاصۀ حضرت ربّ العزّه و از الطاف پروردگار بزرگ عالم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وجود انسان خالی از حرص بود،بدون تردید دنبال هیچ برنامه‌ای نمی‌رفت و برای جلب هیچ خیری و دفع هیچ شری قدم بر نمی‌داشت </w:t>
      </w:r>
      <w:r>
        <w:rPr>
          <w:rFonts w:eastAsia="IRNazanin" w:cs="IRNazanin"/>
          <w:color w:val="111111"/>
          <w:sz w:val="28"/>
          <w:szCs w:val="28"/>
          <w:rtl w:val="true"/>
          <w:lang w:bidi="fa-IR"/>
        </w:rPr>
        <w:t>! !</w:t>
      </w:r>
      <w:bookmarkStart w:id="217" w:name="pg11288_105832"/>
    </w:p>
    <w:p>
      <w:pPr>
        <w:pStyle w:val="BookText"/>
        <w:rPr/>
      </w:pPr>
      <w:bookmarkEnd w:id="217"/>
      <w:r>
        <w:rPr>
          <w:rFonts w:ascii="IRNazanin" w:hAnsi="IRNazanin" w:eastAsia="IRNazanin"/>
          <w:color w:val="111111"/>
          <w:sz w:val="28"/>
          <w:sz w:val="28"/>
          <w:szCs w:val="28"/>
          <w:rtl w:val="true"/>
          <w:lang w:bidi="fa-IR"/>
        </w:rPr>
        <w:t xml:space="preserve">مسئلۀ مهم در اینجا این است که در درجۀ اوّل،اولیای خانه و مدرسه و مکتب و در درجۀ دوّم،خود انسان باید در جهت دادن به این صفت بیدار باشد که خدای نخواسته این خصلت با عظمت و این نعمت شگفت‌انگیز رنگ شیطانی به خود نگیرد و سبب انحراف انسان از تمام حقایق نشود </w:t>
      </w:r>
      <w:r>
        <w:rPr>
          <w:rFonts w:eastAsia="IRNazanin" w:cs="IRNazanin"/>
          <w:color w:val="111111"/>
          <w:sz w:val="28"/>
          <w:szCs w:val="28"/>
          <w:rtl w:val="true"/>
          <w:lang w:bidi="fa-IR"/>
        </w:rPr>
        <w:t>! !</w:t>
      </w:r>
    </w:p>
    <w:p>
      <w:pPr>
        <w:pStyle w:val="Heading4"/>
        <w:numPr>
          <w:ilvl w:val="3"/>
          <w:numId w:val="1"/>
        </w:numPr>
        <w:rPr/>
      </w:pPr>
      <w:bookmarkStart w:id="218" w:name="__RefHeading___Toc1740177_1067777946"/>
      <w:bookmarkStart w:id="219" w:name="_Toc85"/>
      <w:bookmarkEnd w:id="218"/>
      <w:r>
        <w:rPr>
          <w:rtl w:val="true"/>
        </w:rPr>
        <w:t>تفسیر حرص</w:t>
      </w:r>
      <w:bookmarkEnd w:id="219"/>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مبارکۀ معارج در زمینۀ حرص بیان واضح و سخنی متین آمده که دانستنش برای پی بردن به حقیقت حرص لازم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کلمۀ هلوع صفتی است که 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هاء،لام،عین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مصدر هَلَع که به معنای شدت حرص است،اشتقاق شده و نیز گفته‌اند که کلمۀ نامبرده را دو آیۀ بعد تفسیر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هلوع کسی است که هنگام برخورد با ناملایمات،بسیار جزع می‌کند و چون به خیری می‌رسد از انفاق به دیگران خودداری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این وجه بسیار خوبی است و سیاق آیه هم با آن مناسب است،چون از شکل دو جملۀ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مَسَّهُ الْخَیْرُ مَنُوعاً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پیداست که می‌خواهد هلوع را معنا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اعتبار عقلی،هلوع هم چنین کسی است،چون آن حرصی که جبلّی انسان است حرص بر هر چیزی نیست که چه خیر باشد و چه شر،چه نافع باشد و چه ضارّ،نسبت به آن حرص بورزد،بلکه تنها حریص بر خیر و نفع است،آن هم</w:t>
      </w:r>
    </w:p>
    <w:p>
      <w:pPr>
        <w:pStyle w:val="BookText"/>
        <w:rPr/>
      </w:pPr>
      <w:r>
        <w:rPr>
          <w:rFonts w:ascii="IRNazanin" w:hAnsi="IRNazanin" w:eastAsia="IRNazanin"/>
          <w:color w:val="111111"/>
          <w:sz w:val="28"/>
          <w:sz w:val="28"/>
          <w:szCs w:val="28"/>
          <w:rtl w:val="true"/>
          <w:lang w:bidi="fa-IR"/>
        </w:rPr>
        <w:t>نه هر خیری و نفعی،بلکه خیر و نفعی که برای خودش و در رابطۀ با او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لازمۀ این حرص این است که در هنگام برخورد با شر مضطرب و متزلزل گردد،چون شر خلاف خیر است و اضطراب هم خلاف 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لازمۀ این حرص آن است که وقتی به خیری رسید،خود را بر دیگران مقدم داشته،از دادن آن به دیگران امتناع بورزد،مگر در جایی که اگر کاسه‌ای می‌دهد قدح بگیرد،پس جزع در هنگام برخورد با شر و منع از خیر،در هنگام رسیدن به آن،از لوازم هلع و شدت حرص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هلع که انسان مجبور بر آن است و خود از فروع حب ذات است،به خودی خود از رذایل اخلاقی نیست و چطور می‌تواند صفت مذموم باشد،با این که تنها وسیله‌ایست که انسان را دعوت می‌کند به این که خود را به سعادت و کمال وجودش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حرص به خودی خود بد نیست،وقتی بد می‌شود که انسان آن را بد کند و درست تدبیر نکند،در هر جا که پیش آمد مصرف کند،چه سزاوار باشد و چه نباشد،چه حق باشد و چه غیر حق و این انحراف در سایر صفات انسانی نیز هست،هر صفت نفسانی اگر در حد اعتدال نگاه داشته شود،فضیلت است و اگر به طرف افراط یا تفریط منحرف گردد،رذیله و مذموم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در بدو پیدایش در حالی که طفل است،هر آنچه که برایش خیر و شر است می‌بیند و با آن غرائز عاطفی که مجهّز به آن شده،خیر و شر خود را تشخیص می‌دهد و می‌فهمد که چه چیزی را دوست دارد و چه را دوست ندارد و قوای درونیش اشتهای آن را دارد،یا از آن متنفّر است و در حدود خودش به منافع و مضار و جلب و دفع آن آگاهی یافته و قدرت پیدا می‌کند اما بدون این که برای آن چیز حدی و اندازه‌ای قائل باشد و وقتی به درد و یا مکروهی برمی‌خورد،دچار</w:t>
      </w:r>
    </w:p>
    <w:p>
      <w:pPr>
        <w:pStyle w:val="BookText"/>
        <w:rPr/>
      </w:pPr>
      <w:r>
        <w:rPr>
          <w:rFonts w:ascii="IRNazanin" w:hAnsi="IRNazanin" w:eastAsia="IRNazanin"/>
          <w:color w:val="111111"/>
          <w:sz w:val="28"/>
          <w:sz w:val="28"/>
          <w:szCs w:val="28"/>
          <w:rtl w:val="true"/>
          <w:lang w:bidi="fa-IR"/>
        </w:rPr>
        <w:t>جزع می‌شود و چون کسی می‌خواهد مزاحمش شود به هر طریقی که بتواند و لو به گریه و فریاد از تجاوز او 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هم چنان بر این حال است تا به حدّ رشد و عقل برسد و حق و باطل و خیر و شر را تشخیص داده و به آنچه درک می‌کند اعتراف نماید،در این هنگام است که بسیاری از حق و باطل‌ها و خیر و شرها در نظرش برعکس می‌شود،یعنی بسیار از اموری که به نظر حق بود،باطل و باطل‌ها حق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حال،اگر در همان اوان بخواهد نسبت به حق و باطل‌های دوران کودکیش که مصادر همۀ آن‌ها هوای نفس و اشتهای دلش بود،پافشاری کند و زیر بار احکام عقلش در تعیین حق و باطل‌ها نرود،خدای تعالی بر دلش مهر می‌زند،در نتیجه به هیچ حقی برنمی‌خورد،مگر آن که آن را باطل جلوه می‌دهد و به هیچ صاحب حقی بر نمی‌خورد،مگر آن که به حقش ستم می‌کند و اما،اگر عنایت الهی او را دریابد همۀ غرائز او و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حرصش بجای حرص بر هوای نفس،حرص بر حق‌طلبی می‌شود،چنین کسی دیگر در برابر هیچ حقی استکبار نمی‌ورزد و هیچ صاحب حقی را از حقش منع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انسانی در همان آغاز تولدش و در عهد کودکی و قبل از رشد و بلوغش مجهّز به حرص شدید هست و این حرص شدید بر خیر صفتی است کمالی که اگر نبود به دنبال کمال و جلب خیر و دفع شر از خود بر نمی‌آمد،هم چنان که قرآن کریم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او نسبت به ثروت و مال سخت علاقه‌مند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سبب بخل می‌ورزد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حد بلوغ و رشد رسید به یک جهازی دیگر مجهّز می‌شود و آن عبارت است از عقل که با آن حقایق امور را آن طور که هست درک می‌کند،اعتقاد حق و عمل خیر را تشخیص می‌دهد،آن وقت است که حرص شدید در ایام کودکیش که او را در هنگام برخورد با شر به جزع در می‌آورد و در هنگام رسیدن به خیر از بذل خیر جلوگیرش می‌شد،مبدل به حرص دیگر می‌شود و آن حرص شدید به خیر واقعی و فزع شدید از شرّ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 نظر گرفتن این که خیر واقعی عبارت است از،مسابقه به سوی مغفرت پروردگار و شر واقعی عبارت است از،نافرمانی خدای تعالی؛در نتیجه چنین کسی از کار خیر سیر نمی‌شود و پیرامون گناه نمی‌گردد و اما نسبت به شر و خیر دنیوی حرصی نمی‌ورزد و از حدودی که خدای تعالی برایش معین کرده تجاوز نمی‌کند، در هنگام برخورد با گناه،حرص خود را با فضیلت صبر کنترل می‌کند و نیز در برابر اطاعت پروردگار حرص خود به جمع مال و اشتغال به دنیا را با فضیلت صبر کنترل می‌نماید و هم چنین هنگام برخورد با مصیبت،جزع خود را با فضیلت صبر ضبط می‌کند و همین حرص به منافع واقعی برای چنین انسانی صفت کمالی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انسان از آنچه عقلش درک می‌کند و فطرتش به آن اعتراف می‌نماید روی بگرداند و هم چنان پای بند هوا و هوس خود باشد و همواره آن را پیروی نموده، مشتاق باطل و متجاوز حق باشد و حرصش بر خیر دنیوی کنترل نداشته باشد، خدای تعالی نعمتش را مبدل به نقمت نموده،آن صفت غریزیش را که بر آن غریزه،خلقش کرده بود و آن را وسیلۀ سعادت دنیا و آخرتش قرار داده بود،از او می‌گیرد و مبدل می‌کند به وسیلۀ شقاوت و هلاکتش تا او را با اعراض از حق و جمع مال دنیا و گنجینه کردن آن وابدارد و این معنا همان است که در آیات متعرض آن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شده که اگر صفت حرص را در آیات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خلقت بشر سخن می‌گوید و با در نظر گرفتن این که می‌خواهد حرص را مذمّت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انسان‌ها نسبت داده با احسن بودن خلقت هر چیز که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کسی که آنچه را آفرید نیکو ساخت،و آفرینش انسان را از گِل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خبر می‌دهد منافات ندارد،چون حرص که منسوب به خدا است،حرص بر خیر واقعی است و حرص که صرف جمع مال و غفلت از خدا می‌شود،منسوب به خود انسان‌ها است،این خود انسان است که حرص خدادادی را مثل سایر نعمت‌ها به سوء اختیار و کج سلیقگی خود به نقمت مبدل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استثنای مؤمنان در آیات بعد هم نه از این جهت است که این صفت در آنان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می‌بینیم حرص مؤمنان اگر از دیگران بیشتر نباشد کمتر نیست،اما حرصشان را در عبادت و خدمت به خلق و تحصیل علم مصرف می‌کنند و سیر هم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استثنای آنان از این جهت است که مؤمنان حرص خود را به همان صورت کمال و فضیلت اصلی‌اش باقی گذاشتند و به صورت رذیله و نقمت مبدل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حقیقت،حرص یک واقعیت الهی است که اگر با نور هدایت جهت داده شود باعث سعادت دنیا و آخرت و اگر هم چون مهاری به دست شیطان بیفتد، علت خزی دنیا و عذاب همیشگی جهان بعد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مرحلۀ حرص،در وجود انسان حرص به نجات دادن مردم از جهل</w:t>
      </w:r>
      <w:bookmarkStart w:id="220" w:name="pg11288_105837"/>
    </w:p>
    <w:p>
      <w:pPr>
        <w:pStyle w:val="BookText"/>
        <w:rPr/>
      </w:pPr>
      <w:bookmarkEnd w:id="220"/>
      <w:r>
        <w:rPr>
          <w:rFonts w:ascii="IRNazanin" w:hAnsi="IRNazanin" w:eastAsia="IRNazanin"/>
          <w:color w:val="111111"/>
          <w:sz w:val="28"/>
          <w:sz w:val="28"/>
          <w:szCs w:val="28"/>
          <w:rtl w:val="true"/>
          <w:lang w:bidi="fa-IR"/>
        </w:rPr>
        <w:t>و بی‌خبری و آزاد کردن آنان از مشکلات مادی و معنوی است و حرص به رساندن خود به نقطۀ با عظمت لقای حق و خشنودی حضرت دوست،چنان که اخلاق همۀ انبیا و امامان و اولیا بوده و قرآن مجید به این حقیقت،ناطق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آری،چه سرمایه‌ای از معرفت به حق و چه مایه‌ای از حرص زدن برای رسیدن به آغوش رحمت و مغفرت محبوب،پر منفعت‌تر و سودمندتر است ؟ </w:t>
      </w:r>
      <w:r>
        <w:rPr>
          <w:rFonts w:eastAsia="IRNazanin" w:cs="IRNazanin"/>
          <w:color w:val="111111"/>
          <w:sz w:val="28"/>
          <w:szCs w:val="28"/>
          <w:rtl w:val="true"/>
          <w:lang w:bidi="fa-IR"/>
        </w:rPr>
        <w:t>!</w:t>
      </w:r>
    </w:p>
    <w:p>
      <w:pPr>
        <w:pStyle w:val="Heading3"/>
        <w:numPr>
          <w:ilvl w:val="2"/>
          <w:numId w:val="1"/>
        </w:numPr>
        <w:rPr/>
      </w:pPr>
      <w:bookmarkStart w:id="221" w:name="__RefHeading___Toc1740179_1067777946"/>
      <w:bookmarkStart w:id="222" w:name="_Toc86"/>
      <w:bookmarkEnd w:id="221"/>
      <w:r>
        <w:rPr>
          <w:rtl w:val="true"/>
        </w:rPr>
        <w:t>حرص مذموم</w:t>
      </w:r>
      <w:bookmarkEnd w:id="222"/>
    </w:p>
    <w:p>
      <w:pPr>
        <w:pStyle w:val="Heading4"/>
        <w:numPr>
          <w:ilvl w:val="3"/>
          <w:numId w:val="1"/>
        </w:numPr>
        <w:rPr/>
      </w:pPr>
      <w:bookmarkStart w:id="223" w:name="__RefHeading___Toc1740181_1067777946"/>
      <w:bookmarkStart w:id="224" w:name="_Toc87"/>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در سطور گذشته به این حقیقت اشاره شد که اگر دست حرص از دامن هدایت حق کوتاه گردد و مهار حرص به دست ناپاک هوای نفس بیفتد،آدمی دچار بلای دنیا و عذاب آخرت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حرص،در صورتی که در کنار چراغ پر فروغ هدایت قرار نگیرد،از انسان در جهت مقام،فرعون و در جنب مال،قارون و در کنار دانش،بلعم باعورا می‌سازد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حملات شدید دانشمندان علم اخلاق به مسئلۀ حرص به عنوان یکی از بدترین رذائل،متوجه چنین حرصی است</w:t>
      </w:r>
      <w:r>
        <w:rPr>
          <w:rFonts w:eastAsia="IRNazanin" w:cs="IRNazanin"/>
          <w:color w:val="111111"/>
          <w:sz w:val="28"/>
          <w:szCs w:val="28"/>
          <w:rtl w:val="true"/>
          <w:lang w:bidi="fa-IR"/>
        </w:rPr>
        <w:t>.</w:t>
      </w:r>
    </w:p>
    <w:p>
      <w:pPr>
        <w:pStyle w:val="Heading4"/>
        <w:numPr>
          <w:ilvl w:val="3"/>
          <w:numId w:val="1"/>
        </w:numPr>
        <w:rPr/>
      </w:pPr>
      <w:bookmarkStart w:id="225" w:name="__RefHeading___Toc1740183_1067777946"/>
      <w:bookmarkStart w:id="226" w:name="_Toc88"/>
      <w:bookmarkEnd w:id="225"/>
      <w:r>
        <w:rPr>
          <w:rtl w:val="true"/>
        </w:rPr>
        <w:t>حرص مذموم در کلام نراقی</w:t>
      </w:r>
      <w:bookmarkEnd w:id="226"/>
    </w:p>
    <w:p>
      <w:pPr>
        <w:pStyle w:val="BookText"/>
        <w:rPr/>
      </w:pPr>
      <w:r>
        <w:rPr>
          <w:rFonts w:ascii="IRNazanin" w:hAnsi="IRNazanin" w:eastAsia="IRNazanin"/>
          <w:color w:val="111111"/>
          <w:sz w:val="28"/>
          <w:sz w:val="28"/>
          <w:szCs w:val="28"/>
          <w:rtl w:val="true"/>
          <w:lang w:bidi="fa-IR"/>
        </w:rPr>
        <w:t xml:space="preserve">فقیه بزرگ،ملا احمد نراقی در باب حرص مذموم می‌فرماید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رذایل متعلّقه به قوۀ شهویه،صفت حرص است و آن صفتی است نفسانیه که آدمی را می‌دارد بر جمع نمودن زاید از آنچه به آن احتیاج دارد و این صفت،یکی از شعب حبّ دنیا و از جمله صفات مهلکه و اخلاق مضلّه است،بلکه این صفت</w:t>
      </w:r>
    </w:p>
    <w:p>
      <w:pPr>
        <w:pStyle w:val="BookText"/>
        <w:rPr/>
      </w:pPr>
      <w:r>
        <w:rPr>
          <w:rFonts w:ascii="IRNazanin" w:hAnsi="IRNazanin" w:eastAsia="IRNazanin"/>
          <w:color w:val="111111"/>
          <w:sz w:val="28"/>
          <w:sz w:val="28"/>
          <w:szCs w:val="28"/>
          <w:rtl w:val="true"/>
          <w:lang w:bidi="fa-IR"/>
        </w:rPr>
        <w:t>خبیثه بیابانی است کران ناپیدا که از هر طرف روی به جایی نرسی،وادیی است بی‌انتها،هر چند در آن فرو روی عمق آن را نیابی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بیچاره‌ای که بر آن گرفتار شد،گمراه و هلاک گشت و مسکینی که به این وادی افتاد،دیگر روی خلاصی ندید؛زیرا که حریص هرگز حرص او به جایی منتهی نمی‌شود و به حدّی نمی‌ایستد،اگر بیشتر اموال دنیا را جمع کند باز در فکر تحصیل باقی است و هر چه به دست او آید باز می‌طلبد و آن بیچاره مریض است و نمی‌فهمد و احمق است و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نباشد و حال آن که می‌بینیم حریص را هشتاد سال عمر کرده است و فرزندی ندارد و این قدر از اموال و خانه و مستغلات دارد که اگر به فراغت بگذراند،صد سال دیگر او را کفایت می‌کند و خود یقین دارد که بیست سال دیگر عمر او نیست،باز در صدد زیاد کردن مال است و تأمل نمی‌کند که فایدۀ آن چیست ؟ و چه ثمره‌ای دارد،اگر از برای خرج است،آنچه دارد منافع آن وفا به خرج مدت العمر او می‌کند و اگر از برای احتیاط است اگر آنچه دارد،احتمال تلف می‌رود هر چه تحصیل کند چنین است،پس اگر این مرض حمق نیست پس چه بلاست و هر که به این مرض مبتلا شد،خلاصی از آن مرض نهایت اشکال دارد و از این جهت 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از برای فرزند آدم دو رودخانۀ طلا باشد،باز رودخانۀ سوم را می‌طلبد و اندرون او را هیچ پر نمی‌کند مگر خاک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آدمیزاد پیر می‌شود و دو چیز در او جوان می‌گردد و قوت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حرص</w:t>
      </w:r>
    </w:p>
    <w:p>
      <w:pPr>
        <w:pStyle w:val="BookText"/>
        <w:rPr/>
      </w:pPr>
      <w:r>
        <w:rPr>
          <w:rFonts w:ascii="IRNazanin" w:hAnsi="IRNazanin" w:eastAsia="IRNazanin"/>
          <w:color w:val="111111"/>
          <w:sz w:val="28"/>
          <w:sz w:val="28"/>
          <w:szCs w:val="28"/>
          <w:rtl w:val="true"/>
          <w:lang w:bidi="fa-IR"/>
        </w:rPr>
        <w:t xml:space="preserve">مال و یکی طول امل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حریص بر دنیا چون کرم ابریشم است،هر چه بیشتر بر دور خود می‌پیچد،راه خلاص او دورتر می‌شود تا از غصّه بمیرد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بزرگان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عجایب امر آدمی آن است که اگر او را خبر دهند که همیشه در دنیا خواهی بود،حرص او بر جمع کردن مال زیاد نخواهد شد از آنچه حال می‌داند که چند صباحی بیش زنده نیست و در صدد جمع آن است و این را برای هر که تفحص کند در احوال مردمان،ظاهر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 آن حکیم فرزانه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چو مردانت قدم در راه دین باید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بر خط هدیً للمتقین باید نهاد</w:t>
      </w:r>
    </w:p>
    <w:p>
      <w:pPr>
        <w:pStyle w:val="BookText"/>
        <w:rPr/>
      </w:pPr>
      <w:r>
        <w:rPr>
          <w:rFonts w:ascii="IRNazanin" w:hAnsi="IRNazanin" w:eastAsia="IRNazanin"/>
          <w:color w:val="111111"/>
          <w:sz w:val="28"/>
          <w:sz w:val="28"/>
          <w:szCs w:val="28"/>
          <w:rtl w:val="true"/>
          <w:lang w:bidi="fa-IR"/>
        </w:rPr>
        <w:t>چون زراه گلبن توبوا الی اللّه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 فرق اتینا طائعین باید نهاد</w:t>
      </w:r>
    </w:p>
    <w:p>
      <w:pPr>
        <w:pStyle w:val="BookText"/>
        <w:rPr/>
      </w:pPr>
      <w:r>
        <w:rPr>
          <w:rFonts w:ascii="IRNazanin" w:hAnsi="IRNazanin" w:eastAsia="IRNazanin"/>
          <w:color w:val="111111"/>
          <w:sz w:val="28"/>
          <w:sz w:val="28"/>
          <w:szCs w:val="28"/>
          <w:rtl w:val="true"/>
          <w:lang w:bidi="fa-IR"/>
        </w:rPr>
        <w:t>چون خر دجال نفست شد اسیر حرص و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بر مرکب تقوات زین باید نهاد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فرعون است و دین موسی و توبه چون 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به سوی جنگ فرعون لعین باید نهاد</w:t>
      </w:r>
      <w:bookmarkStart w:id="227" w:name="pg11288_105840"/>
    </w:p>
    <w:p>
      <w:pPr>
        <w:pStyle w:val="BookText"/>
        <w:rPr/>
      </w:pPr>
      <w:bookmarkEnd w:id="227"/>
      <w:r>
        <w:rPr>
          <w:rFonts w:ascii="IRNazanin" w:hAnsi="IRNazanin" w:eastAsia="IRNazanin"/>
          <w:color w:val="111111"/>
          <w:sz w:val="28"/>
          <w:sz w:val="28"/>
          <w:szCs w:val="28"/>
          <w:rtl w:val="true"/>
          <w:lang w:bidi="fa-IR"/>
        </w:rPr>
        <w:t>گر عصای توبه مر خیل لعین را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آن را دیده بر روی زمین باید نهاد</w:t>
      </w:r>
    </w:p>
    <w:p>
      <w:pPr>
        <w:pStyle w:val="BookText"/>
        <w:rPr/>
      </w:pPr>
      <w:r>
        <w:rPr>
          <w:rFonts w:ascii="IRNazanin" w:hAnsi="IRNazanin" w:eastAsia="IRNazanin"/>
          <w:color w:val="111111"/>
          <w:sz w:val="28"/>
          <w:sz w:val="28"/>
          <w:szCs w:val="28"/>
          <w:rtl w:val="true"/>
          <w:lang w:bidi="fa-IR"/>
        </w:rPr>
        <w:t>گر تو خواهی نفس خود را مستمند خود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کمند عشق بسم اللّه کمین باید نهاد</w:t>
      </w:r>
    </w:p>
    <w:p>
      <w:pPr>
        <w:pStyle w:val="Heading3"/>
        <w:numPr>
          <w:ilvl w:val="2"/>
          <w:numId w:val="1"/>
        </w:numPr>
        <w:rPr/>
      </w:pPr>
      <w:bookmarkStart w:id="228" w:name="__RefHeading___Toc1740185_1067777946"/>
      <w:bookmarkStart w:id="229" w:name="_Toc89"/>
      <w:bookmarkEnd w:id="228"/>
      <w:r>
        <w:rPr>
          <w:rtl w:val="true"/>
        </w:rPr>
        <w:t>حرص در روایات</w:t>
      </w:r>
      <w:bookmarkEnd w:id="229"/>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الرِّزْقُ مَقْسُوماً فَالْحِرْصُ لِما ذا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رزق به حکم خداوند در قرآن و در عالم طبیعت مقرر شده،پس حرص برای چیست ؟</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أغْنَی النّاسِ مَنْ لَمْ یَکُنْ لِلْحِرْصِ أسیراً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بی‌نیازترین مردم کسی است که اسیر حرص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 ناقِلاً عَنْ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الْحَریصُ الْجَشِعُ أشَدُّ حَرارَةً مِنَ النّارِ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نقل از حکیمی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آزمند،حرارتش در سوزاندن فضایل و کمالات،از آتش زیادتر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ذُلٍّ أذَلُّ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عَلَی الدُّنیا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 المؤمنین علیه السلام سؤال شد چه ذلّتی برای انسان ذلّت بارتر است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بر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الْحَریصُ خَصْلَتَیْنِ وَ لَزِمَتْهُ خَصْلَتانِ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الْقَناعَةَ فَافْتَقَدَ الراحَةَ وَ حُرِمَ الرِّضا فَافَتَقَدَ الْیَقینَ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از دو خصلت محروم و دچار دو خصلت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قناعت محروم و دچار درد سر و از خشنودی نسبت به حق محروم و دچار بی‌یقینی به واقعیت‌ها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عَنْ أبیهِ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یُؤْمِنُ رَجُلٌ فیهِ الشُّحُّ وَ الْحَسَدُ وَ الْجُبْنُ وَ لا یُکُونُ الْمُؤمِنُ جَباناً وَ لا حَریصاً وَ لا شَحیحاً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از پدرش حضرت باقر علیهما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او بخل و حسد و ترس است ایمان ندارد،مؤمن ترسو و حریص و بخیل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فیما أوْصیٰ بِهِ رَسُولُ اللّهِ صلی الله علیه و آله عَلیّاً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أنْهاکَ عَنْ ثَلاثِ خِصالٍ 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وَ الْحِرْص وَ الْکَذِبُ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وصایای رسول اسلام به علی علیه السلام بود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سه خصلت که گناهش عظیم است نهی می‌کنم،حسد، حرص و دروغ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الشِّقاءِ جُمُودُ الْعَیْنِ وَ قَسْوَةُ الْقَلْبِ وَ شِدَّةُ الْحِرْصِ فی طَلَبِ الرِّزْقِ وَ الْإصْرارُ عَلَی الذَّنْبِ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علائم بدبختی خشکی چشم،سنگدلی و شدت حرص در طلب روزی و اصرار 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نوح از کشتی پیاده شد،ابلیس نزد او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روی زمین کسی منّتش بر من،بزرگ‌تر از تو نیست،از خداوند نابودی این جامعۀ فاسق را خواستی و من راحت شدم،دو چیز به تو نیاموزم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حسد بترس،حسد آنچه باید بر سر من بیاورد آورد و از حرص بپرهیز که آنچه باید بر سر آدم بیاورد آورد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خطرات عظیمی در کمین ماست و چه چاه‌های عمیق خوفناکی در مسیر ما قرار دارد،خداوندا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چه گذرگاه هولناک و دارای چه طوفان‌های سهمناکی است ؟</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و عنایت تو نباشد کار ما انسان‌ها به کجا خواهد کشید و آیندۀ ما چه خواهد شد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حرص و پلیدی کبر و خباثت حسد و ناپاکی ریا و تمام رذایل اخلاقی را از ما برطرف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الدُّنْیا خَلَقَها اللّهُ تَعالی بِمَنْزِلَةِ ظِلِّکَ إنْ طَلَبْتَهُ أتْعَبَکَ وَ لا تَلْحَقُهُ أبَداً وَ إنْ تَرَکْتَهُ یَتْبَعُکَ وَ أنْتَ مُسْتَریحٌ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ادامۀ روایت باب حرص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برای تو مانند سایه است،هر چه از پی او بروی به آن نخواهی رسی و جز خستگی و ملالت و رنج و تعب،چیزی عاید تو نخواهد کرد،ثروتمندان مادی جهان پس از آن همه دویدن،به کجا رسیدند و چه کردند و چه با خود بردند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آن را رها کنی و به دنبالش ندوی به مقداری که احتیاج داری از طریق کوشش صحیح با تو خواهد بود و تو در این صورت راحت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انکار کنی عالم درویشان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دانی که چو سودا و سرست ایشان را</w:t>
      </w:r>
    </w:p>
    <w:p>
      <w:pPr>
        <w:pStyle w:val="BookText"/>
        <w:rPr/>
      </w:pPr>
      <w:r>
        <w:rPr>
          <w:rFonts w:ascii="IRNazanin" w:hAnsi="IRNazanin" w:eastAsia="IRNazanin"/>
          <w:color w:val="111111"/>
          <w:sz w:val="28"/>
          <w:sz w:val="28"/>
          <w:szCs w:val="28"/>
          <w:rtl w:val="true"/>
          <w:lang w:bidi="fa-IR"/>
        </w:rPr>
        <w:t>ملک آزادگی و کنج قناعت گنجی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شمشیر میسّر نشود سلطان را</w:t>
      </w:r>
    </w:p>
    <w:p>
      <w:pPr>
        <w:pStyle w:val="BookText"/>
        <w:rPr/>
      </w:pPr>
      <w:r>
        <w:rPr>
          <w:rFonts w:ascii="IRNazanin" w:hAnsi="IRNazanin" w:eastAsia="IRNazanin"/>
          <w:color w:val="111111"/>
          <w:sz w:val="28"/>
          <w:sz w:val="28"/>
          <w:szCs w:val="28"/>
          <w:rtl w:val="true"/>
          <w:lang w:bidi="fa-IR"/>
        </w:rPr>
        <w:t>طلب منصب فانی نکند صاحب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آن است که اندیشه کند پایان را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کردند و نهادند و به حسرت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چه دارد که به حسرت بگذارد آن را</w:t>
      </w:r>
    </w:p>
    <w:p>
      <w:pPr>
        <w:pStyle w:val="BookText"/>
        <w:rPr/>
      </w:pPr>
      <w:r>
        <w:rPr>
          <w:rFonts w:ascii="IRNazanin" w:hAnsi="IRNazanin" w:eastAsia="IRNazanin"/>
          <w:color w:val="111111"/>
          <w:sz w:val="28"/>
          <w:sz w:val="28"/>
          <w:szCs w:val="28"/>
          <w:rtl w:val="true"/>
          <w:lang w:bidi="fa-IR"/>
        </w:rPr>
        <w:t>چشم همت نه به دنیا که به عقبی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عاشق شوریده سرگردان را</w:t>
      </w:r>
    </w:p>
    <w:p>
      <w:pPr>
        <w:pStyle w:val="BookText"/>
        <w:rPr/>
      </w:pPr>
      <w:r>
        <w:rPr>
          <w:rFonts w:ascii="IRNazanin" w:hAnsi="IRNazanin" w:eastAsia="IRNazanin"/>
          <w:color w:val="111111"/>
          <w:sz w:val="28"/>
          <w:sz w:val="28"/>
          <w:szCs w:val="28"/>
          <w:rtl w:val="true"/>
          <w:lang w:bidi="fa-IR"/>
        </w:rPr>
        <w:t>در ازل بود که پیمان محبّت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نشکند مرد اگرش سر برود پیمان را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سعدیا عمر عزیز است به غفلت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فرصت نشود فوت مگر نادان را</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الْحَریصُ مَحْرومٌ وَ هُوَ مَعَ حِرْمانِهِ مَذْمُومٌ فی أیِّ شَیءٍ کانَ،وَ کَیْفَ لا یَکُونُ مَحْروماً وَ قَدْ فَرَّ مِنْ وَثاقِ اللّهِ تَعالی وَ خالفَ قَوْلَ اللّهِ تَعالی حَیْثُ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الَّذِی خَلَقَکُمْ ثُمَّ رَزَقَکُمْ ثُمَّ یُمِیتُکُمْ ثُمَّ یُحْیِیکُمْ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با همۀ تلاش و زحمت و با همه رنج و مصیبت و با همۀ تعب و مشقّت که برای تحصیل اضافه از آنچه خدا مقرر فرموده،می‌کشد از به دست آوردن آن اضافه،محروم است و در عین محروم بودن در پیشگاه خالق و خلق،در هر زمینه‌ای مذموم است و چگونه مذموم نباشد کسی که از عهد و پیمان الهی نسبت به روزی بندگان رو گردانده و با گفته و وعدۀ حضرت او دربارۀ روزی که در قرآن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عدم به وجود آورد،آن گاه روزی داده،سپس می‌میراند و آن گاه زنده می‌کند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کرده </w:t>
      </w:r>
      <w:r>
        <w:rPr>
          <w:rFonts w:eastAsia="IRNazanin" w:cs="IRNazanin"/>
          <w:color w:val="111111"/>
          <w:sz w:val="28"/>
          <w:szCs w:val="28"/>
          <w:rtl w:val="true"/>
          <w:lang w:bidi="fa-IR"/>
        </w:rPr>
        <w:t>! !</w:t>
      </w:r>
      <w:bookmarkStart w:id="230" w:name="pg11288_105846"/>
    </w:p>
    <w:p>
      <w:pPr>
        <w:pStyle w:val="BookText"/>
        <w:rPr/>
      </w:pPr>
      <w:bookmarkEnd w:id="2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الْحَریصُ بَیْنَ سَبْعِ آفاتٍ صَعْبَةٍ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 یَضُرُّ بِدینِهِ وَ لا یَنْفَعُهُ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یَتِمُّ لَهُ أقْصاهُ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تَعَبٌ لا یَسْتَریحُ مِنْهُ إلّا عِنْدَ الْمَوْتِ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خَوْفٌ لا یُورِثُهُ إلّا الوقُوعَ فیهِ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حُزْنٌ قَدْ کَدَّرَ عَلَیْهِ عَیْشَهُ بِلا فائِدَةٍ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حِسابٌ لا مَخْلَصَ لَهُ مَعَهُ مِنْ عَذابٍ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عِقابٌ لا مَفَرَّ لَهُ مِنْهُ وَ لا حیلَةَ </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740187_1067777946"/>
      <w:bookmarkStart w:id="232" w:name="_Toc90"/>
      <w:bookmarkEnd w:id="231"/>
      <w:r>
        <w:rPr>
          <w:rtl w:val="true"/>
        </w:rPr>
        <w:t>آفات حرص</w:t>
      </w:r>
      <w:bookmarkEnd w:id="232"/>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دچار هفت آفت است که نجاتش از هر یک از آن آفات در نهایت صعوبت و دشواری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و اندیشه و نقشه و حیله برای جمع کردن اضافه‌تر از نیاز و مقرّری که این‌گونه فکر،آفت آخرت است و نسبت به دنیای انسان نفع و سودی ندارد،چرا که زائد بر قسمت،آن هم از کسی که با خدا معامله ندارد،قابل انتفاع نیست و غیر زحمت و ریاضت و بار سنگین آخرت،چیزی بر آن مترتب نیست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 و هیجان که محصول حرص بر تحصیل دنیاست و این همّ و غم</w:t>
      </w:r>
    </w:p>
    <w:p>
      <w:pPr>
        <w:pStyle w:val="BookText"/>
        <w:rPr/>
      </w:pPr>
      <w:r>
        <w:rPr>
          <w:rFonts w:ascii="IRNazanin" w:hAnsi="IRNazanin" w:eastAsia="IRNazanin"/>
          <w:color w:val="111111"/>
          <w:sz w:val="28"/>
          <w:sz w:val="28"/>
          <w:szCs w:val="28"/>
          <w:rtl w:val="true"/>
          <w:lang w:bidi="fa-IR"/>
        </w:rPr>
        <w:t xml:space="preserve">زاییدۀ عدم رضایت انسان به قسمت الهی است و این آفتی است که از درون و برون هم چو خوره انسان را می‌خورد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زحمت که جز به وسیلۀ مرگ از آن راحت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دست رفتن جمع شده که مورث ترس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حریص می‌ترسد چه شود و به که بدهد و از که بستاند،تا تلف نشود و در سرمایه قصوری راه نیابد و حاصل هر خوفی نیست،مگر افتادن در خوف دیگر،مثل طلبی که از کسی دارد،تا وصول نشده است خوف دارد که آن کس شاید بمیرد و مالش بسوزد و بعد از وصول خوف آن دارد که مبادا به چنگ سارقی افتد،یا آفتی به او رسد،غرض این که حریص مالدار،مانند ماردار هرگز از خوف و ترس فارغ نیست و از تشویش و اضطراب نسبت به ثروتی که جمع کرده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حزنی که اکثر اوقات عیش را بر او مکدّر کند و در خوشی و راحت او نقص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حسابی که هرگز از آن فارغ نیست،چنان که دیگران در حساب عمر و طاعت و گناه و وضع آخرت خود هستند،او در حساب مال است و گرفتار غصه و عذاب که چند شده و به کجا رسیده،یا حساب ماه و سال کی منقضی شود تا تن خواه و طلب‌ها وصول گردد و البته نتیجۀ این حساب،عذاب درون و زحمت برون و محصولش حسرت وقت مرگ و زحمت در برزخ و آتش در قیامت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مفسدۀ عظیمۀ دیگر حرص،عقاب الهی است که حریص را از آن گریز و فراری نیست،چرا که حریص در به دست آوردن گناهکار و در نگاه داشتن مال، مجرم است و چه بسیار که ثروت دنیا،حریص را به انواع محرمات و ارتکاب گناهان دچار کرده و این محرّمات و معاصی،در قیامت مورث عذاب سخت الهی است</w:t>
      </w:r>
      <w:r>
        <w:rPr>
          <w:rFonts w:eastAsia="IRNazanin" w:cs="IRNazanin"/>
          <w:color w:val="111111"/>
          <w:sz w:val="28"/>
          <w:szCs w:val="28"/>
          <w:rtl w:val="true"/>
          <w:lang w:bidi="fa-IR"/>
        </w:rPr>
        <w:t>.</w:t>
      </w:r>
      <w:bookmarkStart w:id="233" w:name="pg11288_105848"/>
    </w:p>
    <w:p>
      <w:pPr>
        <w:pStyle w:val="BookText"/>
        <w:rPr/>
      </w:pPr>
      <w:bookmarkEnd w:id="233"/>
      <w:r>
        <w:rPr>
          <w:rFonts w:ascii="IRNazanin" w:hAnsi="IRNazanin" w:eastAsia="IRNazanin"/>
          <w:color w:val="111111"/>
          <w:sz w:val="28"/>
          <w:sz w:val="28"/>
          <w:szCs w:val="28"/>
          <w:rtl w:val="true"/>
          <w:lang w:bidi="fa-IR"/>
        </w:rPr>
        <w:t>راستی،چه بدبخت و بیچاره‌اند آنان که دچار مرض حرص مال و جاهند و چه خوشبخت و سعادتمند آنان که در حرص ملاقات و لقای حضرت رب العزه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ذکرشان مال مال و اینان گفتار قلب و جان و زبانشان یار 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گدایان خیل سلطانیم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بند هوای جانانیم</w:t>
      </w:r>
    </w:p>
    <w:p>
      <w:pPr>
        <w:pStyle w:val="BookText"/>
        <w:rPr/>
      </w:pPr>
      <w:r>
        <w:rPr>
          <w:rFonts w:ascii="IRNazanin" w:hAnsi="IRNazanin" w:eastAsia="IRNazanin"/>
          <w:color w:val="111111"/>
          <w:sz w:val="28"/>
          <w:sz w:val="28"/>
          <w:szCs w:val="28"/>
          <w:rtl w:val="true"/>
          <w:lang w:bidi="fa-IR"/>
        </w:rPr>
        <w:t>بنده را نام خویشتن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را لقب نهند آنیم</w:t>
      </w:r>
    </w:p>
    <w:p>
      <w:pPr>
        <w:pStyle w:val="BookText"/>
        <w:rPr/>
      </w:pPr>
      <w:r>
        <w:rPr>
          <w:rFonts w:ascii="IRNazanin" w:hAnsi="IRNazanin" w:eastAsia="IRNazanin"/>
          <w:color w:val="111111"/>
          <w:sz w:val="28"/>
          <w:sz w:val="28"/>
          <w:szCs w:val="28"/>
          <w:rtl w:val="true"/>
          <w:lang w:bidi="fa-IR"/>
        </w:rPr>
        <w:t>گر برانند و گر ببخشایند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بجای دگر نمی دانیم</w:t>
      </w:r>
    </w:p>
    <w:p>
      <w:pPr>
        <w:pStyle w:val="BookText"/>
        <w:rPr/>
      </w:pPr>
      <w:r>
        <w:rPr>
          <w:rFonts w:ascii="IRNazanin" w:hAnsi="IRNazanin" w:eastAsia="IRNazanin"/>
          <w:color w:val="111111"/>
          <w:sz w:val="28"/>
          <w:sz w:val="28"/>
          <w:szCs w:val="28"/>
          <w:rtl w:val="true"/>
          <w:lang w:bidi="fa-IR"/>
        </w:rPr>
        <w:t>چون دلارام می زند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ببازیم و رخ نگردانیم</w:t>
      </w:r>
    </w:p>
    <w:p>
      <w:pPr>
        <w:pStyle w:val="BookText"/>
        <w:rPr/>
      </w:pPr>
      <w:r>
        <w:rPr>
          <w:rFonts w:ascii="IRNazanin" w:hAnsi="IRNazanin" w:eastAsia="IRNazanin"/>
          <w:color w:val="111111"/>
          <w:sz w:val="28"/>
          <w:sz w:val="28"/>
          <w:szCs w:val="28"/>
          <w:rtl w:val="true"/>
          <w:lang w:bidi="fa-IR"/>
        </w:rPr>
        <w:t xml:space="preserve">دوستان در هوای صبحت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فشانند و ما سر افشانیم</w:t>
      </w:r>
    </w:p>
    <w:p>
      <w:pPr>
        <w:pStyle w:val="BookText"/>
        <w:rPr/>
      </w:pPr>
      <w:r>
        <w:rPr>
          <w:rFonts w:ascii="IRNazanin" w:hAnsi="IRNazanin" w:eastAsia="IRNazanin"/>
          <w:color w:val="111111"/>
          <w:sz w:val="28"/>
          <w:sz w:val="28"/>
          <w:szCs w:val="28"/>
          <w:rtl w:val="true"/>
          <w:lang w:bidi="fa-IR"/>
        </w:rPr>
        <w:t>ای خداوند عقل و دانش و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ما را مکن که نادانیم</w:t>
      </w:r>
    </w:p>
    <w:p>
      <w:pPr>
        <w:pStyle w:val="BookText"/>
        <w:rPr/>
      </w:pPr>
      <w:r>
        <w:rPr>
          <w:rFonts w:ascii="IRNazanin" w:hAnsi="IRNazanin" w:eastAsia="IRNazanin"/>
          <w:color w:val="111111"/>
          <w:sz w:val="28"/>
          <w:sz w:val="28"/>
          <w:szCs w:val="28"/>
          <w:rtl w:val="true"/>
          <w:lang w:bidi="fa-IR"/>
        </w:rPr>
        <w:t>هر گلی نو که در جهان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عشقش هزار دستانیم</w:t>
      </w:r>
    </w:p>
    <w:p>
      <w:pPr>
        <w:pStyle w:val="BookText"/>
        <w:rPr/>
      </w:pPr>
      <w:r>
        <w:rPr>
          <w:rFonts w:ascii="IRNazanin" w:hAnsi="IRNazanin" w:eastAsia="IRNazanin"/>
          <w:color w:val="111111"/>
          <w:sz w:val="28"/>
          <w:sz w:val="28"/>
          <w:szCs w:val="28"/>
          <w:rtl w:val="true"/>
          <w:lang w:bidi="fa-IR"/>
        </w:rPr>
        <w:t>تنگ چشمان نظر به میوه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تماشا کنان بستانیم</w:t>
      </w:r>
    </w:p>
    <w:p>
      <w:pPr>
        <w:pStyle w:val="BookText"/>
        <w:rPr/>
      </w:pPr>
      <w:r>
        <w:rPr>
          <w:rFonts w:ascii="IRNazanin" w:hAnsi="IRNazanin" w:eastAsia="IRNazanin"/>
          <w:color w:val="111111"/>
          <w:sz w:val="28"/>
          <w:sz w:val="28"/>
          <w:szCs w:val="28"/>
          <w:rtl w:val="true"/>
          <w:lang w:bidi="fa-IR"/>
        </w:rPr>
        <w:t>تو به سیمای شخص می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آثار صنع یزدانیم</w:t>
      </w:r>
    </w:p>
    <w:p>
      <w:pPr>
        <w:pStyle w:val="BookText"/>
        <w:rPr/>
      </w:pPr>
      <w:r>
        <w:rPr>
          <w:rFonts w:ascii="IRNazanin" w:hAnsi="IRNazanin" w:eastAsia="IRNazanin"/>
          <w:color w:val="111111"/>
          <w:sz w:val="28"/>
          <w:sz w:val="28"/>
          <w:szCs w:val="28"/>
          <w:rtl w:val="true"/>
          <w:lang w:bidi="fa-IR"/>
        </w:rPr>
        <w:t xml:space="preserve">هر چه گفتیم جز حکایت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عمر از آن پشیمانیم</w:t>
      </w:r>
    </w:p>
    <w:p>
      <w:pPr>
        <w:pStyle w:val="BookText"/>
        <w:rPr/>
      </w:pPr>
      <w:r>
        <w:rPr>
          <w:rFonts w:ascii="IRNazanin" w:hAnsi="IRNazanin" w:eastAsia="IRNazanin"/>
          <w:color w:val="111111"/>
          <w:sz w:val="28"/>
          <w:sz w:val="28"/>
          <w:szCs w:val="28"/>
          <w:rtl w:val="true"/>
          <w:lang w:bidi="fa-IR"/>
        </w:rPr>
        <w:t xml:space="preserve">سعدیا بی وجود صحبت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عالم به هیچ نستانیم</w:t>
      </w:r>
    </w:p>
    <w:p>
      <w:pPr>
        <w:pStyle w:val="BookText"/>
        <w:rPr/>
      </w:pPr>
      <w:r>
        <w:rPr>
          <w:rFonts w:ascii="IRNazanin" w:hAnsi="IRNazanin" w:eastAsia="IRNazanin"/>
          <w:color w:val="111111"/>
          <w:sz w:val="28"/>
          <w:sz w:val="28"/>
          <w:szCs w:val="28"/>
          <w:rtl w:val="true"/>
          <w:lang w:bidi="fa-IR"/>
        </w:rPr>
        <w:t>ترک جان عزیز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یار عزیز نتوانیم</w:t>
      </w:r>
    </w:p>
    <w:p>
      <w:pPr>
        <w:pStyle w:val="Heading3"/>
        <w:numPr>
          <w:ilvl w:val="2"/>
          <w:numId w:val="1"/>
        </w:numPr>
        <w:rPr/>
      </w:pPr>
      <w:bookmarkStart w:id="234" w:name="__RefHeading___Toc1740189_1067777946"/>
      <w:bookmarkStart w:id="235" w:name="_Toc91"/>
      <w:bookmarkEnd w:id="234"/>
      <w:r>
        <w:rPr>
          <w:rtl w:val="true"/>
        </w:rPr>
        <w:t>راه علاج حرص</w:t>
      </w:r>
      <w:bookmarkEnd w:id="235"/>
    </w:p>
    <w:p>
      <w:pPr>
        <w:pStyle w:val="Heading4"/>
        <w:numPr>
          <w:ilvl w:val="3"/>
          <w:numId w:val="1"/>
        </w:numPr>
        <w:rPr/>
      </w:pPr>
      <w:bookmarkStart w:id="236" w:name="__RefHeading___Toc1740191_1067777946"/>
      <w:bookmarkStart w:id="237" w:name="_Toc92"/>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گروهی تصور می‌کنند که آنچه انسان به آن گرفتار است و منبعی برای زدن خسارت و زیان به آدمی است،نجات از آن محال یا حد اقل مشکل و سخت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تصور بدون شک تصور نابجا و غلطی است؛زیرا رذایل چه از نوع اخلاقی آن و چه از شکل عملی آن،خصالی عارضی هستند که بر اثر بی‌توجهی یا</w:t>
      </w:r>
      <w:bookmarkStart w:id="238" w:name="pg11288_105849"/>
    </w:p>
    <w:p>
      <w:pPr>
        <w:pStyle w:val="BookText"/>
        <w:rPr/>
      </w:pPr>
      <w:bookmarkEnd w:id="238"/>
      <w:r>
        <w:rPr>
          <w:rFonts w:ascii="IRNazanin" w:hAnsi="IRNazanin" w:eastAsia="IRNazanin"/>
          <w:color w:val="111111"/>
          <w:sz w:val="28"/>
          <w:sz w:val="28"/>
          <w:szCs w:val="28"/>
          <w:rtl w:val="true"/>
          <w:lang w:bidi="fa-IR"/>
        </w:rPr>
        <w:t>اشتباه یا فضای غلط محیطی،متوجه انسان شده‌اند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صفات بر صفحۀ روان یا قلب یا اعضا هم چون مرض در نواحی جسم آدمی است، چنان چه برای مرض راه علاج و طبیب هست،برای این‌گونه عوارض معنوی هم راه علاج و طبیب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انبیا و نزول کتب آسمانی و امامت امامان و حکمت حکیمان و عرفان عارفان و ولایت اولیا،برای معالجۀ امراض معنوی و رفع عیوب روحی و نفسی و آراسته کردن انسان به محامد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عوارض قابل علاج نبود،نعوذ باللّه رسالت رسولان و ارسال کتب و تجلّی وحی و امامت امامان از جانب حضرت الهی کاری لغو و عملی عبث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انبیا،طبیبان این امراض و دستورهای آنان راه علاج این عوارض است،به شرطی که انسان تسلیم نبوت آنان شده و به نسخه‌های شفا بخش و سعادت‌آور آنان عمل کند</w:t>
      </w:r>
      <w:r>
        <w:rPr>
          <w:rFonts w:eastAsia="IRNazanin" w:cs="IRNazanin"/>
          <w:color w:val="111111"/>
          <w:sz w:val="28"/>
          <w:szCs w:val="28"/>
          <w:rtl w:val="true"/>
          <w:lang w:bidi="fa-IR"/>
        </w:rPr>
        <w:t>.</w:t>
      </w:r>
    </w:p>
    <w:p>
      <w:pPr>
        <w:pStyle w:val="Heading4"/>
        <w:numPr>
          <w:ilvl w:val="3"/>
          <w:numId w:val="1"/>
        </w:numPr>
        <w:rPr/>
      </w:pPr>
      <w:bookmarkStart w:id="239" w:name="__RefHeading___Toc1740193_1067777946"/>
      <w:bookmarkStart w:id="240" w:name="_Toc93"/>
      <w:bookmarkEnd w:id="239"/>
      <w:r>
        <w:rPr>
          <w:rtl w:val="true"/>
        </w:rPr>
        <w:t>علاج حرص در کلام نراقی</w:t>
      </w:r>
      <w:bookmarkEnd w:id="240"/>
    </w:p>
    <w:p>
      <w:pPr>
        <w:pStyle w:val="BookText"/>
        <w:rPr/>
      </w:pPr>
      <w:r>
        <w:rPr>
          <w:rFonts w:ascii="IRNazanin" w:hAnsi="IRNazanin" w:eastAsia="IRNazanin"/>
          <w:color w:val="111111"/>
          <w:sz w:val="28"/>
          <w:sz w:val="28"/>
          <w:szCs w:val="28"/>
          <w:rtl w:val="true"/>
          <w:lang w:bidi="fa-IR"/>
        </w:rPr>
        <w:t xml:space="preserve">حکیم فرزانه ملا احمد نراقی رضوان اللّه تعالی علیه،با توجه به آیات قرآن و روایات و اخبار،نسخه‌ای برای علاج مرض حرص تنظیم کرده و می‌گوید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طریقۀ معالجۀ حرص،تحصیل صفت قناعت و ازالۀ مرض حرص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تحصیل صفت قناعت آن است که ابتدا تأمّل کند در زحمت جمع مال و تصدیع آن و آفات دنیویه که از برای مال است و حوادثی که در پی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شحنۀ این راه چو غارتگر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مفلسی از محتشمی بهتر است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ببینید که زیادتر از قدر ضرورت،دنیا را چه ثمر و چه فایده است،اگر از برای اولاد ذخیره می‌کنی،بدان که خدای تو و اولاد یکی است،آن که روزی به تو داده به او نیز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غم فرزندی را می‌خوری که از نطفۀ تو حاصل شده،چگونه آن که او را آفریده غم او را نمی‌خورد،به عزت خودش قسم که او از تو مهربان‌تر است و قدرت او بیشتر و اگر فرزند تو کسی است که باید به تنگی بگذراند،اگر عالم را از برای او ذخیره بگذاری از دست او بیرون می‌رود،جان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فرزند به مال در حیات اوست،تو که چارۀ عمر او نتوانی کرد و قدر زندگانی از برای او نتوانی نهاد،چرا در فکر روزی او زحمت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نگارندۀ کودک اندر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عمر روزی است هم</w:t>
      </w:r>
    </w:p>
    <w:p>
      <w:pPr>
        <w:pStyle w:val="BookText"/>
        <w:rPr/>
      </w:pPr>
      <w:r>
        <w:rPr>
          <w:rFonts w:ascii="IRNazanin" w:hAnsi="IRNazanin" w:eastAsia="IRNazanin"/>
          <w:color w:val="111111"/>
          <w:sz w:val="28"/>
          <w:sz w:val="28"/>
          <w:szCs w:val="28"/>
          <w:rtl w:val="true"/>
          <w:lang w:bidi="fa-IR"/>
        </w:rPr>
        <w:t xml:space="preserve">خداوندگاری که عبدی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بدارد فکیف آن که عبد آفرید</w:t>
      </w:r>
    </w:p>
    <w:p>
      <w:pPr>
        <w:pStyle w:val="BookText"/>
        <w:rPr/>
      </w:pPr>
      <w:r>
        <w:rPr>
          <w:rFonts w:ascii="IRNazanin" w:hAnsi="IRNazanin" w:eastAsia="IRNazanin"/>
          <w:color w:val="111111"/>
          <w:sz w:val="28"/>
          <w:sz w:val="28"/>
          <w:szCs w:val="28"/>
          <w:rtl w:val="true"/>
          <w:lang w:bidi="fa-IR"/>
        </w:rPr>
        <w:t xml:space="preserve">تو را نیست آن تکیه بر کردگار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مملوک را بر خداوندگار</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ساعتی سر بر زانوی تفکّر و به اطراف ولایات نظری کن و دور و نزدیک را سیری کن و ببین کسانی که در عهد تو هستند،چقدر کسانی هستند که صاحب ثروت و جاه و حشمتند و پدر ایشان از برای ایشان ذخیره نگذاشت و چه اشخاص یافت می‌شوند که به فقر و فاقه مبتلا و اموال بسیار از پدر ایشان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پدران خانه در شهری ساختند و اولاد ایشان در ولایتی دیگر در خرابه مردند و بسا،ده و مزرعه در کشوری از برای ایشان گذاردند و ایشان به جهت قرص نانی در کشوری دیگر جان دادند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از حوادث روزگار چه خبر و از گردش افلاک چه اطلاع،چه می‌دانی تا چند</w:t>
      </w:r>
    </w:p>
    <w:p>
      <w:pPr>
        <w:pStyle w:val="BookText"/>
        <w:rPr/>
      </w:pPr>
      <w:r>
        <w:rPr>
          <w:rFonts w:ascii="IRNazanin" w:hAnsi="IRNazanin" w:eastAsia="IRNazanin"/>
          <w:color w:val="111111"/>
          <w:sz w:val="28"/>
          <w:sz w:val="28"/>
          <w:szCs w:val="28"/>
          <w:rtl w:val="true"/>
          <w:lang w:bidi="fa-IR"/>
        </w:rPr>
        <w:t>روز دیگر عالم چه وضع خواهد بود ؟ و اگر از برای خود جمع مال می‌کنی،تو اول قدر عمر خود را معین کن و به اندازۀ آن جمع کن،تو چه می‌دانی که نام تو در سال دیگر در دفتر مردگان ثبت خواهد بود یا در صحیفۀ زندگان و چون قوت سال خود را داری کفایت کن و حساب خود را زیاد مکن،علاوه بر این‌ها آن که تأملی کن و ببین وقتی هست که سیر شوی و دیگر در صدد جمع مال نباشی و هر چه اندوزی باز در فکر زیادتر خود را می‌سوزی،پس یک مرتبه قانع شو و از همۀ زحمت‌ها فارغ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این‌ها تأمّل نمودی،دیده بگشا و در احوال مردمان نظری کن و ببین، در سیرت و طریقۀ اعاظم افراد بنی آدم و اعزۀ مخلوقات عالم از پیغمبران مرسل و اولیای مکمل و محرمان حرم عزت و بار یافتگان خلوت قرب رب العزّه که چگونه به قلیلی از دنیا اکتفا نمودند و به قناعت گذرانیدند و زاید از قدر ضرورت را نگاه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به شیوۀ مشرکان و کفار از هنود و یهود و نصاری و اراذل افراد بشر که چگونه در صدد جمع مال و تنعم و التذاذ و زیاد کردن مایه و املاک و ضیاع و عقارند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که شک نخواهی کرد در این که اقتدا به اعزه و اجلّای خلایق بهتر است از پیروی اراذل،بلکه هر که اندک شعوری داشته باشد،می‌فهمد که کسی که حریص بر لذت‌های دنیویه است و حرص بر اکل و شرب و جماع و وقاع دارد،از افق انسان خارج و در خیل بهائم داخل است؛زیرا که این‌ها از لوازم بهائم و چهارپایان است و هر چند کسی در این‌ها به مرتبۀ اعلی برسد،لذت او بیشتر از چهار پایان نخواهد بود و هیچ حریص شکم پرست نیست،مگر این که گاو و خر از آن بیشتر می‌خورند و هیچ حریص بر جماع نیست،مگر آن که خروس از آن بیشتر جماع می‌کند و خود ظاهر است که از چنین صفتی چه اثری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تأمل کن در عزت قناعت و فراغ بال و اطمینان خاطر قانع و چون در این‌ها تأمل نمودی،در معالجۀ آن بکوش و طریقۀ آن این است که در امر معیشت خود میانه روی و اقتصاد را پیشۀ خود کنی و راه مخارج را به قدر امکان سد کنی و ملاحظۀ جزئی و کلی مخارج خود را بکنی و هر چه ضروریه نیست و معیشت بدون آن ممکن است از خود دور کنی؛زیرا که با وجود کثرت مخارج،قناعت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تنها و منفرد باشی،اکتفا کن به جامۀ سبکی و قناعت کن به هر غذایی که هم رسد و نان خورش کم بخور و چون بخوری از یک نان خورش تجاوز مکن و هم چنین در سایر چیزهایی که به آن احتیاج عیال باشی هر یک را بر این حد بدار و جزئی جزئی خرجی که می‌خواهی بکنی،تأمّل کن و ببین اگر زندگانی موقوف به آن نیست دست بردار و هر گاه کسی به این نوع رفتار کند و بنای امر خود را بر این گذارد و قناعت و اقتصاد را پیشۀ خود سازد از برای گذران به زحمت نمی‌افتد هر چند عیالمند باشد و محتاج به خلق نمی‌شود هم چنان که ظاهر و بیّن اخبار در آن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محتاج نشد هر که میانه روی کرد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تدبیر کار خود نصف معیشت است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قناعت کند خدا او را بی‌نیاز می‌کند و هر که اسراف می‌کند خدا او را فقیر می‌نماید و شک نیست که هر که بنای قناعت گذارد،از احتیاج به مردم خلاص می‌شود و از چاپلوسی و تملّق ناکسان فراغت می‌یابد و در نزد خالق و خلق،عزیز می‌گردد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جعفر صادق علیه السلام مروی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 روی امری است که خدا آن را دوست دارد و اسراف چیزی است که خدا آن را دشمن دارد،حتی دور انداختن استخوان خرما و ریختن زیادتی شربت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ضامنم از برای کسی که میانه روی کند،هرگز فقیر نشود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که امر معیشت او بالفعل درست شد،دیگر از برای بعض مضطرب و مشوّش نباشد و اعتماد بر فضل و کرم خدا کند و بداند که روزی از برای او مقرر شده و به او خواهد رسید اگر چه حرص نورزد و راهی از برای حد اقل خود نداند، چگونه چنین نباشد و حال آن که حق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جنبده‌ای در زمین نیست مگر این که روزیِ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که از خدا پروا کند،خدا برای او راه بیرون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مشکلات و تنگناها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جایی که گمان نمی‌برد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هر کسی در امر زندگانی و گذران خود نگاه به بالاتر از خود نکند،بلکه نظر به پست‌تر از خود نماید و اطاعت شیطان را نکند؛زیرا که آن لعین نظر هر کس را در امر دنیا به بالاتر از خود می‌اندازد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را ببین چگونه تنعم می‌کنند و چه طعام‌های لذیذ می‌خورند و چه لباس‌های نیکو می‌پوشند،خود را از آنان پست‌تر مکن و در طلب دنیا سستی منمای و در کار دین،چشم آدمی را به پست‌تر از خود می‌گشاید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خود را زحمت می‌دهی و تعب می‌کشی و چندین از خدا می‌ترسی،فلان و فلان از تو عالم‌ترند و این قدر نمی‌ترسند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علاج امراض قلبیه و روحیه و فکریه و نفسیه،توفیق رفیق راه کن و خانۀ قلب را با لطف و کرمت از اغیار خالی کرده،نورت را برای ابد در آن خانه مقیم فرما،شربت محبتت را به ما بچشان و با داروی عشقت،تمام دردهای ما را درمان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بلبل گلستان عشق،فیض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آن سر کاو بود سودای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آن دل که باشد جای عشق</w:t>
      </w:r>
    </w:p>
    <w:p>
      <w:pPr>
        <w:pStyle w:val="BookText"/>
        <w:rPr/>
      </w:pPr>
      <w:r>
        <w:rPr>
          <w:rFonts w:ascii="IRNazanin" w:hAnsi="IRNazanin" w:eastAsia="IRNazanin"/>
          <w:color w:val="111111"/>
          <w:sz w:val="28"/>
          <w:sz w:val="28"/>
          <w:szCs w:val="28"/>
          <w:rtl w:val="true"/>
          <w:lang w:bidi="fa-IR"/>
        </w:rPr>
        <w:t>از سر شوریده من کم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آتش سودای عشق</w:t>
      </w:r>
    </w:p>
    <w:p>
      <w:pPr>
        <w:pStyle w:val="BookText"/>
        <w:rPr/>
      </w:pPr>
      <w:r>
        <w:rPr>
          <w:rFonts w:ascii="IRNazanin" w:hAnsi="IRNazanin" w:eastAsia="IRNazanin"/>
          <w:color w:val="111111"/>
          <w:sz w:val="28"/>
          <w:sz w:val="28"/>
          <w:szCs w:val="28"/>
          <w:rtl w:val="true"/>
          <w:lang w:bidi="fa-IR"/>
        </w:rPr>
        <w:t>خارها در دل به خون می پرورم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که روزی بشکفد گل های عشق</w:t>
      </w:r>
    </w:p>
    <w:p>
      <w:pPr>
        <w:pStyle w:val="BookText"/>
        <w:rPr/>
      </w:pPr>
      <w:r>
        <w:rPr>
          <w:rFonts w:ascii="IRNazanin" w:hAnsi="IRNazanin" w:eastAsia="IRNazanin"/>
          <w:color w:val="111111"/>
          <w:sz w:val="28"/>
          <w:sz w:val="28"/>
          <w:szCs w:val="28"/>
          <w:rtl w:val="true"/>
          <w:lang w:bidi="fa-IR"/>
        </w:rPr>
        <w:t>رفته رفته دل خرابی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خواهم شدن رسوای عشق</w:t>
      </w:r>
    </w:p>
    <w:p>
      <w:pPr>
        <w:pStyle w:val="BookText"/>
        <w:rPr/>
      </w:pPr>
      <w:r>
        <w:rPr>
          <w:rFonts w:ascii="IRNazanin" w:hAnsi="IRNazanin" w:eastAsia="IRNazanin"/>
          <w:color w:val="111111"/>
          <w:sz w:val="28"/>
          <w:sz w:val="28"/>
          <w:szCs w:val="28"/>
          <w:rtl w:val="true"/>
          <w:lang w:bidi="fa-IR"/>
        </w:rPr>
        <w:t>خویش را کردم تهی از غیر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وجودم پر شد از غوغای عشق</w:t>
      </w:r>
    </w:p>
    <w:p>
      <w:pPr>
        <w:pStyle w:val="BookText"/>
        <w:rPr/>
      </w:pPr>
      <w:r>
        <w:rPr>
          <w:rFonts w:ascii="IRNazanin" w:hAnsi="IRNazanin" w:eastAsia="IRNazanin"/>
          <w:color w:val="111111"/>
          <w:sz w:val="28"/>
          <w:sz w:val="28"/>
          <w:szCs w:val="28"/>
          <w:rtl w:val="true"/>
          <w:lang w:bidi="fa-IR"/>
        </w:rPr>
        <w:t>کار و کسب من همین عشق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مگسلا این دست من از پای عشق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او را به دل بستم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از جان بنده و مولای عشق</w:t>
      </w:r>
    </w:p>
    <w:p>
      <w:pPr>
        <w:pStyle w:val="BookText"/>
        <w:rPr/>
      </w:pPr>
      <w:r>
        <w:rPr>
          <w:rFonts w:ascii="IRNazanin" w:hAnsi="IRNazanin" w:eastAsia="IRNazanin"/>
          <w:color w:val="111111"/>
          <w:sz w:val="28"/>
          <w:sz w:val="28"/>
          <w:szCs w:val="28"/>
          <w:rtl w:val="true"/>
          <w:lang w:bidi="fa-IR"/>
        </w:rPr>
        <w:t>هم زمین هم آسمان را گشته‌ایم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دردی در جهان همتای عشق</w:t>
      </w:r>
    </w:p>
    <w:p>
      <w:pPr>
        <w:pStyle w:val="BookText"/>
        <w:rPr/>
      </w:pPr>
      <w:r>
        <w:rPr>
          <w:rFonts w:ascii="IRNazanin" w:hAnsi="IRNazanin" w:eastAsia="IRNazanin"/>
          <w:color w:val="111111"/>
          <w:sz w:val="28"/>
          <w:sz w:val="28"/>
          <w:szCs w:val="28"/>
          <w:rtl w:val="true"/>
          <w:lang w:bidi="fa-IR"/>
        </w:rPr>
        <w:t xml:space="preserve">تا ننوشی باده از جام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کی گردد سر از صهبای عشق</w:t>
      </w:r>
    </w:p>
    <w:p>
      <w:pPr>
        <w:pStyle w:val="BookText"/>
        <w:rPr/>
      </w:pPr>
      <w:r>
        <w:rPr>
          <w:rFonts w:ascii="IRNazanin" w:hAnsi="IRNazanin" w:eastAsia="IRNazanin"/>
          <w:color w:val="111111"/>
          <w:sz w:val="28"/>
          <w:sz w:val="28"/>
          <w:szCs w:val="28"/>
          <w:rtl w:val="true"/>
          <w:lang w:bidi="fa-IR"/>
        </w:rPr>
        <w:t>تا پزی در دیگ سر سودای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چشی هرگز تو از حلوای عشق</w:t>
      </w:r>
    </w:p>
    <w:p>
      <w:pPr>
        <w:pStyle w:val="BookText"/>
        <w:rPr/>
      </w:pPr>
      <w:r>
        <w:rPr>
          <w:rFonts w:ascii="IRNazanin" w:hAnsi="IRNazanin" w:eastAsia="IRNazanin"/>
          <w:color w:val="111111"/>
          <w:sz w:val="28"/>
          <w:sz w:val="28"/>
          <w:szCs w:val="28"/>
          <w:rtl w:val="true"/>
          <w:lang w:bidi="fa-IR"/>
        </w:rPr>
        <w:t>چون فرو خواهیم شد ما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همان بهتر که در دریای عشق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ناله می‌کن فیض زیرا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ناله‌های زار در سودای عشق</w:t>
      </w:r>
      <w:bookmarkStart w:id="241" w:name="pg11288_105856"/>
    </w:p>
    <w:p>
      <w:pPr>
        <w:pStyle w:val="BookText"/>
        <w:rPr/>
      </w:pPr>
      <w:bookmarkEnd w:id="2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الْمُتَوَکِّلُ عَلَی اللّهِ یُمْسی وَ یُصْبِحُ فی کَنَفِهِ وَ هُوَ مِنْهُ فی عافِیَةٍ وَ قَدْ عَجَّلَ اللّهُ لَهُ کِفایَتَهُ وَ هِیَ لَهُ مِنَ الدَّرَجاتِ مَا اللّهُ بِهِ عَلیمٌ </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740195_1067777946"/>
      <w:bookmarkStart w:id="243" w:name="_Toc94"/>
      <w:bookmarkEnd w:id="242"/>
      <w:r>
        <w:rPr>
          <w:rtl w:val="true"/>
        </w:rPr>
        <w:t>توکل بر خدا</w:t>
      </w:r>
      <w:bookmarkEnd w:id="24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صف اهل توکل و اعتماد بر خداست و کارش را در همۀ امور به حضرت او واگذاشته،صبح و شام بر او می‌گذرد،در حالی که در کنف حمایت اوست و حضرت رب العزه روزی وی را به قدر کفایت،بی‌زحمت و مرارت فراوان به او می‌رساند و از درجات بهشت آن قدر به او مرحمت می‌کند که علم کسی به آن نرسد و در خاطر کسی خطور نکند</w:t>
      </w:r>
      <w:r>
        <w:rPr>
          <w:rFonts w:eastAsia="IRNazanin" w:cs="IRNazanin"/>
          <w:color w:val="111111"/>
          <w:sz w:val="28"/>
          <w:szCs w:val="28"/>
          <w:rtl w:val="true"/>
          <w:lang w:bidi="fa-IR"/>
        </w:rPr>
        <w:t>.</w:t>
      </w:r>
      <w:bookmarkStart w:id="244" w:name="pg11288_105857"/>
    </w:p>
    <w:p>
      <w:pPr>
        <w:pStyle w:val="BookText"/>
        <w:rPr/>
      </w:pPr>
      <w:bookmarkEnd w:id="2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الْحِرْصُ ماءٌ جَریٰ فی مَنافِذِ غَضَبِ اللّهِ تَعالی وَ ما لَمْ یُحْرَمِ الْعَبْدُ الْیَقینَ لا یَکُونُ حَریصاً وَ الْیَقینُ أرْضُ الْإسْلامِ وَ سَماءُ الْإیمانِ </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740197_1067777946"/>
      <w:bookmarkStart w:id="246" w:name="_Toc95"/>
      <w:bookmarkEnd w:id="245"/>
      <w:r>
        <w:rPr>
          <w:rtl w:val="true"/>
        </w:rPr>
        <w:t>تقابل حرص و قناعت</w:t>
      </w:r>
      <w:bookmarkEnd w:id="246"/>
    </w:p>
    <w:p>
      <w:pPr>
        <w:pStyle w:val="BookText"/>
        <w:rPr/>
      </w:pPr>
      <w:r>
        <w:rPr>
          <w:rFonts w:ascii="IRNazanin" w:hAnsi="IRNazanin" w:eastAsia="IRNazanin"/>
          <w:color w:val="111111"/>
          <w:sz w:val="28"/>
          <w:sz w:val="28"/>
          <w:szCs w:val="28"/>
          <w:rtl w:val="true"/>
          <w:lang w:bidi="fa-IR"/>
        </w:rPr>
        <w:t>و حرص،آبی است که جریان و سیلان او از منفذهای غضب الهی است،چنان که قناعت و توکل آبی است که جریان آن در منافذ رحمت است،چون طلب دنیا از طریق حرص مذموم شارع است و مغضوب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سیلانش از منافذ غضب است و چون طریق تحصیل روزی از روی قناعت ممدوح است،بلکه عبادت است،جریانش از منافذ رحمت است،حاصل آن که حسن و قبح مسبب،تابع حسن و قبح سبب است،اگر سبب حسن است و ممدوح،مسبب هم حسن است و اگر قبیح است مسبّب هم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تا وقتی از نور یقین محروم نشود،دچار حرص نگردد،نمی‌شود با یقین به وعده‌های دوست،آدمی دچار این صفت خسیس و این سم مهلک 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یقین،در قلب پاک عبد زمین اسلام و آسمان ایمان است و این زمین و آسمان همان است که اگر نصیب کسی شود تمام درهای برکت در دنیا و آخرت به روی او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 تمام هستی از تمام بندهای اسارت هوا و ابلیس خود را آزاد کنیم و از زندان آشپزخانۀ دنیا و رختخواب شهوت به فضای باز ملکوت سفر کنیم و آنچه را باید بیابیم و ببینیم در آنجا بیابیم و ببینیم و آن طور که باید،لذت حقیقی حیات و خوشی واقعی زندگی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تا کی سر گفتار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دیدن و کردار داری</w:t>
      </w:r>
    </w:p>
    <w:p>
      <w:pPr>
        <w:pStyle w:val="BookText"/>
        <w:rPr/>
      </w:pPr>
      <w:r>
        <w:rPr>
          <w:rFonts w:ascii="IRNazanin" w:hAnsi="IRNazanin" w:eastAsia="IRNazanin"/>
          <w:color w:val="111111"/>
          <w:sz w:val="28"/>
          <w:sz w:val="28"/>
          <w:szCs w:val="28"/>
          <w:rtl w:val="true"/>
          <w:lang w:bidi="fa-IR"/>
        </w:rPr>
        <w:t>ظهور ظاهر احوال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ظاهر اظهار داری</w:t>
      </w:r>
    </w:p>
    <w:p>
      <w:pPr>
        <w:pStyle w:val="BookText"/>
        <w:rPr/>
      </w:pPr>
      <w:r>
        <w:rPr>
          <w:rFonts w:ascii="IRNazanin" w:hAnsi="IRNazanin" w:eastAsia="IRNazanin"/>
          <w:color w:val="111111"/>
          <w:sz w:val="28"/>
          <w:sz w:val="28"/>
          <w:szCs w:val="28"/>
          <w:rtl w:val="true"/>
          <w:lang w:bidi="fa-IR"/>
        </w:rPr>
        <w:t xml:space="preserve">اگر مشتاق و دلداری و 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دیدن دلدار داری</w:t>
      </w:r>
    </w:p>
    <w:p>
      <w:pPr>
        <w:pStyle w:val="BookText"/>
        <w:rPr/>
      </w:pPr>
      <w:r>
        <w:rPr>
          <w:rFonts w:ascii="IRNazanin" w:hAnsi="IRNazanin" w:eastAsia="IRNazanin"/>
          <w:color w:val="111111"/>
          <w:sz w:val="28"/>
          <w:sz w:val="28"/>
          <w:szCs w:val="28"/>
          <w:rtl w:val="true"/>
          <w:lang w:bidi="fa-IR"/>
        </w:rPr>
        <w:t>زدیدارت نپوشیدست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دیدار اگر دیدار داری</w:t>
      </w:r>
    </w:p>
    <w:p>
      <w:pPr>
        <w:pStyle w:val="BookText"/>
        <w:rPr/>
      </w:pPr>
      <w:r>
        <w:rPr>
          <w:rFonts w:ascii="IRNazanin" w:hAnsi="IRNazanin" w:eastAsia="IRNazanin"/>
          <w:color w:val="111111"/>
          <w:sz w:val="28"/>
          <w:sz w:val="28"/>
          <w:szCs w:val="28"/>
          <w:rtl w:val="true"/>
          <w:lang w:bidi="fa-IR"/>
        </w:rPr>
        <w:t>سلیمان نیستی تا هم چو 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زهستی بر میان زنّار داری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 تا چون سنایی در ره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زهد و استغفار داری</w:t>
      </w:r>
      <w:bookmarkStart w:id="247" w:name="pg11288_105859"/>
    </w:p>
    <w:p>
      <w:pPr>
        <w:pStyle w:val="Heading2"/>
        <w:numPr>
          <w:ilvl w:val="1"/>
          <w:numId w:val="1"/>
        </w:numPr>
        <w:rPr/>
      </w:pPr>
      <w:bookmarkStart w:id="248" w:name="__RefHeading___Toc1740199_1067777946"/>
      <w:bookmarkStart w:id="249" w:name="_Toc96"/>
      <w:bookmarkEnd w:id="247"/>
      <w:bookmarkEnd w:id="248"/>
      <w:r>
        <w:rPr>
          <w:rtl w:val="true"/>
        </w:rPr>
        <w:t xml:space="preserve">باب </w:t>
      </w:r>
      <w:r>
        <w:rPr/>
        <w:t>31</w:t>
      </w:r>
      <w:r>
        <w:rPr>
          <w:rtl w:val="true"/>
        </w:rPr>
        <w:t xml:space="preserve"> </w:t>
      </w:r>
      <w:r>
        <w:rPr>
          <w:rtl w:val="true"/>
        </w:rPr>
        <w:t>در بیان زهد</w:t>
      </w:r>
      <w:bookmarkEnd w:id="24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1740201_1067777946"/>
      <w:bookmarkStart w:id="251" w:name="_Toc97"/>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مِفْتاحُ بابِ الْآخِرَةِ وَ الْبَراءَةُ مِنَ النّارِ وَ هُوَ تَرْکُ کُلِّ شَیْءٍ یَشْغَلُکَ عَنِ اللّهِ مِنْ غَیْرِ تَأَسُّفٍ عَلیٰ فَوْتِها،وَ لا اعْجٰابٍ فی تَرْکِهٰا،وَ لا انْتِظارِ فَرَجٍ مِنْها، وَ لا طَلَبِ مَحْمِدَةٍ عَلَیْهٰا وَ لا عِوَضٍ بِهٰا بَلْ تَریٰ فَوْتَها راحَةً وَ کَوْنَها آفَةً وَ تَکُونُ أبَداً هَارِباً مِنَ الْآفَةِ مُعْتَصِماً بِالرّاحَةِ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الزّاهِدُ الّذی یَخْتارُ الْآخِرَةَ عَلَی الدُّنْیا،وَ الذُّلَّ عَلَی الْعِزِّ،وَ الْجُهْدَ عَلَی الرّاحَةِ وَ الْجُوعَ عَلَی الشَّبْعِ وَ عافِیَةَ الْآجِلِ عَلیٰ مَحَبَّةِ الْعاجِلِ وَ الذِّکْرَ عَلَی الْغَفْلَةِ وَ تَکُونُ نَفْسُهُ فِی الدُّنْیا وَ قَلْبُهُ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کُلِّ خَطیئَةٍ،أ لا تَریٰ کَیْفَ أحَبَّ ما أبْغَضَهُ اللّهُ وَ أیُّ خَطَاٍ أشَدُّ جُرْماً مِنْ هذا ؟</w:t>
      </w:r>
    </w:p>
    <w:p>
      <w:pPr>
        <w:pStyle w:val="BookText"/>
        <w:rPr/>
      </w:pPr>
      <w:r>
        <w:rPr>
          <w:rFonts w:ascii="Amiri" w:hAnsi="Amiri" w:eastAsia="Amiri" w:cs="Amiri"/>
          <w:color w:val="111111"/>
          <w:sz w:val="28"/>
          <w:sz w:val="28"/>
          <w:szCs w:val="28"/>
          <w:rtl w:val="true"/>
          <w:lang w:bidi="ar-SA"/>
        </w:rPr>
        <w:t>وَ قالَ بَعْضُ أهْلِ الْبَیْتِ علیهم السلام لَوْ کانَتِ الدُّنْیا بِأجْمَعِها لُقْمَةً فِی فَمِ طِفْلٍ لَرَحِمْناهُ،فَکَیْفَ حالُ مَنْ نَبَذَ حُدُودَ اللّهِ وَراءَ ظَهْرِهِ فی طَلَبِها وَ الْحِرْصِ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الدُّنیَا دَارٌ لَوْ أحْسَنْتَ سُکْنَاهَا لَرَحِمَتْکَ وَ أحْسَنَتْ وَدَاعَکَ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الدُّنْیا أمَرَها بِطاعَتِهِ فَأطاعَتْ رَبَّها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خالِفی مَنْ طَلَبَکِ وَ واقِفی مَنْ خالَفَکِ فَهِیَ عَلیٰ ما عَهِدَ اللّهُ إلَیْها وَ طَبَعَها عَلَیْهِ</w:t>
      </w:r>
      <w:r>
        <w:rPr>
          <w:rFonts w:eastAsia="Amiri" w:cs="Amiri" w:ascii="Amiri" w:hAnsi="Amiri"/>
          <w:color w:val="111111"/>
          <w:sz w:val="28"/>
          <w:szCs w:val="28"/>
          <w:rtl w:val="true"/>
          <w:lang w:bidi="ar-SA"/>
        </w:rPr>
        <w:t>.</w:t>
      </w:r>
      <w:bookmarkStart w:id="252" w:name="pg11288_105863"/>
    </w:p>
    <w:p>
      <w:pPr>
        <w:pStyle w:val="BookText"/>
        <w:rPr/>
      </w:pPr>
      <w:bookmarkEnd w:id="2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مِفْتاحُ بابِ الْآخِرَةِ وَ الْبَراءَةُ مِنَ النّارِ </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740203_1067777946"/>
      <w:bookmarkStart w:id="254" w:name="_Toc98"/>
      <w:bookmarkEnd w:id="253"/>
      <w:r>
        <w:rPr>
          <w:rtl w:val="true"/>
        </w:rPr>
        <w:t>حقیقت زهد</w:t>
      </w:r>
      <w:bookmarkEnd w:id="254"/>
    </w:p>
    <w:p>
      <w:pPr>
        <w:pStyle w:val="Heading4"/>
        <w:numPr>
          <w:ilvl w:val="3"/>
          <w:numId w:val="1"/>
        </w:numPr>
        <w:rPr/>
      </w:pPr>
      <w:bookmarkStart w:id="255" w:name="__RefHeading___Toc1740205_1067777946"/>
      <w:bookmarkStart w:id="256" w:name="_Toc99"/>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داستان زهد،داستان عجیبی است؛زهد حقیقتی است که هر کس به آن آراسته شود،برندۀ خیر دنیا و آخرت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زهد از مشکل‌ترین اموری است که انسان با آن روبروست و چون حاصل شود،به فرمودۀ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 آخرت و تمام نعیمش به روی انسان باز شده و برات آزادی از آتش جهنم برای ابد به جهت انسان صادر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زهد،صفت عاشق،خصلت عارف،رنگ عابد و نشان حقیقت بر پیشانی سالک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زاهد،انسانی وارسته و عبدی پیراسته و شخصیّتی ممتاز و نیرویی الهی و پروانه‌ای گرد شمع جمال و عاشقی بینا و مجاهدی تواناست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زهد را باید از زبان زاهدان حقیقی و عرفای واقعی شنید،چرا که آن‌ها شیرینی این واقعیت را چشیده‌اند و از نسیم جان بخش این خصلت ملکوتی بهره برده‌اند،بیان حقیقت زهد،کار ما گرفتاران و اسیران بندهای شهوات و طبایع نیست،ما را کجا رسد که به ترجمۀ عالی‌ترین خصلت وارستگان تاریخ برخیزیم و از آنان که از دوست نشان دارند،نشان در اختیار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کاندر صف گبران به بتخانه کمر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کی بود با آن که دل در خیر و شر بندد</w:t>
      </w:r>
    </w:p>
    <w:p>
      <w:pPr>
        <w:pStyle w:val="BookText"/>
        <w:rPr/>
      </w:pPr>
      <w:r>
        <w:rPr>
          <w:rFonts w:ascii="IRNazanin" w:hAnsi="IRNazanin" w:eastAsia="IRNazanin"/>
          <w:color w:val="111111"/>
          <w:sz w:val="28"/>
          <w:sz w:val="28"/>
          <w:szCs w:val="28"/>
          <w:rtl w:val="true"/>
          <w:lang w:bidi="fa-IR"/>
        </w:rPr>
        <w:t>زدی هرگز نیارد یاد و از فردا ندارد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اندر دل فریب نقد و اندر ما حضر بندد</w:t>
      </w:r>
    </w:p>
    <w:p>
      <w:pPr>
        <w:pStyle w:val="BookText"/>
        <w:rPr/>
      </w:pPr>
      <w:r>
        <w:rPr>
          <w:rFonts w:ascii="IRNazanin" w:hAnsi="IRNazanin" w:eastAsia="IRNazanin"/>
          <w:color w:val="111111"/>
          <w:sz w:val="28"/>
          <w:sz w:val="28"/>
          <w:szCs w:val="28"/>
          <w:rtl w:val="true"/>
          <w:lang w:bidi="fa-IR"/>
        </w:rPr>
        <w:t>حقیقت بتپرست است آن که در خود هست پندارش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برست از بتپرستی چون در پندار در بندد</w:t>
      </w:r>
    </w:p>
    <w:p>
      <w:pPr>
        <w:pStyle w:val="BookText"/>
        <w:rPr/>
      </w:pPr>
      <w:r>
        <w:rPr>
          <w:rFonts w:ascii="IRNazanin" w:hAnsi="IRNazanin" w:eastAsia="IRNazanin"/>
          <w:color w:val="111111"/>
          <w:sz w:val="28"/>
          <w:sz w:val="28"/>
          <w:szCs w:val="28"/>
          <w:rtl w:val="true"/>
          <w:lang w:bidi="fa-IR"/>
        </w:rPr>
        <w:t>نه فرعونی شود آن کس که او دست قوی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قارونی شود هر کس که دل در سیم و زر بندد</w:t>
      </w:r>
    </w:p>
    <w:p>
      <w:pPr>
        <w:pStyle w:val="BookText"/>
        <w:rPr/>
      </w:pPr>
      <w:r>
        <w:rPr>
          <w:rFonts w:ascii="IRNazanin" w:hAnsi="IRNazanin" w:eastAsia="IRNazanin"/>
          <w:color w:val="111111"/>
          <w:sz w:val="28"/>
          <w:sz w:val="28"/>
          <w:szCs w:val="28"/>
          <w:rtl w:val="true"/>
          <w:lang w:bidi="fa-IR"/>
        </w:rPr>
        <w:t>نه موسی ای شود هر کس که او گیرد عصا برکف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یعقوبی شود آن کس که دل اندر پسر بندد</w:t>
      </w:r>
    </w:p>
    <w:p>
      <w:pPr>
        <w:pStyle w:val="BookText"/>
        <w:rPr/>
      </w:pPr>
      <w:r>
        <w:rPr>
          <w:rFonts w:ascii="IRNazanin" w:hAnsi="IRNazanin" w:eastAsia="IRNazanin"/>
          <w:color w:val="111111"/>
          <w:sz w:val="28"/>
          <w:sz w:val="28"/>
          <w:szCs w:val="28"/>
          <w:rtl w:val="true"/>
          <w:lang w:bidi="fa-IR"/>
        </w:rPr>
        <w:t>بسا پیر مناجاتی که بر موکب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رند خراباتی که زین بر شیر نر بندد</w:t>
      </w:r>
    </w:p>
    <w:p>
      <w:pPr>
        <w:pStyle w:val="BookText"/>
        <w:rPr/>
      </w:pPr>
      <w:r>
        <w:rPr>
          <w:rFonts w:ascii="IRNazanin" w:hAnsi="IRNazanin" w:eastAsia="IRNazanin"/>
          <w:color w:val="111111"/>
          <w:sz w:val="28"/>
          <w:sz w:val="28"/>
          <w:szCs w:val="28"/>
          <w:rtl w:val="true"/>
          <w:lang w:bidi="fa-IR"/>
        </w:rPr>
        <w:t xml:space="preserve">زمعنی بیخبر باشی چو از دعوی کمربندی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داند قدر معنی آن که از دعوی کمر بندد</w:t>
      </w:r>
    </w:p>
    <w:p>
      <w:pPr>
        <w:pStyle w:val="BookText"/>
        <w:rPr/>
      </w:pPr>
      <w:r>
        <w:rPr>
          <w:rFonts w:ascii="IRNazanin" w:hAnsi="IRNazanin" w:eastAsia="IRNazanin"/>
          <w:color w:val="111111"/>
          <w:sz w:val="28"/>
          <w:sz w:val="28"/>
          <w:szCs w:val="28"/>
          <w:rtl w:val="true"/>
          <w:lang w:bidi="fa-IR"/>
        </w:rPr>
        <w:t>به تخت و بخت چون نازی که روزی رخت بربندی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تخت و بخت چون نازد کسی کاو رخت بربندد</w:t>
      </w:r>
    </w:p>
    <w:p>
      <w:pPr>
        <w:pStyle w:val="BookText"/>
        <w:rPr/>
      </w:pPr>
      <w:r>
        <w:rPr>
          <w:rFonts w:ascii="IRNazanin" w:hAnsi="IRNazanin" w:eastAsia="IRNazanin"/>
          <w:color w:val="111111"/>
          <w:sz w:val="28"/>
          <w:sz w:val="28"/>
          <w:szCs w:val="28"/>
          <w:rtl w:val="true"/>
          <w:lang w:bidi="fa-IR"/>
        </w:rPr>
        <w:t>غلام خاطر آنم که او همت قوی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 هر دو عالم را و دل در یک نظر بندد</w:t>
      </w:r>
      <w:r>
        <w:rPr>
          <w:rStyle w:val="FootnoteAnchor"/>
          <w:rtl w:val="true"/>
        </w:rPr>
        <w:footnoteReference w:id="8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زهد،قبل از این که مرحلۀ عملی باشد حقیقت قلبی است،به این معنی که هر</w:t>
      </w:r>
    </w:p>
    <w:p>
      <w:pPr>
        <w:pStyle w:val="BookText"/>
        <w:rPr/>
      </w:pPr>
      <w:r>
        <w:rPr>
          <w:rFonts w:ascii="IRNazanin" w:hAnsi="IRNazanin" w:eastAsia="IRNazanin"/>
          <w:color w:val="111111"/>
          <w:sz w:val="28"/>
          <w:sz w:val="28"/>
          <w:szCs w:val="28"/>
          <w:rtl w:val="true"/>
          <w:lang w:bidi="fa-IR"/>
        </w:rPr>
        <w:t>کس به فرمودۀ قرآن مجید،بود و نبود امور ظاهر برای وی مساوی باشد زاهد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دست آوردن این حالت قلبی کاری بس مشکل و مدت مدیدی ریاضت می‌خواهد و طالب مقدماتی چون علم و معرفت و بینایی و بصیرت و همنشینی با اولیای خداست،از این نظر زهد را از اعلا منازل سالکان و از والاترین مقامات عارفان و از بهترین حالات سایران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عالی قلبی،یعنی بی‌تفاوت بودن دل،در برابر بود و نبود ظاهر دنیا و زر و زینت آن،موجب راحت انسان و دور بودن از گناهان باطنی و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روایات معتبر و محکم که در بهترین کتب حدیث نقل شده،وقتی می‌خواهند زهد را معنا کنند به آیۀ بیست و سوّم سورۀ مبارکۀ حدید که ریشۀ زهد را قلبی می‌داند،متوسل می‌شوند؛چرا که وقتی قلب دارای این حالت عالی باشد اگر همۀ دنیا به انسان رو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 را ملک خود نمی‌داند،بلکه گنجینه‌ای در خزانۀ حق می‌نگرد که انسان برای صرف آن در راه خدا انتخاب شده و چون همۀ دنیا از دستش برود گویی هیچ پیش آمدی نکرده،چون چیزی که ملک خود نمی‌دانسته از برابر چشمش غایب شده و علّتی منطقی وجود ندارد که به خاطر غیبت و یا از دست رفتن غیر ملک باعث اسف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از دست برود،اگر از دست رفتنش مخصوصاً به قضا و حکم الهی باشد و ذاتاً از دست رفتنش به قدر حق صورت گیرد،مگر تأسف قلب قدرت بازگرداندن آن را دارد ؟ و مگر شادی و حرص در راه به دست آوردن از دست رفته، قدرت برگرداندن از دست رفته را دارد ؟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 بر از دست رفته،موجب جزع و خروج از مدار صبر و علّت اعتراض و شکایت به دستگاه منظم آفرینش و به خصوص صاحب حکیم و عادل آن است</w:t>
      </w:r>
    </w:p>
    <w:p>
      <w:pPr>
        <w:pStyle w:val="BookText"/>
        <w:rPr/>
      </w:pPr>
      <w:r>
        <w:rPr>
          <w:rFonts w:ascii="IRNazanin" w:hAnsi="IRNazanin" w:eastAsia="IRNazanin"/>
          <w:color w:val="111111"/>
          <w:sz w:val="28"/>
          <w:sz w:val="28"/>
          <w:szCs w:val="28"/>
          <w:rtl w:val="true"/>
          <w:lang w:bidi="fa-IR"/>
        </w:rPr>
        <w:t>و این گونه جزع مقدمه‌ای برای مغضوب شدن انسان و مستحق شدن آدمی به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 و خوشحالی نسبت به ظاهر دنیا و زر و زینت به دست آمدۀ آن،موجب بد مستی و طغیان و تجاوز و به فرمودۀ آیۀ شریفۀ تفاخر و تکاثر و علّت کبر و تکبر و خودبینی است که همۀ این خصلت‌ها،شیطانی و گرفتار آن منفور حق و از رحمت مطرود و مستحق لعنت حق و خزی دنیا و عذاب آخرت است و این غیر از فرح به نعمت است که موجب شکر و کمک و عون بر عبادت و طاعت است که دنیا را نعمت حق دیدن و از آن نعمت در راه صاحب نعمت استفاده کردن،غیر از دنیا را دنیا دیدن است،متن آیۀ شریفۀ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وَ اللّٰهُ لاٰ یُحِبُّ کُلَّ مُخْتٰالٍ فَخُورٍ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آنچه از دست شما رفت،تأسف نخورید،و بر آنچه به شما عطا کرده است، شادمان و دلخوش نشوید،و خدا هیچ گردنکش خودستا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نعمت ها مغرور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آیه به خصوص 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تأسوا و تفرحوا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زهد در درجۀ اول و در مرحلۀ حقیقت امری قلبی است،چون قلب در روی آوردن دنیا خوشحال نشود و حالی به حالی نگردد و دچار فرح نشود،فرحی که عاقبتش تکبر و فخر و دوری از خداست و در از دست رفتن دنیا بدحال نگردد،آن حالتی که باعث جزع و فزع و بی‌صبری و بی‌طاقتی و شکایت از دوست است،صاحب آن قلب زاهد است،روزِ داشتن و روزِ نداشتن زاهد است</w:t>
      </w:r>
      <w:r>
        <w:rPr>
          <w:rFonts w:eastAsia="IRNazanin" w:cs="IRNazanin"/>
          <w:color w:val="111111"/>
          <w:sz w:val="28"/>
          <w:szCs w:val="28"/>
          <w:rtl w:val="true"/>
          <w:lang w:bidi="fa-IR"/>
        </w:rPr>
        <w:t>.</w:t>
      </w:r>
      <w:bookmarkStart w:id="257" w:name="pg11288_105867"/>
    </w:p>
    <w:p>
      <w:pPr>
        <w:pStyle w:val="BookText"/>
        <w:rPr/>
      </w:pPr>
      <w:bookmarkEnd w:id="257"/>
      <w:r>
        <w:rPr>
          <w:rFonts w:ascii="IRNazanin" w:hAnsi="IRNazanin" w:eastAsia="IRNazanin"/>
          <w:color w:val="111111"/>
          <w:sz w:val="28"/>
          <w:sz w:val="28"/>
          <w:szCs w:val="28"/>
          <w:rtl w:val="true"/>
          <w:lang w:bidi="fa-IR"/>
        </w:rPr>
        <w:t>اما اگر قلبی در بود دنیا و زینت آن فرح موصل به کبر و فخر داشته باشد،و به وقت از دست رفتن ظاهر دنیا به اسف دچار شود،صاحبش اهل دنیا و به دور از حقیقت است،چنین انسانی اگر دستش به تمام معنی از دنیا خالی باشد،ولی قلبش به امید روز به دست آمدن در فرح قرار داشته باشد،اهل دنیاست و اگر به وقت داشتن برای روز مبادا در اسف باشد،انسانی مادی و بیچاره است،چنانچه قلب با بودن ثروت مادی اگر اهل فرح به ثروت نباشد،صاحبش زاهد و مورد توجه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در تاریکی زندان بغداد هیچ اسفی نداشت و سلیمان بر تخت حکومت فلسطین،ذره‌ای فرح در دلش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عزیز در قعر چاه و در زندان مصر تأسف نمی‌خورد و بر تخت سلطنت مصر دچار فرح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آن یگانۀ تاریخ پس از مرگ پیامبر از خانه‌نشینی و به خاطر از دست رفتن حکومت ظاهری اسف نداشت و روز حکومت،آن را بی‌ارزش‌تر از کفش پارۀ خود می‌دانست و بر حکومت فرحناک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قلب،این گونه حرکت الهی و معنوی و ملکوتی پیدا کند،حقیقت زهد تحقق پیدا کرده و نور زهد در اعمال و حرکات و اخلاق و معاملات و معاشرت انسان تجلی خواهد کرد</w:t>
      </w:r>
      <w:r>
        <w:rPr>
          <w:rFonts w:eastAsia="IRNazanin" w:cs="IRNazanin"/>
          <w:color w:val="111111"/>
          <w:sz w:val="28"/>
          <w:szCs w:val="28"/>
          <w:rtl w:val="true"/>
          <w:lang w:bidi="fa-IR"/>
        </w:rPr>
        <w:t>.</w:t>
      </w:r>
    </w:p>
    <w:p>
      <w:pPr>
        <w:pStyle w:val="Heading4"/>
        <w:numPr>
          <w:ilvl w:val="3"/>
          <w:numId w:val="1"/>
        </w:numPr>
        <w:rPr/>
      </w:pPr>
      <w:bookmarkStart w:id="258" w:name="__RefHeading___Toc1740207_1067777946"/>
      <w:bookmarkStart w:id="259" w:name="_Toc100"/>
      <w:bookmarkEnd w:id="258"/>
      <w:r>
        <w:rPr>
          <w:rtl w:val="true"/>
        </w:rPr>
        <w:t>حد زهد در دنیا</w:t>
      </w:r>
      <w:bookmarkEnd w:id="25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حَفْصِ بْنِ غِیاثٍ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 جُعِلْتُ فِداکَ فَما حَدُّ الزُّهْدِ فِی</w:t>
      </w:r>
    </w:p>
    <w:p>
      <w:pPr>
        <w:pStyle w:val="BookText"/>
        <w:rPr/>
      </w:pPr>
      <w:r>
        <w:rPr>
          <w:rFonts w:ascii="Amiri" w:hAnsi="Amiri" w:eastAsia="Amiri" w:cs="Amiri"/>
          <w:color w:val="111111"/>
          <w:sz w:val="28"/>
          <w:sz w:val="28"/>
          <w:szCs w:val="28"/>
          <w:rtl w:val="true"/>
          <w:lang w:bidi="ar-SA"/>
        </w:rPr>
        <w:t>الدُّنیا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حَدَّ اللّهُ فی کِتابِهِ </w:t>
      </w:r>
      <w:r>
        <w:rPr>
          <w:rStyle w:val="FootnoteAnchor"/>
          <w:rtl w:val="true"/>
        </w:rPr>
        <w:footnoteReference w:id="90"/>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لِکَیْلاٰ تَأْسَوْا عَلیٰ مٰا فٰاتَکُمْ وَ لاٰ تَفْرَحُوا بِمٰا آتٰاکُمْ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غیاث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حدّ زهد در دنیا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خداوند،حدّ زهد نسبت به دنیا را در کتابش بیان فرموده،در آیه‌ای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از دست رفته حسرت نخورید و بر به دست آمده فرحناک نگردید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 وَ صابِرٌ وَ راغِبٌ،فَأمَّا الزّاهِدُ فَقَدْ خَرَجَتِ الْأحْزانُ وَ الْأفْراحُ مِنْ قَلْبِهِ فَلا یَفْرَحُ بِشَیءٍ مِنَ الدُّنیا وَ لا یَأسیٰ عَلیٰ شَیءٍ مِنْها فاتَهُ فَهُوَ مُستَرِیحٌ</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و صابر و راغب،زاهد کسی است که غصه‌ها و خوشحالی‌ها را از قلب به در کرده،بر چیزی از دنیا که به دست می‌آید خوشحال نمی‌شود و به خاطر چیزی که از دستش می‌رود غصه‌دار نمی‌گردد و او راحت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راستی،اگر انسان بخواهد تأسف بخورد چرا بر یک سلسله امور کم ارزش و فانی و امانتی تأسف بخورد و اگر بخواهد خوشحال شود،چرا بر سنگ و خاک رنگارنگ و بر یک سلسله خوراکی و پوشاکی و بر جاه و مقام پوشالی و از دست رفتنی خوشحال شود ؟ تأسف باید بر عمر از دست رفته،عمری که به طاعت</w:t>
      </w:r>
      <w:bookmarkStart w:id="260" w:name="pg11288_105869"/>
    </w:p>
    <w:p>
      <w:pPr>
        <w:pStyle w:val="BookText"/>
        <w:rPr/>
      </w:pPr>
      <w:bookmarkEnd w:id="260"/>
      <w:r>
        <w:rPr>
          <w:rFonts w:ascii="IRNazanin" w:hAnsi="IRNazanin" w:eastAsia="IRNazanin"/>
          <w:color w:val="111111"/>
          <w:sz w:val="28"/>
          <w:sz w:val="28"/>
          <w:szCs w:val="28"/>
          <w:rtl w:val="true"/>
          <w:lang w:bidi="fa-IR"/>
        </w:rPr>
        <w:t>و عبادت نگذشته،باشد،تا این تأسف عامل حرکت برای جبران ما فات شود، خوشحالی باید خوشحالی بر ایمان و عمل صالح باشد که وسیلۀ خیر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اتصال به حضرت محبوب شاد و بر فراق آن جمال مطلق رنجیده و ناراحت باشیم</w:t>
      </w:r>
      <w:r>
        <w:rPr>
          <w:rFonts w:eastAsia="IRNazanin" w:cs="IRNazanin"/>
          <w:color w:val="111111"/>
          <w:sz w:val="28"/>
          <w:szCs w:val="28"/>
          <w:rtl w:val="true"/>
          <w:lang w:bidi="fa-IR"/>
        </w:rPr>
        <w:t>.</w:t>
      </w:r>
    </w:p>
    <w:p>
      <w:pPr>
        <w:pStyle w:val="Heading3"/>
        <w:numPr>
          <w:ilvl w:val="2"/>
          <w:numId w:val="1"/>
        </w:numPr>
        <w:rPr/>
      </w:pPr>
      <w:bookmarkStart w:id="261" w:name="__RefHeading___Toc1740209_1067777946"/>
      <w:bookmarkStart w:id="262" w:name="_Toc101"/>
      <w:bookmarkEnd w:id="261"/>
      <w:r>
        <w:rPr>
          <w:rtl w:val="true"/>
        </w:rPr>
        <w:t>شناخت زهد</w:t>
      </w:r>
      <w:bookmarkEnd w:id="262"/>
    </w:p>
    <w:p>
      <w:pPr>
        <w:pStyle w:val="BookText"/>
        <w:rPr/>
      </w:pPr>
      <w:r>
        <w:rPr>
          <w:rFonts w:ascii="IRNazanin" w:hAnsi="IRNazanin" w:eastAsia="IRNazanin"/>
          <w:color w:val="111111"/>
          <w:sz w:val="28"/>
          <w:sz w:val="28"/>
          <w:szCs w:val="28"/>
          <w:rtl w:val="true"/>
          <w:lang w:bidi="fa-IR"/>
        </w:rPr>
        <w:t>شناختن حقیقت زهد با مراجعه به آیات و آثار و معارف اسلامی،به خصوص آنچه از ائمۀ طاهرین علیهم السلام رسیده،کار مشکلی نیست و چه نیکوست انسان حقیقت این مسئلۀ الهیه را بشناسد و از حضرت رب العزه،آراسته شدن به آن را بخواهد که هر کس آراسته به این حقیقت گردد،به عالی‌ترین درجۀ معنوی آراسته شده و باب خیر دنیا و آخرت را به روی خود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زهد،یعنی بی‌رغبتی به ظاهر دنیا به خاطر به دست آوردن آخرت و درجۀ بالاترش یعنی بی‌رغبتی به ما سوی اللّه،جهت جلب رضا و خشنودی و رضوان حضرت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زهد،به معنای ضایع کردن مال و حرام کردن حلال بر خود و از کسب و کار دست کشیدن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ضایع کردن مال حرام و حرام کردن حلال،ممنوع و بیکاری و بیعاری و کَلّ بر مردم شدن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زهد،به معنای قناعت ورزیدن به حلال مالی و شهوانی و ساختن آخرتی آباد با حیات دنیاست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زهد،یعنی تمام علایق را تابع علاقۀ حق قرار دادن و به معنای حکومت الهی قلب،بر ظاهر امور دنیایی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در برابر متاع حیات مادی و آرایش ظاهر دنیا،فریب نمی‌خورد و مقام با عظمت خلافت اللهی را با مشتی خاک و با چند روز مقام و با قلیلی درهم و دینار معامله نمی‌کند زاهد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به واقعیت‌ها و معرفت به حقایق و بصیرت به امور ظاهر و باطن،مورث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واقف شدی،عمر هزار ساله در برابر عمر ابد آخرت لحظه‌ای بیش نیست،به حقیقت زاهد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آگاه شدی،آنچه هست رفتنی است و تنها وجود باقی خداست و هر تکیه‌گاهی موقتی است،تنها تکیه‌گاه ابدی حضرت رب العزه است،از ما سوی اللّه زاهد شده و تنها به حضرت او رغبت کنی،با توجه به این حقایق است که دنیا برایت مسجد و جمال محبوب برایت قبله و ذکر دائم برایت نماز و خدمت به خلق برایت عبادت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خود بشناس و به آنچه باید واقف گردی واقف شو،در مقام کسب آگاهی و بصیرت و معرفت و عرفان برآی که در تمام وجود از نظر قوه و استعداد همتا نداری و به این خاطر از میان تمام ممکنات و موجودات تو را به مقام نیابت و خلافت از خود برگزیده‌اند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آری،معرفت به حقایق،مقدمۀ حرکت به سوی حقایق و عشق به حقایق مقدمۀ آراسته شدن به واقعیت‌هاست که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صابر،متقی،متوکل،عاشق،خاضع، خاشع،صامت،مجاهد،عابد،عالم،حلیم،حکیم و زاهد است و طی این همه راه در گرو حکمت نظری و عملی است و آن دو عبارت از شناخت قرآن با کمک اهل قرآن و آراسته شدن به حقایق این کتاب است</w:t>
      </w:r>
      <w:r>
        <w:rPr>
          <w:rFonts w:eastAsia="IRNazanin" w:cs="IRNazanin"/>
          <w:color w:val="111111"/>
          <w:sz w:val="28"/>
          <w:szCs w:val="28"/>
          <w:rtl w:val="true"/>
          <w:lang w:bidi="fa-IR"/>
        </w:rPr>
        <w:t>.</w:t>
      </w:r>
      <w:bookmarkStart w:id="263" w:name="pg11288_105871"/>
    </w:p>
    <w:p>
      <w:pPr>
        <w:pStyle w:val="Heading3"/>
        <w:numPr>
          <w:ilvl w:val="2"/>
          <w:numId w:val="1"/>
        </w:numPr>
        <w:rPr/>
      </w:pPr>
      <w:bookmarkStart w:id="264" w:name="__RefHeading___Toc1740211_1067777946"/>
      <w:bookmarkStart w:id="265" w:name="_Toc102"/>
      <w:bookmarkEnd w:id="263"/>
      <w:bookmarkEnd w:id="264"/>
      <w:r>
        <w:rPr>
          <w:rtl w:val="true"/>
        </w:rPr>
        <w:t>پرهیز از چهار عامل خطر</w:t>
      </w:r>
      <w:bookmarkEnd w:id="265"/>
    </w:p>
    <w:p>
      <w:pPr>
        <w:pStyle w:val="BookText"/>
        <w:rPr/>
      </w:pPr>
      <w:r>
        <w:rPr>
          <w:rFonts w:ascii="IRNazanin" w:hAnsi="IRNazanin" w:eastAsia="IRNazanin"/>
          <w:color w:val="111111"/>
          <w:sz w:val="28"/>
          <w:sz w:val="28"/>
          <w:szCs w:val="28"/>
          <w:rtl w:val="true"/>
          <w:lang w:bidi="fa-IR"/>
        </w:rPr>
        <w:t>یکی از پیران معرفت را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را چگونه باید که باشد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باید که از میان خویش و آن خداوند خویش،چهار چیز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و هر چه او خواهد و خواست وی معصیت بُوَد که اندر وی زوال ایمان بُوَد و اندر زوال ایمان دوزخ جاودان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عٰاقِبَتَهُمٰا أَنَّهُمٰا فِی النّٰارِ خٰالِدَیْنِ فِیهٰا وَ ذٰلِکَ جَزٰاءُ الظّٰالِمِینَ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منافقان که کافران از اهل کتاب را با وعده‌های دروغ فریفتند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داستان شیطان است که به انسان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کافر شد،گفت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بیزارم،من از خدا که پروردگار جهانیان است،می‌ترسم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سرانجامشان این شد که هر دو در آتش‌اند و در آن جاودانه‌اند و این است کیفر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آنچه خواهد که نفس بدان کاری کند بد و بد کرداری را جای آتش بود،چنان که گفت در قصۀ یوسف صدیق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إِلاّٰ مٰا رَحِمَ رَبِّی إِنَّ رَبِّی غَفُورٌ رَحِیمٌ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 را از گناه تبرئه نمی‌کنم؛زیرا نفس طغیان گر،بسیار به بدی فرمان</w:t>
      </w:r>
      <w:bookmarkStart w:id="266" w:name="pg11288_105872"/>
    </w:p>
    <w:p>
      <w:pPr>
        <w:pStyle w:val="BookText"/>
        <w:rPr/>
      </w:pPr>
      <w:bookmarkEnd w:id="266"/>
      <w:r>
        <w:rPr>
          <w:rFonts w:ascii="IRNazanin" w:hAnsi="IRNazanin" w:eastAsia="IRNazanin"/>
          <w:color w:val="111111"/>
          <w:sz w:val="28"/>
          <w:sz w:val="28"/>
          <w:szCs w:val="28"/>
          <w:rtl w:val="true"/>
          <w:lang w:bidi="fa-IR"/>
        </w:rPr>
        <w:t>می‌دهد مگر زمانی که پروردگارم رحم کند؛زیرا پروردگارم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تن را و آنچه او خواهد و اندرین جهان هر که به راحت بود بدان جهان رنج برد چنان که گفت حق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هوای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معبود خود گرفته دیدی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و آنچه او خواهد دست بازداری که دنیا از تو خدمت خواهد و فراموشی آخرت خواهد،قوله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کسی که طغیان و سرکشی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زندگی ابد و جاوید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بی‌تردید جایگاهش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بندۀ عارف،این چیزها را از میان برداشت،حلاوت معرفت یافت، پس هر که با ابلیس صحبت کند از هاویه نرهد که با خداوند صحبت کند از این همه برهد</w:t>
      </w:r>
      <w:r>
        <w:rPr>
          <w:rFonts w:eastAsia="IRNazanin" w:cs="IRNazanin"/>
          <w:color w:val="111111"/>
          <w:sz w:val="28"/>
          <w:szCs w:val="28"/>
          <w:rtl w:val="true"/>
          <w:lang w:bidi="fa-IR"/>
        </w:rPr>
        <w:t>.</w:t>
      </w:r>
    </w:p>
    <w:p>
      <w:pPr>
        <w:pStyle w:val="Heading3"/>
        <w:numPr>
          <w:ilvl w:val="2"/>
          <w:numId w:val="1"/>
        </w:numPr>
        <w:rPr/>
      </w:pPr>
      <w:bookmarkStart w:id="267" w:name="__RefHeading___Toc1740213_1067777946"/>
      <w:bookmarkStart w:id="268" w:name="_Toc103"/>
      <w:bookmarkEnd w:id="267"/>
      <w:r>
        <w:rPr>
          <w:rtl w:val="true"/>
        </w:rPr>
        <w:t>نظر سالکان راه در مسئلۀ زهد</w:t>
      </w:r>
      <w:bookmarkEnd w:id="268"/>
    </w:p>
    <w:p>
      <w:pPr>
        <w:pStyle w:val="Heading4"/>
        <w:numPr>
          <w:ilvl w:val="3"/>
          <w:numId w:val="1"/>
        </w:numPr>
        <w:rPr/>
      </w:pPr>
      <w:bookmarkStart w:id="269" w:name="__RefHeading___Toc1740215_1067777946"/>
      <w:bookmarkStart w:id="270" w:name="_Toc104"/>
      <w:bookmarkEnd w:id="269"/>
      <w:r>
        <w:rPr>
          <w:rtl w:val="true"/>
        </w:rPr>
        <w:t>اشاره</w:t>
      </w:r>
      <w:bookmarkEnd w:id="27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بسیاری از حقیقت‌دانان و واقع بینان،نظریات پر ارزشی دارند، نقل نظر همۀ آنان از حوصلۀ این نوشتار بیرون است،تنها تلفیقی از نظریات غزالی</w:t>
      </w:r>
    </w:p>
    <w:p>
      <w:pPr>
        <w:pStyle w:val="BookText"/>
        <w:rPr/>
      </w:pPr>
      <w:r>
        <w:rPr>
          <w:rFonts w:ascii="IRNazanin" w:hAnsi="IRNazanin" w:eastAsia="IRNazanin"/>
          <w:color w:val="111111"/>
          <w:sz w:val="28"/>
          <w:sz w:val="28"/>
          <w:szCs w:val="28"/>
          <w:rtl w:val="true"/>
          <w:lang w:bidi="fa-IR"/>
        </w:rPr>
        <w:t>از عامه و فیلسوف فقیه ملا محسن فیض کاشانی و اخلاقی بزرگ ملا مهدی نراقی و شهید مطهری در توضیح بر زهد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در خانۀ دل،ضد حب دنیا،حبی که روی وجود را از حق برمی‌گرداند و رغبت و میل به سوی آن می‌باشد،زهد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این است که قلب از پی دنیا نفرستی و با جوارحت دو دستی به این پیره زال نچسبی و معامله‌ات با آن به اندازۀ ضرورت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زهد اعراض قلبی از متاع دنیا و پاکیزه‌های آن از اموال و مناصب و سایر چیزهایی است که با مرگ از دستت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تقریر دیگر روی گرداندن از دنیا و روی آوردن به آخرت است،یا روی گرداندن از غیر خدا،برای رو کردن به خداست که این مرتبه بالاترین مرتبۀ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کل ما سوی اللّه حتی جنات دل ببرد و جز خدا عشقی نداشته باشد، زاهد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خاطر ترس از جهنم از لذات دنیا دست بردارد و به خاطر رسیدن به بهشت،اعراض از نعیم فانی،جز به اندازۀ ضرورت کند او نیز زاهد است،ولی زهدش در درجۀ زهد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زهد وقتی تحقق پیدا می‌کند که انسان قدرت دست یافتن بر دنیا را داشته باشد و در عین قدرت به ترک برخیزد و باعث ترک هم،درک حقارت دنیا و پستی آن نسبت به خدا و دار آخرت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ترک به خاطر عدم دست یافتن به دنیا باشد،یا غرض از ترک به چنگ آوردن آخرت نباشد،یا هدف از ترک خوش‌نامی و جلب قلوب یا شهرت به جوانمردی وجود و سخا،یا سبک بالی از کثرت مال و نجات از رنج و تعب حفظ ثروت باشد، این ترک،زهد نیست این ترک شرک و ریاکاری و نفاق و دورویی است</w:t>
      </w:r>
      <w:r>
        <w:rPr>
          <w:rFonts w:eastAsia="IRNazanin" w:cs="IRNazanin"/>
          <w:color w:val="111111"/>
          <w:sz w:val="28"/>
          <w:szCs w:val="28"/>
          <w:rtl w:val="true"/>
          <w:lang w:bidi="fa-IR"/>
        </w:rPr>
        <w:t>.</w:t>
      </w:r>
      <w:bookmarkStart w:id="271" w:name="pg11288_105874"/>
    </w:p>
    <w:p>
      <w:pPr>
        <w:pStyle w:val="BookText"/>
        <w:rPr/>
      </w:pPr>
      <w:bookmarkEnd w:id="271"/>
      <w:r>
        <w:rPr>
          <w:rFonts w:ascii="IRNazanin" w:hAnsi="IRNazanin" w:eastAsia="IRNazanin"/>
          <w:color w:val="111111"/>
          <w:sz w:val="28"/>
          <w:sz w:val="28"/>
          <w:szCs w:val="28"/>
          <w:rtl w:val="true"/>
          <w:lang w:bidi="fa-IR"/>
        </w:rPr>
        <w:t>ترک باید از نظر معنی به صورت اعراض و بی‌رغبتی قلب و از نظر ظاهر باید به صورت ساده زیستی و آسان گذراندن زندگی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زهد استفاده می‌شود،زهد حالتی است روحی،زاهد از آن نظر که دلبستگی‌های معنوی و اخروی دارد،به مظاهر مادی زندگی بی‌اعتناست،این بی‌اعتنایی و بی‌توجهی،تنها در فکر و اندیشه و احساس و تعلق قلبی نیست و در مرحلۀ ضمیر پایان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زاهد،در زندگی عملی خویش سادگی و قناعت را پیشه می‌سازد و از تنعم و تجمل و لذت گرایی پرهیز می‌نماید،زندگی زاهدانه آن نیست که شخص فقط در ناحیۀ اندیشه و ضمیر،وابستگی زیادی به امور مادی نداشته باشد،بلکه این است که زاهد عملاً از تنعم و تجمل و لذت‌گرایی پرهیز داشته باشد</w:t>
      </w:r>
      <w:r>
        <w:rPr>
          <w:rFonts w:eastAsia="IRNazanin" w:cs="IRNazanin"/>
          <w:color w:val="111111"/>
          <w:sz w:val="28"/>
          <w:szCs w:val="28"/>
          <w:rtl w:val="true"/>
          <w:lang w:bidi="fa-IR"/>
        </w:rPr>
        <w:t>.</w:t>
      </w:r>
    </w:p>
    <w:p>
      <w:pPr>
        <w:pStyle w:val="Heading4"/>
        <w:numPr>
          <w:ilvl w:val="3"/>
          <w:numId w:val="1"/>
        </w:numPr>
        <w:rPr/>
      </w:pPr>
      <w:bookmarkStart w:id="272" w:name="__RefHeading___Toc1740217_1067777946"/>
      <w:bookmarkStart w:id="273" w:name="_Toc105"/>
      <w:bookmarkEnd w:id="272"/>
      <w:r>
        <w:rPr>
          <w:rtl w:val="true"/>
        </w:rPr>
        <w:t>زهد یا رهبانیت</w:t>
      </w:r>
      <w:bookmarkEnd w:id="273"/>
    </w:p>
    <w:p>
      <w:pPr>
        <w:pStyle w:val="BookText"/>
        <w:rPr/>
      </w:pPr>
      <w:r>
        <w:rPr>
          <w:rFonts w:ascii="IRNazanin" w:hAnsi="IRNazanin" w:eastAsia="IRNazanin"/>
          <w:color w:val="111111"/>
          <w:sz w:val="28"/>
          <w:sz w:val="28"/>
          <w:szCs w:val="28"/>
          <w:rtl w:val="true"/>
          <w:lang w:bidi="fa-IR"/>
        </w:rPr>
        <w:t>زهّاد جهان آن‌ها هستند که به حد اقل تمتع و بهره‌گیری از مادیات اکتفا کرده‌اند، امام علی علیه السلام از آن جهت زاهد است که نه تنها دل به دنیا نداشت،بلکه عملاً نیز از تمتع و لذت‌گرایی ابا داشت و به اصطلاح تارک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غیر از رهبانیتی است که اسلام و روح معنویت با آن مخالف است که رهبانیت،بدعت است و زهد حقیقت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رهبانیت،بریدن از مردم و رو آوردن به عبادت است،بر اساس این اندیشه که کار دنیا و آخرت از یکدیگر جدا است،دو نوع کار بیگانه از هم است،از دو کار یکی را باید انتخاب کرد،یا باید به عبادت و ریاضت پرداخت تا در آن جهان به کار آید و یا باید متوجه زندگی و معاش بود تا در این جهان به کار آید،این رهبانیت بر ضد زندگی و بر ضد جامعه‌گرایی است و مستلزم کناره‌گیری از خلق و بریدن از مردم</w:t>
      </w:r>
    </w:p>
    <w:p>
      <w:pPr>
        <w:pStyle w:val="BookText"/>
        <w:rPr/>
      </w:pPr>
      <w:r>
        <w:rPr>
          <w:rFonts w:ascii="IRNazanin" w:hAnsi="IRNazanin" w:eastAsia="IRNazanin"/>
          <w:color w:val="111111"/>
          <w:sz w:val="28"/>
          <w:sz w:val="28"/>
          <w:szCs w:val="28"/>
          <w:rtl w:val="true"/>
          <w:lang w:bidi="fa-IR"/>
        </w:rPr>
        <w:t>و سلب هر گونه مسؤولیت و تعهد از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زهد اسلامی،در عین این که مستلزم انتخاب زندگی ساده و بی‌تکلف است و بر اساس پرهیز از تنعم و تجمل و لذت‌گرایی است،در متن زندگی و در بطن روابط اجتماعی قرار دارد و عین جامعه‌گرایی است،برای خوب از عهده مسؤولیت برآمدن است و از مسؤولیت‌ها و تعهدهای اجتماعی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اسلام،مسئلۀ جدا بودن حساب این جهان با آن جهان مطرح نیست،از نظر اسلام نه آن جهان و این جهان،از یکدیگر جدا و بیگانه هستند و نه کار این جهان با کار آن جهان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دو جهان با یکدیگر از قبیل ارتباط و باطن،شیئی واحد است،یعنی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ضد مصلحت آن جهان است بر ضد مصلحت این جهان نیز هست و هر چه بر وفق مصالح عالیۀ زندگی این جهان است بر وفق مصالح عالیه آن جهان نیز هست،لهذا یک کار معین که بر وفق مصالح عالیۀ این جهان است،اگر از انگیزه‌های عالی و دیدهای ما فوق طبیعی و هدف‌های ماورای مادی خالی باشد،آن کار صرفاً دنیایی تلقی می‌شود و به تعبیر قرآن به سوی خدا بالا نمی‌رود،اما اگر جنبۀ انسانی کار از هدف‌ها و انگیزه‌ها و دیدهای برتر و بالاتر از زندگی محدود دنیایی بهره‌مند باشد،همان کار،کار آخرتی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اسلامی،چنان که گفتیم در متن زندگی قرار دارد،کیفیت خاص بخشیدن به زندگی است و از دخالت دادن پاره‌ای ارزش‌ها برای زندگی ناشی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زهد،از روشن‌ترین صفات انبیا و اولیاست،پیامبری مبعوث نگشت،مگر آن که به زهد سفارش داشت و اگر تقرب به حق و نجات روز قیامت بستگی به آن نداشت،هرگز بزرگان از انسان‌ها و اهل معرفت بر خود سخت نمی‌گرفتند و بریده از شهوات و لذات دنیا زندگی نمی‌کردند </w:t>
      </w:r>
      <w:r>
        <w:rPr>
          <w:rFonts w:eastAsia="IRNazanin" w:cs="IRNazanin"/>
          <w:color w:val="111111"/>
          <w:sz w:val="28"/>
          <w:szCs w:val="28"/>
          <w:rtl w:val="true"/>
          <w:lang w:bidi="fa-IR"/>
        </w:rPr>
        <w:t>!</w:t>
      </w:r>
      <w:bookmarkStart w:id="274" w:name="pg11288_105876"/>
    </w:p>
    <w:p>
      <w:pPr>
        <w:pStyle w:val="BookText"/>
        <w:rPr/>
      </w:pPr>
      <w:bookmarkEnd w:id="274"/>
      <w:r>
        <w:rPr>
          <w:rFonts w:ascii="IRNazanin" w:hAnsi="IRNazanin" w:eastAsia="IRNazanin"/>
          <w:color w:val="111111"/>
          <w:sz w:val="28"/>
          <w:sz w:val="28"/>
          <w:szCs w:val="28"/>
          <w:rtl w:val="true"/>
          <w:lang w:bidi="fa-IR"/>
        </w:rPr>
        <w:t>بمیر ای حکیم از چنین 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زندگانی چو مردی بمانی</w:t>
      </w:r>
    </w:p>
    <w:p>
      <w:pPr>
        <w:pStyle w:val="BookText"/>
        <w:rPr/>
      </w:pPr>
      <w:r>
        <w:rPr>
          <w:rFonts w:ascii="IRNazanin" w:hAnsi="IRNazanin" w:eastAsia="IRNazanin"/>
          <w:color w:val="111111"/>
          <w:sz w:val="28"/>
          <w:sz w:val="28"/>
          <w:szCs w:val="28"/>
          <w:rtl w:val="true"/>
          <w:lang w:bidi="fa-IR"/>
        </w:rPr>
        <w:t xml:space="preserve">از این زندگی زندگانی نخیزد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گرگ است و ناید زگرگان شبانی</w:t>
      </w:r>
    </w:p>
    <w:p>
      <w:pPr>
        <w:pStyle w:val="BookText"/>
        <w:rPr/>
      </w:pPr>
      <w:r>
        <w:rPr>
          <w:rFonts w:ascii="IRNazanin" w:hAnsi="IRNazanin" w:eastAsia="IRNazanin"/>
          <w:color w:val="111111"/>
          <w:sz w:val="28"/>
          <w:sz w:val="28"/>
          <w:szCs w:val="28"/>
          <w:rtl w:val="true"/>
          <w:lang w:bidi="fa-IR"/>
        </w:rPr>
        <w:t>بر این خاکدان پر از گرگ تا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چون سگان رایگان پاسبانی</w:t>
      </w:r>
    </w:p>
    <w:p>
      <w:pPr>
        <w:pStyle w:val="BookText"/>
        <w:rPr/>
      </w:pPr>
      <w:r>
        <w:rPr>
          <w:rFonts w:ascii="IRNazanin" w:hAnsi="IRNazanin" w:eastAsia="IRNazanin"/>
          <w:color w:val="111111"/>
          <w:sz w:val="28"/>
          <w:sz w:val="28"/>
          <w:szCs w:val="28"/>
          <w:rtl w:val="true"/>
          <w:lang w:bidi="fa-IR"/>
        </w:rPr>
        <w:t>از این مرگ صورت نگر تا نترسی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زندگی ترس کاکنون درآنی</w:t>
      </w:r>
      <w:r>
        <w:rPr>
          <w:rStyle w:val="FootnoteAnchor"/>
          <w:rtl w:val="true"/>
        </w:rPr>
        <w:footnoteReference w:id="97"/>
      </w:r>
    </w:p>
    <w:p>
      <w:pPr>
        <w:pStyle w:val="Heading3"/>
        <w:numPr>
          <w:ilvl w:val="2"/>
          <w:numId w:val="1"/>
        </w:numPr>
        <w:rPr/>
      </w:pPr>
      <w:bookmarkStart w:id="275" w:name="__RefHeading___Toc1740219_1067777946"/>
      <w:bookmarkStart w:id="276" w:name="_Toc106"/>
      <w:bookmarkEnd w:id="275"/>
      <w:r>
        <w:rPr>
          <w:rtl w:val="true"/>
        </w:rPr>
        <w:t>انبیای الهی و زهد</w:t>
      </w:r>
      <w:bookmarkEnd w:id="276"/>
    </w:p>
    <w:p>
      <w:pPr>
        <w:pStyle w:val="BookText"/>
        <w:rPr/>
      </w:pPr>
      <w:r>
        <w:rPr>
          <w:rFonts w:ascii="IRNazanin" w:hAnsi="IRNazanin" w:eastAsia="IRNazanin"/>
          <w:color w:val="111111"/>
          <w:sz w:val="28"/>
          <w:sz w:val="28"/>
          <w:szCs w:val="28"/>
          <w:rtl w:val="true"/>
          <w:lang w:bidi="fa-IR"/>
        </w:rPr>
        <w:t>امام علی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زهد چند نفر از انبیا بدین قرار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خواهی از موسی کلیم اللّه سخن بگو که به پروردگار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خیر بر من نازل می‌کنی،نیازمندم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به وسیلۀ این دعا قرص نانی از خدا می‌خواست؛زیرا خوراکش سبزی و گیاه زمین بود و به علّت لاغری و کمی گوشت بدن،سبزی گیاه از نازکی پوست درونی شکمش،دیده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خواهی از داود سخن به میان آر که دارای مزامیر و زبور بود و خوانندۀ اهل بهشت است،به دست خود از لیف خرما زنبیل‌ها می‌بافت و به هم‌نشینان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کدامتان در فروختن این زنبیل‌ها به من کمک می‌کنید،از بهای فروش آن‌ها خوراکش یک عدد نان جو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خواهی داستان زندگی عیسی بن مریم علیه السلام را به میان آر که سنگ را زیر سر خود بالش قرار می‌داد و جامۀ زبر می‌پوشید و طعام خشن می‌خورد و خورش او</w:t>
      </w:r>
    </w:p>
    <w:p>
      <w:pPr>
        <w:pStyle w:val="BookText"/>
        <w:rPr/>
      </w:pPr>
      <w:r>
        <w:rPr>
          <w:rFonts w:ascii="IRNazanin" w:hAnsi="IRNazanin" w:eastAsia="IRNazanin"/>
          <w:color w:val="111111"/>
          <w:sz w:val="28"/>
          <w:sz w:val="28"/>
          <w:szCs w:val="28"/>
          <w:rtl w:val="true"/>
          <w:lang w:bidi="fa-IR"/>
        </w:rPr>
        <w:t>گرسنگی بود و چراغ شب او ماه بود و سایه‌بان او در زمستان جایی بود که آفتاب می‌تابید یا فرو می‌رفت و میوه و سبزی خوشبوی او گیاهی بود که زمین برای چهارپایان می‌رویانید،نه زنی داشت که او را به فتنه و تباهکاری افکند و نه فرزندی که او را اندوهگین سازد و نه دارایی که او را از توجه به حق برگرداند و نه طمعی که او را خوار کند،مرکب او دو پایش بود و خدمتکار او دو دستش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در مسئلۀ زهد به پیامبر خود که از همه نیکوتر و پاکیزه‌تر است،اقتدا نموده،از آن بزرگوار پیروی کن؛زیرا آن حضرت برای کسی که بخواهد پیروی کند، سزاوار پیروی کردن است و انتساب شایستۀ اوست برای کسی که بخواهد به او نسبت داشته باشد و محبوب‌ترین بندگان نزد خداوند کسی است که پیرو پیغمبر خود بوده و دنبال نشانۀ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لقمۀ دنیا را زیادتر از آنچه لازم نداشت نمی‌خورد،به دنیا به هیچ عنوان دل نبسته بود،از جهت پهلو لاغرتر و از جهت شکم گرسنه‌ترین اهل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دنیا،با همه محتویاتش به او پیشنهاد شد،از قبول آن امتناع کرد،دانست خداوند مهربان از باب مصلحت انسان،علاقه و دل بستن به دنیا را دشمن داشته، او هم به پیروی از مولایش علاقه به دنیا را دشمن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می‌دانست حق تعالی دنیا را خوار دانسته او هم خوار می‌دانست و آن را کوچک قرار داده،او هم کوچک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در وجود ما،مگر دوستی آنچه که خدا و رسول دشمن داشته و بزرگ شمردن آن را که خدا و رسول کوچک شمرده،همین مقدار برای سرکشی از خدا و مخالفت فرمان او بس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آله،به روی زمین طعام می‌خورد و مانند بنده می‌نشست و به دست خود پارگی کفشش را دوخته و جامه‌اش را وصله می‌کرد و بر خر برهنه سوار می‌شد</w:t>
      </w:r>
      <w:bookmarkStart w:id="277" w:name="pg11288_105878"/>
    </w:p>
    <w:p>
      <w:pPr>
        <w:pStyle w:val="BookText"/>
        <w:rPr/>
      </w:pPr>
      <w:bookmarkEnd w:id="277"/>
      <w:r>
        <w:rPr>
          <w:rFonts w:ascii="IRNazanin" w:hAnsi="IRNazanin" w:eastAsia="IRNazanin"/>
          <w:color w:val="111111"/>
          <w:sz w:val="28"/>
          <w:sz w:val="28"/>
          <w:szCs w:val="28"/>
          <w:rtl w:val="true"/>
          <w:lang w:bidi="fa-IR"/>
        </w:rPr>
        <w:t>و دیگری را هم سوار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خانه‌اش پرده‌ای که در آن نقش‌های نقش شده آویخته بود،پس به یکی از زنهایش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پرده را از نظر من پنهان کن؛زیرا وقتی به آن چشم می‌اندازم دنیا و آرایش‌های آن را به یاد می‌آورم،پس از روی دل از دنیا دوری گزیده،یاد آن را از خود دور می‌ساخت و دوست داشت که آرایش آن از جلوی چشمش پنهان باشد، تا از آن جامه زیبا فرا نگرفته باور نکند که آنجا جای آرمیدن است و امیدواری و درنگ کردن در آنجا را نداشته باشد،پس علاقه و بستگی به این دنیای از دست رفتنی را از خود بیرون و از دل دور کرده و آرایش‌های آن را از جلوی چشم پنهان گردانید و چنین است کسی که چیزی را دشمن می‌دارد و بدش می‌آید،به آن چشم اندازد و نام آن در حضورش برده شود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زهد،مورث معنویت،آزادگی و ایثار و خصایل دیگر انسانی و الهی است، زاهد به حقیقت اهل معناست و از قید تعلقات مادی و شیطانی با تمام وجود آزاد است و پیش انداختن محرومان و مستمندان و دردمندان را نسبت به خودش،کار بسیار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زهد پیامبر صلی الله علیه و آله و حضرت علی و خاندانش و ائمۀ طاهرین علیهم السلام و پس از آنان یاران و اصحاب خالص آن بزرگواران چیزی نیست که نیاز به شرح داشته باشد</w:t>
      </w:r>
      <w:r>
        <w:rPr>
          <w:rFonts w:eastAsia="IRNazanin" w:cs="IRNazanin"/>
          <w:color w:val="111111"/>
          <w:sz w:val="28"/>
          <w:szCs w:val="28"/>
          <w:rtl w:val="true"/>
          <w:lang w:bidi="fa-IR"/>
        </w:rPr>
        <w:t>.</w:t>
      </w:r>
    </w:p>
    <w:p>
      <w:pPr>
        <w:pStyle w:val="Heading3"/>
        <w:numPr>
          <w:ilvl w:val="2"/>
          <w:numId w:val="1"/>
        </w:numPr>
        <w:rPr/>
      </w:pPr>
      <w:bookmarkStart w:id="278" w:name="__RefHeading___Toc1740221_1067777946"/>
      <w:bookmarkStart w:id="279" w:name="_Toc107"/>
      <w:bookmarkEnd w:id="278"/>
      <w:r>
        <w:rPr>
          <w:rtl w:val="true"/>
        </w:rPr>
        <w:t>سالکان راه با عظمت زهد</w:t>
      </w:r>
      <w:bookmarkEnd w:id="27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از شخصیت‌هایی که در راه زهد اسلامی،سیر و سلوک خالص داشتند،کاری بس مشکل و امری بس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راه خدا از همه چیز و از خود گذشتند و خود را و آنچه داشتند، عاشقانه با خدا معامله کردند،زاهد حقیقی‌اند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 آنچه در دست است،با کمال رغبت و در عین شوق با حضرت رب العزه معامله کردن،اوج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واقعی کسی است که نسبت به خود و به چیزی قایل به ملکیت نیست و خود و آنچه را در اختیار دارد،مملوک واقعی مالک حقیقی می‌داند و خود و آنچه را موجود دارد،فقط می‌خواهد در راه عشق او مصرف کند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برای نمونه به یکی از شخصیت‌های صدر اسلام به نام حنظله که حرکتش از بستر عروسی به بستر شهادت بیش از چند ساعت طول نکشید و این حرکت نشان دهندۀ کمال زهد و ایثار بود و نیز به شهدای گرانقدر و بی‌نظیر عاشورای شصت و یک که در کنار امام عاشقان حضرت سیدالشهدا از همه چیز خود گذشتند و به زهد،آبرو دادند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چهره‌هایی که جز به حق فکر نمی‌کردند و جز برای حق نبودند و جز به حق تکیه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آن انسان‌های والایی که در تمام تاریخ حیات بی‌نظیرند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آن چهره‌هایی که آبروی انسان و انسانیت‌اند و حقیقت به وجود آنان مفتخر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آن مردان با فضیلتی که روی تاریخ را سپید کردند و محرک تمام حرکت کنندگان در راه خدا شدند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آن عاشقانی که جز حضرت محبوب را نخواستند و غیر او را ندیدند و از غیر او نگفتند و جز در عشق او فانی نشدند و به لطف و کرم و رحمت او به بقا و ابدیت رسیدند</w:t>
      </w:r>
      <w:r>
        <w:rPr>
          <w:rFonts w:eastAsia="IRNazanin" w:cs="IRNazanin"/>
          <w:color w:val="111111"/>
          <w:sz w:val="28"/>
          <w:szCs w:val="28"/>
          <w:rtl w:val="true"/>
          <w:lang w:bidi="fa-IR"/>
        </w:rPr>
        <w:t>.</w:t>
      </w:r>
      <w:bookmarkStart w:id="280" w:name="pg11288_105880"/>
    </w:p>
    <w:p>
      <w:pPr>
        <w:pStyle w:val="BookText"/>
        <w:rPr/>
      </w:pPr>
      <w:bookmarkEnd w:id="280"/>
      <w:r>
        <w:rPr>
          <w:rFonts w:ascii="IRNazanin" w:hAnsi="IRNazanin" w:eastAsia="IRNazanin"/>
          <w:color w:val="111111"/>
          <w:sz w:val="28"/>
          <w:sz w:val="28"/>
          <w:szCs w:val="28"/>
          <w:rtl w:val="true"/>
          <w:lang w:bidi="fa-IR"/>
        </w:rPr>
        <w:t>اینان جداً تشنۀ وصال بودند و خود و آنچه داشتند برای رسیدن به مقام قرب و وصل جانان،در طبق اخلاص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ز جان بر گیر تا راهت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دو عالم به یک آهت دهند</w:t>
      </w:r>
    </w:p>
    <w:p>
      <w:pPr>
        <w:pStyle w:val="BookText"/>
        <w:rPr/>
      </w:pPr>
      <w:r>
        <w:rPr>
          <w:rFonts w:ascii="IRNazanin" w:hAnsi="IRNazanin" w:eastAsia="IRNazanin"/>
          <w:color w:val="111111"/>
          <w:sz w:val="28"/>
          <w:sz w:val="28"/>
          <w:szCs w:val="28"/>
          <w:rtl w:val="true"/>
          <w:lang w:bidi="fa-IR"/>
        </w:rPr>
        <w:t xml:space="preserve">چون تو برگیری دل از جان مردوار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جویی هم آنگاهت دهند</w:t>
      </w:r>
    </w:p>
    <w:p>
      <w:pPr>
        <w:pStyle w:val="BookText"/>
        <w:rPr/>
      </w:pPr>
      <w:r>
        <w:rPr>
          <w:rFonts w:ascii="IRNazanin" w:hAnsi="IRNazanin" w:eastAsia="IRNazanin"/>
          <w:color w:val="111111"/>
          <w:sz w:val="28"/>
          <w:sz w:val="28"/>
          <w:szCs w:val="28"/>
          <w:rtl w:val="true"/>
          <w:lang w:bidi="fa-IR"/>
        </w:rPr>
        <w:t>گر بسوزی تا سحر هر شب چو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از نقد سحرگاهت دهند</w:t>
      </w:r>
    </w:p>
    <w:p>
      <w:pPr>
        <w:pStyle w:val="BookText"/>
        <w:rPr/>
      </w:pPr>
      <w:r>
        <w:rPr>
          <w:rFonts w:ascii="IRNazanin" w:hAnsi="IRNazanin" w:eastAsia="IRNazanin"/>
          <w:color w:val="111111"/>
          <w:sz w:val="28"/>
          <w:sz w:val="28"/>
          <w:szCs w:val="28"/>
          <w:rtl w:val="true"/>
          <w:lang w:bidi="fa-IR"/>
        </w:rPr>
        <w:t>تا نگردی بی نشان از هر دو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نشان آن حرمگاهت دهند</w:t>
      </w:r>
      <w:r>
        <w:rPr>
          <w:rStyle w:val="FootnoteAnchor"/>
          <w:rtl w:val="true"/>
        </w:rPr>
        <w:footnoteReference w:id="100"/>
      </w:r>
    </w:p>
    <w:p>
      <w:pPr>
        <w:pStyle w:val="Heading3"/>
        <w:numPr>
          <w:ilvl w:val="2"/>
          <w:numId w:val="1"/>
        </w:numPr>
        <w:rPr/>
      </w:pPr>
      <w:bookmarkStart w:id="281" w:name="__RefHeading___Toc1740223_1067777946"/>
      <w:bookmarkStart w:id="282" w:name="_Toc108"/>
      <w:bookmarkEnd w:id="281"/>
      <w:r>
        <w:rPr>
          <w:rtl w:val="true"/>
        </w:rPr>
        <w:t>از حجلۀ عروسی تا بستر شهادت</w:t>
      </w:r>
      <w:bookmarkEnd w:id="282"/>
    </w:p>
    <w:p>
      <w:pPr>
        <w:pStyle w:val="BookText"/>
        <w:rPr/>
      </w:pPr>
      <w:r>
        <w:rPr>
          <w:rFonts w:ascii="IRNazanin" w:hAnsi="IRNazanin" w:eastAsia="IRNazanin"/>
          <w:color w:val="111111"/>
          <w:sz w:val="28"/>
          <w:sz w:val="28"/>
          <w:szCs w:val="28"/>
          <w:rtl w:val="true"/>
          <w:lang w:bidi="fa-IR"/>
        </w:rPr>
        <w:t>ماه شوال سال سوم هجرت،در شهر مدینه در میان مسلمانان رفت و آمدهای غیر عادی دیده می‌شود؛زیرا همه احساس می‌کنند که به همین زودی جنگی در شرف اتفاق است،ولی در انجام آن تردید دارند،هر وقت به همدیگر می‌رسند، دربارۀ جنگ احتمالی سخن می‌گویند و از همه خبر می‌گیرند،ولی جواب اکثریت معمولاً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بهتر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حرف کافی است که مسلمانان را قانع و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تصمیم اهل مکه برای جنگ با مسلمانان در تمام شهر مدینه پیچید و این همان چیزی بود که مردم مؤمن مدت‌ها انتظارش را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شکستی که کفار در جنگ بدر خورده بودند،نه تنها حسّ حماسی آن‌ها را جریحه دار ساخته بود،بلکه راه کاروان و تجارت را بر آن‌ها بسته،از این طریق ضربه‌های مادی غیر قابل جبرانی به آن‌ها وارد می‌آمد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می‌خواستند با شروع یک جنگ جدید،از کشتگان خود در بدر انتقام</w:t>
      </w:r>
    </w:p>
    <w:p>
      <w:pPr>
        <w:pStyle w:val="BookText"/>
        <w:rPr/>
      </w:pPr>
      <w:r>
        <w:rPr>
          <w:rFonts w:ascii="IRNazanin" w:hAnsi="IRNazanin" w:eastAsia="IRNazanin"/>
          <w:color w:val="111111"/>
          <w:sz w:val="28"/>
          <w:sz w:val="28"/>
          <w:szCs w:val="28"/>
          <w:rtl w:val="true"/>
          <w:lang w:bidi="fa-IR"/>
        </w:rPr>
        <w:t>کشیده و منافع بازرگانی خویش را تأمین کنند و در اثر تطمیع و وعدۀ غنایم بسیار، عدۀ کثیری از بدویان را که مدت‌ها بود در اثر اشعار شاعرانی چون کعب بن اشرف تحریک شده بودند با خود همراه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نیمۀ شوال فرا رسید،روزی به اهالی مدینه خبر دادند که عدۀ کثیری مرکب از سه هزار نفر مسلح با تجهیزات کامل به سرپرستی ابو سفیان به سوی مدینه می‌آیند و چیزی به مدینه راه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عده مردان شجاعی بودند که حس انتقام‌جویی آن‌ها را هم‌چون درنده کرده بود،از قبیل صفوان پسر امیه و عکرمه پسر ابو جهل که از گذشتگان کفار در بدر بودند،به علاوه عده‌ای زن برای تحریک و تشویق سربازان به سرپرستی هند زن ابو سفیان با ارتش کفر پیش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که در اثر فتح بدر تشویق به مبارزه شده و تعلیمات اسلام آن‌ها را تشنۀ شهادت کرده بود،به قدری از خود اشتیاق و تمایل نشان دادند که حضرت به درخواست آنان برای کشاندن جنگ به بیرون مدینه پاسخ مثبت دادند،گرچه خود حضرت از نظر نظامی صلاح را در این می‌دانستند که تمام دروازه‌های مدینه را بسته،دشمن را از محاصرۀ شهر خسته کنند و نومیدانه آنان را به پراکندگی بکشند و از این طریق به آنان ضربۀ کاری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که آمد و رفت و تکاپو به خاطر این اتفاق بزرگ در مدینه جاری بود،در یک خانه از اهالی همین شهر،جشن و سرور بر پا گشته و تعدادی در آن مجلس شرکت کرده بودند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در حقیقت،خانۀ ابو عامر راهب است که اخیراً از مخالفان خدا و رسول شده و همان کسی است که به حضرت رسول نفرین کرد که در غربت بمیرد،ولی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خداوند،نسبت به مردم دروغگو چنین جزا می‌دهد و بالاخره خود او در یکی از شهرهای روم،بی‌کس و تنها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بدبخت و منافق و جاسوس زودتر و بیشتر از همۀ اهالی مدینه از وضع کفار نسبت به جنگ با مسلمانان آگاه شد و برای این که دشمنی خود را با رسول حق و راه الهی به نهایت برساند،پنجاه تن از کسان خود را اغوا کرد و به همراه خود برداشت و به ارتش کفر پیوست،بنا بر این در مجلس جشنی که امشب در خانۀ او برپاست خود او حضور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جشن برای کیست و به خاطر چیست ؟ برای پسر ابو عامر حنظله و به خاطر عروسی این جوان پاک و برومند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مقابل،چنین پدری که دشمن رسول خداست و خود را برای نابودی دین اسلام آماده کرده،این پسر جزء مؤمنان و از فدائیان و مشتاقان جانباز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پسر خلف صالح،بیدار بینا،مؤمن واقعی،دارنده یقین و عاشق خدا و رسول و شیفتۀ خدمت و علاقمند به جهاد و شهادت در راه محبوب حقیقی عالم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مبتلای عشق و دلم دردمند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 تا سرم همه صید کمند توست</w:t>
      </w:r>
    </w:p>
    <w:p>
      <w:pPr>
        <w:pStyle w:val="BookText"/>
        <w:rPr/>
      </w:pPr>
      <w:r>
        <w:rPr>
          <w:rFonts w:ascii="IRNazanin" w:hAnsi="IRNazanin" w:eastAsia="IRNazanin"/>
          <w:color w:val="111111"/>
          <w:sz w:val="28"/>
          <w:sz w:val="28"/>
          <w:szCs w:val="28"/>
          <w:rtl w:val="true"/>
          <w:lang w:bidi="fa-IR"/>
        </w:rPr>
        <w:t>زلف بلند توست که افتاده تا به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ساق فتنه از سر زلف بلند توست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شهسوار عرصه سرمد رکاب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وجود نعل بهای سمند توست</w:t>
      </w:r>
    </w:p>
    <w:p>
      <w:pPr>
        <w:pStyle w:val="BookText"/>
        <w:rPr/>
      </w:pPr>
      <w:r>
        <w:rPr>
          <w:rFonts w:ascii="IRNazanin" w:hAnsi="IRNazanin" w:eastAsia="IRNazanin"/>
          <w:color w:val="111111"/>
          <w:sz w:val="28"/>
          <w:sz w:val="28"/>
          <w:szCs w:val="28"/>
          <w:rtl w:val="true"/>
          <w:lang w:bidi="fa-IR"/>
        </w:rPr>
        <w:t xml:space="preserve">گفتی ز عشق ره به سلامت بری ز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تو در دل است و دلم دردمند توست</w:t>
      </w:r>
    </w:p>
    <w:p>
      <w:pPr>
        <w:pStyle w:val="BookText"/>
        <w:rPr/>
      </w:pPr>
      <w:r>
        <w:rPr>
          <w:rFonts w:ascii="IRNazanin" w:hAnsi="IRNazanin" w:eastAsia="IRNazanin"/>
          <w:color w:val="111111"/>
          <w:sz w:val="28"/>
          <w:sz w:val="28"/>
          <w:szCs w:val="28"/>
          <w:rtl w:val="true"/>
          <w:lang w:bidi="fa-IR"/>
        </w:rPr>
        <w:t>حنظله،جوانی است هیجده ساله،زیبا،ورزیده،صادق،مؤمن،پاک و بی‌نهایت مورد لطف و مهر حضرت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بزرگ اسلام صلی الله علیه و آله این جوان دلیر و آراسته را که پدرش جزء دشمنان سرسخت اسلام است،ولی خود او با چنین صداقت و مشتاقی به اسلام خدمت می‌کند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است گفتگوی ازدواج حنظله در افواه است و اقدامات جهت این امر به عمل می‌آید،نامزد او نجمة الصباح دختر سعد بن معاذ که از بزرگان اصحاب و از چهره‌های سرشناس مدینه است می‌باشد،اقدامات به نتیجه رسیده به طوری که قبلاً چنین شبی را برای عروسی و زفاف تعیین کرده بودند،بدون این که خبر شوند که فردای این شب،جنگ بین مسلمانان و کفار درخواهد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حنظله،نسبت به نجمه علاقه و عشق شدیدی می‌ورزد و مدت‌ها صحبت و آمد و رفت و اقدامات نسبت به قبول پدر او و خود نجمه به برگزیدن وی به همسری،آتش اشتیاق او را تیزتر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مدیدی است که انتظار شب عروسی را می‌کشد و چشم به راه دقیقه‌ای است که از وصل محبوبه سیراب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هم چنین است،علاقۀ شدیدی به جوان شجاع و با صداقتی چون حنظله پیدا کرده،دقایقی را که به طور قطع حنظله متعلق به او خواهد شد انتظار می‌برد، خانواده طرفین نیز که تاریخ عروسی را تعیین کرده‌اند،اصراری دارند که حتماً در شب معین،این امر مهم انجام پذیرد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تاریخی که معین شده،مصادف با شب جنگ است،دو نیروی بسیار قوی</w:t>
      </w:r>
    </w:p>
    <w:p>
      <w:pPr>
        <w:pStyle w:val="BookText"/>
        <w:rPr/>
      </w:pPr>
      <w:r>
        <w:rPr>
          <w:rFonts w:ascii="IRNazanin" w:hAnsi="IRNazanin" w:eastAsia="IRNazanin"/>
          <w:color w:val="111111"/>
          <w:sz w:val="28"/>
          <w:sz w:val="28"/>
          <w:szCs w:val="28"/>
          <w:rtl w:val="true"/>
          <w:lang w:bidi="fa-IR"/>
        </w:rPr>
        <w:t>در درون قلب حنظله در مبارزه‌اند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عشق به همسر زیبا و ارضای غریزه و از طرف دیگر شدت ایمان و علاقۀ به اسلام و مانعی که از برگزاری عروسی در شبی که باید فردای آن تمام مردان مؤمن به جنگ روند،در پیش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فکر متضاد،چنان مغز و قلبش را در معرض تهاجم قرار داده بود که وجودش سخت گرفتار شده و انگار قوۀ اخذ تصمیم از وی سلب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طرف،گاهی تسلیم عشق و علاقه به هوای نفس شده،می‌خواهد قبول کند که عروسی سر بگیرد و از جانب دیگر حس ایمان آتشین او پشت پا به تمام علایق دنیایی زده،می‌خواهد برای ظهور اوج زهد،همه را رها کند و خود را به دامان رسول خدا صلی الله علیه و آله انداخته تا فردا از او جدا نگردد،مبادا کشش،جسم او را از آن چنان عظیمی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از پدر اجازه عروسی گرفته،ولی می‌خواهد مطمئن شود در این شبی که فردای آن باید به جنگ روند،صبح عروسی او چه خواهد 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بالاخره،کشمکش این دو نیرو چنان او را در عذاب گذاشت که کسی را خدمت رسول اسلام صلی الله علیه و آله فرستاد که برای عروسیش از حضرت اجازه مخصوص دریافت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عزیز صلی الله علیه و آله،آن فرشتۀ رحمت الهی،اجاز داد،از شنیدن خبر اجازه برقی از شعف در چشمان حنظله درخشید و این بار از شدت شعف می‌لرزید،در حالی که روحش از دستوری که آمده بود به خشنودی نشست و دیگر می‌توانست هماهنگ با جسم باشد و با آن مبارزه نکند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نجمه را به منزل او آوردند،جشن مختصری که قبلاً به آن اشاره رفت تمام شد، مدعوین یکی یکی به خانۀ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زفاف تمام شد،دو دلداده از هم کام گرفتند،هر لحظه که می‌خواهد به وضع حال دل خوش شود،ناگهان جمال فردا و وصال محبوب ابدی و تصمیمی که نسبت به رفتن جنگ باید بگیرد در نظرش مجسم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زبان حال به معشوق واقعی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افلاک را جلالت تو پست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را مهابت تو پست می کند</w:t>
      </w:r>
    </w:p>
    <w:p>
      <w:pPr>
        <w:pStyle w:val="BookText"/>
        <w:rPr/>
      </w:pPr>
      <w:r>
        <w:rPr>
          <w:rFonts w:ascii="IRNazanin" w:hAnsi="IRNazanin" w:eastAsia="IRNazanin"/>
          <w:color w:val="111111"/>
          <w:sz w:val="28"/>
          <w:sz w:val="28"/>
          <w:szCs w:val="28"/>
          <w:rtl w:val="true"/>
          <w:lang w:bidi="fa-IR"/>
        </w:rPr>
        <w:t>هر جا دلی که عشق تو در وی کند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هوشش رباید و خردش مست می کند</w:t>
      </w:r>
    </w:p>
    <w:p>
      <w:pPr>
        <w:pStyle w:val="BookText"/>
        <w:rPr/>
      </w:pPr>
      <w:r>
        <w:rPr>
          <w:rFonts w:ascii="IRNazanin" w:hAnsi="IRNazanin" w:eastAsia="IRNazanin"/>
          <w:color w:val="111111"/>
          <w:sz w:val="28"/>
          <w:sz w:val="28"/>
          <w:szCs w:val="28"/>
          <w:rtl w:val="true"/>
          <w:lang w:bidi="fa-IR"/>
        </w:rPr>
        <w:t>مر پست را عبادت تو می کند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نیست را ارادت تو هست می کند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حنظله،از بیان فکر خود به نجمه احتراز می‌کند،مبادا عیش او منغص شود،او عزم دارد که تا آخرین لحظه،به نجمه چیزی نگوید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خوشی و کامرانی مثل برق می‌گذرد،آن چنان سریع که عشّاق،ناگهان متوجه می‌شوند که دو ساعت از نیمه شب گذشته و هنوز به راز و نیاز و گفتگوی آینده،مشغولند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بالاخره،خستگی چیره می‌شود و ابتدا چشمان نجمه و بعد دیدگان حنظله را به هم می‌دوزد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شب،به علت وجود حالت جنگ در شهر نیست،به این لحاظ هنوز یک ساعت از خواب این دو دلدادۀ تازه به هم رسیده نگذشته که صدای همهمه‌ای که پشت در منزل برخاسته بود،حنظله را سراسیمه از خواب بیدار کرد،فوراً به یاد ما وقع افتاد،از بستر برخاست و خود را به پنجره رسانید و شخصی را که به شتاب عبور می‌کرد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خبر است و رو به کجا می‌روید ؟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از جریان جنگ بی‌خبر هستی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خبر دارم ولی می‌پرسم وضع چگونه است و قشون کجا باید بروند و شما به کجا رهسپارید ؟</w:t>
      </w:r>
    </w:p>
    <w:p>
      <w:pPr>
        <w:pStyle w:val="BookText"/>
        <w:rPr/>
      </w:pPr>
      <w:r>
        <w:rPr>
          <w:rFonts w:ascii="IRNazanin" w:hAnsi="IRNazanin" w:eastAsia="IRNazanin"/>
          <w:color w:val="111111"/>
          <w:sz w:val="28"/>
          <w:sz w:val="28"/>
          <w:szCs w:val="28"/>
          <w:rtl w:val="true"/>
          <w:lang w:bidi="fa-IR"/>
        </w:rPr>
        <w:t>مقصودت از این سؤال چیست ؟ من هم مسلمانم و می‌خواهم به ارتش اسلام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چطور،هنوز از منزل بیرون نیامده‌ای،همه حرکت کرده و رفته‌اند و من آخرین آن‌ها هستم که باید به سرعت حرکت کنم،مبادا عقب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اجر دهد،من هم عازم آمدنم،ولی شب گذشته به اجازۀ رسول اللّه صلی الله علیه و آله جریان زفاف خود را طی کردم و حالا از تو خواهش می‌کنم وضع را برایم تشریح کنی،تا من هم به شما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همتی،بسیار خوب،حالا که تو این قدر مؤمن هستی به تو می‌گویم و از خدا خواهانم تو را توفیق جهاد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دیشب،ارتش اسلام به سرپرستی حضرت رسول اکرم صلی الله علیه و آله در حالی که به سه دسته مهاجر و اوس و خزرجی قسمت شده بودند به شکل ستون به طرف شمال حومۀ شهر رفته،آنجا را دور زده‌اند و چند نفری که عقب مانده‌اند در ساعات مختلف شب به آن‌ها پیوسته‌اند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خروج از دیوارهای شهر،عبد اللّه بن ابی سلول آن رئیس منافقان با ششصد نفر یهودی در حین خروج از شهر،خدمت رسول اسلام صلی الله علیه و آله رسید و پیشنهاد کرد به همراهی مسلمانان به جنگ بیاید،ولی حضرت از آن‌ها تشکر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خدا برای من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آری،خداوند به رسول خود وحی کرده بود که اینان به قصد تخریب و خیانت این پیشنهاد را کرده‌اند و حضرت نیز خوب جلوی آنان را گرفت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رئیس منافقان از این مسئله که آن را توهینی تلقی کرد،برآشفت و به طرف</w:t>
      </w:r>
    </w:p>
    <w:p>
      <w:pPr>
        <w:pStyle w:val="BookText"/>
        <w:rPr/>
      </w:pPr>
      <w:r>
        <w:rPr>
          <w:rFonts w:ascii="IRNazanin" w:hAnsi="IRNazanin" w:eastAsia="IRNazanin"/>
          <w:color w:val="111111"/>
          <w:sz w:val="28"/>
          <w:sz w:val="28"/>
          <w:szCs w:val="28"/>
          <w:rtl w:val="true"/>
          <w:lang w:bidi="fa-IR"/>
        </w:rPr>
        <w:t>سربازان مسلمان رفته،در بین آنان تخم اضطراب و نگرانی پاشید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محمد گفتم که از مدینه خارج مشو،ولی او به حرف اشخاص بی‌فکر و کم ظرفیت از مدینه بیرون شد،چرا شما خود را به دهان یک مرگ حتمی می‌اندازید و به این ترتیب توانست یک ثلث از ارتش را از رفتن بازدارد و ارتش اسلام تقریباً به هفتصد تن رسید و رئیس منافقان هم با فراریان از جنگ،راه مدینه 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بعد چه شد ؟</w:t>
      </w:r>
    </w:p>
    <w:p>
      <w:pPr>
        <w:pStyle w:val="BookText"/>
        <w:rPr/>
      </w:pPr>
      <w:r>
        <w:rPr>
          <w:rFonts w:ascii="IRNazanin" w:hAnsi="IRNazanin" w:eastAsia="IRNazanin"/>
          <w:color w:val="111111"/>
          <w:sz w:val="28"/>
          <w:sz w:val="28"/>
          <w:szCs w:val="28"/>
          <w:rtl w:val="true"/>
          <w:lang w:bidi="fa-IR"/>
        </w:rPr>
        <w:t>دیگر چه می‌خواهی بشود،به قدری مؤمنان و مجاهدان الهی،این گروه پست و منافق ترسو را،مسخره کردند که رسول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اجر نیکوکاران را بهتر می‌داند و از حال کسانی که از زیر بار وظیفه،شانه خالی می‌کنند بهتر می‌داند و این‌ها خیال می‌کنند با فرار از جنگ در امن خواهند بود ولی از راه سعادت برگشته،به سوی تاریکی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اکنون ارتش اسلام در شمال شهر خیمه زده‌اند،چه وقت حرکت خواهند کرد ؟</w:t>
      </w:r>
    </w:p>
    <w:p>
      <w:pPr>
        <w:pStyle w:val="BookText"/>
        <w:rPr/>
      </w:pPr>
      <w:r>
        <w:rPr>
          <w:rFonts w:ascii="IRNazanin" w:hAnsi="IRNazanin" w:eastAsia="IRNazanin"/>
          <w:color w:val="111111"/>
          <w:sz w:val="28"/>
          <w:sz w:val="28"/>
          <w:szCs w:val="28"/>
          <w:rtl w:val="true"/>
          <w:lang w:bidi="fa-IR"/>
        </w:rPr>
        <w:t>این طور مذاکره شده که قبل از سحر حرکت کنند،بنا بر این جز چند دقیقه وقت نیست،باید هر چه زودتر حرکت کرد،مبادا عقب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این گونه با حنظله صحبت کرد با عجله خداحافظی نمود و دوان دوان به سوی جبهه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حنظله حالتی پیدا کرد که قلم از شرح آن عاجز است،او مانند مرغ سرکنده که در میان خون خود دست و پا می‌زند به جوش و خروش افتاد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نمی‌گویم که تردید داشت آیا بماند یا به جنگ برود ؟ خیر،تصمیم خود را از همان لحظۀ اول گرفته بود،از همان ساعتی که از رسول خدا صلی الله علیه و آله اجازه گرفت، لحظه‌ای تردید به او دست نداد اما اکنون اضطرابش از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فرصت از دست می‌رود و چون چند دقیقه دیگر،قشون حرکت می‌کند، ممکن است عقب بماند و هرگز به فیض عظیم همراهی با ارتش اسلام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بدنش با یک عمل حیوانی مشروع کثیف شده و احتیاج به غسل دارد،چگونه غسل نکرده به جنگ برود ؟ نماز خود را چگونه بخواند ؟ اگر هم تیمّم کند،اما چگونه روح و فکرش راحت است و از کثافت تن،در عذاب نیست، چطور محضر رسول اکرم صلی الله علیه و آله را با این حالت درک نماید،اگر به فیض بزرگ شهادت برسد،تکلیف او با این بدن ناپاک چیست ؟</w:t>
      </w:r>
    </w:p>
    <w:p>
      <w:pPr>
        <w:pStyle w:val="BookText"/>
        <w:rPr/>
      </w:pPr>
      <w:r>
        <w:rPr>
          <w:rFonts w:ascii="IRNazanin" w:hAnsi="IRNazanin" w:eastAsia="IRNazanin"/>
          <w:color w:val="111111"/>
          <w:sz w:val="28"/>
          <w:sz w:val="28"/>
          <w:szCs w:val="28"/>
          <w:rtl w:val="true"/>
          <w:lang w:bidi="fa-IR"/>
        </w:rPr>
        <w:t>این افکار بود که او را سخت عذاب می‌داد و از طرفی به علت نبودن آب و کمی وقت،نمی‌توانست راه حلی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لحظه مغزش مانند ساعتی که چرخ‌هایش در رفته باشد و به سرعت کار کند،هر آن،یک نوع می‌اندیشید و از این فکر به فکر دیگر می‌جهید،چه کند ؟</w:t>
      </w:r>
    </w:p>
    <w:p>
      <w:pPr>
        <w:pStyle w:val="BookText"/>
        <w:rPr/>
      </w:pPr>
      <w:r>
        <w:rPr>
          <w:rFonts w:ascii="IRNazanin" w:hAnsi="IRNazanin" w:eastAsia="IRNazanin"/>
          <w:color w:val="111111"/>
          <w:sz w:val="28"/>
          <w:sz w:val="28"/>
          <w:szCs w:val="28"/>
          <w:rtl w:val="true"/>
          <w:lang w:bidi="fa-IR"/>
        </w:rPr>
        <w:t>از عمر بسی نماند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هوسی نماند ما را</w:t>
      </w:r>
    </w:p>
    <w:p>
      <w:pPr>
        <w:pStyle w:val="BookText"/>
        <w:rPr/>
      </w:pPr>
      <w:r>
        <w:rPr>
          <w:rFonts w:ascii="IRNazanin" w:hAnsi="IRNazanin" w:eastAsia="IRNazanin"/>
          <w:color w:val="111111"/>
          <w:sz w:val="28"/>
          <w:sz w:val="28"/>
          <w:szCs w:val="28"/>
          <w:rtl w:val="true"/>
          <w:lang w:bidi="fa-IR"/>
        </w:rPr>
        <w:t xml:space="preserve">رُفتیم زدل غبار اغیار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دوست کسی نماند ما را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خیر،حتماً باید غسل کند،آری،ولی با چه،وقت کجاست،آب کجاست، پس غسل چطور می‌شود،چگونه برود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روحیۀ او در این لحظه به قدری شگفت آور بود که قابل شرح و بیان نیست و اگر یک روانشناسی بخواهد نهایت درجۀ اضطراب را به صورت تجسم درآورد،باید حالت حنظله را در این چند دقیقه شرح بدهد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را با عمل توام کرد،دوان دوان این طرف و آن طرف منزل می‌دوید،یک جا کوزۀ آبی دید برداشت و خواست آن را بر سر خود بریزد،ترسید لباس‌هایش هم</w:t>
      </w:r>
    </w:p>
    <w:p>
      <w:pPr>
        <w:pStyle w:val="BookText"/>
        <w:rPr/>
      </w:pPr>
      <w:r>
        <w:rPr>
          <w:rFonts w:ascii="IRNazanin" w:hAnsi="IRNazanin" w:eastAsia="IRNazanin"/>
          <w:color w:val="111111"/>
          <w:sz w:val="28"/>
          <w:sz w:val="28"/>
          <w:szCs w:val="28"/>
          <w:rtl w:val="true"/>
          <w:lang w:bidi="fa-IR"/>
        </w:rPr>
        <w:t>ناپاک شود و بد از بدتر گردد،در را باز کرده هراسان بیرون رفت؛ولی هنوز چند قدم نرفته برگشت؛زیرا می‌دانست که در این حوالی نه آب هست و نه حمام و اگر هم حمام در فاصلۀ دوری هست با این وقت کم به درد او نمی‌خورد،بدون قصد مانند دیوانگان این طرف و آن طرف می‌رفت و هر جا می‌رسید،لحظه‌ای ایستاده نمی‌توانست تصمیمی بگیرد و باز آنجا را ترک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بالاخره،در اثر رفت و آمد او نجمه از خواب بیدار شد و چشمانش را باز کرده، به محض این که حنظله را دید،یک مرتبه حدقه از هم گشود و نگاهی به سر تا پای او انداخته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جا برخاسته‌ای،بیا بنشین تا خوابی که دربارۀ تو دیده‌ام تعریف کنم،نمی‌دانی چه خوابی است،ولی نه می‌ترسم بگویم،نخواهم گفت،ممکن است خواب شومی باشد،نه نه باور نمی‌کنم،ای شوهر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جای برخاسته‌ای ؟</w:t>
      </w:r>
    </w:p>
    <w:p>
      <w:pPr>
        <w:pStyle w:val="BookText"/>
        <w:rPr/>
      </w:pPr>
      <w:r>
        <w:rPr>
          <w:rFonts w:ascii="IRNazanin" w:hAnsi="IRNazanin" w:eastAsia="IRNazanin"/>
          <w:color w:val="111111"/>
          <w:sz w:val="28"/>
          <w:sz w:val="28"/>
          <w:szCs w:val="28"/>
          <w:rtl w:val="true"/>
          <w:lang w:bidi="fa-IR"/>
        </w:rPr>
        <w:t xml:space="preserve">نجمه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مباش،من برای انجام وظیفه‌ای برخاسته‌ام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بالاخره،باید به تو بگویم،آیا می‌دانی که ارتش اسلام برای جنگ با دشمن از شهر بیرون رفته ؟ بسیار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باید بروم و به آن‌ها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نجمه سخن او را بریده،گفت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دیوانه شده‌ای چطور ممکن است بروی،کسی که دیشب عروسی کرده،چطور در سحر زفاف خود به جنگ می‌رود،بیا و به جایت بخواب و این افکار را از سرت بیرون کن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نجمه،بیهوده اصرار مکن،من خودم هم می‌دانم که چقدر این رفتن من بر تو سخت است،بر من هم فراق تو بسیار گران است و تاکنون سابقه ندارد که دامادی از حجلۀ دامادی به صحنۀ جنگ برود،اما چه باید کرد،اسلام از همۀ این‌ها عزیزتر و نیکوتر است،جان همۀ ما فدای اسلام باد،خود را راضی کن که بروم و ان شاء</w:t>
      </w:r>
    </w:p>
    <w:p>
      <w:pPr>
        <w:pStyle w:val="BookText"/>
        <w:rPr/>
      </w:pPr>
      <w:r>
        <w:rPr>
          <w:rFonts w:ascii="IRNazanin" w:hAnsi="IRNazanin" w:eastAsia="IRNazanin"/>
          <w:color w:val="111111"/>
          <w:sz w:val="28"/>
          <w:sz w:val="28"/>
          <w:szCs w:val="28"/>
          <w:rtl w:val="true"/>
          <w:lang w:bidi="fa-IR"/>
        </w:rPr>
        <w:t>اللّه به زودی ارتش اسلام با فتح و ظفر بازمی‌گردد و من هم دوان دوان به خانۀ معشوق عزیز خود می‌آیم و تو را در آغوش گرفته،در سایۀ پیروزی دین،عمری را در خوشی و رفاه به سر خواهیم برد،کمی فکر کن،ثواب من از این جهاد چقدر زیاد خواهد بود،خود رسول اللّه صلی الله علیه و آله با دهان مبارکش مژدۀ ثواب چند برابر فرمود، پس برای خاطر من و بهره‌ای که از این اقدام می‌برم،دست از اصرار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تو گفتی صحیح است و جانب اسلام از هر چیز گرامی‌تر،سر و جان من و همه کسانم فدای اسلام باد،ولی با نرفتن تو لطمه به اسلام نمی‌خورد و قریب هزار تن در این جنگ شرکت می‌کنند،بگذار تو یک نفر کم باشی به علاوه شاید جنگ چندین روز طول بکشد و تو همیشه فرصت آن را خواهی داشت که به ارتش اسلام بپیوندی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نه،نجمه مرا منصرف مکن،اگر اکنون نروم،دیگر فرصت از دست می‌رود و ممکن است ارتباط ارتش با شهر قطع گردد،به علاوه نرفتن فوری موجب دلسردی و انصراف کلی خواهد شد،درست است که من یک نفر در برابر هفتصد نفری که اکنون به جنگ می‌روند چیزی نیستم،ولی نسبت به وظیفۀ خودم چه باید بکنم،آیا حاضری در پیش خدا و رسول او شرمنده باشم ؟</w:t>
      </w:r>
    </w:p>
    <w:p>
      <w:pPr>
        <w:pStyle w:val="BookText"/>
        <w:rPr/>
      </w:pPr>
      <w:r>
        <w:rPr>
          <w:rFonts w:ascii="IRNazanin" w:hAnsi="IRNazanin" w:eastAsia="IRNazanin"/>
          <w:color w:val="111111"/>
          <w:sz w:val="28"/>
          <w:sz w:val="28"/>
          <w:szCs w:val="28"/>
          <w:rtl w:val="true"/>
          <w:lang w:bidi="fa-IR"/>
        </w:rPr>
        <w:t>شرمنده نیستی،عذر خوبی داری و خواهی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زفاف من بوده و حق داشته‌ام چند روزی با تازه عروس خود بمانم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نه،نه این حرف را نزن،حق ندارم،حق اسلام و دفاع از آن بالاتر و بهتر است، به علاوه ای محبوبۀ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که رسول اسلام صلی الله علیه و آله اجازۀ عروسی به من عطا فرمود،با خود عهد کردم که به جنگ بروم و این امر بستگی به ایمان من دارد،چه شده که من ایمانم از دیگران کمتر باشد نه،نه دیگر حرفی نزن و مرا منصرف مکن، حتماً خواهم رفت و چنان که گفتم،به خواست خدا با روی سفید و دلی خوشحال</w:t>
      </w:r>
    </w:p>
    <w:p>
      <w:pPr>
        <w:pStyle w:val="BookText"/>
        <w:rPr/>
      </w:pPr>
      <w:r>
        <w:rPr>
          <w:rFonts w:ascii="IRNazanin" w:hAnsi="IRNazanin" w:eastAsia="IRNazanin"/>
          <w:color w:val="111111"/>
          <w:sz w:val="28"/>
          <w:sz w:val="28"/>
          <w:szCs w:val="28"/>
          <w:rtl w:val="true"/>
          <w:lang w:bidi="fa-IR"/>
        </w:rPr>
        <w:t xml:space="preserve">به سوی تو بازگشت خواهم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چند دقیقه دیگر اصرار کرد و هر چه گفت با عزم آهنین و ارادۀ خلل‌ناپذیر حنظله مواجه شد،بالاخره چون از انصراف او مأیوس گردید،گفت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می‌روی پس بگذار خوابی را که دیده‌ام برایت تعریف کنم،برای خاطر همین خواب بود که نمی‌خواستم حرکت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آری،همین خواب مرا مضطرب و پریشان کرده است،اما حالا که می‌روی خداوند بهتر به کار خود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در خواب دیدم شکافی در آسمان پیدا شد و تو از روی زمین بالا رفتی که به شکاف رسیدی و داخل آن شدی و از آن هم گذشتی و به درون آسمان وارد گشتی و پس از رفتن تو،شکاف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 تو می‌ترسم،مبادا این خواب تعبیری داشته باشد و تعبیر آن شهید شدن تو باشد و هنوز کام از حیات برنگرفته از آن بگریزی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کلمات نجمه راجع به خواب از دهانش بیرون می‌آمد،حنظله سراپا گوش بود و هر سخنی که از دهان نو عروس به او می‌رسید وی را چنان تکان می‌داد که اعصابش مثل کسی که در زمستان آب یخ بر تن ریزد کشیده می‌شد و بالاخره چون کلام معشوقه به پایان رسید رنگ حنظله برافروخته بود،اما لحظه‌ای بیش نگذشت که تبسمی بر لبان او ظاهر شد و روی به طرف نجمه کرده و خنده کنان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خواب تو راست باشد و من این طور به داخل آسمان‌ها روم چه سعادتی بالاتر از این است،مگر نه ما همۀ مسلمانان باور داریم که شهادت، بزرگ‌ترین کامیابی جهان است،پس مژده‌ای که تو به من دادی بالاترین مژده‌هاست،چرا نگرانی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عشق رفیق راه من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ره من گل و سمن گردد</w:t>
      </w:r>
    </w:p>
    <w:p>
      <w:pPr>
        <w:pStyle w:val="BookText"/>
        <w:rPr/>
      </w:pPr>
      <w:r>
        <w:rPr>
          <w:rFonts w:ascii="IRNazanin" w:hAnsi="IRNazanin" w:eastAsia="IRNazanin"/>
          <w:color w:val="111111"/>
          <w:sz w:val="28"/>
          <w:sz w:val="28"/>
          <w:szCs w:val="28"/>
          <w:rtl w:val="true"/>
          <w:lang w:bidi="fa-IR"/>
        </w:rPr>
        <w:t>هر گوشه ز ریگزار گل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شاخه ز خار من چمن گردد</w:t>
      </w:r>
    </w:p>
    <w:p>
      <w:pPr>
        <w:pStyle w:val="BookText"/>
        <w:rPr/>
      </w:pPr>
      <w:r>
        <w:rPr>
          <w:rFonts w:ascii="IRNazanin" w:hAnsi="IRNazanin" w:eastAsia="IRNazanin"/>
          <w:color w:val="111111"/>
          <w:sz w:val="28"/>
          <w:sz w:val="28"/>
          <w:szCs w:val="28"/>
          <w:rtl w:val="true"/>
          <w:lang w:bidi="fa-IR"/>
        </w:rPr>
        <w:t xml:space="preserve">گنجینه روح را شود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که عقیق این یمن گردد</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این حال نجمه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خوب،برو خدا به همراهت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حنظله،پس از این کلام در حالی که چند دقیقه بود موضوع غسل را فراموش کرده بود به محض شنیدن رخصت همسرش به یاد غسل افتاد و با حالتی زار و پریش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نجمۀ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چند دقیقه حرف زدن فرصت احتمال غسل کردن را از من سلب کردی خداوند تو را ببخشد،ولی چه باید کرد قسمت این بود و با تقدیر چاره‌سازی نتوان کرد،من همین الان می‌روم شاید رسول خدا صلی الله علیه و آله را دیدم و عذر خود را به او گفتم از او طلب چاره کردم و شاید برای من دعایی کند که خداوند از این گناه من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سخن را گفت قدمی جلو گذارد که نجمه را برای آخرین بار در آغوش گرفته و با او خداحافظی کند که ناگاه نجمه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شوهر مهربان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 هستی نام من به بدنامی شهره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نجمه عزیزم این چه سؤالی است که می‌کنی ؟ هیچ می‌دانی اگر بر نگردی کسی از من باور نخواهد کرد که در همین چند ساعت زن تو شده و گوهر دوشیزگی را از دست داده‌ام،مردم بعد از این به من چه خواهند گفت،آیا در معرض تیر ملامت واقع نخواهم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نجمه ممکن است ولی چاره چیست و چه فکری به نظرت می‌رسد ؟ تو را به</w:t>
      </w:r>
    </w:p>
    <w:p>
      <w:pPr>
        <w:pStyle w:val="BookText"/>
        <w:rPr/>
      </w:pPr>
      <w:r>
        <w:rPr>
          <w:rFonts w:ascii="IRNazanin" w:hAnsi="IRNazanin" w:eastAsia="IRNazanin"/>
          <w:color w:val="111111"/>
          <w:sz w:val="28"/>
          <w:sz w:val="28"/>
          <w:szCs w:val="28"/>
          <w:rtl w:val="true"/>
          <w:lang w:bidi="fa-IR"/>
        </w:rPr>
        <w:t xml:space="preserve">خدا قسم زود بگو که وقت می‌گذرد و می‌ترسم که ارتش حرکت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نجمه به عجله لباسش را پوشید و در حالی که قصد خود را به حنظله می‌گفت،شتابان از خانه بیرون رفت و در خانه چند همسایه را کوفت و پس از چند دقیقه،چهار نفر زن را در اطاق حاضر کرد،آن گاه در برابر آنان روی به حنظله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شوهر 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داری که دیشب عمل زفاف واقع شد و من زن شرعی تو شده‌ام ؟</w:t>
      </w:r>
    </w:p>
    <w:p>
      <w:pPr>
        <w:pStyle w:val="BookText"/>
        <w:rPr/>
      </w:pPr>
      <w:r>
        <w:rPr>
          <w:rFonts w:ascii="IRNazanin" w:hAnsi="IRNazanin" w:eastAsia="IRNazanin"/>
          <w:color w:val="111111"/>
          <w:sz w:val="28"/>
          <w:sz w:val="28"/>
          <w:szCs w:val="28"/>
          <w:rtl w:val="true"/>
          <w:lang w:bidi="fa-IR"/>
        </w:rPr>
        <w:t>حنظله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بلی،ای نجمه عفیفه و پاک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نجمه روی به طرف شاهدان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باشید و این سخن را به یاد داشته باشید؛زیرا من خوابی دیده‌ام و پیش خود تعبیر آن را به شهید شدن حنظله و برنگشتن او از جبهه دانسته‌ام،پس اگر روزی طعنه زنان و بدگویان،تیر زبان آلودۀ خود را متوجه من کردند،شما شاهد و گواه و مدافع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نفر با نهایت صداقت و لحنی که همراه با تحسین بود،حمل شهادت را قبول کردند و در حالی که به شجاعت و جوانمردی و ایمان حنظله و عفت دوستی و پاکی و مآل‌اندیشی نجمه،آفرین گفتند از در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خروج آن‌ها حنظله جلو رفت و سر نجمه را در سینه گرفته در حالی که آن را به خود می‌فشرد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بنت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محبوبۀ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معشوقۀ گرامی و ای همسر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خداحافظ،دربارۀ من دعا کن و مرا هرگز فراموش مکن و از یاد مبر که من تو را از دل و جان دوست دارم،گرچه اسلام را بر تو مقدم داشته‌ام،ولی می‌دانم که مرا ملامت نخواهی کرد و از این که رضای خدا را بر خشنودی تو اختیار کردم،ناراضی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من گله داری مرا ببخش،از این که نتوانستم کام دل تو را چنان که معمول است برآورم،مرا عفو کن،ای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پیروز برگشتم تو برای همیشه از آن من خواهی بود و تا آخر عمر با لذت و سعادت زندگی خواهیم کرد و اگر به فیض شهادت رسیدم در آن دنیا مراقب تو خواهم بود و برای تو پیش خدای خود دعا خواهم کرد و طلب مغفرت خواهم نمود،صبر داشته باش شکیبا باش،عزم و اراده به خرج بده،چرا گریه می‌کنی،یک مسلمان باید بیشتر از این‌ها مقاومت داشته باشد،همسر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کرده‌ای که تو هم امت رسول خدا صلی الله علیه و آله هستی ؟</w:t>
      </w:r>
    </w:p>
    <w:p>
      <w:pPr>
        <w:pStyle w:val="BookText"/>
        <w:rPr/>
      </w:pPr>
      <w:r>
        <w:rPr>
          <w:rFonts w:ascii="IRNazanin" w:hAnsi="IRNazanin" w:eastAsia="IRNazanin"/>
          <w:color w:val="111111"/>
          <w:sz w:val="28"/>
          <w:sz w:val="28"/>
          <w:szCs w:val="28"/>
          <w:rtl w:val="true"/>
          <w:lang w:bidi="fa-IR"/>
        </w:rPr>
        <w:t>پس گریه نکن اگر به گریه ادامه دهی مرا هم گریه می‌اندازی،آن وقت ممکن است در من سستی راه پیدا کند و این سستی دل در من باقی بماند و رشادت لازم در مقابل دشمن خدا،از من ظهور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نجمه که مثل ابر بهار می‌گریست چون سخن اخیر را از دهان حنظله شنید خودداری کرد و با صدایی که نیمه بریده بود و درست از گلو در نمی‌آمد و گاهی با ترکیدن بغض قطع می‌شد،گفت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همراه تو باشد،از این که گریه می‌کنم مرا ببخش،زنم و زن رقیق القلب است،به علاوه می‌دانی که تو را بسیار دوست دارم از جان خودم بیشتر،پس حق دارم که با از دست دادن تو،این طور بی‌تابی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حنظله خود را از آغوش نجمه خارج کرده در حالی که از او جدا می‌شد،گفت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است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بخواهیم پیش هم باشیم فرصت از دست می‌رود،خدا حافظ</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پای خود را از آستان در بیرون گذاشت،نجمه به دنبال او دویده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یک کلمه دیگر با تو دارم،آیا راهی هست که در صورت شهادت تو من هم به تو</w:t>
      </w:r>
    </w:p>
    <w:p>
      <w:pPr>
        <w:pStyle w:val="BookText"/>
        <w:rPr/>
      </w:pPr>
      <w:r>
        <w:rPr>
          <w:rFonts w:ascii="IRNazanin" w:hAnsi="IRNazanin" w:eastAsia="IRNazanin"/>
          <w:color w:val="111111"/>
          <w:sz w:val="28"/>
          <w:sz w:val="28"/>
          <w:szCs w:val="28"/>
          <w:rtl w:val="true"/>
          <w:lang w:bidi="fa-IR"/>
        </w:rPr>
        <w:t xml:space="preserve">بپیوندم؛زیرا پس از تو زندگی بر من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ندانست در مقابل این کلام که از دل صادقی بیرون می‌آید چه بکند پس روی خود را برگرداند و در حالی که اشکی از شوق در گوشۀ چشمش پیدا شده بود،گفت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که لایق حنظله هستی،خداوند تو را جزای خیر دهد،پاداش دهندۀ ما اوست و ان شاء اللّه پاداشی که در انتظار داری خواهی گرفت،پس از آن بدون این که بیش از این خود را تسلیم احساسات کند دوان دوان شروع به رفتن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می‌خواست بال درآورد و به فاصلۀ چند لحظه به لشکر اسلام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دیوانه‌وار بر سرعت قدم‌های خود می‌افزود و هر لحظه نزدیک بود پایش به سنگ خورده و بر زمین افتد و چند مرتبه نیز سکندری خورد،سرعت حرکت،مجال تفکر را از او سلب کرده بود،فقط مانند گرسنه‌ای که تنها فکرش به سفرۀ طعام است اندیشه‌ای،جز رسیدن به اردوگاه نداشت و چون چراغی که در انتهای بیابانی دیده شود مشتاقانه فقط آن را می‌دید،به سوی آن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لحظات جدایی از محبوبه،خود را نگهداشته و ابداً نگریسته بود، اکنون مانند سیل،اشک از چشمش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های‌های می‌گریست،به طوری که اگر کسی در راه به او برمی‌خورد و حوصلۀ نگاه کردن به این جوان را داشت،منظرۀ عجیب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عرق سراپایش را فراگرفته بود و به سرعت می‌دوید و صورتش از اشک شسته شده و بغض گلویش چنان بلند بود که به گوش دیگران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مبهوت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گریه می‌کرد ؟ آیا حالا به یاد معشوقه و جدا شدن از او افتاده بود،آیا به خاطر نجمه عزیز می‌گریست ؟ نه،علت گریۀ او این نبود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چشمان التماس‌آمیز آغشته به اشک که هر لحظه به سوی آسمان دوخته می‌شد و با تضرع و لابه به مبدأ می‌گردید،از عشق مجازی چنین گریان شده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گریه‌اش از این بود که می‌ترسد مبادا فرصت از دست رفته باشد و به موقع به میدان نرسد،می‌ترسید وقتی آنجا برسد که قشون رفته باشد،آن وقت جواب خدا را چه خواهد داد،به رسول خدا صلی الله علیه و آله چه خواهد 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علت دیگر گریه‌اش وضع ناپاکی بدن که بالاخره از حل کردن آن عاجز مانده بود که چه خواهد شد،اگر چنان که نجمه خواب دیده و گفته بود،کشته می‌شود، تکلیف او با این تن غسل نکرده،چیست ؟ چطور اذن دخول به ملکوت معنوی خواهد یافت،آیا او را مانند موجود پلیدی طرد نخواهند کرد،آیا با بدن ناپاکش چه معامله می‌کنند ؟</w:t>
      </w:r>
    </w:p>
    <w:p>
      <w:pPr>
        <w:pStyle w:val="BookText"/>
        <w:rPr/>
      </w:pPr>
      <w:r>
        <w:rPr>
          <w:rFonts w:ascii="IRNazanin" w:hAnsi="IRNazanin" w:eastAsia="IRNazanin"/>
          <w:color w:val="111111"/>
          <w:sz w:val="28"/>
          <w:sz w:val="28"/>
          <w:szCs w:val="28"/>
          <w:rtl w:val="true"/>
          <w:lang w:bidi="fa-IR"/>
        </w:rPr>
        <w:t>این افکار هر لحظه شدت می‌گرفت و از یک طرف به سرعت پاهایش می‌افزود که زودتر به اضطرابش خاتمه داده شود و از جانب دیگر صدای گریه‌اش را بلندتر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بالاخره،از دور صدای اذان صبح به گوشش خورد،دریافت که صدا از لشکر اسلام است،چون این حالت را دید سر را به علامت شکر به سوی آسمان بلند کرد،گریه‌اش قطع شد و پا را آهسته‌تر کرد و بالاخره آن قدر از حالت دویدن کاست تا به راه رفتن معمولی رسید،عرق بدن او سرازیر بود،اما کم کم خشک می‌شد، چون به اردوگاه رسید صف نماز بسته شده بود،مسلمانان پشت سر رسول خدا صلی الله علیه و آله ایستاده،می‌خواستند عبادت خدا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حنظله،به عجله تیمم کرد و در صف آخر قرار گرفت و نماز را با خلوص کامل بجای آورد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خاتمۀ نماز که به واسطۀ جنگ به سرعت برگزار شد،حنظله صفوف برادران را آهسته شکافت و به سوی خیمۀ رسول خدا صلی الله علیه و آله شتافته بالاخره به حضرت رسید،در برابر حضرت سیل اشک از چشمش ریخت،حضرت با</w:t>
      </w:r>
    </w:p>
    <w:p>
      <w:pPr>
        <w:pStyle w:val="BookText"/>
        <w:rPr/>
      </w:pPr>
      <w:r>
        <w:rPr>
          <w:rFonts w:ascii="IRNazanin" w:hAnsi="IRNazanin" w:eastAsia="IRNazanin"/>
          <w:color w:val="111111"/>
          <w:sz w:val="28"/>
          <w:sz w:val="28"/>
          <w:szCs w:val="28"/>
          <w:rtl w:val="true"/>
          <w:lang w:bidi="fa-IR"/>
        </w:rPr>
        <w:t>ملاطفت و نهایت مهربانی دست خود را روی پیشانی او گذارد و سرش را 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حنظله تویی،خدا تو را اجر دهد بالاخره آمدی،من حدس می‌زدم که ایمان عظیم تو،تو را راحت نخواهد گذارد و بالاخره تو هم به جبهه حق علیه باطل، خواهی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ولی چه آمدنی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پریشان و ملول و افسرده‌ام و نمی‌دانم تکلیفم چیست ؟ شرم دارم از این که در مقابل خدا ایستاده‌ام و خجلم از آن که اکنون این طور در حضور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 علت خجلت تو چیست ؟</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دیشب،شب زفاف من بود و من آب نیافتم که غسل کنم و اکنون با این بدن ناپاک،چگونه به جهاد روم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خیز،مگر نمی‌دانی که تکلیف به قدر وسع است،چون آب نیافته‌ای بر تو باکی نیست و دل چرکین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اطمینان می‌دهی،اگر به فیض شهادت برسم از ناپاکی بدن پیش خدا مسئول نیستم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اطمینان داشته باش،خدا تو را بیامرزد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جنگ فراهم شد،برنامه در ابتدای کار به نفع مسلمانان بود،نزدیک بود وضع دشمن به هم به پاشد،نسیم پیروزی به مشام می‌خورد،در این وقت نیروی جناح چپ که به فرمان مؤکد رسول خدا صلی الله علیه و آله،حافظ گردنه عنین بودند به اشتباه بزرگی دچار شدند که باعث تغییر سرنوشت جنگ شد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جبیر رئیس این قسمت به خیال این که دیگر پیروزی اسلام کامل شده و کفار شکست خورده‌اند،برای استفاده از غنیمت،تصمیم گرفت به داخل میدان بیاید</w:t>
      </w:r>
    </w:p>
    <w:p>
      <w:pPr>
        <w:pStyle w:val="BookText"/>
        <w:rPr/>
      </w:pPr>
      <w:r>
        <w:rPr>
          <w:rFonts w:ascii="IRNazanin" w:hAnsi="IRNazanin" w:eastAsia="IRNazanin"/>
          <w:color w:val="111111"/>
          <w:sz w:val="28"/>
          <w:sz w:val="28"/>
          <w:szCs w:val="28"/>
          <w:rtl w:val="true"/>
          <w:lang w:bidi="fa-IR"/>
        </w:rPr>
        <w:t>و با دشمنان بجنگد و سفارش اکید رسول اللّه صلی الله علیه و آله را دایر به ماندن در آنجا، فراموش کرد و به داخل میدان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اشتباه که اشتباه عمدی بود به ضرر مسلمانان تمام شد،خالد جنگجوی متهور قریشی،متوجه خالی شدن جناح چپ شد،به باقی ماندگان نیروی جبیر که به سفارش پیامبر مانده بودند تاخت و پس از قتل عام آنان از پشت به مسلمانان حمله کرد،در این حال یک زن کافر به نام عمره بنت علقمه،پرچمی را که مدت‌ها بود از ترس بر زمین مانده بود برداشت و کفار را مخاطب قرار داده،آن‌ها را از ترس و بزدلی سرزنش کرد و با این کار جسارت مکیّون را تحریک نمود،از طرف دیگر خبر شوم قتل پیامبر که همه جا منتشر شده بود به درهم ریخته شدن وضع مسلمانان،کمک کرد،به طوری که عده‌ای از آنان به طرف مدینه 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جنگجویان نجیب و فعال و مؤمن که از آن جمله حنظله بود در بحبوحۀ جنگ به زمین افتاده،شربت شهادت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در لحظات آخر به محبوب ابدی روی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 قادر متعال و ای بخشندۀ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 پاره پاره و خونین به سوی تو می‌آیم در حالی که تن،ناپاک است،ولی رسول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حالت خواهی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نتوانستم آب بیابم تا خود را پاکیزه کنم و به این ضیافت عظیمی که مرا به سوی آن می‌خوانی بیایم،تقصیر از من نبود و اگر بود از رحمت بی‌پایان و لا یتناهی تو امید عفو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ببخش و از رحمت خود مأیوس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شهادت را که با رضایت کامل و اشتیاق انجام گرفته،قبول کن و مرا از لطف و عنایت خویش محروم مفرما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خود و این تازه عروس را که دیشب با یک دنیا امید و آرزو</w:t>
      </w:r>
    </w:p>
    <w:p>
      <w:pPr>
        <w:pStyle w:val="BookText"/>
        <w:rPr/>
      </w:pPr>
      <w:r>
        <w:rPr>
          <w:rFonts w:ascii="IRNazanin" w:hAnsi="IRNazanin" w:eastAsia="IRNazanin"/>
          <w:color w:val="111111"/>
          <w:sz w:val="28"/>
          <w:sz w:val="28"/>
          <w:szCs w:val="28"/>
          <w:rtl w:val="true"/>
          <w:lang w:bidi="fa-IR"/>
        </w:rPr>
        <w:t>جا گذاشتم به تو سپردم،تو برای روزی دادن و نگاهداریش شایسته‌تری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مرا از خود مران که دری دیگر جز این نمی‌شناسم،این بگفت و چشم بر هم گذاشت،تا از هر چه غیر اوست،چشم پوشیده باشد و تنها به وجه او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آری،حنظله تازه داماد که با این اشتیاق به جانب شهادت شتافته بود،بالاخره به آرزوی خودش رسید و خواب تازه عروس او به حقیقت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نبی اسلام صلی الله علیه و آله به دیدار جنازۀ پاک شهدا شتافت،پس از عبور از جلوی چند نفر چشمش به حنظله افتاد،نگاهی بر او انداخته مدتی بر بدن خونین آن جوان رشید خیره شد،پس از آن رو به طرف مؤمنان که در اطراف حلقه زده بودند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جوانی است که دیشب عروسی کرد و از بستر زفاف مستقیماً به میدان جنگ شتافت و امروز او را در این حال می‌بینید،این جوان از شدت ورع و تقوا، مدت‌ها در تب و تاب و التهاب گذراند که مبادا با بدن غسل نکرده کشته شود،اما اکنون دیدم که ملائکه بین زمین و آسمان او را غسل می‌دهند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وقت نجمه که او هم مانند اهل مدینه می‌خواست خبری از محبوب خود بگیرد جلو رسید و چون بدن خونین آن شهید عزیز را نگریست،زانویش تاب مقاومت نیاورد،به زمین نشست و نگاهی به روی او افکند و در حالی که می‌گریست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بیامرزد،چه خوب شجاعانه جان سپردی، چه ایمان بزرگی از خود نشان دادی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مرگ را چون هدف روشنی در مقابل خود می‌دیدی و رقص‌کنان به سوی آن شتافتی</w:t>
      </w:r>
      <w:r>
        <w:rPr>
          <w:rFonts w:eastAsia="IRNazanin" w:cs="IRNazanin"/>
          <w:color w:val="111111"/>
          <w:sz w:val="28"/>
          <w:szCs w:val="28"/>
          <w:rtl w:val="true"/>
          <w:lang w:bidi="fa-IR"/>
        </w:rPr>
        <w:t>.</w:t>
      </w:r>
      <w:bookmarkStart w:id="283" w:name="pg11288_105900"/>
    </w:p>
    <w:p>
      <w:pPr>
        <w:pStyle w:val="BookText"/>
        <w:rPr/>
      </w:pPr>
      <w:bookmarkEnd w:id="283"/>
      <w:r>
        <w:rPr>
          <w:rFonts w:ascii="IRNazanin" w:hAnsi="IRNazanin" w:eastAsia="IRNazanin"/>
          <w:color w:val="111111"/>
          <w:sz w:val="28"/>
          <w:sz w:val="28"/>
          <w:szCs w:val="28"/>
          <w:rtl w:val="true"/>
          <w:lang w:bidi="fa-IR"/>
        </w:rPr>
        <w:t>ای نجمه به فدای تو باد،برو که سعادتمند رفتی،ولی فراموش نکن که به من وعده کردی که در آن دنیا مرا از یاد نبری و همان طور که حین وداع با تو گفتم،دعا کن که من هم به زودی به دنبال تو بیایم تا جشن عروسی خود را آنجا یعنی در عالم پاک و بی‌آلایش تکمیل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از این سخنرانی عالی،تعجب کرده و از جهتی متأثر شدند و بر شجاعت و محبت این زن به دیدۀ احترام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اسلام،تا به امروز از این فداکاران زیاد داشته،فداکاران جانباز و به فرمودۀ پیامبر،تقواداران با ورع که همه خصلت‌های الهی آنان از زهد قلبی و معنویشان سرچشمه می‌گرفت،اگر جانفشانی اینان نبود،درخت دین تا به امروز با این همه ثمر بر جای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مسئلۀ زهد و مصداق آن به اینجا رسید،چه نیکوست که از هفتاد و دو تن شهدای کربلا که در رأس تمام شهدای تاریخ‌اند و در عشق و زهد نمونه ندارند یادی به میان آورم</w:t>
      </w:r>
      <w:r>
        <w:rPr>
          <w:rFonts w:eastAsia="IRNazanin" w:cs="IRNazanin"/>
          <w:color w:val="111111"/>
          <w:sz w:val="28"/>
          <w:szCs w:val="28"/>
          <w:rtl w:val="true"/>
          <w:lang w:bidi="fa-IR"/>
        </w:rPr>
        <w:t>.</w:t>
      </w:r>
    </w:p>
    <w:p>
      <w:pPr>
        <w:pStyle w:val="Heading3"/>
        <w:numPr>
          <w:ilvl w:val="2"/>
          <w:numId w:val="1"/>
        </w:numPr>
        <w:rPr/>
      </w:pPr>
      <w:bookmarkStart w:id="284" w:name="__RefHeading___Toc1740225_1067777946"/>
      <w:bookmarkStart w:id="285" w:name="_Toc109"/>
      <w:bookmarkEnd w:id="284"/>
      <w:r>
        <w:rPr>
          <w:rtl w:val="true"/>
        </w:rPr>
        <w:t>شهدای کربلا،پیشوایان زاهدان تاریخ</w:t>
      </w:r>
      <w:bookmarkEnd w:id="285"/>
    </w:p>
    <w:p>
      <w:pPr>
        <w:pStyle w:val="BookText"/>
        <w:rPr/>
      </w:pPr>
      <w:r>
        <w:rPr>
          <w:rFonts w:ascii="IRNazanin" w:hAnsi="IRNazanin" w:eastAsia="IRNazanin"/>
          <w:color w:val="111111"/>
          <w:sz w:val="28"/>
          <w:sz w:val="28"/>
          <w:szCs w:val="28"/>
          <w:rtl w:val="true"/>
          <w:lang w:bidi="fa-IR"/>
        </w:rPr>
        <w:t>آری،اگر عزیزان به خون آغشتۀ سال شصت و یک را که در محضر امام عاشقان حضرت سیدالشهداء،آگاهانه جان خود را با آن وضع،نثار حضرت حق کردند و با شهادت خود دوام قرآن و نبوت و امامت را برای ابد تضمین نمودند،پیشوای تمام زاهدان تاریخ و بلکه پیشوای تمام مردان راه حق بدانیم،کلمۀ مهمی در حق آنان نگفته‌ایم که آنان از تمام تصورات و خیالات ما نسبت به هر امر مثبتی،برتر و بالاترند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نوشتۀ فقیه فرزانه مرحوم حاج میرزا خلیل کمره‌ای است،</w:t>
      </w:r>
    </w:p>
    <w:p>
      <w:pPr>
        <w:pStyle w:val="BookText"/>
        <w:rPr/>
      </w:pPr>
      <w:r>
        <w:rPr>
          <w:rFonts w:ascii="IRNazanin" w:hAnsi="IRNazanin" w:eastAsia="IRNazanin"/>
          <w:color w:val="111111"/>
          <w:sz w:val="28"/>
          <w:sz w:val="28"/>
          <w:szCs w:val="28"/>
          <w:rtl w:val="true"/>
          <w:lang w:bidi="fa-IR"/>
        </w:rPr>
        <w:t>معارف و آثاری از اهل بیت علیهم السلام و بزرگان در توضیح حقیقت آن شهیدان نقل می‌کند که به قسمتی از آن اشاره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کفی از خاک کربلا بویید،به جای تعقیب نماز ذکری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 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ای خاک اسرارآمیز،از تو در رستاخیز گروه گروه بر می‌خیزند که بی‌حساب داخل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کربلا گذر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خوابگاهی است از سوارانی،قتلگاهی است از عشّاقی،این کوی،کوی شهیدانی است که گذشتگان از آنان پیشی ندارند و آیندگان به آنان نمی‌رسند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دو تن از یاران خود به کربلا گذشت،هنگامی که به آن سرزمین گذر کرد،چشمانش پر از اشک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خوابگاهی است از سواران آن‌ها،این باراندازی برای بنۀ آن‌ها است،در این جایگاه خون آنان به زمین ریخته می‌شود، خوشا به تو پاکیزه خاکی که بر فراز تو خون احبا خواهد ریخت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بن خثیم یکی از زهاد ثمانیه است،از نظر حفظ زبان از ناروا بیست سال درنگ کرده سخن نمی‌گفت،خاموش بود،تا حسین علیه السلام شهید شد از او یک جمله شنیده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سکوت خود برگشت تا مرد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به سنان نیزه زده و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گزیدگانی را کشته‌اید که اگر پیامبر خدا خود را به آنان می‌رسانید البته دهن آنان را می‌بوسید و آنان را در دامن و در کنار خود می‌نشاند،بار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سرشت آسمان و زمین را پدید آورده‌ای، آگاه به نهان و آشکاری،تو به دادگری بین بندگان خود در اختلاف،حکم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از دانشمندان است که به او خوشبین نیستم و با این وضع این جملۀ زیر را می‌گفته،گویا این نغمه را از حنجرۀ دیگران آموخته بود،سالم بن ابی جعبره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اولاد رسول خدا صلی الله علیه و آله کشته می‌شود و هنوز عرق اسب‌های یاران او خشک نشده،داخل بهشت خواهند شد و با حور العین دست به گردن خواهند بود،می‌گوید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گفتگو بودیم که حسین علیه السلام بر ما گذر کرد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همین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کشّی،رجالی معروف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از آن هفتاد و دو تن مردانی بود که حسین علیه السلام را یاری دادند و به کوه کوه آهن برخورد کردند و به استقبال سرنیزه‌ها با سینه و شمشیرها با رخسار رفتند، بر آنان پیشنهاد امان و مال و منال می‌شد،زیر بار نمی‌رفتند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عذری پیش رسول خدا صلی الله علیه و آله برای ما نیست،اگر حسین او علیه السلام کشته شود و از ما مژگانی بهم بخورد،ایستادند تا در پیرامون او تمام کشته شدند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فیض آن عارف مست جام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آن که کشتگان غمش را ندا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وعده های اهل وفا را وفا کنند</w:t>
      </w:r>
    </w:p>
    <w:p>
      <w:pPr>
        <w:pStyle w:val="BookText"/>
        <w:rPr/>
      </w:pPr>
      <w:r>
        <w:rPr>
          <w:rFonts w:ascii="IRNazanin" w:hAnsi="IRNazanin" w:eastAsia="IRNazanin"/>
          <w:color w:val="111111"/>
          <w:sz w:val="28"/>
          <w:sz w:val="28"/>
          <w:szCs w:val="28"/>
          <w:rtl w:val="true"/>
          <w:lang w:bidi="fa-IR"/>
        </w:rPr>
        <w:t>آن دم که دوست گوید ای کشتگان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 خطاب ندانم چها کنند</w:t>
      </w:r>
    </w:p>
    <w:p>
      <w:pPr>
        <w:pStyle w:val="BookText"/>
        <w:rPr/>
      </w:pPr>
      <w:r>
        <w:rPr>
          <w:rFonts w:ascii="IRNazanin" w:hAnsi="IRNazanin" w:eastAsia="IRNazanin"/>
          <w:color w:val="111111"/>
          <w:sz w:val="28"/>
          <w:sz w:val="28"/>
          <w:szCs w:val="28"/>
          <w:rtl w:val="true"/>
          <w:lang w:bidi="fa-IR"/>
        </w:rPr>
        <w:t xml:space="preserve">در شور و وجد و رقص درآیند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 دوست جامه جان را قبا کنند</w:t>
      </w:r>
    </w:p>
    <w:p>
      <w:pPr>
        <w:pStyle w:val="BookText"/>
        <w:rPr/>
      </w:pPr>
      <w:r>
        <w:rPr>
          <w:rFonts w:ascii="IRNazanin" w:hAnsi="IRNazanin" w:eastAsia="IRNazanin"/>
          <w:color w:val="111111"/>
          <w:sz w:val="28"/>
          <w:sz w:val="28"/>
          <w:szCs w:val="28"/>
          <w:rtl w:val="true"/>
          <w:lang w:bidi="fa-IR"/>
        </w:rPr>
        <w:t>آن دم که دوست پرسش بیمار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دردش یکان یکان همه کار دوا کنند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گر به پای دوست فشانند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برای دادن جان جان فدا کنند</w:t>
      </w:r>
    </w:p>
    <w:p>
      <w:pPr>
        <w:pStyle w:val="BookText"/>
        <w:rPr/>
      </w:pPr>
      <w:r>
        <w:rPr>
          <w:rFonts w:ascii="IRNazanin" w:hAnsi="IRNazanin" w:eastAsia="IRNazanin"/>
          <w:color w:val="111111"/>
          <w:sz w:val="28"/>
          <w:sz w:val="28"/>
          <w:szCs w:val="28"/>
          <w:rtl w:val="true"/>
          <w:lang w:bidi="fa-IR"/>
        </w:rPr>
        <w:t>عشّاق اگر الست دیگر بشنوند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شوند و تا به قیامت بلی کنند</w:t>
      </w:r>
    </w:p>
    <w:p>
      <w:pPr>
        <w:pStyle w:val="BookText"/>
        <w:rPr/>
      </w:pPr>
      <w:r>
        <w:rPr>
          <w:rFonts w:ascii="IRNazanin" w:hAnsi="IRNazanin" w:eastAsia="IRNazanin"/>
          <w:color w:val="111111"/>
          <w:sz w:val="28"/>
          <w:sz w:val="28"/>
          <w:szCs w:val="28"/>
          <w:rtl w:val="true"/>
          <w:lang w:bidi="fa-IR"/>
        </w:rPr>
        <w:t>شهدای کربلا عبارتند از عدۀ معدودی که از این چند جهت یعنی روشنی تاریخ و شجاعت و جنگجویی با معنویت رجال،برای تولید جو معنویات و منطقۀ حسنات شایسته‌اند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کاوش از روش آنان که کانون حسنات و کانون اخلاقند،می‌تواند جوّ را تغییر دهد،به شرط این که سرسری به تاریخ آنان ننگریم و کاوشی کنیم که از همۀ نواحی به تربت آنان راه یابیم و هر چه در آن تربت،مدفون است که رابطه،با عظمت آنان و عظمت‌جویی ما دارد،بیابیم و پیام اخلاقی آنان را که پیاپی می‌رسد در نیوشیم، چه از منطق‌های آتشین ادب‌آمیز،چه از ابراز حقیقت دوستی و حق‌پرستی،چه از اقدام به خدمت در مواقع خطیر و چه از مردانگی و پشتیبانی از مظلوم و چه از پیشروی در بین همسران،چه از استقبال و قدردانی از فرد عظمت و قهرمان آن، چه از نلرزیدن در ایستگاه‌های خطرناک،چه از فرزانگی و یک تنه تقویت از حق کردن و چه از فداکاری و قربانی دادن،خلاصه جانفشانی و رجولیّت و پاک روانی و نیک نهادی و کارهای برازنده‌ای که اثر پرمایگی روان و جان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امواج و اشعۀ معنوی را به وسیلۀ احتکاک می‌توان به اهتزاز در آورد و خود را در جوّ حیات تازۀ فناناپذیری کشانید و به اندازه‌ای تغییرات جوی و تأثرات خویش به منطقۀ بقا و جوار خدا نزدیک‌تر شده‌ایم و معنی حسنات و منشأ ثواب‌های موعود،همین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گفتۀ فیلسوف دربارۀ قوّه و ماده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ذره ماده عبارت است از قوهّ‌های غیر متناهیه که مانند انجماد آب به یخ بسته شده است و اگر بتوان آن ذره را بشکنیم همان قوای غیر متناهیه را استخراج خواهیم کرد و مورد استفاده قرار خواهیم داد،اغراق به نظر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جسم و جسمانیات متناهی التأثیر و التأثر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قوای خود را در پیکر انسان تمرکز داده،فوج فوج بیرون همی فرستد اغراق نیست و دربارۀ عدّۀ معدودی از مردان عبقری مانند شهیدان کوی حسین قابل تصدیق است که از آثار عظمت مالامالند و از گریبان فعالیت آنان منطق‌هایی،ابرازهایی،پر از عاطفه و پر از حماسه و مانند آب روان روی هم می‌غلطد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بنگرید از درون پیراهن آنان آثار توحید،تقوا،اخلاق چنان سرشار به عالم منتشر و پراکنده شده و می‌شود که اگر توحید هیکلی داشت،همین طور آثار بروز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دشمن به مقصد جان،هزاران آرزوهای تقوا سوز،هزاران ازدحام اخلاق شکن،نتوانست فعالیت اخلاقی آنان را تعطیل کند،یا دامن تقوای آن‌ها را لکه‌دار نماید،یا به نیروی توحید و جان یکی شده با توحید آنان چیره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تراکم قوای غیر متناهیه تا اندازه‌ای قابل تصدیق است،اگر در شکستن ذرات و استخراج قوه‌های غیر متناهیه،هنوز امتحان به عمل نیامده،در تحلیل شخصیت اینان و آثار نفسیاتشان تا اندازه‌ای رسیدگی شده و دیده شده که از بنیۀ آنان،هم آزادی و هم ضبط نفس،هم روانی و هم حکومت بر نفس،هم شجاعت و هم قانون،هم محبت و هم ضلالت،هم لطف و هم دلسوزی،هم قهرمانی و رزم‌آوری،هم خودداری و خود نباختن در منطقه قدرت کفر و هم خود باختن در برابر حقیقت و فضیلت به حد کامل سرشار توأماً بیرون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نامتناهی بودن جان و روان یا انجماد قوای غیر متناهیه را در جهان جان تصدیق می‌کنیم و برای تولید جو معنویت و بزرگ کردن خیال شنونده و عظمت روح خواننده،تاریخ و پیام این مهین مردان،ما را کافی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آنچه مهم است در این زمینه بدانی این است که این همه صفت</w:t>
      </w:r>
      <w:bookmarkStart w:id="286" w:name="pg11288_105905"/>
    </w:p>
    <w:p>
      <w:pPr>
        <w:pStyle w:val="BookText"/>
        <w:rPr/>
      </w:pPr>
      <w:bookmarkEnd w:id="286"/>
      <w:r>
        <w:rPr>
          <w:rFonts w:ascii="IRNazanin" w:hAnsi="IRNazanin" w:eastAsia="IRNazanin"/>
          <w:color w:val="111111"/>
          <w:sz w:val="28"/>
          <w:sz w:val="28"/>
          <w:szCs w:val="28"/>
          <w:rtl w:val="true"/>
          <w:lang w:bidi="fa-IR"/>
        </w:rPr>
        <w:t>و خصلت و این همه بزرگی و عظمت و این همه جلالت و معنویت از کانونی چون زهد،یعنی بی‌رغبتی کامل به آنچه نبایست رغبت داشت و رغبت کامل به معشوق حقیقی،یعنی حضرت ربّ العزه به دست می‌آید و حلاوت زهد برای زاهدان حقیقی در دنیا هم چون حلاوت نعمت‌های بهشت در قیامت برای بهشتیان است و چون این حلاوت حاصل شود،زاهد پس از آن دنبال چه رود و دنبال که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زهد،ذروۀ انسانیت و مقام اعلای آدمیت و منبع تمام کمالات و ایجاد کننده تمام خصایل الهی در انسان است</w:t>
      </w:r>
      <w:r>
        <w:rPr>
          <w:rFonts w:eastAsia="IRNazanin" w:cs="IRNazanin"/>
          <w:color w:val="111111"/>
          <w:sz w:val="28"/>
          <w:szCs w:val="28"/>
          <w:rtl w:val="true"/>
          <w:lang w:bidi="fa-IR"/>
        </w:rPr>
        <w:t>.</w:t>
      </w:r>
    </w:p>
    <w:p>
      <w:pPr>
        <w:pStyle w:val="Heading3"/>
        <w:numPr>
          <w:ilvl w:val="2"/>
          <w:numId w:val="1"/>
        </w:numPr>
        <w:rPr/>
      </w:pPr>
      <w:bookmarkStart w:id="287" w:name="__RefHeading___Toc1740227_1067777946"/>
      <w:bookmarkStart w:id="288" w:name="_Toc110"/>
      <w:bookmarkEnd w:id="287"/>
      <w:r>
        <w:rPr>
          <w:rtl w:val="true"/>
        </w:rPr>
        <w:t>زهد در آیینۀ روایات</w:t>
      </w:r>
      <w:bookmarkEnd w:id="288"/>
    </w:p>
    <w:p>
      <w:pPr>
        <w:pStyle w:val="Heading4"/>
        <w:numPr>
          <w:ilvl w:val="3"/>
          <w:numId w:val="1"/>
        </w:numPr>
        <w:rPr/>
      </w:pPr>
      <w:bookmarkStart w:id="289" w:name="__RefHeading___Toc1740229_1067777946"/>
      <w:bookmarkStart w:id="290" w:name="_Toc111"/>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اگر به دقت روایات عالی باب زهد را مطالعه کنیم و به جای توجه به الفاظ آن، به مفاهیم بلند آسمانی آن بنگریم،پس از وقوف به معنای زهد،عملاً زاهد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باب زهد،جوی برای خواننده ایجاد می‌کنند که خواننده با توفیق حضرت حق،از آن جو آثار معنوی عظیمی برخواهد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باب به مسئله سرعت عمر،زودگذری وقت و این که دنیا تا کنون بهر صورتی که نصیب انسان شده برای انسان باقی نمانده،اشاره دارند و از این جهت دل آدمی را از رذایل پیراسته و به حسنات آراسته می‌نمایند،به قسمتی از روایات این باب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مقدمۀ این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شب ملکی را به سوی مردم دنیا می‌فرستد تا فریاد بزند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أبْناءَ الْعِشْرینَ جِدُّوا وَ اجْتَهِدوا وَ یا أبْناءَ الثَّلاثینَ لا تَغُرَّنَّکُمْ الْحَیاةُ الدُّنْیا وَ یا</w:t>
      </w:r>
    </w:p>
    <w:p>
      <w:pPr>
        <w:pStyle w:val="BookText"/>
        <w:rPr/>
      </w:pPr>
      <w:r>
        <w:rPr>
          <w:rFonts w:ascii="Amiri" w:hAnsi="Amiri" w:eastAsia="Amiri" w:cs="Amiri"/>
          <w:color w:val="111111"/>
          <w:sz w:val="28"/>
          <w:sz w:val="28"/>
          <w:szCs w:val="28"/>
          <w:rtl w:val="true"/>
          <w:lang w:bidi="ar-SA"/>
        </w:rPr>
        <w:t xml:space="preserve">أبْناءَ الْأرْبَعینَ ما أعْدَدْتُمْ لِلِقاءِ رَبِّکُمْ وَ یا أبْناءَ الْخَمْسینَ أتاکُمْ النَّذیرُ وَ یا أبْناءَ السِّتّینَ زَرْعٌ آنَ حَصادُهُ وَ یا أبْناءَ السَّبْعینَ نُودِیَ لَکُمْ فَأجیبُوا وَ یا أبْناءَ الثَّمانینَ أتَتْکُمْ السّاعَةُ وَ أَنْتُمْ غافِلُونَ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بیست ساله‌ها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و سعی و کوشش و فعالیّت نمایید،ای سی ساله‌ها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ظاهر چند روزۀ دنیا شما را مغرور نکند،ای چهل ساله‌ها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لقای حضرت رب چه کرده‌اید ؟ ای پنجاه ساله‌ها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ترساننده آمد،ای شصت ساله‌ها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کشت شما که وقت درو و برداشت آن رسیده،ای هفتاد ساله‌ها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برای رفتن ندا می‌کنند،پاسخ دهید و ای هشتاد ساله‌ها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آمد و شما غافل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جَبْرَئیلُ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عِشْ ما شِئْتَ فَإنَّکَ مَیِّتٌ،وَ أحْبِبْ مَنْ شِئْتَ فَإنَّکَ مُفارِقُهُ وَ اعْمَلْ ما شِئْتَ فَإنَّکَ مَجْزِیٌّ بِهِ وَ اعْلَمْ أنَّ شَرَفَ الْمُؤْمِن قِیامُهُ بِالَّیْلِ وَ عِزُّهُ اسْتِغْناؤُهُ عَنِ النّاسِ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به محضر رسول صلی الله علیه و آله آمد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می‌خواهی زندگی کن بدون شک می‌میری و هر که را می‌خواهی دوست داشته باش که از او جدا خواهی شد و هر کار می‌دانی انجام بده که به آن جزا داده می‌شوی،بدان که شرف مؤمن به قیام شب اوست و عزّتش در بی‌نیازی از مردم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خَبَرِ الشَّیْخِ الشّامیِّ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النّاسِ خَیْرٌ عِنْدَ اللّهِ عَزَّ وَ جَلَّ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أخْوَفُهُمْ لِلّهِ وَ أعْمَلُهُمْ بِالتَّقْویٰ وَ أزْهَدُهُمْ فِی الدُّنیا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بزرگان شام از امیر المؤمنین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نزد خدا کیست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برای اخذ از همه ترس بیشتر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مقام حق و عملاً به پرهیزکاری پایبندتر است و نسبت به دنیا بی‌رغبت‌تر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الزُّهْدُ فِی الدُّنْیا ؟ قالَ تَنَکُّبُ حَرامِها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امیر المؤمنین علیه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دنیا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آن دوری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سَمِعْتُ أمیرَ المُؤْمِنینَ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فِی الدُّنیا قَصْرُ الاْمَلِ وَ شُکْرُ کُلِّ نِعْمَةٍ وَ الْوَرَعُ عَمّا حَرَّمَ اللّهُ عَلَیْکَ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دنیا کوتاهی آرزو،شکر هر نعمت و چشم‌پوشی از هر چه که خداوند بر تو حرام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الزُّهْدُ فِی الدُّنْیا بِإضاعَةِ الْمالِ وَ لا بِتَحْریمِ الْحَلالِ بَلِ الزُّهْدُ فِی الدُّنْیا أنْ لا تَکُونَ بِما فی یَدِکَ أوْثَقَ مِنْکَ بِما فی یَدِ اللّهِ عَزَّ وَ جَلَّ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دنیا به ضایع کردن مال و حرام کردن حلال خدا بر خود نیست،بلکه زهد در دنیا به این است که آنچه در دست توست اندر دلت مطمئن‌تر از آنچه نزد خداست نباشد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کنایه از این که اگر فضل و رحمت و رضایت و عنایت او را با دنیای ظاهر و زر و زیورش معامله نکردی زاهدی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ابا ذَرِّ،إذا رأیت أخاک قَدْ زَهِدَ فی الدنیا فَاسْتمتِعْ مِنْهُ فإنَّهُ یُلَقَّیٰ الحِکْمَةَ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برادر مؤمنت را دیدی که حالت زهد به او عنایت شده کلام او را گوش کن که او القای حکمت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بسیار جالبی در باب زهد از حضرت علی بن الحسین علیهما السلام بدین مضمون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دنیا پشت کرده و می‌رود و آخرت روی کرده و می‌آید و برای هر کدام فرزندانی است،شما از فرزندان آخرت باشید و از فرزندان دنیا نباشید،هلا که از زاهدان در دنیا باشید و از راغبان در آخرت،هلا زاهدان در دنیا زمین را بستر کنند و خاک را زیر سر نهند و آب بوی خوش و عطر آن‌هاست و به خوبی دل از دنیا کنده‌اند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بندگانی است که چونان کسی که اهل بهشت را دیده در بهشت جاویدانند و چونان کسی که اهل دوزخ را در دوزخ دیده در عذابند،مردم از شر آنان آسوده‌اند،دلشاد غمنده است،روحی پارسا دارند و نیازی سبک و رسا،روزی اندک،بر بلاها و مصائب و عبادات شکیبایی کردند و به سرانجامی که آسایش طولانی دارد گراییدند،به وقت شب گام در عبادت گذارند و اشک بر گونه ریزند و به پروردگار پناه برند و در آزاد شدن خود بکوشند و اما در روز،برد باران، دانشمندان،نیکان و پرهیزکاران باشند،گویا چوبۀ تیری هستند که ترس از خدا آنان را سراپا تراشیده و لاغر و نزار کرده و این لاغری و نزاری محصول عبادت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بیننده آنان را ببیند و بگوید بیمارانند،ولی در آنان بیماری نیست،یا گویند دیوانه‌اند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تحقیق هراس بزرگی از یاد دوزخ و آنچه در آن است،در نهاد آن‌ها آمیخته شده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مالی وَ لِلدُّنیا إنَّما مَثَلی وَ مَثَلُها کَمَثَلِ الرّاکِبِ رُفِعَتْ لَهُ شَجَرَةٌ فی یَوْمٍ صائِفٍ فَقالَ تَحْتَها ثُمَّ راحَ وَ تَرَکَها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پیامبر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دنیا چه کار،همانا مثل من، با او همانند شتر سواری است که درختی بر فراز او باشد در روز گرمی،و زیر آن استراحت نیم روز را بگذراند و سپس آنجا را ترک کند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فیما ناجَی اللّهُ بِهِ مُوسیٰ علیه السلام عَلَی الطّورِ أنْ یا مُوسیٰ أبْلِغْ قَوْمَکَ أنَّهُ ما یَتَقَرَّبُ إلَیَّ الْمُتَقَرِّبُونَ بِمِثْلِ الْبُکاءِ مِنْ خَشْیَتی وَ ما تَعَبَّدَ لی المُتَعَبِّدُون بِمِثلِ الوَرَعِ عَن مَحارِمِی و لٰا تَزَیَّنَ لِیَ المُتزَیِّنُونَ بِمِثْلِ الزُّهْدِ فِی الدُّنْیا عَمّا بِهِمُ الْغِنا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مُوسیٰ یا أکْرَمَ الْأکْرَمینَ فَما ذا أثَبْتَهُمْ عَلیٰ ذلِکَ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أمَّا الْمُتَقَرِّبُونَ إلَیَّ بِالْبُکاءِ مِنْ خَشْیَتی فَهُمْ فِی الرَّفیقِ الاْعْلیٰ لا یَشْرَکُهُمْ فیهِ أحَدٌ وَ أمَّا الْمُتَعَبِّدُونَ لی بِالْوَرَعِ عَنْ مَحارِمی فَإنّی افَتِّشُ النّاسَ عَنْ أعْمالِهِمْ وَ لا افَتِّشُهُمْ حَیاءً مِنْهُمْ وَ أمَّا الْمُتَقَرِّبُونَ إلَیَّ بِالزُّهْدِ فِی الدُّنْیا فَإنّی أمْنَحُهُمْ الْجَنَّةَ بِحَذافِیرِها یَتَبَوَّؤُونَ مِنْها حَیْثُ یَشاؤُونَ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آنچه خداوند با موسی مناجات فرمود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جویندگان به من به چیزی مانند گریستن از خوف من به من تقرب نخواهند جست و بندگان فرمانبردارم به چیزی چون پرهیز از محرّمات مرا بندگی نخواهند کرد و خود ساختگان و آراستگان برای دیدار من به چیزی چون زهد و بی‌رغبتی به دنیا،خویشتن را نخواهند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بهترین بخشندگان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ایشان را چه خواهی داد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آنان که به ریختن سرشک از ترس هیبت من به من تقرب جویند مقامشان در رفیق اعلی که محل انبیاست باشد و کسی را در این مقام با آن‌ها شرکت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پارسایانی که با دوری از گناه مرا پرستیدند و به من تقرب جستند،پس من همۀ مردم را بازجویی کنم و اعمال همه را باز رسم،جز آنان که نسبت به بازرسیشان شرم دارم و اما کسانی که به زهد در دنیا و بی‌رغبتی به زاید بر هزینۀ زندگی به من تقرّب جستند،پس بهشت را به جملگی بر ایشان ارزانی دارم تا هر کجا که خواهند منزل گزینند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ثَرْوَةٌ،وَ الْوَرَعُ جُنَّةٌ وَ أفْضَلُ الزُّهْدِ إخْفاءُ الزُّهْدِ، الزُّهْدُ یُخْلِقُ الْابْدانِ وَ یُحَدِّدُ الآمالَ،وَ یُقَرِّبُ الْمَنِیَّةَ،وَ یُباعِدُ الْأمْنِیَّةَ،مَنْ ظَفَرَ بِهِ نُصِبَ،وَ مَنْ فاتَهُ تَعِبَ وَ لا کَرَمَ کَالتَّقْویٰ وَ لا تِجارَةَ کَالْعَمَلِ الصّالِحِ،وَ لا وَرَعَ کَالْوُقُوفِ عِنْدَ الشُّبْهَةِ وَ لا زُهْدَ کَالزُّهْدِ فِی الْحَرامِ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بی‌رغیتی به ما زاد از زندگی ثروت است و پارسایی سپر از بلای دنیا و عذاب آخرت است،بهترین زهد پنهان داشتن</w:t>
      </w:r>
    </w:p>
    <w:p>
      <w:pPr>
        <w:pStyle w:val="BookText"/>
        <w:rPr/>
      </w:pPr>
      <w:r>
        <w:rPr>
          <w:rFonts w:ascii="IRNazanin" w:hAnsi="IRNazanin" w:eastAsia="IRNazanin"/>
          <w:color w:val="111111"/>
          <w:sz w:val="28"/>
          <w:sz w:val="28"/>
          <w:szCs w:val="28"/>
          <w:rtl w:val="true"/>
          <w:lang w:bidi="fa-IR"/>
        </w:rPr>
        <w:t>زهد است،زهد بدن‌ها را فرسوده می‌کند و آرزوها را محدود به حدود شرع می‌نماید،مرگ را نزدیک و آرزو را دور می‌نماید،کسی که به زهد دست یافت به ایستادگی رسیده و هر کس آن را از دست داد به بدبختی و رنج دچار شده، بزرگواری همانند تقوا نیست،تجارتی چون عمل صالح نداریم،و رعی به مانند خودداری در برابر شبهه نیست و زهدی همانند بی‌رغبتی در حرام خدا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فِی الدُّنْیا أثْبَتَ اللّهُ الْحِکْمَةَ فی قَلْبِهِ وَ أنْطَقَ بِها لِسانَهُ وَ بَصَّرَهُ عُیُوبَ الدُّنْیا دائَها وَ دَوائَها وَ أخْرَجَهُ مِنْها سالِماً إلیٰ دارِ السَّلامِ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دنیا زهد بورزد،خداوند حکمت را در دلش ثابت و بر زبانش جاری کند و عیوب دنیا و مرض و دوایش را به او بنمایاند و وی را از دنیا به سلامت به سوی دار السلام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عَلامَةَ الرّاغِبِ فی ثَوابِ الْآخِرَةِ زُهْدٌ فی عاجِلِ زَهْرَةِ الدُّنْیا أما إنَّ زُهْدَ الزّاهِدِ فِی هذِهِ الدُّنْیا لا یَنْقُصُهُ مِمّا قَسَمَ اللّهُ لَهُ فیها وَ إنْ زَهَدَ،وَ إنَّ حِرْصَ الْحَریصِ عَلیٰ عاجِلِ زَهْرَةِ الْحَیاةِ الدُّنْیا لا یَزیدُهُ فیها وَ إنْ حَرَصَ،فَالْمَغْبُونُ مَنْ غُبِنَ حَظَّهُ مِنَ الْآخِرَةِ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امیر المؤمنین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مایل به بهرۀ آخرت، زهد در زینت و زیبایی دنیاست،بدانید که زهد زاهد قسمت خداییش را از دنیا کم نمی‌کند،مغبون بر زر و زیور دنیا چیزی به او به خاطر حرصش اضافه</w:t>
      </w:r>
      <w:bookmarkStart w:id="291" w:name="pg11288_105912"/>
    </w:p>
    <w:p>
      <w:pPr>
        <w:pStyle w:val="BookText"/>
        <w:rPr/>
      </w:pPr>
      <w:bookmarkEnd w:id="291"/>
      <w:r>
        <w:rPr>
          <w:rFonts w:ascii="IRNazanin" w:hAnsi="IRNazanin" w:eastAsia="IRNazanin"/>
          <w:color w:val="111111"/>
          <w:sz w:val="28"/>
          <w:sz w:val="28"/>
          <w:szCs w:val="28"/>
          <w:rtl w:val="true"/>
          <w:lang w:bidi="fa-IR"/>
        </w:rPr>
        <w:t xml:space="preserve">نمی‌کند،مغبون کسی است که نصیب آخرت از دستش رفته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أعْوَنِ الْأخْلاقِ عَلَی الدّینِ الزُّهْدَ فِی الدُّنْیا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از امیر المؤمنین علیه السلام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کمک‌های اخلاقی نسبت به دین،زهد در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الْخَیْرُ کُلُّهُ فی بَیْتٍ وَ جُعِلَ مِفْتاحُهُ الزُّهْدَ فِی الدُّنْیا،ثُمَّ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یَجِدُ الرَّجُلُ حَلاوَةَ الْایْمانِ حَتّی لا یُبالِیَ مَنْ أکَلَ الدُّنْیا،ثُمَّ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عَلیٰ قُلُوبِکُمْ أنْ تَعْرِفَ حَلاوَةَ الْایْمانِ حَتّیٰ تَزْهَدَ فِی الدُّنْیا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خیر را در خانه‌ای قرار داده‌اند و کلید آن زهد در دنیاست،سپس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شیرینی ایمان را نمی‌چشد، مگر این که بی‌توجه باشد دنیا را چه کسی می‌خورد،سپس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ایمان بر دل‌ها حرام است،مگر به زهد در دنیا روی آورند</w:t>
      </w:r>
      <w:r>
        <w:rPr>
          <w:rFonts w:eastAsia="IRNazanin" w:cs="IRNazanin"/>
          <w:color w:val="111111"/>
          <w:sz w:val="28"/>
          <w:szCs w:val="28"/>
          <w:rtl w:val="true"/>
          <w:lang w:bidi="fa-IR"/>
        </w:rPr>
        <w:t>.</w:t>
      </w:r>
    </w:p>
    <w:p>
      <w:pPr>
        <w:pStyle w:val="Heading4"/>
        <w:numPr>
          <w:ilvl w:val="3"/>
          <w:numId w:val="1"/>
        </w:numPr>
        <w:rPr/>
      </w:pPr>
      <w:bookmarkStart w:id="292" w:name="__RefHeading___Toc1740231_1067777946"/>
      <w:bookmarkStart w:id="293" w:name="_Toc112"/>
      <w:bookmarkEnd w:id="292"/>
      <w:r>
        <w:rPr>
          <w:rtl w:val="true"/>
        </w:rPr>
        <w:t>زهد در کلام امام صادق علیه السلام</w:t>
      </w:r>
      <w:bookmarkEnd w:id="293"/>
    </w:p>
    <w:p>
      <w:pPr>
        <w:pStyle w:val="BookText"/>
        <w:rPr/>
      </w:pPr>
      <w:r>
        <w:rPr>
          <w:rFonts w:ascii="IRNazanin" w:hAnsi="IRNazanin" w:eastAsia="IRNazanin"/>
          <w:color w:val="111111"/>
          <w:sz w:val="28"/>
          <w:sz w:val="28"/>
          <w:szCs w:val="28"/>
          <w:rtl w:val="true"/>
          <w:lang w:bidi="fa-IR"/>
        </w:rPr>
        <w:t>از حضرت صادق علیه السلام در باب زهد نقل شده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خداوند برای بنده،خوبی بخواهد،او را به دنیا بی‌رغبت کند و در امر دین فهمیده سازد و به عیوب دنیا،بینا نماید و به هر که این اوصاف داده شود،</w:t>
      </w:r>
      <w:bookmarkStart w:id="294" w:name="pg11288_105913"/>
    </w:p>
    <w:p>
      <w:pPr>
        <w:pStyle w:val="BookText"/>
        <w:rPr/>
      </w:pPr>
      <w:bookmarkEnd w:id="294"/>
      <w:r>
        <w:rPr>
          <w:rFonts w:ascii="IRNazanin" w:hAnsi="IRNazanin" w:eastAsia="IRNazanin"/>
          <w:color w:val="111111"/>
          <w:sz w:val="28"/>
          <w:sz w:val="28"/>
          <w:szCs w:val="28"/>
          <w:rtl w:val="true"/>
          <w:lang w:bidi="fa-IR"/>
        </w:rPr>
        <w:t>دارای خیر دنیا و آخرت شده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حق را از دری نجسته که از درِ زهد در دنیا بهتر باشد و زهد،ضد آن چیزی است که دشمنان خدا آن را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آنان چه راهی می‌جویند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رغبت به دنیا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شخص پر صبر ارجمندی وجود ندارد،به راستی این دنیا چند روز اندک بیش نیست،هلّا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شما مزۀ ایمان را بچشید تا نسبت به دنیا بی‌رغبت و زاهد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خود را از دنیا کنار کشد،مقامش بالا رود و شیرینی دوستی خدا را دریابد و نزد دنیاداران به دیوانه ماند و همانا حب خدا به دین مردم آمیخته و به کاری،جز آن دست نیندازند،راوی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چون قلب پاک و مصفا شد،زمین بر او تنگ گردد تا بر فراز رود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1740233_1067777946"/>
      <w:bookmarkStart w:id="296" w:name="_Toc113"/>
      <w:bookmarkEnd w:id="295"/>
      <w:r>
        <w:rPr>
          <w:rtl w:val="true"/>
        </w:rPr>
        <w:t>زهد در کلام مجلسی رحمه الله</w:t>
      </w:r>
      <w:bookmarkEnd w:id="296"/>
    </w:p>
    <w:p>
      <w:pPr>
        <w:pStyle w:val="BookText"/>
        <w:rPr/>
      </w:pPr>
      <w:r>
        <w:rPr>
          <w:rFonts w:ascii="IRNazanin" w:hAnsi="IRNazanin" w:eastAsia="IRNazanin"/>
          <w:color w:val="111111"/>
          <w:sz w:val="28"/>
          <w:sz w:val="28"/>
          <w:szCs w:val="28"/>
          <w:rtl w:val="true"/>
          <w:lang w:bidi="fa-IR"/>
        </w:rPr>
        <w:t>مجلسی بزرگ رحمه الله در شرح صفای قلب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 روح انسانی چون از عالم ملکوت است و به این جهان پست فرود آورده شده و به تعلقات بدن گرفتار گردیده،برای تحصیل کمالات و به دست آوردن سعادات چون جامۀ چرکی که برای سپید شدن می‌شویند،باید با زهد و سایر صفات حسنه شستشو داده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با گرویدن به شقاوت بر اثر علایق جسمانیه و شهوات دنیویۀ ظلمانیه به</w:t>
      </w:r>
    </w:p>
    <w:p>
      <w:pPr>
        <w:pStyle w:val="BookText"/>
        <w:rPr/>
      </w:pPr>
      <w:r>
        <w:rPr>
          <w:rFonts w:ascii="IRNazanin" w:hAnsi="IRNazanin" w:eastAsia="IRNazanin"/>
          <w:color w:val="111111"/>
          <w:sz w:val="28"/>
          <w:sz w:val="28"/>
          <w:szCs w:val="28"/>
          <w:rtl w:val="true"/>
          <w:lang w:bidi="fa-IR"/>
        </w:rPr>
        <w:t xml:space="preserve">جمع حیوانات بپیوندد،بلکه از آنان پست‌تر و بدبخت‌تر گردد،این روح به شریعت حقه متصل گردد و عمل به نوامیس الهیه کند و ریاضات بدنیه کشد تا چشم عین الیقین او بازگردد و با آن چشم به نحو حقیقت به این دنیا و مظاهر ظاهرش بنگرد،ببیند که تنگ و تاریک و فانی و هراس‌آور و نیرنگ‌باز و فریبنده است و به انواع آلودگی‌ها،ملوّث و اوصاف پر نکوهشی دارد،از این جهت از آن وحشت گرفته و به یاد وطن اصلی افتد و به آن مشتاق شود،به آن عالم در آویزد و از اهل این عالم بگریزد و با اهل ملأ أعلی مأنوس شده به آن‌ها بپیوندد و زمین بر او تنگ شود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صورت،حقیقت زهد در آیات و روایات باب زهد و عمل زاهدان واقعی متحلّی در انجام فرایض و اجتناب از محرمات و عشق پر شور به حق و قناعت به حلال دنیا و بی‌رغبتی و عدم دلبستگی به امور زائد و غصه نخوردن بر از دست دادن مواد فانی و خوشحال نشدن بر به دست آوردن امور لازم زندگی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زاهد،به خاطر زهدش از علائق غلط،آزاد و از گناه و معصیت در امان و حالش از روی آوردن دنیا یا پشت کردن آن مساوی و آنچه که وجه همت اوست خدا و اوامر و نواهی جناب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سر حقیقت عیان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صفات وی از وی نهان شد</w:t>
      </w:r>
    </w:p>
    <w:p>
      <w:pPr>
        <w:pStyle w:val="BookText"/>
        <w:rPr/>
      </w:pPr>
      <w:r>
        <w:rPr>
          <w:rFonts w:ascii="IRNazanin" w:hAnsi="IRNazanin" w:eastAsia="IRNazanin"/>
          <w:color w:val="111111"/>
          <w:sz w:val="28"/>
          <w:sz w:val="28"/>
          <w:szCs w:val="28"/>
          <w:rtl w:val="true"/>
          <w:lang w:bidi="fa-IR"/>
        </w:rPr>
        <w:t xml:space="preserve">نشان آن بود بر وجود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وی از نیستی بی نشان شد</w:t>
      </w:r>
    </w:p>
    <w:p>
      <w:pPr>
        <w:pStyle w:val="BookText"/>
        <w:rPr/>
      </w:pPr>
      <w:r>
        <w:rPr>
          <w:rFonts w:ascii="IRNazanin" w:hAnsi="IRNazanin" w:eastAsia="IRNazanin"/>
          <w:color w:val="111111"/>
          <w:sz w:val="28"/>
          <w:sz w:val="28"/>
          <w:szCs w:val="28"/>
          <w:rtl w:val="true"/>
          <w:lang w:bidi="fa-IR"/>
        </w:rPr>
        <w:t>کسی کاو چنین شد که من وصف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دان که او پادشاه جهان شد</w:t>
      </w:r>
    </w:p>
    <w:p>
      <w:pPr>
        <w:pStyle w:val="BookText"/>
        <w:rPr/>
      </w:pPr>
      <w:r>
        <w:rPr>
          <w:rFonts w:ascii="IRNazanin" w:hAnsi="IRNazanin" w:eastAsia="IRNazanin"/>
          <w:color w:val="111111"/>
          <w:sz w:val="28"/>
          <w:sz w:val="28"/>
          <w:szCs w:val="28"/>
          <w:rtl w:val="true"/>
          <w:lang w:bidi="fa-IR"/>
        </w:rPr>
        <w:t xml:space="preserve">ملک شد زمین و زمان را پس آنگه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عیسی که او ساکن آسمان شد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 از سر نیستی کرد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سوزنده آتش برو بوستان شد</w:t>
      </w:r>
    </w:p>
    <w:p>
      <w:pPr>
        <w:pStyle w:val="BookText"/>
        <w:rPr/>
      </w:pPr>
      <w:r>
        <w:rPr>
          <w:rFonts w:ascii="IRNazanin" w:hAnsi="IRNazanin" w:eastAsia="IRNazanin"/>
          <w:color w:val="111111"/>
          <w:sz w:val="28"/>
          <w:sz w:val="28"/>
          <w:szCs w:val="28"/>
          <w:rtl w:val="true"/>
          <w:lang w:bidi="fa-IR"/>
        </w:rPr>
        <w:t>هم از نیستی بُد که با خاک مشتی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 جنگ سپاه گران شد</w:t>
      </w:r>
    </w:p>
    <w:p>
      <w:pPr>
        <w:pStyle w:val="BookText"/>
        <w:rPr/>
      </w:pPr>
      <w:r>
        <w:rPr>
          <w:rFonts w:ascii="IRNazanin" w:hAnsi="IRNazanin" w:eastAsia="IRNazanin"/>
          <w:color w:val="111111"/>
          <w:sz w:val="28"/>
          <w:sz w:val="28"/>
          <w:szCs w:val="28"/>
          <w:rtl w:val="true"/>
          <w:lang w:bidi="fa-IR"/>
        </w:rPr>
        <w:t>چو در نیستی زد دم چند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بی روان از دمش با روان شد</w:t>
      </w:r>
    </w:p>
    <w:p>
      <w:pPr>
        <w:pStyle w:val="BookText"/>
        <w:rPr/>
      </w:pPr>
      <w:r>
        <w:rPr>
          <w:rFonts w:ascii="IRNazanin" w:hAnsi="IRNazanin" w:eastAsia="IRNazanin"/>
          <w:color w:val="111111"/>
          <w:sz w:val="28"/>
          <w:sz w:val="28"/>
          <w:szCs w:val="28"/>
          <w:rtl w:val="true"/>
          <w:lang w:bidi="fa-IR"/>
        </w:rPr>
        <w:t>بسا کس که در نیستی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ها یقین شد یقین ها گمان شد</w:t>
      </w:r>
    </w:p>
    <w:p>
      <w:pPr>
        <w:pStyle w:val="BookText"/>
        <w:rPr/>
      </w:pPr>
      <w:r>
        <w:rPr>
          <w:rFonts w:ascii="IRNazanin" w:hAnsi="IRNazanin" w:eastAsia="IRNazanin"/>
          <w:color w:val="111111"/>
          <w:sz w:val="28"/>
          <w:sz w:val="28"/>
          <w:szCs w:val="28"/>
          <w:rtl w:val="true"/>
          <w:lang w:bidi="fa-IR"/>
        </w:rPr>
        <w:t>کسی کاو ز حلّ رموز است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سنایی ورا ترجمان شد</w:t>
      </w:r>
    </w:p>
    <w:p>
      <w:pPr>
        <w:pStyle w:val="BookText"/>
        <w:rPr/>
      </w:pPr>
      <w:r>
        <w:rPr>
          <w:rFonts w:ascii="IRNazanin" w:hAnsi="IRNazanin" w:eastAsia="IRNazanin"/>
          <w:color w:val="111111"/>
          <w:sz w:val="28"/>
          <w:sz w:val="28"/>
          <w:szCs w:val="28"/>
          <w:rtl w:val="true"/>
          <w:lang w:bidi="fa-IR"/>
        </w:rPr>
        <w:t>پس از این مقدمه لازم است به ترجمه جمله اول روایت،نظر دیگری انداخت آنجا که حضرت صادق علیه السلام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زهد،کلید درِ آخرت است</w:t>
      </w:r>
      <w:r>
        <w:rPr>
          <w:rFonts w:eastAsia="IRNazanin" w:cs="IRNazanin"/>
          <w:color w:val="111111"/>
          <w:sz w:val="28"/>
          <w:szCs w:val="28"/>
          <w:rtl w:val="true"/>
          <w:lang w:bidi="fa-IR"/>
        </w:rPr>
        <w:t>.</w:t>
      </w:r>
      <w:bookmarkStart w:id="297" w:name="pg11288_105916"/>
    </w:p>
    <w:p>
      <w:pPr>
        <w:pStyle w:val="BookText"/>
        <w:rPr/>
      </w:pPr>
      <w:bookmarkEnd w:id="2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تَرْکُ کُلِّ شَیْءٍ یَشْغَلُکَ عَنِ اللّهِ مِنْ غَیْرِ تَأَسُّفٍ عَلیٰ فَوْتِها،وَ لا اعْجٰابٍ فی تَرْکِهٰا،وَ لا انْتِظارِ فَرَجٍ مِنْها،وَ لا طَلَبِ مَحْمَدَةٍ عَلَیْهٰا وَ لا عِوَضٍ بِهٰا بَلْ تَریٰ فَوْتَها راحَةً وَ کَوْنَها آفَةً وَ تَکُونُ أبَداً هَارِباً مِنَ الْآفَةِ مُعْتَصِماً بِالرّاحَةِ </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740235_1067777946"/>
      <w:bookmarkStart w:id="299" w:name="_Toc114"/>
      <w:bookmarkEnd w:id="298"/>
      <w:r>
        <w:rPr>
          <w:rtl w:val="true"/>
        </w:rPr>
        <w:t>ویژگیهای زهد</w:t>
      </w:r>
      <w:bookmarkEnd w:id="299"/>
    </w:p>
    <w:p>
      <w:pPr>
        <w:pStyle w:val="BookText"/>
        <w:rPr/>
      </w:pPr>
      <w:r>
        <w:rPr>
          <w:rFonts w:ascii="IRNazanin" w:hAnsi="IRNazanin" w:eastAsia="IRNazanin"/>
          <w:color w:val="111111"/>
          <w:sz w:val="28"/>
          <w:sz w:val="28"/>
          <w:szCs w:val="28"/>
          <w:rtl w:val="true"/>
          <w:lang w:bidi="fa-IR"/>
        </w:rPr>
        <w:t>حقیقت زهد،ترک هر چیزی است که تو را از حضرت محبوب یعنی حضرت ربّ العّزه باز می‌دارد،از دنیا و غیر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الدُّنْیا حَرامٌ عَلیٰ أهْلِ الْآخِرَةِ وَ الْآخِرَةُ حَرامٌ عَلیٰ أهْلِ الدُّنْیا وَ هُما معاً حَرامانِ عَلیٰ أهْلِ اللّهِ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بر آخرتیان حرام و آخرت بر دنیا خواهان حرام و دنیا و آخرت با هم بر اهل اللّه حرام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زهد،باید در تو حالتی ایجاد کند که بر از دست شدن چیزی از دنیا متأسف نشوی و این حالت عالی ملکوتی برای تو عُجب و خودبینی ایجاب نکند،چنانچه عبادات چند هزار ساله شیطان را این عجب و بزرگ‌بینی بر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زهد،نباید هیچ گونه انتظار روی آوردن دنیا را به خویش داشته باشی و بگویی اکنون که زاهد شده‌ام باید همه چیز در دست من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برای سبکبالی است نه این که علت سنگین شدن بار پرونده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زاهد،به هیچ عنوان نباید غرضش از زهد،نیکو جلوه کردن در بین مردم باشد، تا مردم از او تعریف کنند و بر زهدش او را بستایند و نباید برای زهدش دنبال عوض باشد،بلکه از دست رفتن ظواهر دنیا و زر و زیورش باید راحت زاهد باشد و بودن دنیا برای او چون آفت نماید،زهد،علت فرار از آفت و پناه بردن به راحت و امنیت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آری،زاهد از ضربه خوردن از آفت دنیا،راحت و در پناه عشق محبوب و ادای وظیفه در اعتصام و امنیت است،زاهد بجز در امور ضروری به دنیا پشت کرده و با تمام وجود به حضرت معشوق رو کرده است با زبان حال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مغز خرد زده او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گنج داده در دل تنگ</w:t>
      </w:r>
    </w:p>
    <w:p>
      <w:pPr>
        <w:pStyle w:val="BookText"/>
        <w:rPr/>
      </w:pPr>
      <w:r>
        <w:rPr>
          <w:rFonts w:ascii="IRNazanin" w:hAnsi="IRNazanin" w:eastAsia="IRNazanin"/>
          <w:color w:val="111111"/>
          <w:sz w:val="28"/>
          <w:sz w:val="28"/>
          <w:szCs w:val="28"/>
          <w:rtl w:val="true"/>
          <w:lang w:bidi="fa-IR"/>
        </w:rPr>
        <w:t>در دو عالمت نیست گنجایی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عاشقان شیدایی</w:t>
      </w:r>
    </w:p>
    <w:p>
      <w:pPr>
        <w:pStyle w:val="BookText"/>
        <w:rPr/>
      </w:pPr>
      <w:r>
        <w:rPr>
          <w:rFonts w:ascii="IRNazanin" w:hAnsi="IRNazanin" w:eastAsia="IRNazanin"/>
          <w:color w:val="111111"/>
          <w:sz w:val="28"/>
          <w:sz w:val="28"/>
          <w:szCs w:val="28"/>
          <w:rtl w:val="true"/>
          <w:lang w:bidi="fa-IR"/>
        </w:rPr>
        <w:t>مغز را عقل و دیده 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نقاب ظهور مستوری</w:t>
      </w:r>
    </w:p>
    <w:p>
      <w:pPr>
        <w:pStyle w:val="BookText"/>
        <w:rPr/>
      </w:pPr>
      <w:r>
        <w:rPr>
          <w:rFonts w:ascii="IRNazanin" w:hAnsi="IRNazanin" w:eastAsia="IRNazanin"/>
          <w:color w:val="111111"/>
          <w:sz w:val="28"/>
          <w:sz w:val="28"/>
          <w:szCs w:val="28"/>
          <w:rtl w:val="true"/>
          <w:lang w:bidi="fa-IR"/>
        </w:rPr>
        <w:t>حضرت عشق آفریدستی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دو عالمش برگزیدستی</w:t>
      </w:r>
    </w:p>
    <w:p>
      <w:pPr>
        <w:pStyle w:val="BookText"/>
        <w:rPr/>
      </w:pPr>
      <w:r>
        <w:rPr>
          <w:rFonts w:ascii="IRNazanin" w:hAnsi="IRNazanin" w:eastAsia="IRNazanin"/>
          <w:color w:val="111111"/>
          <w:sz w:val="28"/>
          <w:sz w:val="28"/>
          <w:szCs w:val="28"/>
          <w:rtl w:val="true"/>
          <w:lang w:bidi="fa-IR"/>
        </w:rPr>
        <w:t>خانه دل چو شد تمام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گستریدی در او بساط جمال</w:t>
      </w:r>
    </w:p>
    <w:p>
      <w:pPr>
        <w:pStyle w:val="BookText"/>
        <w:rPr/>
      </w:pPr>
      <w:r>
        <w:rPr>
          <w:rFonts w:ascii="IRNazanin" w:hAnsi="IRNazanin" w:eastAsia="IRNazanin"/>
          <w:color w:val="111111"/>
          <w:sz w:val="28"/>
          <w:sz w:val="28"/>
          <w:szCs w:val="28"/>
          <w:rtl w:val="true"/>
          <w:lang w:bidi="fa-IR"/>
        </w:rPr>
        <w:t>یعنی این خلوت خدایی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خاص کبریایی ماست</w:t>
      </w:r>
    </w:p>
    <w:p>
      <w:pPr>
        <w:pStyle w:val="BookText"/>
        <w:rPr/>
      </w:pPr>
      <w:r>
        <w:rPr>
          <w:rFonts w:ascii="IRNazanin" w:hAnsi="IRNazanin" w:eastAsia="IRNazanin"/>
          <w:color w:val="111111"/>
          <w:sz w:val="28"/>
          <w:sz w:val="28"/>
          <w:szCs w:val="28"/>
          <w:rtl w:val="true"/>
          <w:lang w:bidi="fa-IR"/>
        </w:rPr>
        <w:t>نیستی را به جز تو هست 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و بلند و پست که کرد</w:t>
      </w:r>
    </w:p>
    <w:p>
      <w:pPr>
        <w:pStyle w:val="BookText"/>
        <w:rPr/>
      </w:pPr>
      <w:r>
        <w:rPr>
          <w:rFonts w:ascii="IRNazanin" w:hAnsi="IRNazanin" w:eastAsia="IRNazanin"/>
          <w:color w:val="111111"/>
          <w:sz w:val="28"/>
          <w:sz w:val="28"/>
          <w:szCs w:val="28"/>
          <w:rtl w:val="true"/>
          <w:lang w:bidi="fa-IR"/>
        </w:rPr>
        <w:t xml:space="preserve">برتر از کار این جهانی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للسامعین نه آنی تو</w:t>
      </w:r>
    </w:p>
    <w:p>
      <w:pPr>
        <w:pStyle w:val="BookText"/>
        <w:rPr/>
      </w:pPr>
      <w:r>
        <w:rPr>
          <w:rFonts w:ascii="IRNazanin" w:hAnsi="IRNazanin" w:eastAsia="IRNazanin"/>
          <w:color w:val="111111"/>
          <w:sz w:val="28"/>
          <w:sz w:val="28"/>
          <w:szCs w:val="28"/>
          <w:rtl w:val="true"/>
          <w:lang w:bidi="fa-IR"/>
        </w:rPr>
        <w:t>هر کسی در خیال داور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ساخت است در خور خویش</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توحید را تو پادشهی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توست لا شریک لهی</w:t>
      </w:r>
      <w:bookmarkStart w:id="300" w:name="pg11288_105918"/>
    </w:p>
    <w:p>
      <w:pPr>
        <w:pStyle w:val="BookText"/>
        <w:rPr/>
      </w:pPr>
      <w:bookmarkEnd w:id="3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الزّاهِدُ الّذی یَخْتارُ الْآخِرَةَ عَلَی الدُّنْیا،وَ الذُّلَّ عَلَی الْعِزِّ، وَ الْجُهْدَ عَلَی الرّاحَةِ وَ الْجُوعَ عَلَی الشّبُعِ وَ عافِیَةَ الْآجِلِ عَلیٰ مَحَبَّةِ الْعاجِلِ وَ الذِّکْرَ عَلَی الْغَفْلَةِ وَ تَکُونُ نَفْسُهُ فِی الدُّنْیا وَ قَلْبُهُ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الدُّنْیا رَأْسُ کُلِّ خَطیئَةٍ،أ لا تَریٰ کَیْفَ أحَبَّ ما أبْغَضُهُ اللّهُ وَ أیُّ خَطَاٍ أشَدُّ جُرْماً مِنْ هذا ؟ </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740237_1067777946"/>
      <w:bookmarkStart w:id="302" w:name="_Toc115"/>
      <w:bookmarkEnd w:id="301"/>
      <w:r>
        <w:rPr>
          <w:rtl w:val="true"/>
        </w:rPr>
        <w:t>ویژگیهای زاهد</w:t>
      </w:r>
      <w:bookmarkEnd w:id="302"/>
    </w:p>
    <w:p>
      <w:pPr>
        <w:pStyle w:val="BookText"/>
        <w:rPr/>
      </w:pPr>
      <w:r>
        <w:rPr>
          <w:rFonts w:ascii="IRNazanin" w:hAnsi="IRNazanin" w:eastAsia="IRNazanin"/>
          <w:color w:val="111111"/>
          <w:sz w:val="28"/>
          <w:sz w:val="28"/>
          <w:szCs w:val="28"/>
          <w:rtl w:val="true"/>
          <w:lang w:bidi="fa-IR"/>
        </w:rPr>
        <w:t>زاهد کسی است که آخرت را بر دنیا اختیار می‌کند،یعنی تمام آنچه از دنیا به دست او می‌رسد چه از خوراک،چه پوشاک،چه مسکن،چه مال خرج ساختن آخرت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زاهد،ذلّ عبادت را بر عزتی که از مصیبت به دست می‌آید،انتخاب کرده و عزت شیطانی را از خود دور می‌کند و ذلت بندگی را که عامل عزت دنیا و آخرت است بر خود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زاهد،کوشش و جدّ و جهد و فعالیت و اطاعت و عبادت را بر راحت بدن مقدم می‌دارد و گرسنگی در حلال را بر سیری در حرام اختیار می‌نماید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زاهد،عافیت آخرت را بر محبت دنیا هرگز معامله نمی‌کند و غفلت از واقعیت‌ها را به جای ذکر حق نمی‌نشاند،او با بدن در دنیاست ولی با قلب در</w:t>
      </w:r>
    </w:p>
    <w:p>
      <w:pPr>
        <w:pStyle w:val="BookText"/>
        <w:rPr/>
      </w:pPr>
      <w:r>
        <w:rPr>
          <w:rFonts w:ascii="IRNazanin" w:hAnsi="IRNazanin" w:eastAsia="IRNazanin"/>
          <w:color w:val="111111"/>
          <w:sz w:val="28"/>
          <w:sz w:val="28"/>
          <w:szCs w:val="28"/>
          <w:rtl w:val="true"/>
          <w:lang w:bidi="fa-IR"/>
        </w:rPr>
        <w:t>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دنیا،سرّ همه گناهان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چیزی را که خدا دشمن دارد دوست داشت و چه اشتباهی، جرم و گناهش از غرق شدن در عشق دنیا زیادتر است ؟</w:t>
      </w:r>
      <w:bookmarkStart w:id="303" w:name="pg11288_105920"/>
    </w:p>
    <w:p>
      <w:pPr>
        <w:pStyle w:val="BookText"/>
        <w:rPr/>
      </w:pPr>
      <w:bookmarkEnd w:id="3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کانَتِ الدُّنْیا بِأجْمَعِها لُقْمَةً فِی فَمِ طِفْلٍ لَرَحِمْناهُ،فَکَیْفَ حالُ مَنْ نَبَذَ حُدُودَ اللّهِ وَراءَ ظَهْرِهِ فی طَلَبِها وَ الْحِرْصِ عَلَیْها </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740239_1067777946"/>
      <w:bookmarkStart w:id="305" w:name="_Toc116"/>
      <w:bookmarkEnd w:id="304"/>
      <w:r>
        <w:rPr>
          <w:rtl w:val="true"/>
        </w:rPr>
        <w:t>سراچۀ دنیا</w:t>
      </w:r>
      <w:bookmarkEnd w:id="305"/>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اهل بیت علیهم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دنیا با تمام موجودیتش یک لقمه بود و طفلی آن را فرو می‌برد،ما به آن طفل در عین عدم تکلیفش رحم نمی‌کردیم،وای به حال مکلفی که به خاطر طلب دنیا و حرص بر آن حدود خدا را پشت سراندازد و به قرآن و فرمان‌های الهی توجه ننماید و رعایت حلال و حرام آن را نکند </w:t>
      </w:r>
      <w:r>
        <w:rPr>
          <w:rFonts w:eastAsia="IRNazanin" w:cs="IRNazanin"/>
          <w:color w:val="111111"/>
          <w:sz w:val="28"/>
          <w:szCs w:val="28"/>
          <w:rtl w:val="true"/>
          <w:lang w:bidi="fa-IR"/>
        </w:rPr>
        <w:t>! !</w:t>
      </w:r>
      <w:bookmarkStart w:id="306" w:name="pg11288_105921"/>
    </w:p>
    <w:p>
      <w:pPr>
        <w:pStyle w:val="BookText"/>
        <w:rPr/>
      </w:pPr>
      <w:bookmarkEnd w:id="3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الدُّنْیا دارٌ لَوْ أَحْسَنْتَ سُکْناها لَرَحِمَتْکَ وَ أحْسَنَتْ وَداعَکَ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الدُّنْیا أمَرَها بِطاعَتِهِ فَأطاعَتْ رَبَّها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خالِفی مَنْ طَلَبَکِ وَ واقِفی مَنْ خالَفَکِ فَهِیَ عَلیٰ ما عَهِدَ اللّهُ إلَیْها وَ طَبَعَها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سرایی است که اگر مسکن خود را در آن موافق قواعد حضرت رب العزه قرار دادی و به راه شرع و حق از آن بهره بردی به تو رحم می‌کند و به هنگام وداع به خوبی با تو وداع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 حق دنیا را آفرید،او را امر به طاعت کرد،دنیا هم اطاعت حق را پذیرفت،آن گاه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تو را خواست به سویش مرو و آن کس که با تو مخالفت کرد و تو را نخواست خود را در اختیارش بگذار،این دنیا بر عهد خدا و طبعی که به آن آفریده شده،استوار است و تخلّف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دنیایی که مانع و حاجب بین ما و توست،حفظ کن و قلب ما را از تعلّق غلط به دنیا معالجه فرما و وجود ما را از اسارت‌ها نجات بده و راه خیر را و سالکان آن راه را به ما بنما که ما سخت ضعیفیم و با تمام هستی به حضرت تو محتاجیم</w:t>
      </w:r>
      <w:r>
        <w:rPr>
          <w:rFonts w:eastAsia="IRNazanin" w:cs="IRNazanin"/>
          <w:color w:val="111111"/>
          <w:sz w:val="28"/>
          <w:szCs w:val="28"/>
          <w:rtl w:val="true"/>
          <w:lang w:bidi="fa-IR"/>
        </w:rPr>
        <w:t>.</w:t>
      </w:r>
    </w:p>
    <w:p>
      <w:pPr>
        <w:pStyle w:val="Heading2"/>
        <w:numPr>
          <w:ilvl w:val="1"/>
          <w:numId w:val="1"/>
        </w:numPr>
        <w:rPr/>
      </w:pPr>
      <w:bookmarkStart w:id="307" w:name="__RefHeading___Toc1740241_1067777946"/>
      <w:bookmarkStart w:id="308" w:name="_Toc117"/>
      <w:bookmarkEnd w:id="307"/>
      <w:r>
        <w:rPr>
          <w:rtl w:val="true"/>
        </w:rPr>
        <w:t xml:space="preserve">باب </w:t>
      </w:r>
      <w:r>
        <w:rPr/>
        <w:t>32</w:t>
      </w:r>
      <w:r>
        <w:rPr>
          <w:rtl w:val="true"/>
        </w:rPr>
        <w:t xml:space="preserve"> </w:t>
      </w:r>
      <w:r>
        <w:rPr>
          <w:rtl w:val="true"/>
        </w:rPr>
        <w:t>در نکوهش دنیا</w:t>
      </w:r>
      <w:bookmarkEnd w:id="30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1740243_1067777946"/>
      <w:bookmarkStart w:id="310" w:name="_Toc118"/>
      <w:bookmarkEnd w:id="309"/>
      <w:r>
        <w:rPr>
          <w:rtl w:val="true"/>
        </w:rPr>
        <w:t>اشاره</w:t>
      </w:r>
      <w:bookmarkEnd w:id="310"/>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الدُّنْیا بِمَنْزِلَةِ صُورَةٍ رَأسُهَا الْکِبْرُ،وَ عَیْنُها الْحِرْصُ،وَ اذُنُهَا الطَّمَعُ، وَ لِسانُهَا الرِّیاءُ وَ یَدُهَا الشَّهْوَةُ،وَ رِجْلُها الْعُجْبُ،وَ قَلْبُهَا الْغَفْلَةُ،وَ لَوْنُهَا الْفَناءُ، وَ حاصِلُهَا الزَّوالُ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أحَبَّها أوْرَثَتْهُ الْکِبْرُ،وَ مَنِ اسْتَحْسَنَها أوْرَثَتْهُ الْحِرْصَ،وَ مَنْ طَلَبَها أوْرَثَتْهُ الطَّمَعَ،وَ مَنْ مَدَحَها ألْبَسَتْهُ الرّیاءَ،وَ مَنْ أرادَها مَکَّنَتْهُ مِنَ الْعُجْبِ، وَ مَنِ اطْمَأنَّ إلَیها أرْکَبَتْهُ الْغَفْلَةَ،وَ مَنْ أعْجَبَهُ مَتاعُها فَتَنَتْهُ وَ لا تَبْقی لَهُ،وَ مَنْ جَمَعَها وَ بَخِلَ بِها أوْرَدَتْهُ الیٰ مُسْتَقَرِّها وَ هِیَ النّارُ</w:t>
      </w:r>
      <w:r>
        <w:rPr>
          <w:rFonts w:eastAsia="Amiri" w:cs="Amiri" w:ascii="Amiri" w:hAnsi="Amiri"/>
          <w:color w:val="111111"/>
          <w:sz w:val="28"/>
          <w:szCs w:val="28"/>
          <w:rtl w:val="true"/>
          <w:lang w:bidi="ar-SA"/>
        </w:rPr>
        <w:t>.</w:t>
      </w:r>
      <w:bookmarkStart w:id="311" w:name="pg11288_105925"/>
    </w:p>
    <w:p>
      <w:pPr>
        <w:pStyle w:val="BookText"/>
        <w:rPr/>
      </w:pPr>
      <w:bookmarkEnd w:id="3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بِمَنْزِلَةِ صُورَةٍ رَأسُهَا الْکِبْرُ،وَ عَیْنُها الْحِرْصُ،وَ أذُنُهَا الطَّمَعُ،وَ لِسانُهَا الرِّیاءُ وَ یَدُهَا الشَّهْوَةُ وَ رِجْلُها الْعُجْبُ،وَ قَلْبُهَا الْغَفْلَةُ،وَ لَوْنُهَا الْفَناءُ،وَ حاصِلُهَا الزَّوالُ </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740245_1067777946"/>
      <w:bookmarkStart w:id="313" w:name="_Toc119"/>
      <w:bookmarkEnd w:id="312"/>
      <w:r>
        <w:rPr>
          <w:rtl w:val="true"/>
        </w:rPr>
        <w:t>حقیقت دنیا</w:t>
      </w:r>
      <w:bookmarkEnd w:id="313"/>
    </w:p>
    <w:p>
      <w:pPr>
        <w:pStyle w:val="Heading4"/>
        <w:numPr>
          <w:ilvl w:val="3"/>
          <w:numId w:val="1"/>
        </w:numPr>
        <w:rPr/>
      </w:pPr>
      <w:bookmarkStart w:id="314" w:name="__RefHeading___Toc1740247_1067777946"/>
      <w:bookmarkStart w:id="315" w:name="_Toc120"/>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منزلۀ نقشی است که سر او کبر و چشمش حرص و گوشش طمع و زبانش ریا و دستش شهوت و قدمش عجب و قلبش غفلت و بی‌خبری و رنگش فنا و حاصل و آخرش از دست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هرکدام از این صفات خبیثه به عضوی از اعضا بی‌علت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سر،محل قوای ظاهره و باطنه است و باطنش مرکز بسیاری از امور،از جمله تخیّل است و خیالات مخالف واقع منشأ کبر و تکبر است،از این جهت کبر را به سر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حرص غالباً چشم است،با چشم احوال کسانی که به حسب دنیا بر او زیادتی دارند می‌بیند و ملاحظه می‌کند که در خوراک و پوشاک و مسکن بسیاری افراد بر او مقدمند،به تدریج حال و هوای مثل آنان شدن در او زنده می‌شود و همین حرکت او را به حرص بر دنیا دچار می‌سازد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است که شریعت مقدسه به انسان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مراتب دنیایی پست‌تر از</w:t>
      </w:r>
      <w:bookmarkStart w:id="316" w:name="pg11288_105926"/>
    </w:p>
    <w:p>
      <w:pPr>
        <w:pStyle w:val="BookText"/>
        <w:rPr/>
      </w:pPr>
      <w:bookmarkEnd w:id="316"/>
      <w:r>
        <w:rPr>
          <w:rFonts w:ascii="IRNazanin" w:hAnsi="IRNazanin" w:eastAsia="IRNazanin"/>
          <w:color w:val="111111"/>
          <w:sz w:val="28"/>
          <w:sz w:val="28"/>
          <w:szCs w:val="28"/>
          <w:rtl w:val="true"/>
          <w:lang w:bidi="fa-IR"/>
        </w:rPr>
        <w:t>خود را ببین،تا شاکر گردی و در مراتب آخرتی بالاتر از خود را ببین تا حالت حرصت،جهت مثبت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طمع،اکثر اوقات از گوش ناشی می‌شود،مثل شنیدن این که فلان کس کریم است و عطایای او به اکثر مردم رسیده و می‌رسد و رد سائل نمی‌کند،او نیز به شنیدن این خبر،رغبت دیدن او می‌کند و در مقام تلاش تحصیل آشنایی او می‌شود و رفته رفته از اهل طمع می‌شود،از این جهت طمع را نسبت به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ریا،اعلام عمل خیر به غیرست و این اعلام تحقق پیدا نمی‌کند مگر به زبان،ریا را به زبان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اصل و عمده خواهش‌های دنیوی متعلق است،به اخذ و تناول و پس از مصرف کردن منشعب به لذات دیگر می‌شود،مثل خوردن و آشامیدن و پوشیدن و شهوت راندن،از این جهت شهوت را به دست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عجب و بزرگ‌بینی متعلق است به محسوسات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ظهور عجب اکثراً در حرکات است،از این جهت عجب را به پا نسبت داد،مسئله قلب و غفلت آن و فناپذیری دنیا و زوال آن نیز مسائل روشنی است که نیاز به توضیح فوق العاده ندارد</w:t>
      </w:r>
      <w:r>
        <w:rPr>
          <w:rFonts w:eastAsia="IRNazanin" w:cs="IRNazanin"/>
          <w:color w:val="111111"/>
          <w:sz w:val="28"/>
          <w:szCs w:val="28"/>
          <w:rtl w:val="true"/>
          <w:lang w:bidi="fa-IR"/>
        </w:rPr>
        <w:t>.</w:t>
      </w:r>
    </w:p>
    <w:p>
      <w:pPr>
        <w:pStyle w:val="Heading4"/>
        <w:numPr>
          <w:ilvl w:val="3"/>
          <w:numId w:val="1"/>
        </w:numPr>
        <w:rPr/>
      </w:pPr>
      <w:bookmarkStart w:id="317" w:name="__RefHeading___Toc1740249_1067777946"/>
      <w:bookmarkStart w:id="318" w:name="_Toc121"/>
      <w:bookmarkEnd w:id="317"/>
      <w:r>
        <w:rPr>
          <w:rtl w:val="true"/>
        </w:rPr>
        <w:t>چهرۀ دنیا</w:t>
      </w:r>
      <w:bookmarkEnd w:id="318"/>
    </w:p>
    <w:p>
      <w:pPr>
        <w:pStyle w:val="BookText"/>
        <w:rPr/>
      </w:pPr>
      <w:r>
        <w:rPr>
          <w:rFonts w:ascii="IRNazanin" w:hAnsi="IRNazanin" w:eastAsia="IRNazanin"/>
          <w:color w:val="111111"/>
          <w:sz w:val="28"/>
          <w:sz w:val="28"/>
          <w:szCs w:val="28"/>
          <w:rtl w:val="true"/>
          <w:lang w:bidi="fa-IR"/>
        </w:rPr>
        <w:t>گاهی گفته می‌شود دنیا و منظور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شگفت‌انگیز موجودات ارضی و سمایی اعم از جمادات و نباتات و آنچه که هست،بدون ملاحظه رابطۀ انسان با این نظام،در این صورت دربارۀ دنیا هیچ بحثی نیست که در این مرحله برای دنیا نه رنگ تصدیق هست نه جهت تکذیب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گفته می‌شود،دنیا و در این مرحله رابطۀ انسان با آن لحاظ می‌شود،در</w:t>
      </w:r>
    </w:p>
    <w:p>
      <w:pPr>
        <w:pStyle w:val="BookText"/>
        <w:rPr/>
      </w:pPr>
      <w:r>
        <w:rPr>
          <w:rFonts w:ascii="IRNazanin" w:hAnsi="IRNazanin" w:eastAsia="IRNazanin"/>
          <w:color w:val="111111"/>
          <w:sz w:val="28"/>
          <w:sz w:val="28"/>
          <w:szCs w:val="28"/>
          <w:rtl w:val="true"/>
          <w:lang w:bidi="fa-IR"/>
        </w:rPr>
        <w:t>اینجا باید چهرۀ دنیا را بر اساس رابطۀ انسان با آن به دو صورت ترسیم کرد،چنانچه آیات قرآن مجید و روایات اصیل اسلامی بر این مسئله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رابطۀ انسان با دنیا بر مبنای قواعد الهی باشد،یعنی راه تحصیل و خرجش، هماهنگ با قواعد عالی اسلام صورت گیرد،بدون شک این گونه رابطه با دنیا، رابطه‌ای است خدایی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چهره از دنیا خیر محض و سازندۀ آخرتی آباد است و این‌گونه دنیا و آخرت همان دنیا و آخرتی است که تمام انبیا برای برپا کردن آن مبعوث به رسالت شده‌اند و پیامبر عزیز اسلام صلی الله علیه و آله مکرر در مجالس مکه،به مردم گوشزد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قَدْ جِئْتُکُمْ بِخَیْرِ الدُّنْیا وَ الْآخِرَةِ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 که من برای رساندن خیر دنیا و آخرت به شما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رابطۀ انسان با دنیا بر اساس خواسته‌ها و امیال و غرائز و شهوات آزاد باشد و برای تحصیل و خرجش،هیچ حقی از هیچ کسی ملاحظه نشود،البته این گونه دنیا شرّ محض و مخرّب آخرت است و آیات کتب آسمانی به خصوص قرآن مجید و همۀ انبیا و ائمه علیهم السلام از این شکل رابطه،منع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با مقام دنیایی اگر رابطۀ یوسفی و سلیمانی و امیر المؤمنینی است،این رابطه خیر و خیر ساز و مقدمه‌ای برای رسیدن به نعیم آخرت است،چرا که در این رابطه شخص رابط از مقام و قدرتش برای استقرار حق و فرهنگ حق و پاسخ به دادخواهی مظلوم استفاده 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رابطه با مقام دنیایی رابطۀ فرعونی و نمرودی و یزیدی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 رابطه شرّ و شرساز است و حاصلی جز رساندن انسان به عذاب ابدی آخرت</w:t>
      </w:r>
      <w:bookmarkStart w:id="319" w:name="pg11288_105928"/>
    </w:p>
    <w:p>
      <w:pPr>
        <w:pStyle w:val="BookText"/>
        <w:rPr/>
      </w:pPr>
      <w:bookmarkEnd w:id="319"/>
      <w:r>
        <w:rPr>
          <w:rFonts w:ascii="IRNazanin" w:hAnsi="IRNazanin" w:eastAsia="IRNazanin"/>
          <w:color w:val="111111"/>
          <w:sz w:val="28"/>
          <w:sz w:val="28"/>
          <w:szCs w:val="28"/>
          <w:rtl w:val="true"/>
          <w:lang w:bidi="fa-IR"/>
        </w:rPr>
        <w:t>ندارد،چرا که در این نوع رابطه حق مطرح نیست،بلکه نابودی و پایمال کردن حق و حقیقت مطرح است،در ارتباط با علم و مال و منال هم این دو صورت مطرح است</w:t>
      </w:r>
      <w:r>
        <w:rPr>
          <w:rFonts w:eastAsia="IRNazanin" w:cs="IRNazanin"/>
          <w:color w:val="111111"/>
          <w:sz w:val="28"/>
          <w:szCs w:val="28"/>
          <w:rtl w:val="true"/>
          <w:lang w:bidi="fa-IR"/>
        </w:rPr>
        <w:t>.</w:t>
      </w:r>
    </w:p>
    <w:p>
      <w:pPr>
        <w:pStyle w:val="Heading4"/>
        <w:numPr>
          <w:ilvl w:val="3"/>
          <w:numId w:val="1"/>
        </w:numPr>
        <w:rPr/>
      </w:pPr>
      <w:bookmarkStart w:id="320" w:name="__RefHeading___Toc1740251_1067777946"/>
      <w:bookmarkStart w:id="321" w:name="_Toc122"/>
      <w:bookmarkEnd w:id="320"/>
      <w:r>
        <w:rPr>
          <w:rtl w:val="true"/>
        </w:rPr>
        <w:t>رابطۀ دنیایی در نهج البلاغة</w:t>
      </w:r>
      <w:bookmarkEnd w:id="321"/>
    </w:p>
    <w:p>
      <w:pPr>
        <w:pStyle w:val="BookText"/>
        <w:rPr/>
      </w:pPr>
      <w:r>
        <w:rPr>
          <w:rFonts w:ascii="IRNazanin" w:hAnsi="IRNazanin" w:eastAsia="IRNazanin"/>
          <w:color w:val="111111"/>
          <w:sz w:val="28"/>
          <w:sz w:val="28"/>
          <w:szCs w:val="28"/>
          <w:rtl w:val="true"/>
          <w:lang w:bidi="fa-IR"/>
        </w:rPr>
        <w:t>حضرت علی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شکل رابطه را این گونه ترسیم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الدُّنْیا مُنْتَهَی بَصَرِ الْأعْمیٰ،لا یُبْصِرُ مِمّا وَراءَها شَیْئاً وَ الْبَصیرُ یَنْفُذُها بَصَرُهُ وَ یَعْلَمُ أنَّ الدّارَ وَراءَها،فَالْبَصیرُ مِنْها شاخِصٌ وَ الْأعْمیٰ إلَیْها شاخِصٌ، وَ الْبَصیرُ مِنْها مُتَزَوِّدٌ وَ الْأعْمیٰ لَها مُتَزَوِّدٌ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در نظر کور دلان آخرین مرز آفرینش است که فراسوی آن چیزی نمی‌بیند، به همین خاطر تمام همّتش و ماهیت و وجودش و حیثیّت و هویّتش،خرج آن می‌گردد و پس از به دست آوردن آن،ناگهان از دست داده و با دست تهی از دنیا می‌رود،اما روشن دل و انسان بصیر و بینا دیده‌اش را به حقیقت باز می‌کند و آن را می‌بیند و می‌یابد که پس از آن جهان دیگری است،چرا که نظام عالی علم و به خصوص وضع حیات انسان اقتضا دارد که حتماً و بدون شک پس از این دنیا دنیایی دیگر برای رسیدن به نتیجه اعمال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بینا،به وسیلۀ بندگی و طاعت و ترک معصیت از افتادن به دام دنیا می‌گریزد و نابینا،با ترک طاعت و آلوده شدن به گناه،دچار اسارت این خانۀ فریبنده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بینا،برای آینده‌اش از دنیا توشه می‌گیرد و نابینای بدبخت تمام وجودش را برای فراهم کردن توشه،برای دنیا خرج می‌کند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بردۀ بینا و حاکم و مولای نابیناست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بینا با دنیا براساس عفاف و کفاف و انفاق و رابطۀ نابینا و کور دل با دنیا بر مبنای حرص و طمع و بخل است و این دنیا کجا و آن کجا که در این مرحله،دنیا هلاک کننده و در آن مرحله،دنیا سازنده و پرداخت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و شؤونش را فقط و فقط به خاطر حضرت حق بخواهید،نه طاعتی از دست می‌رود و نه به گناهی از گناهان کبیره،آلوده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بدبختی‌های انسان در این دنیا با دست خودش فراهم می‌گردد و آن هم محصول رابطۀ غلط او با دنیاست،این دنیا همان دنیایی است که انبیا و ائمه علیهم السلام در آن زندگی کردند و هر یک به سهم خود از آن بهره‌برداری نمودند،از خوراک و مسکن و پوشاک و مقامش و سایر شؤون آن استفاده کردند و سپس با کمال عزت و با کوله‌باری از فیض و رحمت حضرت حق به سوی عالم بقا شتافتند،بیایید شما هم با این دنیا همانند انبیا و ائمه،رابطه برقرار کنید،با مال و منالش و جاه و مقامش و زر و زیورش و زن و فرزندش همسان با آن بزرگواران عمل کنید،تا هم در این دنیا و هم در آن دنیا از عمر و از حرکات و اعمال و اخلاق خود 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خواهی ره بری در کوی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محبت نیست راهی سوی دوست</w:t>
      </w:r>
    </w:p>
    <w:p>
      <w:pPr>
        <w:pStyle w:val="BookText"/>
        <w:rPr/>
      </w:pPr>
      <w:r>
        <w:rPr>
          <w:rFonts w:ascii="IRNazanin" w:hAnsi="IRNazanin" w:eastAsia="IRNazanin"/>
          <w:color w:val="111111"/>
          <w:sz w:val="28"/>
          <w:sz w:val="28"/>
          <w:szCs w:val="28"/>
          <w:rtl w:val="true"/>
          <w:lang w:bidi="fa-IR"/>
        </w:rPr>
        <w:t xml:space="preserve">عقل را نشناخت کس بر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باشد پاسبان کوی دوست</w:t>
      </w:r>
    </w:p>
    <w:p>
      <w:pPr>
        <w:pStyle w:val="BookText"/>
        <w:rPr/>
      </w:pPr>
      <w:r>
        <w:rPr>
          <w:rFonts w:ascii="IRNazanin" w:hAnsi="IRNazanin" w:eastAsia="IRNazanin"/>
          <w:color w:val="111111"/>
          <w:sz w:val="28"/>
          <w:sz w:val="28"/>
          <w:szCs w:val="28"/>
          <w:rtl w:val="true"/>
          <w:lang w:bidi="fa-IR"/>
        </w:rPr>
        <w:t>آنچه موسی یافت در آن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دل در حلقه گیسوی دوست</w:t>
      </w:r>
    </w:p>
    <w:p>
      <w:pPr>
        <w:pStyle w:val="BookText"/>
        <w:rPr/>
      </w:pPr>
      <w:r>
        <w:rPr>
          <w:rFonts w:ascii="IRNazanin" w:hAnsi="IRNazanin" w:eastAsia="IRNazanin"/>
          <w:color w:val="111111"/>
          <w:sz w:val="28"/>
          <w:sz w:val="28"/>
          <w:szCs w:val="28"/>
          <w:rtl w:val="true"/>
          <w:lang w:bidi="fa-IR"/>
        </w:rPr>
        <w:t>چون به خونم دوست بازو رنجه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باید داد بر بازوی دوست</w:t>
      </w:r>
    </w:p>
    <w:p>
      <w:pPr>
        <w:pStyle w:val="BookText"/>
        <w:rPr/>
      </w:pPr>
      <w:r>
        <w:rPr>
          <w:rFonts w:ascii="IRNazanin" w:hAnsi="IRNazanin" w:eastAsia="IRNazanin"/>
          <w:color w:val="111111"/>
          <w:sz w:val="28"/>
          <w:sz w:val="28"/>
          <w:szCs w:val="28"/>
          <w:rtl w:val="true"/>
          <w:lang w:bidi="fa-IR"/>
        </w:rPr>
        <w:t>یار خواهی دل بنه بر جور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خواهی صبر کن با خوی دوست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فرخ آن پیکی که آید زان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آن چشمی که بیند روی دوست</w:t>
      </w:r>
      <w:bookmarkStart w:id="322" w:name="pg11288_105930"/>
    </w:p>
    <w:p>
      <w:pPr>
        <w:pStyle w:val="BookText"/>
        <w:rPr/>
      </w:pPr>
      <w:bookmarkEnd w:id="322"/>
      <w:r>
        <w:rPr>
          <w:rFonts w:ascii="IRNazanin" w:hAnsi="IRNazanin" w:eastAsia="IRNazanin"/>
          <w:color w:val="111111"/>
          <w:sz w:val="28"/>
          <w:sz w:val="28"/>
          <w:szCs w:val="28"/>
          <w:rtl w:val="true"/>
          <w:lang w:bidi="fa-IR"/>
        </w:rPr>
        <w:t>بر طواف کعبه رو آرند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ما هست طوف کوی دوست</w:t>
      </w:r>
    </w:p>
    <w:p>
      <w:pPr>
        <w:pStyle w:val="BookText"/>
        <w:rPr/>
      </w:pPr>
      <w:r>
        <w:rPr>
          <w:rFonts w:ascii="IRNazanin" w:hAnsi="IRNazanin" w:eastAsia="IRNazanin"/>
          <w:color w:val="111111"/>
          <w:sz w:val="28"/>
          <w:sz w:val="28"/>
          <w:szCs w:val="28"/>
          <w:rtl w:val="true"/>
          <w:lang w:bidi="fa-IR"/>
        </w:rPr>
        <w:t xml:space="preserve">جاودان کس را بقا نبود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کسی کاو زنده شد از بوی دوست</w:t>
      </w:r>
    </w:p>
    <w:p>
      <w:pPr>
        <w:pStyle w:val="Heading3"/>
        <w:numPr>
          <w:ilvl w:val="2"/>
          <w:numId w:val="1"/>
        </w:numPr>
        <w:rPr/>
      </w:pPr>
      <w:bookmarkStart w:id="323" w:name="__RefHeading___Toc1740253_1067777946"/>
      <w:bookmarkStart w:id="324" w:name="_Toc123"/>
      <w:bookmarkEnd w:id="323"/>
      <w:r>
        <w:rPr>
          <w:rtl w:val="true"/>
        </w:rPr>
        <w:t>دنیا از دیدگاه قرآن</w:t>
      </w:r>
      <w:bookmarkEnd w:id="324"/>
    </w:p>
    <w:p>
      <w:pPr>
        <w:pStyle w:val="BookText"/>
        <w:rPr/>
      </w:pPr>
      <w:r>
        <w:rPr>
          <w:rFonts w:ascii="IRNazanin" w:hAnsi="IRNazanin" w:eastAsia="IRNazanin"/>
          <w:color w:val="111111"/>
          <w:sz w:val="28"/>
          <w:sz w:val="28"/>
          <w:szCs w:val="28"/>
          <w:rtl w:val="true"/>
          <w:lang w:bidi="fa-IR"/>
        </w:rPr>
        <w:t>به نظر می‌رسد در این زمینه نیاز به بحث مفصلی نباشد،حد اقل برای عزیزان مسلمان و مؤمن روشن است که دنیای حق چیست ؟ و دنیای باطل کدام است ؟</w:t>
      </w:r>
    </w:p>
    <w:p>
      <w:pPr>
        <w:pStyle w:val="BookText"/>
        <w:rPr/>
      </w:pPr>
      <w:r>
        <w:rPr>
          <w:rFonts w:ascii="IRNazanin" w:hAnsi="IRNazanin" w:eastAsia="IRNazanin"/>
          <w:color w:val="111111"/>
          <w:sz w:val="28"/>
          <w:sz w:val="28"/>
          <w:szCs w:val="28"/>
          <w:rtl w:val="true"/>
          <w:lang w:bidi="fa-IR"/>
        </w:rPr>
        <w:t>ولی از باب توجه و تذکر لازم است به قسمتی از آیات قرآن به خصوص آیاتی که مردم را از دنیای باطل و نامشروع،بر حذر می‌دارد،اشاره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زمینۀ غرق شدن در دنیا،به تحریک شهوات و امیال و آرزوها و غرائز شیطانی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الْحَیٰاةَ الدُّنْیٰا بِالْآخِرَةِ فَلاٰ یُخَفَّفُ عَنْهُمُ الْعَذٰابُ وَ لاٰ هُمْ یُنْصَرُونَ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 کسانی‌اند که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جای آخرت خریدند؛پس نه عذاب از آنان سبک شود و نه یاری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مَنْ شَرَحَ بِالْکُفْرِ صَدْراً فَعَلَیْهِمْ غَضَبٌ مِنَ اللّٰهِ 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اسْتَحَبُّوا الْحَیٰاةَ الدُّنْیٰا عَلَی الْآخِرَةِ وَ أَنَّ اللّٰهَ لاٰ یَهْدِی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طَبَعَ اللّٰهُ عَلیٰ قُلُوبِهِمْ وَ سَمْعِهِمْ وَ أَبْصٰارِهِمْ وَ أُولٰئِکَ هُمُ الْغٰافِلُونَ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پس از ایمان آوردنش به خدا کافر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خدا گرفتار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کسی که به کفر مجبور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مطمئن به ایمان است،ولی آنان که سینه برای پذیرفتن کفر گشاده‌اند،خشمی سخت از سوی خدا بر آنان است و آنان را عذابی بزرگ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عذاب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است که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آخرت ترجیح دادند،و مسلماً خدا مردم کفر پیشه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کسانی هستند که خدا بر دل و گوش و چشمشان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زده،و اینان بی‌خبران واقعی‌اند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زمینۀ وضع مردمی که دنیا را مقدمۀ آخرت قرار داده‌اند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لاٰ تَبْدِیلَ لِکَلِمٰاتِ اللّٰهِ ذٰلِکَ هُوَ الْفَوْزُ الْعَظِیمُ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ایمان آورده‌اند و همواره پرهیزکاری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در زندگی دنیا و آخرت مژده و بشارت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وسیلۀ وحی و در آخرت به خطاب خدا و گفتار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وعده‌ها و بشارت‌های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نیست؛این است کامیابی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الْحَیٰاةُ الدُّنْیٰا لَعِبٌ وَ لَهْوٌ وَ إِنْ تُؤْمِنُوا وَ تَتَّقُوا یُؤْتِکُمْ أُجُورَکُمْ وَ لاٰ یَسْئَلْکُمْ أَمْوٰالَکُمْ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دنیا فقط بازی و سرگرمی است،اگر ایمان بیاورید و پرهیزکاری کنید، خدا پاداش‌هایتان را می‌دهد و از شما نمی‌خواهد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انفاق کنید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w:t>
      </w:r>
      <w:bookmarkStart w:id="325" w:name="pg11288_105932"/>
    </w:p>
    <w:p>
      <w:pPr>
        <w:pStyle w:val="BookText"/>
        <w:rPr/>
      </w:pPr>
      <w:bookmarkEnd w:id="325"/>
      <w:r>
        <w:rPr>
          <w:rFonts w:ascii="Amiri" w:hAnsi="Amiri" w:eastAsia="Amiri" w:cs="Amiri"/>
          <w:color w:val="111111"/>
          <w:sz w:val="28"/>
          <w:sz w:val="28"/>
          <w:szCs w:val="28"/>
          <w:rtl w:val="true"/>
          <w:lang w:bidi="ar-SA"/>
        </w:rPr>
        <w:t xml:space="preserve">وَ الْأَوْلاٰدِ کَمَثَلِ غَیْثٍ أَعْجَبَ الْکُفّٰارَ نَبٰاتُهُ ثُمَّ یَهِیجُ فَتَرٰاهُ مُصْفَرًّا ثُمَّ یَکُونُ حُطٰاماً وَ فِی الْآخِرَةِ عَذٰابٌ شَدِیدٌ وَ مَغْفِرَةٌ مِنَ اللّٰهِ وَ رِضْوٰانٌ وَ مَا الْحَیٰاةُ الدُّنْیٰا إِلاّٰ مَتٰاعُ الْغُرُورِ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بدانید که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دارنده‌اش از ایمان و عمل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بازی و سرگرمی و آرایش و فخرفروشیتان به یکدیگر،و افزون خواهی در اموال و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بارانی است که 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و خوش منظره‌اش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کشاورزان را به شگفتی آورد،سپس پژمرده شود و آن را زرد بینی، سپس ریز ریز و خاشاک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برای دنیاپرستان بی‌ایمان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عذاب سختی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که دنیای خود را در راه اطاعت حق و خدمت به خلق به کار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آمرزش و خشنودی است، و زندگی دنیا جز کالای فریبنده نیست</w:t>
      </w:r>
      <w:r>
        <w:rPr>
          <w:rFonts w:eastAsia="IRNazanin" w:cs="IRNazanin"/>
          <w:color w:val="111111"/>
          <w:sz w:val="28"/>
          <w:szCs w:val="28"/>
          <w:rtl w:val="true"/>
          <w:lang w:bidi="fa-IR"/>
        </w:rPr>
        <w:t>.</w:t>
      </w:r>
    </w:p>
    <w:p>
      <w:pPr>
        <w:pStyle w:val="Heading3"/>
        <w:numPr>
          <w:ilvl w:val="2"/>
          <w:numId w:val="1"/>
        </w:numPr>
        <w:rPr/>
      </w:pPr>
      <w:bookmarkStart w:id="326" w:name="__RefHeading___Toc1740255_1067777946"/>
      <w:bookmarkStart w:id="327" w:name="_Toc124"/>
      <w:bookmarkEnd w:id="326"/>
      <w:r>
        <w:rPr>
          <w:rtl w:val="true"/>
        </w:rPr>
        <w:t>دنیا از دیدگاه روایات</w:t>
      </w:r>
      <w:bookmarkEnd w:id="327"/>
    </w:p>
    <w:p>
      <w:pPr>
        <w:pStyle w:val="Heading4"/>
        <w:numPr>
          <w:ilvl w:val="3"/>
          <w:numId w:val="1"/>
        </w:numPr>
        <w:rPr/>
      </w:pPr>
      <w:bookmarkStart w:id="328" w:name="__RefHeading___Toc1740257_1067777946"/>
      <w:bookmarkStart w:id="329" w:name="_Toc125"/>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لحن روایات نسبت به دنیا،همانند قرآن دو لحن است،گاهی از دنیا تعریف می‌کند و منظور دنیای پاکان و صالحان و بیداران و عاشقان است و گاهی دنیای دنیاپرستان و مسرفان و مبذران و بی‌خبران و جاهلان و گمراهان،در این زمینه لازم است به هر دو لحن اشاره شود</w:t>
      </w:r>
      <w:r>
        <w:rPr>
          <w:rFonts w:eastAsia="IRNazanin" w:cs="IRNazanin"/>
          <w:color w:val="111111"/>
          <w:sz w:val="28"/>
          <w:szCs w:val="28"/>
          <w:rtl w:val="true"/>
          <w:lang w:bidi="fa-IR"/>
        </w:rPr>
        <w:t>.</w:t>
      </w:r>
    </w:p>
    <w:p>
      <w:pPr>
        <w:pStyle w:val="Heading4"/>
        <w:numPr>
          <w:ilvl w:val="3"/>
          <w:numId w:val="1"/>
        </w:numPr>
        <w:rPr/>
      </w:pPr>
      <w:bookmarkStart w:id="330" w:name="__RefHeading___Toc1740259_1067777946"/>
      <w:bookmarkStart w:id="331" w:name="_Toc126"/>
      <w:bookmarkEnd w:id="330"/>
      <w:r>
        <w:rPr>
          <w:rtl w:val="true"/>
        </w:rPr>
        <w:t>دنیا از کلام امام علی علیه السلام</w:t>
      </w:r>
      <w:bookmarkEnd w:id="33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ضمن محکوم کردن کسی که دنیا را مذمّت می‌کرد،فرمود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الدُّنْیا دارُ صِدْقٍ لِمَنْ صَدَقَها،وَ دارُ عافِیَةٍ لِمَنْ فَهِمَ عَنْها،وَ دارُ غِنیً لِمَنْ تَزَوَّدَ مِنْها،وَ دارُ مَوْعِظَةٍ لِمَنْ اتَّعَظَ بِها،مَسْجِدُ أحِبّاءِ اللّهِ،وَ مُصَلّیٰ مَلائِکَةِ اللّهِ،وَ مَهْبِطُ وَحْیِ اللّهِ،وَ مَتْجَرُ أوْلیاءِ اللّهِ اکْتَسَبُوا فیها الرَّحْمَةَ وَ رَبِحُوا فیهَا الجَنَّةَ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سرای راستی و درستی است برای کسی که آن را تصدیق به این حقیقت کند و سرای ایمنی از هر عذابی است برای کسی که آن را بفهمد و سرای توانگری است برای کسی که بیدار توشه برداشتن باشد و سرای پند و عبرت و موعظه است برای آن که پندگیر باشد،مرکز عبادت عبّاد خدا و نماز ملائکه الهی است،جایگاه نزول وحی و تجارت عاشقان خداست،اینان در دنیا به کسب رحمت حق موفق شدند و سود تجارتشان،بهشت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آری،معامله با دنیا به این کیفیت که حضرت علی علیه السلام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معامله‌ای است که سودش ابدی و این چنین دنیا،دنیایی است که هر لحظه آن دارای ارزشی ما فوق تمام ارزش‌هاست و این گونه دنیا،همانست که رسول گرامی اسلام صلی الله علیه و آله دربارۀ 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الدُّنْیا مَزْرَعَةُ الْآخِرَةِ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دنیا،کشتزار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دربارۀ دنیا فرموده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الدُّنْیا تَغُرُّ وَ تَضُرُّ وَ تَمُرُّ،إنَّ اللّهَ تَعالی لَمْ یَرْضَها ثَواباً لأوْلِیائِهِ وَ لا عِقاباً لِأعْدائِهِ وَ إنَّ أهْلَ الدُّنْیا کَرَکْبٍ بَیْنا هُمْ حَلّوا إذْ صاحَ بِهمْ سائِقُهُمْ فارْتَحَلُوا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زینت و آرایش خود فریب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از معرفت و ایمان برخوردار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زیان می‌رساند،آن گاه با شتاب و سرعت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راضی نشد که دنیا را پاداش دوستان و کیفر دشمنانش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دنیا،مانند کاروانی هستند که در بین فرود آمدن،ناگاه جلودارشان بانگ می‌زند که،پس کوچ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الدُّنْیا وَ الآخِرَةَ عَدُوّانِ مُتَفاوِتانِ وَ سَبیلانِ مُخْتَلِفانِ فَمَنْ أحَبَّ الدُّنْیا وَ تَوَلّاها أبْغَضَ الْآخِرَةَ وَ عاداها وَ هُما بِمَنْزِلَةِ الْمَشْرِقِ وَ الْمَغْرِبِ وَ ماشٍ بَیْنَهُما کُلَّما قَرُبَ مِنْ واحِدٍ بَعُدَ مِنَ الْآخَرِ وَ هُما بَعْدُ ضَرَّتانِ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 آخرت دو دشمن ناجور و دو راه جدای از همند،راه بهشت و راه دوزخ، پس کسی که دنیا را دوست داشت و به آن دل بست،آخرت را دشمن داشته و از دست می‌دهد،این دنیا و آخرت همانند مشرق و مغرب هستند که رونده بین آن دو به هر کدام نزدیک شود از دیگری دور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اختلافی که بین این‌گونه دنیا و آخرت هست،مانند دو زن می‌مانند که دارای یک شوهر باشند،هیچ وقت با هم سر سازگاری ندارند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حلال دنیا از حرامش قناعت کند و از شب و روزش در جهت عبادت و خدمت به خلق بهره گیرد،دنیایی پر ارزش نصیبش شده و عاقبت این گونه دنیاداری،آخرتی خوش و سعادتی ابدی و جاودانی است</w:t>
      </w:r>
      <w:r>
        <w:rPr>
          <w:rFonts w:eastAsia="IRNazanin" w:cs="IRNazanin"/>
          <w:color w:val="111111"/>
          <w:sz w:val="28"/>
          <w:szCs w:val="28"/>
          <w:rtl w:val="true"/>
          <w:lang w:bidi="fa-IR"/>
        </w:rPr>
        <w:t>.</w:t>
      </w:r>
      <w:bookmarkStart w:id="332" w:name="pg11288_105935"/>
    </w:p>
    <w:p>
      <w:pPr>
        <w:pStyle w:val="Heading4"/>
        <w:numPr>
          <w:ilvl w:val="3"/>
          <w:numId w:val="1"/>
        </w:numPr>
        <w:rPr/>
      </w:pPr>
      <w:bookmarkStart w:id="333" w:name="__RefHeading___Toc1740261_1067777946"/>
      <w:bookmarkStart w:id="334" w:name="_Toc127"/>
      <w:bookmarkEnd w:id="332"/>
      <w:bookmarkEnd w:id="333"/>
      <w:r>
        <w:rPr>
          <w:rtl w:val="true"/>
        </w:rPr>
        <w:t>دنیا در کلام رسول خدا صلی الله علیه و آله</w:t>
      </w:r>
      <w:bookmarkEnd w:id="334"/>
    </w:p>
    <w:p>
      <w:pPr>
        <w:pStyle w:val="BookText"/>
        <w:rPr/>
      </w:pPr>
      <w:r>
        <w:rPr>
          <w:rFonts w:ascii="IRNazanin" w:hAnsi="IRNazanin" w:eastAsia="IRNazanin"/>
          <w:color w:val="111111"/>
          <w:sz w:val="28"/>
          <w:sz w:val="28"/>
          <w:szCs w:val="28"/>
          <w:rtl w:val="true"/>
          <w:lang w:bidi="fa-IR"/>
        </w:rPr>
        <w:t>رسول گرامی اسلام صلی الله علیه و آله به گوسفند مرده‌ای گذشت،فرمود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 که این گوسفند چگونه از نظر صاحبش افتاده و از شدت سبکی قیمتی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همین خاطر هم هست که صاحبش از آن دست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جانم در اختیار اوست،این دنیا در پیشگاه حضرت حق از این گوسفند مرده،نزد صاحبش بی‌ارزش‌تر است،اگر این چنین دنیا به اندازۀ بال مگسی ارزش داشت،به اندازۀ شربت آبی به کافر داده نمی‌شد،از این که قسمتی از این دنیا با تمام زرق و برقش در اختیار دشمنان اوست،معلوم است در نزد حضرتش ارزشی ندارد،برای آن دنیایی است که به دستور خود او به دست آمده باشد و در راه او به خرج گذاشته شود به همین خاطر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الدُّنْیا مَلْعُونَةٌ مَلْعُونٌ ما فیها إلّا ما کانَ لِلّهِ مِنْها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از نظر خدا مطرود است و آنچه در اوست نیز مطرود است،مگر آنچه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الدُّنْیا سِجْنُ الْمُؤمِنِ وَ جَنَّةُ الْکافِرِ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دُنْیاهُ أضَرَّ بِآخِرَتِهِ وَ مَنْ أحَبَّ آخِرَتَهُ أضَرَّ بِدُنْیاهُ فَآثِرُوا ما یَبْقیٰ عَلیٰ ما یَفْنیٰ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عاشق دنیایش باشد،به آخرتش ضرر می‌زند و هر کس عاشق آخرت باشد بسیاری از مظاهر فریبای دنیا را از دست می‌دهد، بیایید آنچه را باقی است بر آنچه فانی است انتخاب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الدُّنْیا رَأْسُ کُلِّ خَطیئَةٍ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دلبستگی شدید به دنیا ریشۀ همه لغزش‌هاست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عَجَباً کُلَّ الْعَجَبِ لِلْمُصَدِّقِ بِدارِ الْخُلُودِ وَ هُوَ یَسْعیٰ لِدارِ الْغُرُورِ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عجب همه عجب از کسی که تصدیق کننده آخرت ابدی است،با این حال تمام کوشش خود را صرف خانه غرور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کنار مزبله‌ای ایستاد،سپس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دنیاست،آن گاه لباس و استخوانی که کهنه شده بود از آن مزبله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دنیا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شیرین و سرسبز است،خدا شما را در آن قرار داده،پس متوجه شماست</w:t>
      </w:r>
      <w:bookmarkStart w:id="335" w:name="pg11288_105937"/>
    </w:p>
    <w:p>
      <w:pPr>
        <w:pStyle w:val="BookText"/>
        <w:rPr/>
      </w:pPr>
      <w:bookmarkEnd w:id="335"/>
      <w:r>
        <w:rPr>
          <w:rFonts w:ascii="IRNazanin" w:hAnsi="IRNazanin" w:eastAsia="IRNazanin"/>
          <w:color w:val="111111"/>
          <w:sz w:val="28"/>
          <w:sz w:val="28"/>
          <w:szCs w:val="28"/>
          <w:rtl w:val="true"/>
          <w:lang w:bidi="fa-IR"/>
        </w:rPr>
        <w:t xml:space="preserve">که چگونه عمل می‌کنید،بنی اسرائیل زمانی که بساط دنیا برایشان پهن شد و همه چیز آماده گشت،سرگشته و گم گشته زیور و زن و خوشمزگی‌ها و لباس آن شدند و از این راه خود را به بدبختی دچار کردند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740263_1067777946"/>
      <w:bookmarkStart w:id="337" w:name="_Toc128"/>
      <w:bookmarkEnd w:id="336"/>
      <w:r>
        <w:rPr>
          <w:rtl w:val="true"/>
        </w:rPr>
        <w:t>دنیا در کلام عیسی علیه السلام</w:t>
      </w:r>
      <w:bookmarkEnd w:id="337"/>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را مالک و همه کاره خود نگیرید که شما را به بندگی خویش می‌کشد،گنج خود را نزد کسی بگذارید که ضایعش نمی‌کند،دنیادار بر آفت می‌ترسد و آن که گنجش نزد خداست از آفت وحشت ندارد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جمعیت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دنیا را برای شما به رو در انداختم،تا شما را نفریبد،پس از من آن را از جا برندارید،از خباثت دنیا این است که خانۀ معصیت است،آخرت جز با ترک آن به دست نمی‌آید،از دنیا عبرت بگیرید،خیلی پی آبادی آن نروید،بدانید که اصل هر گناهی عشق به دنیاست و چه بسا شهوت ساعتی که غصه طولانی به دنبال دارد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1740265_1067777946"/>
      <w:bookmarkStart w:id="339" w:name="_Toc129"/>
      <w:bookmarkEnd w:id="338"/>
      <w:r>
        <w:rPr>
          <w:rtl w:val="true"/>
        </w:rPr>
        <w:t>دنیا در کلام سلیمان علیه السلام</w:t>
      </w:r>
      <w:bookmarkEnd w:id="33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با مرکب حکومتی در حرکت بود،پرندگان بر سرش سایه داشتند،اجنه و مردم از دو طرفش در حرکت بودند،به عابدی از عباد بنی اسرائیل گذشت،عابد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قسم،خداوند ملک عظیمی به تو عنایت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تسبیح در نامۀ عمل مؤمن بهتر است از ظواهری که به فرزند داود داده شده،آنچه به پسر داود داده‌اند از دست می‌رود،ولی تسبیح خدا در نامه انسان باقی می‌ماند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خانۀ کسی است که خانه ندارد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خانۀ کسی است که دل به آخرت نبسته و مال کسی است که مال ندارد،جمع کنندۀ آن بی‌خرد است،کسی که آگاهی ندارد بر آن نیست،به دیگران دشمنی می‌ورزد و کسی که فهم ندارد به خاطر آن حسادت می‌کند و کسی که یقین ندارد برای آن می‌دود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جناب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صبح کند و تمام همّتش دنیا باشد،نزد خدا آدم بی‌مقداری است،در این حالت خداوند دلش را خانۀ چهار خصلت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غصه‌ای که قطع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به صورتی که از آن آزاد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فقری که غنا به دنبالش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آرزویی که به آخرش نرسد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روزی به جمع اصحاب وارد شد و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کسی علاقه دارد،خداوند کور دلیش را معالجه و وی را صاحب بصیرت کند ؟</w:t>
      </w:r>
      <w:bookmarkStart w:id="340" w:name="pg11288_105939"/>
    </w:p>
    <w:p>
      <w:pPr>
        <w:pStyle w:val="BookText"/>
        <w:rPr/>
      </w:pPr>
      <w:bookmarkEnd w:id="340"/>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تمام میلش به جانب دنیا رود و آرزویش در این خانه دراز شود، به همان مقدار کور دلی پیدا می‌کند و هر آن کس نسبت به دنیا زهد بورزد و آرزویش را کوتاه نماید،علم بدون معلم پیدا می‌کند و هدایت بدون هادی می‌یابد،بعد از من جمعی خواهند آمد که مملکت جز به خونریزی و تکبر به دست نیاورند و ثروت جز با فخر و بخل نیابند و محبت به غیر خدا،جز به پیروی از هوا به دست نیاورند، هر کس چنین زمانی را دید و بر فقر حوصله کند درحالی‌که توان غنی شدن داشته باشد و بر دشمنی بر غیر حق استقامت کند در حالی که قدرت بر محبت در او باشد و بر ذلت بندگی پایداری نماید، درحالی‌که می‌تواند عزت ظاهری تحصیل کند و این همه را برای خدا بخواهد،پروردگار عالم ثواب پنجاه صدیق به او عنایت کند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حضرت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برایم وصف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بگویم از خانه‌ای که سالم در آن ایمن نیست و مریض در آن پشیمان است،کسی که در آنجا دچار فقر شود به غصه نشیند و هر کس دارای آن گردد گمراه شود،در حلالش حساب و در حرامش عقاب است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1740267_1067777946"/>
      <w:bookmarkStart w:id="342" w:name="_Toc130"/>
      <w:bookmarkEnd w:id="341"/>
      <w:r>
        <w:rPr>
          <w:rtl w:val="true"/>
        </w:rPr>
        <w:t>دنیا از دیدگاه حکیمان و عارفان</w:t>
      </w:r>
      <w:bookmarkEnd w:id="342"/>
    </w:p>
    <w:p>
      <w:pPr>
        <w:pStyle w:val="Heading4"/>
        <w:numPr>
          <w:ilvl w:val="3"/>
          <w:numId w:val="1"/>
        </w:numPr>
        <w:rPr/>
      </w:pPr>
      <w:bookmarkStart w:id="343" w:name="__RefHeading___Toc1740269_1067777946"/>
      <w:bookmarkStart w:id="344" w:name="_Toc131"/>
      <w:bookmarkEnd w:id="343"/>
      <w:r>
        <w:rPr>
          <w:rtl w:val="true"/>
        </w:rPr>
        <w:t>اشاره</w:t>
      </w:r>
      <w:bookmarkEnd w:id="34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حکمای الهی و عرفای عاشق،یعنی آنان که از علم گذشته و به معرفت رسیده‌اند و به تعبیر دیگر،طعم شیرین حقیقت را چشیده‌اند،نسبت به دنیا نظری جز نظر وحی و مبلغان رسالات حق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آنچه را بیان می‌کنند،در حقیقت شرح و توضیحی بر معارف حقۀ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دربارۀ دنیا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دنیا منزلی است از منازل راه دین؛و راه گذاری است مسافران را به حضرت حق تعالی و بازاری است آراسته،بر سر بادیه نهاده،تا مسافران از وی زاد خود بر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دنیا و آخرت عبارت است از دو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بیش از مرگ است و آن نزدیک‌تر است،آن را دنیا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پیش از مرگ آن را آخرت گویند و مقصود از دنیا،زاد آخرت است که آدمی را در ابتدای آفرینش ساده آفریده‌اند و ناقص و لکن شایستۀ آن که کمال حاصل کند و صورت ملکوت را نقش دل خویش گرداند،چنان که شایستۀ حضرت الهیت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معنی که راه یابد،یا یکی از نظارگیان جمال حضرت باشد و منتها سعادت وی این است و بهشت وی این است و وی را برای این آفریده‌اند و نظارگی نتواند بود تا چشم وی باز نشود و آن جمال را ادراک نکند و آن به معرفت حاصل آید و معرفت جمال الهیت را،کلید معرفت عجایب صنع الهی است و صنع الهی را کلید اول این حواس آدمی است و این حواس ممکن نبود الا در این کالبد مرکب از آب و خاک،پس بدین سبب به عالم آب و خاک افتاد تا این زاد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معرفت حق تعالی حاصل کند به کلید معرفت نفس خویش و معرفت جملۀ آفاق که مدرکست به حواس</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حواس با وی می‌باشد و جاسوسی وی می‌کند،گویند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که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حواس را وداع کند و وی بماند و آنچه صفت ذات وی است،پس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آخرت رفت،پس سبب بودن آدمی در دنیا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حکیمانه و پسندیده را خواندید،یک بار هم در مفاهیم عالی آن دقت کنید،ببینید به نظر پاک دلان و اهل بصیرت،دنیا برای انسان بهترین جایگاه، جهت به دست آوردن رشد و کمال و تحصیل معارف و ساختن آخرت و در نتیجه، محل رسیدن به مقام قرب و وصال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حقیقت دنیا و این است درک اهل دل از این حقیقت که دنیا خانۀ معرفت،محل کسب فضیلت،مدرسۀ تربیت،مرکز رشد و کمال و منزلگاه یافتن دوستانی حقیقی چون انبیا و اولیا و حکیمان و عارفان است و در حقیقت،سکوی پرتاب جان به مقام قرب و منزل قدس و پیشگاه مقدس حضرت ربوبی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لحظه این‌گونه اقامت در دنیا آن‌چنان با ارزش است که حسابگران عالم از فهم عمق این ارزش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حقیقت دنیا به دیدار وجه حق با چشم دل موفق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این وصل را هجران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خوشان عشق را نالان مکن</w:t>
      </w:r>
    </w:p>
    <w:p>
      <w:pPr>
        <w:pStyle w:val="BookText"/>
        <w:rPr/>
      </w:pPr>
      <w:r>
        <w:rPr>
          <w:rFonts w:ascii="IRNazanin" w:hAnsi="IRNazanin" w:eastAsia="IRNazanin"/>
          <w:color w:val="111111"/>
          <w:sz w:val="28"/>
          <w:sz w:val="28"/>
          <w:szCs w:val="28"/>
          <w:rtl w:val="true"/>
          <w:lang w:bidi="fa-IR"/>
        </w:rPr>
        <w:t xml:space="preserve">باغ جان را تازه و سر سبزدار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این مستان و این بستان مکن</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هر صورت اینجا جای حسد،کبر،نخوت،غرور،سرکشی،بغی،فحشا، ظلم،زورگویی،دروغ،بهتان،غیبت،عیب‌جویی،درّندگی،حیوانیت، شیطنت،پستی،ذلت،دنائت و کسالت نیست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محل معرفت،علم،تقوا،حقیقت،اصالت،شرف،غیرت،مروت، وجدان،شرافت،کرامت،درستی،صدق،عدل و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رذایل آلوده شوی و در نتیجه به حق خود و حقوق دیگران تجاوز کنی، دنیایت بسیار بد و مذموم است و چنین دنیایی از نظر وحی و عرفان و حکمت،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فضایل آراسته گردی و به خاطر آن،جانب حق خود و حقوق دیگران نگهداری،دنیایت دنیایی بسیار خوب و چنین دنیایی مقبول حق و انبیا و امامان و حکیمان و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گفتارش را بدین گونه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دو چیز حاجت است،یکی آن دل را از اسباب هلاک نگاه دارد و غذای وی حاصل کند و دیگر آن که تن را از مهلکات نگاه دارد و غذای وی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غذای دل،معرفت و محبت حق تعالی است که غذای هر چیزی مقتضی طبع وی باشد که خاصیّت وی بود و از پیش پیدا کرده آمد که خاصیّت دل آدمی این است و سبب هلاک وی آن است که به دوستی چیزی جز حق تعالی مستغرق شود و تعهد تن برای دل می‌باید که تن فانی است و دل باقی و تن دل را هم چون اشترست حاجی را،در راه حج که اشتر برای حاجی باید نه حاجی برای اشتر و اگر چه حاجی را به ضرورت،تعهد اشتر باید کرد به علف و آب و جامه،تا آن گاه که به کعبه رسد و از رنج وی برهد،و لکن باید تعهد اشتر به قدر حاجت کند،پس اگر همۀ روزگار در علف دادن و آراستن و تعهد کردن وی کند،از قافله باز ماند و هلاک شود،هم چنین آدمی اگر همه روزگار در تعهد تن کند تا قوت وی بجای آرد و اسباب هلاک از وی دور دارد،از سعادت خویش باز ماند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حاجت تن در دنیا سه چیز است،خوردنی برای غذاست و پوشیدنی و مسکن برای سرما و گرما تا اسباب هلاک از وی باز دارد،پس ضرورت آدمی از</w:t>
      </w:r>
    </w:p>
    <w:p>
      <w:pPr>
        <w:pStyle w:val="BookText"/>
        <w:rPr/>
      </w:pPr>
      <w:r>
        <w:rPr>
          <w:rFonts w:ascii="IRNazanin" w:hAnsi="IRNazanin" w:eastAsia="IRNazanin"/>
          <w:color w:val="111111"/>
          <w:sz w:val="28"/>
          <w:sz w:val="28"/>
          <w:szCs w:val="28"/>
          <w:rtl w:val="true"/>
          <w:lang w:bidi="fa-IR"/>
        </w:rPr>
        <w:t>دنیا برای تن بیش از این نیست،بلکه اصول دنیا خود این است و غذای دل معرفت است و هر چند بیش باشد بهتر و غذای تن طعام است و اگر زیادت از حد خویش بود،سبب هلاک گردد،اما آن است که حق تعالی شهوتی بر آدم موکل کرده است تا متقاضی وی باشد در طعام و مسکن و جامه،تا تن وی که مرکب وی است،هلاک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آفرینش این شهوت چنان است که بر حدّ خود نایستد و بسیار خواهد و عقل را بیافریده است تا وی را بر حد خویش بدارد و شریعت را بفرستاده است بر زبان انبیاء علیهم السلام تا حدودی پیدا کند،لیک این شهوت به اول آفرینش بنهاده است در کودکی که به وی حاجت بود و عقل از پس آفریده است،پس شهوت از پیش جای گرفته است و مستولی شده و سرکشی همی کند،عقل و شرع پس از آن بیامد تا همگی وی را به طلب قوت و جامه و مسکن مشغول نکند و بدین سبب خود را فراموش نکند و بداند که این قوت و جامه برای چه می‌یابد و وی خود در این عالم برای چیست ؟ و غذای دل که زاد آخرت است فراموش نکند،ابو حامد پس از توضیح انواع صناعات و معاملات و مشغولیّت‌های مادی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بدین وجه مشغله‌های دنیا بسیار شد و در هم پیوست و خلق در میان آن خویشتن را گم کردند و ندانستند که اصل و اول این همه سه چیز بیش نبود،طعام و لباس و مسکن،این همه برای این سه می‌باید و این سه برای تن می‌باید و تن برای دل می‌باید تا مرکب وی باشد و دل برای حق عز و جل می‌باید،پس خود را و حق را فراموش کردند،مانند حاجی که خود را و کعبه را و سفر را فراموش کند و همۀ روزگار خویش با تعهّد اشتر آورد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دنیا و حقیقت دنیا این است که گفته آمد،هر که در وی بر سر پای و مستوفر نباشد،چشم بر آخرت ندارد و مشغلۀ دنیا بیش از قدر حاجت درپذیرد،وی دنیا را</w:t>
      </w:r>
      <w:bookmarkStart w:id="345" w:name="pg11288_105944"/>
    </w:p>
    <w:p>
      <w:pPr>
        <w:pStyle w:val="BookText"/>
        <w:rPr/>
      </w:pPr>
      <w:bookmarkEnd w:id="345"/>
      <w:r>
        <w:rPr>
          <w:rFonts w:ascii="IRNazanin" w:hAnsi="IRNazanin" w:eastAsia="IRNazanin"/>
          <w:color w:val="111111"/>
          <w:sz w:val="28"/>
          <w:sz w:val="28"/>
          <w:szCs w:val="28"/>
          <w:rtl w:val="true"/>
          <w:lang w:bidi="fa-IR"/>
        </w:rPr>
        <w:t>نشناخته باشد و سبب این جهل است که رسول خدا صلی الله علیه و آله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جادوتر است از هاروت و ماروت،از وی حذر کنید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دنیا بدین جادویی است،فریضه باشد مکر و فریفتن وی را بدانستن و تمثال کار وی خلق را روشن کردن،پس اکنون وقت آن است که مثال‌های وی بشنوی</w:t>
      </w:r>
      <w:r>
        <w:rPr>
          <w:rFonts w:eastAsia="IRNazanin" w:cs="IRNazanin"/>
          <w:color w:val="111111"/>
          <w:sz w:val="28"/>
          <w:szCs w:val="28"/>
          <w:rtl w:val="true"/>
          <w:lang w:bidi="fa-IR"/>
        </w:rPr>
        <w:t>:</w:t>
      </w:r>
    </w:p>
    <w:p>
      <w:pPr>
        <w:pStyle w:val="Heading4"/>
        <w:numPr>
          <w:ilvl w:val="3"/>
          <w:numId w:val="1"/>
        </w:numPr>
        <w:rPr/>
      </w:pPr>
      <w:bookmarkStart w:id="346" w:name="__RefHeading___Toc1740271_1067777946"/>
      <w:bookmarkStart w:id="347" w:name="_Toc132"/>
      <w:bookmarkEnd w:id="346"/>
      <w:r>
        <w:rPr>
          <w:rtl w:val="true"/>
        </w:rPr>
        <w:t>خودنمایی دنیا</w:t>
      </w:r>
      <w:bookmarkEnd w:id="347"/>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اول جادویی دنیا آن است که خویشتن را به تو نماید،چنان که تو پنداری که وی ساکن است و با تو قرار گرفته و وی جنبان است و بر دوام از تو گریزان است،و لکن به تدریج و ذره ذره حرکت می‌کند و مثل وی چون سایه است که در وی نگری،ساکن نماید و وی بر دوام همی رود و معلوم است که عمر تو هم چنین بر دوام می‌رود و به تدریج هر لحظتی کمتر می‌شود و آن دنیاست که از تو می‌گریزد و تو را وداع می‌کند و تو از آن بی‌خبر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مگر نمرود را چون هشت صد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 تیره شد حالی بر او حال</w:t>
      </w:r>
    </w:p>
    <w:p>
      <w:pPr>
        <w:pStyle w:val="BookText"/>
        <w:rPr/>
      </w:pPr>
      <w:r>
        <w:rPr>
          <w:rFonts w:ascii="IRNazanin" w:hAnsi="IRNazanin" w:eastAsia="IRNazanin"/>
          <w:color w:val="111111"/>
          <w:sz w:val="28"/>
          <w:sz w:val="28"/>
          <w:szCs w:val="28"/>
          <w:rtl w:val="true"/>
          <w:lang w:bidi="fa-IR"/>
        </w:rPr>
        <w:t>اگر چه از تکبر پیل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پشه او را راهزن بود</w:t>
      </w:r>
    </w:p>
    <w:p>
      <w:pPr>
        <w:pStyle w:val="BookText"/>
        <w:rPr/>
      </w:pPr>
      <w:r>
        <w:rPr>
          <w:rFonts w:ascii="IRNazanin" w:hAnsi="IRNazanin" w:eastAsia="IRNazanin"/>
          <w:color w:val="111111"/>
          <w:sz w:val="28"/>
          <w:sz w:val="28"/>
          <w:szCs w:val="28"/>
          <w:rtl w:val="true"/>
          <w:lang w:bidi="fa-IR"/>
        </w:rPr>
        <w:t>یقینش شد که چون انکار کردست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پشه را اغیار کردست</w:t>
      </w:r>
    </w:p>
    <w:p>
      <w:pPr>
        <w:pStyle w:val="Heading4"/>
        <w:numPr>
          <w:ilvl w:val="3"/>
          <w:numId w:val="1"/>
        </w:numPr>
        <w:rPr/>
      </w:pPr>
      <w:bookmarkStart w:id="348" w:name="__RefHeading___Toc1740273_1067777946"/>
      <w:bookmarkStart w:id="349" w:name="_Toc133"/>
      <w:bookmarkEnd w:id="348"/>
      <w:r>
        <w:rPr>
          <w:rtl w:val="true"/>
        </w:rPr>
        <w:t>دوست‌نمایی دنیا</w:t>
      </w:r>
      <w:bookmarkEnd w:id="34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سحر وی آن است که خویشتن را به تو دوستی بنماید،تا تو را عاشق کند و فراتو نماید که تو را ساخته خواهد بود و به کسی دیگر نخواهد شد</w:t>
      </w:r>
      <w:bookmarkStart w:id="350" w:name="pg11288_105945"/>
    </w:p>
    <w:p>
      <w:pPr>
        <w:pStyle w:val="BookText"/>
        <w:rPr/>
      </w:pPr>
      <w:bookmarkEnd w:id="350"/>
      <w:r>
        <w:rPr>
          <w:rFonts w:ascii="IRNazanin" w:hAnsi="IRNazanin" w:eastAsia="IRNazanin"/>
          <w:color w:val="111111"/>
          <w:sz w:val="28"/>
          <w:sz w:val="28"/>
          <w:szCs w:val="28"/>
          <w:rtl w:val="true"/>
          <w:lang w:bidi="fa-IR"/>
        </w:rPr>
        <w:t>و آن گاه ناگاه از تو به دشمن تو شود و مثل آن،چون زنی نابکار مفسدست که مردان را به خویشتن غره کند تا عاشق کند و آن گاه به خانه برد و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دنیا را دید در مکاشفات خویش در صورت پیرزنی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شوهر 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عدد نیاید از بسیاری،گفت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بمردند یا طلاق دادند،گفت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که همه را بکشتم،گفت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عجب از این احمقان دیگر،می‌بینند که با دیگران چه می‌کنی و آنگه در تو رغبت می‌کنند و عبرت نمی‌گیرند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عارفی شد به خواب در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دنیا چو دختر بکری</w:t>
      </w:r>
    </w:p>
    <w:p>
      <w:pPr>
        <w:pStyle w:val="BookText"/>
        <w:rPr/>
      </w:pPr>
      <w:r>
        <w:rPr>
          <w:rFonts w:ascii="IRNazanin" w:hAnsi="IRNazanin" w:eastAsia="IRNazanin"/>
          <w:color w:val="111111"/>
          <w:sz w:val="28"/>
          <w:sz w:val="28"/>
          <w:szCs w:val="28"/>
          <w:rtl w:val="true"/>
          <w:lang w:bidi="fa-IR"/>
        </w:rPr>
        <w:t>کرد از وی سؤال کی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چونی به این همه شوهر</w:t>
      </w:r>
    </w:p>
    <w:p>
      <w:pPr>
        <w:pStyle w:val="BookText"/>
        <w:rPr/>
      </w:pPr>
      <w:r>
        <w:rPr>
          <w:rFonts w:ascii="IRNazanin" w:hAnsi="IRNazanin" w:eastAsia="IRNazanin"/>
          <w:color w:val="111111"/>
          <w:sz w:val="28"/>
          <w:sz w:val="28"/>
          <w:szCs w:val="28"/>
          <w:rtl w:val="true"/>
          <w:lang w:bidi="fa-IR"/>
        </w:rPr>
        <w:t xml:space="preserve">گفت دنیا که با تو گویم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هر که مرد بود نخواست</w:t>
      </w:r>
    </w:p>
    <w:p>
      <w:pPr>
        <w:pStyle w:val="BookText"/>
        <w:rPr/>
      </w:pPr>
      <w:r>
        <w:rPr>
          <w:rFonts w:ascii="IRNazanin" w:hAnsi="IRNazanin" w:eastAsia="IRNazanin"/>
          <w:color w:val="111111"/>
          <w:sz w:val="28"/>
          <w:sz w:val="28"/>
          <w:szCs w:val="28"/>
          <w:rtl w:val="true"/>
          <w:lang w:bidi="fa-IR"/>
        </w:rPr>
        <w:t>هر که نامرد بود خواست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بکارت از آن بجاست مرا</w:t>
      </w:r>
    </w:p>
    <w:p>
      <w:pPr>
        <w:pStyle w:val="Heading4"/>
        <w:numPr>
          <w:ilvl w:val="3"/>
          <w:numId w:val="1"/>
        </w:numPr>
        <w:rPr/>
      </w:pPr>
      <w:bookmarkStart w:id="351" w:name="__RefHeading___Toc1740275_1067777946"/>
      <w:bookmarkStart w:id="352" w:name="_Toc134"/>
      <w:bookmarkEnd w:id="351"/>
      <w:r>
        <w:rPr>
          <w:rtl w:val="true"/>
        </w:rPr>
        <w:t>خودآرایی دنیا</w:t>
      </w:r>
      <w:bookmarkEnd w:id="352"/>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سحر دنیا آن است که ظاهر خویش را آراسته دارد و هر چه بلا و محنت است پوشیده دارد،تا جاهل به ظاهر وی نگردد و غرّه شود و مثل وی چون پیرزنی است زشت که روی دربندد و جامه‌های دیبا و پیرایه بسیار بر خود کند،هر که از دور وی را ببیند فتنه شود و چون چادر از وی باز کند،پشیمان شود و فضایح وی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را روز قیامت بیاورند بر صورت عجوزه‌ای زشت،سبز چشم و دندان‌های</w:t>
      </w:r>
      <w:bookmarkStart w:id="353" w:name="pg11288_105946"/>
    </w:p>
    <w:p>
      <w:pPr>
        <w:pStyle w:val="BookText"/>
        <w:rPr/>
      </w:pPr>
      <w:bookmarkEnd w:id="353"/>
      <w:r>
        <w:rPr>
          <w:rFonts w:ascii="IRNazanin" w:hAnsi="IRNazanin" w:eastAsia="IRNazanin"/>
          <w:color w:val="111111"/>
          <w:sz w:val="28"/>
          <w:sz w:val="28"/>
          <w:szCs w:val="28"/>
          <w:rtl w:val="true"/>
          <w:lang w:bidi="fa-IR"/>
        </w:rPr>
        <w:t>وی بیرون آمده و چون خلق در وی نگرند،گویند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این چیست بدین فضیحت و زشتی ؟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 دنیاست که به سبب این،حسد و دشمنی ورزیدند با یک دیگر و خون‌ها ریختند و رحم ببریدند و به وی غرّه شدند،آن گاه وی را به دوزخ اندازند،گوید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دوستان ؟ بفرماید تا ایشان را نیز ببرند و به دوزخ اندازند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دنیا را بپرسیدم من از فرزانه‌ای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خوابی است یا وهمی است یا افسانه ای</w:t>
      </w:r>
    </w:p>
    <w:p>
      <w:pPr>
        <w:pStyle w:val="BookText"/>
        <w:rPr/>
      </w:pPr>
      <w:r>
        <w:rPr>
          <w:rFonts w:ascii="IRNazanin" w:hAnsi="IRNazanin" w:eastAsia="IRNazanin"/>
          <w:color w:val="111111"/>
          <w:sz w:val="28"/>
          <w:sz w:val="28"/>
          <w:szCs w:val="28"/>
          <w:rtl w:val="true"/>
          <w:lang w:bidi="fa-IR"/>
        </w:rPr>
        <w:t>گفتمش احوال عمر ای دل بگو با ما که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برقی است یا شمعی است یا پروانه ای</w:t>
      </w:r>
    </w:p>
    <w:p>
      <w:pPr>
        <w:pStyle w:val="BookText"/>
        <w:rPr/>
      </w:pPr>
      <w:r>
        <w:rPr>
          <w:rFonts w:ascii="IRNazanin" w:hAnsi="IRNazanin" w:eastAsia="IRNazanin"/>
          <w:color w:val="111111"/>
          <w:sz w:val="28"/>
          <w:sz w:val="28"/>
          <w:szCs w:val="28"/>
          <w:rtl w:val="true"/>
          <w:lang w:bidi="fa-IR"/>
        </w:rPr>
        <w:t>گفتمش این پنج روز نحس چون 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خلقی و یا دلقی و یا ویرانه ای</w:t>
      </w:r>
    </w:p>
    <w:p>
      <w:pPr>
        <w:pStyle w:val="BookText"/>
        <w:rPr/>
      </w:pPr>
      <w:r>
        <w:rPr>
          <w:rFonts w:ascii="IRNazanin" w:hAnsi="IRNazanin" w:eastAsia="IRNazanin"/>
          <w:color w:val="111111"/>
          <w:sz w:val="28"/>
          <w:sz w:val="28"/>
          <w:szCs w:val="28"/>
          <w:rtl w:val="true"/>
          <w:lang w:bidi="fa-IR"/>
        </w:rPr>
        <w:t>گفتمش اینان که می بینند چون دل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کورند یا مستند یا دیوانه ای</w:t>
      </w:r>
      <w:r>
        <w:rPr>
          <w:rStyle w:val="FootnoteAnchor"/>
          <w:rtl w:val="true"/>
        </w:rPr>
        <w:footnoteReference w:id="154"/>
      </w:r>
    </w:p>
    <w:p>
      <w:pPr>
        <w:pStyle w:val="Heading4"/>
        <w:numPr>
          <w:ilvl w:val="3"/>
          <w:numId w:val="1"/>
        </w:numPr>
        <w:rPr/>
      </w:pPr>
      <w:bookmarkStart w:id="354" w:name="__RefHeading___Toc1740277_1067777946"/>
      <w:bookmarkStart w:id="355" w:name="_Toc135"/>
      <w:bookmarkEnd w:id="354"/>
      <w:r>
        <w:rPr>
          <w:rtl w:val="true"/>
        </w:rPr>
        <w:t>حسابگری دنیا</w:t>
      </w:r>
      <w:bookmarkEnd w:id="355"/>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حساب برگیرد تا چند بوده است،از ازل که در دنیا نبود و در ابد چندست که نخواهد بود و این روزی چند،در میان ازل و ابد چندست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داند که مثل دنیا چون راه مسافری است که اول منزل وی مهد است و آخر منزل وی لحدست و در میان وی منزلی چندست معدود،هر سالی چون منزلی و هر ماهی چون فرسنگی و هر روزی چون میلی و هر نفسی چون 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 بر دوام</w:t>
      </w:r>
    </w:p>
    <w:p>
      <w:pPr>
        <w:pStyle w:val="BookText"/>
        <w:rPr/>
      </w:pPr>
      <w:r>
        <w:rPr>
          <w:rFonts w:ascii="IRNazanin" w:hAnsi="IRNazanin" w:eastAsia="IRNazanin"/>
          <w:color w:val="111111"/>
          <w:sz w:val="28"/>
          <w:sz w:val="28"/>
          <w:szCs w:val="28"/>
          <w:rtl w:val="true"/>
          <w:lang w:bidi="fa-IR"/>
        </w:rPr>
        <w:t xml:space="preserve">می‌رود،یکی را از آن راه فرسنگی مانده و یکی را کم و یکی را بیش و وی ساکن نشسته که گویی همیشه اینجا خواهد بود،تدبیر کارهایی کند که تا ده سال باشد که بدان محتاج نشود و وی تا ده روز زیر خاک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مثنوی زیر که حاوی نکاتی بس ارزنده و در شرح حال کسانی که از حقیقت بی‌خبرند سروده شده،توجه کنید،تا معلوم گردد که باید دنیا را به عنوان مقدمۀ آخرت نگریست،نه جایی مستقل که مستقل نگریستن دنیا و خود خرج کردن برای آن عین حماقت و صرف بدبختی و خسارت است،اگر انسان دنیا را وسیله‌ای برای ساختن آخرت انتخاب کند،هم دنیا دارد و هم آخرت و اگر از دنیا برای عیش و نوش محض استفاده کند،نه دنیا دارد 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خاکی طلسم سست بنیاد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وقتی از فرزانه استاد</w:t>
      </w:r>
    </w:p>
    <w:p>
      <w:pPr>
        <w:pStyle w:val="BookText"/>
        <w:rPr/>
      </w:pPr>
      <w:r>
        <w:rPr>
          <w:rFonts w:ascii="IRNazanin" w:hAnsi="IRNazanin" w:eastAsia="IRNazanin"/>
          <w:color w:val="111111"/>
          <w:sz w:val="28"/>
          <w:sz w:val="28"/>
          <w:szCs w:val="28"/>
          <w:rtl w:val="true"/>
          <w:lang w:bidi="fa-IR"/>
        </w:rPr>
        <w:t>خوش الحان طایری در بوستانی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شاخی ریخت طرح آشیانی</w:t>
      </w:r>
    </w:p>
    <w:p>
      <w:pPr>
        <w:pStyle w:val="BookText"/>
        <w:rPr/>
      </w:pPr>
      <w:r>
        <w:rPr>
          <w:rFonts w:ascii="IRNazanin" w:hAnsi="IRNazanin" w:eastAsia="IRNazanin"/>
          <w:color w:val="111111"/>
          <w:sz w:val="28"/>
          <w:sz w:val="28"/>
          <w:szCs w:val="28"/>
          <w:rtl w:val="true"/>
          <w:lang w:bidi="fa-IR"/>
        </w:rPr>
        <w:t>به محنت خار و خاشاکی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شاخش به صد امید چیدی</w:t>
      </w:r>
    </w:p>
    <w:p>
      <w:pPr>
        <w:pStyle w:val="BookText"/>
        <w:rPr/>
      </w:pPr>
      <w:r>
        <w:rPr>
          <w:rFonts w:ascii="IRNazanin" w:hAnsi="IRNazanin" w:eastAsia="IRNazanin"/>
          <w:color w:val="111111"/>
          <w:sz w:val="28"/>
          <w:sz w:val="28"/>
          <w:szCs w:val="28"/>
          <w:rtl w:val="true"/>
          <w:lang w:bidi="fa-IR"/>
        </w:rPr>
        <w:t>خس خشکی چو بر خاری 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از شعف دلکش سرودی</w:t>
      </w:r>
    </w:p>
    <w:p>
      <w:pPr>
        <w:pStyle w:val="BookText"/>
        <w:rPr/>
      </w:pPr>
      <w:r>
        <w:rPr>
          <w:rFonts w:ascii="IRNazanin" w:hAnsi="IRNazanin" w:eastAsia="IRNazanin"/>
          <w:color w:val="111111"/>
          <w:sz w:val="28"/>
          <w:sz w:val="28"/>
          <w:szCs w:val="28"/>
          <w:rtl w:val="true"/>
          <w:lang w:bidi="fa-IR"/>
        </w:rPr>
        <w:t>چو طرفی زان خراب آباد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زشادی نغمه ها بنیاد کردی</w:t>
      </w:r>
    </w:p>
    <w:p>
      <w:pPr>
        <w:pStyle w:val="BookText"/>
        <w:rPr/>
      </w:pPr>
      <w:r>
        <w:rPr>
          <w:rFonts w:ascii="IRNazanin" w:hAnsi="IRNazanin" w:eastAsia="IRNazanin"/>
          <w:color w:val="111111"/>
          <w:sz w:val="28"/>
          <w:sz w:val="28"/>
          <w:szCs w:val="28"/>
          <w:rtl w:val="true"/>
          <w:lang w:bidi="fa-IR"/>
        </w:rPr>
        <w:t>چو وقت آمد که بختش یاور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امیدش از گلبن برآید</w:t>
      </w:r>
    </w:p>
    <w:p>
      <w:pPr>
        <w:pStyle w:val="BookText"/>
        <w:rPr/>
      </w:pPr>
      <w:r>
        <w:rPr>
          <w:rFonts w:ascii="IRNazanin" w:hAnsi="IRNazanin" w:eastAsia="IRNazanin"/>
          <w:color w:val="111111"/>
          <w:sz w:val="28"/>
          <w:sz w:val="28"/>
          <w:szCs w:val="28"/>
          <w:rtl w:val="true"/>
          <w:lang w:bidi="fa-IR"/>
        </w:rPr>
        <w:t xml:space="preserve">در آن فرخنده جا منزل 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خرّم سرا خوشدل نشیند</w:t>
      </w:r>
    </w:p>
    <w:p>
      <w:pPr>
        <w:pStyle w:val="BookText"/>
        <w:rPr/>
      </w:pPr>
      <w:r>
        <w:rPr>
          <w:rFonts w:ascii="IRNazanin" w:hAnsi="IRNazanin" w:eastAsia="IRNazanin"/>
          <w:color w:val="111111"/>
          <w:sz w:val="28"/>
          <w:sz w:val="28"/>
          <w:szCs w:val="28"/>
          <w:rtl w:val="true"/>
          <w:lang w:bidi="fa-IR"/>
        </w:rPr>
        <w:t>که ابری ناگهان دامن کشان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برقی عجب دامن فشان شد</w:t>
      </w:r>
    </w:p>
    <w:p>
      <w:pPr>
        <w:pStyle w:val="BookText"/>
        <w:rPr/>
      </w:pPr>
      <w:r>
        <w:rPr>
          <w:rFonts w:ascii="IRNazanin" w:hAnsi="IRNazanin" w:eastAsia="IRNazanin"/>
          <w:color w:val="111111"/>
          <w:sz w:val="28"/>
          <w:sz w:val="28"/>
          <w:szCs w:val="28"/>
          <w:rtl w:val="true"/>
          <w:lang w:bidi="fa-IR"/>
        </w:rPr>
        <w:t>شراری ریخت بر کاشانه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 سوخت عشرت خانه او</w:t>
      </w:r>
    </w:p>
    <w:p>
      <w:pPr>
        <w:pStyle w:val="BookText"/>
        <w:rPr/>
      </w:pPr>
      <w:r>
        <w:rPr>
          <w:rFonts w:ascii="IRNazanin" w:hAnsi="IRNazanin" w:eastAsia="IRNazanin"/>
          <w:color w:val="111111"/>
          <w:sz w:val="28"/>
          <w:sz w:val="28"/>
          <w:szCs w:val="28"/>
          <w:rtl w:val="true"/>
          <w:lang w:bidi="fa-IR"/>
        </w:rPr>
        <w:t xml:space="preserve">بجا نگذاشت در اندک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جز مشت خاکستر نشانی</w:t>
      </w:r>
    </w:p>
    <w:p>
      <w:pPr>
        <w:pStyle w:val="BookText"/>
        <w:rPr/>
      </w:pPr>
      <w:r>
        <w:rPr>
          <w:rFonts w:ascii="IRNazanin" w:hAnsi="IRNazanin" w:eastAsia="IRNazanin"/>
          <w:color w:val="111111"/>
          <w:sz w:val="28"/>
          <w:sz w:val="28"/>
          <w:szCs w:val="28"/>
          <w:rtl w:val="true"/>
          <w:lang w:bidi="fa-IR"/>
        </w:rPr>
        <w:t>چو دید این بازی از چرخ غم اندوز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از دل چو برق آهی جهان سوز</w:t>
      </w:r>
    </w:p>
    <w:p>
      <w:pPr>
        <w:pStyle w:val="BookText"/>
        <w:rPr/>
      </w:pPr>
      <w:r>
        <w:rPr>
          <w:rFonts w:ascii="IRNazanin" w:hAnsi="IRNazanin" w:eastAsia="IRNazanin"/>
          <w:color w:val="111111"/>
          <w:sz w:val="28"/>
          <w:sz w:val="28"/>
          <w:szCs w:val="28"/>
          <w:rtl w:val="true"/>
          <w:lang w:bidi="fa-IR"/>
        </w:rPr>
        <w:t>نه دستی آن که با گردون 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پایی آن که از دوران گریزد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بگرییدی گهی بر خویشتن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بخندیدی گهی از سستی بخت</w:t>
      </w:r>
      <w:bookmarkStart w:id="356" w:name="pg11288_105948"/>
    </w:p>
    <w:p>
      <w:pPr>
        <w:pStyle w:val="BookText"/>
        <w:rPr/>
      </w:pPr>
      <w:bookmarkEnd w:id="356"/>
      <w:r>
        <w:rPr>
          <w:rFonts w:ascii="IRNazanin" w:hAnsi="IRNazanin" w:eastAsia="IRNazanin"/>
          <w:color w:val="111111"/>
          <w:sz w:val="28"/>
          <w:sz w:val="28"/>
          <w:szCs w:val="28"/>
          <w:rtl w:val="true"/>
          <w:lang w:bidi="fa-IR"/>
        </w:rPr>
        <w:t>دلش هر چند زخمی بس عجب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درمان صبر از دست نگذاشت</w:t>
      </w:r>
    </w:p>
    <w:p>
      <w:pPr>
        <w:pStyle w:val="BookText"/>
        <w:rPr/>
      </w:pPr>
      <w:r>
        <w:rPr>
          <w:rFonts w:ascii="IRNazanin" w:hAnsi="IRNazanin" w:eastAsia="IRNazanin"/>
          <w:color w:val="111111"/>
          <w:sz w:val="28"/>
          <w:sz w:val="28"/>
          <w:szCs w:val="28"/>
          <w:rtl w:val="true"/>
          <w:lang w:bidi="fa-IR"/>
        </w:rPr>
        <w:t>غبار از خاطر آشفته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خویش می داد و می گفت</w:t>
      </w:r>
    </w:p>
    <w:p>
      <w:pPr>
        <w:pStyle w:val="BookText"/>
        <w:rPr/>
      </w:pPr>
      <w:r>
        <w:rPr>
          <w:rFonts w:ascii="IRNazanin" w:hAnsi="IRNazanin" w:eastAsia="IRNazanin"/>
          <w:color w:val="111111"/>
          <w:sz w:val="28"/>
          <w:sz w:val="28"/>
          <w:szCs w:val="28"/>
          <w:rtl w:val="true"/>
          <w:lang w:bidi="fa-IR"/>
        </w:rPr>
        <w:t>به دل گو باش خاشاکی به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کف هست خاکی نیست باکی</w:t>
      </w:r>
    </w:p>
    <w:p>
      <w:pPr>
        <w:pStyle w:val="BookText"/>
        <w:rPr/>
      </w:pPr>
      <w:r>
        <w:rPr>
          <w:rFonts w:ascii="IRNazanin" w:hAnsi="IRNazanin" w:eastAsia="IRNazanin"/>
          <w:color w:val="111111"/>
          <w:sz w:val="28"/>
          <w:sz w:val="28"/>
          <w:szCs w:val="28"/>
          <w:rtl w:val="true"/>
          <w:lang w:bidi="fa-IR"/>
        </w:rPr>
        <w:t>جهان گر جمله از من رفت 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زمشتی خاک ریزم طرحش از نو</w:t>
      </w:r>
    </w:p>
    <w:p>
      <w:pPr>
        <w:pStyle w:val="Heading4"/>
        <w:numPr>
          <w:ilvl w:val="3"/>
          <w:numId w:val="1"/>
        </w:numPr>
        <w:rPr/>
      </w:pPr>
      <w:bookmarkStart w:id="357" w:name="__RefHeading___Toc1740279_1067777946"/>
      <w:bookmarkStart w:id="358" w:name="_Toc136"/>
      <w:bookmarkEnd w:id="357"/>
      <w:r>
        <w:rPr>
          <w:rtl w:val="true"/>
        </w:rPr>
        <w:t>رسوایی دنیا</w:t>
      </w:r>
      <w:bookmarkEnd w:id="358"/>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مثل اهل دنیا در لذتی که می‌یابند،باز آن رسوایی و رنج که از دنیا خواهند دید در آخرت،هم چون کسی است که طعام چرب و شیرین بسیار بخورد تا معده وی تباه شود،آن گاه فضیحتی از معده و نفس و قضای حاجت خویش می‌بیند و تشویر می‌خورد و پشیمان می‌شود که لذت گذشت و فضیحت بماند و چنان که هر چند طعام خوش‌تر،ثقل وی گنده‌تر،هر چند لذت دنیا بیشتر، عاقبت آن رسواتر و این خود در وقت جان کندن پدیدار آید که هر که را نعمت و باغ و بستان و کنیزکان و غلامان و زر و سیم بیش بود،به وقت جان کندن،رنج فراق بیش بود از آن کس که اندک دارد و آن رنج و عذاب به مرگ زایل نشود،بلکه زیادت شود که آن دوستی صفت دل است و دل بر جای خویش باشد و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جهان دل منه از مهر و مشو زان دلشاد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عروسی است که کشته است هزاران داماد</w:t>
      </w:r>
    </w:p>
    <w:p>
      <w:pPr>
        <w:pStyle w:val="Heading4"/>
        <w:numPr>
          <w:ilvl w:val="3"/>
          <w:numId w:val="1"/>
        </w:numPr>
        <w:rPr/>
      </w:pPr>
      <w:bookmarkStart w:id="359" w:name="__RefHeading___Toc1740281_1067777946"/>
      <w:bookmarkStart w:id="360" w:name="_Toc137"/>
      <w:bookmarkEnd w:id="359"/>
      <w:r>
        <w:rPr>
          <w:rtl w:val="true"/>
        </w:rPr>
        <w:t>جویندۀ دنیا</w:t>
      </w:r>
      <w:bookmarkEnd w:id="36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کارهای دنیا که پیش آید،مختصر نماید و مردم پندارند که شغل وی دراز نخواهد بود و باشد که از صد کار وی یکی پدیدار آید و عمر آن شود و عیسی علیه السلام می‌گوید</w:t>
      </w:r>
      <w:r>
        <w:rPr>
          <w:rFonts w:eastAsia="IRNazanin" w:cs="IRNazanin"/>
          <w:color w:val="111111"/>
          <w:sz w:val="28"/>
          <w:szCs w:val="28"/>
          <w:rtl w:val="true"/>
          <w:lang w:bidi="fa-IR"/>
        </w:rPr>
        <w:t>:</w:t>
      </w:r>
      <w:bookmarkStart w:id="361" w:name="pg11288_105949"/>
    </w:p>
    <w:p>
      <w:pPr>
        <w:pStyle w:val="BookText"/>
        <w:rPr/>
      </w:pPr>
      <w:bookmarkEnd w:id="361"/>
      <w:r>
        <w:rPr>
          <w:rFonts w:ascii="IRNazanin" w:hAnsi="IRNazanin" w:eastAsia="IRNazanin"/>
          <w:color w:val="111111"/>
          <w:sz w:val="28"/>
          <w:sz w:val="28"/>
          <w:szCs w:val="28"/>
          <w:rtl w:val="true"/>
          <w:lang w:bidi="fa-IR"/>
        </w:rPr>
        <w:t xml:space="preserve">مثل جویندۀ دنیا چون مثل خورندۀ آب دریاست،هر چند بیش خورد تشنه‌تر می‌شود،می‌خورد و می‌خورد تا هلاک شود و هرگز آن تشنگی از وی نرود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ما علیه افضل الصلوات و اکمل التحیات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چنان که روا نباشد که کسی در آب رود و تر نگردد،روا نباشد که کسی در دنیا شود و آلوده نگردد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کهن باغ که گل پهلوی خار است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یک دل که نه زان خار فکار است در او</w:t>
      </w:r>
    </w:p>
    <w:p>
      <w:pPr>
        <w:pStyle w:val="BookText"/>
        <w:rPr/>
      </w:pPr>
      <w:r>
        <w:rPr>
          <w:rFonts w:ascii="IRNazanin" w:hAnsi="IRNazanin" w:eastAsia="IRNazanin"/>
          <w:color w:val="111111"/>
          <w:sz w:val="28"/>
          <w:sz w:val="28"/>
          <w:szCs w:val="28"/>
          <w:rtl w:val="true"/>
          <w:lang w:bidi="fa-IR"/>
        </w:rPr>
        <w:t xml:space="preserve">برگ راحت مطلب میوه مقصود مجوی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بی برگی و غم میوه و بار است در او</w:t>
      </w:r>
    </w:p>
    <w:p>
      <w:pPr>
        <w:pStyle w:val="BookText"/>
        <w:rPr/>
      </w:pPr>
      <w:r>
        <w:rPr>
          <w:rFonts w:ascii="IRNazanin" w:hAnsi="IRNazanin" w:eastAsia="IRNazanin"/>
          <w:color w:val="111111"/>
          <w:sz w:val="28"/>
          <w:sz w:val="28"/>
          <w:szCs w:val="28"/>
          <w:rtl w:val="true"/>
          <w:lang w:bidi="fa-IR"/>
        </w:rPr>
        <w:t>چون جهان در خم چوگان فضا گوی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 است چه امکان قرار است در او</w:t>
      </w:r>
      <w:r>
        <w:rPr>
          <w:rStyle w:val="FootnoteAnchor"/>
          <w:rtl w:val="true"/>
        </w:rPr>
        <w:footnoteReference w:id="156"/>
      </w:r>
    </w:p>
    <w:p>
      <w:pPr>
        <w:pStyle w:val="Heading4"/>
        <w:numPr>
          <w:ilvl w:val="3"/>
          <w:numId w:val="1"/>
        </w:numPr>
        <w:rPr/>
      </w:pPr>
      <w:bookmarkStart w:id="362" w:name="__RefHeading___Toc1740283_1067777946"/>
      <w:bookmarkStart w:id="363" w:name="_Toc138"/>
      <w:bookmarkEnd w:id="362"/>
      <w:r>
        <w:rPr>
          <w:rtl w:val="true"/>
        </w:rPr>
        <w:t>مهمانی دنیا</w:t>
      </w:r>
      <w:bookmarkEnd w:id="36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در دنیا آید،مثل کسی است که مهمان شود نزدیک میزبانی که عادت وی آن بود که همیشه سرای آراسته دارد برای مهمانان و ایشان را می‌خواند،گروهی پس از گروهی و طبق زرین پیش وی نهد،بر وی نقل و مجمره سیمین با عود و بخور تا وی معطر شود و خوش بوی گردد و نقل بخورد و طبق مجمره بگذارد تا قوم دیگر در رسند،پس هر کس رسم وی داند و عاقل باشد،عود و بخور برافکند و خوش بوی شود و نقل بخورد و طبق و مجمره به دل خوش بگذارد و شکر بگوید و برود و کسی که ابله باشد پندارد که،این بوی دادند تا با خویشتن ببرد،چون به وقت رفتن بازستانند،رنجور و دلتنگ شود و فریاد درگیرد،</w:t>
      </w:r>
      <w:bookmarkStart w:id="364" w:name="pg11288_105950"/>
    </w:p>
    <w:p>
      <w:pPr>
        <w:pStyle w:val="BookText"/>
        <w:rPr/>
      </w:pPr>
      <w:bookmarkEnd w:id="364"/>
      <w:r>
        <w:rPr>
          <w:rFonts w:ascii="IRNazanin" w:hAnsi="IRNazanin" w:eastAsia="IRNazanin"/>
          <w:color w:val="111111"/>
          <w:sz w:val="28"/>
          <w:sz w:val="28"/>
          <w:szCs w:val="28"/>
          <w:rtl w:val="true"/>
          <w:lang w:bidi="fa-IR"/>
        </w:rPr>
        <w:t>دنیا نیز هم چون مهمان سرای است،سبیل بر راه گذران تا زاد برگیرند و در آنچه در سرای است،طمع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صاحب‌نظران ملک سلیمان باد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است سلیمان که زملک آزاد است</w:t>
      </w:r>
    </w:p>
    <w:p>
      <w:pPr>
        <w:pStyle w:val="BookText"/>
        <w:rPr/>
      </w:pPr>
      <w:r>
        <w:rPr>
          <w:rFonts w:ascii="IRNazanin" w:hAnsi="IRNazanin" w:eastAsia="IRNazanin"/>
          <w:color w:val="111111"/>
          <w:sz w:val="28"/>
          <w:sz w:val="28"/>
          <w:szCs w:val="28"/>
          <w:rtl w:val="true"/>
          <w:lang w:bidi="fa-IR"/>
        </w:rPr>
        <w:t>آن که گویند که بر آب نهادست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مشنو ای خواجه که تا در نگری بر باد است</w:t>
      </w:r>
    </w:p>
    <w:p>
      <w:pPr>
        <w:pStyle w:val="BookText"/>
        <w:rPr/>
      </w:pPr>
      <w:r>
        <w:rPr>
          <w:rFonts w:ascii="IRNazanin" w:hAnsi="IRNazanin" w:eastAsia="IRNazanin"/>
          <w:color w:val="111111"/>
          <w:sz w:val="28"/>
          <w:sz w:val="28"/>
          <w:szCs w:val="28"/>
          <w:rtl w:val="true"/>
          <w:lang w:bidi="fa-IR"/>
        </w:rPr>
        <w:t>خیمه انس مزن بر در این کهنه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اساسش همه بی موقع و بی بنیاد است</w:t>
      </w:r>
      <w:r>
        <w:rPr>
          <w:rStyle w:val="FootnoteAnchor"/>
          <w:rtl w:val="true"/>
        </w:rPr>
        <w:footnoteReference w:id="157"/>
      </w:r>
    </w:p>
    <w:p>
      <w:pPr>
        <w:pStyle w:val="Heading4"/>
        <w:numPr>
          <w:ilvl w:val="3"/>
          <w:numId w:val="1"/>
        </w:numPr>
        <w:rPr/>
      </w:pPr>
      <w:bookmarkStart w:id="365" w:name="__RefHeading___Toc1740285_1067777946"/>
      <w:bookmarkStart w:id="366" w:name="_Toc139"/>
      <w:bookmarkEnd w:id="365"/>
      <w:r>
        <w:rPr>
          <w:rtl w:val="true"/>
        </w:rPr>
        <w:t>فراموشی آخرت در دنیا</w:t>
      </w:r>
      <w:bookmarkEnd w:id="366"/>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اهل دنیا در مشغولی ایشان به کار دنیا و فراموش کردن آخرت، چون مثل قومی است که در کشتی باشند و به جزیره‌ای رسیدند،برای قضای حاجت و طهارت بیرون آمدند و کشتیبان منادی کرد که هیچ کس مباد که روزگار بسیار برد و جز به طهارت مشغول شود که کشتی به تعجیل خواهد رفت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در آن جزیره پراکنده شدند،گروهی که عاقل‌تر بودند سبک طهارت کردند و بازآمدند،کشتی فارغ یافتند،جایی که خوش‌تر و موافق‌تر بود بگرفتند و گروهی دیگر،در عجایب آن جزیره عجب بماندند و به نظاره بازایستادند و در آن شکوفه‌ها و مرغان خوش آواز و سنگ‌ریزه‌های منقش و ملون نگریستند،چون بازآمدند در کشتی هیچ جای فراخ نیافتند،جای تنگ و تاریک بنشستند و رنج آن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دیگر،نظاره اختصار نکردند،بلکه آن سنگ‌ریزه‌های غریب و نیکوتر چیدند و با خود بیاوردند و در کشتی جای آن نیافتند،جای تنگ بنشستند و بارهای آن سنگ‌ریزه‌ها بر گردن نهادند و چون یک دو روز برآمد،آن رنگ‌ها نیکو بگردید و تاریک شد و بوی‌های ناخوش از آن آمدن گرفت،جای نیافتند که بیندازند، پشیمانی خوردند و بار و رنج آن بر گردن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دیگر،در عجایب آن جزیره متحیّر شدند،تا از کشتی دور افتادند و کشتی برفت و منادی کشتی به آن نشنیدند و در جزیره می‌بودند تا بعضی هلاک شدند از گرسنگی و بعضی را سباع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اول،مثال مؤمنان پرهیزکار است و گروه پسین،مثل کافران که خود و خدای را عزّ و جلّ و آخرت را فراموش کردند و همگی خود را به دنیا دادند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اسْتَحَبُّوا الْحَیٰاةَ الدُّنْیٰا عَلَی الْآخِرَةِ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عذاب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است که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آخرت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دو گروه میانین،مثل عاصیان است که اصل ایمان نگاه داشتند و لیکن دست از دنیا بنداشتند،گروهی با درویشی تمتّع کردند و گروهی با تمتع،نعمت بسیار جمع کردند تا گران بار شدند </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مذمّت که دنیا را کرده آمد،گمان مبر که هر چه در دنیاست مذموم است بلکه در دنیا چیزهاست که آن نه دنیاست،چه علم و عمل در دنیا باشد و آن نه از دنیا بود که در آن صحبت آدمی به آخرت رود،اما علم به عینه با وی بماند و اما عمل اگر چه به عینه نماند،اثر آن بماند و این دو قسم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و صفای جوهر دل که از ترک معاصی حاصل شود 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به ذکر خدای عز و جل که از مواظبت بر عبادت حاصل شود،پس این جمله باقیات صالحات است که حق عز و جل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الْبٰاقِیٰاتُ الصّٰالِحٰاتُ خَیْرٌ عِنْدَ رَبِّکَ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اعمال شایستۀ پایدار نزد پروردگارت از جهت پاداش بهتر و از لحاظ امید داشتن به آن‌ها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لذت علم و لذت مناجات و لذت انس به ذکر خدای تعالی بیشترست و آن از دنیاست و نه از دنیاست،پس همه لذت‌ها مذموم نیست،بلکه لذتی که بگذرد و به نماند و آن نیز جمله مذموم نیست که این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است که اگر چه وی از دنیاست و پس از مرگ به نماند،و لکن معین است بر کار آخرت و بر علم و عمل و بر بسیار گشتن مؤمنان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نکاح و لباس و مسکن که به قدر حاجت بود که این شرط راه آخرت است،هر کس از دنیا بر این قدر قناعت کند و قصد وی از این فراغت بود بر کار دین،وی از اهل دنیا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مذموم از دنیا آن باشد که مقصود از وی نه کار دین باشد،بلکه وی سبب غفلت و بطر و قرار گرفتن دل در این عالم و نفرت گرفتن وی از آن عالم بود و برای این بود که رسول علیه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الدُّنْیا مَلْعُونَةٌ وَ مَلْعُونٌ ما فیها إلّا ذِکْرُ اللّهِ وَ ما وٰالاهُ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هر چه در آن است ملعون است الا ذکر خدای تعالی و آنچه بر آن معاونت کند</w:t>
      </w:r>
      <w:r>
        <w:rPr>
          <w:rFonts w:eastAsia="IRNazanin" w:cs="IRNazanin"/>
          <w:color w:val="111111"/>
          <w:sz w:val="28"/>
          <w:szCs w:val="28"/>
          <w:rtl w:val="true"/>
          <w:lang w:bidi="fa-IR"/>
        </w:rPr>
        <w:t>.</w:t>
      </w:r>
      <w:bookmarkStart w:id="367" w:name="pg11288_105953"/>
    </w:p>
    <w:p>
      <w:pPr>
        <w:pStyle w:val="BookText"/>
        <w:rPr/>
      </w:pPr>
      <w:bookmarkEnd w:id="3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أحَبَّها أوْرَثَتْهُ الْکِبْرَ،وَ مَنِ اسْتَحْسَنَها أوْرَثَتْهُ الْحِرْصَ، وَ مَنْ طَلَبَها أوْرَثَتْهُ الطَّمَعَ،وَ مَنْ مَدَحَها ألْبَسَتْهُ الرّیاءَ،وَ مَنْ أرادَها مَکَّنَتْهُ مِنَ الْعُجْبِ،وَ مَنِ اطْمَأنَّ إلَیها أرْکَبَتْهُ الْغَفْلَةَ، وَ مَنْ أعْجَبَهُ مَتاعُها فَتَنَتْهُ وَ لا تَبْقی لَهُ،وَ مَنْ جَمَعَها وَ بَخِلَ بِها أوْرَدَتْهُ مُسْتَقَرَّها وَ هِیَ النّارُ </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740287_1067777946"/>
      <w:bookmarkStart w:id="369" w:name="_Toc140"/>
      <w:bookmarkEnd w:id="368"/>
      <w:r>
        <w:rPr>
          <w:rtl w:val="true"/>
        </w:rPr>
        <w:t>ثمرۀ دنیا طلبی</w:t>
      </w:r>
      <w:bookmarkEnd w:id="369"/>
    </w:p>
    <w:p>
      <w:pPr>
        <w:pStyle w:val="Heading4"/>
        <w:numPr>
          <w:ilvl w:val="3"/>
          <w:numId w:val="1"/>
        </w:numPr>
        <w:rPr/>
      </w:pPr>
      <w:bookmarkStart w:id="370" w:name="__RefHeading___Toc1740289_1067777946"/>
      <w:bookmarkStart w:id="371" w:name="_Toc141"/>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امام صادق علیه السلام در دنبالۀ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امور مادی و ظاهری و به تعبیر حضرت با دنیا بر اساس هوا و هوس رابطه داشته باشد،هر نوع رابطه‌اش و هر شکل ارتباطش،علّت گناه و عصیان و خطا است و چون از طریق روابط غلط،گناه فراوان کسب شد،قرارگاه آدمی آتش دوزخ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دنیا مورث کبر،نیکو دانستن آن برخلاف قواعد الهیه علت حرص، خواستن آن باعث طمع،مدح آن سازندۀ ریا،ارادۀ آن به وجودآورندۀ عجب، اطمینان به آن فراهم کنندۀ غفلت،خوش آیند آن مفتون کننده و سپس از دست رونده است و هر کس برخلاف دستورهای حق به جمع مال بپردازد و نسبت به آن بخل ورزد به قرارگاهش که آتش است درافتد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bookmarkStart w:id="372" w:name="pg11288_105954"/>
    </w:p>
    <w:p>
      <w:pPr>
        <w:pStyle w:val="BookText"/>
        <w:rPr/>
      </w:pPr>
      <w:bookmarkEnd w:id="372"/>
      <w:r>
        <w:rPr>
          <w:rFonts w:ascii="Amiri" w:hAnsi="Amiri" w:eastAsia="Amiri" w:cs="Amiri"/>
          <w:color w:val="111111"/>
          <w:sz w:val="28"/>
          <w:sz w:val="28"/>
          <w:szCs w:val="28"/>
          <w:rtl w:val="true"/>
          <w:lang w:bidi="ar-SA"/>
        </w:rPr>
        <w:t xml:space="preserve">دارٌ بِالْبَلاءِ مَحْفُوفَةٌ وَ بِالْغَدْرِ مَوْصُوفَةٌ لا تَدُومُ أحْوالُها وَ لا یَسْلَمُ نُزّالُها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سرایی است پیچیده به گرفتاری‌ها و موصوف به مکر و بی‌وفایی،احوالش یک نواخت نمی‌ماند و منزل‌داران در آن از غم و اندوه مرگ،جان به سلامت نمی‌برند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هانَتْ عَلیٰ رَبِّها فَخُلِطَ حَلالُها بِحَرامِها وَ خَیْرُها بِشَرِّها وَ حُلْوُها بِمُرِّها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خانه‌ای است که نزد پروردگارش بسی بی‌ارزش و خوار و حلالش به حرام و خیرش به شرّ و شیرینش به تلخش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هر خنده‌اش،گریه و به دنبال هر راحتش،رنج و پس حیاتش،مرگ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الْفَناءِ مَقیلُ الْعاصینَ وَ مَحَلُّ الْأشْقِیاءِ وَ الْمُعْتَدینَ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سرای ناپایدار،منزل گنهکاران و جای تیره‌بختان و مرکز زندگی گردنکشان است،محلی نیست که بر آن دل ببندند و به امورش دل خوش کنند</w:t>
      </w:r>
      <w:r>
        <w:rPr>
          <w:rFonts w:eastAsia="IRNazanin" w:cs="IRNazanin"/>
          <w:color w:val="111111"/>
          <w:sz w:val="28"/>
          <w:szCs w:val="28"/>
          <w:rtl w:val="true"/>
          <w:lang w:bidi="fa-IR"/>
        </w:rPr>
        <w:t>.</w:t>
      </w:r>
    </w:p>
    <w:p>
      <w:pPr>
        <w:pStyle w:val="Heading4"/>
        <w:numPr>
          <w:ilvl w:val="3"/>
          <w:numId w:val="1"/>
        </w:numPr>
        <w:rPr/>
      </w:pPr>
      <w:bookmarkStart w:id="373" w:name="__RefHeading___Toc1740291_1067777946"/>
      <w:bookmarkStart w:id="374" w:name="_Toc142"/>
      <w:bookmarkEnd w:id="373"/>
      <w:r>
        <w:rPr>
          <w:rtl w:val="true"/>
        </w:rPr>
        <w:t>دنیا در کلام عبد الرزاق لاهیجی</w:t>
      </w:r>
      <w:bookmarkEnd w:id="374"/>
    </w:p>
    <w:p>
      <w:pPr>
        <w:pStyle w:val="BookText"/>
        <w:rPr/>
      </w:pPr>
      <w:r>
        <w:rPr>
          <w:rFonts w:ascii="IRNazanin" w:hAnsi="IRNazanin" w:eastAsia="IRNazanin"/>
          <w:color w:val="111111"/>
          <w:sz w:val="28"/>
          <w:sz w:val="28"/>
          <w:szCs w:val="28"/>
          <w:rtl w:val="true"/>
          <w:lang w:bidi="fa-IR"/>
        </w:rPr>
        <w:t>ملا عبد الرزاق لاهیجی در توضیح بسیار مختصری که به جملات پایانی این حدیث،دربارۀ ظاهر فریبای امور مادی و مغرور شدگان به آن دارد،می‌گوید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خبیثۀ دنیّه که از صفت او از هزار یکی و از بسیار اندکی به قلم آمد،هر که را در حبایل غرور خود،دانه‌خوار حرص و امل گردانید و مکاید و شرور او،هر که را به مکر و تزویر مبتلا و اسیر شهوت و شره ساخت،یقین بباید دانست</w:t>
      </w:r>
    </w:p>
    <w:p>
      <w:pPr>
        <w:pStyle w:val="BookText"/>
        <w:rPr/>
      </w:pPr>
      <w:r>
        <w:rPr>
          <w:rFonts w:ascii="IRNazanin" w:hAnsi="IRNazanin" w:eastAsia="IRNazanin"/>
          <w:color w:val="111111"/>
          <w:sz w:val="28"/>
          <w:sz w:val="28"/>
          <w:szCs w:val="28"/>
          <w:rtl w:val="true"/>
          <w:lang w:bidi="fa-IR"/>
        </w:rPr>
        <w:t>که طریق خیر و صلاح دینی بر او مسدود شد و امید سعادت و فلاح اخروی از او منقطع گشت،چنان که خالق عالم فرموده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فِی الْآخِرَةِ مِنْ خَلاٰقٍ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را در آخرت هیچ بهره‌ای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محروم بی‌نصیب از آخرت که ارادۀ دنیا در ضمیرش متمکن است و حبّ دنیا و خواهش وی در خاطرش ثابت و راسخ،موافق خواهش و رغبت او مراد او را در کنارش می‌نهند چنان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الْعٰاجِلَةَ عَجَّلْنٰا لَهُ فِیهٰا مٰا نَشٰاءُ لِمَنْ نُرِیدُ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زودگذر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هر چه بخواهد بیابد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ما برای هر که بخواهیم،به سرعت در همین دنیا به او عطا می‌کنیم،آن گاه دوزخ را در حالی که نکوهیده و رانده شده از رحمت خدا وارد آن می‌شود،برای او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در حقیقت این دنیا که با زحمت بسیار در کف مرادش می‌گذارند،به مثابۀ خیالی است سریع السیر،چنان که خفته در خواب بیند و معانی و صورت چند که به رسم از شدت کوفت و استیلای مرض مشاهده نماید،خداوند عزیز در کلام مجید از حال بندگان خود خبر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مِنْکُمْ مَنْ یُرِیدُ الدُّنْیٰا وَ مِنْکُمْ مَنْ یُرِیدُ الْآخِرَةَ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شما دنیا را می‌خواست و برخی از شما خواهان آخرت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آیۀ شریفه ارادۀ خاص و عام را بیان فرموده و قصۀ نیک و بد را شرح داده،دشمن را از دوست جدا کرده و دور و نزدیک را پیغام فرستاده،طالب دنیا به نزد طالب عقبی کافر است و طالب عقبی به نزد طالب مولا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آدمی،باید در صحیفۀ احوال و در مرآت اعمال خود تأملی و تدبری واجب داند و به نور بصیرت در دایرۀ فکر طوفی کند،تا مشاهده کند که ارادۀ کدام طرف از نهاد او سر می‌زند و به علم خود قیاس برگیرد که از کدام طایفه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کن تا از آن قوم نباشی که حق سبحانه و تعالی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مُذَبْذَبِینَ بَیْنَ ذٰلِکَ لاٰ إِلیٰ هٰؤُلاٰءِ وَ لاٰ إِلیٰ هٰؤُلاٰءِ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میان کفر و ایمان متحیّر و سرگردانند،نه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مؤمنانند و نا با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دنیا را صفت می‌نماید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عَنِ الْآخِرَةِ هُمْ غٰافِلُونَ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از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سرای ابدی و دارای نعمت‌های جاودانی و حیات سرمدی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 کن که از اهل آخرت بلکه از طلاب مولا باشی که در نعت اول می‌فرماید که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سعی کن که از اهل آخرت بلکه از طلاب مولا باشی که در نعت اول می‌فرماید</w:t>
      </w:r>
      <w:r>
        <w:rPr>
          <w:rFonts w:eastAsia="IRNazanin" w:cs="IRNazanin"/>
          <w:color w:val="111111"/>
          <w:sz w:val="28"/>
          <w:szCs w:val="28"/>
          <w:rtl w:val="true"/>
          <w:lang w:bidi="fa-IR"/>
        </w:rPr>
        <w:t>:</w:t>
      </w:r>
      <w:bookmarkStart w:id="375" w:name="pg11288_105957"/>
    </w:p>
    <w:p>
      <w:pPr>
        <w:pStyle w:val="BookText"/>
        <w:rPr/>
      </w:pPr>
      <w:bookmarkEnd w:id="3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بِالْآخِرَةِ هُمْ یُوقِنُونَ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آخرت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صفت ثانی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بِرَبِّهِمْ لاٰ یُشْرِکُونَ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به پروردگارشان شرک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شیرینی دنیا تلخی آخرت است و تلخی دنیا شیرینی آخرت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حدیث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مانند مار و افعی است،ظاهرش نرم است و باطنش زهر قاتل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1740293_1067777946"/>
      <w:bookmarkStart w:id="377" w:name="_Toc143"/>
      <w:bookmarkEnd w:id="376"/>
      <w:r>
        <w:rPr>
          <w:rtl w:val="true"/>
        </w:rPr>
        <w:t>حکایتی عجیب از دنیا</w:t>
      </w:r>
      <w:bookmarkEnd w:id="377"/>
    </w:p>
    <w:p>
      <w:pPr>
        <w:pStyle w:val="BookText"/>
        <w:rPr/>
      </w:pPr>
      <w:r>
        <w:rPr>
          <w:rFonts w:ascii="IRNazanin" w:hAnsi="IRNazanin" w:eastAsia="IRNazanin"/>
          <w:color w:val="111111"/>
          <w:sz w:val="28"/>
          <w:sz w:val="28"/>
          <w:szCs w:val="28"/>
          <w:rtl w:val="true"/>
          <w:lang w:bidi="fa-IR"/>
        </w:rPr>
        <w:t>از حضرت صادق علیه السلام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داود علیه السلام از منزل خود بیرون رفت و زبور می‌خواند و چنان بود که هرگاه آن حضرت زبور می‌خواند از حسن صوت او جمیع وحوش و طیور و جبال و صخور حاضر می‌شدند و گوش می‌کردند و هم چنان می‌رفت تا به دامنۀ کوهی رسید که به بالای آن کوه پیغمبری بود حزقیل نام و در آن جا به عبادت مشغول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پیغمبر صدای مرغان و وحوش و حرکت کوه‌ها و سنگ‌ها دید و شنید،</w:t>
      </w:r>
    </w:p>
    <w:p>
      <w:pPr>
        <w:pStyle w:val="BookText"/>
        <w:rPr/>
      </w:pPr>
      <w:r>
        <w:rPr>
          <w:rFonts w:ascii="IRNazanin" w:hAnsi="IRNazanin" w:eastAsia="IRNazanin"/>
          <w:color w:val="111111"/>
          <w:sz w:val="28"/>
          <w:sz w:val="28"/>
          <w:szCs w:val="28"/>
          <w:rtl w:val="true"/>
          <w:lang w:bidi="fa-IR"/>
        </w:rPr>
        <w:t>دانست که داود است که زبور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حزقیل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که بیایم پیش تو ؟ 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نه،حضرت داود به گریه افتاد،از جانب حضرت باری به او وحی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را اجازه ده،پس حزقیل دست داود را گرفت و پیش خود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قصد خطیئه و گناهی کرده‌ای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عجب کرده‌ای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تو را میل به دنیا و لذات دنیا به هم می‌رسد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می‌رسد،گفت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 که این را از خود سلب می‌کنی و این خواهش را از خود سرد می‌نمایی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مرا این خواهش می‌شود،داخل این غار می‌شوم که می‌بینی و به آنچه در آنجاست نظر می‌کنم،این میل از من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داود به رفاقت او داخل آن غار شد،دید که یک تختی در آنجا گذاشته است و در روی آن تخت،کلّۀ آدمی و پاره‌ای استخوان‌های نرم شده گذاشته و در پهلوی او لوحی دید از فولاد و در آنجا نقش است که من فلان پادشاهم که هزار سال پادشاهی کردم و هزار شهر بنا کردم و چندین بواکر ازاله بکارت کردم و آخر عمر من این است که می‌بینی که خاک فراش من است و سنگ بالش من و کرمان و مارها همسایه منند،پس هر که زیارت من می‌کند،باید فریفتۀ دنیا نشود،گول او نخورد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شیر خدا رهبر اهل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صفدر شه دنیا و دین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قبورش بفتادی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 معتکفات مزار</w:t>
      </w:r>
      <w:bookmarkStart w:id="378" w:name="pg11288_105959"/>
    </w:p>
    <w:p>
      <w:pPr>
        <w:pStyle w:val="BookText"/>
        <w:rPr/>
      </w:pPr>
      <w:bookmarkEnd w:id="378"/>
      <w:r>
        <w:rPr>
          <w:rFonts w:ascii="IRNazanin" w:hAnsi="IRNazanin" w:eastAsia="IRNazanin"/>
          <w:color w:val="111111"/>
          <w:sz w:val="28"/>
          <w:sz w:val="28"/>
          <w:szCs w:val="28"/>
          <w:rtl w:val="true"/>
          <w:lang w:bidi="fa-IR"/>
        </w:rPr>
        <w:t>باغ و سرا سیم و زر و خانمان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نهادید شد از دیگران</w:t>
      </w:r>
    </w:p>
    <w:p>
      <w:pPr>
        <w:pStyle w:val="BookText"/>
        <w:rPr/>
      </w:pPr>
      <w:r>
        <w:rPr>
          <w:rFonts w:ascii="IRNazanin" w:hAnsi="IRNazanin" w:eastAsia="IRNazanin"/>
          <w:color w:val="111111"/>
          <w:sz w:val="28"/>
          <w:sz w:val="28"/>
          <w:szCs w:val="28"/>
          <w:rtl w:val="true"/>
          <w:lang w:bidi="fa-IR"/>
        </w:rPr>
        <w:t xml:space="preserve">این خبر خانه و مال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در آن مرحله حال شما</w:t>
      </w:r>
    </w:p>
    <w:p>
      <w:pPr>
        <w:pStyle w:val="BookText"/>
        <w:rPr/>
      </w:pPr>
      <w:r>
        <w:rPr>
          <w:rFonts w:ascii="IRNazanin" w:hAnsi="IRNazanin" w:eastAsia="IRNazanin"/>
          <w:color w:val="111111"/>
          <w:sz w:val="28"/>
          <w:sz w:val="28"/>
          <w:szCs w:val="28"/>
          <w:rtl w:val="true"/>
          <w:lang w:bidi="fa-IR"/>
        </w:rPr>
        <w:t>بهر اجابت ز شه ارجمند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گشت ندایی بلند</w:t>
      </w:r>
    </w:p>
    <w:p>
      <w:pPr>
        <w:pStyle w:val="BookText"/>
        <w:rPr/>
      </w:pPr>
      <w:r>
        <w:rPr>
          <w:rFonts w:ascii="IRNazanin" w:hAnsi="IRNazanin" w:eastAsia="IRNazanin"/>
          <w:color w:val="111111"/>
          <w:sz w:val="28"/>
          <w:sz w:val="28"/>
          <w:szCs w:val="28"/>
          <w:rtl w:val="true"/>
          <w:lang w:bidi="fa-IR"/>
        </w:rPr>
        <w:t>کآنچه که خوردیم از آن خورده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نبردیم از اموال خویش</w:t>
      </w:r>
    </w:p>
    <w:p>
      <w:pPr>
        <w:pStyle w:val="BookText"/>
        <w:rPr/>
      </w:pPr>
      <w:r>
        <w:rPr>
          <w:rFonts w:ascii="IRNazanin" w:hAnsi="IRNazanin" w:eastAsia="IRNazanin"/>
          <w:color w:val="111111"/>
          <w:sz w:val="28"/>
          <w:sz w:val="28"/>
          <w:szCs w:val="28"/>
          <w:rtl w:val="true"/>
          <w:lang w:bidi="fa-IR"/>
        </w:rPr>
        <w:t>وآنچه نهادیم به ملک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ما زان نشد الا زیان</w:t>
      </w:r>
    </w:p>
    <w:p>
      <w:pPr>
        <w:pStyle w:val="BookText"/>
        <w:rPr/>
      </w:pPr>
      <w:r>
        <w:rPr>
          <w:rFonts w:ascii="IRNazanin" w:hAnsi="IRNazanin" w:eastAsia="IRNazanin"/>
          <w:color w:val="111111"/>
          <w:sz w:val="28"/>
          <w:sz w:val="28"/>
          <w:szCs w:val="28"/>
          <w:rtl w:val="true"/>
          <w:lang w:bidi="fa-IR"/>
        </w:rPr>
        <w:t>وآنچه از آن روی طمع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فرستاده کنون یافتیم</w:t>
      </w:r>
      <w:r>
        <w:rPr>
          <w:rStyle w:val="FootnoteAnchor"/>
          <w:rtl w:val="true"/>
        </w:rPr>
        <w:footnoteReference w:id="174"/>
      </w:r>
    </w:p>
    <w:p>
      <w:pPr>
        <w:pStyle w:val="Heading3"/>
        <w:numPr>
          <w:ilvl w:val="2"/>
          <w:numId w:val="1"/>
        </w:numPr>
        <w:rPr/>
      </w:pPr>
      <w:bookmarkStart w:id="379" w:name="__RefHeading___Toc1740295_1067777946"/>
      <w:bookmarkStart w:id="380" w:name="_Toc144"/>
      <w:bookmarkEnd w:id="379"/>
      <w:r>
        <w:rPr>
          <w:rtl w:val="true"/>
        </w:rPr>
        <w:t>نشانه‌های اهل دنیا و اهل آخرت</w:t>
      </w:r>
      <w:bookmarkEnd w:id="380"/>
    </w:p>
    <w:p>
      <w:pPr>
        <w:pStyle w:val="BookText"/>
        <w:rPr/>
      </w:pPr>
      <w:r>
        <w:rPr>
          <w:rFonts w:ascii="IRNazanin" w:hAnsi="IRNazanin" w:eastAsia="IRNazanin"/>
          <w:color w:val="111111"/>
          <w:sz w:val="28"/>
          <w:sz w:val="28"/>
          <w:szCs w:val="28"/>
          <w:rtl w:val="true"/>
          <w:lang w:bidi="fa-IR"/>
        </w:rPr>
        <w:t>در سطور گذشته به این معنا واقف شدید که مقصود از دنیا زمین و آسمان، خورشید و ماه،مأکولات و ملبوسات و چشمه‌ها ورودها نیست که این همه نعمت‌های الهی است که کسی قدرت ارزیابی ارزش آن‌ها را ندارد،بلکه مقصود رابطۀ غلط و ظالمانه و غاصبانه و عاصیانه با نعمت‌های الهی است،آن که از حرام به دست می‌آورد و در حرام مصرف می‌کند،یا آن که از حلال به دست می‌آورد و در حرام مصرف می‌نماید،یا آن که به دست می‌آورد و نسبت به آن بخل می‌ورزد او اهل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به من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اهل آن را دشمن دار و آخرت و اهل آن را عاشق باش،پرسیدم اهل دنیا کیانند و اهل آخرت چه مردمی هستند ؟</w:t>
      </w:r>
    </w:p>
    <w:p>
      <w:pPr>
        <w:pStyle w:val="BookText"/>
        <w:rPr/>
      </w:pPr>
      <w:r>
        <w:rPr>
          <w:rFonts w:ascii="IRNazanin" w:hAnsi="IRNazanin" w:eastAsia="IRNazanin"/>
          <w:color w:val="111111"/>
          <w:sz w:val="28"/>
          <w:sz w:val="28"/>
          <w:szCs w:val="28"/>
          <w:rtl w:val="true"/>
          <w:lang w:bidi="fa-IR"/>
        </w:rPr>
        <w:t>خداوند خطاب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نشانه‌های اهل دنیا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پرخوری،خندۀ زیاد،خواب بی‌اندازه،کثرت خشم،قلّت رضا و خشنودی نسبت به حق و خلق و عدم عذرخواهی در برابر رفتار سویی که نسبت به دیگران</w:t>
      </w:r>
    </w:p>
    <w:p>
      <w:pPr>
        <w:pStyle w:val="BookText"/>
        <w:rPr/>
      </w:pPr>
      <w:r>
        <w:rPr>
          <w:rFonts w:ascii="IRNazanin" w:hAnsi="IRNazanin" w:eastAsia="IRNazanin"/>
          <w:color w:val="111111"/>
          <w:sz w:val="28"/>
          <w:sz w:val="28"/>
          <w:szCs w:val="28"/>
          <w:rtl w:val="true"/>
          <w:lang w:bidi="fa-IR"/>
        </w:rPr>
        <w:t xml:space="preserve">داشته،قبول نکردن عذر خواه،کسالت در طاعت،بی‌باکی در معصیت،آرزوی دراز،نزدیکی مرگ،عدم محاسبۀ نفس،کم سود،پر حرف،کم ترس،خوشحالی زیاد به وقت خوردن،عدم شکر به هنگام راحتی،بی‌صبری به وقت بلا و آزمایش، بسیاری مردم به پیش نظرشان کم است و به آنچه که انجام نداده‌اند از خویش ستایش می‌کنند،نسبت به آنچه ندارند ادعا می‌کنند،احسان خود را بازگو کرده و از گفتن بدی‌های مردم پروا ندارند،نیکی مردم را از نظر دور داشته و پنهان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عیوب،برای اهل دنیا عیب دیگری هم هست ؟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اهل دنیا زیاد است،جهل و حماقتشان بسیار و نسبت به استادان خود متکبر و پیش خود عاقل،ولی نزد عارفان احمقند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چهره‌هایی شرمگین،کثیر الحیا،کم حمق و وجودشان پرمنفعت و مکرشان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آنان در راحت،ولی آنان برای راحت مردم در رنج،دارای کلامی موزون و سنگین و حسابگر نفس،در مسیر برنامه‌های مثبت،اهل رنج و زحمت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چشمشان خواب،ولی دلشان بیدار است،دیدگانی پر اشک و قلبی ذاکر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وقتی که نام مردم را در دیوان غفلت می‌نویسند،آنان را در دفتر ذاکران ثبت نام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نعمت سپاس گزارند و در انتهای آن شاکرند،دعایشان مرفوع و سخنشان مسموع است،ملائکه به آنان شادند،خواسته‌هاشان در سراپردۀ ملکوت در گردش و خداوند عاشق شنیدن گفتار آنان است،چنانچه پدر عاشق شنیدن کلام فرزند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به هم زدنی از یاد حق باز نمی‌مانند و به زیادی غذا میل ندارند،از</w:t>
      </w:r>
    </w:p>
    <w:p>
      <w:pPr>
        <w:pStyle w:val="BookText"/>
        <w:rPr/>
      </w:pPr>
      <w:r>
        <w:rPr>
          <w:rFonts w:ascii="IRNazanin" w:hAnsi="IRNazanin" w:eastAsia="IRNazanin"/>
          <w:color w:val="111111"/>
          <w:sz w:val="28"/>
          <w:sz w:val="28"/>
          <w:szCs w:val="28"/>
          <w:rtl w:val="true"/>
          <w:lang w:bidi="fa-IR"/>
        </w:rPr>
        <w:t>پرحرفی گریزانند و لباس آنان اندک است،مردم نزد آنان مرده و حضرت حق پیش آنان زنده و پایدار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فراریان را با آقایی و کرامت می‌خوانند و برگشتگان را با مهربانی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آخرت نزدشان یکی است،مردم یک‌بار می‌میرند،ولی آنان به خاطر ریاضت و مجاهدۀ نفس و مخالفت با هوا،روزی هفتاد بار با مرگ روبرو می‌شوند، از حرکت باد پریشان خاطر شده،به خدا پناه می‌برند که نکند بلایی آسمانی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برابر من قیام می‌کنند،گویی بنایی بسیار محکم سر پا ایستاده،در دل ایشان مشغولیّتی به خلق نمی‌بینی،به عزت و جلالم آنان را به حیات طیبه زنده می‌کنم،به وقت مفارقت روح از بدنشان،ملک الموت را به آنان کاری نیست که جز من کسی از آنان قبض روح نمی‌کند،تمام درهای آسمان را به روی آنان باز کرده و کلیۀ حجاب‌ها را از پیش نظرشان بردارم،بهشت را امر می‌کنم جهت آنان آرایش شود و حورالعین را دستور می‌دهم خود را در اختیار آنان بگذارد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را می‌گویم به آنان درود فرستند و درختان برای آنان میوه دهند و اثمار جنّت بر آنان بریزد،به نسیم زیر عرش دستور می‌دهم کوه‌ها از کافور و مشک با خود حمل کرده و با درخشش چشمگیر بر او وارد کنند،بین من و روحش پوششی نیست،به وقت قبض روحش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آمدنت نزد من خوش آمدی و صفا آوردی،با کرامت و بشارت و رحمت و رضوان به سویم حرکت کن،در جنات نعیم مقیم باش و در آنجا به طور ابد قرار بگیر که نزد من دارای اجر عظیمی،اگر بینی ملائکه با او چه می‌کنند ؟ یکی روحش را پس از مرگ می‌گیرد،دیگری بخشش‌هایم را به او می‌پردازد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از وقتی خدا را شناختند آن طور که باید از غذاهای خوشمزه لذت نبردند و از وقتی به سیئات گذشته خود توجه کردند مصائب در آنان اثری نکرد،بر گناهانشان گریه می‌کنند،بر نفسشان سخت</w:t>
      </w:r>
      <w:bookmarkStart w:id="381" w:name="pg11288_105962"/>
    </w:p>
    <w:p>
      <w:pPr>
        <w:pStyle w:val="BookText"/>
        <w:rPr/>
      </w:pPr>
      <w:bookmarkEnd w:id="381"/>
      <w:r>
        <w:rPr>
          <w:rFonts w:ascii="IRNazanin" w:hAnsi="IRNazanin" w:eastAsia="IRNazanin"/>
          <w:color w:val="111111"/>
          <w:sz w:val="28"/>
          <w:sz w:val="28"/>
          <w:szCs w:val="28"/>
          <w:rtl w:val="true"/>
          <w:lang w:bidi="fa-IR"/>
        </w:rPr>
        <w:t xml:space="preserve">می‌گیرند،راحت اهل بهشت در مرگ و آخرت استراحتگاه بندگان من است، مونسشان اشک چشم و جلوسشان با ملائکۀ دست راست و چپ است، مناجاتشان با خدا است،قلوبشان جریحه‌دار و مرتب می‌پرسند چه وقت با رفتن از دار فنا به خانۀ بقا راحت می‌شویم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آری،عاشقان حق جز حق نخواهند و جز حق ندانند و جز سخن حق نشنوند و جز به حق و برای حق کاری نکنند،دنیا برای آنان مقدمۀ آخرت و آخرت مقدمۀ رضوان اللّه و رسیدن به مقام قرب و وصل،تنها آرزوی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لذت آنان،در ایمان و عمل صالح و اخلاق حسنه است و به قول عارفان عاشق از دنیا و آخرت رسته و به حضرت دوست پیوسته‌اند</w:t>
      </w:r>
      <w:r>
        <w:rPr>
          <w:rFonts w:eastAsia="IRNazanin" w:cs="IRNazanin"/>
          <w:color w:val="111111"/>
          <w:sz w:val="28"/>
          <w:szCs w:val="28"/>
          <w:rtl w:val="true"/>
          <w:lang w:bidi="fa-IR"/>
        </w:rPr>
        <w:t>.</w:t>
      </w:r>
    </w:p>
    <w:p>
      <w:pPr>
        <w:pStyle w:val="Heading3"/>
        <w:numPr>
          <w:ilvl w:val="2"/>
          <w:numId w:val="1"/>
        </w:numPr>
        <w:rPr/>
      </w:pPr>
      <w:bookmarkStart w:id="382" w:name="__RefHeading___Toc1740297_1067777946"/>
      <w:bookmarkStart w:id="383" w:name="_Toc145"/>
      <w:bookmarkEnd w:id="382"/>
      <w:r>
        <w:rPr>
          <w:rtl w:val="true"/>
        </w:rPr>
        <w:t>دنیا از دیدگاه امیر المؤمنین علیه السلام</w:t>
      </w:r>
      <w:bookmarkEnd w:id="383"/>
    </w:p>
    <w:p>
      <w:pPr>
        <w:pStyle w:val="Heading4"/>
        <w:numPr>
          <w:ilvl w:val="3"/>
          <w:numId w:val="1"/>
        </w:numPr>
        <w:rPr/>
      </w:pPr>
      <w:bookmarkStart w:id="384" w:name="__RefHeading___Toc1740299_1067777946"/>
      <w:bookmarkStart w:id="385" w:name="_Toc146"/>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حضرت علی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دنیایی که برای انسان سود آخرتی ندارد و جز اتلاف وقت ثمری به انسان نمی‌رساند و غیر غرور و غفلت و سرگردانی و حمّالی،منفعتی ندارد می‌فرماید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دنیا،گیاه خشک خرد شدۀ وبا خیز و تباه کننده است،پس دوری کنید از چراگاهی که کوچ کردن و نماندن در آن از اقامت گزیدنش سودمندتر است و اندک روزی و خوراک آن از دارایی بسیارش پاکیزه‌تر،فقر و نداری برای آن که بسیار از آن جمع کند مقرر شده و نصرت به آسودگی برای بی‌رغبت به آن ختم گشته،آن را که زینت دنیا به شگفتی کشیده،انگار بیناست،عاشق آن دلش ظرف اندوه شود و قلبش خانۀ نگرانی،اراده و قصدی او را گرفتار سازد و غرور خواسته،</w:t>
      </w:r>
    </w:p>
    <w:p>
      <w:pPr>
        <w:pStyle w:val="BookText"/>
        <w:rPr/>
      </w:pPr>
      <w:r>
        <w:rPr>
          <w:rFonts w:ascii="IRNazanin" w:hAnsi="IRNazanin" w:eastAsia="IRNazanin"/>
          <w:color w:val="111111"/>
          <w:sz w:val="28"/>
          <w:sz w:val="28"/>
          <w:szCs w:val="28"/>
          <w:rtl w:val="true"/>
          <w:lang w:bidi="fa-IR"/>
        </w:rPr>
        <w:t>وی را اندوهگین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دائم در کشاکش اندوه‌ها و گرفتاری‌ها بماند تا راه نفسش با مرگ گرفته شود،آن گاه وی را به قبرستان برده به دل خاک سپارند،در حالی که دو رگ دلش قطع شده،نابود شدنش و به وسیلۀ برادرانش به گور افتادنش،سهل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 دیدۀ عبرت به دنیا نظر کند و به اندازۀ لازم و از باب ناچاری روزی خود به دست آورد،با گوش خشم سخن از دنیا بشنود،اگر بگویند فلانی ثروتمند شد، اندکی بعد می‌گویند بدبخت و فقیر گشت،اگر به بودش شاد شوند به نبودش غمگین گردند،این است حال انسان در دنیا</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به خاطر به دست نیاوردن مال دنیا اندوهگین گردد،به قضا و قدر حضرت دوست خشمگین گشته و کسی که از مصیبتی گله کند از حضرت حق به شکایت برخاسته و کسی که بر ثروتمند به خاطر ثروتش فروتنی نماید،دو سوم دینش را از دست داده و کسی که قرآن بخواند و پس از مرگ دوزخی شود،معلوم است قرآن را به مسخره گرفته و آن که دلش شیفته و عاشق امور دنیایی و مادی محض شود و جز دنیا هدفی نبیند به سه چیز مبتلا شود،اندوه همیشگی،حرص حاکم،آرزوی غیر قابل یافتن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در ابتدای امر فریب می‌دهد،سپس زیان می‌رساند،آن گاه به شتاب و سرعت از دست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راضی نشد دنیا را پاداش دوستان و عذاب دشمنان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دنیا،چونان کاروانی هستند که به وقت فرود آمدن،راننده و حمله‌دارشان فریاد زند کوچ کنند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یکی پرسید از آن دانای 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بهتر بود از مال دنیا</w:t>
      </w:r>
    </w:p>
    <w:p>
      <w:pPr>
        <w:pStyle w:val="BookText"/>
        <w:rPr/>
      </w:pPr>
      <w:r>
        <w:rPr>
          <w:rFonts w:ascii="IRNazanin" w:hAnsi="IRNazanin" w:eastAsia="IRNazanin"/>
          <w:color w:val="111111"/>
          <w:sz w:val="28"/>
          <w:sz w:val="28"/>
          <w:szCs w:val="28"/>
          <w:rtl w:val="true"/>
          <w:lang w:bidi="fa-IR"/>
        </w:rPr>
        <w:t>چنین گفت او که مالی کان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باشد بجز تاوان نباشد</w:t>
      </w:r>
    </w:p>
    <w:p>
      <w:pPr>
        <w:pStyle w:val="BookText"/>
        <w:rPr/>
      </w:pPr>
      <w:r>
        <w:rPr>
          <w:rFonts w:ascii="IRNazanin" w:hAnsi="IRNazanin" w:eastAsia="IRNazanin"/>
          <w:color w:val="111111"/>
          <w:sz w:val="28"/>
          <w:sz w:val="28"/>
          <w:szCs w:val="28"/>
          <w:rtl w:val="true"/>
          <w:lang w:bidi="fa-IR"/>
        </w:rPr>
        <w:t xml:space="preserve">که گر مالی زدنیا افتد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آن مال دارد از خدا باز</w:t>
      </w:r>
    </w:p>
    <w:p>
      <w:pPr>
        <w:pStyle w:val="BookText"/>
        <w:rPr/>
      </w:pPr>
      <w:r>
        <w:rPr>
          <w:rFonts w:ascii="IRNazanin" w:hAnsi="IRNazanin" w:eastAsia="IRNazanin"/>
          <w:color w:val="111111"/>
          <w:sz w:val="28"/>
          <w:sz w:val="28"/>
          <w:szCs w:val="28"/>
          <w:rtl w:val="true"/>
          <w:lang w:bidi="fa-IR"/>
        </w:rPr>
        <w:t>ولی کی ارزد آن مال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حق باز مانی تو زمانی</w:t>
      </w:r>
    </w:p>
    <w:p>
      <w:pPr>
        <w:pStyle w:val="BookText"/>
        <w:rPr/>
      </w:pPr>
      <w:r>
        <w:rPr>
          <w:rFonts w:ascii="IRNazanin" w:hAnsi="IRNazanin" w:eastAsia="IRNazanin"/>
          <w:color w:val="111111"/>
          <w:sz w:val="28"/>
          <w:sz w:val="28"/>
          <w:szCs w:val="28"/>
          <w:rtl w:val="true"/>
          <w:lang w:bidi="fa-IR"/>
        </w:rPr>
        <w:t>چو از حق باز می دارد تو را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بهتر که نبود در  همه حال</w:t>
      </w:r>
    </w:p>
    <w:p>
      <w:pPr>
        <w:pStyle w:val="BookText"/>
        <w:rPr/>
      </w:pPr>
      <w:r>
        <w:rPr>
          <w:rFonts w:ascii="IRNazanin" w:hAnsi="IRNazanin" w:eastAsia="IRNazanin"/>
          <w:color w:val="111111"/>
          <w:sz w:val="28"/>
          <w:sz w:val="28"/>
          <w:szCs w:val="28"/>
          <w:rtl w:val="true"/>
          <w:lang w:bidi="fa-IR"/>
        </w:rPr>
        <w:t>تو را چون عشق دنیا راه 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در دین توانی بت شکن شد</w:t>
      </w:r>
    </w:p>
    <w:p>
      <w:pPr>
        <w:pStyle w:val="BookText"/>
        <w:rPr/>
      </w:pPr>
      <w:r>
        <w:rPr>
          <w:rFonts w:ascii="IRNazanin" w:hAnsi="IRNazanin" w:eastAsia="IRNazanin"/>
          <w:color w:val="111111"/>
          <w:sz w:val="28"/>
          <w:sz w:val="28"/>
          <w:szCs w:val="28"/>
          <w:rtl w:val="true"/>
          <w:lang w:bidi="fa-IR"/>
        </w:rPr>
        <w:t>همه عمرت شب است ای خفته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روزی نه از بیداری آگاه</w:t>
      </w:r>
    </w:p>
    <w:p>
      <w:pPr>
        <w:pStyle w:val="BookText"/>
        <w:rPr/>
      </w:pPr>
      <w:r>
        <w:rPr>
          <w:rFonts w:ascii="IRNazanin" w:hAnsi="IRNazanin" w:eastAsia="IRNazanin"/>
          <w:color w:val="111111"/>
          <w:sz w:val="28"/>
          <w:sz w:val="28"/>
          <w:szCs w:val="28"/>
          <w:rtl w:val="true"/>
          <w:lang w:bidi="fa-IR"/>
        </w:rPr>
        <w:t>چو روزت صبح گرداند 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عشق بازی با که بودی</w:t>
      </w:r>
    </w:p>
    <w:p>
      <w:pPr>
        <w:pStyle w:val="BookText"/>
        <w:rPr/>
      </w:pPr>
      <w:r>
        <w:rPr>
          <w:rFonts w:ascii="IRNazanin" w:hAnsi="IRNazanin" w:eastAsia="IRNazanin"/>
          <w:color w:val="111111"/>
          <w:sz w:val="28"/>
          <w:sz w:val="28"/>
          <w:szCs w:val="28"/>
          <w:rtl w:val="true"/>
          <w:lang w:bidi="fa-IR"/>
        </w:rPr>
        <w:t>اگر در عشق حق خلوت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اژدهای آتشینی</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سورۀ بیست و پنجم احادیث قدسیه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توشۀ خود را یاد کن که راه دور است دور،کشتی را نو کن که دریا عمیق است عمیق،بارت را سبک کن که راه دقیق است دقیق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را خالص کن که ارزیاب،بیناست بینا،خوابت را برای قبر بگذار و افتخارات را برای میزان و خوشی و لذتت را برای بهشت و راحتت را برای آخرت و کام گیریت را برای حورالعین و برای من باش تا برایت باشم،با سبک شمردن دنیا به من نزدیک شو و با دشمنی با بدکاران و عشق به نیکان،از آتش جهنم دور شو که</w:t>
      </w:r>
      <w:bookmarkStart w:id="386" w:name="pg11288_105965"/>
    </w:p>
    <w:p>
      <w:pPr>
        <w:pStyle w:val="BookText"/>
        <w:rPr/>
      </w:pPr>
      <w:bookmarkEnd w:id="386"/>
      <w:r>
        <w:rPr>
          <w:rFonts w:ascii="IRNazanin" w:hAnsi="IRNazanin" w:eastAsia="IRNazanin"/>
          <w:color w:val="111111"/>
          <w:sz w:val="28"/>
          <w:sz w:val="28"/>
          <w:szCs w:val="28"/>
          <w:rtl w:val="true"/>
          <w:lang w:bidi="fa-IR"/>
        </w:rPr>
        <w:t xml:space="preserve">خداوند مزد نیکوکاران را ضایع نمی‌کند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1740301_1067777946"/>
      <w:bookmarkStart w:id="388" w:name="_Toc147"/>
      <w:bookmarkEnd w:id="387"/>
      <w:r>
        <w:rPr>
          <w:rtl w:val="true"/>
        </w:rPr>
        <w:t>دنیای اولیای خدا</w:t>
      </w:r>
      <w:bookmarkEnd w:id="388"/>
    </w:p>
    <w:p>
      <w:pPr>
        <w:pStyle w:val="BookText"/>
        <w:rPr/>
      </w:pPr>
      <w:r>
        <w:rPr>
          <w:rFonts w:ascii="IRNazanin" w:hAnsi="IRNazanin" w:eastAsia="IRNazanin"/>
          <w:color w:val="111111"/>
          <w:sz w:val="28"/>
          <w:sz w:val="28"/>
          <w:szCs w:val="28"/>
          <w:rtl w:val="true"/>
          <w:lang w:bidi="fa-IR"/>
        </w:rPr>
        <w:t>حضرت علی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اولیا و عاشقان حق را به دنیا نظر دیگری می‌داند،آن جناب عقیده دارد که اهل دل به دنیا به دید الهی و عمقی می‌نگرند و لحظه لحظۀ دنیا را به آخرت ابدی و نعیم همیشگی حق،مبدل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أوْلیاءَ اللّهِ هُمُ الَّذینَ نَظَرُوا إلیٰ باطِنِ الدُّنْیا إذا نَظَرَ النّاسُ إلیٰ ظاهِرِهَا وَ اشْتَغَلُوا بآجِلِها إذَا اشْتَغَلَ النّاسُ بِعاجِلِها فَأماتُوا مِنْها ما خَشَوا أنْ یُمیتَهُمْ وَ تَرَکُوا مِنْها ما عَمِلُوا أنَّهُ سَیَتْرُکُهُمْ وَ رَأوُا اسْتِکْثارَ غَیْرِهِمْ مِنْها اسْتِقْلالاً وَ دَرَکَهُمْ لَها فَوْتاً،أعْداءُ ما سالَمَ النّاسُ وَ سِلْمُ ما عادَی النّاسُ بِهِمْ عُلِمَ الْکِتابُ وَ بِهِ عَلِمُوا وَ بِهِمْ قامَ الْکِتابُ وَ بِهِ قامُوا لا یَرَوْنَ مَرْجُوَّاً فَوْقَ ما یَرْجُونَ وَ لا مَخُوفَاً فَوْقَ ما یَخَافُونَ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 خدا آنانند که به حقیقت و عمق و باطن دنیا بنگرند،به وقتی‌که دیگران به ظاهر فریبا و زینت و زیور از دست رفتنی آن نظر کنند و به پایان و عاقبت آن توجه کنند،هنگامی که تنگ نظران به امروز آن مشغول گردند، علل بدبختی و عذاب را با طاعت و اخلاص از بین می‌برند،از ترس این که خود به دست آن علل هلاک گردند،تمام کالاهای دنیا را قلباً رها کرده و دل به آن نمی‌بندند؛زیرا می‌دانند که عناصر و اشیا و دنیا آن‌ها را رها خواهد کرد،آن را که دیگران از امور مادی بهرۀ زیاد می‌بینند،آنان در مقابل بهرۀ آخرت بسیار</w:t>
      </w:r>
    </w:p>
    <w:p>
      <w:pPr>
        <w:pStyle w:val="BookText"/>
        <w:rPr/>
      </w:pPr>
      <w:r>
        <w:rPr>
          <w:rFonts w:ascii="IRNazanin" w:hAnsi="IRNazanin" w:eastAsia="IRNazanin"/>
          <w:color w:val="111111"/>
          <w:sz w:val="28"/>
          <w:sz w:val="28"/>
          <w:szCs w:val="28"/>
          <w:rtl w:val="true"/>
          <w:lang w:bidi="fa-IR"/>
        </w:rPr>
        <w:t>کم می‌بینند،می‌دانند که دریافت دنیا مساوی با از دست دادن آخرت است،با آنچه معشوق مردم است دشمنند،به وسیلۀ آنان قرآن شناخته می‌شود و آنان تمام حقایق را به وسیلۀ کتاب یافتند و تداوم قرآن به آنان و دوام خود آنان به کتاب خدا است،امیدی بالاتر از امید خود که امید به عنایت حق است و ترسی ما فوق ترس خود که ترس از عذاب الهی است،نمی‌بینند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وضع روحی و نفسی و قلبی و عقلی اولیای خدا نسبت به دنیاست، دنیا به حقیقت که پرسودترین تجارتخانه برای بیداران و بینایان و علت بدبختی و شقاوت و پستی و حقارت برای کوردلان است،اهل معرفت دنیا را خانۀ مهمانی دانسته و در این جایگاه عالی با آراسته شدن به ایمان و عشق و اخلاق و عمل،جز رسیدن به لقای رب و وصل محبوب هدفی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بی‌پرده بنمایی جمالت ای جهان‌آرا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دام اشتیاق آری همه مرغان دلها را</w:t>
      </w:r>
    </w:p>
    <w:p>
      <w:pPr>
        <w:pStyle w:val="BookText"/>
        <w:rPr/>
      </w:pPr>
      <w:r>
        <w:rPr>
          <w:rFonts w:ascii="IRNazanin" w:hAnsi="IRNazanin" w:eastAsia="IRNazanin"/>
          <w:color w:val="111111"/>
          <w:sz w:val="28"/>
          <w:sz w:val="28"/>
          <w:szCs w:val="28"/>
          <w:rtl w:val="true"/>
          <w:lang w:bidi="fa-IR"/>
        </w:rPr>
        <w:t>صبا زان طرّه مشکین اگر بر هم زند یک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را کند مشکین مشام از عنبر سارا</w:t>
      </w:r>
    </w:p>
    <w:p>
      <w:pPr>
        <w:pStyle w:val="BookText"/>
        <w:rPr/>
      </w:pPr>
      <w:r>
        <w:rPr>
          <w:rFonts w:ascii="IRNazanin" w:hAnsi="IRNazanin" w:eastAsia="IRNazanin"/>
          <w:color w:val="111111"/>
          <w:sz w:val="28"/>
          <w:sz w:val="28"/>
          <w:szCs w:val="28"/>
          <w:rtl w:val="true"/>
          <w:lang w:bidi="fa-IR"/>
        </w:rPr>
        <w:t>اگر بر کوه برگویی نگارا قصه عشقت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بر آسمان بی شبهه فریاد از دل خارا</w:t>
      </w:r>
    </w:p>
    <w:p>
      <w:pPr>
        <w:pStyle w:val="BookText"/>
        <w:rPr/>
      </w:pPr>
      <w:r>
        <w:rPr>
          <w:rFonts w:ascii="IRNazanin" w:hAnsi="IRNazanin" w:eastAsia="IRNazanin"/>
          <w:color w:val="111111"/>
          <w:sz w:val="28"/>
          <w:sz w:val="28"/>
          <w:szCs w:val="28"/>
          <w:rtl w:val="true"/>
          <w:lang w:bidi="fa-IR"/>
        </w:rPr>
        <w:t>زشاهی گدایان درت گر آگهی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فقر و فنا گیرد هزار اسکندر و دارا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مخمور دیدستی که صهبا راست زان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کان شوخ چشم استی چنین تأثیر را دارا</w:t>
      </w:r>
      <w:bookmarkStart w:id="389" w:name="pg11288_105967"/>
    </w:p>
    <w:p>
      <w:pPr>
        <w:pStyle w:val="BookText"/>
        <w:rPr/>
      </w:pPr>
      <w:bookmarkEnd w:id="389"/>
      <w:r>
        <w:rPr>
          <w:rFonts w:ascii="IRNazanin" w:hAnsi="IRNazanin" w:eastAsia="IRNazanin"/>
          <w:color w:val="111111"/>
          <w:sz w:val="28"/>
          <w:sz w:val="28"/>
          <w:szCs w:val="28"/>
          <w:rtl w:val="true"/>
          <w:lang w:bidi="fa-IR"/>
        </w:rPr>
        <w:t>فلک در کج روی افتاد ز ابروی کجش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حریفی سخت عیار است و با گردون زند نارا</w:t>
      </w:r>
    </w:p>
    <w:p>
      <w:pPr>
        <w:pStyle w:val="BookText"/>
        <w:rPr/>
      </w:pPr>
      <w:r>
        <w:rPr>
          <w:rFonts w:ascii="IRNazanin" w:hAnsi="IRNazanin" w:eastAsia="IRNazanin"/>
          <w:color w:val="111111"/>
          <w:sz w:val="28"/>
          <w:sz w:val="28"/>
          <w:szCs w:val="28"/>
          <w:rtl w:val="true"/>
          <w:lang w:bidi="fa-IR"/>
        </w:rPr>
        <w:t>تو خوانی زلف و مژگانش ندانی دست سبحانش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 در کتاب حسن این را جیم و آن را را</w:t>
      </w:r>
    </w:p>
    <w:p>
      <w:pPr>
        <w:pStyle w:val="BookText"/>
        <w:rPr/>
      </w:pPr>
      <w:r>
        <w:rPr>
          <w:rFonts w:ascii="IRNazanin" w:hAnsi="IRNazanin" w:eastAsia="IRNazanin"/>
          <w:color w:val="111111"/>
          <w:sz w:val="28"/>
          <w:sz w:val="28"/>
          <w:szCs w:val="28"/>
          <w:rtl w:val="true"/>
          <w:lang w:bidi="fa-IR"/>
        </w:rPr>
        <w:t>الهی در هوای وصل او دلخون چه گل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دیدار اگر داری به پای گلشنش خارا</w:t>
      </w:r>
    </w:p>
    <w:p>
      <w:pPr>
        <w:pStyle w:val="Heading3"/>
        <w:numPr>
          <w:ilvl w:val="2"/>
          <w:numId w:val="1"/>
        </w:numPr>
        <w:rPr/>
      </w:pPr>
      <w:bookmarkStart w:id="390" w:name="__RefHeading___Toc1740303_1067777946"/>
      <w:bookmarkStart w:id="391" w:name="_Toc148"/>
      <w:bookmarkEnd w:id="390"/>
      <w:r>
        <w:rPr>
          <w:rtl w:val="true"/>
        </w:rPr>
        <w:t>حکایتی عجیب از اوضاع و احوال دنیا</w:t>
      </w:r>
      <w:bookmarkEnd w:id="391"/>
    </w:p>
    <w:p>
      <w:pPr>
        <w:pStyle w:val="BookText"/>
        <w:rPr/>
      </w:pPr>
      <w:r>
        <w:rPr>
          <w:rFonts w:ascii="IRNazanin" w:hAnsi="IRNazanin" w:eastAsia="IRNazanin"/>
          <w:color w:val="111111"/>
          <w:sz w:val="28"/>
          <w:sz w:val="28"/>
          <w:szCs w:val="28"/>
          <w:rtl w:val="true"/>
          <w:lang w:bidi="fa-IR"/>
        </w:rPr>
        <w:t>فیلسوف بزرگ،صدر المتألهین ملا صدرای شیرازی،در ضمن توضیح یکی از آیات سورۀ یس 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اخوان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دو رفیق را در زمینۀ برخوردشان به حال و وضع دنیا این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به یکی از دوستانش رسید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وضعت در این دنیا چگونه است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است،البته اگر از آفات و بلیّاتش در امان بمانم،به غیر از خیر و خوشی و عافیت،امید دیگری از دنیا ندارم،این حال من است،اکنون تو وضع خود را برای من بگو،جواب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چه باشد،حال کسی که در این خانۀ غربت گرفتار و فقیر است،برای جلب منفعت،ضعیف و برای دفع ضرر، ناتوان و بی‌قدرت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این حالی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در عذابیم،ولی در قیافه دارندۀ نعمت،دست بسته‌ایم ولی در شکل موجود آزاد،مغروریم به صورت خوشبخت، آزاد محترمیم در شکل برده پست،پنج حکومت بر ما حاکم است که فشار این پنج</w:t>
      </w:r>
    </w:p>
    <w:p>
      <w:pPr>
        <w:pStyle w:val="BookText"/>
        <w:rPr/>
      </w:pPr>
      <w:r>
        <w:rPr>
          <w:rFonts w:ascii="IRNazanin" w:hAnsi="IRNazanin" w:eastAsia="IRNazanin"/>
          <w:color w:val="111111"/>
          <w:sz w:val="28"/>
          <w:sz w:val="28"/>
          <w:szCs w:val="28"/>
          <w:rtl w:val="true"/>
          <w:lang w:bidi="fa-IR"/>
        </w:rPr>
        <w:t>حکومت به سختی بر گردۀ ماست،احکام خود را بر ما جاری می‌کنند،بخواهیم یا نخواهیم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پنج حاکم و حکومتشان مرا خبر ده،پاسخ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این فلک گردان است که ما در درون او هم چون اسیر زندانی، محبوسیم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 و ستارگانش به طور دائم در حرکتند،توقف و سکونی بر آنان نیست، گاهی شب را با ظلمت و تاریکی‌اش برای ما می‌آورند و زمانی روز را با نور و روشناییش،زمانی تابستان را با حرارتش و وقتی زمستان را با سرمایش،گاهی بادهای تند و وزنده را پدیدار می‌کنند و زمانی ابر و باران و برق جهنده را،وقتی صاعقۀ مهیب و زلزلۀ ویران کننده و علل وحشت و گرفتگی ماه و خورشید و زمانی قحطی و گرانی و دوره‌ای امراض کشندۀ حیوانات و وبا و زمانی جنگ و فتنه و بلا و وقتی غم و غصۀ دائمی که از ضربه و ضرر و شر این امور و این همه تیر بلا،راه نجاتی جز مرگ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و اموری که ذاتی اوست،از حرارت گرسنگی و آتش تشنگی و سوز و شراره شهوات و آلام و امراض و کثرت حاجات که انسانی نسبت به این برنامه‌ها،چاره‌ای جز جلب منفعت و دفع ضرر ندارد،برنامه‌هایی که یک چشم زدن به یک حالت نیست،به طور دائم نفس انسان در برخورد با این مسائل در مشقت و رنج و بلا و عذاب و گرفتاری و ناراحتی است و راحت انسان از این امور، جز به مرگ میسر نخواهد بود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عظیم و عجیب الهی است،از احکام و حدود و اوامر و نواهی و بشارت و انذار،تهدید و توبیخ،رنج رمضان و مشقت بدن در قیام به واجبات و مبارزۀ با نفس به وقت ادای واجبات مالی و رنج سفر حج و مشقت کشیدن در</w:t>
      </w:r>
    </w:p>
    <w:p>
      <w:pPr>
        <w:pStyle w:val="BookText"/>
        <w:rPr/>
      </w:pPr>
      <w:r>
        <w:rPr>
          <w:rFonts w:ascii="IRNazanin" w:hAnsi="IRNazanin" w:eastAsia="IRNazanin"/>
          <w:color w:val="111111"/>
          <w:sz w:val="28"/>
          <w:sz w:val="28"/>
          <w:szCs w:val="28"/>
          <w:rtl w:val="true"/>
          <w:lang w:bidi="fa-IR"/>
        </w:rPr>
        <w:t>وقت مهاجرت و زخم برداشتن در میدان جهاد با کفر و مسائل دیگر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لذات حرام و اجتناب از شهوات و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شدن با حکومت ستمگران،آن زورگویانی که خود را مالک رقاب مردم دانسته و بندگان حق را به زور به بردگی می‌برند که اگر مطیع آنان بشوی،جز همّ و غم و رنج و مشقت و ضایع کردن عمر و از همه بدتر،غضب و انتقام و سخط حضرت حق را در پی نداری و بین تو و طاعت حق حجابی بدتر از خدمت به دولت ستمگر نیست و اگر از اطاعت آنان،شانه خالی کنی ظاهر زندگیت تباه و جز ناراحتی محصولی برایت نیست و از طرفی هم انسان در دنیا به تعاون و تمدن و سیاست و ریاست محتاج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شدید به مواد و عناصر و اغذیه و اشربه و اطعمه و لباس و مسکن برای قوام بدن و ادارۀ امور زندگی که فراهم آوردنش در گرو کار طاقت فرسا و دویدن و عرق ریختن در شب و روز و یاد گرفتن صنعت و تجارت و کشاورزی و دامداری و خرید و فروش و سر و کله زدن با مردم و گرفتار شدن به حرص و طمع برای جمع مال و حفظ آن از دستبرد رندان و آفات و عوارض است،این است حال و احوال و وضع و اوضاع ما و اکثر مردم روزگار و خلاصه فرزندان این دنیای تنگ و تاریک،آنان که با این همه آفات و بلیّات و آلام و اسقام و امراض و رنج‌ها و اختلافات و نزاع‌ها و طوفان‌ها و حوادث،آرزوی ماندن و خوشی دارند،یا ایمان به خدا و آخرت ندارند،یا تصور می‌کنند پس از مرگ خبری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حالت،هم چون کفار مردمی پست و غافل از حقیقتند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آنان که به آخرت و معاد و عظمت جهان دیگر و شرف و سرور اهلش و لذّت نیک‌بختان و نعمت و ملکت عالم بعد توجه دارند،برای دلبستگی به دنیا و مغرور شدن به آن و آرزوی خلود،در این مجلس و دویدن دنبال تکاثر و تفاخر</w:t>
      </w:r>
    </w:p>
    <w:p>
      <w:pPr>
        <w:pStyle w:val="BookText"/>
        <w:rPr/>
      </w:pPr>
      <w:r>
        <w:rPr>
          <w:rFonts w:ascii="IRNazanin" w:hAnsi="IRNazanin" w:eastAsia="IRNazanin"/>
          <w:color w:val="111111"/>
          <w:sz w:val="28"/>
          <w:sz w:val="28"/>
          <w:szCs w:val="28"/>
          <w:rtl w:val="true"/>
          <w:lang w:bidi="fa-IR"/>
        </w:rPr>
        <w:t>و ریاست چه عذری دارند،باید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در عقل دچار خلل و در ایمان و عقیده دچار فسادند و به فرمودۀ قرآن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بیشترشان به خدا ایمان نمی‌آورند مگر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می‌دهند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مسئلۀ دنیا و حقیقت ظاهر و باطن آن و برخورد اهل غفلت با دنیا و اهل خدا با این خانۀ زودگذر و این که دنیا پرستان به چه خسارت‌هایی در همین دنیا و آخرت دچار می‌شوند و اهل خدا و معرفت‌داران و بینایان،چه سودها در همین دنیا و آخرت عایدشان می‌شود آن‌قدر مطلب و مسئله هست که اگر در این نوشتار منعکس شود مثنوی هفتاد من شود،این فقیر تصور می‌کند،آنچه به طور مختصر در توضیح این حدیث پر قیمت رفت برای درس و پند کافی می‌باشد،امید است خدای بزرگ به همۀ ما توفیق نصیب بردن از دنیای صحیح را برای آبادی آخرت به لطف و کرمش عنایت فرماید</w:t>
      </w:r>
      <w:r>
        <w:rPr>
          <w:rFonts w:eastAsia="IRNazanin" w:cs="IRNazanin"/>
          <w:color w:val="111111"/>
          <w:sz w:val="28"/>
          <w:szCs w:val="28"/>
          <w:rtl w:val="true"/>
          <w:lang w:bidi="fa-IR"/>
        </w:rPr>
        <w:t>.</w:t>
      </w:r>
      <w:bookmarkStart w:id="392" w:name="pg11288_105971"/>
    </w:p>
    <w:p>
      <w:pPr>
        <w:pStyle w:val="Heading2"/>
        <w:numPr>
          <w:ilvl w:val="1"/>
          <w:numId w:val="1"/>
        </w:numPr>
        <w:rPr/>
      </w:pPr>
      <w:bookmarkStart w:id="393" w:name="__RefHeading___Toc1740305_1067777946"/>
      <w:bookmarkStart w:id="394" w:name="_Toc149"/>
      <w:bookmarkEnd w:id="392"/>
      <w:bookmarkEnd w:id="393"/>
      <w:r>
        <w:rPr>
          <w:rtl w:val="true"/>
        </w:rPr>
        <w:t xml:space="preserve">باب </w:t>
      </w:r>
      <w:r>
        <w:rPr/>
        <w:t>33</w:t>
      </w:r>
      <w:r>
        <w:rPr>
          <w:rtl w:val="true"/>
        </w:rPr>
        <w:t xml:space="preserve"> </w:t>
      </w:r>
      <w:r>
        <w:rPr>
          <w:rtl w:val="true"/>
        </w:rPr>
        <w:t>در بیان ورع</w:t>
      </w:r>
      <w:bookmarkEnd w:id="39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5" w:name="__RefHeading___Toc1740307_1067777946"/>
      <w:bookmarkStart w:id="396" w:name="_Toc150"/>
      <w:bookmarkEnd w:id="395"/>
      <w:r>
        <w:rPr>
          <w:rtl w:val="true"/>
        </w:rPr>
        <w:t>اشاره</w:t>
      </w:r>
      <w:bookmarkEnd w:id="396"/>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أغْلِقْ أبْوابَ جَوارِحِکَ عَمّا یَرْجِعُ ضَرَرُهُ إلیٰ قَلْبِکَ وَ یَذْهَبُ بِوَجاهَتِکَ عِنْدَ اللّهِ تَعالی وَ یُعَقِّبُ الْحَسْرَةَ وَ النَّدامَةَ یَوْمَ الْقِیامَةِ وَ الْحَیاءَ عَمّا اجْتَرَحْتَ مِنَ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الْمُتَوَرِّعُ یَحْتاجُ إلیٰ ثَلاثَةِ 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 عَنْ عَثَراتِ الْخَلْقِ أجْمَعَ،وَ تَرْکُ الْحُرْمَةِ فیهِمْ،وَ اسْتِواءُ الْمَدْحِ وَ الذَّمِّ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أصْلُ الْوَرَعِ دَوامُ الْمُحاسَبَةِ،وَ صِدْقُ الْمُقاوَلَةِ،وَ صَفاءُ الْمُعامَلَةِ، وَ الْخُروُجُ عَنْ کُلِّ شُبْهَةٍ،وَ رَفْضُ کُلِّ ریبَةٍ،وَ مُفارَقَةُ جَمیعِ ما لا یَعْنیهِ،وَ تَرْکُ فَتْحِ أبْوابٍ لا یَدْری کَیْفَ یُغْلِقُها،وَ لا یُجالِسَ مَنْ یُشْکِلُ عَلَیْهِ الْواضِحُ،وَ لا یُصاحِبَ مُسْتَخِفَّ الدّینِ،وَ لا یُعارِضَ مِنَ الْعِلْمِ ما لا یَحْتَمِلُ قَلْبُهُ،وَ لا یَتَفَهَّمَهُ مَنْ قابَلَهُ،وَ یَقْطَعَ مَنْ یَقْطَعُ عَنِ اللّهِ عَزَّ وَ جَلَّ</w:t>
      </w:r>
      <w:r>
        <w:rPr>
          <w:rFonts w:eastAsia="Amiri" w:cs="Amiri" w:ascii="Amiri" w:hAnsi="Amiri"/>
          <w:color w:val="111111"/>
          <w:sz w:val="28"/>
          <w:szCs w:val="28"/>
          <w:rtl w:val="true"/>
          <w:lang w:bidi="ar-SA"/>
        </w:rPr>
        <w:t>.</w:t>
      </w:r>
      <w:bookmarkStart w:id="397" w:name="pg11288_105975"/>
    </w:p>
    <w:p>
      <w:pPr>
        <w:pStyle w:val="BookText"/>
        <w:rPr/>
      </w:pPr>
      <w:bookmarkEnd w:id="3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 أبْوابَ جَوارِحِکَ عَمّا یَرْجِعُ ضَرَرُهُ إلیٰ قَلْبِکَ وَ یَذْهَبُ بِوَجاهَتِکَ عِنْدَ اللّهِ تَعالی وَ یُعَقِّبُ الْحَسْرَةَ وَ النَّدامَةَ یَوْمَ الْقِیامَةِ وَ الْحَیاءَ عَمّا اجْتَرَحْتَ مِنَ السَّیِّئاتِ </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740309_1067777946"/>
      <w:bookmarkStart w:id="399" w:name="_Toc151"/>
      <w:bookmarkEnd w:id="398"/>
      <w:r>
        <w:rPr>
          <w:rtl w:val="true"/>
        </w:rPr>
        <w:t>حقیقت ورع</w:t>
      </w:r>
      <w:bookmarkEnd w:id="399"/>
    </w:p>
    <w:p>
      <w:pPr>
        <w:pStyle w:val="BookText"/>
        <w:rPr/>
      </w:pPr>
      <w:r>
        <w:rPr>
          <w:rFonts w:ascii="IRNazanin" w:hAnsi="IRNazanin" w:eastAsia="IRNazanin"/>
          <w:color w:val="111111"/>
          <w:sz w:val="28"/>
          <w:sz w:val="28"/>
          <w:szCs w:val="28"/>
          <w:rtl w:val="true"/>
          <w:lang w:bidi="fa-IR"/>
        </w:rPr>
        <w:t>از مهم‌ترین و سودمندترین مسائل عالی اخلاقی و فضایل انسانی که مورّث راحت دنیا و آخرت و ضامن حفظ دین شخص و مولّد امنیّت باطن و سازندۀ سعادت دنیا و آخرت است مسئلۀ با عظمت ورع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ورع،یعنی پارسایی و پاکدامنی و قدرتی که به توفیق حضرتِ حق از تکرار اجتناب از گناه و عصیان و خطا و اشتباه و دوری از محرمات در نفس پدید می‌آید و آدمی در سایۀ این قدرت الهی با سرعتی غیر قابل تصور به سوی کمالات و فضایل حرکت کرده و به مقام قرب جانان می‌رسد،لذت وصال معشوق را در نقطۀ قرب،با کام جان 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 رحمت،ورع بر آسمان حیات جامعه سایه افکند،شیاطین و دشمنان درونی و برونی به ذلت و خواری دچار می‌شوند و جامعه از بسیاری از فتنه‌ها و عوامل بدبختی آسوده می‌گردد و خانۀ ظلم به نفس و ظلم به خلق و ظلم به مقررات الهی،از بیخ ویران می‌گردد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ورع،امید داشتن به رحمت حق عین بی‌انصافی و با نداشتن این سرمایۀ</w:t>
      </w:r>
    </w:p>
    <w:p>
      <w:pPr>
        <w:pStyle w:val="BookText"/>
        <w:rPr/>
      </w:pPr>
      <w:r>
        <w:rPr>
          <w:rFonts w:ascii="IRNazanin" w:hAnsi="IRNazanin" w:eastAsia="IRNazanin"/>
          <w:color w:val="111111"/>
          <w:sz w:val="28"/>
          <w:sz w:val="28"/>
          <w:szCs w:val="28"/>
          <w:rtl w:val="true"/>
          <w:lang w:bidi="fa-IR"/>
        </w:rPr>
        <w:t>عظیم الهی،راه یافتن به مقام ملکوت محال و با عریان بودن از این لباس قدسی، ورود به بهشت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ورع،حلّال تمام مشکلات است و بی‌ورع قفل و گره بر تمام کارهاست، ورع،نسیم الهی در جان عبد و بی‌ورعی،آتش شیطان در خرمن حیات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ورع و پارسایی و پاکدامنی و خویشتن‌داری از گناه،حاکم بر زندگی شود، دشمنان خطرناکی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حسد،کبر،ریا،غرور،عجب،پلیدی،سوء ظن، مجادله،مجامله،سستی،سهل‌انگاری،بخل،زنا،ربا،ظلم،غصب،دزدی، قمار،شرک،کفر،دروغ،تهمت،غیبت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خانۀ حیات،فرار را بر قرار ترجیح می‌دهند و فرارشان باعث می‌شود حجاب‌های بین انسان و حق،مرتفع گشته و آدمی از طریق چشم دل به دیدار جمال و زیارت جلال،نایل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نکنید که دشمنان شما قوی هستند،شیاطین درونی و برونی از قدرت عاری‌اند و این حقیقتی است که قرآن مجید به آن ناطق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أَوْلِیٰاءَ الشَّیْطٰانِ إِنَّ کَیْدَ الشَّیْطٰانِ کٰانَ ضَعِیفاً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شما با یاران شیطان بجنگید که یقیناً نیرنگ و توطئۀ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ارادۀ خدا و پایداری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بی‌پایه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بسیاری از امور شیطان بر انسان چیره می‌شود،از قدرت او نیست، بلکه از سستی و زبونی خود انسان است،این آدمی است که بدون عکس العمل در برابر هجوم شیطان،خود را در اختیار شیطان می‌گذارد و همانند مرده در دست غسّال،خویش را به شیطان می‌سپارد،انسان باید یوسف‌وار به این دشمن غدّار</w:t>
      </w:r>
    </w:p>
    <w:p>
      <w:pPr>
        <w:pStyle w:val="BookText"/>
        <w:rPr/>
      </w:pPr>
      <w:r>
        <w:rPr>
          <w:rFonts w:ascii="IRNazanin" w:hAnsi="IRNazanin" w:eastAsia="IRNazanin"/>
          <w:color w:val="111111"/>
          <w:sz w:val="28"/>
          <w:sz w:val="28"/>
          <w:szCs w:val="28"/>
          <w:rtl w:val="true"/>
          <w:lang w:bidi="fa-IR"/>
        </w:rPr>
        <w:t>حمله کند که با چنین حمله‌ای دشمن تا قیامت از انسان می‌گریزد و چون دشمن گریخت،هوای نفس بی‌عامل تحرک می‌ماند و شعلۀ فروزان هوا به تدریج سرد و عاقبت خاموش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بمیرید بمیرید در این عشق 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عشق چو مردید همه روح پذیرید</w:t>
      </w:r>
    </w:p>
    <w:p>
      <w:pPr>
        <w:pStyle w:val="BookText"/>
        <w:rPr/>
      </w:pPr>
      <w:r>
        <w:rPr>
          <w:rFonts w:ascii="IRNazanin" w:hAnsi="IRNazanin" w:eastAsia="IRNazanin"/>
          <w:color w:val="111111"/>
          <w:sz w:val="28"/>
          <w:sz w:val="28"/>
          <w:szCs w:val="28"/>
          <w:rtl w:val="true"/>
          <w:lang w:bidi="fa-IR"/>
        </w:rPr>
        <w:t>بمیرید بمیرید از این مرگ مترسید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این خاک برآیید سماوات بگیرید</w:t>
      </w:r>
    </w:p>
    <w:p>
      <w:pPr>
        <w:pStyle w:val="BookText"/>
        <w:rPr/>
      </w:pPr>
      <w:r>
        <w:rPr>
          <w:rFonts w:ascii="IRNazanin" w:hAnsi="IRNazanin" w:eastAsia="IRNazanin"/>
          <w:color w:val="111111"/>
          <w:sz w:val="28"/>
          <w:sz w:val="28"/>
          <w:szCs w:val="28"/>
          <w:rtl w:val="true"/>
          <w:lang w:bidi="fa-IR"/>
        </w:rPr>
        <w:t xml:space="preserve">بمیرید بمیرید از این نفس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نفس چو بندست و شما هم چو اسیرید</w:t>
      </w:r>
    </w:p>
    <w:p>
      <w:pPr>
        <w:pStyle w:val="BookText"/>
        <w:rPr/>
      </w:pPr>
      <w:r>
        <w:rPr>
          <w:rFonts w:ascii="IRNazanin" w:hAnsi="IRNazanin" w:eastAsia="IRNazanin"/>
          <w:color w:val="111111"/>
          <w:sz w:val="28"/>
          <w:sz w:val="28"/>
          <w:szCs w:val="28"/>
          <w:rtl w:val="true"/>
          <w:lang w:bidi="fa-IR"/>
        </w:rPr>
        <w:t>یکی تیشه بگیرید پی حفره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زندان بشکستید همه شاه و امیرید</w:t>
      </w:r>
    </w:p>
    <w:p>
      <w:pPr>
        <w:pStyle w:val="BookText"/>
        <w:rPr/>
      </w:pPr>
      <w:r>
        <w:rPr>
          <w:rFonts w:ascii="IRNazanin" w:hAnsi="IRNazanin" w:eastAsia="IRNazanin"/>
          <w:color w:val="111111"/>
          <w:sz w:val="28"/>
          <w:sz w:val="28"/>
          <w:szCs w:val="28"/>
          <w:rtl w:val="true"/>
          <w:lang w:bidi="fa-IR"/>
        </w:rPr>
        <w:t>بمیرید بمیرید به پیش شه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شاه چو مردید همه شاه و وزیرید</w:t>
      </w:r>
    </w:p>
    <w:p>
      <w:pPr>
        <w:pStyle w:val="BookText"/>
        <w:rPr/>
      </w:pPr>
      <w:r>
        <w:rPr>
          <w:rFonts w:ascii="IRNazanin" w:hAnsi="IRNazanin" w:eastAsia="IRNazanin"/>
          <w:color w:val="111111"/>
          <w:sz w:val="28"/>
          <w:sz w:val="28"/>
          <w:szCs w:val="28"/>
          <w:rtl w:val="true"/>
          <w:lang w:bidi="fa-IR"/>
        </w:rPr>
        <w:t>بمیرید بمیرید وزین ابر برآیید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زین ابر برآیید همه بدر منیرید</w:t>
      </w:r>
    </w:p>
    <w:p>
      <w:pPr>
        <w:pStyle w:val="BookText"/>
        <w:rPr/>
      </w:pPr>
      <w:r>
        <w:rPr>
          <w:rFonts w:ascii="IRNazanin" w:hAnsi="IRNazanin" w:eastAsia="IRNazanin"/>
          <w:color w:val="111111"/>
          <w:sz w:val="28"/>
          <w:sz w:val="28"/>
          <w:szCs w:val="28"/>
          <w:rtl w:val="true"/>
          <w:lang w:bidi="fa-IR"/>
        </w:rPr>
        <w:t>راستی،منافع دنیوی و اخروی ورع،قابل مقایسه با سایر فضایل نیست،ورع را عاقبت و منافعی است که نه چشمی دیده و نه گوشی شنیده و نه به قلب کسی خطور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ابتدای روایت ورع می‌فرماید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درهای جوارح و اعضای خود را از ورود هر نوع گناهی با قدرت ورع ببندید و با این برنامه،جلوی ورود هر نوع ضرر و خسارتی را به قلب که خانۀ رحمان</w:t>
      </w:r>
    </w:p>
    <w:p>
      <w:pPr>
        <w:pStyle w:val="BookText"/>
        <w:rPr/>
      </w:pPr>
      <w:r>
        <w:rPr>
          <w:rFonts w:ascii="IRNazanin" w:hAnsi="IRNazanin" w:eastAsia="IRNazanin"/>
          <w:color w:val="111111"/>
          <w:sz w:val="28"/>
          <w:sz w:val="28"/>
          <w:szCs w:val="28"/>
          <w:rtl w:val="true"/>
          <w:lang w:bidi="fa-IR"/>
        </w:rPr>
        <w:t>و عرش اللّه اکبر و جان هستی توست با کمال قدرت بگیر که اگر خانۀ دل خراب شود،بنیان سلامت اعضا و جوارح خراب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را که محل معارف و چراغ پر فروغ الهی است،از آلوده شدن به گناه و تیرگی حفظ کن که اگر درب گناه به روی اعضا و جوارح باز باشد،نور ایمان در قلب خاموش می‌شود و مرتبه و منزلت تو در پیشگاه مقدس حضرت ربّ الأرباب پست می‌گردد و در قیامت،جز حسرت و ندامت محصولی بر نخواهی داشت و به سبب بازبودن درِ گناه به روی اعضا و جوارح،مرغ ملکوتی حیا از قفس وجود پر کشیده و تو را برای افتادن به چاه هر گناهی،آماده می‌سازد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بدبخت انسانی که از حالت الهی ورع بی‌نصیب است و چه زبون و بیچاره آن نفس و جانی که از نور ورع بی‌بهره است،بی‌ورع همانند حصار و قلعه‌ایست که در ندارد و از هر دیوارش روزنی برای ورود شیاطین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 سوز دل و کمال اخلاص به بارگاه مقدس حضرت ذو الجلال بنالیم،و از آن منبع فیض بخواهیم که از فضل و رحمتش ما را به فضیلت ورع آراسته فرماید،تا از این رهگذر به سعادت ابدی نایل آمده و از شقاوت و پستی و به خصوص از عذاب فردا و رنج امروز،در امان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الهی آن عارف معارف 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یک شب بکشی هوا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خلوص خواهی زخدا خدا را</w:t>
      </w:r>
    </w:p>
    <w:p>
      <w:pPr>
        <w:pStyle w:val="BookText"/>
        <w:rPr/>
      </w:pPr>
      <w:r>
        <w:rPr>
          <w:rFonts w:ascii="IRNazanin" w:hAnsi="IRNazanin" w:eastAsia="IRNazanin"/>
          <w:color w:val="111111"/>
          <w:sz w:val="28"/>
          <w:sz w:val="28"/>
          <w:szCs w:val="28"/>
          <w:rtl w:val="true"/>
          <w:lang w:bidi="fa-IR"/>
        </w:rPr>
        <w:t>به حضور خوانی ورقی زقرآن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فکنی در آتش کتب ریا را</w:t>
      </w:r>
    </w:p>
    <w:p>
      <w:pPr>
        <w:pStyle w:val="BookText"/>
        <w:rPr/>
      </w:pPr>
      <w:r>
        <w:rPr>
          <w:rFonts w:ascii="IRNazanin" w:hAnsi="IRNazanin" w:eastAsia="IRNazanin"/>
          <w:color w:val="111111"/>
          <w:sz w:val="28"/>
          <w:sz w:val="28"/>
          <w:szCs w:val="28"/>
          <w:rtl w:val="true"/>
          <w:lang w:bidi="fa-IR"/>
        </w:rPr>
        <w:t>شود آن که گاهی بدهند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شاهی چو من گدا را</w:t>
      </w:r>
    </w:p>
    <w:p>
      <w:pPr>
        <w:pStyle w:val="BookText"/>
        <w:rPr/>
      </w:pPr>
      <w:r>
        <w:rPr>
          <w:rFonts w:ascii="IRNazanin" w:hAnsi="IRNazanin" w:eastAsia="IRNazanin"/>
          <w:color w:val="111111"/>
          <w:sz w:val="28"/>
          <w:sz w:val="28"/>
          <w:szCs w:val="28"/>
          <w:rtl w:val="true"/>
          <w:lang w:bidi="fa-IR"/>
        </w:rPr>
        <w:t>طلبم رفیقی که دهد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وصال یاری دل مبتلا را</w:t>
      </w:r>
    </w:p>
    <w:p>
      <w:pPr>
        <w:pStyle w:val="BookText"/>
        <w:rPr/>
      </w:pPr>
      <w:r>
        <w:rPr>
          <w:rFonts w:ascii="IRNazanin" w:hAnsi="IRNazanin" w:eastAsia="IRNazanin"/>
          <w:color w:val="111111"/>
          <w:sz w:val="28"/>
          <w:sz w:val="28"/>
          <w:szCs w:val="28"/>
          <w:rtl w:val="true"/>
          <w:lang w:bidi="fa-IR"/>
        </w:rPr>
        <w:t xml:space="preserve">مگر آشنایی ز ره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بخرد به خاری گل باغ ما را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فلکا شکستی دل عاشقان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روی بستی کمر جفا را</w:t>
      </w:r>
      <w:bookmarkStart w:id="400" w:name="pg11288_105979"/>
    </w:p>
    <w:p>
      <w:pPr>
        <w:pStyle w:val="BookText"/>
        <w:rPr/>
      </w:pPr>
      <w:bookmarkEnd w:id="400"/>
      <w:r>
        <w:rPr>
          <w:rFonts w:ascii="IRNazanin" w:hAnsi="IRNazanin" w:eastAsia="IRNazanin"/>
          <w:color w:val="111111"/>
          <w:sz w:val="28"/>
          <w:sz w:val="28"/>
          <w:szCs w:val="28"/>
          <w:rtl w:val="true"/>
          <w:lang w:bidi="fa-IR"/>
        </w:rPr>
        <w:t>چو شکستی این دل مشو ایمن از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بسوزد آهش قلم قضا را</w:t>
      </w:r>
    </w:p>
    <w:p>
      <w:pPr>
        <w:pStyle w:val="BookText"/>
        <w:rPr/>
      </w:pPr>
      <w:r>
        <w:rPr>
          <w:rFonts w:ascii="IRNazanin" w:hAnsi="IRNazanin" w:eastAsia="IRNazanin"/>
          <w:color w:val="111111"/>
          <w:sz w:val="28"/>
          <w:sz w:val="28"/>
          <w:szCs w:val="28"/>
          <w:rtl w:val="true"/>
          <w:lang w:bidi="fa-IR"/>
        </w:rPr>
        <w:t xml:space="preserve">نه حریف مایی فلکا که یارم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شکند به نازی صف ما سوا را</w:t>
      </w:r>
    </w:p>
    <w:p>
      <w:pPr>
        <w:pStyle w:val="BookText"/>
        <w:rPr/>
      </w:pPr>
      <w:r>
        <w:rPr>
          <w:rFonts w:ascii="IRNazanin" w:hAnsi="IRNazanin" w:eastAsia="IRNazanin"/>
          <w:color w:val="111111"/>
          <w:sz w:val="28"/>
          <w:sz w:val="28"/>
          <w:szCs w:val="28"/>
          <w:rtl w:val="true"/>
          <w:lang w:bidi="fa-IR"/>
        </w:rPr>
        <w:t>بشکست رونق زبتان 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زصنم بیاراست حرم خدا را</w:t>
      </w:r>
    </w:p>
    <w:p>
      <w:pPr>
        <w:pStyle w:val="BookText"/>
        <w:rPr/>
      </w:pPr>
      <w:r>
        <w:rPr>
          <w:rFonts w:ascii="IRNazanin" w:hAnsi="IRNazanin" w:eastAsia="IRNazanin"/>
          <w:color w:val="111111"/>
          <w:sz w:val="28"/>
          <w:sz w:val="28"/>
          <w:szCs w:val="28"/>
          <w:rtl w:val="true"/>
          <w:lang w:bidi="fa-IR"/>
        </w:rPr>
        <w:t>نه براه کویش سفری خرد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باغ حسنش گذری صبا را</w:t>
      </w:r>
    </w:p>
    <w:p>
      <w:pPr>
        <w:pStyle w:val="BookText"/>
        <w:rPr/>
      </w:pPr>
      <w:r>
        <w:rPr>
          <w:rFonts w:ascii="IRNazanin" w:hAnsi="IRNazanin" w:eastAsia="IRNazanin"/>
          <w:color w:val="111111"/>
          <w:sz w:val="28"/>
          <w:sz w:val="28"/>
          <w:szCs w:val="28"/>
          <w:rtl w:val="true"/>
          <w:lang w:bidi="fa-IR"/>
        </w:rPr>
        <w:t>نه زدام شوق تو رهد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درد عشقت اثری دوا را</w:t>
      </w:r>
    </w:p>
    <w:p>
      <w:pPr>
        <w:pStyle w:val="Heading3"/>
        <w:numPr>
          <w:ilvl w:val="2"/>
          <w:numId w:val="1"/>
        </w:numPr>
        <w:rPr/>
      </w:pPr>
      <w:bookmarkStart w:id="401" w:name="__RefHeading___Toc1740311_1067777946"/>
      <w:bookmarkStart w:id="402" w:name="_Toc152"/>
      <w:bookmarkEnd w:id="401"/>
      <w:r>
        <w:rPr>
          <w:rtl w:val="true"/>
        </w:rPr>
        <w:t>ورع در آیینۀ روایات</w:t>
      </w:r>
      <w:bookmarkEnd w:id="402"/>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اسلام صلی الله علیه و آله،شب معراج از حضرت ربّ العزه از بهترین اعمال سؤال کرد، خداوند متعال مسائلی را در پاسخ به سؤال رسول جواب داد،از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أحْمَدُ إنْ أحْبَبْتَ أنْ تَکُونَ أوْرَعَ النّاسِ فَأزْهَدْ فِی الدُّنیا وَ ارْغَبْ فِی الْآخِرَةِ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داری پارساترین مردم باشی،نسبت به دنیا زاهد و به آخرت مشتاق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نسبت به دنیا زهد ورزم و به آخرت عشق بورزم ؟</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 و لباست را از دنیا سبک بردار که سبک گیری در این امور،مصونیّت حتمی از گناه است و باعث بر حفظ حقوق مردم،فردای خود،از مال دنیا انباشته مکن و بر ذکر و یاد من مداومت داشته باش</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یادت مداومت کنم ؟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باش،مردم تو را آن چنان مشغول نکنند که مرا از یاد ببری،از ترش و شیرین دنیا بپرهیز،شکم و خانه را از غیر ضرورت خالی دار،مانند طفلان مباش که چون سبز و زرد دنیا را</w:t>
      </w:r>
    </w:p>
    <w:p>
      <w:pPr>
        <w:pStyle w:val="BookText"/>
        <w:rPr/>
      </w:pPr>
      <w:r>
        <w:rPr>
          <w:rFonts w:ascii="IRNazanin" w:hAnsi="IRNazanin" w:eastAsia="IRNazanin"/>
          <w:color w:val="111111"/>
          <w:sz w:val="28"/>
          <w:sz w:val="28"/>
          <w:szCs w:val="28"/>
          <w:rtl w:val="true"/>
          <w:lang w:bidi="fa-IR"/>
        </w:rPr>
        <w:t xml:space="preserve">ببینند عشق ورزند و چون شیرین و ترشش را به دست آرند،مغرور گردند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آری،ورع به معنای زیستن بدون گناه و تجاوز است و زندگی کردن توأم با عبادت و اطاعت و عشق ورزی به حقایق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أحْمَدُ عَلَیْکَ بِالْوَرَعِ فَإنَّ الْوَرَعَ رَأْسُ الدّینِ وَ وَسَطُ الدّینِ وَ آخِرُ الدّینِ،إنَّ الْوَرَعَ یُقَرِّبُ الْعَبْدَ إلَی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أحْمَدُ إنَّ الْوَرَعَ کَالشُّنُوفِ بَیْنَ الْحُلِیّ وَ الْخُبْزِ بَیْنَ الطَّعامِ إنَّ الْوَرَعَ رَأْسُ الْإیمانِ وَ عِمادُ الدّینِ إنَّ الْوَرَعَ مَثَلُهَ کَمَثَلِ السَّفینَةِ کَما أنّ فِی البَحرِ لا یَنْجُو إلّا مَنْ کانَ فیها کَذلِکَ لا یَنْجُو الزّاهِدُونَ إلّا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أحْمَدُ الْوَرَعُ یَفْتَحُ عَلَی الْعَبْدِ أبْوابَ الْعِبادَةِ فَیُکْرَمُ بِهِ عِنْدَ الْخَلْقِ وَ یَصِلُ بِهِ إلَی اللّهِ عَزَّ وَ جَلَّ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پارسایی و خودداری از برنامه‌های غیر خدایی که ورع و پارسایی سر دین و وسط دین و آخر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ورع،عبد را به مقام قرب حق می‌رساند،ورع مانند گوهرهایی است که بر آویزۀ گوش می‌زنند و مانند نان در میان سفره است،ورع سر ایمان و ستون دین و همانند کشتی است،همان طور که نجات از دریا برای کسی است که سرنشین کشتی است،همان طور نجات زاهدان در دنیا به ورع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ورع،درهای عبادت و بندگی را به روی عبد باز می‌کند و باعث بزرگواری و کرامت او در خلق عالم می‌شود و با ورع است که عبد به مقام وصال حضرت اللّه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تَوْراتِ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عَقْلَ کَالدّینِ،وَ لا وَرَعَ کَالْکَفِّ وَ لا حَسَبَ کَحُسْنِ الْخُلْقِ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موسی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بندی همانند دینت و نگهداری چون ورع و حسبی همانند حسن خلق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ابْنَ آدَمَ تَوَرَّعْ تَعْرِفُنی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و پاکدامنی پیشه کن تا به شناخت من نائل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وَرِعاً تَکُنْ أعْبَدَ النّاسِ وَ کُنْ قَنِعاً تَکُنْ أشْکَرَ النّاسِ وَ أحبَّ لِلنّاسِ ما تُحِبُّ لِنَفْسِکَ تَکُنْ مُؤمِناً وَ أحْسِنْ مُجاوَرَةَ مَنْ جاوَرَکَ تَکُنْ مُسْلِماً وَ أقِلَّ الضِّحْکَ فَإنَّ کَثْرَةَ الضِّحْکِ تُمیتُ الْقَلْبِ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کار و پارسا باش،تا از همه عابدتر باشی، قناعت کن تا شکرگزارتر باشی،آنچه برای خود دوست داری برای دیگران هم دوست داشته باش تا مؤمن باشی،با همسایگان به نیکی رفتار کن تا مسلمان باشی و کمتر بخند که خندۀ زیاد،مرگ 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مَعَ أبی حَتَّی انْتَهَیْنا إلَی الْقَبْرِ وَ الْمِنْبَرِ وَ إذا اناسٌ مِنْ أصْحابِهِ فَوَقَفَ عَلَیْهِمْ فَسَلَّمَ وَ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إنّی لَاُحِبُّکُمْ وَ احِبُّ ریحَکُمْ وَ أرْواحَکُمْ فَأعینُونی عَلیٰ ذلِکَ بِوَرَعٍ وَ اجْتِهادٍ فَإنَّکُمْ لَنْ تَنالُوا وَلایَتَنا إلّا بِالْوَرَعِ وَ الْاجْتِهادِ</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 بودم تا به قبر و منبر پیامبر رسیدیم عده‌ای از یاران پدرم آنجا بودند،حضرت کنار آنان ایستاد و پس از سلام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عاشق شما هستم،بوی شما و روح شما را دوست دارم،مرا در این عشق و دوستی نسبت به خودتان به ورع و کوشش در راه خدا کمک کنید،مسلماً بدون ورع و کوشش به ولایت ما ائمه نخواهید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أصْحابی مَنِ اشْتَدَّ وَرَعُهُ وَ عَمِلَ لِخالِقِهِ وَ رَجا ثَوابَهُ فَهؤُلَاءِ أصْحابی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من فقط کسانی هستند که ورع آنان شدید است، برای خدا عمل می‌کنند و امید به ثواب او دارند،پس اینان اصحاب منند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اجْتَنِبْ ما حَرَّمْتُ عَلَیْکَ تَکُنْ مِنْ أوْرَعِ النّاسِ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تو ممنوع کردم بپرهیز تا پارساترین مردم باشی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الحَسَنْ الْأوَّلِ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 ما کُنْتُ أسْمَعُ أبی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شیعَتِنا مَنْ لا تَتَحَدَّثُ الْمُخَدَّراتُ بِوَرَعِهِ فی خُدُورهِنَّ وَ لَیْسَ مِنْ أوْلیائِنا مَنْ هُوَ فی قَرْیَةٍ فیها عَشَرَةُ آلافِ رَجُلٍ فیهِمْ مِنْ خَلْقِ اللّهِ أوْرَعُ مِنْهُ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بن جعفر علیهما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زیاد از پدرم شنیدم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ما نیست کسی که زنان پشت پرده از ورعش سخن نگویند و از دوستان ما نیست کسی که در قریه‌ای باشد که آن قریه را ده هزار جمعیّت باشد و در بین آنان با ورع‌تر از او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راستی،ورع چه عظمتی دارد،کدام نردبان بعد از ایمان به خدا از ورع مهم‌تر است،ورع چه صفت بسیار عظیمی است که به واسطۀ آن انسان محبوب انبیا و ائمه و ولیّ خدا می‌شود،مگر در روایات باب ورع نخواندید که ورع وسیلۀ قرب و علت رسیدن به مقام وصل و بازکنندۀ ابواب عبادت و رحمت به روی انسان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بیایید با اجتناب از صغائر و کبائر و آراسته شدن به حسنات به کسب ورع اقدام کنیم،تا از این ره به دیدار جمال و جلال موفق شده و خیمۀ زندگی و حیات را به عالم ملکوت و بارگاه قدس کشیده و همنشین روحانیون عرشی و ملکوتیان آسمانی گردیم و از رسیدن به مقام قرب و وصل آن لذتی را بیابیم که نه گوشی شنیده و نه قلبی آن را درک کرده است،بیایید خود را به جایی برسانیم که دست ملک از آنجا کوتاه است و در آنجا در کمال عشق و محبت و پیشگاه محبوب عرضه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را بهر عشقت خانه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خود دلم دیوانه کردم</w:t>
      </w:r>
    </w:p>
    <w:p>
      <w:pPr>
        <w:pStyle w:val="BookText"/>
        <w:rPr/>
      </w:pPr>
      <w:r>
        <w:rPr>
          <w:rFonts w:ascii="IRNazanin" w:hAnsi="IRNazanin" w:eastAsia="IRNazanin"/>
          <w:color w:val="111111"/>
          <w:sz w:val="28"/>
          <w:sz w:val="28"/>
          <w:szCs w:val="28"/>
          <w:rtl w:val="true"/>
          <w:lang w:bidi="fa-IR"/>
        </w:rPr>
        <w:t xml:space="preserve">زنور عشق تو چون آتش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 یک قبس گیرانه کردم</w:t>
      </w:r>
    </w:p>
    <w:p>
      <w:pPr>
        <w:pStyle w:val="BookText"/>
        <w:rPr/>
      </w:pPr>
      <w:r>
        <w:rPr>
          <w:rFonts w:ascii="IRNazanin" w:hAnsi="IRNazanin" w:eastAsia="IRNazanin"/>
          <w:color w:val="111111"/>
          <w:sz w:val="28"/>
          <w:sz w:val="28"/>
          <w:szCs w:val="28"/>
          <w:rtl w:val="true"/>
          <w:lang w:bidi="fa-IR"/>
        </w:rPr>
        <w:t>نهال عشقم از نور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شاخ آتشینش لانه کردم</w:t>
      </w:r>
    </w:p>
    <w:p>
      <w:pPr>
        <w:pStyle w:val="BookText"/>
        <w:rPr/>
      </w:pPr>
      <w:r>
        <w:rPr>
          <w:rFonts w:ascii="IRNazanin" w:hAnsi="IRNazanin" w:eastAsia="IRNazanin"/>
          <w:color w:val="111111"/>
          <w:sz w:val="28"/>
          <w:sz w:val="28"/>
          <w:szCs w:val="28"/>
          <w:rtl w:val="true"/>
          <w:lang w:bidi="fa-IR"/>
        </w:rPr>
        <w:t xml:space="preserve">زمهرت آتشی بر دل فکندم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 خاک این کاشانه کردم</w:t>
      </w:r>
    </w:p>
    <w:p>
      <w:pPr>
        <w:pStyle w:val="BookText"/>
        <w:rPr/>
      </w:pPr>
      <w:r>
        <w:rPr>
          <w:rFonts w:ascii="IRNazanin" w:hAnsi="IRNazanin" w:eastAsia="IRNazanin"/>
          <w:color w:val="111111"/>
          <w:sz w:val="28"/>
          <w:sz w:val="28"/>
          <w:szCs w:val="28"/>
          <w:rtl w:val="true"/>
          <w:lang w:bidi="fa-IR"/>
        </w:rPr>
        <w:t>زدم آتش به کاخ خودپرستی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با رضا ویرانه کردم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عشقت خلیل بت شکن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وارد بتخانه کردم</w:t>
      </w:r>
    </w:p>
    <w:p>
      <w:pPr>
        <w:pStyle w:val="BookText"/>
        <w:rPr/>
      </w:pPr>
      <w:r>
        <w:rPr>
          <w:rFonts w:ascii="IRNazanin" w:hAnsi="IRNazanin" w:eastAsia="IRNazanin"/>
          <w:color w:val="111111"/>
          <w:sz w:val="28"/>
          <w:sz w:val="28"/>
          <w:szCs w:val="28"/>
          <w:rtl w:val="true"/>
          <w:lang w:bidi="fa-IR"/>
        </w:rPr>
        <w:t>شکست عشق تو بتهای هوا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نبردی با هوس مردانه کردم</w:t>
      </w:r>
    </w:p>
    <w:p>
      <w:pPr>
        <w:pStyle w:val="BookText"/>
        <w:rPr/>
      </w:pPr>
      <w:r>
        <w:rPr>
          <w:rFonts w:ascii="IRNazanin" w:hAnsi="IRNazanin" w:eastAsia="IRNazanin"/>
          <w:color w:val="111111"/>
          <w:sz w:val="28"/>
          <w:sz w:val="28"/>
          <w:szCs w:val="28"/>
          <w:rtl w:val="true"/>
          <w:lang w:bidi="fa-IR"/>
        </w:rPr>
        <w:t>در این جنگی که با نفس و هوا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خالی از بیگانه کردم</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عَنْ حَدیدِ بْنِ حَکیم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 صُونُوا دینَکُمْ بِالْوَرَعِ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حدید بن حکیم می‌گوید،از امام صادق علیه السلام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خدا پیشه کنید و دین خود را با ورع محافظت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یَزیدَ بْنِ خَلیفَةَ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وَعَظَنا أبو عَبْدِ اللّهِ علیه السلام فَأمَرَ وَ زَهَّدَ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بِالْوَرَعِ فَإنَّهُ لا یُنالُ ما عِنْدَ اللّهِ إلّا بِالْوَرَعِ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خلیفه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ما را موعظه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طاعت و عبادت و زهد داشت،سپس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ورع که جز با ورع به فضل و عنایت و رحمت خدا نمی‌رسید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یَنْفَعُ اجْتِهادٌ لا وَرَعَ فیهِ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بدون ورع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حقیقت عالی،با کمال جدّیت و کوشش باید آراسته شد؛زیرا کوشش کنندۀ بی‌ورع مانند مریضی است که برابر دستور طبیب دارو استعمال کند،ولی از آنچه طبیب او را منع کرده پرهیز ننماید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الْعِبادَةِ الْوَرَعُ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عبادت،ترک محرمات و برنامه‌های شبهه‌ناک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پرهیزکاری و ورع و کوشش در راه خدا و راستی در گفتار و ادای امانت و حسن خلق و نیکی به همسایه و به دعوت کردن مردم به راه خدا با اعمال و کردارتان،از شما می‌خواهیم که باعث زینت ما باشید نه عامل اهانت به ما،رکوع و سجود را طولانی کنید،وقتی رکوع و سجود شما طولانی می‌شود شیطان به دنبال شما فریاد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این اطاعت کرد،من معصیت؛او سجده کرد،من سرپیچی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نَعُدُّ الرَّجُلَ مُؤمِناً حَتّیٰ یَکُونَ لِجَمیعِ أمْرِنا مُتَّبِعاً مُریداً،ألا و إنَّ مِنِ اتِّباعِ أمْرِنا وَ إرادَتِهِ الْوَرَعَ،فَتَزَیَّنُوا بِهِ یَرْحَمْکُمُ اللّهُ وَ کَبِّدُوا أعْدائَنا بِهِ یَنْعَشْکُمُ اللّهُ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کسی را مؤمن نمی‌دانیم،مگر همۀ برنامه‌های ما را اطاعت کند و متابعت و ارادت نسبت به امر ما،ورع است،خود را با پرهیز از محرمات زینت دهید و با ورع،زبان مذمّت دشمنان را از خود قطع نمایید که خداوند با آراسته بودنتان به ورع به شما درجه می‌دهد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الْأعْمالِ أفْضَلُ عِنْدَ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التّسلیمُ وَ الوَرَعُ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403" w:name="pg11288_105986"/>
    </w:p>
    <w:p>
      <w:pPr>
        <w:pStyle w:val="BookText"/>
        <w:rPr/>
      </w:pPr>
      <w:bookmarkEnd w:id="403"/>
      <w:r>
        <w:rPr>
          <w:rFonts w:ascii="IRNazanin" w:hAnsi="IRNazanin" w:eastAsia="IRNazanin"/>
          <w:color w:val="111111"/>
          <w:sz w:val="28"/>
          <w:sz w:val="28"/>
          <w:szCs w:val="28"/>
          <w:rtl w:val="true"/>
          <w:lang w:bidi="fa-IR"/>
        </w:rPr>
        <w:t>از امیر المؤمنین علیه السلام از برترین عمل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به حق و ورع و پارسایی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إتَّقُوا اللّهَ إتَّقُوا اللّٰهَ،عَلَیْکُمْ بِالْوَرَعِ وَ صِدْقِ الْحَدیثِ وَ أداءِ الْأمانَةِ وَ عِفَّةِ الْبَطْنِ وَ الْفَرْجِ تُکُونُوا مَعَنا فِی الرَّفیعِ الْأعلیٰ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پرهیزکاری،پرهیزکاری،بر شما باد به ورع و راستگویی و ادای امانت و عفت شکم و شهوت که با این برنامه‌ها در رفیع اعلی با ما خواهید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إنَّکُمْ لَعَلیٰ دینِ اللّهِ وَ مَلائِکَتِهِ فَأعینُونا عَلیٰ ذلِکَ بِوَرَعٍ وَ اجْتِهادٍ،عَلَیْکُمْ بِالصَّلاةِ وَ الْعِبادَةِ،عَلَیْکُمْ بِالْوَرَعِ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شما شیعیان ما بر دین خدا و ملائکه هستید،ما را با ورع و کوشش بر این دین کمک کنید،بر شما باد به نماز و عبادت و بر شما باد بر ورع</w:t>
      </w:r>
      <w:r>
        <w:rPr>
          <w:rFonts w:eastAsia="IRNazanin" w:cs="IRNazanin"/>
          <w:color w:val="111111"/>
          <w:sz w:val="28"/>
          <w:szCs w:val="28"/>
          <w:rtl w:val="true"/>
          <w:lang w:bidi="fa-IR"/>
        </w:rPr>
        <w:t>.</w:t>
      </w:r>
    </w:p>
    <w:p>
      <w:pPr>
        <w:pStyle w:val="Heading3"/>
        <w:numPr>
          <w:ilvl w:val="2"/>
          <w:numId w:val="1"/>
        </w:numPr>
        <w:rPr/>
      </w:pPr>
      <w:bookmarkStart w:id="404" w:name="__RefHeading___Toc1740313_1067777946"/>
      <w:bookmarkStart w:id="405" w:name="_Toc153"/>
      <w:bookmarkEnd w:id="404"/>
      <w:r>
        <w:rPr>
          <w:rtl w:val="true"/>
        </w:rPr>
        <w:t>ورع ابن سیرین</w:t>
      </w:r>
      <w:bookmarkEnd w:id="405"/>
    </w:p>
    <w:p>
      <w:pPr>
        <w:pStyle w:val="BookText"/>
        <w:rPr/>
      </w:pPr>
      <w:r>
        <w:rPr>
          <w:rFonts w:ascii="IRNazanin" w:hAnsi="IRNazanin" w:eastAsia="IRNazanin"/>
          <w:color w:val="111111"/>
          <w:sz w:val="28"/>
          <w:sz w:val="28"/>
          <w:szCs w:val="28"/>
          <w:rtl w:val="true"/>
          <w:lang w:bidi="fa-IR"/>
        </w:rPr>
        <w:t>ابن سیرین مردی بزّاز بود،می‌گوید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بازار شام در مغازۀ خود برای فروش پارچه نشسته بودم،زنی جوان وارد مغازه شد در حالی که حجاب کامل اسلامی را رعایت کرده بود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درخواست چند نوع پارچه کرد،آنچه می‌خواست به او عرضه کردم،</w:t>
      </w:r>
      <w:bookmarkStart w:id="406" w:name="pg11288_105987"/>
    </w:p>
    <w:p>
      <w:pPr>
        <w:pStyle w:val="BookText"/>
        <w:rPr/>
      </w:pPr>
      <w:bookmarkEnd w:id="40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پارچه سنگین است و مرا طاقت حمل آن به منزل نیست،شما این‌بار را به خانۀ من بیاور و در آنجا قیمتش را از من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بی‌خبر از نقشه شومی که او برای من کشیده،بار پارچه را به دوش گذاشته و به دنبال او روان شدم،چون وارد دالان خانه گشتم درب را قفل زد و حجاب از روی و موی برداشت و در برابر من کمال طنازی و عشوه‌گری آغاز نمود،تازه بیدار شدم که به دام خطرناکی گرفتار آمده‌ام،بدون این که خود را ببازم،همراهش به اطاق رفتم،او را خام کردم،سپس محل قضای حاجت را از او پرسیدم،گفت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گوشۀ حیات است،به محل قضای حاجت رفتم،در آنجا از افتادن به خطر زنا به حضرت دوست نالیدم،آن گاه تمام هیکل و لباسم را به نجاست آلوده کردم و با همان منظره نفرت‌آور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 جوان مرا به این حال دید سخت عصبانی شد و انواع ناسزاها را نثار من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درب خانه را گشود و مرا از خانه بیرون کرد،به منزل خود رفتم، لباس‌هایم را عوض کردم و بدن را از آلودگی شستم،عنایت خدا به خاطر و رعی که به خرج دادم هم چنان که به خاطر ورع یوسف،شامل حال یوسف شد شامل حالم شد و از آن پس در غیب به روی دلم باز شد و علم تعبیر خواب به من مرحمت شده و بخشیده شد</w:t>
      </w:r>
      <w:r>
        <w:rPr>
          <w:rFonts w:eastAsia="IRNazanin" w:cs="IRNazanin"/>
          <w:color w:val="111111"/>
          <w:sz w:val="28"/>
          <w:szCs w:val="28"/>
          <w:rtl w:val="true"/>
          <w:lang w:bidi="fa-IR"/>
        </w:rPr>
        <w:t>.</w:t>
      </w:r>
    </w:p>
    <w:p>
      <w:pPr>
        <w:pStyle w:val="Heading3"/>
        <w:numPr>
          <w:ilvl w:val="2"/>
          <w:numId w:val="1"/>
        </w:numPr>
        <w:rPr/>
      </w:pPr>
      <w:bookmarkStart w:id="407" w:name="__RefHeading___Toc1740315_1067777946"/>
      <w:bookmarkStart w:id="408" w:name="_Toc154"/>
      <w:bookmarkEnd w:id="407"/>
      <w:r>
        <w:rPr>
          <w:rtl w:val="true"/>
        </w:rPr>
        <w:t>کسب آبرو به برکت ورع</w:t>
      </w:r>
      <w:bookmarkEnd w:id="408"/>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گذشته جوانی بود وارسته،از گناه پیراسته،به حسنات الهی آراسته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محل به خصوص جوانان معصیت کار را به طور دائم امر به معروف و نهی از</w:t>
      </w:r>
    </w:p>
    <w:p>
      <w:pPr>
        <w:pStyle w:val="BookText"/>
        <w:rPr/>
      </w:pPr>
      <w:r>
        <w:rPr>
          <w:rFonts w:ascii="IRNazanin" w:hAnsi="IRNazanin" w:eastAsia="IRNazanin"/>
          <w:color w:val="111111"/>
          <w:sz w:val="28"/>
          <w:sz w:val="28"/>
          <w:szCs w:val="28"/>
          <w:rtl w:val="true"/>
          <w:lang w:bidi="fa-IR"/>
        </w:rPr>
        <w:t>منکر می‌کرد،بی‌ادبان و دریدگان تحمّل امر به معروف وی را نداشتند،نقشه‌ای خائنانه برای ضربه زدن به شخصیّت او طرح کردند و آن این بود که زن بدکارۀ جوانی را دیدند،پولی در اختیارش گذاشتند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وقت تاریکی شب با اضطراب و ناراحتی در این خانه را بزن،چون در باز شد بدون معطلی به درون خانه برو و بگو زنی شوهر دارم،عده‌ای از جوانان مرا دنبال کرده‌اند،به من پناه بده، چون به اطاق رفتی خود را به او عرضه کن تا ما اهل محل را خبر کنیم به خانۀ او بیایند و ببینند که این عابد مقدس چون به خلوت می‌رود آن کار دیگر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نقشه عملی شد،جوان عابد که در خلوت آن خانه،شب‌ها را به عبادت قیام داشت،زن را پذیرفت،هوا سرد بود،جوان منقل آتش آورد،زن بی‌حیا از حجاب خارج شد،چشم جوان به جمالی به مثال حور افتاد،آتش شهوت شعله کشید، ولی او برای خدا و فرو نشاندن شعلۀ خطرناک آتش غریزه دو دست خود را روی آتش منقل گرفت بوی سوزش و سوختن و کباب شدن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مزۀ این آتش را در برابر خطر آتش شهوت به خود می‌چشانم تا از عذاب قیامت در امان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عجله از خانه خارج شد،در میان کوچه داد و فریاد کرد،قبل از این که جوانان بی‌تربیت مردم را خبر کنند تا آبروی آن عبد حق را ببرند،زن مردم را با فریاد خود جمع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عجله به خانۀ جوان عابد بروید که خود را سوزاند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خانه ریختند جوان را از کنار آتش کنار کشیدند،چون سرّ قضیه و علت داستان فاش شد آبروی آن جوان بزرگوار و کریم در میان مردم دو چندان شد و از آن شب احترام او در میان مردم شهر افزوده گشت</w:t>
      </w:r>
      <w:r>
        <w:rPr>
          <w:rFonts w:eastAsia="IRNazanin" w:cs="IRNazanin"/>
          <w:color w:val="111111"/>
          <w:sz w:val="28"/>
          <w:szCs w:val="28"/>
          <w:rtl w:val="true"/>
          <w:lang w:bidi="fa-IR"/>
        </w:rPr>
        <w:t>.</w:t>
      </w:r>
      <w:bookmarkStart w:id="409" w:name="pg11288_105989"/>
    </w:p>
    <w:p>
      <w:pPr>
        <w:pStyle w:val="Heading3"/>
        <w:numPr>
          <w:ilvl w:val="2"/>
          <w:numId w:val="1"/>
        </w:numPr>
        <w:rPr/>
      </w:pPr>
      <w:bookmarkStart w:id="410" w:name="__RefHeading___Toc1740317_1067777946"/>
      <w:bookmarkStart w:id="411" w:name="_Toc155"/>
      <w:bookmarkEnd w:id="409"/>
      <w:bookmarkEnd w:id="410"/>
      <w:r>
        <w:rPr>
          <w:rtl w:val="true"/>
        </w:rPr>
        <w:t>پاک دامنی عالم</w:t>
      </w:r>
      <w:bookmarkEnd w:id="411"/>
    </w:p>
    <w:p>
      <w:pPr>
        <w:pStyle w:val="BookText"/>
        <w:rPr/>
      </w:pPr>
      <w:r>
        <w:rPr>
          <w:rFonts w:ascii="IRNazanin" w:hAnsi="IRNazanin" w:eastAsia="IRNazanin"/>
          <w:color w:val="111111"/>
          <w:sz w:val="28"/>
          <w:sz w:val="28"/>
          <w:szCs w:val="28"/>
          <w:rtl w:val="true"/>
          <w:lang w:bidi="fa-IR"/>
        </w:rPr>
        <w:t>ایامی که در قم تحصیل می‌کردم در مسجدی برای نماز حاضر می‌شدم که امام مسجد از مدرسان بزرگ و از مجتهدان عالی مقام و صاحب صد و چند جلد تألیف علمی بود و زهد و ورع و پارسایی و فرار از ریاست و هوا از وجود او می‌بارید و جز اهل علم او را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تدریج با او آشنا شدم،پاره‌ای از مشکلات روحیم را با او در میان می‌گذاشتم از او سؤال کردم این همه دانش وافر را چگونه و در چند سال آموختید و این همه توفیق برای تألیف از کجا یافتید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خود که زمستان کم نظیر دارد،در سن جوانی و در بحبوحۀ شهوت طلبه بودم،برف زیادی باریده بود،سرما کولاک می‌کرد،هوا تازه تاریک شده بود،زن جوانی درب حجره‌ام را زد،باز کردم،گفت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قریۀ چند فرسخی برای خرید به شهر آمده بودم وقت گذشت،اگر بخواهم تنها برگردم خطر دچار شدن به گرگ و دیگر خطرها در پی دارم،امشب مرا بپذیر،پس از نماز صبح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می‌گفت،دلم به حالش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پذیرفتم،زیر کرسی نشست و پس از مدتی خوابش برد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سختی وسوسه‌ام کرد،برای رضای خدا با عبایی پاره از حجره بیرون آمدم و به مسجد مدرسه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سنگ را متلاشی می‌کرد تا صبح در مسجد به سر بردم،از شدت برف و کولاک و سرما خوابم نبرد،اذان صبح را گفتند،نماز خواندم،در حالی که چند بار هیولای مرگ را بالای سرم دیده بودم به حجره رفتم، زن بیدار شده بود،از من تشکّر کرد و رفت</w:t>
      </w:r>
      <w:r>
        <w:rPr>
          <w:rFonts w:eastAsia="IRNazanin" w:cs="IRNazanin"/>
          <w:color w:val="111111"/>
          <w:sz w:val="28"/>
          <w:szCs w:val="28"/>
          <w:rtl w:val="true"/>
          <w:lang w:bidi="fa-IR"/>
        </w:rPr>
        <w:t>.</w:t>
      </w:r>
      <w:bookmarkStart w:id="412" w:name="pg11288_105990"/>
    </w:p>
    <w:p>
      <w:pPr>
        <w:pStyle w:val="BookText"/>
        <w:rPr/>
      </w:pPr>
      <w:bookmarkEnd w:id="412"/>
      <w:r>
        <w:rPr>
          <w:rFonts w:ascii="IRNazanin" w:hAnsi="IRNazanin" w:eastAsia="IRNazanin"/>
          <w:color w:val="111111"/>
          <w:sz w:val="28"/>
          <w:sz w:val="28"/>
          <w:szCs w:val="28"/>
          <w:rtl w:val="true"/>
          <w:lang w:bidi="fa-IR"/>
        </w:rPr>
        <w:t xml:space="preserve">از آن روز به بعد عقلی دیگر و نفس و روحی دیگر پیدا کردم علوم را به سرعت درس می‌گرفتم و به سرعت می‌فهمیدم و ترقی می‌کردم و از لطف خداوند این همه تألیف به یادگار گذاشتم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کعبه رفتم و زانجا هوای کوی تو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کعبه تماشا به یاد روی تو کردم</w:t>
      </w:r>
    </w:p>
    <w:p>
      <w:pPr>
        <w:pStyle w:val="BookText"/>
        <w:rPr/>
      </w:pPr>
      <w:r>
        <w:rPr>
          <w:rFonts w:ascii="IRNazanin" w:hAnsi="IRNazanin" w:eastAsia="IRNazanin"/>
          <w:color w:val="111111"/>
          <w:sz w:val="28"/>
          <w:sz w:val="28"/>
          <w:szCs w:val="28"/>
          <w:rtl w:val="true"/>
          <w:lang w:bidi="fa-IR"/>
        </w:rPr>
        <w:t>شعار کعبه چو دیدم سیاه دست 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جانب شعر سیاه موی تو کردم</w:t>
      </w:r>
    </w:p>
    <w:p>
      <w:pPr>
        <w:pStyle w:val="BookText"/>
        <w:rPr/>
      </w:pPr>
      <w:r>
        <w:rPr>
          <w:rFonts w:ascii="IRNazanin" w:hAnsi="IRNazanin" w:eastAsia="IRNazanin"/>
          <w:color w:val="111111"/>
          <w:sz w:val="28"/>
          <w:sz w:val="28"/>
          <w:szCs w:val="28"/>
          <w:rtl w:val="true"/>
          <w:lang w:bidi="fa-IR"/>
        </w:rPr>
        <w:t>چو حلقه در کعبه به صد نیاز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حلقه گیسوی مشکبوی تو کردم</w:t>
      </w:r>
    </w:p>
    <w:p>
      <w:pPr>
        <w:pStyle w:val="BookText"/>
        <w:rPr/>
      </w:pPr>
      <w:r>
        <w:rPr>
          <w:rFonts w:ascii="IRNazanin" w:hAnsi="IRNazanin" w:eastAsia="IRNazanin"/>
          <w:color w:val="111111"/>
          <w:sz w:val="28"/>
          <w:sz w:val="28"/>
          <w:szCs w:val="28"/>
          <w:rtl w:val="true"/>
          <w:lang w:bidi="fa-IR"/>
        </w:rPr>
        <w:t>نهاده خلق حرم سوی کعبه روی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همه روی دل به سوی تو کردم</w:t>
      </w:r>
    </w:p>
    <w:p>
      <w:pPr>
        <w:pStyle w:val="BookText"/>
        <w:rPr/>
      </w:pPr>
      <w:r>
        <w:rPr>
          <w:rFonts w:ascii="IRNazanin" w:hAnsi="IRNazanin" w:eastAsia="IRNazanin"/>
          <w:color w:val="111111"/>
          <w:sz w:val="28"/>
          <w:sz w:val="28"/>
          <w:szCs w:val="28"/>
          <w:rtl w:val="true"/>
          <w:lang w:bidi="fa-IR"/>
        </w:rPr>
        <w:t>مرا به هیچ مقامی نبود غیر تو 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سعی که کردم به جستجوی تو کردم</w:t>
      </w:r>
    </w:p>
    <w:p>
      <w:pPr>
        <w:pStyle w:val="BookText"/>
        <w:rPr/>
      </w:pPr>
      <w:r>
        <w:rPr>
          <w:rFonts w:ascii="IRNazanin" w:hAnsi="IRNazanin" w:eastAsia="IRNazanin"/>
          <w:color w:val="111111"/>
          <w:sz w:val="28"/>
          <w:sz w:val="28"/>
          <w:szCs w:val="28"/>
          <w:rtl w:val="true"/>
          <w:lang w:bidi="fa-IR"/>
        </w:rPr>
        <w:t>به موقف عرفات ایستاده خلق دعا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دعا لب خود بسته گفتگوی تو کردم</w:t>
      </w:r>
    </w:p>
    <w:p>
      <w:pPr>
        <w:pStyle w:val="BookText"/>
        <w:rPr/>
      </w:pPr>
      <w:r>
        <w:rPr>
          <w:rFonts w:ascii="IRNazanin" w:hAnsi="IRNazanin" w:eastAsia="IRNazanin"/>
          <w:color w:val="111111"/>
          <w:sz w:val="28"/>
          <w:sz w:val="28"/>
          <w:szCs w:val="28"/>
          <w:rtl w:val="true"/>
          <w:lang w:bidi="fa-IR"/>
        </w:rPr>
        <w:t>فتاده اهل منی در پی منی و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جامی از همه فارغ من آرزوی تو کردم</w:t>
      </w:r>
      <w:r>
        <w:rPr>
          <w:rStyle w:val="FootnoteAnchor"/>
          <w:rtl w:val="true"/>
        </w:rPr>
        <w:footnoteReference w:id="205"/>
      </w:r>
    </w:p>
    <w:p>
      <w:pPr>
        <w:pStyle w:val="Heading3"/>
        <w:numPr>
          <w:ilvl w:val="2"/>
          <w:numId w:val="1"/>
        </w:numPr>
        <w:rPr/>
      </w:pPr>
      <w:bookmarkStart w:id="413" w:name="__RefHeading___Toc1740319_1067777946"/>
      <w:bookmarkStart w:id="414" w:name="_Toc156"/>
      <w:bookmarkEnd w:id="413"/>
      <w:r>
        <w:rPr>
          <w:rtl w:val="true"/>
        </w:rPr>
        <w:t>ورع شیخ جمال،چراغ هدایت مردم</w:t>
      </w:r>
      <w:bookmarkEnd w:id="41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در سفرنامۀ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سفر خود گذرم به شهر ساوه افتاد،گروهی را دیدم که از نظر قیافه و اطوار بر سایر مردم برتری دارند،سؤال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کیانند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مریدان و شاگردان شیخ جمال،پرسیدم شیخ جمال کیست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بود عالم و شخصیتی بود با کمال،در عین داشتن زیبایی باطن از جمال ظاهر هم برخوردار بود،به همین خاطر به او می‌گفتند شیخ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منزل تا مدرسه‌ای که درس می‌داد مقداری راه بود و او هر روز آن راه را طی می‌کرد،زنی شوهردار او را دید و عاشق او شد،اندکی حوصله کرد تا شوهرش به سفر رود،می‌دانست که شیخ جمال با قدرت و قوت ایمانی که دارد به دام نمی‌افتد،نقشه‌ای خائنانه طرح کرد،پیر زنی را دید،پولی در اختیار او گذاشت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خانۀ من بایست،چون شیخ به اینجا رسید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دارم مدت‌هاست به سفر رفته،نامه‌ای از او برای من رسیده این نامه را برای من بخوان ولی سعی کن او را به دهلیز خانه بیاوری،نقشه عملی شد،شیخ وارد دهلیز شد درب خانه را زن جوان قفل کرد و به 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برابر من مقاومت کنی به بام رفته و اهل محل را خبر می‌کنم که در نبود شوهر من،این مرد به من قصد خیانت دارد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وقار خویش را حفظ کرد و با زن به اطاق رفت،چون او را به خود دلگرم نمود،محل قضای حاجت را از وی پرسید،زن محل قضای حاجت را نشان داد، شیخ به آنجا رفت و با قلم تراش خود موی سر و صورت و ابروان خود را از بیخ و بن تراشید،شکل کریهی پیدا کرد،از محل قضای حاجت بیرون آمد،زن با دیدن او سخت متنفر شد،قفل درب را گشود و وی را از خانه بیرون کرد داستان ورع و پاکدامنی او در میان مردم پیچید،گروهی برای اتصال به رشتۀ هدایت به او گرویدند و هم اکنون در این شهر به شاگردان و مریدان شیخ جمال مشهورند</w:t>
      </w:r>
      <w:r>
        <w:rPr>
          <w:rFonts w:eastAsia="IRNazanin" w:cs="IRNazanin"/>
          <w:color w:val="111111"/>
          <w:sz w:val="28"/>
          <w:szCs w:val="28"/>
          <w:rtl w:val="true"/>
          <w:lang w:bidi="fa-IR"/>
        </w:rPr>
        <w:t>.</w:t>
      </w:r>
      <w:bookmarkStart w:id="415" w:name="pg11288_105992"/>
    </w:p>
    <w:p>
      <w:pPr>
        <w:pStyle w:val="BookText"/>
        <w:rPr/>
      </w:pPr>
      <w:bookmarkEnd w:id="415"/>
      <w:r>
        <w:rPr>
          <w:rFonts w:ascii="IRNazanin" w:hAnsi="IRNazanin" w:eastAsia="IRNazanin"/>
          <w:color w:val="111111"/>
          <w:sz w:val="28"/>
          <w:sz w:val="28"/>
          <w:szCs w:val="28"/>
          <w:rtl w:val="true"/>
          <w:lang w:bidi="fa-IR"/>
        </w:rPr>
        <w:t>آری،مردان خدا،محبوب خود را همه جا حاضر و ناظر می‌بینند و آخرت ابدی و نعمت مقیم و سرمدی را با لذت چند لحظه‌ای دنیا معامله نمی‌کنند،کمال لذت آنان در اطاعت و اجتناب از محرمات است و راز و نیازشان با معشوق حقیقی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از کوی توام مسکن و مأوایی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از کوی محبت به جهان جایی نیست</w:t>
      </w:r>
    </w:p>
    <w:p>
      <w:pPr>
        <w:pStyle w:val="BookText"/>
        <w:rPr/>
      </w:pPr>
      <w:r>
        <w:rPr>
          <w:rFonts w:ascii="IRNazanin" w:hAnsi="IRNazanin" w:eastAsia="IRNazanin"/>
          <w:color w:val="111111"/>
          <w:sz w:val="28"/>
          <w:sz w:val="28"/>
          <w:szCs w:val="28"/>
          <w:rtl w:val="true"/>
          <w:lang w:bidi="fa-IR"/>
        </w:rPr>
        <w:t>شاهد دهر در آیینه ما زشت 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زیباتر از آن شاهد رعنایی نیست</w:t>
      </w:r>
    </w:p>
    <w:p>
      <w:pPr>
        <w:pStyle w:val="BookText"/>
        <w:rPr/>
      </w:pPr>
      <w:r>
        <w:rPr>
          <w:rFonts w:ascii="IRNazanin" w:hAnsi="IRNazanin" w:eastAsia="IRNazanin"/>
          <w:color w:val="111111"/>
          <w:sz w:val="28"/>
          <w:sz w:val="28"/>
          <w:szCs w:val="28"/>
          <w:rtl w:val="true"/>
          <w:lang w:bidi="fa-IR"/>
        </w:rPr>
        <w:t xml:space="preserve">آتش فتنه چنان آدم خاکی افروخت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امیدی دیگر امروز به فردایی نیست</w:t>
      </w:r>
    </w:p>
    <w:p>
      <w:pPr>
        <w:pStyle w:val="Heading3"/>
        <w:numPr>
          <w:ilvl w:val="2"/>
          <w:numId w:val="1"/>
        </w:numPr>
        <w:rPr/>
      </w:pPr>
      <w:bookmarkStart w:id="416" w:name="__RefHeading___Toc1740321_1067777946"/>
      <w:bookmarkStart w:id="417" w:name="_Toc157"/>
      <w:bookmarkEnd w:id="416"/>
      <w:r>
        <w:rPr>
          <w:rtl w:val="true"/>
        </w:rPr>
        <w:t>ورع نردبان ترقی میر داماد</w:t>
      </w:r>
      <w:bookmarkEnd w:id="417"/>
    </w:p>
    <w:p>
      <w:pPr>
        <w:pStyle w:val="BookText"/>
        <w:rPr/>
      </w:pPr>
      <w:r>
        <w:rPr>
          <w:rFonts w:ascii="IRNazanin" w:hAnsi="IRNazanin" w:eastAsia="IRNazanin"/>
          <w:color w:val="111111"/>
          <w:sz w:val="28"/>
          <w:sz w:val="28"/>
          <w:szCs w:val="28"/>
          <w:rtl w:val="true"/>
          <w:lang w:bidi="fa-IR"/>
        </w:rPr>
        <w:t>در کتابی که فیلسوف بزرگ،علامه طباطبایی مقدمه‌ای بر آن نگاشته بود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صفوی در شهر اصفهان با اندرونی خود سخت عصبانی شده و خشمگین می‌شود،در پی غضب او،دخترش از خانه خارج شده و شب بر نمی‌گردد،خبر بازنگشتن دختر به شاه می‌رسد،بر ناموس خود که از زیبایی خیره کننده‌ای بهره داشت سخت به وحشت می‌افتد،ماموران تجسّس در تمام شهر به تکاپو افتاده ولی او را نمی‌یابند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به وقت خواب وارد مدرسۀ طلّاب می‌شود و از اتفاق به درب حجره محمد باقر استرآبادی که طلبه‌ای جوان و فاضل بود می‌رود،درب حجره را می‌زند،محمد باقر درب را باز می‌کند،دختر بدون مقدمه وارد حجره شده و به او</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بزرگ‌زادگان شهرم و خانواده‌ام صاحب قدرت،اگر در برابر بودنم مقاومت کنی تو را به سیاست سختی دچار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طلبۀ جوان از ترس او را جا می‌دهد،دختر غذا می‌طلبد،طلبه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نان خشک و ماست چیزی ندارم،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بیاور،غذا می‌خورد و می‌خوابد،وسوسه به طلبه حمله می‌کند،ولی او با پناه بردن به حق دفع وسوسه می‌کند،آتش غریزه شعله می‌کشد،او آتش غریزه را با گرفتن تک‌تک انگشتانش به روی آتش چراغ خاموش می‌کند،مأموران تجسّس به وقت صبح گذرشان به مدرسه می‌افتد،احتمال بودن دختر را در آنجا نمی‌دادند،ولی دختر از حجره بیرون آمد،چون او را یافتند با صاحب حجره به عالی‌قاپو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صفوی از محمد باقر سؤال می‌کند که شب گذشته در برخورد با این چهرۀ زیبا چه کردی ؟ انگشتان سوخته را نشان می‌دهد،از طرفی خبر سلامت دختر را از اهل حرم می‌گیرد،چون از سلامت فرزندش مطلع می‌شود،بسیار خوشحال می‌شود،به دختر پیشنهاد ازدواج با آن طلبه را می‌دهد،دختر از شدت پاکی آن جوانمرد بهت زده بود،قبول می‌کند،بزرگان را می‌خوانند و عقد دختر را برای طلبۀ فقیر مازندرانی می‌بندند و از آن به بعد است که او مشهور به میر داماد می‌شود و چیزی نمی‌گذرد که اعلم علمای عصر گشته و شاگردانی بس بزرگ هم چون ملا صدرای شیرازی تربیت می‌کند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عاشقان ای عاشقان آن کس که بیند 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شوریده گردد عقل او آشفته گردد خوی او</w:t>
      </w:r>
      <w:bookmarkStart w:id="418" w:name="pg11288_105994"/>
    </w:p>
    <w:p>
      <w:pPr>
        <w:pStyle w:val="BookText"/>
        <w:rPr/>
      </w:pPr>
      <w:bookmarkEnd w:id="418"/>
      <w:r>
        <w:rPr>
          <w:rFonts w:ascii="IRNazanin" w:hAnsi="IRNazanin" w:eastAsia="IRNazanin"/>
          <w:color w:val="111111"/>
          <w:sz w:val="28"/>
          <w:sz w:val="28"/>
          <w:szCs w:val="28"/>
          <w:rtl w:val="true"/>
          <w:lang w:bidi="fa-IR"/>
        </w:rPr>
        <w:t xml:space="preserve">معشوق را جویان شود دکان او ویران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روی و سر پویان شود چون آب اندر جوی او </w:t>
      </w:r>
      <w:r>
        <w:rPr>
          <w:rStyle w:val="FootnoteAnchor"/>
          <w:rtl w:val="true"/>
        </w:rPr>
        <w:footnoteReference w:id="206"/>
      </w:r>
    </w:p>
    <w:p>
      <w:pPr>
        <w:pStyle w:val="Heading3"/>
        <w:numPr>
          <w:ilvl w:val="2"/>
          <w:numId w:val="1"/>
        </w:numPr>
        <w:rPr/>
      </w:pPr>
      <w:bookmarkStart w:id="419" w:name="__RefHeading___Toc1740323_1067777946"/>
      <w:bookmarkStart w:id="420" w:name="_Toc158"/>
      <w:bookmarkEnd w:id="419"/>
      <w:r>
        <w:rPr>
          <w:rtl w:val="true"/>
        </w:rPr>
        <w:t>ورع از دیدگاه عارفان</w:t>
      </w:r>
      <w:bookmarkEnd w:id="420"/>
    </w:p>
    <w:p>
      <w:pPr>
        <w:pStyle w:val="BookText"/>
        <w:rPr/>
      </w:pPr>
      <w:r>
        <w:rPr>
          <w:rFonts w:ascii="IRNazanin" w:hAnsi="IRNazanin" w:eastAsia="IRNazanin"/>
          <w:color w:val="111111"/>
          <w:sz w:val="28"/>
          <w:sz w:val="28"/>
          <w:szCs w:val="28"/>
          <w:rtl w:val="true"/>
          <w:lang w:bidi="fa-IR"/>
        </w:rPr>
        <w:t>عارفان عاشق برای ورع معنایی بس وسیع و گسترده دارند و این معنا را از مفاهیم آیات و روایات استفاده کرده و به عباد حق تعلیم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توضیح ورع به آیۀ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یک از ما فرشتگان نیست مگر این که برای او مقامی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متوسل شده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مقام،همانا مقام انتباه است و این بیرون آمدن بنده است از حدّ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توبه است و آن رجوع است از ما سوای خدای تعالی،پس از آن که رفته باشد،با آن که پیوسته پشیمان باشد و استغفار بسیار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انابت و آن رجوع از غفلت است سوی ذکر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ترسیدن است و انابت رغبت و قومی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در ظاهر است و انابت در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ورع و آن ترک کردن چیزی است که بر او مشتبه 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محاسبت نفس است و آن نگاه داشتن زیادت آن از نقصان است،آنچه سود او باشد و زیان او</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ارادت است و آن استدامت رنج است و ترک 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زهد است و آن ترک کردن حلال از دنیاست و رغبت از آن و شهوت‌های آن بگردانیدن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فقر است و آن نابودن املاک است و خالی شدن دل از آنچه دست از او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صدق است و آن راستی نهان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تصبّر است و آن تحمل نفس است بر دشواری‌ها و چشیدن تلخی‌ها و این آخر مقام‌های مریدان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صبر است و آن ترک شکایت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رضاست و آن لذت یافتن به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اخلاص است و آن بیرون کردن خلق است از معاملۀ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توکل است بر خدای و آن اعتماد کردن است بر او که طمع از جمله زایل کند به جز از او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آری،هر کس با این اوصاف به محضر آن جناب رود،به حضورش پذیرند و از شراب عشق جمال به کامش ریزند،آن چنان که تا ابد مست شده و محو زیبای مطلق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عاشق حکیم صفای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رحمت ابد بر من خسته باز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دلم زدست بردی و محلّ راز کردی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هزار بار کشتی و نمردم و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کشتگان عشق ازلی نماز کردی</w:t>
      </w:r>
      <w:bookmarkStart w:id="421" w:name="pg11288_105996"/>
    </w:p>
    <w:p>
      <w:pPr>
        <w:pStyle w:val="BookText"/>
        <w:rPr/>
      </w:pPr>
      <w:bookmarkEnd w:id="421"/>
      <w:r>
        <w:rPr>
          <w:rFonts w:ascii="IRNazanin" w:hAnsi="IRNazanin" w:eastAsia="IRNazanin"/>
          <w:color w:val="111111"/>
          <w:sz w:val="28"/>
          <w:sz w:val="28"/>
          <w:szCs w:val="28"/>
          <w:rtl w:val="true"/>
          <w:lang w:bidi="fa-IR"/>
        </w:rPr>
        <w:t>همه من شدی به مستی و چو هشیار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ای بلای هوش و خرد احتراز کردی</w:t>
      </w:r>
    </w:p>
    <w:p>
      <w:pPr>
        <w:pStyle w:val="BookText"/>
        <w:rPr/>
      </w:pPr>
      <w:r>
        <w:rPr>
          <w:rFonts w:ascii="IRNazanin" w:hAnsi="IRNazanin" w:eastAsia="IRNazanin"/>
          <w:color w:val="111111"/>
          <w:sz w:val="28"/>
          <w:sz w:val="28"/>
          <w:szCs w:val="28"/>
          <w:rtl w:val="true"/>
          <w:lang w:bidi="fa-IR"/>
        </w:rPr>
        <w:t>تو گدای را توانی ملک الملوک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صعوه بال و پر دادی و شاهباز کردی</w:t>
      </w:r>
    </w:p>
    <w:p>
      <w:pPr>
        <w:pStyle w:val="BookText"/>
        <w:rPr/>
      </w:pPr>
      <w:r>
        <w:rPr>
          <w:rFonts w:ascii="IRNazanin" w:hAnsi="IRNazanin" w:eastAsia="IRNazanin"/>
          <w:color w:val="111111"/>
          <w:sz w:val="28"/>
          <w:sz w:val="28"/>
          <w:szCs w:val="28"/>
          <w:rtl w:val="true"/>
          <w:lang w:bidi="fa-IR"/>
        </w:rPr>
        <w:t>نگهی که باز کردی زتجلّی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امیدواران زره نیاز کردی</w:t>
      </w:r>
    </w:p>
    <w:p>
      <w:pPr>
        <w:pStyle w:val="BookText"/>
        <w:rPr/>
      </w:pPr>
      <w:r>
        <w:rPr>
          <w:rFonts w:ascii="IRNazanin" w:hAnsi="IRNazanin" w:eastAsia="IRNazanin"/>
          <w:color w:val="111111"/>
          <w:sz w:val="28"/>
          <w:sz w:val="28"/>
          <w:szCs w:val="28"/>
          <w:rtl w:val="true"/>
          <w:lang w:bidi="fa-IR"/>
        </w:rPr>
        <w:t>به صفا توان رسیدن زره فنای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 خویش را بر سر حرص و آز کردی</w:t>
      </w:r>
    </w:p>
    <w:p>
      <w:pPr>
        <w:pStyle w:val="Heading3"/>
        <w:numPr>
          <w:ilvl w:val="2"/>
          <w:numId w:val="1"/>
        </w:numPr>
        <w:rPr/>
      </w:pPr>
      <w:bookmarkStart w:id="422" w:name="__RefHeading___Toc1740325_1067777946"/>
      <w:bookmarkStart w:id="423" w:name="_Toc159"/>
      <w:bookmarkEnd w:id="422"/>
      <w:r>
        <w:rPr>
          <w:rtl w:val="true"/>
        </w:rPr>
        <w:t>نصیحت عارفان به غافلان</w:t>
      </w:r>
      <w:bookmarkEnd w:id="423"/>
    </w:p>
    <w:p>
      <w:pPr>
        <w:pStyle w:val="BookText"/>
        <w:rPr/>
      </w:pPr>
      <w:r>
        <w:rPr>
          <w:rFonts w:ascii="IRNazanin" w:hAnsi="IRNazanin" w:eastAsia="IRNazanin"/>
          <w:color w:val="111111"/>
          <w:sz w:val="28"/>
          <w:sz w:val="28"/>
          <w:szCs w:val="28"/>
          <w:rtl w:val="true"/>
          <w:lang w:bidi="fa-IR"/>
        </w:rPr>
        <w:t>ارباب دین و اخلاص،آگاهان عارف،بیداران واقف،از باب سوز دل،برای بیداری گرفتاران آب و گل به ذکر مسائلی پرداخته‌اند که اگر با گوش دل به آن نصایح توجه شود،مرغ دل به سوی باغ ملکوت به پرواز آید و زنجیر اسارت‌ها و تحمیلات شیطانی پاره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الدین جندی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تقدیم نصیحتی مشفقانه و تنبیهی محققانه کنیم که ممهّد قواعد گردد،ای خفته خواب غرور و غفلت و مست شراب سرور شرور و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در دل خاک،بسی خواهی خفت و از گفت و شنود عادتی،خاموشی گزین که در دوزخ حسرت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دوزخ بیرون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خواهی گفت،مالی و جاهی که بی‌اختیار به دشمنان و اشرار خواهی گذاشت،به اختیار خویش به دوستان اخیار بازگذار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دشمنان دوست روی و دوستان دشمن خوی که دوستی کاذب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یَنْفَعُ الصّٰادِقِینَ صِدْقُهُمْ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روزی است که راستان را راستی و صدقشان سود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هیچ مال و اولادی سود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صادق گردد،روی به دوستان صادق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بی‌فایده که مفرّق در جمع مال و خدم مقدم می‌داری،پیش از تفرقه و جمع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یَجْمَعُکُمْ لِیَوْمِ الْجَمْعِ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برانگیخته می‌شوید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شما را در روز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گروه‌های 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منزل‌های ابدی خود بهشت یا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می‌گردند،تا اعمالشان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تجسم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تفرقۀ آن بر جمعی از اهل جمع نه بر فرق اهل فرق و صدع مقدّم دار،ابقای هر چه جمع کرده‌ای و در این دار فنا با تو بقا نخواهد کرد،بی‌ابقا افنا کن،تا تو را از این مشغول‌های بی‌منفعت و فراغت‌های پر مضرّت برای اشتغال بسیار،مسرت فراغت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کار روزگار خویش به بیگاری ضایع مدار و کاری که سبب نجات ابدی و خلاصه مهمی که موجب خلاص سرمدی توست پس پیش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پادشاهی یا سلطان و اگر وزیری کاردان و اگر صاحب منصبی به حکم و فرمان و اگر دهقان قهرمانی و ثروت و مال و توان و اگر درویشی ضعیف و ناتوان، از پیر و جوان به حقیقت دان که با مرگ ناگهان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آنان که روی این زمین هستند،فانی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کردن نتوان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اکثر عمر و خلاصه وقت و زمان و زبدۀ توش و توان در تدبیر صورت و جثمان و تعمیر این جهان گذران صرف شد و قطعاً از جهان جان و عمارت عالم روح و روان تا غایت وقت و زمان در غفلت و حرمان به ضلالت و خذلان بازمانده‌ای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تدارک اوقات و تلافی ما فات و باقیات صالحات در سلوک سبیل نجات از این مضیق درکات باید اندیشید و با رفیقی شفیق از اهل طریق تحقیق و نظر دقیق روزی چند برای راحت بسیار زحمتی اندک کشید و گرم و سرد و شور و تلخ راه حق</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چشید،تا آخر پای فراغت در دامن رفاهیت و رفاغت </w:t>
      </w:r>
      <w:r>
        <w:rPr>
          <w:rStyle w:val="FootnoteAnchor"/>
          <w:rtl w:val="true"/>
        </w:rPr>
        <w:footnoteReference w:id="215"/>
      </w:r>
      <w:r>
        <w:rPr>
          <w:rFonts w:ascii="IRNazanin" w:hAnsi="IRNazanin" w:eastAsia="IRNazanin"/>
          <w:color w:val="111111"/>
          <w:sz w:val="28"/>
          <w:sz w:val="28"/>
          <w:szCs w:val="28"/>
          <w:rtl w:val="true"/>
          <w:lang w:bidi="fa-IR"/>
        </w:rPr>
        <w:t xml:space="preserve">و دست طلب در آستین حصول کشید و این نصیحت را بی‌غرض به گوش هوش از دل و جان شنید،آن گاه ثمرات و نتایج آن معاینه دید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424" w:name="pg11288_106000"/>
    </w:p>
    <w:p>
      <w:pPr>
        <w:pStyle w:val="BookText"/>
        <w:rPr/>
      </w:pPr>
      <w:bookmarkEnd w:id="4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الْمُتَوَرِّعُ یَحْتاجُ إلیٰ ثَلاثَةِ 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 عَنْ عَثَراتِ الْخَلْقِ أجْمَعَ،وَ تَرْکُ الْحُرْمَةِ فیهِمْ،وَ اسْتِواءُ الْمَدْحِ وَ الذَّمِّ </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740327_1067777946"/>
      <w:bookmarkStart w:id="426" w:name="_Toc160"/>
      <w:bookmarkEnd w:id="425"/>
      <w:r>
        <w:rPr>
          <w:rtl w:val="true"/>
        </w:rPr>
        <w:t>نیازهای صاحب ورع</w:t>
      </w:r>
      <w:bookmarkEnd w:id="426"/>
    </w:p>
    <w:p>
      <w:pPr>
        <w:pStyle w:val="BookText"/>
        <w:rPr/>
      </w:pPr>
      <w:r>
        <w:rPr>
          <w:rFonts w:ascii="IRNazanin" w:hAnsi="IRNazanin" w:eastAsia="IRNazanin"/>
          <w:color w:val="111111"/>
          <w:sz w:val="28"/>
          <w:sz w:val="28"/>
          <w:szCs w:val="28"/>
          <w:rtl w:val="true"/>
          <w:lang w:bidi="fa-IR"/>
        </w:rPr>
        <w:t>صاحب ورع به سه برنامه مهم نیاز دارد که اگر آن سه برنامه را به کار نگیرد از گردونه ورع خارج و از این حالت عالی الهی بی‌بهره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چشم‌پوشی از لغزش‌های تمام مردم مسلمان که این چشم‌پوشی ضامن حفظ آبروی مردم است و صفح از عثرات اخلاق حضرت ربّ العزّه است و چه نیکوست که مسلمان متخلق به اخلاق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ارزش مسلمان را نگاه دارد که چیزی در پیشگاه حق از حرمت و آبروی مؤمن بالاتر نیست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تکذیب مردم برای او یکسان باشد، چه آن انسانی که عملش برای خداست،برای او چه فرقی می‌کند که مردم از عملش تعریف کنند،یا او را تکذیب نمایند</w:t>
      </w:r>
      <w:r>
        <w:rPr>
          <w:rFonts w:eastAsia="IRNazanin" w:cs="IRNazanin"/>
          <w:color w:val="111111"/>
          <w:sz w:val="28"/>
          <w:szCs w:val="28"/>
          <w:rtl w:val="true"/>
          <w:lang w:bidi="fa-IR"/>
        </w:rPr>
        <w:t>.</w:t>
      </w:r>
      <w:bookmarkStart w:id="427" w:name="pg11288_106001"/>
    </w:p>
    <w:p>
      <w:pPr>
        <w:pStyle w:val="BookText"/>
        <w:rPr/>
      </w:pPr>
      <w:bookmarkEnd w:id="4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الْوَرَعِ دَوامُ الْمُحاسَبَةِ،وَ صِدْقُ الْمُقاوَلَةِ،وَ صَفاءُ الْمُعامَلَةِ،وَ الْخُروُجُ عَنْ کُلِّ شُبْهَةٍ،وَ رَفْضُ کُلِّ ریبَةٍ،وَ مُفارَقَةُ جَمیعِ ما لا یَعْنیهِ،وَ تَرْکُ فَتْحِ أبْوابٍ لا یَدْری کَیْفَ یُغْلِقُها،وَ لا یُجالِسَ مَنْ یُشْکِلُ عَلَیْهِ الْواضِحُ،وَ لا یُصاحِبَ مُسْتَخِفَّ الدّینِ،وَ لا یُعارِضَ مِنَ الْعِلْمِ ما لا یَحْتَمِلُ قَلْبُهُ،وَ لا یَتَفَهَّمَهُ مَنْ قابَلَهُ،وَ یَقْطَعَ مَنْ یَقْطَعُ عَنِ اللّهِ عَزَّ وَ جَلَّ </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740329_1067777946"/>
      <w:bookmarkStart w:id="429" w:name="_Toc161"/>
      <w:bookmarkEnd w:id="428"/>
      <w:r>
        <w:rPr>
          <w:rtl w:val="true"/>
        </w:rPr>
        <w:t>ریشۀ ورع</w:t>
      </w:r>
      <w:bookmarkEnd w:id="429"/>
    </w:p>
    <w:p>
      <w:pPr>
        <w:pStyle w:val="Heading4"/>
        <w:numPr>
          <w:ilvl w:val="3"/>
          <w:numId w:val="1"/>
        </w:numPr>
        <w:rPr/>
      </w:pPr>
      <w:bookmarkStart w:id="430" w:name="__RefHeading___Toc1740331_1067777946"/>
      <w:bookmarkStart w:id="431" w:name="_Toc162"/>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امام صادق علیه السلام در این جملات حکیمانه،ریشه و بنیان ورع را بیان می‌کند و می‌فرماید</w:t>
      </w:r>
      <w:r>
        <w:rPr>
          <w:rFonts w:eastAsia="IRNazanin" w:cs="IRNazanin"/>
          <w:color w:val="111111"/>
          <w:sz w:val="28"/>
          <w:szCs w:val="28"/>
          <w:rtl w:val="true"/>
          <w:lang w:bidi="fa-IR"/>
        </w:rPr>
        <w:t>:</w:t>
      </w:r>
    </w:p>
    <w:p>
      <w:pPr>
        <w:pStyle w:val="Heading4"/>
        <w:numPr>
          <w:ilvl w:val="3"/>
          <w:numId w:val="1"/>
        </w:numPr>
        <w:rPr/>
      </w:pPr>
      <w:bookmarkStart w:id="432" w:name="__RefHeading___Toc1740333_1067777946"/>
      <w:bookmarkStart w:id="433" w:name="_Toc163"/>
      <w:bookmarkEnd w:id="432"/>
      <w:r>
        <w:rPr/>
        <w:t>1</w:t>
      </w:r>
      <w:r>
        <w:rPr>
          <w:rtl w:val="true"/>
        </w:rPr>
        <w:t>-</w:t>
      </w:r>
      <w:r>
        <w:rPr>
          <w:rtl w:val="true"/>
        </w:rPr>
        <w:t>تداوم حسابرسی</w:t>
      </w:r>
      <w:bookmarkEnd w:id="433"/>
    </w:p>
    <w:p>
      <w:pPr>
        <w:pStyle w:val="BookText"/>
        <w:rPr/>
      </w:pPr>
      <w:r>
        <w:rPr>
          <w:rFonts w:ascii="IRNazanin" w:hAnsi="IRNazanin" w:eastAsia="IRNazanin"/>
          <w:color w:val="111111"/>
          <w:sz w:val="28"/>
          <w:sz w:val="28"/>
          <w:szCs w:val="28"/>
          <w:rtl w:val="true"/>
          <w:lang w:bidi="fa-IR"/>
        </w:rPr>
        <w:t>تداوم حسابرسی و حساب‌کشی از نفس که در گذشته چه کرده و در آینده می‌خواهد چه کند و فعلاً آراسته به کدام یک از حقایق و یا آلوده به کدام یک از رذائل است،اصل و ریشۀ ورع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مقام محاسبۀ نفس نباشد،به فرمودۀ اولیای الهی،نفس او هم چون حیوان چموش و سرکش خواهد شد که وی را به هر فساد و افسادی خواهد کشید و تا راکب خود را در آتش دوزخ نیفکند آرام نخواهد گرفت</w:t>
      </w:r>
      <w:r>
        <w:rPr>
          <w:rFonts w:eastAsia="IRNazanin" w:cs="IRNazanin"/>
          <w:color w:val="111111"/>
          <w:sz w:val="28"/>
          <w:szCs w:val="28"/>
          <w:rtl w:val="true"/>
          <w:lang w:bidi="fa-IR"/>
        </w:rPr>
        <w:t>.</w:t>
      </w:r>
      <w:bookmarkStart w:id="434" w:name="pg11288_106002"/>
    </w:p>
    <w:p>
      <w:pPr>
        <w:pStyle w:val="BookText"/>
        <w:rPr/>
      </w:pPr>
      <w:bookmarkEnd w:id="434"/>
      <w:r>
        <w:rPr>
          <w:rFonts w:ascii="IRNazanin" w:hAnsi="IRNazanin" w:eastAsia="IRNazanin"/>
          <w:color w:val="111111"/>
          <w:sz w:val="28"/>
          <w:sz w:val="28"/>
          <w:szCs w:val="28"/>
          <w:rtl w:val="true"/>
          <w:lang w:bidi="fa-IR"/>
        </w:rPr>
        <w:t>قرآن مجید در آیات زیادی،انسان را به حساب‌کشی و حسابرسی از نفس دعوت می‌نماید که توجه به آن آیات جداً از واجبات الهیه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لْتَنْظُرْ نَفْسٌ مٰا قَدَّمَتْ لِغَدٍ وَ اتَّقُوا اللّٰهَ إِنَّ اللّٰهَ خَبِیرٌ بِمٰا تَعْمَلُونَ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هر کسی باید با تأمل بنگرد که برای فردای خود چه چیزی پیش فرستاده است،و از خدا پروا کنید؛یقیناً خدا به آنچه انجام می‌دهید،آگاه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أَحْسَنَ مٰا أُنْزِلَ إِلَیْکُمْ مِنْ رَبِّکُمْ مِنْ قَبْلِ أَنْ یَأْتِیَکُمُ الْعَذٰابُ بَغْتَةً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وَ إِنْ کُنْتُ لَمِنَ السّٰاخِرِینَ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نیکوترین چیزی که از طرف پروردگارتان به سوی شما نازل شده است پیروی کنید،پیش از آن که ناگهان و در حالی که بی‌خبرید،عذاب به شما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آن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دریغ و افسوس بر اهمال‌کاری و تقصیری که دربارۀ خدا کردم،و بی‌تردید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احکام الهی و آیات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مسخره کنندگان بودم</w:t>
      </w:r>
      <w:r>
        <w:rPr>
          <w:rFonts w:eastAsia="IRNazanin" w:cs="IRNazanin"/>
          <w:color w:val="111111"/>
          <w:sz w:val="28"/>
          <w:szCs w:val="28"/>
          <w:rtl w:val="true"/>
          <w:lang w:bidi="fa-IR"/>
        </w:rPr>
        <w:t>.</w:t>
      </w:r>
    </w:p>
    <w:p>
      <w:pPr>
        <w:pStyle w:val="Heading4"/>
        <w:numPr>
          <w:ilvl w:val="3"/>
          <w:numId w:val="1"/>
        </w:numPr>
        <w:rPr/>
      </w:pPr>
      <w:bookmarkStart w:id="435" w:name="__RefHeading___Toc1740335_1067777946"/>
      <w:bookmarkStart w:id="436" w:name="_Toc164"/>
      <w:bookmarkEnd w:id="435"/>
      <w:r>
        <w:rPr/>
        <w:t>2</w:t>
      </w:r>
      <w:r>
        <w:rPr>
          <w:rtl w:val="true"/>
        </w:rPr>
        <w:t>-</w:t>
      </w:r>
      <w:r>
        <w:rPr>
          <w:rtl w:val="true"/>
        </w:rPr>
        <w:t>صدق گفتار</w:t>
      </w:r>
      <w:bookmarkEnd w:id="43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ریشه‌های ورع،صدق گفتار است و گفتار آدمی صدق نباشد مگر این که قلب با نیتی خالص آن گفته را همراهی کند،شخص با ورع سخن نمی‌گوید،اگر</w:t>
      </w:r>
      <w:bookmarkStart w:id="437" w:name="pg11288_106003"/>
    </w:p>
    <w:p>
      <w:pPr>
        <w:pStyle w:val="BookText"/>
        <w:rPr/>
      </w:pPr>
      <w:bookmarkEnd w:id="437"/>
      <w:r>
        <w:rPr>
          <w:rFonts w:ascii="IRNazanin" w:hAnsi="IRNazanin" w:eastAsia="IRNazanin"/>
          <w:color w:val="111111"/>
          <w:sz w:val="28"/>
          <w:sz w:val="28"/>
          <w:szCs w:val="28"/>
          <w:rtl w:val="true"/>
          <w:lang w:bidi="fa-IR"/>
        </w:rPr>
        <w:t>بگوید راست می‌گوید و نفرتش از سخن غیر راست هم چون نفرت اولیا از شیطان و شیطنت است،میل به دروغ که خسران دنیا و آخرت است در نفس پارسا و انسان با ورع وجود ندارد،چرا که بندۀ حق در هیچ موردی نیاز به دروغ ندارد</w:t>
      </w:r>
      <w:r>
        <w:rPr>
          <w:rFonts w:eastAsia="IRNazanin" w:cs="IRNazanin"/>
          <w:color w:val="111111"/>
          <w:sz w:val="28"/>
          <w:szCs w:val="28"/>
          <w:rtl w:val="true"/>
          <w:lang w:bidi="fa-IR"/>
        </w:rPr>
        <w:t>.</w:t>
      </w:r>
    </w:p>
    <w:p>
      <w:pPr>
        <w:pStyle w:val="Heading4"/>
        <w:numPr>
          <w:ilvl w:val="3"/>
          <w:numId w:val="1"/>
        </w:numPr>
        <w:rPr/>
      </w:pPr>
      <w:bookmarkStart w:id="438" w:name="__RefHeading___Toc1740337_1067777946"/>
      <w:bookmarkStart w:id="439" w:name="_Toc165"/>
      <w:bookmarkEnd w:id="438"/>
      <w:r>
        <w:rPr/>
        <w:t>3</w:t>
      </w:r>
      <w:r>
        <w:rPr>
          <w:rtl w:val="true"/>
        </w:rPr>
        <w:t>-</w:t>
      </w:r>
      <w:r>
        <w:rPr>
          <w:rtl w:val="true"/>
        </w:rPr>
        <w:t>صفای در معامله</w:t>
      </w:r>
      <w:bookmarkEnd w:id="439"/>
    </w:p>
    <w:p>
      <w:pPr>
        <w:pStyle w:val="Heading5"/>
        <w:numPr>
          <w:ilvl w:val="4"/>
          <w:numId w:val="1"/>
        </w:numPr>
        <w:rPr/>
      </w:pPr>
      <w:bookmarkStart w:id="440" w:name="__RefHeading___Toc1740339_1067777946"/>
      <w:bookmarkStart w:id="441" w:name="_Toc166"/>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دیگر از ریشه‌های ورع صفای در معامله است،شخص با ورع،صحیح می‌خرد و صحیح می‌فروشد،در معاملات او با مردم چه معاملات مادی چه معاملات اخلاقی و اجتماعی و چه معاملات خانوادگی،مکر و حیله و تزویر و خدعه و خیانت و تقلب دیده نمی‌شود که این همه از اخلاق ابلیس است و انسان با ورع در حریم قدس زندگی دارد و جز اخلاق حضرت حق خلقی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سبحانه و تعالی در حق مؤمنان و اهل بهشت فرموده است که ایشان را راه نموده‌اند به سخن خوش و طریقت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 مجتبی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بهترین نیکویی خوی نیکوست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علی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شریف‌ترین خوی‌ها فروتنی و بردباری و نرمخویی است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مشایخ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خوش از نشانه‌های اولیاست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خُلق نیکو زیاده‌تر است در طریق حق،او غالب‌تر است و حق تعالی رسول اللّه صلی الله علیه و آله به خلق خوش بستوده است و خلق او را در سورۀ قلم عظیم خوانده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یقیناً تو بر بلندای سجایای اخلاقی عظیمی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بنیاد خلق نیکو بر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توانی بکنی،به قول و فعل و در آن تهاون و سستی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نگاه‌داری که از تو رنجی به ظاهر و باطن کسی رسد و این معنی از کسی درست آید که او را سه وصف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است آن که بداند که همۀ خلق در اخلاق و صفت‌های ذاتی خود محبوس و گرفتارند و جمله خواهند که از ایشان خُلق‌ها و صفت‌های پسندیده در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ایشان ندانند و راه بدان که چنان بهتر است و بعضی اگر چه دانند نتوانند و طاقت ندارند که چنان که دانند که بهتر است زندگانی کنند،پس بدین معرفت از ایشان به قدر و طاقت و توانستن ایشان راضی شوی از ایشان و دوام کرم است و سخاوت؛زیرا که به سخاوت نیکویی‌ها توان کردن در داد و ستد و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است؛زیرا که به قوت صبر با خلق سازگاری توان کردن و تحمل ایذا و بد خلقی ایشان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مشایخ گفته‌اند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آن است که هر چه به تو رسد از قضای حق و جفای خلق آن را قبول کنی</w:t>
      </w:r>
    </w:p>
    <w:p>
      <w:pPr>
        <w:pStyle w:val="BookText"/>
        <w:rPr/>
      </w:pPr>
      <w:r>
        <w:rPr>
          <w:rFonts w:ascii="IRNazanin" w:hAnsi="IRNazanin" w:eastAsia="IRNazanin"/>
          <w:color w:val="111111"/>
          <w:sz w:val="28"/>
          <w:sz w:val="28"/>
          <w:szCs w:val="28"/>
          <w:rtl w:val="true"/>
          <w:lang w:bidi="fa-IR"/>
        </w:rPr>
        <w:t xml:space="preserve">و هیچ ضجر </w:t>
      </w:r>
      <w:r>
        <w:rPr>
          <w:rStyle w:val="FootnoteAnchor"/>
          <w:rtl w:val="true"/>
        </w:rPr>
        <w:footnoteReference w:id="222"/>
      </w:r>
      <w:r>
        <w:rPr>
          <w:rFonts w:ascii="IRNazanin" w:hAnsi="IRNazanin" w:eastAsia="IRNazanin"/>
          <w:color w:val="111111"/>
          <w:sz w:val="28"/>
          <w:sz w:val="28"/>
          <w:szCs w:val="28"/>
          <w:rtl w:val="true"/>
          <w:lang w:bidi="fa-IR"/>
        </w:rPr>
        <w:t>و قلق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آن است که حق تعالی اختیار کرده است از بهر رسول اللّه صلی الله علیه و آله و او را بدان فرموده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 را پیشه کن،و به کار پسندیده فرمان ده،و از نادانان روی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سیرت متقیان و متقدّمان چند حکایت نقل کنیم تا طالبان صادق را آن دستوری شود و ادب و اخلاق عارفان و صالحان را بر آن قیاس کند و اقتدا کند بدان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 از ابو ذر غفاری رحمه الله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وقتی شتر خود را آب می‌داد بر کنار حوض،کسی دیگر خواست که شتر خود را آب دهد و صبر نکرد تا او فارغ شود و شتر خود را بر سر شتر او راند و حوض بشکست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 رضی الله عنه از آن در خشم شد،زود برکناری رفت و بنشست و بعد از آن به پشت باز خفت تا از وی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کردی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صلی الله علیه و آله ما را چنین فرموده است که چون شخص در خشم شود باید که بنشیند اگر خشم وی باز نشست و الّا باید که به پشت بازخسبد تا خشم وی بازنشیند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442" w:name="pg11288_106006"/>
    </w:p>
    <w:p>
      <w:pPr>
        <w:pStyle w:val="Heading5"/>
        <w:numPr>
          <w:ilvl w:val="4"/>
          <w:numId w:val="1"/>
        </w:numPr>
        <w:rPr/>
      </w:pPr>
      <w:bookmarkStart w:id="443" w:name="__RefHeading___Toc1740341_1067777946"/>
      <w:bookmarkStart w:id="444" w:name="_Toc167"/>
      <w:bookmarkEnd w:id="442"/>
      <w:bookmarkEnd w:id="443"/>
      <w:r>
        <w:rPr>
          <w:rtl w:val="true"/>
        </w:rPr>
        <w:t>تحمل بد خلقی دیگران</w:t>
      </w:r>
      <w:bookmarkEnd w:id="444"/>
    </w:p>
    <w:p>
      <w:pPr>
        <w:pStyle w:val="BookText"/>
        <w:rPr/>
      </w:pP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ادهم رحمه الله وقتی به راهی می‌رفت،سواری پیش وی باز آمد و پرسید از وی که آبادانی کجاست ؟ ابراهیم اشارت کرد به گورستان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پنداشت که وی افسوس می‌دارد،در خشم شد و او را می‌زد تا سر وی بشکست،چون از وی درگذشت با وی گفتند که این کس که تو او را بزدی خواجه ابراهیم بن ادهم بود،ترک بیامد و عذر از وی می‌خواست،ابراهیم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که تو مرا می‌زدی،من تو را از خدای عز و جل درخواستم تا تو را اهل بهشت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بهر چه چنین کردی با وجود چنین کاری که من با تو کردم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بهر آن که من دانستم که بدین که تو مرا می‌زدی من ثواب یابم، پس نخواستم که نصیب من از تو خیر باشد و نصیب تو از من شر </w:t>
      </w:r>
      <w:r>
        <w:rPr>
          <w:rFonts w:eastAsia="IRNazanin" w:cs="IRNazanin"/>
          <w:color w:val="111111"/>
          <w:sz w:val="28"/>
          <w:szCs w:val="28"/>
          <w:rtl w:val="true"/>
          <w:lang w:bidi="fa-IR"/>
        </w:rPr>
        <w:t>! !</w:t>
      </w:r>
    </w:p>
    <w:p>
      <w:pPr>
        <w:pStyle w:val="Heading5"/>
        <w:numPr>
          <w:ilvl w:val="4"/>
          <w:numId w:val="1"/>
        </w:numPr>
        <w:rPr/>
      </w:pPr>
      <w:bookmarkStart w:id="445" w:name="__RefHeading___Toc1740343_1067777946"/>
      <w:bookmarkStart w:id="446" w:name="_Toc168"/>
      <w:bookmarkEnd w:id="445"/>
      <w:r>
        <w:rPr>
          <w:rtl w:val="true"/>
        </w:rPr>
        <w:t>اخلاق عجیب ابو عثمان حیری</w:t>
      </w:r>
      <w:bookmarkEnd w:id="446"/>
    </w:p>
    <w:p>
      <w:pPr>
        <w:pStyle w:val="BookText"/>
        <w:rPr/>
      </w:pPr>
      <w:r>
        <w:rPr>
          <w:rFonts w:ascii="IRNazanin" w:hAnsi="IRNazanin" w:eastAsia="IRNazanin"/>
          <w:color w:val="111111"/>
          <w:sz w:val="28"/>
          <w:sz w:val="28"/>
          <w:szCs w:val="28"/>
          <w:rtl w:val="true"/>
          <w:lang w:bidi="fa-IR"/>
        </w:rPr>
        <w:t>و از ابو عثمان حیری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مشایخ خراسان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خواست که او را امتحان کند در خُلق،پیش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که تو به خانۀ من آیی تا تو را ضیافت کنم،ابو عثمان با وی برفت،چون به در خانۀ وی 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چیزی در خانه نیست و من پشیمان شدم از این کار، ابو عثمان بازگشت چون به خانۀ خود رسید دیگر بار آن مرد بیامد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 کردم و پشیمان شدم از آن و عذر می‌خواست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ساعت بیا تا به خانۀ ما رویم،دیگر بار ابو عثمان بازگشت چون به در خانه رسید آن شخص</w:t>
      </w:r>
    </w:p>
    <w:p>
      <w:pPr>
        <w:pStyle w:val="BookText"/>
        <w:rPr/>
      </w:pPr>
      <w:r>
        <w:rPr>
          <w:rFonts w:ascii="IRNazanin" w:hAnsi="IRNazanin" w:eastAsia="IRNazanin"/>
          <w:color w:val="111111"/>
          <w:sz w:val="28"/>
          <w:sz w:val="28"/>
          <w:szCs w:val="28"/>
          <w:rtl w:val="true"/>
          <w:lang w:bidi="fa-IR"/>
        </w:rPr>
        <w:t>هم بر آن طریق پیش آمد که اول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چیزی نیست و هم چنین می‌کرد تا سه بار و بر وی هیچ تغیّری نیافت،بعد از آن به مدح او در آمد و خُلق او بستود،ابو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مدح مکن به خُلقی که در همه سگان یافت می‌شود؛زیرا که سگ را نیز چون بخوانند بیاید و چون برانند و زجر کنند بازگردد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لقمان حکیم با فرزند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کس را در سه وقت بتوان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حلیم را در وقت غضب و شجاع را در وقت جنگ و دوست را در وقت حاجت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احادیث ربانی که در انجیل آمده است یکی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من اگر تو مرا یاد کنی در آن وقت که تو در خشم روی،من نیز تو را یاد کنم و آن وقت که من در خشم باشم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طریق طالب صادق آن است که در این ادب،نفس خود را ریاضت دهد و در این وصف به غایت بکوشد؛زیرا که خوش خویی در این طریق اصلی عظیم است و در رتبتی تمام،در دنیا و آخرت و بدخویی نقصانی قوی است و عیبی زشت در دنیا و آخرت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ایام ببایست فراوان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گیتی شدن و محنت دوران دیدن</w:t>
      </w:r>
    </w:p>
    <w:p>
      <w:pPr>
        <w:pStyle w:val="BookText"/>
        <w:rPr/>
      </w:pPr>
      <w:r>
        <w:rPr>
          <w:rFonts w:ascii="IRNazanin" w:hAnsi="IRNazanin" w:eastAsia="IRNazanin"/>
          <w:color w:val="111111"/>
          <w:sz w:val="28"/>
          <w:sz w:val="28"/>
          <w:szCs w:val="28"/>
          <w:rtl w:val="true"/>
          <w:lang w:bidi="fa-IR"/>
        </w:rPr>
        <w:t>در پی گنج بسی رنج بباید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تعب می نشود گنج به دامان دیدن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بهر وصال رخ محبوب 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و صحرا و در و دشت و بیابان دیدن</w:t>
      </w:r>
      <w:bookmarkStart w:id="447" w:name="pg11288_106008"/>
    </w:p>
    <w:p>
      <w:pPr>
        <w:pStyle w:val="BookText"/>
        <w:rPr/>
      </w:pPr>
      <w:bookmarkEnd w:id="447"/>
      <w:r>
        <w:rPr>
          <w:rFonts w:ascii="IRNazanin" w:hAnsi="IRNazanin" w:eastAsia="IRNazanin"/>
          <w:color w:val="111111"/>
          <w:sz w:val="28"/>
          <w:sz w:val="28"/>
          <w:szCs w:val="28"/>
          <w:rtl w:val="true"/>
          <w:lang w:bidi="fa-IR"/>
        </w:rPr>
        <w:t>غوص ناکرده به دریا نتوان در کف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گوهر صدف و لؤلؤ و مرجان دیدن</w:t>
      </w:r>
    </w:p>
    <w:p>
      <w:pPr>
        <w:pStyle w:val="BookText"/>
        <w:rPr/>
      </w:pPr>
      <w:r>
        <w:rPr>
          <w:rFonts w:ascii="IRNazanin" w:hAnsi="IRNazanin" w:eastAsia="IRNazanin"/>
          <w:color w:val="111111"/>
          <w:sz w:val="28"/>
          <w:sz w:val="28"/>
          <w:szCs w:val="28"/>
          <w:rtl w:val="true"/>
          <w:lang w:bidi="fa-IR"/>
        </w:rPr>
        <w:t>هر که جانان طلبد از دل و از جان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آسان نتوان جلوه جانان دیدن</w:t>
      </w:r>
    </w:p>
    <w:p>
      <w:pPr>
        <w:pStyle w:val="BookText"/>
        <w:rPr/>
      </w:pPr>
      <w:r>
        <w:rPr>
          <w:rFonts w:ascii="IRNazanin" w:hAnsi="IRNazanin" w:eastAsia="IRNazanin"/>
          <w:color w:val="111111"/>
          <w:sz w:val="28"/>
          <w:sz w:val="28"/>
          <w:szCs w:val="28"/>
          <w:rtl w:val="true"/>
          <w:lang w:bidi="fa-IR"/>
        </w:rPr>
        <w:t xml:space="preserve">سنگ اگر تابش خورشید تحمل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تواند به شکم لعل بدخشان دیدن</w:t>
      </w:r>
    </w:p>
    <w:p>
      <w:pPr>
        <w:pStyle w:val="BookText"/>
        <w:rPr/>
      </w:pPr>
      <w:r>
        <w:rPr>
          <w:rFonts w:ascii="IRNazanin" w:hAnsi="IRNazanin" w:eastAsia="IRNazanin"/>
          <w:color w:val="111111"/>
          <w:sz w:val="28"/>
          <w:sz w:val="28"/>
          <w:szCs w:val="28"/>
          <w:rtl w:val="true"/>
          <w:lang w:bidi="fa-IR"/>
        </w:rPr>
        <w:t>به یقین دان که پس از جهد به مقصود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گاهی گل بی‌خار نشاید چیدن</w:t>
      </w:r>
    </w:p>
    <w:p>
      <w:pPr>
        <w:pStyle w:val="Heading4"/>
        <w:numPr>
          <w:ilvl w:val="3"/>
          <w:numId w:val="1"/>
        </w:numPr>
        <w:rPr/>
      </w:pPr>
      <w:bookmarkStart w:id="448" w:name="__RefHeading___Toc1740345_1067777946"/>
      <w:bookmarkStart w:id="449" w:name="_Toc169"/>
      <w:bookmarkEnd w:id="448"/>
      <w:r>
        <w:rPr/>
        <w:t>4</w:t>
      </w:r>
      <w:r>
        <w:rPr>
          <w:rtl w:val="true"/>
        </w:rPr>
        <w:t>-</w:t>
      </w:r>
      <w:r>
        <w:rPr>
          <w:rtl w:val="true"/>
        </w:rPr>
        <w:t>احتراز از شبهات</w:t>
      </w:r>
      <w:bookmarkEnd w:id="449"/>
    </w:p>
    <w:p>
      <w:pPr>
        <w:pStyle w:val="BookText"/>
        <w:rPr/>
      </w:pPr>
      <w:r>
        <w:rPr>
          <w:rFonts w:ascii="IRNazanin" w:hAnsi="IRNazanin" w:eastAsia="IRNazanin"/>
          <w:color w:val="111111"/>
          <w:sz w:val="28"/>
          <w:sz w:val="28"/>
          <w:szCs w:val="28"/>
          <w:rtl w:val="true"/>
          <w:lang w:bidi="fa-IR"/>
        </w:rPr>
        <w:t xml:space="preserve">دیگر از ریشه‌های ورع احتراز از شبهات است،چه قرب به شبهه موجب افتادن در حرام است،در اخبار آمده که اولیای خدا از حلال غیر ضروری پرهیز داشتند، مبادا که به شبهه افتند و از شبهه بحرام آلوده گردند </w:t>
      </w:r>
      <w:r>
        <w:rPr>
          <w:rFonts w:eastAsia="IRNazanin" w:cs="IRNazanin"/>
          <w:color w:val="111111"/>
          <w:sz w:val="28"/>
          <w:szCs w:val="28"/>
          <w:rtl w:val="true"/>
          <w:lang w:bidi="fa-IR"/>
        </w:rPr>
        <w:t>!</w:t>
      </w:r>
    </w:p>
    <w:p>
      <w:pPr>
        <w:pStyle w:val="Heading4"/>
        <w:numPr>
          <w:ilvl w:val="3"/>
          <w:numId w:val="1"/>
        </w:numPr>
        <w:rPr/>
      </w:pPr>
      <w:bookmarkStart w:id="450" w:name="__RefHeading___Toc1740347_1067777946"/>
      <w:bookmarkStart w:id="451" w:name="_Toc170"/>
      <w:bookmarkEnd w:id="450"/>
      <w:r>
        <w:rPr/>
        <w:t>5</w:t>
      </w:r>
      <w:r>
        <w:rPr>
          <w:rtl w:val="true"/>
        </w:rPr>
        <w:t>-</w:t>
      </w:r>
      <w:r>
        <w:rPr>
          <w:rtl w:val="true"/>
        </w:rPr>
        <w:t>پرهیز از عوامل شک</w:t>
      </w:r>
      <w:bookmarkEnd w:id="451"/>
    </w:p>
    <w:p>
      <w:pPr>
        <w:pStyle w:val="BookText"/>
        <w:rPr/>
      </w:pPr>
      <w:r>
        <w:rPr>
          <w:rFonts w:ascii="IRNazanin" w:hAnsi="IRNazanin" w:eastAsia="IRNazanin"/>
          <w:color w:val="111111"/>
          <w:sz w:val="28"/>
          <w:sz w:val="28"/>
          <w:szCs w:val="28"/>
          <w:rtl w:val="true"/>
          <w:lang w:bidi="fa-IR"/>
        </w:rPr>
        <w:t>دیگر از اصول ورع پرهیز از عوامل شک و شبهه و تردید ریب و وسوسه و دو دلی است</w:t>
      </w:r>
      <w:r>
        <w:rPr>
          <w:rFonts w:eastAsia="IRNazanin" w:cs="IRNazanin"/>
          <w:color w:val="111111"/>
          <w:sz w:val="28"/>
          <w:szCs w:val="28"/>
          <w:rtl w:val="true"/>
          <w:lang w:bidi="fa-IR"/>
        </w:rPr>
        <w:t>.</w:t>
      </w:r>
    </w:p>
    <w:p>
      <w:pPr>
        <w:pStyle w:val="Heading4"/>
        <w:numPr>
          <w:ilvl w:val="3"/>
          <w:numId w:val="1"/>
        </w:numPr>
        <w:rPr/>
      </w:pPr>
      <w:bookmarkStart w:id="452" w:name="__RefHeading___Toc1740349_1067777946"/>
      <w:bookmarkStart w:id="453" w:name="_Toc171"/>
      <w:bookmarkEnd w:id="452"/>
      <w:r>
        <w:rPr/>
        <w:t>6</w:t>
      </w:r>
      <w:r>
        <w:rPr>
          <w:rtl w:val="true"/>
        </w:rPr>
        <w:t>-</w:t>
      </w:r>
      <w:r>
        <w:rPr>
          <w:rtl w:val="true"/>
        </w:rPr>
        <w:t>پرهیز از برنامه‌های بی‌فایده</w:t>
      </w:r>
      <w:bookmarkEnd w:id="45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اصول دیگر ورع دوری از برنامه‌هایی است که برای دنیا و آخرت انسان سودی ندارد</w:t>
      </w:r>
      <w:r>
        <w:rPr>
          <w:rFonts w:eastAsia="IRNazanin" w:cs="IRNazanin"/>
          <w:color w:val="111111"/>
          <w:sz w:val="28"/>
          <w:szCs w:val="28"/>
          <w:rtl w:val="true"/>
          <w:lang w:bidi="fa-IR"/>
        </w:rPr>
        <w:t>.</w:t>
      </w:r>
      <w:bookmarkStart w:id="454" w:name="pg11288_106009"/>
    </w:p>
    <w:p>
      <w:pPr>
        <w:pStyle w:val="Heading4"/>
        <w:numPr>
          <w:ilvl w:val="3"/>
          <w:numId w:val="1"/>
        </w:numPr>
        <w:rPr/>
      </w:pPr>
      <w:bookmarkStart w:id="455" w:name="__RefHeading___Toc1740351_1067777946"/>
      <w:bookmarkStart w:id="456" w:name="_Toc172"/>
      <w:bookmarkEnd w:id="454"/>
      <w:bookmarkEnd w:id="455"/>
      <w:r>
        <w:rPr/>
        <w:t>7</w:t>
      </w:r>
      <w:r>
        <w:rPr>
          <w:rtl w:val="true"/>
        </w:rPr>
        <w:t>-</w:t>
      </w:r>
      <w:r>
        <w:rPr>
          <w:rtl w:val="true"/>
        </w:rPr>
        <w:t>پرهیز از سخن بیهوده</w:t>
      </w:r>
      <w:bookmarkEnd w:id="456"/>
    </w:p>
    <w:p>
      <w:pPr>
        <w:pStyle w:val="BookText"/>
        <w:rPr/>
      </w:pPr>
      <w:r>
        <w:rPr>
          <w:rFonts w:ascii="IRNazanin" w:hAnsi="IRNazanin" w:eastAsia="IRNazanin"/>
          <w:color w:val="111111"/>
          <w:sz w:val="28"/>
          <w:sz w:val="28"/>
          <w:szCs w:val="28"/>
          <w:rtl w:val="true"/>
          <w:lang w:bidi="fa-IR"/>
        </w:rPr>
        <w:t>دیگر از اصول ورع،پرهیز از ورود به دری است که بستن آن محال یا مشکل باشد،مانند سخن گفتن در برنامه‌ای که موجب فساد شود و اصلاحش امکان نداشته باشد،یا انجام کاری که ضربه‌ای مهلک بر خود و بر دیگران بزند و جای جبران نباشد</w:t>
      </w:r>
      <w:r>
        <w:rPr>
          <w:rFonts w:eastAsia="IRNazanin" w:cs="IRNazanin"/>
          <w:color w:val="111111"/>
          <w:sz w:val="28"/>
          <w:szCs w:val="28"/>
          <w:rtl w:val="true"/>
          <w:lang w:bidi="fa-IR"/>
        </w:rPr>
        <w:t>.</w:t>
      </w:r>
    </w:p>
    <w:p>
      <w:pPr>
        <w:pStyle w:val="Heading4"/>
        <w:numPr>
          <w:ilvl w:val="3"/>
          <w:numId w:val="1"/>
        </w:numPr>
        <w:rPr/>
      </w:pPr>
      <w:bookmarkStart w:id="457" w:name="__RefHeading___Toc1740353_1067777946"/>
      <w:bookmarkStart w:id="458" w:name="_Toc173"/>
      <w:bookmarkEnd w:id="457"/>
      <w:r>
        <w:rPr/>
        <w:t>8</w:t>
      </w:r>
      <w:r>
        <w:rPr>
          <w:rtl w:val="true"/>
        </w:rPr>
        <w:t>-</w:t>
      </w:r>
      <w:r>
        <w:rPr>
          <w:rtl w:val="true"/>
        </w:rPr>
        <w:t>پرهیز از سفسطه‌گران</w:t>
      </w:r>
      <w:bookmarkEnd w:id="458"/>
    </w:p>
    <w:p>
      <w:pPr>
        <w:pStyle w:val="BookText"/>
        <w:rPr/>
      </w:pPr>
      <w:r>
        <w:rPr>
          <w:rFonts w:ascii="IRNazanin" w:hAnsi="IRNazanin" w:eastAsia="IRNazanin"/>
          <w:color w:val="111111"/>
          <w:sz w:val="28"/>
          <w:sz w:val="28"/>
          <w:szCs w:val="28"/>
          <w:rtl w:val="true"/>
          <w:lang w:bidi="fa-IR"/>
        </w:rPr>
        <w:t>دیگر از اصول ورع پرهیز از مصاحبت و رفاقت با مردمی است که امور واضحه نزد آنان مخفی نماید و به عبارت دیگر از شدت پستی و دنائت و پست فطرتی و خسّت،روز روشن را باور ندارند و حقیقت را منکرند و در واقعیت‌ها سفسطه گرند</w:t>
      </w:r>
      <w:r>
        <w:rPr>
          <w:rFonts w:eastAsia="IRNazanin" w:cs="IRNazanin"/>
          <w:color w:val="111111"/>
          <w:sz w:val="28"/>
          <w:szCs w:val="28"/>
          <w:rtl w:val="true"/>
          <w:lang w:bidi="fa-IR"/>
        </w:rPr>
        <w:t>.</w:t>
      </w:r>
    </w:p>
    <w:p>
      <w:pPr>
        <w:pStyle w:val="Heading4"/>
        <w:numPr>
          <w:ilvl w:val="3"/>
          <w:numId w:val="1"/>
        </w:numPr>
        <w:rPr/>
      </w:pPr>
      <w:bookmarkStart w:id="459" w:name="__RefHeading___Toc1740355_1067777946"/>
      <w:bookmarkStart w:id="460" w:name="_Toc174"/>
      <w:bookmarkEnd w:id="459"/>
      <w:r>
        <w:rPr/>
        <w:t>9</w:t>
      </w:r>
      <w:r>
        <w:rPr>
          <w:rtl w:val="true"/>
        </w:rPr>
        <w:t>-</w:t>
      </w:r>
      <w:r>
        <w:rPr>
          <w:rtl w:val="true"/>
        </w:rPr>
        <w:t>پرهیز از افراد بی‌دین</w:t>
      </w:r>
      <w:bookmarkEnd w:id="460"/>
    </w:p>
    <w:p>
      <w:pPr>
        <w:pStyle w:val="BookText"/>
        <w:rPr/>
      </w:pPr>
      <w:r>
        <w:rPr>
          <w:rFonts w:ascii="IRNazanin" w:hAnsi="IRNazanin" w:eastAsia="IRNazanin"/>
          <w:color w:val="111111"/>
          <w:sz w:val="28"/>
          <w:sz w:val="28"/>
          <w:szCs w:val="28"/>
          <w:rtl w:val="true"/>
          <w:lang w:bidi="fa-IR"/>
        </w:rPr>
        <w:t>از اصول دیگر ورع پرهیز از رفاقت با کسانی است که فرهنگ عالی حق را سبک می‌شمارند و برای دین و احکام الهی ارجی قائل نیستند</w:t>
      </w:r>
      <w:r>
        <w:rPr>
          <w:rFonts w:eastAsia="IRNazanin" w:cs="IRNazanin"/>
          <w:color w:val="111111"/>
          <w:sz w:val="28"/>
          <w:szCs w:val="28"/>
          <w:rtl w:val="true"/>
          <w:lang w:bidi="fa-IR"/>
        </w:rPr>
        <w:t>.</w:t>
      </w:r>
    </w:p>
    <w:p>
      <w:pPr>
        <w:pStyle w:val="Heading4"/>
        <w:numPr>
          <w:ilvl w:val="3"/>
          <w:numId w:val="1"/>
        </w:numPr>
        <w:rPr/>
      </w:pPr>
      <w:bookmarkStart w:id="461" w:name="__RefHeading___Toc1740357_1067777946"/>
      <w:bookmarkStart w:id="462" w:name="_Toc175"/>
      <w:bookmarkEnd w:id="461"/>
      <w:r>
        <w:rPr/>
        <w:t>10</w:t>
      </w:r>
      <w:r>
        <w:rPr>
          <w:rtl w:val="true"/>
        </w:rPr>
        <w:t>-</w:t>
      </w:r>
      <w:r>
        <w:rPr>
          <w:rtl w:val="true"/>
        </w:rPr>
        <w:t>پرهیز از علوم ضالّه</w:t>
      </w:r>
      <w:bookmarkEnd w:id="46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ریشه‌های ورع پرهیز از علومی است که برای شخص فهمش قابل تحمل نیست و دنبال کردنش جز سرگردانی و ضلالت و گمراهی و دیوانگی حاصل دیگری ندارد</w:t>
      </w:r>
      <w:r>
        <w:rPr>
          <w:rFonts w:eastAsia="IRNazanin" w:cs="IRNazanin"/>
          <w:color w:val="111111"/>
          <w:sz w:val="28"/>
          <w:szCs w:val="28"/>
          <w:rtl w:val="true"/>
          <w:lang w:bidi="fa-IR"/>
        </w:rPr>
        <w:t>.</w:t>
      </w:r>
      <w:bookmarkStart w:id="463" w:name="pg11288_106010"/>
    </w:p>
    <w:p>
      <w:pPr>
        <w:pStyle w:val="Heading4"/>
        <w:numPr>
          <w:ilvl w:val="3"/>
          <w:numId w:val="1"/>
        </w:numPr>
        <w:rPr/>
      </w:pPr>
      <w:bookmarkStart w:id="464" w:name="__RefHeading___Toc1740359_1067777946"/>
      <w:bookmarkStart w:id="465" w:name="_Toc176"/>
      <w:bookmarkEnd w:id="463"/>
      <w:bookmarkEnd w:id="464"/>
      <w:r>
        <w:rPr/>
        <w:t>11</w:t>
      </w:r>
      <w:r>
        <w:rPr>
          <w:rtl w:val="true"/>
        </w:rPr>
        <w:t>-</w:t>
      </w:r>
      <w:r>
        <w:rPr>
          <w:rtl w:val="true"/>
        </w:rPr>
        <w:t>پرهیز از افراد شقی</w:t>
      </w:r>
      <w:bookmarkEnd w:id="465"/>
    </w:p>
    <w:p>
      <w:pPr>
        <w:pStyle w:val="BookText"/>
        <w:rPr/>
      </w:pPr>
      <w:r>
        <w:rPr>
          <w:rFonts w:ascii="IRNazanin" w:hAnsi="IRNazanin" w:eastAsia="IRNazanin"/>
          <w:color w:val="111111"/>
          <w:sz w:val="28"/>
          <w:sz w:val="28"/>
          <w:szCs w:val="28"/>
          <w:rtl w:val="true"/>
          <w:lang w:bidi="fa-IR"/>
        </w:rPr>
        <w:t>دیگر از اصول ورع قطع رابطه با کسی است که از خدا و انبیا و ائمه علیهم السلام و اطاعت از ایشان رو گردانده و دواسبه به سوی بیابان بدبختی و شقاوت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مهربان خدای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رب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رحیم و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به گدایان درت نظر لطف و عنایت داری و خواهنده و خواننده‌ای را از پیشگاه لطف محروم نمی‌کنی،حقیقت حقایق را به ما بچشان و توفیق آراسته شدن به ورع را به محتاجان کرامت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توفیقم بیارای و به حشمت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کن تو بر من نور رحمت</w:t>
      </w:r>
    </w:p>
    <w:p>
      <w:pPr>
        <w:pStyle w:val="BookText"/>
        <w:rPr/>
      </w:pPr>
      <w:r>
        <w:rPr>
          <w:rFonts w:ascii="IRNazanin" w:hAnsi="IRNazanin" w:eastAsia="IRNazanin"/>
          <w:color w:val="111111"/>
          <w:sz w:val="28"/>
          <w:sz w:val="28"/>
          <w:szCs w:val="28"/>
          <w:rtl w:val="true"/>
          <w:lang w:bidi="fa-IR"/>
        </w:rPr>
        <w:t>به دورم کن تو از میدان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 کن جامهای زاحسان و غفران</w:t>
      </w:r>
    </w:p>
    <w:p>
      <w:pPr>
        <w:pStyle w:val="BookText"/>
        <w:rPr/>
      </w:pPr>
      <w:r>
        <w:rPr>
          <w:rFonts w:ascii="IRNazanin" w:hAnsi="IRNazanin" w:eastAsia="IRNazanin"/>
          <w:color w:val="111111"/>
          <w:sz w:val="28"/>
          <w:sz w:val="28"/>
          <w:szCs w:val="28"/>
          <w:rtl w:val="true"/>
          <w:lang w:bidi="fa-IR"/>
        </w:rPr>
        <w:t>کفایت کن امورم را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برونم آور از چاه تباهی</w:t>
      </w:r>
    </w:p>
    <w:p>
      <w:pPr>
        <w:pStyle w:val="BookText"/>
        <w:rPr/>
      </w:pPr>
      <w:r>
        <w:rPr>
          <w:rFonts w:ascii="IRNazanin" w:hAnsi="IRNazanin" w:eastAsia="IRNazanin"/>
          <w:color w:val="111111"/>
          <w:sz w:val="28"/>
          <w:sz w:val="28"/>
          <w:szCs w:val="28"/>
          <w:rtl w:val="true"/>
          <w:lang w:bidi="fa-IR"/>
        </w:rPr>
        <w:t xml:space="preserve">زرحمت جام دل لبریز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زدوزخ بردنم پرهیز فرما</w:t>
      </w:r>
    </w:p>
    <w:p>
      <w:pPr>
        <w:pStyle w:val="BookText"/>
        <w:rPr/>
      </w:pPr>
      <w:r>
        <w:rPr>
          <w:rFonts w:ascii="IRNazanin" w:hAnsi="IRNazanin" w:eastAsia="IRNazanin"/>
          <w:color w:val="111111"/>
          <w:sz w:val="28"/>
          <w:sz w:val="28"/>
          <w:szCs w:val="28"/>
          <w:rtl w:val="true"/>
          <w:lang w:bidi="fa-IR"/>
        </w:rPr>
        <w:t xml:space="preserve">دلم زالطاف خود پر نور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ها را زجانم دور گردان</w:t>
      </w:r>
    </w:p>
    <w:p>
      <w:pPr>
        <w:pStyle w:val="BookText"/>
        <w:rPr/>
      </w:pPr>
      <w:r>
        <w:rPr>
          <w:rFonts w:ascii="IRNazanin" w:hAnsi="IRNazanin" w:eastAsia="IRNazanin"/>
          <w:color w:val="111111"/>
          <w:sz w:val="28"/>
          <w:sz w:val="28"/>
          <w:szCs w:val="28"/>
          <w:rtl w:val="true"/>
          <w:lang w:bidi="fa-IR"/>
        </w:rPr>
        <w:t xml:space="preserve">نهال عشق را بر دل تو بنشان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در طرد و محرومم مگردان</w:t>
      </w:r>
    </w:p>
    <w:p>
      <w:pPr>
        <w:pStyle w:val="BookText"/>
        <w:rPr/>
      </w:pPr>
      <w:r>
        <w:rPr>
          <w:rFonts w:ascii="IRNazanin" w:hAnsi="IRNazanin" w:eastAsia="IRNazanin"/>
          <w:color w:val="111111"/>
          <w:sz w:val="28"/>
          <w:sz w:val="28"/>
          <w:szCs w:val="28"/>
          <w:rtl w:val="true"/>
          <w:lang w:bidi="fa-IR"/>
        </w:rPr>
        <w:t>زبینایی کمالم بخش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خود جلالم بخش ای دوست</w:t>
      </w:r>
    </w:p>
    <w:p>
      <w:pPr>
        <w:pStyle w:val="BookText"/>
        <w:rPr/>
      </w:pPr>
      <w:r>
        <w:rPr>
          <w:rFonts w:ascii="IRNazanin" w:hAnsi="IRNazanin" w:eastAsia="IRNazanin"/>
          <w:color w:val="111111"/>
          <w:sz w:val="28"/>
          <w:sz w:val="28"/>
          <w:szCs w:val="28"/>
          <w:rtl w:val="true"/>
          <w:lang w:bidi="fa-IR"/>
        </w:rPr>
        <w:t>چشان شیرینی عفوت تو بر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ببخشایم زنور عفو و احسان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مسکین این گنهکار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خود نظر کن عاشقانه</w:t>
      </w:r>
      <w:bookmarkStart w:id="466" w:name="pg11288_106011"/>
    </w:p>
    <w:p>
      <w:pPr>
        <w:pStyle w:val="Heading2"/>
        <w:numPr>
          <w:ilvl w:val="1"/>
          <w:numId w:val="1"/>
        </w:numPr>
        <w:rPr/>
      </w:pPr>
      <w:bookmarkStart w:id="467" w:name="__RefHeading___Toc1740361_1067777946"/>
      <w:bookmarkStart w:id="468" w:name="_Toc177"/>
      <w:bookmarkEnd w:id="466"/>
      <w:bookmarkEnd w:id="467"/>
      <w:r>
        <w:rPr>
          <w:rtl w:val="true"/>
        </w:rPr>
        <w:t xml:space="preserve">باب </w:t>
      </w:r>
      <w:r>
        <w:rPr/>
        <w:t>34</w:t>
      </w:r>
      <w:r>
        <w:rPr>
          <w:rtl w:val="true"/>
        </w:rPr>
        <w:t xml:space="preserve"> </w:t>
      </w:r>
      <w:r>
        <w:rPr>
          <w:rtl w:val="true"/>
        </w:rPr>
        <w:t>در بیان عبرت</w:t>
      </w:r>
      <w:bookmarkEnd w:id="46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9" w:name="__RefHeading___Toc1740363_1067777946"/>
      <w:bookmarkStart w:id="470" w:name="_Toc178"/>
      <w:bookmarkEnd w:id="469"/>
      <w:r>
        <w:rPr>
          <w:rtl w:val="true"/>
        </w:rPr>
        <w:t>اشاره</w:t>
      </w:r>
      <w:bookmarkEnd w:id="470"/>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فِی الدُّنْیا عَیْشُهُ فیها کَعَیْشِ النّائِمِ یَراها وَ لا یَمَسُّها وَ هُوَ یُزیلُ عَنْ قَلْبِهِ وَ نَفْسِهِ بِاسْتِقْباحِهِ مُعامَلَةَ الْمَغْرُورینَ بِها ما یُورِثُهُ الْحِسابَ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یُبَدِّلُ بِها ما یُقَرِّبُهُ مِنْ رِضَا اللّهِ تَعالی وَ عَفْوِهِ وَ یَغْسِلُ بِماءِ زَوالِها مَوْضِعَ دَعْوَتِها إلَیْهِ وَ تَزْیینَ نَفْسِها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الْعِبْرَةُ تُورِثُ ثَلاثَةَ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بِما یَعْمَلُ، وَ الْعَمَلُ بِما یَعْلَمُ وَ عِلْمَ ما لَمْ یَعْلَمْ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الْعِبْرَةُ أصْلُها أوَّلٌ یُخْشیٰ آخِرُهُ وَ آخِرٌ قَدْ تَحَقَّقَ الزُّهْدُ فی أوَّلِهِ،وَ لا یَصِحُّ الاِْعْتِبارُ إلّا لِأهْلِ الصَّفاءِ وَ الْبَصیرَة،قالَ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فَاعْتَبِرُوا یٰا أُولِی الْأَبْصٰارِ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 قالَ أیْضاً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فَتَحَ اللّهُ عَیْنَ قَلْبِهِ وَ بَصَرَ عَیْنِهِ بِالْإعْتِبارِ فَقَدْ أعْطاهُ اللّهُ مَنْزِلَةً رَفیعةً وَ زُلْفیً عَظیماً</w:t>
      </w:r>
      <w:r>
        <w:rPr>
          <w:rFonts w:eastAsia="Amiri" w:cs="Amiri" w:ascii="Amiri" w:hAnsi="Amiri"/>
          <w:color w:val="111111"/>
          <w:sz w:val="28"/>
          <w:szCs w:val="28"/>
          <w:rtl w:val="true"/>
          <w:lang w:bidi="ar-SA"/>
        </w:rPr>
        <w:t>.</w:t>
      </w:r>
      <w:bookmarkStart w:id="471" w:name="pg11288_106015"/>
    </w:p>
    <w:p>
      <w:pPr>
        <w:pStyle w:val="BookText"/>
        <w:rPr/>
      </w:pPr>
      <w:bookmarkEnd w:id="4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الْمُعْتَبِرُ فِی الدُّنْیا عَیْشُهُ فیها کَعَیْشِ النّائِمِ یَراها وَ لا یَمَسُّها وَ هُوَ یُزیلُ عَنْ قَلْبِهِ وَ نَفْسِهِ بِاسْتِقْباحِهِ مُعامَلَةَ الْمَغْرُورینَ بِها ما یُورِثُهُ الْحِسابَ وَ الْعِقابَ </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740365_1067777946"/>
      <w:bookmarkStart w:id="473" w:name="_Toc179"/>
      <w:bookmarkEnd w:id="472"/>
      <w:r>
        <w:rPr>
          <w:rtl w:val="true"/>
        </w:rPr>
        <w:t>اوصاف عبرت‌پذیران</w:t>
      </w:r>
      <w:bookmarkEnd w:id="473"/>
    </w:p>
    <w:p>
      <w:pPr>
        <w:pStyle w:val="Heading4"/>
        <w:numPr>
          <w:ilvl w:val="3"/>
          <w:numId w:val="1"/>
        </w:numPr>
        <w:rPr/>
      </w:pPr>
      <w:bookmarkStart w:id="474" w:name="__RefHeading___Toc1740367_1067777946"/>
      <w:bookmarkStart w:id="475" w:name="_Toc180"/>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امام صادق علیه السلام در این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مهم‌ترین مباحث تربیتی و اخلاقی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حکایت می‌کند که آن حضرت دربارۀ بیدارانی که برای رشد و کمال خود از هر چیزی عبرت و درس می‌گیرند،فرمود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دنیا و ظواهر فریبای مادی و این اشیا و عناصر زر و زیور از دست رفتنی را به دیدۀ عبرت و پندگیری می‌نگرد،مانند کسی است که دنیا و مظاهرش را در خواب ببیند،چنانچه در خواب توجه و رغبتی به دنیا نیست و برای خواب بیننده چیزی قابل لمس نمی‌باشد و خواب بیننده غیر خیال و تخیل و سراب چیزی نمی‌بیند،نظر کننده به عبرت هم به همان گونه با دنیا و مظاهر زیبایش رابطه دارد، اما نه رابطه حقیقی،بلکه ربطش ربط اعتباری است و دنیا را فقط برای ساختن آخرت می‌خواهد و بس،چون با نظر عبرت نظر می‌کند عاشق دنیا نمی‌شود، و خویش را که خلیفه خداست با دنیا معامله نمی‌نماید،معامله‌اش معامله آن گروه مغرور و بدبختی نیست که از معامله خود در پایان راه جز حساب سخت و عذاب شدید حاصلی نمی‌برند،بلکه معامله‌اش با دنیا معاملۀ انبیا و اولیاست که در پایان</w:t>
      </w:r>
    </w:p>
    <w:p>
      <w:pPr>
        <w:pStyle w:val="BookText"/>
        <w:rPr/>
      </w:pPr>
      <w:r>
        <w:rPr>
          <w:rFonts w:ascii="IRNazanin" w:hAnsi="IRNazanin" w:eastAsia="IRNazanin"/>
          <w:color w:val="111111"/>
          <w:sz w:val="28"/>
          <w:sz w:val="28"/>
          <w:szCs w:val="28"/>
          <w:rtl w:val="true"/>
          <w:lang w:bidi="fa-IR"/>
        </w:rPr>
        <w:t>راه به مقام قرب و نقطۀ وصل و مرحلۀ رضایت دوست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پندگیری و عبرت گرفتن،بارقه و جرقه‌ای است الهی که از جهان ملکوت بر دنیای تاریک جان زده می‌شود و چراغ وجود آدمی را آن چنان روشن می‌نماید که در سایۀ آن روشنایی دل انسان به حقایق راه پیدا کرده و پای همت و اراده برای رسیدن به مقامات ملکوتی قدرت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وسایل و عوامل عبرت‌گیری و پند اندوزی از قبیل عقل،چشم،گوش، فطرت،وجدان،علم،حوادث،مصائب زندگی گذشتگان به انسان مرحمت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انسان،به حقیقت اگر اهل پند باشد،تمام اوضاع و احوال عالم و کلیۀ حوادث و اوراق بی‌عدد تاریخ زندگی مردمان و ذره ذرۀ عناصر و اشیاء برای او درس و عامل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بیداران،عارفان،حکیمان،عاشقان حق،اهل بصیرت،اهل دل،تمام عمر پر قیمت خود را در این جهان به عبرت‌آموزی و پندگیری سپری کردند و هر حادثه و هر مسئله و هر برنامه و هر ورق تاریخ را به دیدۀ عبرت نگریستند و از طریق عبرت‌گیری و درس‌آموزی،دریا دریا به شخصیّت الهی و انسانی خود افزودند و از این طریق به بزرگی و کرامت و به اصالت و عظمت و به حقیقت و واقعیّت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عبرت‌گیرندگان،زندگان و بی‌تفاوتان در برابر اوضاع و احوال جهان و گردش خلقت و حیات بشری،مردگانند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و هر چه در آن است،برای بیدار دلان موعظه و پند و عبرت و نصیحت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خفتگانی که اگر خواب غفلتشان ادامه می‌یافت،دست به جنایات غیر قابل جبران می‌زدند،ولی در برخورد به یک حادثه،با یک واقعیّت عبرت گرفته</w:t>
      </w:r>
      <w:bookmarkStart w:id="476" w:name="pg11288_106017"/>
    </w:p>
    <w:p>
      <w:pPr>
        <w:pStyle w:val="BookText"/>
        <w:rPr/>
      </w:pPr>
      <w:bookmarkEnd w:id="476"/>
      <w:r>
        <w:rPr>
          <w:rFonts w:ascii="IRNazanin" w:hAnsi="IRNazanin" w:eastAsia="IRNazanin"/>
          <w:color w:val="111111"/>
          <w:sz w:val="28"/>
          <w:sz w:val="28"/>
          <w:szCs w:val="28"/>
          <w:rtl w:val="true"/>
          <w:lang w:bidi="fa-IR"/>
        </w:rPr>
        <w:t>و از خواب سنگین غفلت بیدار شدند و منشأ آثار مهم علمی و تربیتی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افراد ساده،گمنام و معمولی که با درس گرفتن از واقعیت‌ها و عبرت‌گیری از حوادث به عالی‌ترین مقامات راه یافتند و خود برای دیگران منبع عبرت و درس شدند،در این زمینه به گوشه‌ای از زندگی مردمی معمولی که بر اثر عبرت گرفتن و پندآموزی به عالی‌ترین درجات رسیدند توجه کنید</w:t>
      </w:r>
      <w:r>
        <w:rPr>
          <w:rFonts w:eastAsia="IRNazanin" w:cs="IRNazanin"/>
          <w:color w:val="111111"/>
          <w:sz w:val="28"/>
          <w:szCs w:val="28"/>
          <w:rtl w:val="true"/>
          <w:lang w:bidi="fa-IR"/>
        </w:rPr>
        <w:t>.</w:t>
      </w:r>
    </w:p>
    <w:p>
      <w:pPr>
        <w:pStyle w:val="Heading4"/>
        <w:numPr>
          <w:ilvl w:val="3"/>
          <w:numId w:val="1"/>
        </w:numPr>
        <w:rPr/>
      </w:pPr>
      <w:bookmarkStart w:id="477" w:name="__RefHeading___Toc1740369_1067777946"/>
      <w:bookmarkStart w:id="478" w:name="_Toc181"/>
      <w:bookmarkEnd w:id="477"/>
      <w:r>
        <w:rPr>
          <w:rtl w:val="true"/>
        </w:rPr>
        <w:t>حیات عبرت‌آموز اویس قرن</w:t>
      </w:r>
      <w:bookmarkEnd w:id="478"/>
    </w:p>
    <w:p>
      <w:pPr>
        <w:pStyle w:val="BookText"/>
        <w:rPr/>
      </w:pPr>
      <w:r>
        <w:rPr>
          <w:rFonts w:ascii="IRNazanin" w:hAnsi="IRNazanin" w:eastAsia="IRNazanin"/>
          <w:color w:val="111111"/>
          <w:sz w:val="28"/>
          <w:sz w:val="28"/>
          <w:szCs w:val="28"/>
          <w:rtl w:val="true"/>
          <w:lang w:bidi="fa-IR"/>
        </w:rPr>
        <w:t>خواجۀ کائنات دربارۀ این شترچران یمنی که مردی گمنام و شخصی ساده بود، ولی بر اثر درس گرفتن از اسلام،خیمۀ زندگی به بارگاه قدس کشیده،فرمود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از بهترین تابعین است به احسان و عطوفت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خواجۀ انبیا گاه گاهی رو به سوی یمن می‌کرد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لَأجِدُ نفَسَ الرَّحْمٰنِ مِنْ جَانِبِ الْیَمَنْ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حقیقت که بوی رحمان از جانب یمن به مشام جانم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آن سرور کائنات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مرا چه اشتیاق فراوانی به دیدار آن عزیز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هست آرزویم که ببینم از تو 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زیان تو را که من هم برسم به آرزویی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جمال خود را ننموده ای و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هر زبانی بود از تو گفتگویی</w:t>
      </w:r>
    </w:p>
    <w:p>
      <w:pPr>
        <w:pStyle w:val="BookText"/>
        <w:rPr/>
      </w:pPr>
      <w:r>
        <w:rPr>
          <w:rFonts w:ascii="IRNazanin" w:hAnsi="IRNazanin" w:eastAsia="IRNazanin"/>
          <w:color w:val="111111"/>
          <w:sz w:val="28"/>
          <w:sz w:val="28"/>
          <w:szCs w:val="28"/>
          <w:rtl w:val="true"/>
          <w:lang w:bidi="fa-IR"/>
        </w:rPr>
        <w:t>غم و رنج و درد و محنت همه مستعد قتلم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ببُر سر از تن من ببر از میانه گویی</w:t>
      </w:r>
    </w:p>
    <w:p>
      <w:pPr>
        <w:pStyle w:val="BookText"/>
        <w:rPr/>
      </w:pPr>
      <w:r>
        <w:rPr>
          <w:rFonts w:ascii="IRNazanin" w:hAnsi="IRNazanin" w:eastAsia="IRNazanin"/>
          <w:color w:val="111111"/>
          <w:sz w:val="28"/>
          <w:sz w:val="28"/>
          <w:szCs w:val="28"/>
          <w:rtl w:val="true"/>
          <w:lang w:bidi="fa-IR"/>
        </w:rPr>
        <w:t>همه موسم تفرج به چمن روند و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قدم به چشم من نه بنشین کنار جویی</w:t>
      </w:r>
    </w:p>
    <w:p>
      <w:pPr>
        <w:pStyle w:val="BookText"/>
        <w:rPr/>
      </w:pPr>
      <w:r>
        <w:rPr>
          <w:rFonts w:ascii="IRNazanin" w:hAnsi="IRNazanin" w:eastAsia="IRNazanin"/>
          <w:color w:val="111111"/>
          <w:sz w:val="28"/>
          <w:sz w:val="28"/>
          <w:szCs w:val="28"/>
          <w:rtl w:val="true"/>
          <w:lang w:bidi="fa-IR"/>
        </w:rPr>
        <w:t>رسول عزیز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 من مردی است که به عدد موی گوسپندان ربیعه و مضر در قیامت شفاعت کند و گویند در عرب هیچ قبیله‌ای به اندازۀ آن دو قبیله گوسپند نداشت، 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 عبید اللّه،گفتند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بندگان خداییم نام او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کجاست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 را دیده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دیدۀ ظاهر ندیده،گفتند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چنین عاشق تو و او به خدمت تو نشتافته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دو حالت چنین مقامی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غلبه حال،دوم تعظیم شریعت من،او را مادری پیر است که همانند فرزندش ایمان آورده،از چشم علیل و از دست و پای سست است،اویس به وقت روز شترچرانی می‌کند و مزد آن،بر خود و مادر خرج کند،سپس به 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خواهی دید،از من او را سلام برسان و بگو بر امت من دعا کن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 بن حیان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حدیث رسول دربارۀ شفاعت اویس شنیدم، آرزوی دیدار او کردم،به کوفه شدم و وی را طلب کردم تا او را در کنار فرات باز یافتم،وضو می‌گرفت و جامه می‌شست،وی را از صفتی که دربارۀ او شنیدم شناختم،سلام کردم جواب داد و در من نگریست،خواستم دستش را بگیرم دست</w:t>
      </w:r>
    </w:p>
    <w:p>
      <w:pPr>
        <w:pStyle w:val="BookText"/>
        <w:rPr/>
      </w:pPr>
      <w:r>
        <w:rPr>
          <w:rFonts w:ascii="IRNazanin" w:hAnsi="IRNazanin" w:eastAsia="IRNazanin"/>
          <w:color w:val="111111"/>
          <w:sz w:val="28"/>
          <w:sz w:val="28"/>
          <w:szCs w:val="28"/>
          <w:rtl w:val="true"/>
          <w:lang w:bidi="fa-IR"/>
        </w:rPr>
        <w:t>نداد،گفتم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رَحِمَکَ اللّهُ یا اوَیْسُ وَ غَفَرَ لَکَ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 ؟ آن گاه گریستم،اویس نیز بگریست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حَیّاکَ اللّهُ یا هَرَمَ بْنَ حَیّانَ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چگونه‌ای ای برادر من و تو را که به من راه نمود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و پدر من چون دانستی و مرا به چه شناختی که مرا هرگز ندیده‌ای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و خبیر به من خبر داده است که روح من روح تو را شناخت که روح مؤمنان با یکدیگر آشناست،اگر چه همدیگر را ندیده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از قرآن بر من بخوان که علاقه دارم از زبان تو آیه‌ای بشنوم،دستم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مِنَ الشَّیْطانِ الرَّجیمِ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زار زار بگریست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خدای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جن و انس را جز برای این که مرا بپرستند نیافریدیم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لاٰعِبِینَ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آسمان و زمین و آنچه را میان آن دو قرار دارد به بازی نیافریده‌ایم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لٰکِنَّ أَکْثَرَهُمْ لاٰ یَعْلَمُونَ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آن دو را جز به درستی و راستی به وجود نیاورده‌ایم،ولی بیشترشان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 بانگ کرد،پنداشتم که عقل او زایل شد،پس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اینجا آورد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تو انس گیرم و به تو بیاسایم،گفت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ندانستم که کسی که خدای را بشناخت،به هیچ چیز دیگر انس تواند گرفت و به کسی دیگر تواند آسود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وصیتی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زیر بالین دار،چون که نخفتی و پیش چشم‌دار که برخیزی و در خُردی گناه منگر،در بزرگی آن نگر که در وی عاصی شوی که اگر گناه خرد داری خداوند را خرد داشته باشی و اگر بزرگ داری خداوند را بزرگ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مرا دیگر وصیتی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بمرد،آدم و حوا بمرد،نوح و ابراهیم خلیل بمردند،موسی بن عمران و داود خلیفۀ خدای بمردند،محمد رسول اللّه بمرد،سپس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از جملۀ مردگانیم،آن گاه صلوات فرستاد و دعایی سبک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این است که کتاب خدای و راه صلاح فرا پیش‌گیری و یک ساعت از یاد مرگ غافل نباشی و چون به نزدیک قوم و خویش رسی،ایشان را پند ده و نصیحت از خلق خدای باز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بِقَلْبِکَ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تو باد بر دل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معنی که دایم دل حاضر داری تا غیر در او راه نیابد که دل اگر به راه سلامت رود،همۀ اعضا و جوارح به دنبال آن به راه سلامت روند و اگر دل را مرضی حاکم گردد،همۀ موجودیّت انسان را به مرض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چند کنم ناله ز بیماری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گرفتار مبادا به گرفتاری دل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هجر زحد میگذرد صبر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واقعه صعب کند یاری دل</w:t>
      </w:r>
    </w:p>
    <w:p>
      <w:pPr>
        <w:pStyle w:val="BookText"/>
        <w:rPr/>
      </w:pPr>
      <w:r>
        <w:rPr>
          <w:rFonts w:ascii="IRNazanin" w:hAnsi="IRNazanin" w:eastAsia="IRNazanin"/>
          <w:color w:val="111111"/>
          <w:sz w:val="28"/>
          <w:sz w:val="28"/>
          <w:szCs w:val="28"/>
          <w:rtl w:val="true"/>
          <w:lang w:bidi="fa-IR"/>
        </w:rPr>
        <w:t>عاشق اصفهانی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کو که کنم فکر پرستاری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عمر من و اول بیماری دل</w:t>
      </w:r>
    </w:p>
    <w:p>
      <w:pPr>
        <w:pStyle w:val="BookText"/>
        <w:rPr/>
      </w:pPr>
      <w:r>
        <w:rPr>
          <w:rFonts w:ascii="IRNazanin" w:hAnsi="IRNazanin" w:eastAsia="IRNazanin"/>
          <w:color w:val="111111"/>
          <w:sz w:val="28"/>
          <w:sz w:val="28"/>
          <w:szCs w:val="28"/>
          <w:rtl w:val="true"/>
          <w:lang w:bidi="fa-IR"/>
        </w:rPr>
        <w:t>عندلیبی به چمن بود و ز غم می نالید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 چیست غمت گفت پرستاری دل</w:t>
      </w:r>
    </w:p>
    <w:p>
      <w:pPr>
        <w:pStyle w:val="BookText"/>
        <w:rPr/>
      </w:pPr>
      <w:r>
        <w:rPr>
          <w:rFonts w:ascii="IRNazanin" w:hAnsi="IRNazanin" w:eastAsia="IRNazanin"/>
          <w:color w:val="111111"/>
          <w:sz w:val="28"/>
          <w:sz w:val="28"/>
          <w:szCs w:val="28"/>
          <w:rtl w:val="true"/>
          <w:lang w:bidi="fa-IR"/>
        </w:rPr>
        <w:t xml:space="preserve">کس به فریاد نیارد چو تو مظلومان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پیدا که تویی دلبرم از زاری دل</w:t>
      </w:r>
    </w:p>
    <w:p>
      <w:pPr>
        <w:pStyle w:val="BookText"/>
        <w:rPr/>
      </w:pPr>
      <w:r>
        <w:rPr>
          <w:rFonts w:ascii="IRNazanin" w:hAnsi="IRNazanin" w:eastAsia="IRNazanin"/>
          <w:color w:val="111111"/>
          <w:sz w:val="28"/>
          <w:sz w:val="28"/>
          <w:szCs w:val="28"/>
          <w:rtl w:val="true"/>
          <w:lang w:bidi="fa-IR"/>
        </w:rPr>
        <w:t>و هم سخن اویس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طَلَبْتُ الرَّفْعَةَ فَوَجَدْتُهُ فِی التَّواضُعِ،وَ طَلَبْتُ الرّیاسَةَ فَوَجَدْتُهُ فی نَصیحَةِ الْخَلْقِ، وَ طَلَبْتُ الْمُرُوَّةَ فَوَجَدْتُهُ فِی الصِّدْقِ،وَ طَلَبْتُ الْفَخْرَ فَوَجَدْتُهُ فِی الْفَقْرِ،وَ طَلَبْتُ النِّسْبَةَ فَوَجَدْتُهُ فی التَّقْویٰ وَ طَلَبْتُ الشَّرَفَ فَوَجَدْتُهُ فِی الْقَناعَةِ وَ طَلَبْتُ الرّاحَةَ فَوَجَدْتُهُ فِی الزُّهْدِ وَ طَلَبْتُ الْإسْتِغْناءَ فَوَجَدْتُهُ فی التَّوَکُّلِ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طلب بزرگی و شخصیّت شدم،آن را در تواضع یافتم،در جستجوی ریاست شدم،آن را در نصیحت مردم یافتم،جوانمردی خواستم،آن را در راستی ظاهر و باطن پیدا کردم،در طلب فخر و افتخار برآمدم،آن را در اندک مال حلال خود یافتم،در جستجوی نسب برآمدم آن را در پرهیزکاری دیدم،در مقام شرف برآمدم آن را در قناعت یافتم،به جستجوی راحتی</w:t>
      </w:r>
      <w:bookmarkStart w:id="479" w:name="pg11288_106022"/>
    </w:p>
    <w:p>
      <w:pPr>
        <w:pStyle w:val="BookText"/>
        <w:rPr/>
      </w:pPr>
      <w:bookmarkEnd w:id="479"/>
      <w:r>
        <w:rPr>
          <w:rFonts w:ascii="IRNazanin" w:hAnsi="IRNazanin" w:eastAsia="IRNazanin"/>
          <w:color w:val="111111"/>
          <w:sz w:val="28"/>
          <w:sz w:val="28"/>
          <w:szCs w:val="28"/>
          <w:rtl w:val="true"/>
          <w:lang w:bidi="fa-IR"/>
        </w:rPr>
        <w:t>برخاستم آن را در زهد دیدم،در مقام بی‌نیازی برآمدم،آن را در اعتماد به حضرت رب العزه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چهره‌های پاک و گوهرهای تابناک بر فراز این خاک بسیارند که مردم باید از زندگی آنان درس گرفته و از حال و وضع آنان عبرت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چهره‌هایی در اوراق تاریخ و بر ورق آفرینش ثبت است که از رذالت و دنائت و پستی و خیانت و ستم و جنایت عجیب موجودات خطرناکی بودند که هم آنان نیز برای مردم روزگار پند و عبرتند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نیکان و درس گرفتن از نیکی آنان و شناخت آلودگان و عبرت گرفتن از بدبختی آنان درس بزرگی است که انسان را در این دو کلاس راه رشد و کمال،تا رسیدن به مقام قرب و وصال باز است</w:t>
      </w:r>
      <w:r>
        <w:rPr>
          <w:rFonts w:eastAsia="IRNazanin" w:cs="IRNazanin"/>
          <w:color w:val="111111"/>
          <w:sz w:val="28"/>
          <w:szCs w:val="28"/>
          <w:rtl w:val="true"/>
          <w:lang w:bidi="fa-IR"/>
        </w:rPr>
        <w:t>.</w:t>
      </w:r>
    </w:p>
    <w:p>
      <w:pPr>
        <w:pStyle w:val="Heading3"/>
        <w:numPr>
          <w:ilvl w:val="2"/>
          <w:numId w:val="1"/>
        </w:numPr>
        <w:rPr/>
      </w:pPr>
      <w:bookmarkStart w:id="480" w:name="__RefHeading___Toc1740371_1067777946"/>
      <w:bookmarkStart w:id="481" w:name="_Toc182"/>
      <w:bookmarkEnd w:id="480"/>
      <w:r>
        <w:rPr>
          <w:rtl w:val="true"/>
        </w:rPr>
        <w:t>عبرت در قرآن</w:t>
      </w:r>
      <w:bookmarkEnd w:id="481"/>
    </w:p>
    <w:p>
      <w:pPr>
        <w:pStyle w:val="BookText"/>
        <w:rPr/>
      </w:pPr>
      <w:r>
        <w:rPr>
          <w:rFonts w:ascii="IRNazanin" w:hAnsi="IRNazanin" w:eastAsia="IRNazanin"/>
          <w:color w:val="111111"/>
          <w:sz w:val="28"/>
          <w:sz w:val="28"/>
          <w:szCs w:val="28"/>
          <w:rtl w:val="true"/>
          <w:lang w:bidi="fa-IR"/>
        </w:rPr>
        <w:t>بررسی مسئلۀ عبرت در قرآن مجید ما را به این واقعیّت آشنا می‌کند که تمام آیات قرآن،برای اهل دل آیات عبرت و پند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مواقع گوناگون و مناسبت‌های لازم،داستان زندگی پاکان و ستم‌پیشگان و عاقبت هر دو طایفه را به بهترین صورت بیان کرده و از مردم می‌خواهد،از زندگی پیشینیان و از به کمال رسیدن پاکان و از سرنگون شدن ستمکاران با آن همه قدرت مالی و جسمی و خدمی و حشمی،عبرت بگیرند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قرآن،وقتی قدرت اقتصادی و سیاسی و اجتماعی ستم‌پیشگان را که سرنگونی آنان را کسی باور نمی‌کند بیان می‌کند،در پایان داستان نقل شده،عبرت‌گیری از وضع آنان را واجب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کافرانِ از اهل کتاب را در نخستین بیرون راندن دسته جمعی از خانه‌هایشان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رفتنشان را گمان نمی‌بردید، و خودشان پنداشتند که حصارها و دژهای استوارشان 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تبعید و در به دری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خواهد کرد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کوبندۀ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آنجا که گمان نمی‌کردند به سراغشان آمد و در دل‌هایشان رعب و ترس افکند به گونه‌ای که خانه‌هایشان را به دست خود و به دست مؤمنان ویران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 صاحبان بینش و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لَکُمْ آیَةٌ فِی فِئَتَیْنِ الْتَقَتٰا فِئَةٌ تُقٰاتِلُ فِی سَبِیلِ اللّٰهِ وَ أُخْریٰ کٰافِرَةٌ یَرَوْنَهُمْ مِثْلَیْهِمْ رَأْیَ الْعَیْنِ وَ اللّٰهُ یُؤَیِّدُ بِنَصْرِهِ مَنْ یَشٰاءُ إِنَّ فِی ذٰلِکَ لَعِبْرَةً لِأُولِی الْأَبْصٰارِ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 برای شما در دو گروهی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 به رو شدند، 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خدا و حقّانیّت نبوّت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بود،گروهی در راه خدا می‌جنگیدند،و گروه دیگر کافر بودند که اهل ایمان را به چشم خویش دو برابر می‌دیدند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شکست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 که را بخواهد با یاری خود تأیید می‌کند؛مسلماً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برای دارندگان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داستان موسی و فرعون،آن مرد الهی و آن قدرت شیطانی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هَلْ لَکَ إِلیٰ أَنْ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أَهْدِیَکَ إِلیٰ رَبِّکَ فَتَخْشیٰ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الْآیَةَ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 وَ عَصیٰ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فَحَشَرَ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رَبُّکُمُ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اللّٰهُ نَکٰالَ الْآخِرَةِ وَ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موسی به سوی فرعون برو؛زیرا که طغیان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شرک و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به سوی پروردگارت راهنمایی می‌کنم تا از او بترسی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طغیان دست برداری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معجزۀ بزرگ‌تر را به او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 و سرپیچی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نابودی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تلاش برخاست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پس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قومش را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گرد آورد،و ندا داد</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بزرگ‌تر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این ادعای نابجا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عذاب آخرت و دنیا دچار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در این سرگذشت برای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عبرتی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مراجعه کنید و ببینید خداوند در این آیات به وضع ظالمان،مفسدان، مجرمان،مکذبان و عاقبت آنان اشاره فرموده و مردم را دعوت می‌کند از بدبختی این اقوام که روزگاری بر اریکۀ قدرت تکیه داشتند و تصور نمی‌کردند با افتضاح</w:t>
      </w:r>
      <w:bookmarkStart w:id="482" w:name="pg11288_106025"/>
    </w:p>
    <w:p>
      <w:pPr>
        <w:pStyle w:val="BookText"/>
        <w:rPr/>
      </w:pPr>
      <w:bookmarkEnd w:id="482"/>
      <w:r>
        <w:rPr>
          <w:rFonts w:ascii="IRNazanin" w:hAnsi="IRNazanin" w:eastAsia="IRNazanin"/>
          <w:color w:val="111111"/>
          <w:sz w:val="28"/>
          <w:sz w:val="28"/>
          <w:szCs w:val="28"/>
          <w:rtl w:val="true"/>
          <w:lang w:bidi="fa-IR"/>
        </w:rPr>
        <w:t xml:space="preserve">و آبروریزی دنیا را به سوی جهنم و عذاب ابد ترک کنند عبرت بگیرند و مواظب باشند،دچار آن احوالاتی که آنان بودند نشوند که اینان نیز هم چون آنان گرفتار خواهند شد </w:t>
      </w:r>
      <w:r>
        <w:rPr>
          <w:rFonts w:eastAsia="IRNazanin" w:cs="IRNazanin"/>
          <w:color w:val="111111"/>
          <w:sz w:val="28"/>
          <w:szCs w:val="28"/>
          <w:rtl w:val="true"/>
          <w:lang w:bidi="fa-IR"/>
        </w:rPr>
        <w:t>!</w:t>
      </w:r>
    </w:p>
    <w:p>
      <w:pPr>
        <w:pStyle w:val="Heading3"/>
        <w:numPr>
          <w:ilvl w:val="2"/>
          <w:numId w:val="1"/>
        </w:numPr>
        <w:rPr/>
      </w:pPr>
      <w:bookmarkStart w:id="483" w:name="__RefHeading___Toc1740373_1067777946"/>
      <w:bookmarkStart w:id="484" w:name="_Toc183"/>
      <w:bookmarkEnd w:id="483"/>
      <w:r>
        <w:rPr>
          <w:rtl w:val="true"/>
        </w:rPr>
        <w:t>عبرت در روایات</w:t>
      </w:r>
      <w:bookmarkEnd w:id="484"/>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أکْثَرُ عِبادَةِ أبی ذَرٍّ رَحْمَةُ اللّهِ عَلَیْهِ خصلتین التَّفَکُّرَ وَ الْاعْتِبارَ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عبادت ابو ذر که خدایش رحمت کند،دو خصلت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پندگیری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هارونُ إلیٰ مُوسیَ بْنِ جَعْفَرٍ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عِظْنی وَ أوْجِزْ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تَراهُ عَیْنُکَ إلّا وَ فیهِ مَوْعِظَةٌ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به حضرت موسی بن جعفر علیهما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موعظه کن ولی کوتاه و مختصر،حضرت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چشمت نمی‌بیند مگر آن که در آن موعظه و عبرت است</w:t>
      </w:r>
      <w:r>
        <w:rPr>
          <w:rFonts w:eastAsia="IRNazanin" w:cs="IRNazanin"/>
          <w:color w:val="111111"/>
          <w:sz w:val="28"/>
          <w:szCs w:val="28"/>
          <w:rtl w:val="true"/>
          <w:lang w:bidi="fa-IR"/>
        </w:rPr>
        <w:t>.</w:t>
      </w:r>
    </w:p>
    <w:p>
      <w:pPr>
        <w:pStyle w:val="Heading3"/>
        <w:numPr>
          <w:ilvl w:val="2"/>
          <w:numId w:val="1"/>
        </w:numPr>
        <w:rPr/>
      </w:pPr>
      <w:bookmarkStart w:id="485" w:name="__RefHeading___Toc1740375_1067777946"/>
      <w:bookmarkStart w:id="486" w:name="_Toc184"/>
      <w:bookmarkEnd w:id="485"/>
      <w:r>
        <w:rPr>
          <w:rtl w:val="true"/>
        </w:rPr>
        <w:t>عبرت در نهج البلاغة</w:t>
      </w:r>
      <w:bookmarkEnd w:id="486"/>
    </w:p>
    <w:p>
      <w:pPr>
        <w:pStyle w:val="Heading4"/>
        <w:numPr>
          <w:ilvl w:val="3"/>
          <w:numId w:val="1"/>
        </w:numPr>
        <w:rPr/>
      </w:pPr>
      <w:bookmarkStart w:id="487" w:name="__RefHeading___Toc1740377_1067777946"/>
      <w:bookmarkStart w:id="488" w:name="_Toc185"/>
      <w:bookmarkEnd w:id="487"/>
      <w:r>
        <w:rPr>
          <w:rtl w:val="true"/>
        </w:rPr>
        <w:t>اشاره</w:t>
      </w:r>
      <w:bookmarkEnd w:id="48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سید رضی،گوشۀ بسیار کوچکی از دریای بیکران و فضای لایتناهای اندیشه حضرت یعسوب الدین مولی الموحدین،</w:t>
      </w:r>
    </w:p>
    <w:p>
      <w:pPr>
        <w:pStyle w:val="BookText"/>
        <w:rPr/>
      </w:pPr>
      <w:r>
        <w:rPr>
          <w:rFonts w:ascii="IRNazanin" w:hAnsi="IRNazanin" w:eastAsia="IRNazanin"/>
          <w:color w:val="111111"/>
          <w:sz w:val="28"/>
          <w:sz w:val="28"/>
          <w:szCs w:val="28"/>
          <w:rtl w:val="true"/>
          <w:lang w:bidi="fa-IR"/>
        </w:rPr>
        <w:t>امام عاشقان،چراغ عارفان،سرحلقۀ آگاهان،مغز بینش و سرحلقۀ آفرینش امیر المؤمنین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حبیب اللّه شهیدی خراسانی،آن عارف وارسته،در وصف حضرتش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ازل کآدم و عالم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از روی علی کم نبود</w:t>
      </w:r>
    </w:p>
    <w:p>
      <w:pPr>
        <w:pStyle w:val="BookText"/>
        <w:rPr/>
      </w:pPr>
      <w:r>
        <w:rPr>
          <w:rFonts w:ascii="IRNazanin" w:hAnsi="IRNazanin" w:eastAsia="IRNazanin"/>
          <w:color w:val="111111"/>
          <w:sz w:val="28"/>
          <w:sz w:val="28"/>
          <w:szCs w:val="28"/>
          <w:rtl w:val="true"/>
          <w:lang w:bidi="fa-IR"/>
        </w:rPr>
        <w:t>آدم اگر چهره نسودی به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پیرم علی آدم نبود</w:t>
      </w:r>
    </w:p>
    <w:p>
      <w:pPr>
        <w:pStyle w:val="BookText"/>
        <w:rPr/>
      </w:pPr>
      <w:r>
        <w:rPr>
          <w:rFonts w:ascii="IRNazanin" w:hAnsi="IRNazanin" w:eastAsia="IRNazanin"/>
          <w:color w:val="111111"/>
          <w:sz w:val="28"/>
          <w:sz w:val="28"/>
          <w:szCs w:val="28"/>
          <w:rtl w:val="true"/>
          <w:lang w:bidi="fa-IR"/>
        </w:rPr>
        <w:t>مرغ گل دریافت بتن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عیسی به جز این دم نبود</w:t>
      </w:r>
    </w:p>
    <w:p>
      <w:pPr>
        <w:pStyle w:val="BookText"/>
        <w:rPr/>
      </w:pPr>
      <w:r>
        <w:rPr>
          <w:rFonts w:ascii="IRNazanin" w:hAnsi="IRNazanin" w:eastAsia="IRNazanin"/>
          <w:color w:val="111111"/>
          <w:sz w:val="28"/>
          <w:sz w:val="28"/>
          <w:szCs w:val="28"/>
          <w:rtl w:val="true"/>
          <w:lang w:bidi="fa-IR"/>
        </w:rPr>
        <w:t xml:space="preserve">نخله مریم نشدی بارور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اش ار بر سر مریم نبود</w:t>
      </w:r>
    </w:p>
    <w:p>
      <w:pPr>
        <w:pStyle w:val="BookText"/>
        <w:rPr/>
      </w:pPr>
      <w:r>
        <w:rPr>
          <w:rFonts w:ascii="IRNazanin" w:hAnsi="IRNazanin" w:eastAsia="IRNazanin"/>
          <w:color w:val="111111"/>
          <w:sz w:val="28"/>
          <w:sz w:val="28"/>
          <w:szCs w:val="28"/>
          <w:rtl w:val="true"/>
          <w:lang w:bidi="fa-IR"/>
        </w:rPr>
        <w:t>ای که نه گر کلک تو دادی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ایجاد منظم نبود</w:t>
      </w:r>
    </w:p>
    <w:p>
      <w:pPr>
        <w:pStyle w:val="BookText"/>
        <w:rPr/>
      </w:pPr>
      <w:r>
        <w:rPr>
          <w:rFonts w:ascii="IRNazanin" w:hAnsi="IRNazanin" w:eastAsia="IRNazanin"/>
          <w:color w:val="111111"/>
          <w:sz w:val="28"/>
          <w:sz w:val="28"/>
          <w:szCs w:val="28"/>
          <w:rtl w:val="true"/>
          <w:lang w:bidi="fa-IR"/>
        </w:rPr>
        <w:t>کعبه زمیلاد تو این رتبه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بدین پایه معظم نبود</w:t>
      </w:r>
    </w:p>
    <w:p>
      <w:pPr>
        <w:pStyle w:val="BookText"/>
        <w:rPr/>
      </w:pPr>
      <w:r>
        <w:rPr>
          <w:rFonts w:ascii="IRNazanin" w:hAnsi="IRNazanin" w:eastAsia="IRNazanin"/>
          <w:color w:val="111111"/>
          <w:sz w:val="28"/>
          <w:sz w:val="28"/>
          <w:szCs w:val="28"/>
          <w:rtl w:val="true"/>
          <w:lang w:bidi="fa-IR"/>
        </w:rPr>
        <w:t>در شب معراج که حق با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سخن غیر تو محرم نبود</w:t>
      </w:r>
    </w:p>
    <w:p>
      <w:pPr>
        <w:pStyle w:val="BookText"/>
        <w:rPr/>
      </w:pPr>
      <w:r>
        <w:rPr>
          <w:rFonts w:ascii="IRNazanin" w:hAnsi="IRNazanin" w:eastAsia="IRNazanin"/>
          <w:color w:val="111111"/>
          <w:sz w:val="28"/>
          <w:sz w:val="28"/>
          <w:szCs w:val="28"/>
          <w:rtl w:val="true"/>
          <w:lang w:bidi="fa-IR"/>
        </w:rPr>
        <w:t>کیستی ای آن که همه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زآدم و خاتم نبود</w:t>
      </w:r>
    </w:p>
    <w:p>
      <w:pPr>
        <w:pStyle w:val="BookText"/>
        <w:rPr/>
      </w:pPr>
      <w:r>
        <w:rPr>
          <w:rFonts w:ascii="IRNazanin" w:hAnsi="IRNazanin" w:eastAsia="IRNazanin"/>
          <w:color w:val="111111"/>
          <w:sz w:val="28"/>
          <w:sz w:val="28"/>
          <w:szCs w:val="28"/>
          <w:rtl w:val="true"/>
          <w:lang w:bidi="fa-IR"/>
        </w:rPr>
        <w:t>گر ننهادی تو بهشتی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شکن زلف تو را خم نبود</w:t>
      </w:r>
    </w:p>
    <w:p>
      <w:pPr>
        <w:pStyle w:val="BookText"/>
        <w:rPr/>
      </w:pPr>
      <w:r>
        <w:rPr>
          <w:rFonts w:ascii="IRNazanin" w:hAnsi="IRNazanin" w:eastAsia="IRNazanin"/>
          <w:color w:val="111111"/>
          <w:sz w:val="28"/>
          <w:sz w:val="28"/>
          <w:szCs w:val="28"/>
          <w:rtl w:val="true"/>
          <w:lang w:bidi="fa-IR"/>
        </w:rPr>
        <w:t xml:space="preserve">فاش بگو کاول و آخر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جهان ظاهر و باطن علی است</w:t>
      </w:r>
    </w:p>
    <w:p>
      <w:pPr>
        <w:pStyle w:val="BookText"/>
        <w:rPr/>
      </w:pPr>
      <w:r>
        <w:rPr>
          <w:rFonts w:ascii="IRNazanin" w:hAnsi="IRNazanin" w:eastAsia="IRNazanin"/>
          <w:color w:val="111111"/>
          <w:sz w:val="28"/>
          <w:sz w:val="28"/>
          <w:szCs w:val="28"/>
          <w:rtl w:val="true"/>
          <w:lang w:bidi="fa-IR"/>
        </w:rPr>
        <w:t>در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هزاران موضوع شگفت دربارۀ حقایق ظاهر و باطن عالم برمی‌خوریم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اگر سرمشق زندگی جهانیان قرار بگیرد،معیشت،اخلاق،سیاست، خانواده،اجتماع،دنیا و آخرت تمام مردم به تمام معنی آباد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مغز،صافی روح،صیقل نفس،چراغ جان،خورشید هدایت،نشانۀ راه و جامع معارف و علوم عالی الهی و انسانی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مهم‌ترین مواعظ بیدار کننده و بخشی از آن مواعظ راهنمایی‌های حضرت مولا به سوی عوامل عبرت و عبرت‌آموزی است</w:t>
      </w:r>
      <w:r>
        <w:rPr>
          <w:rFonts w:eastAsia="IRNazanin" w:cs="IRNazanin"/>
          <w:color w:val="111111"/>
          <w:sz w:val="28"/>
          <w:szCs w:val="28"/>
          <w:rtl w:val="true"/>
          <w:lang w:bidi="fa-IR"/>
        </w:rPr>
        <w:t>.</w:t>
      </w:r>
      <w:bookmarkStart w:id="489" w:name="pg11288_106027"/>
    </w:p>
    <w:p>
      <w:pPr>
        <w:pStyle w:val="Heading4"/>
        <w:numPr>
          <w:ilvl w:val="3"/>
          <w:numId w:val="1"/>
        </w:numPr>
        <w:rPr/>
      </w:pPr>
      <w:bookmarkStart w:id="490" w:name="__RefHeading___Toc1740379_1067777946"/>
      <w:bookmarkStart w:id="491" w:name="_Toc186"/>
      <w:bookmarkEnd w:id="489"/>
      <w:bookmarkEnd w:id="490"/>
      <w:r>
        <w:rPr>
          <w:rtl w:val="true"/>
        </w:rPr>
        <w:t xml:space="preserve">خطبه </w:t>
      </w:r>
      <w:r>
        <w:rPr/>
        <w:t>20</w:t>
      </w:r>
      <w:bookmarkEnd w:id="491"/>
    </w:p>
    <w:p>
      <w:pPr>
        <w:pStyle w:val="BookText"/>
        <w:rPr/>
      </w:pPr>
      <w:r>
        <w:rPr>
          <w:rFonts w:ascii="IRNazanin" w:hAnsi="IRNazanin" w:eastAsia="IRNazanin"/>
          <w:color w:val="111111"/>
          <w:sz w:val="28"/>
          <w:sz w:val="28"/>
          <w:szCs w:val="28"/>
          <w:rtl w:val="true"/>
          <w:lang w:bidi="fa-IR"/>
        </w:rPr>
        <w:t>در خطبۀ بیستم با تمام محبت و علاقه از مردم می‌خواهد از مرگ مردگان و آنچه در ساعت مرگ و پس از مرگ برای آنان اتفاق افتاده جداً عبرت گرفته و اگر می‌خواهند بیدار شوند با این زنگ بیدار کنندۀ الهی بیدار شوند،حضرت علی علیه السلام این انسان آگاه و این مجسمۀ فهم و تقوی و این طایر گلشن قدس که در رأس خبرداران و آگاهان و بینایان عالم است از برخورد کسانی که به کام مرگ می‌افتند و به آنچه برمی‌خورند خبر می‌دهد و مجموعۀ آن اخبار را وسیلۀ عبرت برای عبرت گیرندگان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فَإنَّکُمْ لَوْ عایَنْتُمْ ما قَدْ عایَنَ مَنْ ماتَ مِنْکُمْ لَجَزَعْتُمْ وَ وَهِلْتُمْ وَ سَمِعْتُمْ وَ أطَعْتُمْ، و لکِنْ مَحْجُوبٌ عَنْکُمْ ما قَدْ عایَنُوا وَ قَریبٌ ما یُطْرَحُ الْحِجابُ،وَ لَقَدْ بُصِّرْتُمْ إنْ أبْصَرْتُمْ وَ اسْمِعْتُمْ إنْ سَمِعْتُمْ وَ هُدیتُمْ إنِ اْهْتَدَیْتُمْ،بِحَقٍّ أقُولُ لَکُمْ لَقَدْ جاهَرَتْکُمُ الْعِبَرُ وَ زُجِرْتُمْ بِما فیهِ مُزْدَجَرٌ وَ ما یُبَلِّغُ عَنِ اللّهِ بَعْدَ رُسُلِ السَّماءِ إلَّا الْبَشَرُ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چشم ببینید آنچه را که مردگان شما به چشم دیدند،هرآینه غمگین می‌شوید و زاری می‌نمایید،آن وقت است که تمام اوامر و نواهی خدا و انبیا را می‌شنوید و پیروی می‌کنید،اما آنچه را رفتگان دیدند از نظر شما پنهان است،به</w:t>
      </w:r>
      <w:bookmarkStart w:id="492" w:name="pg11288_106028"/>
    </w:p>
    <w:p>
      <w:pPr>
        <w:pStyle w:val="BookText"/>
        <w:rPr/>
      </w:pPr>
      <w:bookmarkEnd w:id="492"/>
      <w:r>
        <w:rPr>
          <w:rFonts w:ascii="IRNazanin" w:hAnsi="IRNazanin" w:eastAsia="IRNazanin"/>
          <w:color w:val="111111"/>
          <w:sz w:val="28"/>
          <w:sz w:val="28"/>
          <w:szCs w:val="28"/>
          <w:rtl w:val="true"/>
          <w:lang w:bidi="fa-IR"/>
        </w:rPr>
        <w:t>همین خاطر در عمل و اخلاق و عقیده پست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پردۀ بین شما و آنچه پس از مرگ است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بینایی را به وسیلۀ آیات در اختیارتان گذاشته اگر بینا باشید،آنچه را باید به شما بشنوانند،شنوانده‌اند اگر شنوا باشید و راه هدایت را به شما نمایانده‌اند اگر قبول هدایت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بگویم که توسط انبیاء،عبرت‌ها بر شما آشکار گردید،از آنچه نهی شده منعتان کرده‌اند،آن چنان که دیگر جای عذری برای شما باقی نیست،از جانب حق تبلیغ نمی‌کنند پس از رسولان آسمانی جز افراد برجسته بشری که از جانب حق مأمورند،پس منتظر ملائکه نباشید که برای تبلیغ به شما نازل شوند،به دعوت انبیا گوش فرا دهید و از آنچه برای شما گفتند پیروی نمایید و از حوادث و وقایع به خصوص مرگ آنان که از بین شما رفتند عبرت بگیرید</w:t>
      </w:r>
      <w:r>
        <w:rPr>
          <w:rFonts w:eastAsia="IRNazanin" w:cs="IRNazanin"/>
          <w:color w:val="111111"/>
          <w:sz w:val="28"/>
          <w:szCs w:val="28"/>
          <w:rtl w:val="true"/>
          <w:lang w:bidi="fa-IR"/>
        </w:rPr>
        <w:t>.</w:t>
      </w:r>
    </w:p>
    <w:p>
      <w:pPr>
        <w:pStyle w:val="Heading4"/>
        <w:numPr>
          <w:ilvl w:val="3"/>
          <w:numId w:val="1"/>
        </w:numPr>
        <w:rPr/>
      </w:pPr>
      <w:bookmarkStart w:id="493" w:name="__RefHeading___Toc1740381_1067777946"/>
      <w:bookmarkStart w:id="494" w:name="_Toc187"/>
      <w:bookmarkEnd w:id="493"/>
      <w:r>
        <w:rPr>
          <w:rtl w:val="true"/>
        </w:rPr>
        <w:t xml:space="preserve">خطبۀ </w:t>
      </w:r>
      <w:r>
        <w:rPr/>
        <w:t>83</w:t>
      </w:r>
      <w:bookmarkEnd w:id="494"/>
    </w:p>
    <w:p>
      <w:pPr>
        <w:pStyle w:val="BookText"/>
        <w:rPr/>
      </w:pPr>
      <w:r>
        <w:rPr>
          <w:rFonts w:ascii="IRNazanin" w:hAnsi="IRNazanin" w:eastAsia="IRNazanin"/>
          <w:color w:val="111111"/>
          <w:sz w:val="28"/>
          <w:sz w:val="28"/>
          <w:szCs w:val="28"/>
          <w:rtl w:val="true"/>
          <w:lang w:bidi="fa-IR"/>
        </w:rPr>
        <w:t xml:space="preserve">آن گاه در قسمت‌هایی از خطبۀ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مسئلۀ مرگ و آنچه بر سر مردم پس از مرگ می‌آید اشاره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و زندگی را از شما پنهان داشته و از آثار گذشتگان برای شما عبرت‌ها باقی گذاشته،از لذت و بهره‌ای که از دنیا بردند و از طول مدت و فراخی که قبل از گلوگیر شدن ریسمان مرگ نصیب آن‌ها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رسیدن به آرزوها،مرگ همۀ آنان را به سرعت گرفت و بین آنان و تمام آرزوهاشان جدایی انداخت،در هنگام تندرستی توشه و زاد برای آخرت برنداشتند و در جوانی و توانایی عبرت نگرفتند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در ابتدای جوانی و طراوت شباب و زندگانی است غیر از پیری</w:t>
      </w:r>
    </w:p>
    <w:p>
      <w:pPr>
        <w:pStyle w:val="BookText"/>
        <w:rPr/>
      </w:pPr>
      <w:r>
        <w:rPr>
          <w:rFonts w:ascii="IRNazanin" w:hAnsi="IRNazanin" w:eastAsia="IRNazanin"/>
          <w:color w:val="111111"/>
          <w:sz w:val="28"/>
          <w:sz w:val="28"/>
          <w:szCs w:val="28"/>
          <w:rtl w:val="true"/>
          <w:lang w:bidi="fa-IR"/>
        </w:rPr>
        <w:t>و خمیدگی چیز دیگری را انتظار می‌کشد،آیا کسی که در کمال تندرستی است به غیر بیماری و سستی چشم براه برنامۀ دیگری است،آیا کسی که پا برجا و برقرار است و همه چیزش مهیاست جز فنا و از بین رفتن را انتظار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دوری و جدایی از دنیا و همۀ امورش از قبیل کسب و کار و خانه و تجارتخانه و زن و بچه و دوست و قوم و خویش و انتقال و کوچ کردن و لرزیدن از اضطراب و نگرانی و مصیبت و سختی جان کندن و از بسیاری غم و اندوه آب دهان فرو دادن و به اطراف برای یاری خواستن از خدمتگزاران و خویشان و دوستان را دارند،آیا شیون عزیزان سودی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بیچاره انسان که در گرو گورستان داده شده و در خوابگاه قبر تنها مانده، گزنده‌های خاک و مار و مور،پوست تنش را پاره پاره کرده‌اند و شدت و سختی‌های مرگ،تازگی پوستش را پوسانده و از بین برده‌اند،بادهای سخت آثارش را محو کرده و مصائب دوران نشانه‌های او را نابود نموده،نه در میان قبر اثری از او هست و نه در بین مردم خبر از او باقی مانده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جسدها پس از طراوت و تازگی تغییر یافت و استخوان‌ها بعد از آن استحکام پوسید و جان‌ها در گرو بارهای گران گناه و معصیت بماند،این زمان است که این بیچارگان به تمام اخباری که انبیا و قرآن نسبت به بعد از مرگ داده بودند یقین حاصل نمودند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بیچاره و بدبخت انسانی که در غفلت و ضلالت و گمراهی مرد،بعد از آن که در لغزش و خطای خویش اندک زمانی زیسته بود و در مقابل نعمت‌هایی که خداوند به او بخشیده بوده عوض و سودی نگرفت و آنچه بر وی واجب بود بجا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اواخر سرکشی و پیروی از هوای نفس و هنگام خوشحالی،اندوه‌های مرگ او را فرا گرفت و با دردهای سخت و بیماری‌های گوناگون که بحران آن در شب است،</w:t>
      </w:r>
    </w:p>
    <w:p>
      <w:pPr>
        <w:pStyle w:val="BookText"/>
        <w:rPr/>
      </w:pPr>
      <w:r>
        <w:rPr>
          <w:rFonts w:ascii="IRNazanin" w:hAnsi="IRNazanin" w:eastAsia="IRNazanin"/>
          <w:color w:val="111111"/>
          <w:sz w:val="28"/>
          <w:sz w:val="28"/>
          <w:szCs w:val="28"/>
          <w:rtl w:val="true"/>
          <w:lang w:bidi="fa-IR"/>
        </w:rPr>
        <w:t>حیران و سرگردان روز را به شب می‌آورد و شب را تا به روز بیدار بود،در حالتی که برادر غم‌خوار و پدر مهربان و همسری که از بی‌صبری وای وای می‌گفت و دختر که از اضطراب و نگرانی به سینه می‌زد در اطراف او بودند و آن مرد در بیهوشی جان کندن که او را در خود مشغول می‌داشت،در غم و اندوه بسیار و نالۀ دردناک و جان دادن با سختی و رفتن از دنیا از روی رنج مبتلا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کفن‌ها پیچیده می‌شود و در حالت نومیدی به سوی قبر کشیده در حالی که هیچ کاری از دستش بر نمی‌آید،بعد او را روی تخته‌های تابوت می‌اندازند،وامانده و از حال رفته،مانند شتر از سفر بازگشته و رنجور که از سختی بیماری لاغر گردیده،فرزندان و برادران گرد او آمده او را به دوش می‌کشند و تا خانۀ غربت و بی‌کسی،جایی که دیگر ملاقات نخواهد شد وی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تشییع‌کنندگان و مصیبت دیده‌ها از گورستان بازگردند او را در قبر می‌نشانند،از وحشت و ترس سؤال و لغزش در امتحان آهسته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بلیّه در آنجا،آب گرم نازل شده و وارد کردن به دوزخ و هیجان و شدت صدای آتش است،در عذاب سستی نیست تا او را راحتی دهد و نه آسایشی که رنج او را برطرف سازد و نه قوت و طاقتی دارد که از آن مانع گردد و نه مرگی که او را از آن همه سختی برهاند و نه چشم بر هم زدن و خواب اندکی اندوهش را بزداید،بین انواع دردها و عذاب‌های پی در پی مبتلاست،ما از این عذاب‌ها به خدا پناه می‌بریم </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کسانی که خداوند به آنان عمر و زندگی داد و به نعمت‌هایش ایشان را متنعم نمود و آنچه باید بدانند به آن‌ها آموخت،به طوری که فهمیدند و به آنان مهلت داد ولی اینان در بازی و بیهودگی فرصت را از دست دادند،در تندرستی و رفاه بودند اما عطای حق را فراموش کردند،به آنان مدت</w:t>
      </w:r>
      <w:bookmarkStart w:id="495" w:name="pg11288_106031"/>
    </w:p>
    <w:p>
      <w:pPr>
        <w:pStyle w:val="BookText"/>
        <w:rPr/>
      </w:pPr>
      <w:bookmarkEnd w:id="495"/>
      <w:r>
        <w:rPr>
          <w:rFonts w:ascii="IRNazanin" w:hAnsi="IRNazanin" w:eastAsia="IRNazanin"/>
          <w:color w:val="111111"/>
          <w:sz w:val="28"/>
          <w:sz w:val="28"/>
          <w:szCs w:val="28"/>
          <w:rtl w:val="true"/>
          <w:lang w:bidi="fa-IR"/>
        </w:rPr>
        <w:t>زیادی مهلت داد و به ایشان نیکی کرد و از عذاب دردناک ترساندشان و به نعمت‌های ابدی بهشت وعده داد،ولی از خواب غفلت بیدار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هلاک کننده و از عیوبی که خدا را به خشم آورد دوری کنید،ای دارندگان دیده‌های بینا و گوش‌های شنوا و تن سالم و مال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 هیچ گریزی یا پناهی یا فرار و بازگشتی از عذاب الهی هست یا نیست ؟</w:t>
      </w:r>
    </w:p>
    <w:p>
      <w:pPr>
        <w:pStyle w:val="BookText"/>
        <w:rPr/>
      </w:pPr>
      <w:r>
        <w:rPr>
          <w:rFonts w:ascii="IRNazanin" w:hAnsi="IRNazanin" w:eastAsia="IRNazanin"/>
          <w:color w:val="111111"/>
          <w:sz w:val="28"/>
          <w:sz w:val="28"/>
          <w:szCs w:val="28"/>
          <w:rtl w:val="true"/>
          <w:lang w:bidi="fa-IR"/>
        </w:rPr>
        <w:t>چگونه بازگشته،به کجا بازگردید،به چه چیز فریفته می‌شوید،بهرۀ هر یک از شما از زمین به اندازۀ درازی و پهنای قامت اوست،با رخسار خاک آلوده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شمرید تا وقتی که ریسمان مرگ رهاست و گلوی شما را نگرفته و روح در بدنتان هست،در این زمان که موقع هدایت و رستگاری است و بدن‌ها راحت و اجتماع فراوان و مهلت زندگانی و اراده و اختیار برقرار و موقع توبه و بازگشت و مجال انجام حاجت و نیازمندی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 فکری کنید و برای زاد و توشه جهت جهان بعد قدمی بردارید، پیش از آن که فرصت از دست برود و جایگاهتان گور شود و ترس از بیرون رفتن جان و رسیدن مرگ و پیش آمدن عذاب به کیفر معاصی،در برابرتان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امیر المؤمنین علیه السلام این خطبه را بیان فرمود،بدن‌ها به لزره درآمد و چشم‌ها گریان شد و دل‌ها به اضطراب و نگرانی افتاد </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1740383_1067777946"/>
      <w:bookmarkStart w:id="497" w:name="_Toc188"/>
      <w:bookmarkEnd w:id="496"/>
      <w:r>
        <w:rPr>
          <w:rtl w:val="true"/>
        </w:rPr>
        <w:t xml:space="preserve">خطبۀ </w:t>
      </w:r>
      <w:r>
        <w:rPr/>
        <w:t>221</w:t>
      </w:r>
      <w:bookmarkEnd w:id="49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قسمتی از خطبۀ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عبرت‌گیری مردم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گورستان همسایگانی هستند که با هم انس نمی‌گیرند و دوستانی که به دیدن یک دیگر نمی‌روند،نسبت‌های آشنایی بینشان کهنه و سبب‌های برادری از آن‌ها بریده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همگی با این که یک جا گرد آمده‌اند تنها و بی‌کسند و با این که دوستان بودند از هم دورند،برای شب بامداد و برای روز شب نمی‌شناسند،هر یک از شب و روز که در آن کوچ کرده‌اند برایشان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سختی‌های آن سرا را سخت‌تر از آنچه می‌ترسیدند مشاهده کردند و آثار آن جهان را بزرگ‌تر از آنچه تصور می‌کردند،دیدند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بعد از مرگ به زبان می‌آمدند،نمی‌توانستند آنچه را به چشم دیده و دریافته‌اند،بیان کنند و اگر چه نشانه‌های ایشان ناپدید شده و خبرهاشان قطع گردیده ولی چشم‌های عبرت‌پذیر آنان را می‌نگرد و گوش‌ها خردها از آن‌ها می‌شنود که از غیر راه‌های گویایی بلکه به زبان حال و عبرت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چهره‌های شگفته و شاداب بسیار گرفته و زشت شد و آن بدن‌های نرم و نازک بی‌جان افتاده و جامه‌های کهنه و پاره پاره در برداریم،تنگی گور ما را سخت به رنج افکنده و وحشت و ترس را به ارث بردیم و منزل‌های خاموش به روی ما ویران گردید،اندک نیکوی ما نابود و روهای خوش آب و رنگ ما زشت و ماندن ما در منزل‌های ترسناک دراز گشت و از اندوه رهایی و از تنگی فراخی نیافتیم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به عقل و اندیشه‌ات حال ایشان را تصور نمایی،یا پوشیده شدگی پرده از جلوی تو برداشته شود،در حالی که گوش‌هاشان از جانوران زیر زمینی نقصان یافته و کر گشته و چشمشان به خاک سرمه کشیده شده و فرو رفته و زبان‌ها بعد از تند و تیزی در دهان‌ها پاره پاره و دل‌ها بعد از بیداری در سینه‌هاشان مرده و از حرکت افتاده و در هر عضو ایشان پوسیدگی تازه‌ای که آن را زشت می‌سازد فساد</w:t>
      </w:r>
    </w:p>
    <w:p>
      <w:pPr>
        <w:pStyle w:val="BookText"/>
        <w:rPr/>
      </w:pPr>
      <w:r>
        <w:rPr>
          <w:rFonts w:ascii="IRNazanin" w:hAnsi="IRNazanin" w:eastAsia="IRNazanin"/>
          <w:color w:val="111111"/>
          <w:sz w:val="28"/>
          <w:sz w:val="28"/>
          <w:szCs w:val="28"/>
          <w:rtl w:val="true"/>
          <w:lang w:bidi="fa-IR"/>
        </w:rPr>
        <w:t>و تباهی کرده و راه‌های آسیب رسیدن به آن آسان گردیده،در حالی که اندامشان در برابر آسیب تسلیم و دست‌هایی نیست که آن‌ها را دفع نماید و نه دل‌هایی که ناله و فریاد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دل‌ها و خاشاک چشم‌ها را خواهی دید که برای آن‌ها در هر یک از این رسوایی و گرفتاری‌ها حالتی است که به حالت دیگر تبدیل نمی‌شود و سختی است که برطرف نمی‌گردد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زمین،ابدان ارجمند و صاحب رنگ شگفت‌آوری را خورده است که در دنیا متنعّم به نعمت و پرورده خوش‌گذرانی و بزرگواری بوده،هنگام اندوه به شادی می‌گراییده و به جهت بخل ورزیدن به نیکویی زندگانیش و حرص و کارهای بیهوده و بازیچه،چون مصیبت و اندوهی به او وارد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لذت و خوشی شده خود را از اندوه منصرف می‌نمود،پس در حالی که او به دنیا و دنیا به او می‌خندید در سایه خوشی زندگانی بسیار غفلت‌آمیز ناگهان روزگار او را با خار خود لگدکوب کرد و قوایش را در هم شکست و از نزدیک ابزار مرگ به سویش نگاه می‌کرد،پس او به اندوهی دچار شد که به آن آشنا نبود و با رنج پنهانی همراز گشت که پیش از این آن را نیافته بود و بر اثر بیماری‌ها ضعف و سستی بسیار در او به وجود آمد،در این حال هم به بهبودی خود انس و اطمینان کامل داشت و هراسان روآورد به آنچه اطبا او را به آن عادت داده بودند،از قبیل علاج گرمی به سردی و برطرف شدن سردی به گرمی،پس داروی سرد،بیماری گرمی را خاموش نساخته بلکه به آن می‌افزود و داروی گرم،بیماری سردی را بهبودی نداده،مگر آن را به هیجان آورده سخت می‌نمود و با داروی مناسب که با طبایع و اخلاط درآمیخته مزاج معتدل نگشت،مگر آن که آن طبایع هر دردی را کمک کرده می‌افزود،تا این که طبیب او سست شد و از کار افتاد و پرستارش فراموش کرد و زن و فرزند و غم‌خوارش از بیان درد او خسته شدند و در پاسخ پرسش کنندگان حال او،گنگ</w:t>
      </w:r>
    </w:p>
    <w:p>
      <w:pPr>
        <w:pStyle w:val="BookText"/>
        <w:rPr/>
      </w:pPr>
      <w:r>
        <w:rPr>
          <w:rFonts w:ascii="IRNazanin" w:hAnsi="IRNazanin" w:eastAsia="IRNazanin"/>
          <w:color w:val="111111"/>
          <w:sz w:val="28"/>
          <w:sz w:val="28"/>
          <w:szCs w:val="28"/>
          <w:rtl w:val="true"/>
          <w:lang w:bidi="fa-IR"/>
        </w:rPr>
        <w:t>گردیدند و نزد او از خبر اندوه‌آوری که پنهان می‌نمودند با یک دیگر گفتگو کردند، یکی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 همین است که هست،دیگری به خوب شدن او امیدوارشان می‌کرد و دیگری بر مرگ او دلداریشان می‌داد،در حالی که پیروی از گذشتگانِ پیش از آن بیمار را به یادشان می‌آورد،پس در اثنای این که او با این حال بر بال مفارقت دنیا و دوری دوستان سوار است،ناگاه اندوهی از اندوه‌هایش به او هجوم آورد، پس زیرکی‌ها و اندیشه‌های او سرگردان مانده از کار بیفتد و رطوبت زبانش خشک شود و چه بسیار پاسخ پرسش مهمی را دانسته،از بیان آن عاجز و ناتوان است و هر چه بسیار آواز سخنی که دل او را دردناک می‌کند می‌شنود و خود را کر می‌نمایاند و آن آواز یا سخن از بزرگی است که او را احترام می‌نموده،یا از خردسالی که به او مهربان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مرگ را سختی‌هایی است که دشوارتر است از آن که همۀ آنها بیان شود،یا عقل‌های مردم دنیا آن را درک کرده،بپذیرد </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قمشه‌ای آن عاشق فرزانه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گل که به باغ دهر خندان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 از غم عالمش گریان شد</w:t>
      </w:r>
    </w:p>
    <w:p>
      <w:pPr>
        <w:pStyle w:val="BookText"/>
        <w:rPr/>
      </w:pPr>
      <w:r>
        <w:rPr>
          <w:rFonts w:ascii="IRNazanin" w:hAnsi="IRNazanin" w:eastAsia="IRNazanin"/>
          <w:color w:val="111111"/>
          <w:sz w:val="28"/>
          <w:sz w:val="28"/>
          <w:szCs w:val="28"/>
          <w:rtl w:val="true"/>
          <w:lang w:bidi="fa-IR"/>
        </w:rPr>
        <w:t>هر غنچه در این چمن تبسّم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از غم روزگار پژمان شد</w:t>
      </w:r>
    </w:p>
    <w:p>
      <w:pPr>
        <w:pStyle w:val="BookText"/>
        <w:rPr/>
      </w:pPr>
      <w:r>
        <w:rPr>
          <w:rFonts w:ascii="IRNazanin" w:hAnsi="IRNazanin" w:eastAsia="IRNazanin"/>
          <w:color w:val="111111"/>
          <w:sz w:val="28"/>
          <w:sz w:val="28"/>
          <w:szCs w:val="28"/>
          <w:rtl w:val="true"/>
          <w:lang w:bidi="fa-IR"/>
        </w:rPr>
        <w:t>تا باد صبا نقاب گل بگشود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 فنا برون ز بستان شد</w:t>
      </w:r>
    </w:p>
    <w:p>
      <w:pPr>
        <w:pStyle w:val="BookText"/>
        <w:rPr/>
      </w:pPr>
      <w:r>
        <w:rPr>
          <w:rFonts w:ascii="IRNazanin" w:hAnsi="IRNazanin" w:eastAsia="IRNazanin"/>
          <w:color w:val="111111"/>
          <w:sz w:val="28"/>
          <w:sz w:val="28"/>
          <w:szCs w:val="28"/>
          <w:rtl w:val="true"/>
          <w:lang w:bidi="fa-IR"/>
        </w:rPr>
        <w:t>هر شمع وفا که رخ به مهر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مهری دهر دید و گریان شد</w:t>
      </w:r>
    </w:p>
    <w:p>
      <w:pPr>
        <w:pStyle w:val="BookText"/>
        <w:rPr/>
      </w:pPr>
      <w:r>
        <w:rPr>
          <w:rFonts w:ascii="IRNazanin" w:hAnsi="IRNazanin" w:eastAsia="IRNazanin"/>
          <w:color w:val="111111"/>
          <w:sz w:val="28"/>
          <w:sz w:val="28"/>
          <w:szCs w:val="28"/>
          <w:rtl w:val="true"/>
          <w:lang w:bidi="fa-IR"/>
        </w:rPr>
        <w:t>از پرده هزار نو عروس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حجله ناز و باز پنهان شد</w:t>
      </w:r>
    </w:p>
    <w:p>
      <w:pPr>
        <w:pStyle w:val="BookText"/>
        <w:rPr/>
      </w:pPr>
      <w:r>
        <w:rPr>
          <w:rFonts w:ascii="IRNazanin" w:hAnsi="IRNazanin" w:eastAsia="IRNazanin"/>
          <w:color w:val="111111"/>
          <w:sz w:val="28"/>
          <w:sz w:val="28"/>
          <w:szCs w:val="28"/>
          <w:rtl w:val="true"/>
          <w:lang w:bidi="fa-IR"/>
        </w:rPr>
        <w:t>ای بس که عروس دهر شوهر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 و اسیر غمزه اش آن شد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عالم بی وفا چه دل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که عروس صد هزاران شد</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أبْناءُ الْأرْبَعینَ زَرْعٌ قَدْ دَنیٰ حَصادُهُ أبْناءُ الْخَمْسینَ ما ذا قَدَّمْتُمْ وَ ما ذا أخَّرْتُمْ،أبْناءُ السِّتّینَ هَلُمُّوا إلَی الْحِسابِ،أبْناءُ السَّبْعینَ عُدُّوا أنْفُسَکُمْ فِی الْمَوْتیٰ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چهل ساله‌ها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محصولتان رسید،درو کردن نزدیک شده،ای پنجاه ساله‌ها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فرستادید و چه کردید،ای شصت ساله‌ها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حساب شوید،ای هفتاد ساله‌ها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جزء مردگان به حساب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یُبَدِّلُ بِها ما یُقَرِّبُهُ مِنْ رِضَا اللّهِ تَعالی وَ عَفْوِهِ وَ یَغْسِلُ بِماءِ زَوالِها مَوْضِعَ دَعْوَتِها إلَیْهِ وَ تَزْیینَ نَفْسِها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بصیرت و عاشقان حق و دلدادگان به محبوب و صاحبان نظر و عبرت به عکس اهل دنیا،لذّات غلط و ظواهر فریبنده و زر و زیور شیطانی دنیا را با لذات باقیه آخرت و با عوامل قرب به حق و رضا و عفو حضرت معبود معاوضه نمی‌کنند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اهل بصیرت و بینایی،موضع دعوت دنیا را با آب زوال شستشو می‌دهند، به این معنا که وقتی به مقتضای بشریت میل و رغبت آنان به دنیا خارج از اندازه و بیرون از چهار چوب خواسته حق شود،فی الفور به سبب ملاحظۀ فنا و زوال دنیا آب ندامت و پشیمانی از سیل چشم عبرت بین ریخته و موضع میل به دنیا را که دل است به آب توبه و انابه و توجه به حضرت دوست شستشو داده و نفس را از کدورت و تیرگی که نتیجۀ میل غلط به دنیاست،به طهارت و نظافت معنوی که محصول توبه و توجه و عبرت است،پاک و نورانی می‌کنند</w:t>
      </w:r>
      <w:r>
        <w:rPr>
          <w:rFonts w:eastAsia="IRNazanin" w:cs="IRNazanin"/>
          <w:color w:val="111111"/>
          <w:sz w:val="28"/>
          <w:szCs w:val="28"/>
          <w:rtl w:val="true"/>
          <w:lang w:bidi="fa-IR"/>
        </w:rPr>
        <w:t>.</w:t>
      </w:r>
      <w:bookmarkStart w:id="498" w:name="pg11288_106037"/>
    </w:p>
    <w:p>
      <w:pPr>
        <w:pStyle w:val="BookText"/>
        <w:rPr/>
      </w:pPr>
      <w:bookmarkEnd w:id="4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الْعِبْرَةُ تُورِثُ ثَلاثَةَ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بِما یَعْمَلُ،وَ الْعَمَلُ بِما یَعْلَمُ وَ عِلْمَ ما لَمْ یَعْلَمْ </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740385_1067777946"/>
      <w:bookmarkStart w:id="500" w:name="_Toc189"/>
      <w:bookmarkEnd w:id="499"/>
      <w:r>
        <w:rPr>
          <w:rtl w:val="true"/>
        </w:rPr>
        <w:t>ثمرۀ عبرت</w:t>
      </w:r>
      <w:bookmarkEnd w:id="500"/>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عبرت و بصیرت در حقایق و در عوالم و در امور دین مولد و مورث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دانایی به افعال و حرکاتی که موجب سعادت دنیا و آخرت است و در حقیقت علم به حلال و حرام و فضایل و رذائل و مادیات و معنویات و علم به راه حق و باطل و عدل و ظلم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عمل و حرکت بر اساس آن معرفتی که از عبرت به دست آمده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شدن به واقعیاتی است که نمی‌دانسته و در حقیقت عبرت درمان کنندۀ جهل و نادانی است،فرق میان این قسمت و قسمت اول این است که در اول علم به اعمال است و در سوم علم به اعمال و حقایق علمیه و واقعیت‌های الهیه می‌باشد</w:t>
      </w:r>
      <w:r>
        <w:rPr>
          <w:rFonts w:eastAsia="IRNazanin" w:cs="IRNazanin"/>
          <w:color w:val="111111"/>
          <w:sz w:val="28"/>
          <w:szCs w:val="28"/>
          <w:rtl w:val="true"/>
          <w:lang w:bidi="fa-IR"/>
        </w:rPr>
        <w:t>.</w:t>
      </w:r>
      <w:bookmarkStart w:id="501" w:name="pg11288_106038"/>
    </w:p>
    <w:p>
      <w:pPr>
        <w:pStyle w:val="BookText"/>
        <w:rPr/>
      </w:pPr>
      <w:bookmarkEnd w:id="5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الْعِبْرَةُ أصْلُها أوَّلٌ یُخْشیٰ آخِرُهُ وَ آخِرٌ قَدْ تَحَقَّقَ الزُّهْدُ فی أوَّلِهِ،وَ لا یَصِحُّ الاِْعْتِبارُ إلّا فِی الصُّدُورِ لِأهْلِ الصَّفاءِ وَ الْبَصیرَة،قالَ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فَاعْتَبِرُوا یٰا أُولِی الْأَبْصٰارِ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وَ قالَ أیْضاً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فَتَحَ اللّهُ عَیْنَ قَلْبِهِ وَ بَصَرَ عَیْنِهِ بِالْإعْتِبارِ فَقَدْ أعْطاهُ اللّهُ مَنْزِلَةً رَفیعةً وَ زُلْفیً عَظیماً </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740387_1067777946"/>
      <w:bookmarkStart w:id="503" w:name="_Toc190"/>
      <w:bookmarkEnd w:id="502"/>
      <w:r>
        <w:rPr>
          <w:rtl w:val="true"/>
        </w:rPr>
        <w:t>ریشۀ عبرت</w:t>
      </w:r>
      <w:bookmarkEnd w:id="503"/>
    </w:p>
    <w:p>
      <w:pPr>
        <w:pStyle w:val="BookText"/>
        <w:rPr/>
      </w:pPr>
      <w:r>
        <w:rPr>
          <w:rFonts w:ascii="IRNazanin" w:hAnsi="IRNazanin" w:eastAsia="IRNazanin"/>
          <w:color w:val="111111"/>
          <w:sz w:val="28"/>
          <w:sz w:val="28"/>
          <w:szCs w:val="28"/>
          <w:rtl w:val="true"/>
          <w:lang w:bidi="fa-IR"/>
        </w:rPr>
        <w:t>عبرت،ریشه و اصلی است اول که آخرش خشیت و آخری است که اولش زهد است و چشم عبرت بین حاصل نمی‌شود،مگر برای اهل صفا و بصیرت،خداوند تعالی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گیرید ای کسانی که چشم بصیرت دارید و برای شما عقل بینا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قرآن فرموده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عبرت نمی‌گیرند چشم‌های ظاهرشان کور نیست،بلکه چشم‌های</w:t>
      </w:r>
      <w:bookmarkStart w:id="504" w:name="pg11288_106039"/>
    </w:p>
    <w:p>
      <w:pPr>
        <w:pStyle w:val="BookText"/>
        <w:rPr/>
      </w:pPr>
      <w:bookmarkEnd w:id="504"/>
      <w:r>
        <w:rPr>
          <w:rFonts w:ascii="IRNazanin" w:hAnsi="IRNazanin" w:eastAsia="IRNazanin"/>
          <w:color w:val="111111"/>
          <w:sz w:val="28"/>
          <w:sz w:val="28"/>
          <w:szCs w:val="28"/>
          <w:rtl w:val="true"/>
          <w:lang w:bidi="fa-IR"/>
        </w:rPr>
        <w:t>باطنشان کور است،آن کس که خداوند مهربان چشم دلش را بینا کرد و دیدۀ باطنش را به عبرت گشوده،به طور یقین مرتبه بلند و مقام عظیمی نصیب او شده است</w:t>
      </w:r>
      <w:r>
        <w:rPr>
          <w:rFonts w:eastAsia="IRNazanin" w:cs="IRNazanin"/>
          <w:color w:val="111111"/>
          <w:sz w:val="28"/>
          <w:szCs w:val="28"/>
          <w:rtl w:val="true"/>
          <w:lang w:bidi="fa-IR"/>
        </w:rPr>
        <w:t>.</w:t>
      </w:r>
    </w:p>
    <w:p>
      <w:pPr>
        <w:pStyle w:val="Heading3"/>
        <w:numPr>
          <w:ilvl w:val="2"/>
          <w:numId w:val="1"/>
        </w:numPr>
        <w:rPr/>
      </w:pPr>
      <w:bookmarkStart w:id="505" w:name="__RefHeading___Toc1740389_1067777946"/>
      <w:bookmarkStart w:id="506" w:name="_Toc191"/>
      <w:bookmarkEnd w:id="505"/>
      <w:r>
        <w:rPr>
          <w:rtl w:val="true"/>
        </w:rPr>
        <w:t>تاریخ آیینۀ عبرت</w:t>
      </w:r>
      <w:bookmarkEnd w:id="506"/>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عبرت بین از دیده نظر کن 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مدائن را آیینه عبرت دان</w:t>
      </w:r>
    </w:p>
    <w:p>
      <w:pPr>
        <w:pStyle w:val="BookText"/>
        <w:rPr/>
      </w:pPr>
      <w:r>
        <w:rPr>
          <w:rFonts w:ascii="IRNazanin" w:hAnsi="IRNazanin" w:eastAsia="IRNazanin"/>
          <w:color w:val="111111"/>
          <w:sz w:val="28"/>
          <w:sz w:val="28"/>
          <w:szCs w:val="28"/>
          <w:rtl w:val="true"/>
          <w:lang w:bidi="fa-IR"/>
        </w:rPr>
        <w:t>یک ره زلب دجله منزل به مدائن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وزدیده دوم دجله بر خاک مدائن ران</w:t>
      </w:r>
    </w:p>
    <w:p>
      <w:pPr>
        <w:pStyle w:val="BookText"/>
        <w:rPr/>
      </w:pPr>
      <w:r>
        <w:rPr>
          <w:rFonts w:ascii="IRNazanin" w:hAnsi="IRNazanin" w:eastAsia="IRNazanin"/>
          <w:color w:val="111111"/>
          <w:sz w:val="28"/>
          <w:sz w:val="28"/>
          <w:szCs w:val="28"/>
          <w:rtl w:val="true"/>
          <w:lang w:bidi="fa-IR"/>
        </w:rPr>
        <w:t>خود دجله چنان گرید صد دجله خون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گرمی خونابش آتش چکد از مژگان</w:t>
      </w:r>
    </w:p>
    <w:p>
      <w:pPr>
        <w:pStyle w:val="BookText"/>
        <w:rPr/>
      </w:pPr>
      <w:r>
        <w:rPr>
          <w:rFonts w:ascii="IRNazanin" w:hAnsi="IRNazanin" w:eastAsia="IRNazanin"/>
          <w:color w:val="111111"/>
          <w:sz w:val="28"/>
          <w:sz w:val="28"/>
          <w:szCs w:val="28"/>
          <w:rtl w:val="true"/>
          <w:lang w:bidi="fa-IR"/>
        </w:rPr>
        <w:t>از آتش حسرت بین بریان جگر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آب شنیدستی کآتش کندش بریان</w:t>
      </w:r>
    </w:p>
    <w:p>
      <w:pPr>
        <w:pStyle w:val="BookText"/>
        <w:rPr/>
      </w:pPr>
      <w:r>
        <w:rPr>
          <w:rFonts w:ascii="IRNazanin" w:hAnsi="IRNazanin" w:eastAsia="IRNazanin"/>
          <w:color w:val="111111"/>
          <w:sz w:val="28"/>
          <w:sz w:val="28"/>
          <w:szCs w:val="28"/>
          <w:rtl w:val="true"/>
          <w:lang w:bidi="fa-IR"/>
        </w:rPr>
        <w:t xml:space="preserve">تا سلسله ایوان بگسست مدائن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 که به گوش دل پاسخ شنوی زیوان</w:t>
      </w:r>
    </w:p>
    <w:p>
      <w:pPr>
        <w:pStyle w:val="BookText"/>
        <w:rPr/>
      </w:pPr>
      <w:r>
        <w:rPr>
          <w:rFonts w:ascii="IRNazanin" w:hAnsi="IRNazanin" w:eastAsia="IRNazanin"/>
          <w:color w:val="111111"/>
          <w:sz w:val="28"/>
          <w:sz w:val="28"/>
          <w:szCs w:val="28"/>
          <w:rtl w:val="true"/>
          <w:lang w:bidi="fa-IR"/>
        </w:rPr>
        <w:t>دندانه هر قصری پندی دهدت نونو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سر دندانه بشنو زبُن دندان</w:t>
      </w:r>
    </w:p>
    <w:p>
      <w:pPr>
        <w:pStyle w:val="BookText"/>
        <w:rPr/>
      </w:pPr>
      <w:r>
        <w:rPr>
          <w:rFonts w:ascii="IRNazanin" w:hAnsi="IRNazanin" w:eastAsia="IRNazanin"/>
          <w:color w:val="111111"/>
          <w:sz w:val="28"/>
          <w:sz w:val="28"/>
          <w:szCs w:val="28"/>
          <w:rtl w:val="true"/>
          <w:lang w:bidi="fa-IR"/>
        </w:rPr>
        <w:t>گوید که تو از خاکی ما خاک توایم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دو سه بر ما نه اشکی دو سه هم بفشان</w:t>
      </w:r>
    </w:p>
    <w:p>
      <w:pPr>
        <w:pStyle w:val="BookText"/>
        <w:rPr/>
      </w:pPr>
      <w:r>
        <w:rPr>
          <w:rFonts w:ascii="IRNazanin" w:hAnsi="IRNazanin" w:eastAsia="IRNazanin"/>
          <w:color w:val="111111"/>
          <w:sz w:val="28"/>
          <w:sz w:val="28"/>
          <w:szCs w:val="28"/>
          <w:rtl w:val="true"/>
          <w:lang w:bidi="fa-IR"/>
        </w:rPr>
        <w:t>آری چه عجب داری کاندر چمن گیتی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جغد است پی بلبل نوحه است پی الحان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دل شیرین است این می که دهد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زآب و گِل پرویز است این خم که دهد دهقان</w:t>
      </w:r>
    </w:p>
    <w:p>
      <w:pPr>
        <w:pStyle w:val="BookText"/>
        <w:rPr/>
      </w:pPr>
      <w:r>
        <w:rPr>
          <w:rFonts w:ascii="IRNazanin" w:hAnsi="IRNazanin" w:eastAsia="IRNazanin"/>
          <w:color w:val="111111"/>
          <w:sz w:val="28"/>
          <w:sz w:val="28"/>
          <w:szCs w:val="28"/>
          <w:rtl w:val="true"/>
          <w:lang w:bidi="fa-IR"/>
        </w:rPr>
        <w:t>چندین تن جباران کاین خاک فرو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گرسنه چشم آخر هم سیر نشد زیشان</w:t>
      </w:r>
    </w:p>
    <w:p>
      <w:pPr>
        <w:pStyle w:val="BookText"/>
        <w:rPr/>
      </w:pPr>
      <w:r>
        <w:rPr>
          <w:rFonts w:ascii="IRNazanin" w:hAnsi="IRNazanin" w:eastAsia="IRNazanin"/>
          <w:color w:val="111111"/>
          <w:sz w:val="28"/>
          <w:sz w:val="28"/>
          <w:szCs w:val="28"/>
          <w:rtl w:val="true"/>
          <w:lang w:bidi="fa-IR"/>
        </w:rPr>
        <w:t>از خون دل طفلان سرخاب رخ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زال سفید ابرو وین مام سیه پستان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خاقانی از این درگه دریوزه عبرت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در تو زین پس دریوزه کند خاقان</w:t>
      </w:r>
      <w:bookmarkStart w:id="507" w:name="pg11288_106041"/>
    </w:p>
    <w:p>
      <w:pPr>
        <w:pStyle w:val="Heading2"/>
        <w:numPr>
          <w:ilvl w:val="1"/>
          <w:numId w:val="1"/>
        </w:numPr>
        <w:rPr/>
      </w:pPr>
      <w:bookmarkStart w:id="508" w:name="__RefHeading___Toc1740391_1067777946"/>
      <w:bookmarkStart w:id="509" w:name="_Toc192"/>
      <w:bookmarkEnd w:id="507"/>
      <w:bookmarkEnd w:id="508"/>
      <w:r>
        <w:rPr>
          <w:rtl w:val="true"/>
        </w:rPr>
        <w:t xml:space="preserve">باب </w:t>
      </w:r>
      <w:r>
        <w:rPr/>
        <w:t>35</w:t>
      </w:r>
      <w:r>
        <w:rPr>
          <w:rtl w:val="true"/>
        </w:rPr>
        <w:t xml:space="preserve"> </w:t>
      </w:r>
      <w:r>
        <w:rPr>
          <w:rtl w:val="true"/>
        </w:rPr>
        <w:t>در بیان تکلّف</w:t>
      </w:r>
      <w:bookmarkEnd w:id="50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__RefHeading___Toc1740393_1067777946"/>
      <w:bookmarkStart w:id="511" w:name="_Toc193"/>
      <w:bookmarkEnd w:id="510"/>
      <w:r>
        <w:rPr>
          <w:rtl w:val="true"/>
        </w:rPr>
        <w:t>اشاره</w:t>
      </w:r>
      <w:bookmarkEnd w:id="51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الْمُتَکَلِّفُ مُخْطِئٌ وَ إنْ أصابَ وَ الْمُتَطَوِّعُ مُصیبٌ وَ إنْ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الْمُتَکَلِّفُ لا یَسْتَجْلِبُ فی عاقِبَةِ أمْرِهِ الّا الْهَوانَ وَفِی الْوَقْتِ إلّا التَّعَبَ وَ الْعَناءَ وَ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المُتَکَلِّفُ ظاهِرُهُ رِیاءٌ،وَ باطِنُهُ نِفاقٌ،وَ هُما جَناحانِ یَطیرُ بِهِما الْمُتَکَلِّفُ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فِی الْجُمْلَةِ مِنْ أخْلاقِ الصّالِحینَ وَ لا مِنْ شِعارِ الْمُتَّقینَ التَّکَلُّفُ مِنْ أیِّ بابٍ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 لِنَبِیِّهِ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الْأنْبیاءِ وَ الْاُمَناءِ وَ الْأتْقِیاءِ بُراءٌ مِنَ التَّکَلُّفِ</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 اللّهَ وَ اسْتَقِمْ یُغْنِکَ عَنِ التَّکَلُّفِ وَ یَطْبَعْکَ بِطِباعِ الْایمانِ،وَ لا تَشْتَغِلْ بِطَعامٍ آخِرُهُ الْخَلاءُ،وَ لِباسٍ آخِرُهُ الْبَلاءُ وَ دارٍ آخِرُهُ الْخَرابُ،وَ مالٍ آخِرُهُ الْمیراثُ،وَ إخْوانٍ آخرُهُمُ الْفِراقُ،وَ عِزٍّ آخِرُهُ الذُّلُّ وَ وَقارٍ آخِرُهُ الْجَفاءُ، وَ عَیْشٍ آخِرُهُ الْحَسْرَةُ</w:t>
      </w:r>
      <w:r>
        <w:rPr>
          <w:rFonts w:eastAsia="Amiri" w:cs="Amiri" w:ascii="Amiri" w:hAnsi="Amiri"/>
          <w:color w:val="111111"/>
          <w:sz w:val="28"/>
          <w:szCs w:val="28"/>
          <w:rtl w:val="true"/>
          <w:lang w:bidi="ar-SA"/>
        </w:rPr>
        <w:t>.</w:t>
      </w:r>
      <w:bookmarkStart w:id="512" w:name="pg11288_106045"/>
    </w:p>
    <w:p>
      <w:pPr>
        <w:pStyle w:val="BookText"/>
        <w:rPr/>
      </w:pPr>
      <w:bookmarkEnd w:id="5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الْمُتَکَلِّفُ مُخْطِئٌ وَ إنْ أصابَ وَ الْمُتَطَوِّعُ مُصیبٌ وَ إنْ أخْطَأ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کوشش بی‌شوق گرچه مطابق با دستور باشد خطاست و کار بر اساس اخلاص و رغبت گرچه از طرف شارع نرسیده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عمل را بر اساس روایات مَنْ بَلَغ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مقبول است</w:t>
      </w:r>
      <w:r>
        <w:rPr>
          <w:rFonts w:eastAsia="IRNazanin" w:cs="IRNazanin"/>
          <w:color w:val="111111"/>
          <w:sz w:val="28"/>
          <w:szCs w:val="28"/>
          <w:rtl w:val="true"/>
          <w:lang w:bidi="fa-IR"/>
        </w:rPr>
        <w:t>.</w:t>
      </w:r>
    </w:p>
    <w:p>
      <w:pPr>
        <w:pStyle w:val="Heading3"/>
        <w:numPr>
          <w:ilvl w:val="2"/>
          <w:numId w:val="1"/>
        </w:numPr>
        <w:rPr/>
      </w:pPr>
      <w:bookmarkStart w:id="513" w:name="__RefHeading___Toc1740395_1067777946"/>
      <w:bookmarkStart w:id="514" w:name="_Toc194"/>
      <w:bookmarkEnd w:id="513"/>
      <w:r>
        <w:rPr>
          <w:rtl w:val="true"/>
        </w:rPr>
        <w:t>نعمت‌های الهی</w:t>
      </w:r>
      <w:bookmarkEnd w:id="514"/>
    </w:p>
    <w:p>
      <w:pPr>
        <w:pStyle w:val="Heading4"/>
        <w:numPr>
          <w:ilvl w:val="3"/>
          <w:numId w:val="1"/>
        </w:numPr>
        <w:rPr/>
      </w:pPr>
      <w:bookmarkStart w:id="515" w:name="__RefHeading___Toc1740397_1067777946"/>
      <w:bookmarkStart w:id="516" w:name="_Toc195"/>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انسان از باب حکمت و لطف و رأفت حضرت حق تعالی آفریده شده و برای رسیدن به رشد و کمال و به دست آوردن مقام قرب و وصال،متنعّم به دو سفره مادی و معنوی گشته،نعمت حضرت دوست،برای استفاده انسان،جهت رسیدن به لقای حق،بر سر دو سفره مادی و معنوی کامل است</w:t>
      </w:r>
      <w:r>
        <w:rPr>
          <w:rFonts w:eastAsia="IRNazanin" w:cs="IRNazanin"/>
          <w:color w:val="111111"/>
          <w:sz w:val="28"/>
          <w:szCs w:val="28"/>
          <w:rtl w:val="true"/>
          <w:lang w:bidi="fa-IR"/>
        </w:rPr>
        <w:t>.</w:t>
      </w:r>
    </w:p>
    <w:p>
      <w:pPr>
        <w:pStyle w:val="Heading4"/>
        <w:numPr>
          <w:ilvl w:val="3"/>
          <w:numId w:val="1"/>
        </w:numPr>
        <w:rPr/>
      </w:pPr>
      <w:bookmarkStart w:id="517" w:name="__RefHeading___Toc1740399_1067777946"/>
      <w:bookmarkStart w:id="518" w:name="_Toc196"/>
      <w:bookmarkEnd w:id="517"/>
      <w:r>
        <w:rPr>
          <w:rtl w:val="true"/>
        </w:rPr>
        <w:t>نعمت‌های مادی</w:t>
      </w:r>
      <w:bookmarkEnd w:id="518"/>
    </w:p>
    <w:p>
      <w:pPr>
        <w:pStyle w:val="BookText"/>
        <w:rPr/>
      </w:pPr>
      <w:r>
        <w:rPr>
          <w:rFonts w:ascii="IRNazanin" w:hAnsi="IRNazanin" w:eastAsia="IRNazanin"/>
          <w:color w:val="111111"/>
          <w:sz w:val="28"/>
          <w:sz w:val="28"/>
          <w:szCs w:val="28"/>
          <w:rtl w:val="true"/>
          <w:lang w:bidi="fa-IR"/>
        </w:rPr>
        <w:t>نعمت‌های مادی حضرت حق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متصل مادی عبارت از نعمت‌هایی است که ساختمان بدنی انسان را</w:t>
      </w:r>
    </w:p>
    <w:p>
      <w:pPr>
        <w:pStyle w:val="BookText"/>
        <w:rPr/>
      </w:pPr>
      <w:r>
        <w:rPr>
          <w:rFonts w:ascii="IRNazanin" w:hAnsi="IRNazanin" w:eastAsia="IRNazanin"/>
          <w:color w:val="111111"/>
          <w:sz w:val="28"/>
          <w:sz w:val="28"/>
          <w:szCs w:val="28"/>
          <w:rtl w:val="true"/>
          <w:lang w:bidi="fa-IR"/>
        </w:rPr>
        <w:t>تشکیل داده،ساختمانی که درون و برونش تمام عقلای عالم و حکمای تاریخ و اندیشمندان را به اعجاب واداشته و تا کنون کسی به عظمت این ساختمان و نظام شگفت انگیزش آگاه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منفصل مادی عبارت از زمین و آسمان و هرچه در اوست که انسان برای تداوم حیات و زندگی خویش با آن در ارتباط است و هر یک از آن نعمت؛ جهانی است حیرت‌آور و دنیایی است پر از عجایب و غرایب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عبث و بیهوده بر سر خوان نعمت‌های متصل مادی و منفصل مادی ننشانده‌اند،این همه گنج و ثروت را به بازیچه در اختیار او نگذاشته‌اند،این همه برای این است که راه رشد و کمال را به کمک این نعمت‌ها برابر نقشۀ حق که به وسیلۀ انبیا و کتب آسمانی در اختیارش گذاشته‌اند پیموده و عبد خالص حق گردد و چون ماهی دریا در دریای توحید غرق شود و از خود بی‌خود گشته به حضرت او و عنایت و لطفش زنده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و پیامبرش شما را به حقایقی که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معنوی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می‌بخشد،دعوت می‌کنند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در نعمت‌های مادی متصل و منفصل،امری لازم و واجب است و آیات کتاب به تفکر در نعم و مقصود حضرت حق از اعطای نعم دعوت فرموده که تفکر صحیح،جرقه و بارقه‌ای الهی است و محرک موتور وجود برای حرکت انسان به سوی حضرت دوست می‌باشد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بانی و معمار این رواق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ده اختران و نیّر اعظم</w:t>
      </w:r>
      <w:bookmarkStart w:id="519" w:name="pg11288_106047"/>
    </w:p>
    <w:p>
      <w:pPr>
        <w:pStyle w:val="BookText"/>
        <w:rPr/>
      </w:pPr>
      <w:bookmarkEnd w:id="519"/>
      <w:r>
        <w:rPr>
          <w:rFonts w:ascii="IRNazanin" w:hAnsi="IRNazanin" w:eastAsia="IRNazanin"/>
          <w:color w:val="111111"/>
          <w:sz w:val="28"/>
          <w:sz w:val="28"/>
          <w:szCs w:val="28"/>
          <w:rtl w:val="true"/>
          <w:lang w:bidi="fa-IR"/>
        </w:rPr>
        <w:t>کشور گیتی به امر اوست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و اعظم خدای عالم و آدم</w:t>
      </w:r>
    </w:p>
    <w:p>
      <w:pPr>
        <w:pStyle w:val="BookText"/>
        <w:rPr/>
      </w:pPr>
      <w:r>
        <w:rPr>
          <w:rFonts w:ascii="IRNazanin" w:hAnsi="IRNazanin" w:eastAsia="IRNazanin"/>
          <w:color w:val="111111"/>
          <w:sz w:val="28"/>
          <w:sz w:val="28"/>
          <w:szCs w:val="28"/>
          <w:rtl w:val="true"/>
          <w:lang w:bidi="fa-IR"/>
        </w:rPr>
        <w:t>صورت خوب آفرید و سیرت زیبا</w:t>
      </w:r>
    </w:p>
    <w:p>
      <w:pPr>
        <w:pStyle w:val="BookText"/>
        <w:rPr/>
      </w:pPr>
      <w:r>
        <w:rPr>
          <w:rFonts w:ascii="IRNazanin" w:hAnsi="IRNazanin" w:eastAsia="IRNazanin"/>
          <w:color w:val="111111"/>
          <w:sz w:val="28"/>
          <w:sz w:val="28"/>
          <w:szCs w:val="28"/>
          <w:rtl w:val="true"/>
          <w:lang w:bidi="fa-IR"/>
        </w:rPr>
        <w:t>او ببرد در بهار نو اثر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قدرتش آرد شکوفه را ثمر از پی</w:t>
      </w:r>
    </w:p>
    <w:p>
      <w:pPr>
        <w:pStyle w:val="BookText"/>
        <w:rPr/>
      </w:pPr>
      <w:r>
        <w:rPr>
          <w:rFonts w:ascii="IRNazanin" w:hAnsi="IRNazanin" w:eastAsia="IRNazanin"/>
          <w:color w:val="111111"/>
          <w:sz w:val="28"/>
          <w:sz w:val="28"/>
          <w:szCs w:val="28"/>
          <w:rtl w:val="true"/>
          <w:lang w:bidi="fa-IR"/>
        </w:rPr>
        <w:t>مهر فروزان از او بود قمر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از نطفه می کند شکر از نی</w:t>
      </w:r>
    </w:p>
    <w:p>
      <w:pPr>
        <w:pStyle w:val="BookText"/>
        <w:rPr/>
      </w:pPr>
      <w:r>
        <w:rPr>
          <w:rFonts w:ascii="IRNazanin" w:hAnsi="IRNazanin" w:eastAsia="IRNazanin"/>
          <w:color w:val="111111"/>
          <w:sz w:val="28"/>
          <w:sz w:val="28"/>
          <w:szCs w:val="28"/>
          <w:rtl w:val="true"/>
          <w:lang w:bidi="fa-IR"/>
        </w:rPr>
        <w:t>برگ تر از چوب خشک چشمه زخارا</w:t>
      </w:r>
    </w:p>
    <w:p>
      <w:pPr>
        <w:pStyle w:val="BookText"/>
        <w:rPr/>
      </w:pPr>
      <w:r>
        <w:rPr>
          <w:rFonts w:ascii="IRNazanin" w:hAnsi="IRNazanin" w:eastAsia="IRNazanin"/>
          <w:color w:val="111111"/>
          <w:sz w:val="28"/>
          <w:sz w:val="28"/>
          <w:szCs w:val="28"/>
          <w:rtl w:val="true"/>
          <w:lang w:bidi="fa-IR"/>
        </w:rPr>
        <w:t>آنچه به گیتی است رند و کاذب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بد خواه و نیک خواه و موافق</w:t>
      </w:r>
    </w:p>
    <w:p>
      <w:pPr>
        <w:pStyle w:val="BookText"/>
        <w:rPr/>
      </w:pPr>
      <w:r>
        <w:rPr>
          <w:rFonts w:ascii="IRNazanin" w:hAnsi="IRNazanin" w:eastAsia="IRNazanin"/>
          <w:color w:val="111111"/>
          <w:sz w:val="28"/>
          <w:sz w:val="28"/>
          <w:szCs w:val="28"/>
          <w:rtl w:val="true"/>
          <w:lang w:bidi="fa-IR"/>
        </w:rPr>
        <w:t>عارف و عامی فقیه و کافر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همگان بی نیاز و بر همه مشفق</w:t>
      </w:r>
    </w:p>
    <w:p>
      <w:pPr>
        <w:pStyle w:val="BookText"/>
        <w:rPr/>
      </w:pPr>
      <w:r>
        <w:rPr>
          <w:rFonts w:ascii="IRNazanin" w:hAnsi="IRNazanin" w:eastAsia="IRNazanin"/>
          <w:color w:val="111111"/>
          <w:sz w:val="28"/>
          <w:sz w:val="28"/>
          <w:szCs w:val="28"/>
          <w:rtl w:val="true"/>
          <w:lang w:bidi="fa-IR"/>
        </w:rPr>
        <w:t>از همه عالم نهان و بر همه پیدا</w:t>
      </w:r>
    </w:p>
    <w:p>
      <w:pPr>
        <w:pStyle w:val="BookText"/>
        <w:rPr/>
      </w:pPr>
      <w:r>
        <w:rPr>
          <w:rFonts w:ascii="IRNazanin" w:hAnsi="IRNazanin" w:eastAsia="IRNazanin"/>
          <w:color w:val="111111"/>
          <w:sz w:val="28"/>
          <w:sz w:val="28"/>
          <w:szCs w:val="28"/>
          <w:rtl w:val="true"/>
          <w:lang w:bidi="fa-IR"/>
        </w:rPr>
        <w:t>خواست شبابت ثنا کند خرد آشفت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ای با هوای نفس شده جفت</w:t>
      </w:r>
    </w:p>
    <w:p>
      <w:pPr>
        <w:pStyle w:val="BookText"/>
        <w:rPr/>
      </w:pPr>
      <w:r>
        <w:rPr>
          <w:rFonts w:ascii="IRNazanin" w:hAnsi="IRNazanin" w:eastAsia="IRNazanin"/>
          <w:color w:val="111111"/>
          <w:sz w:val="28"/>
          <w:sz w:val="28"/>
          <w:szCs w:val="28"/>
          <w:rtl w:val="true"/>
          <w:lang w:bidi="fa-IR"/>
        </w:rPr>
        <w:t xml:space="preserve">گوهر معنی در این بیان که توان سفت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از آنجا که فهم اوست سخن گفت</w:t>
      </w:r>
    </w:p>
    <w:p>
      <w:pPr>
        <w:pStyle w:val="BookText"/>
        <w:rPr/>
      </w:pPr>
      <w:r>
        <w:rPr>
          <w:rFonts w:ascii="IRNazanin" w:hAnsi="IRNazanin" w:eastAsia="IRNazanin"/>
          <w:color w:val="111111"/>
          <w:sz w:val="28"/>
          <w:sz w:val="28"/>
          <w:szCs w:val="28"/>
          <w:rtl w:val="true"/>
          <w:lang w:bidi="fa-IR"/>
        </w:rPr>
        <w:t>ورنه کمالات وهم کی رسد آنجا</w:t>
      </w:r>
    </w:p>
    <w:p>
      <w:pPr>
        <w:pStyle w:val="Heading4"/>
        <w:numPr>
          <w:ilvl w:val="3"/>
          <w:numId w:val="1"/>
        </w:numPr>
        <w:rPr/>
      </w:pPr>
      <w:bookmarkStart w:id="520" w:name="__RefHeading___Toc1740401_1067777946"/>
      <w:bookmarkStart w:id="521" w:name="_Toc197"/>
      <w:bookmarkEnd w:id="520"/>
      <w:r>
        <w:rPr>
          <w:rtl w:val="true"/>
        </w:rPr>
        <w:t>نعمت‌های معنوی</w:t>
      </w:r>
      <w:bookmarkEnd w:id="521"/>
    </w:p>
    <w:p>
      <w:pPr>
        <w:pStyle w:val="BookText"/>
        <w:rPr/>
      </w:pPr>
      <w:r>
        <w:rPr>
          <w:rFonts w:ascii="IRNazanin" w:hAnsi="IRNazanin" w:eastAsia="IRNazanin"/>
          <w:color w:val="111111"/>
          <w:sz w:val="28"/>
          <w:sz w:val="28"/>
          <w:szCs w:val="28"/>
          <w:rtl w:val="true"/>
          <w:lang w:bidi="fa-IR"/>
        </w:rPr>
        <w:t>نعمت‌های معنوی حق نیز بر دو دسته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w:t>
      </w:r>
    </w:p>
    <w:p>
      <w:pPr>
        <w:pStyle w:val="BookText"/>
        <w:rPr/>
      </w:pPr>
      <w:r>
        <w:rPr>
          <w:rFonts w:ascii="IRNazanin" w:hAnsi="IRNazanin" w:eastAsia="IRNazanin"/>
          <w:color w:val="111111"/>
          <w:sz w:val="28"/>
          <w:sz w:val="28"/>
          <w:szCs w:val="28"/>
          <w:rtl w:val="true"/>
          <w:lang w:bidi="fa-IR"/>
        </w:rPr>
        <w:t>معنوی متصل عبارت از واقعیاتی است که ساختمان باطن انسان را تشکیل داده،ساختمانی که عقول عالمیان در کیفیت و نظام آن متحیر است و هنوز کسی به کُنه یکی از آن نعمت‌ها نرسیده،چون عقل،وهم،خیال،فطرت،وجدان،نفس و روح حقیقت و قلب و معنوی منفصل عبارت است از انبیا،امامان،کتب آسمانی،به خصوص قرآن مجید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برای شناختن نِعَمِ معنوی متصل و منفصل به کتاب خدا و کتب علمی</w:t>
      </w:r>
    </w:p>
    <w:p>
      <w:pPr>
        <w:pStyle w:val="BookText"/>
        <w:rPr/>
      </w:pPr>
      <w:r>
        <w:rPr>
          <w:rFonts w:ascii="IRNazanin" w:hAnsi="IRNazanin" w:eastAsia="IRNazanin"/>
          <w:color w:val="111111"/>
          <w:sz w:val="28"/>
          <w:sz w:val="28"/>
          <w:szCs w:val="28"/>
          <w:rtl w:val="true"/>
          <w:lang w:bidi="fa-IR"/>
        </w:rPr>
        <w:t xml:space="preserve">و فلسفی و عرفانی مراجعه کنید،ببینید با چه دنیاهای با عظمتی روبرو می‌شوید آن گاه در این دو قسم نعمت معنوی فکر کنید که اندیشه و فکر در این دو صورت از اندیشه و فکر در آن دو صورت مادی واجب‌تر و لازم‌تر است،بنگرید و دقت نمایید که آیا این همه نعمت بدون هدف در اختیار انسان گذاشته شده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عقل و وجدان و شرع و دین حکم می‌کنند و به حق قضاوت می‌نمایند که این چهار نوع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نوع نعمت مادی و دو نعمت معنوی برای این است که انسان در درجۀ اول به این نعمت‌ها معرفت پیدا کند که از کیست و چیست و برای چه به انسان مرحمت شده و در درجۀ بعد این نعمت‌ها را در راه رشد و کمال خویش مصرف کند و به لقا و قرب و وصال حضرت محبوب برسد که انسان در برابر نعمت‌های مادی و معنوی دارای مسؤولیت‌هایی سنگین و وظایفی مهم و تکالیفی فوق العاده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رَبِّکَ لَنَسْئَلَنَّهُمْ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پروردگارت سوگند،قطعاً از همۀ آنان بازخواست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شما در آن روز از نعمت ها بازپرسی خواهید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در روز قیامت،از جمیع نعمت‌های مادی و معنوی اعم از بدن،اعضا و جوارح،روح و عقل،نفس و قلب،مال و منال،عمر و جوانی،خوراکی و پوشاکی،مسکن و مأوی،نبوت و ولایت،قرآن و معارف به طور حتم از انسان مؤاخذه خواهد شد و او باید در برابر تمام نعمت‌هایی که به او برای رشد و کمال مرحمت شده،پاسخگو باشد </w:t>
      </w:r>
      <w:r>
        <w:rPr>
          <w:rFonts w:eastAsia="IRNazanin" w:cs="IRNazanin"/>
          <w:color w:val="111111"/>
          <w:sz w:val="28"/>
          <w:szCs w:val="28"/>
          <w:rtl w:val="true"/>
          <w:lang w:bidi="fa-IR"/>
        </w:rPr>
        <w:t>! !</w:t>
      </w:r>
      <w:bookmarkStart w:id="522" w:name="pg11288_106049"/>
    </w:p>
    <w:p>
      <w:pPr>
        <w:pStyle w:val="Heading3"/>
        <w:numPr>
          <w:ilvl w:val="2"/>
          <w:numId w:val="1"/>
        </w:numPr>
        <w:rPr/>
      </w:pPr>
      <w:bookmarkStart w:id="523" w:name="__RefHeading___Toc1740403_1067777946"/>
      <w:bookmarkStart w:id="524" w:name="_Toc198"/>
      <w:bookmarkEnd w:id="522"/>
      <w:bookmarkEnd w:id="523"/>
      <w:r>
        <w:rPr>
          <w:rtl w:val="true"/>
        </w:rPr>
        <w:t>لزوم کسب معرفت</w:t>
      </w:r>
      <w:bookmarkEnd w:id="524"/>
    </w:p>
    <w:p>
      <w:pPr>
        <w:pStyle w:val="Heading4"/>
        <w:numPr>
          <w:ilvl w:val="3"/>
          <w:numId w:val="1"/>
        </w:numPr>
        <w:rPr/>
      </w:pPr>
      <w:bookmarkStart w:id="525" w:name="__RefHeading___Toc1740405_1067777946"/>
      <w:bookmarkStart w:id="526" w:name="_Toc199"/>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انسان جهان عجیبی است،موجود فوق العاده و عظیمی است،دلش خانۀ علّم الاسماء،جانش منبع نور الهی،عقلش خانۀ علم،بدنش مرکب حقایق،وجودش خلیفة اللّه،راهش هدایت،صاحبش خدا،راهنمایش انبیا و ائمه،کتابش وحی، دنیایش تجارت خانه،خودش تاجر،سودش بهشت،خسارت و ضررش ضلالت و عاقبت خسارتش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معرفت بروی واجب،معرفت برای وی سرمایه و تجارت با آن،سرمایۀ افعال و حرکات و اخلاقیات بر او لازم است،تا خود را و خدای خود را و دنیا و مبدأ و معاد خویش را نشناسد به جایی نمی‌رسد،بلکه حیوان متحرکی است که مزاحم دیگران است و جز فساد و افساد از وی انتظاری نیست و عاقبتی،جز دوزخ ابدی برای وی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و عمل،پرارزش‌ترین موجود روی زمین و به فرمودۀ حضرت رضا علیه السلام از ملائکه مقرب برترند،اینان با تمام هستی در برابر صاحب خود در حالی که او را شناخته‌اند و به خواسته‌هایش جامۀ عمل می‌پوشانند عرضه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گنج سودای تو را کنج دلم ویرانه‌ای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تجلای تو را شهباز جان پروانه ای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جای عشقت ساختم از غیر تو پرداختم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که سازم کعبه را چون کافران بتخانه ای</w:t>
      </w:r>
      <w:bookmarkStart w:id="527" w:name="pg11288_106050"/>
    </w:p>
    <w:p>
      <w:pPr>
        <w:pStyle w:val="BookText"/>
        <w:rPr/>
      </w:pPr>
      <w:bookmarkEnd w:id="527"/>
      <w:r>
        <w:rPr>
          <w:rFonts w:ascii="IRNazanin" w:hAnsi="IRNazanin" w:eastAsia="IRNazanin"/>
          <w:color w:val="111111"/>
          <w:sz w:val="28"/>
          <w:sz w:val="28"/>
          <w:szCs w:val="28"/>
          <w:rtl w:val="true"/>
          <w:lang w:bidi="fa-IR"/>
        </w:rPr>
        <w:t>در روضۀ فردوس اگر دیدار بنمایی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بینند اهل معرفت آن را کم از کاشانه‌ای </w:t>
      </w:r>
      <w:r>
        <w:rPr>
          <w:rStyle w:val="FootnoteAnchor"/>
          <w:rtl w:val="true"/>
        </w:rPr>
        <w:footnoteReference w:id="253"/>
      </w:r>
    </w:p>
    <w:p>
      <w:pPr>
        <w:pStyle w:val="Heading4"/>
        <w:numPr>
          <w:ilvl w:val="3"/>
          <w:numId w:val="1"/>
        </w:numPr>
        <w:rPr/>
      </w:pPr>
      <w:bookmarkStart w:id="528" w:name="__RefHeading___Toc1740407_1067777946"/>
      <w:bookmarkStart w:id="529" w:name="_Toc200"/>
      <w:bookmarkEnd w:id="528"/>
      <w:r>
        <w:rPr>
          <w:rtl w:val="true"/>
        </w:rPr>
        <w:t>معرفت نفس</w:t>
      </w:r>
      <w:bookmarkEnd w:id="529"/>
    </w:p>
    <w:p>
      <w:pPr>
        <w:pStyle w:val="Heading5"/>
        <w:numPr>
          <w:ilvl w:val="4"/>
          <w:numId w:val="1"/>
        </w:numPr>
        <w:rPr/>
      </w:pPr>
      <w:bookmarkStart w:id="530" w:name="__RefHeading___Toc1740409_1067777946"/>
      <w:bookmarkStart w:id="531" w:name="_Toc201"/>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ابو حامد که از متخصصان علم اخلاق و عرفان است،می‌گوید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خواهی که خود را بشناسی،بدان که تو را آفریده‌اند از دو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کالبد ظاهر که آن را تن گویند و وی را به چشم ظاهر می‌توان دید و یکی معنی باطن که آن را نفس گویند و جان گویند و دل گویند و آن را به بصیرت باطن،توان شناخت و به چشم ظاهر نتوان دید و حقیقت تو آن معنی باطن است،هر چه جز آن است همه تبع وی است و لشگر و خدمتکار وی است و ما آن را دل خواهیم نهاد و چون حدیث دل کنیم بدان که آن حقیقت آدمی را می‌خواهیم که گاه آن را روح گویند و گاه نفس و بدین دل نه آن گوشت پاره می‌خواهیم که در سینه نهاده است از جانب چپ که آن را قدری نباشد و آن ستوران را نیز باشد و مرده را باشد و آن را به چشم ظاهر بتوان دید و هر چه آن را بدین چشم بتوان دید از این عالم باشد که آن را عالم شهادت گویند</w:t>
      </w:r>
      <w:r>
        <w:rPr>
          <w:rFonts w:eastAsia="IRNazanin" w:cs="IRNazanin"/>
          <w:color w:val="111111"/>
          <w:sz w:val="28"/>
          <w:szCs w:val="28"/>
          <w:rtl w:val="true"/>
          <w:lang w:bidi="fa-IR"/>
        </w:rPr>
        <w:t>.</w:t>
      </w:r>
    </w:p>
    <w:p>
      <w:pPr>
        <w:pStyle w:val="Heading5"/>
        <w:numPr>
          <w:ilvl w:val="4"/>
          <w:numId w:val="1"/>
        </w:numPr>
        <w:rPr/>
      </w:pPr>
      <w:bookmarkStart w:id="532" w:name="__RefHeading___Toc1740411_1067777946"/>
      <w:bookmarkStart w:id="533" w:name="_Toc202"/>
      <w:bookmarkEnd w:id="532"/>
      <w:r>
        <w:rPr>
          <w:rtl w:val="true"/>
        </w:rPr>
        <w:t>حقیقت دل</w:t>
      </w:r>
      <w:bookmarkEnd w:id="53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حقیقت دل از این عالم نیست و بدین عالم غریب آمده است و به راه گذر آمده است و آن گوشت پارۀ ظاهر،مرکب و آلت وی است و معرفت خدای تعالی و مشاهدت جمال حضرت وی و صفت وی است و تکلیف بر وی است و خطاب</w:t>
      </w:r>
    </w:p>
    <w:p>
      <w:pPr>
        <w:pStyle w:val="BookText"/>
        <w:rPr/>
      </w:pPr>
      <w:r>
        <w:rPr>
          <w:rFonts w:ascii="IRNazanin" w:hAnsi="IRNazanin" w:eastAsia="IRNazanin"/>
          <w:color w:val="111111"/>
          <w:sz w:val="28"/>
          <w:sz w:val="28"/>
          <w:szCs w:val="28"/>
          <w:rtl w:val="true"/>
          <w:lang w:bidi="fa-IR"/>
        </w:rPr>
        <w:t>با وی است و عتاب و عقاب بر وی است و معرفت حقیقت وی و معرفت صفات وی،کلید معرفت خدای تعالی است،جهد آن کن تا وی را بشناسی که آن گوهر عزیز است و از گوهر فرشتگان است و معدن اصلی وی حضرت الهیت است،از آنجا آمده است و به آنجا باز خواهد رفت و این جا به غربت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تجارت و به حراثت آمده است و پس از این معنی تجارت و حراثت را بشناسی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معرفت حقیقت دل حاصل نیاید،تا آن گاه که هستی وی بشناسی،پس حقیقت وی بشناسی که چه چیز است،پس لشگر وی را بشناسی،پس علاقت وی با این لشگر بشناسی،پس صفت وی بشناسی که معرفت حق تعالی وی را چون حاصل شود و به سعادت خویش چون رسید و بدین هر یک اشارتی کرده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هستی وی ظاهر است که آدمی را در هستی خویش هیچ شک نیست و هستی وی نه بدین کالبد ظاهر است که مرده را همین باشد و جان نباشد و ما بدین دل حقیقت روح همی خواهیم و چون این روح نباشد تن مرداری باشد و اگر کسی چشم فرا پیش کند و کالبد خویش را فراموش کند و آسمان و زمین و هر چه آن را به چشم بتوان دید فراموش کند،هستی خویش به ضرورت می‌شناسد و از خویشتن با خبر بود،اگر چه از کالبد و از زمین و آسمان و هر چه در وی است بی‌خبر بود و چون کسی اندرین نیک تأمل کند چیزی از حقیقت آخرت بشناسد و بداند که روا بود که کالبد از وی باز ستانند و وی بر جای باشد و نیست نشده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تن مملکت دل است و اندرین مملکت،دل را لشگرهای مختلف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جُنُودَ رَبِّکَ إِلاّٰ هُوَ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سپاهیان پروردگارت را جز خود او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را که آفریده‌اند برای آخرت آفریده‌اند و کار وی طلب سعادت است و سعادت وی در معرفت خدای تعالی است و معرفت خدای تعالی وی را به معرفت صنع خدای تعالی حاصل آید و این جمله عالم است و معرفت عجایب عالم وی را از راه حواس حاصل آید و این حواس را قوام به کالبد است،پس معرفت صید وی است و حواس دام وی است و کالبد مرکب وی است و جمال دام وی است،پس وی را به کالبد بدین سبب حاجت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کالبد وی مرکب است از آب و خاک و حرارت و رطوبت و بدین سبب ضعیف است و در خطر هلاک است،از درون به سبب گرسنگی و از بیرون به سبب آتش و آب و به سبب قصد دشمنان و ددگان و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وی را به سبب گرسنگی و تشنگی به طعام و شراب حاجت افتاد و بدین سبب به دو لشگر حاجت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ظاهر چون دست و پا و دهان و دندان و معده و یکی باطن چون شهوت طعام و شراب و وی را به سبب دفع دشمنان بیرونی به دو لشگر حاجت افتاد،یکی ظاهر چون دست و پا و سلاح و یکی باطن چون خشم و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ممکن نباشد غذایی را که نبیند طلب کردن و دشمن را که نبیند دفع کردن،وی را به ادراکات حاجت افتاد،بعضی ظاهر و آن پنج حواس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چشم و بینی و گوش و ذوق و لمس و بعضی باطن و آن نیز پنج است و منزلگاه آن دماغ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قوت خیال و قوت تفکر و قوت حفظ و قوت تذکر</w:t>
      </w:r>
      <w:bookmarkStart w:id="534" w:name="pg11288_106053"/>
    </w:p>
    <w:p>
      <w:pPr>
        <w:pStyle w:val="BookText"/>
        <w:rPr/>
      </w:pPr>
      <w:bookmarkEnd w:id="534"/>
      <w:r>
        <w:rPr>
          <w:rFonts w:ascii="IRNazanin" w:hAnsi="IRNazanin" w:eastAsia="IRNazanin"/>
          <w:color w:val="111111"/>
          <w:sz w:val="28"/>
          <w:sz w:val="28"/>
          <w:szCs w:val="28"/>
          <w:rtl w:val="true"/>
          <w:lang w:bidi="fa-IR"/>
        </w:rPr>
        <w:t>و قوت توهم،هر یکی را از این قوت‌ها کاری است خاص و اگر یکی به خلل شود کار آدمی به خلل شود در دین و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این لشگرهای ظاهر و باطن به فرمان دل‌اند و وی امیر و پادشاه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زبان را فرمان دهد در حال سخن گوید و چون دست را فرمان دهد بگیرد و چون پای را فرمان دهد برود و چون چشم را فرمان دهد بنگرد و چون قوت تفکر را فرمان دهد بیندیشد و همه را به طوع و طبع مطیع و فرمانبردار او کرده‌اند،تا تن را نگاه دارد و چندانی که زاد خویش برگیرد و صید خویش حاصل کند و تجارت آخرت تمام کند و تخم سعادت خویش بپراکند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داشتن این لشگر،دل را به طاعت داشتن فرشتگان ماند حق تعالی را که خلاف نتوانند کردن در هیچ فرمان،بلکه به طبع و طوع فرمان بردار باشند</w:t>
      </w:r>
      <w:r>
        <w:rPr>
          <w:rFonts w:eastAsia="IRNazanin" w:cs="IRNazanin"/>
          <w:color w:val="111111"/>
          <w:sz w:val="28"/>
          <w:szCs w:val="28"/>
          <w:rtl w:val="true"/>
          <w:lang w:bidi="fa-IR"/>
        </w:rPr>
        <w:t>.</w:t>
      </w:r>
    </w:p>
    <w:p>
      <w:pPr>
        <w:pStyle w:val="Heading5"/>
        <w:numPr>
          <w:ilvl w:val="4"/>
          <w:numId w:val="1"/>
        </w:numPr>
        <w:rPr/>
      </w:pPr>
      <w:bookmarkStart w:id="535" w:name="__RefHeading___Toc1740413_1067777946"/>
      <w:bookmarkStart w:id="536" w:name="_Toc203"/>
      <w:bookmarkEnd w:id="535"/>
      <w:r>
        <w:rPr>
          <w:rtl w:val="true"/>
        </w:rPr>
        <w:t>شهوت،عامل خراج</w:t>
      </w:r>
      <w:bookmarkEnd w:id="536"/>
    </w:p>
    <w:p>
      <w:pPr>
        <w:pStyle w:val="BookText"/>
        <w:rPr/>
      </w:pPr>
      <w:r>
        <w:rPr>
          <w:rFonts w:ascii="IRNazanin" w:hAnsi="IRNazanin" w:eastAsia="IRNazanin"/>
          <w:color w:val="111111"/>
          <w:sz w:val="28"/>
          <w:sz w:val="28"/>
          <w:szCs w:val="28"/>
          <w:rtl w:val="true"/>
          <w:lang w:bidi="fa-IR"/>
        </w:rPr>
        <w:t>شناختن تفاصیل لشگر دل دراز است و آنچه مقصود است تو را به مثالی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مثال تن چون شهری است و دست و پای و اعضا پیشه‌وران شهرند و شهوت چون عامل خراج است و غضب چون شحنه </w:t>
      </w:r>
      <w:r>
        <w:rPr>
          <w:rStyle w:val="FootnoteAnchor"/>
          <w:rtl w:val="true"/>
        </w:rPr>
        <w:footnoteReference w:id="255"/>
      </w:r>
      <w:r>
        <w:rPr>
          <w:rFonts w:ascii="IRNazanin" w:hAnsi="IRNazanin" w:eastAsia="IRNazanin"/>
          <w:color w:val="111111"/>
          <w:sz w:val="28"/>
          <w:sz w:val="28"/>
          <w:szCs w:val="28"/>
          <w:rtl w:val="true"/>
          <w:lang w:bidi="fa-IR"/>
        </w:rPr>
        <w:t>شهر است و دل پادشاه شهر است و عقل وزیر پادشاه است و پادشاه را بدین همه حاجت است،تا مملکت راست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شهوت که عامل خراج است،دروغ زن و فضولی و تخلیطگر است و هر</w:t>
      </w:r>
    </w:p>
    <w:p>
      <w:pPr>
        <w:pStyle w:val="BookText"/>
        <w:rPr/>
      </w:pPr>
      <w:r>
        <w:rPr>
          <w:rFonts w:ascii="IRNazanin" w:hAnsi="IRNazanin" w:eastAsia="IRNazanin"/>
          <w:color w:val="111111"/>
          <w:sz w:val="28"/>
          <w:sz w:val="28"/>
          <w:szCs w:val="28"/>
          <w:rtl w:val="true"/>
          <w:lang w:bidi="fa-IR"/>
        </w:rPr>
        <w:t>چه وزیر عقل گوید به مخالفت آن بیرون آید و همیشه خواهان آن باشد که هر چه در مملکت،مال است همه به بهانۀ خراج بستاند و این غضب که شحنۀ شهر است شریر و سخت تند و تیز است و همه کشتن و شکستن و ریختن دوست دارد و هم چنان که پادشاه شهر اگر مشاورت همه با وزیر کند و عامل دروغ زن و مطمع را مالیده دارد و هر چه وی برخلاف وزیر گوید نشنود و شحنه را بر وی مسلط کند،تا وی را از فضول باز دارد و شحنه را نیز کوفته و شکسته دارد،تا پای از حد خویش بیرون ننهد و چون چنین کار کند،مملکت به نظام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پادشاه دل،چون کار به اشارت وزیر عقل کند و شهوت و غضب را زیر دست و به فرمان عقل دارد،عقل را مسخر ایشان نگرداند،کار مملکت تن راست بود و راه سعادت و رسیدن به حضرت الهیت،بر وی بریده نشود و اگر عقل را اسیر شهوت و غضب گرداند مملکت ویران شود و پادشاه،بدبخت گردد و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آفرین کین جهان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همه بهر جان آفرید</w:t>
      </w:r>
    </w:p>
    <w:p>
      <w:pPr>
        <w:pStyle w:val="BookText"/>
        <w:rPr/>
      </w:pPr>
      <w:r>
        <w:rPr>
          <w:rFonts w:ascii="IRNazanin" w:hAnsi="IRNazanin" w:eastAsia="IRNazanin"/>
          <w:color w:val="111111"/>
          <w:sz w:val="28"/>
          <w:sz w:val="28"/>
          <w:szCs w:val="28"/>
          <w:rtl w:val="true"/>
          <w:lang w:bidi="fa-IR"/>
        </w:rPr>
        <w:t>که در جان کند عشق را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عشق گردد جهان پایدار</w:t>
      </w:r>
    </w:p>
    <w:p>
      <w:pPr>
        <w:pStyle w:val="BookText"/>
        <w:rPr/>
      </w:pPr>
      <w:r>
        <w:rPr>
          <w:rFonts w:ascii="IRNazanin" w:hAnsi="IRNazanin" w:eastAsia="IRNazanin"/>
          <w:color w:val="111111"/>
          <w:sz w:val="28"/>
          <w:sz w:val="28"/>
          <w:szCs w:val="28"/>
          <w:rtl w:val="true"/>
          <w:lang w:bidi="fa-IR"/>
        </w:rPr>
        <w:t xml:space="preserve">تن زنده را عشق چون آذری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آلایش مرگ و پیری بری است</w:t>
      </w:r>
    </w:p>
    <w:p>
      <w:pPr>
        <w:pStyle w:val="BookText"/>
        <w:rPr/>
      </w:pPr>
      <w:r>
        <w:rPr>
          <w:rFonts w:ascii="IRNazanin" w:hAnsi="IRNazanin" w:eastAsia="IRNazanin"/>
          <w:color w:val="111111"/>
          <w:sz w:val="28"/>
          <w:sz w:val="28"/>
          <w:szCs w:val="28"/>
          <w:rtl w:val="true"/>
          <w:lang w:bidi="fa-IR"/>
        </w:rPr>
        <w:t>تنی را که این عشق سوزنده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تن جز از مرگ را بنده نیست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که رفت بدانستی که شهوت و غضب را برای طعام و شراب و نگاه داشتن تن آفریده‌اند،پس این هر دو خادم تنند و طعام و شراب علف تن است و تن را برای حمالی حواس آفریده‌اند،پس تن خادم حواس است و حواس را برای جاسوسی عقل آفریده‌اند،تا دام وی باشد که به وی عجایب صنع خدای تعالی بداند،پس حواس خادم عقلند و عقل را برای دل آفریده‌اند تا شمع و چراغ وی باشد که به نور وی،حضرت الهیت را ببیند که بهشت وی است،پس عقل خادم دل است و دل را برای نظارۀ جمال حضرت ربوبیت آفریده‌اند،پس چون</w:t>
      </w:r>
    </w:p>
    <w:p>
      <w:pPr>
        <w:pStyle w:val="BookText"/>
        <w:rPr/>
      </w:pPr>
      <w:r>
        <w:rPr>
          <w:rFonts w:ascii="IRNazanin" w:hAnsi="IRNazanin" w:eastAsia="IRNazanin"/>
          <w:color w:val="111111"/>
          <w:sz w:val="28"/>
          <w:sz w:val="28"/>
          <w:szCs w:val="28"/>
          <w:rtl w:val="true"/>
          <w:lang w:bidi="fa-IR"/>
        </w:rPr>
        <w:t>بدین مشغول باشد،بنده و خادم درگاه الهیت باشد و آنچه حق تعالی گفت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جن و انس را جز برای این که مرا بپرستند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وی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 را بیافریدند و این مملکت و لشگر به وی دادند و این مرکب تن را به اسیری به وی دادند تا از عالم خاک،سفری کند به اعلی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خواهد که حق این نعمت بگذارد و شرط بندگی بجای آرد،باید که پادشاه‌وار در صدر مملکت بنشیند و از حضرت الهیت قبله و مقصد سازد و از آخرت وطن و قرارگاه سازد و از دنیا منزل سازد و از تن مرکب سازد و از دست و پای و اعضا خدمتکاران سازد و از عقل وزیر سازد و از شهوت جابی </w:t>
      </w:r>
      <w:r>
        <w:rPr>
          <w:rStyle w:val="FootnoteAnchor"/>
          <w:rtl w:val="true"/>
        </w:rPr>
        <w:footnoteReference w:id="257"/>
      </w:r>
      <w:r>
        <w:rPr>
          <w:rFonts w:ascii="IRNazanin" w:hAnsi="IRNazanin" w:eastAsia="IRNazanin"/>
          <w:color w:val="111111"/>
          <w:sz w:val="28"/>
          <w:sz w:val="28"/>
          <w:szCs w:val="28"/>
          <w:rtl w:val="true"/>
          <w:lang w:bidi="fa-IR"/>
        </w:rPr>
        <w:t xml:space="preserve">مال سازد و از غضب شحنه سازد و از حواس،جاسوسان سازد و هر یکی را به عالمی دیگر موکل کند تا اخبار آن عالم،جمع هم کنند و از قوت خیال که در پیش دماغ است صاحب برید سازد،تا جاسوسان،جمله اخبار نزد وی جمع همی کنند و از قوت حفظ که در آخر دماغ است خریطه‌دار </w:t>
      </w:r>
      <w:r>
        <w:rPr>
          <w:rStyle w:val="FootnoteAnchor"/>
          <w:rtl w:val="true"/>
        </w:rPr>
        <w:footnoteReference w:id="258"/>
      </w:r>
      <w:r>
        <w:rPr>
          <w:rFonts w:ascii="IRNazanin" w:hAnsi="IRNazanin" w:eastAsia="IRNazanin"/>
          <w:color w:val="111111"/>
          <w:sz w:val="28"/>
          <w:sz w:val="28"/>
          <w:szCs w:val="28"/>
          <w:rtl w:val="true"/>
          <w:lang w:bidi="fa-IR"/>
        </w:rPr>
        <w:t>سازد،تا رقعۀ اخبار را دست صاحب برید می‌ستاند و نگاه می‌دارد و به وقت خویش بر وزیر عقل عرضه می‌کند و وزیر بر وفق آن اخبار که از مملکت به وی می‌رسد تدبیر مملکت و تدبیر سفر پادشاه می‌کند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بیند که یکی از لشگر چون شهوت و غضب و غیر ایشان نمی‌شده‌اند بر پادشاه و پای از اطاعت وی بیرون نهاده‌اند و راه بر وی بخواهند زد،تدبیر آن کند</w:t>
      </w:r>
    </w:p>
    <w:p>
      <w:pPr>
        <w:pStyle w:val="BookText"/>
        <w:rPr/>
      </w:pPr>
      <w:r>
        <w:rPr>
          <w:rFonts w:ascii="IRNazanin" w:hAnsi="IRNazanin" w:eastAsia="IRNazanin"/>
          <w:color w:val="111111"/>
          <w:sz w:val="28"/>
          <w:sz w:val="28"/>
          <w:szCs w:val="28"/>
          <w:rtl w:val="true"/>
          <w:lang w:bidi="fa-IR"/>
        </w:rPr>
        <w:t>که به جهاد وی مشغول شود و قصد کشتن وی نکند که مملکت بی‌ایشان راست نیابد،بلکه تدبیر آن کند که ایشان را به حد اطاعت آورد تا در سفری که فرا پیش دارد یاور باشند به خصم و رفیق باشند نه دزد و راهزن،چون چنین کند سعید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نعمت گذارده باشد و خلعت این نعمت به وقت خویش بیابد و اگر به خلاف این کند و به موافقت راهزنان و دشمنان که یاغی گشته‌اند برخیزد،کافر نعمت باشد و شقی گردد و نکال عقوبت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توحید را باید قدم بر لا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در عالم معنی دم از الّا زدن</w:t>
      </w:r>
    </w:p>
    <w:p>
      <w:pPr>
        <w:pStyle w:val="BookText"/>
        <w:rPr/>
      </w:pPr>
      <w:r>
        <w:rPr>
          <w:rFonts w:ascii="IRNazanin" w:hAnsi="IRNazanin" w:eastAsia="IRNazanin"/>
          <w:color w:val="111111"/>
          <w:sz w:val="28"/>
          <w:sz w:val="28"/>
          <w:szCs w:val="28"/>
          <w:rtl w:val="true"/>
          <w:lang w:bidi="fa-IR"/>
        </w:rPr>
        <w:t>تا نگویی ترک سر اندیشه زلفش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سرسری دست طلب نتوان در این سودا زدن</w:t>
      </w:r>
    </w:p>
    <w:p>
      <w:pPr>
        <w:pStyle w:val="BookText"/>
        <w:rPr/>
      </w:pPr>
      <w:r>
        <w:rPr>
          <w:rFonts w:ascii="IRNazanin" w:hAnsi="IRNazanin" w:eastAsia="IRNazanin"/>
          <w:color w:val="111111"/>
          <w:sz w:val="28"/>
          <w:sz w:val="28"/>
          <w:szCs w:val="28"/>
          <w:rtl w:val="true"/>
          <w:lang w:bidi="fa-IR"/>
        </w:rPr>
        <w:t xml:space="preserve">شرط اول در طریق معرفت دانی که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کردن هر دو عالم را و پشت و پا زدن</w:t>
      </w:r>
    </w:p>
    <w:p>
      <w:pPr>
        <w:pStyle w:val="BookText"/>
        <w:rPr/>
      </w:pPr>
      <w:r>
        <w:rPr>
          <w:rFonts w:ascii="IRNazanin" w:hAnsi="IRNazanin" w:eastAsia="IRNazanin"/>
          <w:color w:val="111111"/>
          <w:sz w:val="28"/>
          <w:sz w:val="28"/>
          <w:szCs w:val="28"/>
          <w:rtl w:val="true"/>
          <w:lang w:bidi="fa-IR"/>
        </w:rPr>
        <w:t>رنگ و بویی در حقیقت گر به دست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 صد برگ باید خیمه بر صحرا زدن</w:t>
      </w:r>
    </w:p>
    <w:p>
      <w:pPr>
        <w:pStyle w:val="BookText"/>
        <w:rPr/>
      </w:pPr>
      <w:r>
        <w:rPr>
          <w:rFonts w:ascii="IRNazanin" w:hAnsi="IRNazanin" w:eastAsia="IRNazanin"/>
          <w:color w:val="111111"/>
          <w:sz w:val="28"/>
          <w:sz w:val="28"/>
          <w:szCs w:val="28"/>
          <w:rtl w:val="true"/>
          <w:lang w:bidi="fa-IR"/>
        </w:rPr>
        <w:t xml:space="preserve">دامن گوهر به دستت از کمال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توانی هم چو در لاف از دل دریا زدن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نسیم با مقلد سرّ حق ضایع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تجلی دم چه حاصل پیش نابینا زدن</w:t>
      </w:r>
      <w:r>
        <w:rPr>
          <w:rStyle w:val="FootnoteAnchor"/>
          <w:rtl w:val="true"/>
        </w:rPr>
        <w:footnoteReference w:id="259"/>
      </w:r>
      <w:bookmarkStart w:id="537" w:name="pg11288_106057"/>
    </w:p>
    <w:p>
      <w:pPr>
        <w:pStyle w:val="Heading5"/>
        <w:numPr>
          <w:ilvl w:val="4"/>
          <w:numId w:val="1"/>
        </w:numPr>
        <w:rPr/>
      </w:pPr>
      <w:bookmarkStart w:id="538" w:name="__RefHeading___Toc1740415_1067777946"/>
      <w:bookmarkStart w:id="539" w:name="_Toc204"/>
      <w:bookmarkEnd w:id="537"/>
      <w:bookmarkEnd w:id="538"/>
      <w:r>
        <w:rPr>
          <w:rtl w:val="true"/>
        </w:rPr>
        <w:t>انواع اخلاق آدمی</w:t>
      </w:r>
      <w:bookmarkEnd w:id="539"/>
    </w:p>
    <w:p>
      <w:pPr>
        <w:pStyle w:val="BookText"/>
        <w:rPr/>
      </w:pPr>
      <w:r>
        <w:rPr>
          <w:rFonts w:ascii="IRNazanin" w:hAnsi="IRNazanin" w:eastAsia="IRNazanin"/>
          <w:color w:val="111111"/>
          <w:sz w:val="28"/>
          <w:sz w:val="28"/>
          <w:szCs w:val="28"/>
          <w:rtl w:val="true"/>
          <w:lang w:bidi="fa-IR"/>
        </w:rPr>
        <w:t>بدان که دل آدمی را با هر یکی از این دو لشگر که در درون وی است علاقتی است و وی را از هر یک صفتی و خلقی پدید آید،بعضی از آن اخلاق بد باشد که وی را هلاک کند و بعضی نیکو باشد که وی را به سعادت رساند و جملۀ آن اخلاق اگر چه بسیار است اما چهار جنس‌اند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بهایم و اخلاق سباع و اخلاق شیاطین و اخلاق ملائکه،چه به سبب آن که در وی شهوت و آز نهاده‌اند کار بهایم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شره </w:t>
      </w:r>
      <w:r>
        <w:rPr>
          <w:rStyle w:val="FootnoteAnchor"/>
          <w:rtl w:val="true"/>
        </w:rPr>
        <w:footnoteReference w:id="260"/>
      </w:r>
      <w:r>
        <w:rPr>
          <w:rFonts w:ascii="IRNazanin" w:hAnsi="IRNazanin" w:eastAsia="IRNazanin"/>
          <w:color w:val="111111"/>
          <w:sz w:val="28"/>
          <w:sz w:val="28"/>
          <w:szCs w:val="28"/>
          <w:rtl w:val="true"/>
          <w:lang w:bidi="fa-IR"/>
        </w:rPr>
        <w:t>نمودن برخوردن و جماع کند و به سبب آن که در وی خشم نهاده‌اند کار سگ و گرگ و شیر کند،چون زدن و کشتن و در خلق افتادن به دست و زبان و به سبب آن که در وی مکر و حیلت و تلبیس و تخلیط و فتنه انگیختن میان خلق نهاده‌اند کار دیوان کند و به سبب آن که در وی عقل نهاده‌اند کار فرشتگان کند،چون دوست داشتن علم و صلاح و پرهیز کردن از کارهای زشت و صلاح جستن میان خلق و عزیز داشتن خود را از کارهای خسیس و شاد بودن به معرفت کارها و عیب داشتن از جهل و نادانی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حقیقت‌گویی که در پوست آدمی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سگی و خوکی و دیوی و فرشته‌ای که سگی نکوهیده و مذموم است نه برای صورت و دست و پای و پوست وی،بل بدان صفتی که در وی است که بدان صفت در مردم افتد و خوک نه به سبب صورت مذموم است بل به سبب معنی شره و آز و حرص بر چیزهای پلید و زشت و حقیقت روح سگی و خوکی این معانی است و در آدمی همین است و هم چنین حقیقت شیطانی و فرشتگی این معانی است که گفته آمد و آدمی را</w:t>
      </w:r>
      <w:bookmarkStart w:id="540" w:name="pg11288_106058"/>
    </w:p>
    <w:p>
      <w:pPr>
        <w:pStyle w:val="BookText"/>
        <w:rPr/>
      </w:pPr>
      <w:bookmarkEnd w:id="540"/>
      <w:r>
        <w:rPr>
          <w:rFonts w:ascii="IRNazanin" w:hAnsi="IRNazanin" w:eastAsia="IRNazanin"/>
          <w:color w:val="111111"/>
          <w:sz w:val="28"/>
          <w:sz w:val="28"/>
          <w:szCs w:val="28"/>
          <w:rtl w:val="true"/>
          <w:lang w:bidi="fa-IR"/>
        </w:rPr>
        <w:t>فرموده‌اند که به نور عقل که از آثار انوار و فرشتگان است،تلبیس و مکر شیطان کشف می‌کند تا وی را رسوا شود و هیچ فتنه نتواند انگیختن،چنان که رسول صلی الله علیه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آدمی را شیطانی است و مرا نیز هست لیکن خدای تعالی مرا بر وی نصرت داد تا مقهور من گشت و هیچ شر نتواند فرمود و نیز آدمی را فرموده‌اند که این خنزیر حرص و شهوت و کلب غضب را به ادب دار و زیر دست تا جز به فرمان وی نخیزد و ننشیند،اگر چنین کند وی را از این اخلاق و صفات نیکو حاصل شود که آن تخم سعادت وی باشد و اگر به خلاف این کند و کمر خدمت ایشان بربندد در وی اخلاق بد پدید آید که تخم شقاوت وی گردد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1740417_1067777946"/>
      <w:bookmarkStart w:id="542" w:name="_Toc205"/>
      <w:bookmarkEnd w:id="541"/>
      <w:r>
        <w:rPr>
          <w:rtl w:val="true"/>
        </w:rPr>
        <w:t>تکلف در اعمال</w:t>
      </w:r>
      <w:bookmarkEnd w:id="542"/>
    </w:p>
    <w:p>
      <w:pPr>
        <w:pStyle w:val="BookText"/>
        <w:rPr/>
      </w:pPr>
      <w:r>
        <w:rPr>
          <w:rFonts w:ascii="IRNazanin" w:hAnsi="IRNazanin" w:eastAsia="IRNazanin"/>
          <w:color w:val="111111"/>
          <w:sz w:val="28"/>
          <w:sz w:val="28"/>
          <w:szCs w:val="28"/>
          <w:rtl w:val="true"/>
          <w:lang w:bidi="fa-IR"/>
        </w:rPr>
        <w:t>انبیای عظام و ائمۀ بزرگوار و کتب آسمانی و ناصحان مشفق و عارفان پاک دل مردم را به عقاید صحیح و ناصحیح،اعمال خوب و بد،حسنات و رذائل اخلاقی آشنا نموده و راه آراسته شدن به تمام نیکی‌ها و پیراسته شدن از تمام بدی‌ها را به انسان آموخته‌اند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غرق انواع نعمت‌های متصل و منفصل مادی و متّصل و منفصل معنوی است و هیچ جای عذری برای او باقی نیست،با این لطف و کرمی که حضرت حق، در حق او روا داشته روا نیست که این نعمت‌های گران را در راه رسیدن به کمال مصرف نکند و از آن بدتر اگر بخواهد بر عبادت و اطاعت بر نخیزد از روی جبر و تکلّف و بی‌رغبتی باشد که به فرموده حضرت صادق،در ابتدای روایت باب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خود را به زور به عملی وادار کند که در شرع مطهر آمده باشد،گرچه اصل عمل به دستور انجام گرفته ولی آن عمل را ثواب و اجری نیست،بلکه کنندۀ عمل خطا کار و آثم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از باب،رغبت و شوق و عشق و محبت به حضرت دوست عملی انجام دهد،هر چند از طرف شارع نرسیده باشد،بلکه آن عمل را از روایات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باشد به ثوابش می‌رسد و اجرش در پیشگاه حضرت او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در توضیح جملۀ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شب یا سایر واجبات که در آیات قرآن و روایات صحیحه حکم دارد،اگر کسی آن را از باب اجبار و زور و بی‌میلی بجا آرد، خطا کار و بی‌ثواب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در توضیح جملۀ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شخصی در حدیثی دیده یا شنیده هر کس فلان عمل را انجام دهد فلان ثواب را دارد و یا اتیان واجبات و ترک محرمات این اجر را دارد و او آن عمل را که در آن روایت رسیده،گرچه در حقیقت شارع نگفته باشد،با خلوص و رغبت انجام دهد دارای همان ثواب است و این ثواب از باب لطف و مرحمت و محبت حضرت حق به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آری،عملی که پایه در معرفت و عشق و خلوص نداشته باشد عمل نیست و آن کسی که به زور و جبر و از روی تکلف کاری می‌کند در حقیقت کاری نکرده،تمام ارزش عمل به معرفت و عشق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 از خداست،به این معنی توجه کنید،این نعمت‌ها با هدف‌هایی عالی و مثبت در اختیار شما قرار گرفته بدین حقیقت هم توجه کنید،این نعمت،را با کمال شوق و رغبت و در عین عشق و محبت تبدیل به بندگی کنید تا به خیر دنیا و آخرت برسید و سعادت ابدی را دریابید،راستی به دور از فتوت و جوانمردی و صفا و وفا و مروت و شرافت است که از انسان به خاطر خیر و سعادت خودش</w:t>
      </w:r>
      <w:bookmarkStart w:id="543" w:name="pg11288_106060"/>
    </w:p>
    <w:p>
      <w:pPr>
        <w:pStyle w:val="BookText"/>
        <w:rPr/>
      </w:pPr>
      <w:bookmarkEnd w:id="543"/>
      <w:r>
        <w:rPr>
          <w:rFonts w:ascii="IRNazanin" w:hAnsi="IRNazanin" w:eastAsia="IRNazanin"/>
          <w:color w:val="111111"/>
          <w:sz w:val="28"/>
          <w:sz w:val="28"/>
          <w:szCs w:val="28"/>
          <w:rtl w:val="true"/>
          <w:lang w:bidi="fa-IR"/>
        </w:rPr>
        <w:t>بخواهند،نعمت‌ها را با کمال رغبت،در راه حضرت حق خرج کن تا به مدارج ترقی به فضای ملکوتی قرب و وصال و لقا و رضوان برسی و انسان از اجابت این درخواست سستی کند،یا اگر به انجام امر برخیزد با کسالت و سستی و تنبلی و تکلف اقدام کند،بدانید که عمل با تکلف منفور پیشگاه مقدس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به قول فیض در مسئلۀ انجام امر و به پا کردن عمل به بنده‌اش خطاب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عشق ما می‌سوز و می‌ساز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درد بی وفا می سوز و می ساز</w:t>
      </w:r>
    </w:p>
    <w:p>
      <w:pPr>
        <w:pStyle w:val="BookText"/>
        <w:rPr/>
      </w:pPr>
      <w:r>
        <w:rPr>
          <w:rFonts w:ascii="IRNazanin" w:hAnsi="IRNazanin" w:eastAsia="IRNazanin"/>
          <w:color w:val="111111"/>
          <w:sz w:val="28"/>
          <w:sz w:val="28"/>
          <w:szCs w:val="28"/>
          <w:rtl w:val="true"/>
          <w:lang w:bidi="fa-IR"/>
        </w:rPr>
        <w:t xml:space="preserve">سفر دیگر مکن زینجا به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اقلیم بلا می سوز و می ساز</w:t>
      </w:r>
    </w:p>
    <w:p>
      <w:pPr>
        <w:pStyle w:val="BookText"/>
        <w:rPr/>
      </w:pPr>
      <w:r>
        <w:rPr>
          <w:rFonts w:ascii="IRNazanin" w:hAnsi="IRNazanin" w:eastAsia="IRNazanin"/>
          <w:color w:val="111111"/>
          <w:sz w:val="28"/>
          <w:sz w:val="28"/>
          <w:szCs w:val="28"/>
          <w:rtl w:val="true"/>
          <w:lang w:bidi="fa-IR"/>
        </w:rPr>
        <w:t xml:space="preserve">چو پروانه به دل نوریت گر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 شمع ما می سوز و می ساز</w:t>
      </w:r>
    </w:p>
    <w:p>
      <w:pPr>
        <w:pStyle w:val="BookText"/>
        <w:rPr/>
      </w:pPr>
      <w:r>
        <w:rPr>
          <w:rFonts w:ascii="IRNazanin" w:hAnsi="IRNazanin" w:eastAsia="IRNazanin"/>
          <w:color w:val="111111"/>
          <w:sz w:val="28"/>
          <w:sz w:val="28"/>
          <w:szCs w:val="28"/>
          <w:rtl w:val="true"/>
          <w:lang w:bidi="fa-IR"/>
        </w:rPr>
        <w:t>چو بلبل گر هوای باغ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گلزار ما می سوز و می ساز</w:t>
      </w:r>
    </w:p>
    <w:p>
      <w:pPr>
        <w:pStyle w:val="BookText"/>
        <w:rPr/>
      </w:pPr>
      <w:r>
        <w:rPr>
          <w:rFonts w:ascii="IRNazanin" w:hAnsi="IRNazanin" w:eastAsia="IRNazanin"/>
          <w:color w:val="111111"/>
          <w:sz w:val="28"/>
          <w:sz w:val="28"/>
          <w:szCs w:val="28"/>
          <w:rtl w:val="true"/>
          <w:lang w:bidi="fa-IR"/>
        </w:rPr>
        <w:t>دلت از جور ما گر تیره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صفا می سوز و می ساز</w:t>
      </w:r>
    </w:p>
    <w:p>
      <w:pPr>
        <w:pStyle w:val="BookText"/>
        <w:rPr/>
      </w:pPr>
      <w:r>
        <w:rPr>
          <w:rFonts w:ascii="IRNazanin" w:hAnsi="IRNazanin" w:eastAsia="IRNazanin"/>
          <w:color w:val="111111"/>
          <w:sz w:val="28"/>
          <w:sz w:val="28"/>
          <w:szCs w:val="28"/>
          <w:rtl w:val="true"/>
          <w:lang w:bidi="fa-IR"/>
        </w:rPr>
        <w:t xml:space="preserve">به حلوای وصالت گر 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دیگ جفا می سوز و می ساز</w:t>
      </w:r>
    </w:p>
    <w:p>
      <w:pPr>
        <w:pStyle w:val="BookText"/>
        <w:rPr/>
      </w:pPr>
      <w:r>
        <w:rPr>
          <w:rFonts w:ascii="IRNazanin" w:hAnsi="IRNazanin" w:eastAsia="IRNazanin"/>
          <w:color w:val="111111"/>
          <w:sz w:val="28"/>
          <w:sz w:val="28"/>
          <w:szCs w:val="28"/>
          <w:rtl w:val="true"/>
          <w:lang w:bidi="fa-IR"/>
        </w:rPr>
        <w:t>وفا از ما مجو ما را وفا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جور و جفا می سوز و می ساز</w:t>
      </w:r>
      <w:r>
        <w:rPr>
          <w:rStyle w:val="FootnoteAnchor"/>
          <w:rtl w:val="true"/>
        </w:rPr>
        <w:footnoteReference w:id="262"/>
      </w:r>
    </w:p>
    <w:p>
      <w:pPr>
        <w:pStyle w:val="Heading3"/>
        <w:numPr>
          <w:ilvl w:val="2"/>
          <w:numId w:val="1"/>
        </w:numPr>
        <w:rPr/>
      </w:pPr>
      <w:bookmarkStart w:id="544" w:name="__RefHeading___Toc1740419_1067777946"/>
      <w:bookmarkStart w:id="545" w:name="_Toc206"/>
      <w:bookmarkEnd w:id="544"/>
      <w:r>
        <w:rPr>
          <w:rtl w:val="true"/>
        </w:rPr>
        <w:t>منفعت عظیم اهل شوق و محبت</w:t>
      </w:r>
      <w:bookmarkEnd w:id="545"/>
    </w:p>
    <w:p>
      <w:pPr>
        <w:pStyle w:val="Heading4"/>
        <w:numPr>
          <w:ilvl w:val="3"/>
          <w:numId w:val="1"/>
        </w:numPr>
        <w:rPr/>
      </w:pPr>
      <w:bookmarkStart w:id="546" w:name="__RefHeading___Toc1740421_1067777946"/>
      <w:bookmarkStart w:id="547" w:name="_Toc207"/>
      <w:bookmarkEnd w:id="546"/>
      <w:r>
        <w:rPr>
          <w:rtl w:val="true"/>
        </w:rPr>
        <w:t>اشاره</w:t>
      </w:r>
      <w:bookmarkEnd w:id="54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پس از سفر فکری،با عشق و محبت و شوق و ذوق به دنبال معرفت رفتند و سپس سرمایۀ معرفت را با حرکات و اعمال و جهد و کوشش خود و در کمال نشاط به کار انداختند،از طرفی سود دنیا و آخرت نصیب خود کردند و از جانب دیگر،منفعت عظیمی عاید امت اسلامی کردند</w:t>
      </w:r>
      <w:r>
        <w:rPr>
          <w:rFonts w:eastAsia="IRNazanin" w:cs="IRNazanin"/>
          <w:color w:val="111111"/>
          <w:sz w:val="28"/>
          <w:szCs w:val="28"/>
          <w:rtl w:val="true"/>
          <w:lang w:bidi="fa-IR"/>
        </w:rPr>
        <w:t>.</w:t>
      </w:r>
      <w:bookmarkStart w:id="548" w:name="pg11288_106061"/>
    </w:p>
    <w:p>
      <w:pPr>
        <w:pStyle w:val="Heading4"/>
        <w:numPr>
          <w:ilvl w:val="3"/>
          <w:numId w:val="1"/>
        </w:numPr>
        <w:rPr/>
      </w:pPr>
      <w:bookmarkStart w:id="549" w:name="__RefHeading___Toc1740423_1067777946"/>
      <w:bookmarkStart w:id="550" w:name="_Toc208"/>
      <w:bookmarkEnd w:id="548"/>
      <w:bookmarkEnd w:id="549"/>
      <w:r>
        <w:rPr>
          <w:rtl w:val="true"/>
        </w:rPr>
        <w:t>قضاوت سید علی شوشتری</w:t>
      </w:r>
      <w:bookmarkEnd w:id="550"/>
    </w:p>
    <w:p>
      <w:pPr>
        <w:pStyle w:val="BookText"/>
        <w:rPr/>
      </w:pPr>
      <w:r>
        <w:rPr>
          <w:rFonts w:ascii="IRNazanin" w:hAnsi="IRNazanin" w:eastAsia="IRNazanin"/>
          <w:color w:val="111111"/>
          <w:sz w:val="28"/>
          <w:sz w:val="28"/>
          <w:szCs w:val="28"/>
          <w:rtl w:val="true"/>
          <w:lang w:bidi="fa-IR"/>
        </w:rPr>
        <w:t>به داستان شگفت‌آور زیر عنایت کنید،شاید برای ما و شما جرقه‌ای باشد که از پرتو آن دل ما نورانی گردد و ما هم چون اولیای الهی به راه کمال و رشد،قدم گذاشته و به وادی قرب و وصال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سید علی شوشتری در شهر شوشتر عالمی بزرگ و مبسوط الید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نزاعی دربارۀ یک قطعه ملک وقفی به حضورش آوردند،عده‌ای مدعی بودند که این ملک وقف نیست،در حالی که وقف نامۀ آن را در صندوقچه‌ای گذاشته و در محلی مخصوص که از هر چشمی دور بود دفن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مدعی وقف بودند ولی سند و مدرکی در دست نداشتند،چند روز این مرد بزرگ الهی در حکم این واقعۀ مادی حیران و سرگردان بود و نمی‌دانست به کدام طرف حکم کند،طرفین دعوا هم اصرار داشتند مسئله با حکم سید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هر روز طرفین دعوا،برای سید ایجاد مشکل و ناراحتی کرده بود،تا روزی کسی به سوی خانۀ سید رفت و در زد،از افراد خانه به پشت در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آقا خبر بده مردی به نام ملا قلی جولا می‌خواهد شما را ببیند، درب را باز کردند،ملا قلی وارد خانه شد و به نزد سید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به شما بگویم باید از اینجا سفر کرده و شوشتر را رها نموده به نجف بروی و در آنجا برای همیشه اقامت کنی و بدان که وقف نامۀ ملک مورد دعوا در صندوقچه‌ای در فلان مکان دفن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شوشتری،ملا قلی را تا آن وقت ندیده بود و او را به هیچ عنوان</w:t>
      </w:r>
    </w:p>
    <w:p>
      <w:pPr>
        <w:pStyle w:val="BookText"/>
        <w:rPr/>
      </w:pPr>
      <w:r>
        <w:rPr>
          <w:rFonts w:ascii="IRNazanin" w:hAnsi="IRNazanin" w:eastAsia="IRNazanin"/>
          <w:color w:val="111111"/>
          <w:sz w:val="28"/>
          <w:sz w:val="28"/>
          <w:szCs w:val="28"/>
          <w:rtl w:val="true"/>
          <w:lang w:bidi="fa-IR"/>
        </w:rPr>
        <w:t>نمی‌شناخت،از دستورهایش یکه خورد،دستور داد موضعی که گفته بود حفر کردند و وقف نامه را آوردند،پس از این واقعۀ عجیب از قضا و قبول مرافعه دست کشید و شوشتر را به دستور آن مرد الهی ترک کرده رهسپار نجف شد تا در آنجا برای همیشه اقامت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با کمال تواضع به درس فقه استاد بزرگ،فقیه سترک،خاتم المجتهدین مرحوم شیخ مرتضی انصاری حاضر شد و مرحوم شیخ هم متواضعانه‌تر به درس اخلاق سید حاضر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به همین صورت ادامه داشت،تا این که مرحوم آخوند ملا حسین‌قلی همدانی به دنبال حقیقت برخاست و در طی راه دنبال هادی راه قرار گرفت،از شهر همدان کوچ کرد،چندی نزد یکی از علما به سر برد ولی از او چیزی نیافت،به سوی نجف رخت کشید،در محضر شیخ انصاری و سید علی شوشتری حاضر شد و از محضر هر دو بزرگوار استفاده کرد و آنچه خواست نزد آن دو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هنگامی که شیخ انصاری از دنیا رفت،آخوند ملا حسین‌قلی همدانی در پی نوشتن مطالب اصول و فقه شیخ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شوشتری وی را از این کار منع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تو نیست،دیگران هستند که فقه و اصول بنویسند،شما باید مستعدان در راه خدا را دریابید،آخوند به دستور سید،تمام نوشته‌ها را کنار گذاشت و از این مسئله قطع علاقه کرد و در پی تربیت قابلین برآمد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بزرگ الهی،عده‌ای را از صبح تا طلوع آفتاب و گروهی را از طلوع خورشید تا مقداری از برآمدن روز و جمعی را از سر شب،تا این که با لطف و مرحمت و عنایت حضرت ذو الجلال توانست سیصد نفر را تربیت کند به طوری که هر یک از آن تربیت‌شدگان به مقام با عظمت اولیای الهی رسیدند</w:t>
      </w:r>
      <w:r>
        <w:rPr>
          <w:rFonts w:eastAsia="IRNazanin" w:cs="IRNazanin"/>
          <w:color w:val="111111"/>
          <w:sz w:val="28"/>
          <w:szCs w:val="28"/>
          <w:rtl w:val="true"/>
          <w:lang w:bidi="fa-IR"/>
        </w:rPr>
        <w:t>.</w:t>
      </w:r>
      <w:bookmarkStart w:id="551" w:name="pg11288_106063"/>
    </w:p>
    <w:p>
      <w:pPr>
        <w:pStyle w:val="BookText"/>
        <w:rPr/>
      </w:pPr>
      <w:bookmarkEnd w:id="551"/>
      <w:r>
        <w:rPr>
          <w:rFonts w:ascii="IRNazanin" w:hAnsi="IRNazanin" w:eastAsia="IRNazanin"/>
          <w:color w:val="111111"/>
          <w:sz w:val="28"/>
          <w:sz w:val="28"/>
          <w:szCs w:val="28"/>
          <w:rtl w:val="true"/>
          <w:lang w:bidi="fa-IR"/>
        </w:rPr>
        <w:t>از جمله تربیت شدگان ملا حسین‌قلی همدانی می‌توان مرحوم شیخ محمد بهاری،سید احمد کربلایی،حاج میرزا جواد ملکی تبریزی،شیخ علی زاهد قمی و سید عبد الغفار مازندرانی را نام برد</w:t>
      </w:r>
      <w:r>
        <w:rPr>
          <w:rFonts w:eastAsia="IRNazanin" w:cs="IRNazanin"/>
          <w:color w:val="111111"/>
          <w:sz w:val="28"/>
          <w:szCs w:val="28"/>
          <w:rtl w:val="true"/>
          <w:lang w:bidi="fa-IR"/>
        </w:rPr>
        <w:t>.</w:t>
      </w:r>
    </w:p>
    <w:p>
      <w:pPr>
        <w:pStyle w:val="Heading4"/>
        <w:numPr>
          <w:ilvl w:val="3"/>
          <w:numId w:val="1"/>
        </w:numPr>
        <w:rPr/>
      </w:pPr>
      <w:bookmarkStart w:id="552" w:name="__RefHeading___Toc1740425_1067777946"/>
      <w:bookmarkStart w:id="553" w:name="_Toc209"/>
      <w:bookmarkEnd w:id="552"/>
      <w:r>
        <w:rPr>
          <w:rtl w:val="true"/>
        </w:rPr>
        <w:t>حالات سید احمد کربلایی</w:t>
      </w:r>
      <w:bookmarkEnd w:id="553"/>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طباطبایی دربارۀ سید احمد کربلایی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اصلاً اصفهانی بوده،ولی نشو و نمای وی در کربلای معلا بود و بعد از ادراک و رشد به تحصیل ادبیات پرداخته و چنانچه از انواع مراسلاتی که به شاگردان و ارادت کیشان خویش نگاشته،پیداست قلمی شیوا و بیانی معجزآسا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تکمیل ادبیات وارد علوم دینیه گردیده و سرانجام به حوزه درس مرحوم آخوند ملا کاظم خراسانی رضوان اللّه علیه ملحق شده و دورۀ تعلم علوم ظاهری را در تحت تربیت ایشان انجام داده و اخیراً در بوتۀ تربیت و تهذیب مرحوم آیة الحق و استاد وقت،شیخ بزرگوار آخوند ملا حسین‌قلی همدانی قدس سره قرار گرفته و سالیان دراز در ملازمت مرحوم آخوند بوده و از همگنان گوی سبقت ربوده و بالاخره در صف اول و طبقه نخستین تلامذه و تربیت یافتگان ایشان مستقر گردید و در علوم ظاهری و باطنی مکانی مکین و مقامی امین اشغال نمود و بعد از درگذشت مرحوم آخوند،در عتبه مقدس نجف اشرف اقامت گزیده و به درس فقه اشتغال ورزیده و در معارف الهیه و تربیت و تکمیل مردم ید بیضا نشان می‌داد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کثیری از بزرگان و وارستگان به یمن تربیت و تکمیل آن بزرگوار،قدم در دائره کمال گذاشته،پشت پای به بساط طبیعت زده و از سکان‌داران خلد و محرمان</w:t>
      </w:r>
    </w:p>
    <w:p>
      <w:pPr>
        <w:pStyle w:val="BookText"/>
        <w:rPr/>
      </w:pPr>
      <w:r>
        <w:rPr>
          <w:rFonts w:ascii="IRNazanin" w:hAnsi="IRNazanin" w:eastAsia="IRNazanin"/>
          <w:color w:val="111111"/>
          <w:sz w:val="28"/>
          <w:sz w:val="28"/>
          <w:szCs w:val="28"/>
          <w:rtl w:val="true"/>
          <w:lang w:bidi="fa-IR"/>
        </w:rPr>
        <w:t xml:space="preserve">حریم قرب شدند که از آن جمله است سید اجل آیت حق و نادره دهر،عالم عابد فقیه محدث شاعر مفلق مرحوم حاج میرزا علی قاضی طباطبایی تبریزی که در معارف الهیه و فقه و حدیث و اخلاق،استاد این ناچیز می‌باشد </w:t>
      </w:r>
      <w:r>
        <w:rPr>
          <w:rFonts w:eastAsia="IRNazanin" w:cs="IRNazanin"/>
          <w:color w:val="111111"/>
          <w:sz w:val="28"/>
          <w:szCs w:val="28"/>
          <w:rtl w:val="true"/>
          <w:lang w:bidi="fa-IR"/>
        </w:rPr>
        <w:t xml:space="preserve">! ! </w:t>
      </w:r>
      <w:r>
        <w:rPr>
          <w:rStyle w:val="FootnoteAnchor"/>
          <w:rtl w:val="true"/>
        </w:rPr>
        <w:footnoteReference w:id="263"/>
      </w:r>
      <w:r>
        <w:rPr>
          <w:rFonts w:ascii="IRNazanin" w:hAnsi="IRNazanin" w:eastAsia="IRNazanin"/>
          <w:color w:val="111111"/>
          <w:sz w:val="28"/>
          <w:sz w:val="28"/>
          <w:szCs w:val="28"/>
          <w:rtl w:val="true"/>
          <w:lang w:bidi="fa-IR"/>
        </w:rPr>
        <w:t xml:space="preserve">خوانندگان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به این داستان عجیب دقت کنید،عاشق شایقی مثل ملا قلی جولا از سید شوشتری می‌خواهد به نجف برو،سید با کمال شوق و عشق به درس فقه شیخ انصاری می‌رود،شیخ با محبتی جانانه به درس اخلاق سید می‌رود،شیخ و سید با آن شوق و عشق،آخوند ملا حسین قلی همدانی را تربیت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کمال شوق و در عین عشق سیصد نفر را تا سر حد اولیای خدایی به کمال می‌رساند،یکی از آنان سید احمد کربلایی می‌شود،او تعداد زیادی را در دایره شوق و عشق به مقامات الهیه می‌رساند،یکی از آنان مرحوم قاضی می‌شود،قاضی بسیاری از قابلین را تربیت می‌نماید،یکی از آنان علامه طباطبایی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می‌شود،علامه از نجف به قم می‌آید، بالاترین تحول را در حوزه علمیه در معارف الهیه و در توجه به قرآن ایجاد می‌کند، تا جایی که در بحرانی‌ترین شرایط یعنی در زمان هجوم مکاتب مادی که نزدیک بود مانند سیل،اسلام و مسلمانان را در کام خود فرو برد،با قدرت حکمت و دانش و بینش خود و تربیت شدگانش در برابر آن طوفان به مبارزه برخاسته و برای همیشه خیمه لامذهبی و مادیگری را از این مرز و بوم بر می‌چینند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شاگردانی بزرگ چون متفکر شهید مرحوم استاد مطهری تربیت کرد که منافع وجودی آن شهید بزرگ گمان نمی‌رود بر کسی پوشیده باشد،نوشته‌ها و نزدیک به هزار سخنرانی استاد،در طول سی سال در دفاع از اسلام و ملت اسلام</w:t>
      </w:r>
    </w:p>
    <w:p>
      <w:pPr>
        <w:pStyle w:val="BookText"/>
        <w:rPr/>
      </w:pPr>
      <w:r>
        <w:rPr>
          <w:rFonts w:ascii="IRNazanin" w:hAnsi="IRNazanin" w:eastAsia="IRNazanin"/>
          <w:color w:val="111111"/>
          <w:sz w:val="28"/>
          <w:sz w:val="28"/>
          <w:szCs w:val="28"/>
          <w:rtl w:val="true"/>
          <w:lang w:bidi="fa-IR"/>
        </w:rPr>
        <w:t>در سطح بسیار وسیعی غوغا برپا کرد،نوشته‌ها و سخنرانی‌های آن شهید هم چون بنیانی مرصوص به سوی ابدیت راه می‌پیمایند و در هر عصری از اعصار آینده، تشنگان حقیقت را سیراب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طباطبایی نزدیک به هزار نفر از مستعدان و قابلان را در مدرسۀ تربیتی خود به رشد و کمال رساند که هر یک جهانی از علم و اخلاقند،این فرومایۀ ناچیز وقتی که در قم مشغول تحصیل بودم،در موقعیت و سنّی نبودم که مستقیماً از محضر پر نور او درک فیض کنم،من جز دیدار او در حرم حضرت معصومه و حضرت رضا علیهما السلام بهرۀ دیگری نداشتم اما نزد تربیت شدگان آن استاد،مقداری فقه و اصول و حکمت و عرفان خواندم و به همین مقدار فیض که از خرمن تربیت شده‌های مستقیم او بردم از شکرش در پیشگاه حضرت حق عاجزم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راستی،شوق و محبت و عشق و ارادت چه می‌کند و تا کجا پرتو خود را می‌گستراند ؟ عقیده و عمل و اخلاق اگر بر پایۀ عشق و معرفت و محبت باشد دنیای قلوب و فضای جهان را روشن می‌کند و دریا دریا هدایت و معرفت به سوی جان‌ها سرازیر می‌نماید که نمونه‌ای از آن را در داستان نقل شده دیدید </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با کمک قرآن و روایات و راهنمایی عالم ربّانی وارد معرفت شویم،در وادی معرفت،خدا و خود و دنیا و آخرت و اهداف عالیه را خواهیم شناخت،این شناخت و معرفت در خانۀ دل ما آتش عشق و محبت برمی‌افروزد،چون نور عشق در دل جلوه‌گر شود،عمل و اخلاق ما آمیخته با عشق گردد،عمل و اخلاق عاشقانه سریع‌تر از سیر نور به پیشگاه معبود خواهد شتافت و در آنجا به حریم قبولی راه خواهد یافت،چون عمل قبول شود،درِ توفیق بیش از پیش به روی ما باز می‌شود،آن زمان است که به وادی سعادت دنیا و آخرت وارد شده‌ایم و به مقام قرب و لقا و وصال محبوب نزدیک گشته‌ایم،در آن وقت است که پشت پا به</w:t>
      </w:r>
    </w:p>
    <w:p>
      <w:pPr>
        <w:pStyle w:val="BookText"/>
        <w:rPr/>
      </w:pPr>
      <w:r>
        <w:rPr>
          <w:rFonts w:ascii="IRNazanin" w:hAnsi="IRNazanin" w:eastAsia="IRNazanin"/>
          <w:color w:val="111111"/>
          <w:sz w:val="28"/>
          <w:sz w:val="28"/>
          <w:szCs w:val="28"/>
          <w:rtl w:val="true"/>
          <w:lang w:bidi="fa-IR"/>
        </w:rPr>
        <w:t xml:space="preserve">طبیعت زده و در حرم هستی،جز جمال او چیزی نخواهیم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وصال خدا طلب ای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 از خویش و بگسل از اغیار</w:t>
      </w:r>
    </w:p>
    <w:p>
      <w:pPr>
        <w:pStyle w:val="BookText"/>
        <w:rPr/>
      </w:pPr>
      <w:r>
        <w:rPr>
          <w:rFonts w:ascii="IRNazanin" w:hAnsi="IRNazanin" w:eastAsia="IRNazanin"/>
          <w:color w:val="111111"/>
          <w:sz w:val="28"/>
          <w:sz w:val="28"/>
          <w:szCs w:val="28"/>
          <w:rtl w:val="true"/>
          <w:lang w:bidi="fa-IR"/>
        </w:rPr>
        <w:t>چشم جان برگشا ببین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است جلوه دلدار</w:t>
      </w:r>
    </w:p>
    <w:p>
      <w:pPr>
        <w:pStyle w:val="BookText"/>
        <w:rPr/>
      </w:pPr>
      <w:r>
        <w:rPr>
          <w:rFonts w:ascii="IRNazanin" w:hAnsi="IRNazanin" w:eastAsia="IRNazanin"/>
          <w:color w:val="111111"/>
          <w:sz w:val="28"/>
          <w:sz w:val="28"/>
          <w:szCs w:val="28"/>
          <w:rtl w:val="true"/>
          <w:lang w:bidi="fa-IR"/>
        </w:rPr>
        <w:t>جان حجاب است در ره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از آن حجاب برآر</w:t>
      </w:r>
    </w:p>
    <w:p>
      <w:pPr>
        <w:pStyle w:val="BookText"/>
        <w:rPr/>
      </w:pPr>
      <w:r>
        <w:rPr>
          <w:rFonts w:ascii="IRNazanin" w:hAnsi="IRNazanin" w:eastAsia="IRNazanin"/>
          <w:color w:val="111111"/>
          <w:sz w:val="28"/>
          <w:sz w:val="28"/>
          <w:szCs w:val="28"/>
          <w:rtl w:val="true"/>
          <w:lang w:bidi="fa-IR"/>
        </w:rPr>
        <w:t>رو به پای حریف سر 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بینداز این سرو دستار</w:t>
      </w:r>
    </w:p>
    <w:p>
      <w:pPr>
        <w:pStyle w:val="BookText"/>
        <w:rPr/>
      </w:pPr>
      <w:r>
        <w:rPr>
          <w:rFonts w:ascii="IRNazanin" w:hAnsi="IRNazanin" w:eastAsia="IRNazanin"/>
          <w:color w:val="111111"/>
          <w:sz w:val="28"/>
          <w:sz w:val="28"/>
          <w:szCs w:val="28"/>
          <w:rtl w:val="true"/>
          <w:lang w:bidi="fa-IR"/>
        </w:rPr>
        <w:t>دور بر دور نقطه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کشان می درآی چون پرگار</w:t>
      </w:r>
    </w:p>
    <w:p>
      <w:pPr>
        <w:pStyle w:val="BookText"/>
        <w:rPr/>
      </w:pPr>
      <w:r>
        <w:rPr>
          <w:rFonts w:ascii="IRNazanin" w:hAnsi="IRNazanin" w:eastAsia="IRNazanin"/>
          <w:color w:val="111111"/>
          <w:sz w:val="28"/>
          <w:sz w:val="28"/>
          <w:szCs w:val="28"/>
          <w:rtl w:val="true"/>
          <w:lang w:bidi="fa-IR"/>
        </w:rPr>
        <w:t>موج و بحر و حباب هر سه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یکی نیست اندک و بسیار</w:t>
      </w:r>
    </w:p>
    <w:p>
      <w:pPr>
        <w:pStyle w:val="BookText"/>
        <w:rPr/>
      </w:pPr>
      <w:r>
        <w:rPr>
          <w:rFonts w:ascii="IRNazanin" w:hAnsi="IRNazanin" w:eastAsia="IRNazanin"/>
          <w:color w:val="111111"/>
          <w:sz w:val="28"/>
          <w:sz w:val="28"/>
          <w:szCs w:val="28"/>
          <w:rtl w:val="true"/>
          <w:lang w:bidi="fa-IR"/>
        </w:rPr>
        <w:t>وحده لا شریک له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بشنو گوش و بشنو این گفتار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همه صورتند و معنی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اله الّا هو</w:t>
      </w:r>
      <w:r>
        <w:rPr>
          <w:rStyle w:val="FootnoteAnchor"/>
          <w:rtl w:val="true"/>
        </w:rPr>
        <w:footnoteReference w:id="264"/>
      </w:r>
      <w:bookmarkStart w:id="554" w:name="pg11288_106067"/>
    </w:p>
    <w:p>
      <w:pPr>
        <w:pStyle w:val="BookText"/>
        <w:rPr/>
      </w:pPr>
      <w:bookmarkEnd w:id="5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الْمُتَکَلِّفُ لا یَسْتَجْلِبُ فی عاقِبَةِ أمْرِهِ الّا الْهَوانَ وَفِی الْوَقْتِ إلّا التَّعَبَ وَ الْعَناءَ وَ الشَّقاءَ،وَ المُتَکَلِّفُ ظاهِرُهُ رِیاءٌ وَ باطِنُهُ نِفاقٌ وَ هُما جَناحانِ یَطیرُ بِهِما الْمُتَکَلِّفُ </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740427_1067777946"/>
      <w:bookmarkStart w:id="556" w:name="_Toc210"/>
      <w:bookmarkEnd w:id="555"/>
      <w:r>
        <w:rPr>
          <w:rtl w:val="true"/>
        </w:rPr>
        <w:t>نتیجۀ عمل با تکلّف</w:t>
      </w:r>
      <w:bookmarkEnd w:id="556"/>
    </w:p>
    <w:p>
      <w:pPr>
        <w:pStyle w:val="BookText"/>
        <w:rPr/>
      </w:pPr>
      <w:r>
        <w:rPr>
          <w:rFonts w:ascii="IRNazanin" w:hAnsi="IRNazanin" w:eastAsia="IRNazanin"/>
          <w:color w:val="111111"/>
          <w:sz w:val="28"/>
          <w:sz w:val="28"/>
          <w:szCs w:val="28"/>
          <w:rtl w:val="true"/>
          <w:lang w:bidi="fa-IR"/>
        </w:rPr>
        <w:t>امام صادق علیه السلام در دنبالۀ روایت باب تکلف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عملش از برای خدا نباشد،بلکه از روی بی‌میلی و بی‌رغبتی و سستی و بی‌حوصلگی انجام گرفته باشد عاقبتی،جز خفت و خواری ندارد؛زیرا خداوند عمل آمیخته به تکلف را نمی‌پسندد و صاحب عمل بعد از مردود شدن عمل دچار خفت و خواری خواهد شد،متکلّف در وقت عمل هم حاصلی،جز زحمت و تعب و سختی و مشقت ندارد و در حقیقت متکلف زیانکار دنیا و آخرت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عمل متکلّف ریا است،چون متکلّف به دور از چشم مردم خود را به زحمت عمل نمی‌اندازد و باطن عملش نفاق است؛زیرا در وقت انجام عمل بی‌میل و بی‌علاقه به عمل است پس دلش با ظاهر یکی نیست و این عین نفاق است،ریا و نفاق دو بال پری است که متکلف به وسیلۀ آن دو پر به سوی غضب حق و نفرت ملائکه و افتضاح و رسوایی و در پایان کار به زندان جهنم پر می‌کشد </w:t>
      </w:r>
      <w:r>
        <w:rPr>
          <w:rFonts w:eastAsia="IRNazanin" w:cs="IRNazanin"/>
          <w:color w:val="111111"/>
          <w:sz w:val="28"/>
          <w:szCs w:val="28"/>
          <w:rtl w:val="true"/>
          <w:lang w:bidi="fa-IR"/>
        </w:rPr>
        <w:t>! !</w:t>
      </w:r>
      <w:bookmarkStart w:id="557" w:name="pg11288_106068"/>
    </w:p>
    <w:p>
      <w:pPr>
        <w:pStyle w:val="BookText"/>
        <w:rPr/>
      </w:pPr>
      <w:bookmarkEnd w:id="5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الْجُمْلَةِ مِنْ أخْلاقِ الصّالِحینَ وَ لا مِنْ شِعارِ الْمُتَّقینَ التَّکَلُّفُ مِنْ أیِّ بابٍ کانَ،قالَ اللّه تَعالی لِنَبِیِّهِ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مَعاشِرَ الْأنْبیاءِ وَ الْاُمَناءِ وَ الْأتْقِیاءِ بُراءُ مِنَ التَّکَلُّفِ </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1740429_1067777946"/>
      <w:bookmarkStart w:id="559" w:name="_Toc211"/>
      <w:bookmarkEnd w:id="558"/>
      <w:r>
        <w:rPr>
          <w:rtl w:val="true"/>
        </w:rPr>
        <w:t>برائت از تکلّف</w:t>
      </w:r>
      <w:bookmarkEnd w:id="559"/>
    </w:p>
    <w:p>
      <w:pPr>
        <w:pStyle w:val="BookText"/>
        <w:rPr/>
      </w:pPr>
      <w:r>
        <w:rPr>
          <w:rFonts w:ascii="IRNazanin" w:hAnsi="IRNazanin" w:eastAsia="IRNazanin"/>
          <w:color w:val="111111"/>
          <w:sz w:val="28"/>
          <w:sz w:val="28"/>
          <w:szCs w:val="28"/>
          <w:rtl w:val="true"/>
          <w:lang w:bidi="fa-IR"/>
        </w:rPr>
        <w:t>تکلف و بی‌رغبتی در ایمان و عمل از اخلاق شایستگان از عباد خدا و پرهیزکاران نیست،آنان در هر بابی از ابواب عبادت و خیر با کمال رغبت و شوق و عشق و محبت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که بود غلام معشوق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مست علی الدوام معشوق</w:t>
      </w:r>
    </w:p>
    <w:p>
      <w:pPr>
        <w:pStyle w:val="BookText"/>
        <w:rPr/>
      </w:pPr>
      <w:r>
        <w:rPr>
          <w:rFonts w:ascii="IRNazanin" w:hAnsi="IRNazanin" w:eastAsia="IRNazanin"/>
          <w:color w:val="111111"/>
          <w:sz w:val="28"/>
          <w:sz w:val="28"/>
          <w:szCs w:val="28"/>
          <w:rtl w:val="true"/>
          <w:lang w:bidi="fa-IR"/>
        </w:rPr>
        <w:t>از خویشتنش خبر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مست مدام معشوق</w:t>
      </w:r>
    </w:p>
    <w:p>
      <w:pPr>
        <w:pStyle w:val="BookText"/>
        <w:rPr/>
      </w:pPr>
      <w:r>
        <w:rPr>
          <w:rFonts w:ascii="IRNazanin" w:hAnsi="IRNazanin" w:eastAsia="IRNazanin"/>
          <w:color w:val="111111"/>
          <w:sz w:val="28"/>
          <w:sz w:val="28"/>
          <w:szCs w:val="28"/>
          <w:rtl w:val="true"/>
          <w:lang w:bidi="fa-IR"/>
        </w:rPr>
        <w:t>مستی نکند زآب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مستیش همه زجام معشوق</w:t>
      </w:r>
    </w:p>
    <w:p>
      <w:pPr>
        <w:pStyle w:val="BookText"/>
        <w:rPr/>
      </w:pPr>
      <w:r>
        <w:rPr>
          <w:rFonts w:ascii="IRNazanin" w:hAnsi="IRNazanin" w:eastAsia="IRNazanin"/>
          <w:color w:val="111111"/>
          <w:sz w:val="28"/>
          <w:sz w:val="28"/>
          <w:szCs w:val="28"/>
          <w:rtl w:val="true"/>
          <w:lang w:bidi="fa-IR"/>
        </w:rPr>
        <w:t xml:space="preserve">برخاسته از سر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پابنده شده به دام معشوق</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کام و هوای خویش رسته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کامش همه گشته کام معشوق</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خداوند مهربان به پیامبرش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بگو من از شما برای این همه زحمت و رنجی که در راه هدایت کشیدم مزدی نمی‌خواهم و من در این بیست و سه،سال آنچه انجام دادم به هوای خواستۀ محبوب حق و با کمال میل و رغبت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آن چنان عاشق اجرای برنامه‌ای الهی بود که در برابر هجوم اهل مکه که از هیچ جنایتی نسبت به اسلام و پیامبر اسلام صلی الله علیه و آله روی گردان نبودند و این همه ظلم و ستم را برای تعطیل کار پیامبر می‌کردند،پیغام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وُضِعَتِ الشَّمْسُ فی یَمینی وَ الْقَمَرُ فی شِمالی ما تَرَکْتُ هذَا الْقَوْلَ حَتّی انْفِذَهُ أوْ اقْتَلَ دُونَهُ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آفتاب را در دست راستم و ماه را در دست چپم بگذارید،دست از برنامه‌ام بر نمی‌دارم،تا حاکمیت اللّه مستقر گردد،یا جانم در راه هدفم قربان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نظر که عالم تحقیق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تو را به ملک دو عالم خریده اند</w:t>
      </w:r>
    </w:p>
    <w:p>
      <w:pPr>
        <w:pStyle w:val="BookText"/>
        <w:rPr/>
      </w:pPr>
      <w:r>
        <w:rPr>
          <w:rFonts w:ascii="IRNazanin" w:hAnsi="IRNazanin" w:eastAsia="IRNazanin"/>
          <w:color w:val="111111"/>
          <w:sz w:val="28"/>
          <w:sz w:val="28"/>
          <w:szCs w:val="28"/>
          <w:rtl w:val="true"/>
          <w:lang w:bidi="fa-IR"/>
        </w:rPr>
        <w:t>صاحب دلان به ملک کسان دل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کمال تو رمزی شنیده اند</w:t>
      </w:r>
    </w:p>
    <w:p>
      <w:pPr>
        <w:pStyle w:val="BookText"/>
        <w:rPr/>
      </w:pPr>
      <w:r>
        <w:rPr>
          <w:rFonts w:ascii="IRNazanin" w:hAnsi="IRNazanin" w:eastAsia="IRNazanin"/>
          <w:color w:val="111111"/>
          <w:sz w:val="28"/>
          <w:sz w:val="28"/>
          <w:szCs w:val="28"/>
          <w:rtl w:val="true"/>
          <w:lang w:bidi="fa-IR"/>
        </w:rPr>
        <w:t>آهسته رو که مرکب مردان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سنگلاخ بادیه پی ها بریده اند</w:t>
      </w:r>
    </w:p>
    <w:p>
      <w:pPr>
        <w:pStyle w:val="BookText"/>
        <w:rPr/>
      </w:pPr>
      <w:r>
        <w:rPr>
          <w:rFonts w:ascii="IRNazanin" w:hAnsi="IRNazanin" w:eastAsia="IRNazanin"/>
          <w:color w:val="111111"/>
          <w:sz w:val="28"/>
          <w:sz w:val="28"/>
          <w:szCs w:val="28"/>
          <w:rtl w:val="true"/>
          <w:lang w:bidi="fa-IR"/>
        </w:rPr>
        <w:t>نومید هم مباش که رندان باده 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به یک خروش به منزل رسیده اند</w:t>
      </w:r>
    </w:p>
    <w:p>
      <w:pPr>
        <w:pStyle w:val="BookText"/>
        <w:rPr/>
      </w:pPr>
      <w:r>
        <w:rPr>
          <w:rFonts w:ascii="IRNazanin" w:hAnsi="IRNazanin" w:eastAsia="IRNazanin"/>
          <w:color w:val="111111"/>
          <w:sz w:val="28"/>
          <w:sz w:val="28"/>
          <w:szCs w:val="28"/>
          <w:rtl w:val="true"/>
          <w:lang w:bidi="fa-IR"/>
        </w:rPr>
        <w:t>انصاری از بلا چه بنالی 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صابران چه بلاها کشیده اند</w:t>
      </w:r>
    </w:p>
    <w:p>
      <w:pPr>
        <w:pStyle w:val="BookText"/>
        <w:rPr/>
      </w:pP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 انبیا و امنا و تقوا پیشه‌گان از عمل تصنعی و کار بدون عشق و برنامه بدون محبت و شوق بیزاریم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کسی اهل معرفت و به دنبال معرفت،مرد عشق و شوق باشد</w:t>
      </w:r>
      <w:bookmarkStart w:id="560" w:name="pg11288_106070"/>
    </w:p>
    <w:p>
      <w:pPr>
        <w:pStyle w:val="BookText"/>
        <w:rPr/>
      </w:pPr>
      <w:bookmarkEnd w:id="560"/>
      <w:r>
        <w:rPr>
          <w:rFonts w:ascii="IRNazanin" w:hAnsi="IRNazanin" w:eastAsia="IRNazanin"/>
          <w:color w:val="111111"/>
          <w:sz w:val="28"/>
          <w:sz w:val="28"/>
          <w:szCs w:val="28"/>
          <w:rtl w:val="true"/>
          <w:lang w:bidi="fa-IR"/>
        </w:rPr>
        <w:t>و عمل خیری را متکلفانه و عبادتی را به تصنع به جای آورد،مردان راه دوست، مرد عشق و شوقند و مرغ باغ محبت و دوستی،قرآن و روایات وقتی آثار وجودی مردم با معرفت و عاشق و در حقیقت علائم مردم مؤمن را بیان می‌کند انسان از آن علائم و آثار می‌فهمد که درون مردم مؤمن و با معرفت دریایی از عشق و علاقه به حضرت حق و عبادت و اطاعت و آراسته شدن و پیراسته شدن است</w:t>
      </w:r>
      <w:r>
        <w:rPr>
          <w:rFonts w:eastAsia="IRNazanin" w:cs="IRNazanin"/>
          <w:color w:val="111111"/>
          <w:sz w:val="28"/>
          <w:szCs w:val="28"/>
          <w:rtl w:val="true"/>
          <w:lang w:bidi="fa-IR"/>
        </w:rPr>
        <w:t>.</w:t>
      </w:r>
    </w:p>
    <w:p>
      <w:pPr>
        <w:pStyle w:val="Heading3"/>
        <w:numPr>
          <w:ilvl w:val="2"/>
          <w:numId w:val="1"/>
        </w:numPr>
        <w:rPr/>
      </w:pPr>
      <w:bookmarkStart w:id="561" w:name="__RefHeading___Toc1740431_1067777946"/>
      <w:bookmarkStart w:id="562" w:name="_Toc212"/>
      <w:bookmarkEnd w:id="561"/>
      <w:r>
        <w:rPr>
          <w:rtl w:val="true"/>
        </w:rPr>
        <w:t>پنجاه صفت مؤمن</w:t>
      </w:r>
      <w:bookmarkEnd w:id="562"/>
    </w:p>
    <w:p>
      <w:pPr>
        <w:pStyle w:val="BookText"/>
        <w:rPr/>
      </w:pPr>
      <w:r>
        <w:rPr>
          <w:rFonts w:ascii="IRNazanin" w:hAnsi="IRNazanin" w:eastAsia="IRNazanin"/>
          <w:color w:val="111111"/>
          <w:sz w:val="28"/>
          <w:sz w:val="28"/>
          <w:szCs w:val="28"/>
          <w:rtl w:val="true"/>
          <w:lang w:bidi="fa-IR"/>
        </w:rPr>
        <w:t>قرآن و روایات این چنین اوصاف مردان راه عشق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نماز سخت اهتمام داشته و دارای قلبی خاشع به وقت نمازند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ادای زکات شوق وافر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شهوت‌رانی غلط و گناهان مربوط به غریزه احتراز جسته و در عوض به سنت ازدواج اهمیت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 به قول و وفا کننده به عهد و پیمانند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 راعی امانتند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خود در راه صلاح و سداد و حق و حقیقت دوست دارد،برای دیگران هم به همان صورت دوست دارد و هر چه را برای خود نمی‌خواهد برای دیگران هم نمی‌پسندد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دینی خود را دوست دارد و خیرخواه همۀ برادران و خواهران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به امر به معروف و نهی از منکر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از امر حق و خودداری از نواهی بی‌نظیر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علاقۀ عجیبی به انجام هر کار خیری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است منبع خیر و پاک از شر،خیری از او فوت نمی‌شود و شری از او به کسی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 دیگران را زیاد دیده و همه جا تعریف می‌کند و کار خیر خود را کم و اندک و ناچیز می‌بیند و به زبان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پی علم و دانش است و از تعلیم و تعلم و اندوختن و یاد دادن ملول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تحمل زحمت و رنج و مشقت و ذلت در راه دین باک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نصیبش از دنیا فقط از حلال است و از هر حرامی فراری و گریزان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هیچ کس بهتر و بالاتر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 به نور ایمان و عقاید حقه و عشق و محبت حق،منور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و آگاه و بینای به اوضاع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هوش و فراست کم نظیر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پاکیزه و تمیز و نظیف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یاد حق و برای حق و در راه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 و مصیبت صابر و در خوشی و لذت شاکر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کس حتی به دشمنانش ظلم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 به مسلمانان و مردم خود را به تعب و رنج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دوستش دانش و مشی او دانش‌اندوزی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وزیرش حلم،امیرش عقل،برادرش رفق و پدرش نیکی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روزی مقدر که به وسیلۀ کوشش و زحمت خودش به دست می‌آورد قانع و بر اضافۀ مال دنیا حریص نیست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رو،گشاده چهره و شیرین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و ثابت قدم در امور دین و کار 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گریزان از هوا و هوس و خواهش‌های غلط نفسانی و شیطانی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هرچه که لغو و بی‌معناست،محترز و روی گردان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فکر می‌کند بعد می‌گوید،یعنی زبانش پشت قلب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غضبش برای حق و نسبت به امور دنیا عصبانی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غریب است،یعنی کم نظیر و بی‌همراه و از این غربت و از این که هم دل و هم زبانش کم است شاکی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امور با کمک نور خدا می‌نگرد،یعنی دارای ایمانی قوی و قلبی منور به نور عشق و معرفت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 چون کوه پایدار و هیچ حادثه‌ای قدرت بیرون آوردن وی را از فضای ملکوتی دین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اقبال دنیا مغرور نشود و از ادبار دنیا محزون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عواقب همۀ امور فکر کرده و به این خاطر در عاقبت کار از حسرت و ندامت و پشیمانی در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امری درس و عبرت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از یاد خدا روشن و از مقام حضرت رب خائف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دیگران را در تمام امور حفظ کرده و از غیبت کردن سخت پرهیز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یک از امور دینی اعم از واجبات بدنی و مالی و اجتماعی،خود را آلوده به ریا نکرده و از اخلاص خالی نمی‌کند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معاملات مادی جانب احکام فقهی را رعایت کرده و مطلقاً بندۀ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عمرش را غنیمت شمرده و از بیهوده تلف کردن می‌پرهیزد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تهمت به مردم خودداری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 و قیامت ایمان یقینی داشته و شک و تردید و وسوسه در خانۀ قلبش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عائله‌اش در خور شأنش از نصیب دنیایی بهره‌مند است،در حالی که دنیا را مقدمۀ آخرت قرار می‌دهد و محرومیت خویش و عائله‌اش را از مباحات هم چون بعضی از جوکیان و صوفیان نمی‌پسندند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پیامبر و امیر المؤمنین و یازده امام و مؤمن حقیقی به ولایت حق و پیامبر و ائمه علیهم السلام و فقیه جامع الشرائط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تعمیر مساجد و بناهای مذهبی اهتمام شدید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در راه حق و عاشق شهادت و مراعات کنندۀ حقوق اقوام و اصدقا و اقرباست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آری،صدور این پنجاه برنامه از مؤمن دلیل بر این است که مؤمن در فضای شوق و محبت و علاقه و نشاط،دست به هر عمل خیری می‌زند و محال است در چهار چوب تصنع و تکلف،این همه خیر از انسان مؤمن به منصۀ بروز و ظهور برسد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عارف عاشق حکیم صفای اصفهانی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که همدم جلیلند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 مراد را دلیلند</w:t>
      </w:r>
    </w:p>
    <w:p>
      <w:pPr>
        <w:pStyle w:val="BookText"/>
        <w:rPr/>
      </w:pPr>
      <w:r>
        <w:rPr>
          <w:rFonts w:ascii="IRNazanin" w:hAnsi="IRNazanin" w:eastAsia="IRNazanin"/>
          <w:color w:val="111111"/>
          <w:sz w:val="28"/>
          <w:sz w:val="28"/>
          <w:szCs w:val="28"/>
          <w:rtl w:val="true"/>
          <w:lang w:bidi="fa-IR"/>
        </w:rPr>
        <w:t>هم صاحب نفخه 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محرم راز جبرئیلند</w:t>
      </w:r>
    </w:p>
    <w:p>
      <w:pPr>
        <w:pStyle w:val="BookText"/>
        <w:rPr/>
      </w:pPr>
      <w:r>
        <w:rPr>
          <w:rFonts w:ascii="IRNazanin" w:hAnsi="IRNazanin" w:eastAsia="IRNazanin"/>
          <w:color w:val="111111"/>
          <w:sz w:val="28"/>
          <w:sz w:val="28"/>
          <w:szCs w:val="28"/>
          <w:rtl w:val="true"/>
          <w:lang w:bidi="fa-IR"/>
        </w:rPr>
        <w:t>بر گوهر جود بحر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 وجود رود نیلند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گوهر پاک گنج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مشرب صاف سلسبیلند</w:t>
      </w:r>
    </w:p>
    <w:p>
      <w:pPr>
        <w:pStyle w:val="BookText"/>
        <w:rPr/>
      </w:pPr>
      <w:r>
        <w:rPr>
          <w:rFonts w:ascii="IRNazanin" w:hAnsi="IRNazanin" w:eastAsia="IRNazanin"/>
          <w:color w:val="111111"/>
          <w:sz w:val="28"/>
          <w:sz w:val="28"/>
          <w:szCs w:val="28"/>
          <w:rtl w:val="true"/>
          <w:lang w:bidi="fa-IR"/>
        </w:rPr>
        <w:t>خارج همه از ادارۀ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قطب برادر سبیلند</w:t>
      </w:r>
    </w:p>
    <w:p>
      <w:pPr>
        <w:pStyle w:val="BookText"/>
        <w:rPr/>
      </w:pPr>
      <w:r>
        <w:rPr>
          <w:rFonts w:ascii="IRNazanin" w:hAnsi="IRNazanin" w:eastAsia="IRNazanin"/>
          <w:color w:val="111111"/>
          <w:sz w:val="28"/>
          <w:sz w:val="28"/>
          <w:szCs w:val="28"/>
          <w:rtl w:val="true"/>
          <w:lang w:bidi="fa-IR"/>
        </w:rPr>
        <w:t xml:space="preserve">هم مالک ملکت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صاحب ثروت خلیلند</w:t>
      </w:r>
    </w:p>
    <w:p>
      <w:pPr>
        <w:pStyle w:val="BookText"/>
        <w:rPr/>
      </w:pPr>
      <w:r>
        <w:rPr>
          <w:rFonts w:ascii="IRNazanin" w:hAnsi="IRNazanin" w:eastAsia="IRNazanin"/>
          <w:color w:val="111111"/>
          <w:sz w:val="28"/>
          <w:sz w:val="28"/>
          <w:szCs w:val="28"/>
          <w:rtl w:val="true"/>
          <w:lang w:bidi="fa-IR"/>
        </w:rPr>
        <w:t>دارند به حق هزار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ولی زقال و قیلند</w:t>
      </w:r>
    </w:p>
    <w:p>
      <w:pPr>
        <w:pStyle w:val="BookText"/>
        <w:rPr/>
      </w:pPr>
      <w:r>
        <w:rPr>
          <w:rFonts w:ascii="IRNazanin" w:hAnsi="IRNazanin" w:eastAsia="IRNazanin"/>
          <w:color w:val="111111"/>
          <w:sz w:val="28"/>
          <w:sz w:val="28"/>
          <w:szCs w:val="28"/>
          <w:rtl w:val="true"/>
          <w:lang w:bidi="fa-IR"/>
        </w:rPr>
        <w:t>در مملکت وجود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انبیا بی بدیلند</w:t>
      </w:r>
    </w:p>
    <w:p>
      <w:pPr>
        <w:pStyle w:val="BookText"/>
        <w:rPr/>
      </w:pPr>
      <w:r>
        <w:rPr>
          <w:rFonts w:ascii="IRNazanin" w:hAnsi="IRNazanin" w:eastAsia="IRNazanin"/>
          <w:color w:val="111111"/>
          <w:sz w:val="28"/>
          <w:sz w:val="28"/>
          <w:szCs w:val="28"/>
          <w:rtl w:val="true"/>
          <w:lang w:bidi="fa-IR"/>
        </w:rPr>
        <w:t>در مصر ولایتند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رخ و دلبر و جمیلند</w:t>
      </w:r>
    </w:p>
    <w:p>
      <w:pPr>
        <w:pStyle w:val="BookText"/>
        <w:rPr/>
      </w:pPr>
      <w:r>
        <w:rPr>
          <w:rFonts w:ascii="IRNazanin" w:hAnsi="IRNazanin" w:eastAsia="IRNazanin"/>
          <w:color w:val="111111"/>
          <w:sz w:val="28"/>
          <w:sz w:val="28"/>
          <w:szCs w:val="28"/>
          <w:rtl w:val="true"/>
          <w:lang w:bidi="fa-IR"/>
        </w:rPr>
        <w:t>اکسیر سعادتمند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قیمت و قابل و قلیلند</w:t>
      </w:r>
    </w:p>
    <w:p>
      <w:pPr>
        <w:pStyle w:val="BookText"/>
        <w:rPr/>
      </w:pPr>
      <w:r>
        <w:rPr>
          <w:rFonts w:ascii="IRNazanin" w:hAnsi="IRNazanin" w:eastAsia="IRNazanin"/>
          <w:color w:val="111111"/>
          <w:sz w:val="28"/>
          <w:sz w:val="28"/>
          <w:szCs w:val="28"/>
          <w:rtl w:val="true"/>
          <w:lang w:bidi="fa-IR"/>
        </w:rPr>
        <w:t>از خُلق نه از عروق و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برخاتم انبیا سلیلند</w:t>
      </w:r>
    </w:p>
    <w:p>
      <w:pPr>
        <w:pStyle w:val="BookText"/>
        <w:rPr/>
      </w:pPr>
      <w:r>
        <w:rPr>
          <w:rFonts w:ascii="IRNazanin" w:hAnsi="IRNazanin" w:eastAsia="IRNazanin"/>
          <w:color w:val="111111"/>
          <w:sz w:val="28"/>
          <w:sz w:val="28"/>
          <w:szCs w:val="28"/>
          <w:rtl w:val="true"/>
          <w:lang w:bidi="fa-IR"/>
        </w:rPr>
        <w:t>داود زبور خوان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کوه به نغمه هم رسیلند</w:t>
      </w:r>
    </w:p>
    <w:p>
      <w:pPr>
        <w:pStyle w:val="BookText"/>
        <w:rPr/>
      </w:pPr>
      <w:r>
        <w:rPr>
          <w:rFonts w:ascii="IRNazanin" w:hAnsi="IRNazanin" w:eastAsia="IRNazanin"/>
          <w:color w:val="111111"/>
          <w:sz w:val="28"/>
          <w:sz w:val="28"/>
          <w:szCs w:val="28"/>
          <w:rtl w:val="true"/>
          <w:lang w:bidi="fa-IR"/>
        </w:rPr>
        <w:t>آنان که لباس جاه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برهنه و ذلیلند</w:t>
      </w:r>
    </w:p>
    <w:p>
      <w:pPr>
        <w:pStyle w:val="BookText"/>
        <w:rPr/>
      </w:pPr>
      <w:r>
        <w:rPr>
          <w:rFonts w:ascii="IRNazanin" w:hAnsi="IRNazanin" w:eastAsia="IRNazanin"/>
          <w:color w:val="111111"/>
          <w:sz w:val="28"/>
          <w:sz w:val="28"/>
          <w:szCs w:val="28"/>
          <w:rtl w:val="true"/>
          <w:lang w:bidi="fa-IR"/>
        </w:rPr>
        <w:t>بینند حجاره های 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قوم ضلال قوم پیلند</w:t>
      </w:r>
    </w:p>
    <w:p>
      <w:pPr>
        <w:pStyle w:val="BookText"/>
        <w:rPr/>
      </w:pPr>
      <w:r>
        <w:rPr>
          <w:rFonts w:ascii="IRNazanin" w:hAnsi="IRNazanin" w:eastAsia="IRNazanin"/>
          <w:color w:val="111111"/>
          <w:sz w:val="28"/>
          <w:sz w:val="28"/>
          <w:szCs w:val="28"/>
          <w:rtl w:val="true"/>
          <w:lang w:bidi="fa-IR"/>
        </w:rPr>
        <w:t>نابرده به کعبه فنا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نفی بقای خود دخیلند</w:t>
      </w:r>
    </w:p>
    <w:p>
      <w:pPr>
        <w:pStyle w:val="BookText"/>
        <w:rPr/>
      </w:pPr>
      <w:r>
        <w:rPr>
          <w:rFonts w:ascii="IRNazanin" w:hAnsi="IRNazanin" w:eastAsia="IRNazanin"/>
          <w:color w:val="111111"/>
          <w:sz w:val="28"/>
          <w:sz w:val="28"/>
          <w:szCs w:val="28"/>
          <w:rtl w:val="true"/>
          <w:lang w:bidi="fa-IR"/>
        </w:rPr>
        <w:t>آن فرقه که زنده اند 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مسلخ عشق او قتیلند</w:t>
      </w:r>
    </w:p>
    <w:p>
      <w:pPr>
        <w:pStyle w:val="BookText"/>
        <w:rPr/>
      </w:pPr>
      <w:r>
        <w:rPr>
          <w:rFonts w:ascii="IRNazanin" w:hAnsi="IRNazanin" w:eastAsia="IRNazanin"/>
          <w:color w:val="111111"/>
          <w:sz w:val="28"/>
          <w:sz w:val="28"/>
          <w:szCs w:val="28"/>
          <w:rtl w:val="true"/>
          <w:lang w:bidi="fa-IR"/>
        </w:rPr>
        <w:t>خلاق معانیند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امرند که خلق را کفیلند</w:t>
      </w:r>
    </w:p>
    <w:p>
      <w:pPr>
        <w:pStyle w:val="BookText"/>
        <w:rPr/>
      </w:pPr>
      <w:r>
        <w:rPr>
          <w:rFonts w:ascii="IRNazanin" w:hAnsi="IRNazanin" w:eastAsia="IRNazanin"/>
          <w:color w:val="111111"/>
          <w:sz w:val="28"/>
          <w:sz w:val="28"/>
          <w:szCs w:val="28"/>
          <w:rtl w:val="true"/>
          <w:lang w:bidi="fa-IR"/>
        </w:rPr>
        <w:t>قوت دل اولیاست 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خاتم انبیا اکیلند</w:t>
      </w:r>
    </w:p>
    <w:p>
      <w:pPr>
        <w:pStyle w:val="BookText"/>
        <w:rPr/>
      </w:pPr>
      <w:r>
        <w:rPr>
          <w:rFonts w:ascii="IRNazanin" w:hAnsi="IRNazanin" w:eastAsia="IRNazanin"/>
          <w:color w:val="111111"/>
          <w:sz w:val="28"/>
          <w:sz w:val="28"/>
          <w:szCs w:val="28"/>
          <w:rtl w:val="true"/>
          <w:lang w:bidi="fa-IR"/>
        </w:rPr>
        <w:t>بر مسند حق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غوثند و خدای را وکیلند</w:t>
      </w:r>
    </w:p>
    <w:p>
      <w:pPr>
        <w:pStyle w:val="BookText"/>
        <w:rPr/>
      </w:pPr>
      <w:r>
        <w:rPr>
          <w:rFonts w:ascii="IRNazanin" w:hAnsi="IRNazanin" w:eastAsia="IRNazanin"/>
          <w:color w:val="111111"/>
          <w:sz w:val="28"/>
          <w:sz w:val="28"/>
          <w:szCs w:val="28"/>
          <w:rtl w:val="true"/>
          <w:lang w:bidi="fa-IR"/>
        </w:rPr>
        <w:t>از اسم گذشته در یم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مستغرق بلکه مستحیلند</w:t>
      </w:r>
    </w:p>
    <w:p>
      <w:pPr>
        <w:pStyle w:val="BookText"/>
        <w:rPr/>
      </w:pPr>
      <w:r>
        <w:rPr>
          <w:rFonts w:ascii="IRNazanin" w:hAnsi="IRNazanin" w:eastAsia="IRNazanin"/>
          <w:color w:val="111111"/>
          <w:sz w:val="28"/>
          <w:sz w:val="28"/>
          <w:szCs w:val="28"/>
          <w:rtl w:val="true"/>
          <w:lang w:bidi="fa-IR"/>
        </w:rPr>
        <w:t>ایجاد عیال جود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لم یلدند و هم معیلند</w:t>
      </w:r>
    </w:p>
    <w:p>
      <w:pPr>
        <w:pStyle w:val="BookText"/>
        <w:rPr/>
      </w:pPr>
      <w:r>
        <w:rPr>
          <w:rFonts w:ascii="IRNazanin" w:hAnsi="IRNazanin" w:eastAsia="IRNazanin"/>
          <w:color w:val="111111"/>
          <w:sz w:val="28"/>
          <w:sz w:val="28"/>
          <w:szCs w:val="28"/>
          <w:rtl w:val="true"/>
          <w:lang w:bidi="fa-IR"/>
        </w:rPr>
        <w:t>بحرند که حاوی 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ابرند که راوی غلیلند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است زجودشان وایشان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امتحان بخیلند</w:t>
      </w:r>
      <w:bookmarkStart w:id="563" w:name="pg11288_106075"/>
    </w:p>
    <w:p>
      <w:pPr>
        <w:pStyle w:val="BookText"/>
        <w:rPr/>
      </w:pPr>
      <w:bookmarkEnd w:id="5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 اسْتَقِمْ یُغْنِکَ عَنِ التَّکَلُّفِ وَ یَطْبَعْکَ بِطِباعِ 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تَشْتَغِلْ بِطَعامٍ آخِرُهُ الْخَلاءُ،وَ لِباسٍ آخِرُهُ الْبَلاءُ وَ دارٍ آخِرُهُ الْخَرابُ،وَ مالٍ آخِرُهُ الْمیراثُ،وَ إخْوانٍ آخرُهُمُ الْفِراقُ،وَ عِزٍّ آخِرُهُ الذُّلُّ وَ وَقارٍ آخِرُهُ الْجَفاءُ،وَ عَیْشٍ آخِرُهُ الْحَسْرَةُ </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1740433_1067777946"/>
      <w:bookmarkStart w:id="565" w:name="_Toc213"/>
      <w:bookmarkEnd w:id="564"/>
      <w:r>
        <w:rPr>
          <w:rtl w:val="true"/>
        </w:rPr>
        <w:t>نصایحی از حضرت امام صادق علیه السلام</w:t>
      </w:r>
      <w:bookmarkEnd w:id="565"/>
    </w:p>
    <w:p>
      <w:pPr>
        <w:pStyle w:val="Heading4"/>
        <w:numPr>
          <w:ilvl w:val="3"/>
          <w:numId w:val="1"/>
        </w:numPr>
        <w:rPr/>
      </w:pPr>
      <w:bookmarkStart w:id="566" w:name="__RefHeading___Toc1740435_1067777946"/>
      <w:bookmarkStart w:id="567" w:name="_Toc214"/>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در پایان روایت،امام به حق ناطق،سر حلقۀ اهل عرفان و امید هر عاشق حضرت جعفر بن محمد الصادق علیهما السلام چه عاشقانه و عارفانه و چه دلسوزانه تمام بندگان خدا را به اموری عالی و مسائلی متعالی نصیحت و سفارش می‌نماید</w:t>
      </w:r>
      <w:r>
        <w:rPr>
          <w:rFonts w:eastAsia="IRNazanin" w:cs="IRNazanin"/>
          <w:color w:val="111111"/>
          <w:sz w:val="28"/>
          <w:szCs w:val="28"/>
          <w:rtl w:val="true"/>
          <w:lang w:bidi="fa-IR"/>
        </w:rPr>
        <w:t>:</w:t>
      </w:r>
    </w:p>
    <w:p>
      <w:pPr>
        <w:pStyle w:val="Heading4"/>
        <w:numPr>
          <w:ilvl w:val="3"/>
          <w:numId w:val="1"/>
        </w:numPr>
        <w:rPr/>
      </w:pPr>
      <w:bookmarkStart w:id="568" w:name="__RefHeading___Toc1740437_1067777946"/>
      <w:bookmarkStart w:id="569" w:name="_Toc215"/>
      <w:bookmarkEnd w:id="568"/>
      <w:r>
        <w:rPr>
          <w:rtl w:val="true"/>
        </w:rPr>
        <w:t>استقامت</w:t>
      </w:r>
      <w:bookmarkEnd w:id="56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خدا از هر نوع حال و فعل شیطانی بپرهیز و بیا و به خاطر خیر دنیا و آخرتت،در راه حضرت او برای انجام هر عمل خیر و مثبتی پایداری کن و استقامت به خرج بده و انحراف از حدود الهی را واقعاً برای خود جایز مشمار،تا به توفیق حضرت رب العزه از تکلف و تصنع در عبادت و عمل خیر آزاد گردی و محبت و عشق حضرت او در دلت خانه بگیرد که اگر عشق بر کرسی دل نشیند،به خاطر میل سختی که به ملاقات با معشوق دارد و به علت رابطه‌ای که هم چون</w:t>
      </w:r>
      <w:bookmarkStart w:id="570" w:name="pg11288_106076"/>
    </w:p>
    <w:p>
      <w:pPr>
        <w:pStyle w:val="BookText"/>
        <w:rPr/>
      </w:pPr>
      <w:bookmarkEnd w:id="570"/>
      <w:r>
        <w:rPr>
          <w:rFonts w:ascii="IRNazanin" w:hAnsi="IRNazanin" w:eastAsia="IRNazanin"/>
          <w:color w:val="111111"/>
          <w:sz w:val="28"/>
          <w:sz w:val="28"/>
          <w:szCs w:val="28"/>
          <w:rtl w:val="true"/>
          <w:lang w:bidi="fa-IR"/>
        </w:rPr>
        <w:t>رابطۀ شعاع آفتاب با آفتاب بین عاشق و معشوق است،تو را به مقام قرب وصال حضرت دوست می‌رساند،آنجا که جز او چیزی نبینی و غیر او چیزی نخواهی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می‌نگرم حسن توام در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نماید که مرا حسن تو نور بصر است</w:t>
      </w:r>
    </w:p>
    <w:p>
      <w:pPr>
        <w:pStyle w:val="BookText"/>
        <w:rPr/>
      </w:pPr>
      <w:r>
        <w:rPr>
          <w:rFonts w:ascii="IRNazanin" w:hAnsi="IRNazanin" w:eastAsia="IRNazanin"/>
          <w:color w:val="111111"/>
          <w:sz w:val="28"/>
          <w:sz w:val="28"/>
          <w:szCs w:val="28"/>
          <w:rtl w:val="true"/>
          <w:lang w:bidi="fa-IR"/>
        </w:rPr>
        <w:t>به جز از قصه موی تو که می رفت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هر دو جهان پیش نظر مختصر است</w:t>
      </w:r>
    </w:p>
    <w:p>
      <w:pPr>
        <w:pStyle w:val="BookText"/>
        <w:rPr/>
      </w:pPr>
      <w:r>
        <w:rPr>
          <w:rFonts w:ascii="IRNazanin" w:hAnsi="IRNazanin" w:eastAsia="IRNazanin"/>
          <w:color w:val="111111"/>
          <w:sz w:val="28"/>
          <w:sz w:val="28"/>
          <w:szCs w:val="28"/>
          <w:rtl w:val="true"/>
          <w:lang w:bidi="fa-IR"/>
        </w:rPr>
        <w:t xml:space="preserve">بنده باید که نهد گردن طاعت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ایمان نه به ذکر شب و ورد سحر است</w:t>
      </w:r>
    </w:p>
    <w:p>
      <w:pPr>
        <w:pStyle w:val="Heading4"/>
        <w:numPr>
          <w:ilvl w:val="3"/>
          <w:numId w:val="1"/>
        </w:numPr>
        <w:rPr/>
      </w:pPr>
      <w:bookmarkStart w:id="571" w:name="__RefHeading___Toc1740439_1067777946"/>
      <w:bookmarkStart w:id="572" w:name="_Toc216"/>
      <w:bookmarkEnd w:id="571"/>
      <w:r>
        <w:rPr>
          <w:rtl w:val="true"/>
        </w:rPr>
        <w:t>پرهیز از غذای زیاد</w:t>
      </w:r>
      <w:bookmarkEnd w:id="572"/>
    </w:p>
    <w:p>
      <w:pPr>
        <w:pStyle w:val="BookText"/>
        <w:rPr/>
      </w:pPr>
      <w:r>
        <w:rPr>
          <w:rFonts w:ascii="IRNazanin" w:hAnsi="IRNazanin" w:eastAsia="IRNazanin"/>
          <w:color w:val="111111"/>
          <w:sz w:val="28"/>
          <w:sz w:val="28"/>
          <w:szCs w:val="28"/>
          <w:rtl w:val="true"/>
          <w:lang w:bidi="fa-IR"/>
        </w:rPr>
        <w:t xml:space="preserve">به بیش از اندازۀ حاجت،خود را مشغول به خوردن،آن هم غذاهای رنگارنگ و چرب و شیرین مکن،این نوعی خوردنی که مورّث انواع امراض و باعث تردد زیاد به محل قضای حاجت است،مگر بدن چه اندازه نیاز به مواد مادی دنیا دارد </w:t>
      </w:r>
      <w:r>
        <w:rPr>
          <w:rFonts w:eastAsia="IRNazanin" w:cs="IRNazanin"/>
          <w:color w:val="111111"/>
          <w:sz w:val="28"/>
          <w:szCs w:val="28"/>
          <w:rtl w:val="true"/>
          <w:lang w:bidi="fa-IR"/>
        </w:rPr>
        <w:t>! !</w:t>
      </w:r>
    </w:p>
    <w:p>
      <w:pPr>
        <w:pStyle w:val="Heading4"/>
        <w:numPr>
          <w:ilvl w:val="3"/>
          <w:numId w:val="1"/>
        </w:numPr>
        <w:rPr/>
      </w:pPr>
      <w:bookmarkStart w:id="573" w:name="__RefHeading___Toc1740441_1067777946"/>
      <w:bookmarkStart w:id="574" w:name="_Toc217"/>
      <w:bookmarkEnd w:id="573"/>
      <w:r>
        <w:rPr>
          <w:rtl w:val="true"/>
        </w:rPr>
        <w:t>پرهیز از لباس رنگارنگ</w:t>
      </w:r>
      <w:bookmarkEnd w:id="574"/>
    </w:p>
    <w:p>
      <w:pPr>
        <w:pStyle w:val="BookText"/>
        <w:rPr/>
      </w:pPr>
      <w:r>
        <w:rPr>
          <w:rFonts w:ascii="IRNazanin" w:hAnsi="IRNazanin" w:eastAsia="IRNazanin"/>
          <w:color w:val="111111"/>
          <w:sz w:val="28"/>
          <w:sz w:val="28"/>
          <w:szCs w:val="28"/>
          <w:rtl w:val="true"/>
          <w:lang w:bidi="fa-IR"/>
        </w:rPr>
        <w:t>فریفته لباسی مشو که آخرش کهنه شدن و بی‌قواره شدن به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را آن ارزش نیست که وقت گران را خرج فراهم آوردن لباس رنگارنگ و گران قیمت کنی،لباس را ساده و کم خرج بگیر به اندازه‌ای که تو را از سرما و گرما محفوظ بدارد و آبرویت را در برابر برادران حفظ کند</w:t>
      </w:r>
      <w:r>
        <w:rPr>
          <w:rFonts w:eastAsia="IRNazanin" w:cs="IRNazanin"/>
          <w:color w:val="111111"/>
          <w:sz w:val="28"/>
          <w:szCs w:val="28"/>
          <w:rtl w:val="true"/>
          <w:lang w:bidi="fa-IR"/>
        </w:rPr>
        <w:t>.</w:t>
      </w:r>
    </w:p>
    <w:p>
      <w:pPr>
        <w:pStyle w:val="Heading4"/>
        <w:numPr>
          <w:ilvl w:val="3"/>
          <w:numId w:val="1"/>
        </w:numPr>
        <w:rPr/>
      </w:pPr>
      <w:bookmarkStart w:id="575" w:name="__RefHeading___Toc1740443_1067777946"/>
      <w:bookmarkStart w:id="576" w:name="_Toc218"/>
      <w:bookmarkEnd w:id="575"/>
      <w:r>
        <w:rPr>
          <w:rtl w:val="true"/>
        </w:rPr>
        <w:t>مسکن لازم</w:t>
      </w:r>
      <w:bookmarkEnd w:id="57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و مسکن را به اندازه لازم برای خود و عیالاتت فراهم کن که عاقبت تمام</w:t>
      </w:r>
      <w:bookmarkStart w:id="577" w:name="pg11288_106077"/>
    </w:p>
    <w:p>
      <w:pPr>
        <w:pStyle w:val="BookText"/>
        <w:rPr/>
      </w:pPr>
      <w:bookmarkEnd w:id="577"/>
      <w:r>
        <w:rPr>
          <w:rFonts w:ascii="IRNazanin" w:hAnsi="IRNazanin" w:eastAsia="IRNazanin"/>
          <w:color w:val="111111"/>
          <w:sz w:val="28"/>
          <w:sz w:val="28"/>
          <w:szCs w:val="28"/>
          <w:rtl w:val="true"/>
          <w:lang w:bidi="fa-IR"/>
        </w:rPr>
        <w:t>این خانه‌ها خرابی است و چیزی که پایانش خرابی است ارزش آن را ندارد که قسمت عمده‌ای از عمرت را بر آن ضایع کنی</w:t>
      </w:r>
      <w:r>
        <w:rPr>
          <w:rFonts w:eastAsia="IRNazanin" w:cs="IRNazanin"/>
          <w:color w:val="111111"/>
          <w:sz w:val="28"/>
          <w:szCs w:val="28"/>
          <w:rtl w:val="true"/>
          <w:lang w:bidi="fa-IR"/>
        </w:rPr>
        <w:t>.</w:t>
      </w:r>
    </w:p>
    <w:p>
      <w:pPr>
        <w:pStyle w:val="Heading4"/>
        <w:numPr>
          <w:ilvl w:val="3"/>
          <w:numId w:val="1"/>
        </w:numPr>
        <w:rPr/>
      </w:pPr>
      <w:bookmarkStart w:id="578" w:name="__RefHeading___Toc1740445_1067777946"/>
      <w:bookmarkStart w:id="579" w:name="_Toc219"/>
      <w:bookmarkEnd w:id="578"/>
      <w:r>
        <w:rPr>
          <w:rtl w:val="true"/>
        </w:rPr>
        <w:t>فریفتگی مال</w:t>
      </w:r>
      <w:bookmarkEnd w:id="579"/>
    </w:p>
    <w:p>
      <w:pPr>
        <w:pStyle w:val="BookText"/>
        <w:rPr/>
      </w:pPr>
      <w:r>
        <w:rPr>
          <w:rFonts w:ascii="IRNazanin" w:hAnsi="IRNazanin" w:eastAsia="IRNazanin"/>
          <w:color w:val="111111"/>
          <w:sz w:val="28"/>
          <w:sz w:val="28"/>
          <w:szCs w:val="28"/>
          <w:rtl w:val="true"/>
          <w:lang w:bidi="fa-IR"/>
        </w:rPr>
        <w:t>فریفته مال مشو،مجذوب درهم و دینار دنیا مگرد،به اندازۀ لازم دنبال مال باشد که سودت از مال همان مقدار خوراک و مسکن و پوشاک است و اضافۀ آن اگر به وسیلۀ خودت با خدا معامله نشود به ارث می‌ماند و به اکثر ورّاث اطمینانی نیست که با مال بر جای مانده چه کنند ؟</w:t>
      </w:r>
    </w:p>
    <w:p>
      <w:pPr>
        <w:pStyle w:val="BookText"/>
        <w:rPr/>
      </w:pPr>
      <w:r>
        <w:rPr>
          <w:rFonts w:ascii="IRNazanin" w:hAnsi="IRNazanin" w:eastAsia="IRNazanin"/>
          <w:color w:val="111111"/>
          <w:sz w:val="28"/>
          <w:sz w:val="28"/>
          <w:szCs w:val="28"/>
          <w:rtl w:val="true"/>
          <w:lang w:bidi="fa-IR"/>
        </w:rPr>
        <w:t xml:space="preserve">اگر مال را صرف طاعت کنند،در قیامت برای تو مورّث حسرت است که با مال دیگران ثواب اخروی بردند و تو بی‌بهره ماندی،اگر صرف معصیت کنند تو را به عنوان شریک گناه به محاکمه می‌کشند </w:t>
      </w:r>
      <w:r>
        <w:rPr>
          <w:rFonts w:eastAsia="IRNazanin" w:cs="IRNazanin"/>
          <w:color w:val="111111"/>
          <w:sz w:val="28"/>
          <w:szCs w:val="28"/>
          <w:rtl w:val="true"/>
          <w:lang w:bidi="fa-IR"/>
        </w:rPr>
        <w:t>! !</w:t>
      </w:r>
    </w:p>
    <w:p>
      <w:pPr>
        <w:pStyle w:val="Heading4"/>
        <w:numPr>
          <w:ilvl w:val="3"/>
          <w:numId w:val="1"/>
        </w:numPr>
        <w:rPr/>
      </w:pPr>
      <w:bookmarkStart w:id="580" w:name="__RefHeading___Toc1740447_1067777946"/>
      <w:bookmarkStart w:id="581" w:name="_Toc220"/>
      <w:bookmarkEnd w:id="580"/>
      <w:r>
        <w:rPr>
          <w:rtl w:val="true"/>
        </w:rPr>
        <w:t>دوستی‌های ناپایدار</w:t>
      </w:r>
      <w:bookmarkEnd w:id="581"/>
    </w:p>
    <w:p>
      <w:pPr>
        <w:pStyle w:val="BookText"/>
        <w:rPr/>
      </w:pPr>
      <w:r>
        <w:rPr>
          <w:rFonts w:ascii="IRNazanin" w:hAnsi="IRNazanin" w:eastAsia="IRNazanin"/>
          <w:color w:val="111111"/>
          <w:sz w:val="28"/>
          <w:sz w:val="28"/>
          <w:szCs w:val="28"/>
          <w:rtl w:val="true"/>
          <w:lang w:bidi="fa-IR"/>
        </w:rPr>
        <w:t>به دوستی‌ها و رفاقت‌های ناپایدار مخصوصاً دوستانی که مگسانند گرد شیرینی مغرور مباش که عاقبت این روابط فراق و جدایی است و به عزت پوچ و توخالی که سرابی بیش نیست گول مخور که عاقبتش ذلت است و به وقاری که آخرش جفا و حیاتی که آخرش حسرت است مغبون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مؤمن،دل به آنچه فانی است نمی‌بندد و عشق به مصرف آنچه زوال‌پذیر است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مؤمن،عمر را در راهی خرج می‌کند که در آن راه کسب خیر دنیا و آخرت کند و از آن راه به رضایت و خشنودی حق برسد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مؤمن،فریب نمی‌خورد،مغرور نمی‌گردد،به ذلت و هوان و خواری نمی‌رسد به حسرت و ندامت و پشیمانی دچار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هر چه در ارتباط شود آن را</w:t>
      </w:r>
    </w:p>
    <w:p>
      <w:pPr>
        <w:pStyle w:val="BookText"/>
        <w:rPr/>
      </w:pPr>
      <w:r>
        <w:rPr>
          <w:rFonts w:ascii="IRNazanin" w:hAnsi="IRNazanin" w:eastAsia="IRNazanin"/>
          <w:color w:val="111111"/>
          <w:sz w:val="28"/>
          <w:sz w:val="28"/>
          <w:szCs w:val="28"/>
          <w:rtl w:val="true"/>
          <w:lang w:bidi="fa-IR"/>
        </w:rPr>
        <w:t>وسیله‌ای برای رسیدن به حق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مؤمن،دنیا را مزرعۀ آخرت دانسته و هستی خود را در راه عشق به حضرت حق خرج کرده و نثار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رسد دست مرا در سر گیسوی تو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به مو شرح دهم قصه شبهای دراز</w:t>
      </w:r>
    </w:p>
    <w:p>
      <w:pPr>
        <w:pStyle w:val="BookText"/>
        <w:rPr/>
      </w:pPr>
      <w:r>
        <w:rPr>
          <w:rFonts w:ascii="IRNazanin" w:hAnsi="IRNazanin" w:eastAsia="IRNazanin"/>
          <w:color w:val="111111"/>
          <w:sz w:val="28"/>
          <w:sz w:val="28"/>
          <w:szCs w:val="28"/>
          <w:rtl w:val="true"/>
          <w:lang w:bidi="fa-IR"/>
        </w:rPr>
        <w:t>سازد آشفته تو را از موی توام باد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سحر گه که نماید گره از زلف تو باز</w:t>
      </w:r>
    </w:p>
    <w:p>
      <w:pPr>
        <w:pStyle w:val="BookText"/>
        <w:rPr/>
      </w:pPr>
      <w:r>
        <w:rPr>
          <w:rFonts w:ascii="IRNazanin" w:hAnsi="IRNazanin" w:eastAsia="IRNazanin"/>
          <w:color w:val="111111"/>
          <w:sz w:val="28"/>
          <w:sz w:val="28"/>
          <w:szCs w:val="28"/>
          <w:rtl w:val="true"/>
          <w:lang w:bidi="fa-IR"/>
        </w:rPr>
        <w:t>محرم کوی تو را دل نرود جای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طوف سر کوی تو و حاجی و حجاز</w:t>
      </w:r>
    </w:p>
    <w:p>
      <w:pPr>
        <w:pStyle w:val="BookText"/>
        <w:rPr/>
      </w:pPr>
      <w:r>
        <w:rPr>
          <w:rFonts w:ascii="IRNazanin" w:hAnsi="IRNazanin" w:eastAsia="IRNazanin"/>
          <w:color w:val="111111"/>
          <w:sz w:val="28"/>
          <w:sz w:val="28"/>
          <w:szCs w:val="28"/>
          <w:rtl w:val="true"/>
          <w:lang w:bidi="fa-IR"/>
        </w:rPr>
        <w:t xml:space="preserve">بینیاز از همه درهای جهان گردیدم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نهادم به سر خاک تو من روی نیاز</w:t>
      </w:r>
    </w:p>
    <w:p>
      <w:pPr>
        <w:pStyle w:val="BookText"/>
        <w:rPr/>
      </w:pPr>
      <w:r>
        <w:rPr>
          <w:rFonts w:ascii="IRNazanin" w:hAnsi="IRNazanin" w:eastAsia="IRNazanin"/>
          <w:color w:val="111111"/>
          <w:sz w:val="28"/>
          <w:sz w:val="28"/>
          <w:szCs w:val="28"/>
          <w:rtl w:val="true"/>
          <w:lang w:bidi="fa-IR"/>
        </w:rPr>
        <w:t>روز وصل و شب هجران تو ای صبح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کوتاه مرا ماند و امید دراز</w:t>
      </w:r>
    </w:p>
    <w:p>
      <w:pPr>
        <w:pStyle w:val="BookText"/>
        <w:rPr/>
      </w:pPr>
      <w:r>
        <w:rPr>
          <w:rFonts w:ascii="IRNazanin" w:hAnsi="IRNazanin" w:eastAsia="IRNazanin"/>
          <w:color w:val="111111"/>
          <w:sz w:val="28"/>
          <w:sz w:val="28"/>
          <w:szCs w:val="28"/>
          <w:rtl w:val="true"/>
          <w:lang w:bidi="fa-IR"/>
        </w:rPr>
        <w:t>مطرب این نغمه جانسوز که در پرده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از پرده عشاق برون افتد راز</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مهربان خدای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رفیق دنیا و آخرت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و معشوق دل، نسبت به تمام امور الهیه دلم را غرق شوق و نشاط و عشق و محبت کن و توفیقم رفیق راه فرما تا بقیۀ عمرم را در راه عشق تو صرف کنم و حالی به من مرحمت فرما که جز تو نخواهم و جز تو ندانم و جز تو نبینم و جز تو نخوانم،من باتمام وجود،در عین این که سراپا آلوده به جرم و گناه و تنبلی و کسالت و تکلف و معصیتم،به تو که منبع لطف و کرم و مبدأ جود و فیضی،امید دارم و هرگز با داشتن چون تو مولایی کریم و مهربان،امیدم ناامید نمی‌گردد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فیزیولوژی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کالبدشناسی توصیفی نوشتۀ استادان دانشکدۀ پزشکی،کتاب ششم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لغت زبان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نامۀ دهخدا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،باب الصمت و حفظ اللسان،حدیث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16048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،باب الصمت و حفظ اللسان،حدیث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16026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،باب الصمت و حفظ اللسان،حدیث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16027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،باب الصمت و حفظ اللسان،حدیث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،باب الصمت و حفظ اللسان،حدیث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،باب الصمت و حفظ اللسان،حدیث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،باب الصمت و حفظ اللسان،حدیث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،باب الصمت و حفظ اللسان،حدیث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،باب الصمت حفظ اللسان،حدیث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،باب الصمت و حفظ اللسان،حدیث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،باب الصمت و حفظ اللسان،حدیث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16028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،باب الصمت و حفظ اللسان،حدیث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،باب الصمت و حفظ اللسان،حدیث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،کتاب آفات اللسان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،حقیقة الدنیا،حدیث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108/100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و تفسیر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الطالبین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دشخوار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سخت،مشکل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الدراری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سوم،اصل ششم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،باب القناعة،حدیث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27777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الأخبار،ابن قتیبه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هنگامی که خیر و خوشی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 و رفاهی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رسد،بی تاب است،معارج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صفت حرص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،باب ذم الدنیا و الزهد فیها،حدیث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،المجلس السادس،حدیث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،المجلس الثانی و الستون،حدیث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8790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20856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11473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بوستان سعدی شیرازی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بوستان سعدی شیرازی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شیرازی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غزنوی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xml:space="preserve">،باب محاسبة العمل،حدیث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غزنوی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محسن فیض کاشانی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اصفهانی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،المجلس التاسع و العشرون،حدیث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؛کلمة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؛کلمة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،المجلس الثانی و الستون،حدیث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،باب ذم الدنیا و الزهد فیها،حدیث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،باب ذم الدنیا و الزهد فیها،حدیث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،باب ذم الدنیا و الزهد فیها،حدیث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،باب ذم الدنیا و الزهد فیها،حدیث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،باب ذم الدنیا و الزهد فیها،حدیث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،باب ذم الدنیا و الزهد فیها،حدیث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،باب ذم الدنیا و الزهد فیها،حدیث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،کتاب ذم الدنیا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،کتاب ذم الدنیا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؛شرح نهج البلاغة ابی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،کتاب ذم الدنیا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330/19</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،کتاب ذم الدنیا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،کتاب ذم الدنیا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،کتاب ذم الدنیا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،کتاب ذم الدنیا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،کتاب ذم الدنیا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،کتاب ذم الدنیا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،کتاب ذم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،کتاب ذم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،کتاب ذم الدنیا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،کتاب ذم الدنیا؛بحار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،تتمة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جامی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خواجوی کرمانی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،باب ذم الدنیا و الزهد فیها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،المجلس الحادی و العشرون،حدیث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صفیر اصفهانی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عطار نیشابوری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؛کلمة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20398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20404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20400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،المجلس الثامن،حدیث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،المجلس الثانی،حدیث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الشباب، نورالدین عبدالرحمن جامی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المریدین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رفاغت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رفاه،ناز و نعمت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نفحة الروح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بی‌قراری و دلتنگی و بی‌تابی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ابی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الطالبین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تو را بیامرزد ای اویس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تو را زنده بدارد ای حرم بن حیان و بیامرزد تو را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پناه می‌برم به خداوند از شر شیطان رانده شده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13810</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السبعون،حدیث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شما آنچه را مردگان شما دیدند مشاهده می‌کردید به شیون می‌نشستید و اندیشناک می‌شدید و مستمع حق گشته به اطاعت برمی‌خاستید،ولی آنچه آنان دیدند از دید شما پوشیده است،و به زودی پرده‌ها برداشته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بینایتان کردند اگر بنگرید،و شنوایتان نمودند اگر بشنوید و هدایتتان کردند اگر هدایت پذیرید،به درستی 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عبرتها برای شما آشکار است و به چیزی که عامل بازدارنده است نهی شدید و پس از فرشتگان آسمان از جانب خداوند جز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واجد شرایط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تبلیغ حق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؛منازل الآخره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 حلاج</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داروغه،پاسبان شهر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تحصیلدار و مأمور وصول مالیات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خریطه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کیسه چرمی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عمادالدین نسیمی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 و میل شدید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،عنوان اول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یادنامه علامۀ طباطبایی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علی شاه اصفهانی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و وجدان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image" Target="media/image2.jpeg"/><Relationship Id="rId333" Type="http://schemas.openxmlformats.org/officeDocument/2006/relationships/image" Target="media/image2.jpeg"/><Relationship Id="rId334" Type="http://schemas.openxmlformats.org/officeDocument/2006/relationships/footer" Target="footer327.xml"/><Relationship Id="rId335" Type="http://schemas.openxmlformats.org/officeDocument/2006/relationships/footnotes" Target="footnotes.xml"/><Relationship Id="rId336" Type="http://schemas.openxmlformats.org/officeDocument/2006/relationships/numbering" Target="numbering.xml"/><Relationship Id="rId337" Type="http://schemas.openxmlformats.org/officeDocument/2006/relationships/fontTable" Target="fontTable.xml"/><Relationship Id="rId338" Type="http://schemas.openxmlformats.org/officeDocument/2006/relationships/settings" Target="settings.xml"/><Relationship Id="rId3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67928</Words>
  <Characters>254766</Characters>
  <CharactersWithSpaces>320000</CharactersWithSpaces>
  <Paragraphs>2696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2026-08-21T01:15:22Z</dcterms:created>
  <dc:creator>ghaemiyeh.com</dc:creator>
  <dc:description/>
  <dc:language>en-US</dc:language>
  <cp:lastModifiedBy/>
  <dcterms:modified xsi:type="dcterms:W3CDTF">2026-08-21T04:45:29Z</dcterms:modified>
  <cp:revision>1</cp:revision>
  <dc:subject/>
  <dc:title>عرفان اسلامی جلد 8</dc:title>
</cp:coreProperties>
</file>

<file path=docProps/custom.xml><?xml version="1.0" encoding="utf-8"?>
<Properties xmlns="http://schemas.openxmlformats.org/officeDocument/2006/custom-properties" xmlns:vt="http://schemas.openxmlformats.org/officeDocument/2006/docPropsVTypes"/>
</file>