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حج پژوهشی در رمز و رازها آموزه ها و آثار تربیتی حج و عمره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99867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499869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499871_2870459653">
            <w:r>
              <w:rPr>
                <w:webHidden/>
                <w:rStyle w:val="IndexLink"/>
                <w:rtl w:val="true"/>
              </w:rPr>
              <w:t>پیش گفتار</w:t>
            </w:r>
            <w:r>
              <w:rPr>
                <w:rStyle w:val="IndexLink"/>
                <w:rtl w:val="true"/>
              </w:rPr>
              <w:tab/>
            </w:r>
            <w:r>
              <w:rPr>
                <w:rStyle w:val="IndexLink"/>
              </w:rPr>
              <w:t>28</w:t>
            </w:r>
          </w:hyperlink>
        </w:p>
        <w:p>
          <w:pPr>
            <w:pStyle w:val="Contents2"/>
            <w:tabs>
              <w:tab w:val="clear" w:pos="8743"/>
              <w:tab w:val="right" w:pos="9026" w:leader="dot"/>
            </w:tabs>
            <w:rPr/>
          </w:pPr>
          <w:hyperlink w:anchor="__RefHeading___Toc9499873_2870459653">
            <w:r>
              <w:rPr>
                <w:webHidden/>
                <w:rStyle w:val="IndexLink"/>
                <w:rtl w:val="true"/>
              </w:rPr>
              <w:t>نگاهی کوتاه به بیت شریف آیت الله حاج شیخ محمدرضا مهدوی دامغانی طاب ثراه</w:t>
            </w:r>
            <w:r>
              <w:rPr>
                <w:rStyle w:val="IndexLink"/>
                <w:rtl w:val="true"/>
              </w:rPr>
              <w:tab/>
            </w:r>
            <w:r>
              <w:rPr>
                <w:rStyle w:val="IndexLink"/>
              </w:rPr>
              <w:t>32</w:t>
            </w:r>
          </w:hyperlink>
        </w:p>
        <w:p>
          <w:pPr>
            <w:pStyle w:val="Contents2"/>
            <w:tabs>
              <w:tab w:val="clear" w:pos="8743"/>
              <w:tab w:val="right" w:pos="9026" w:leader="dot"/>
            </w:tabs>
            <w:rPr/>
          </w:pPr>
          <w:hyperlink w:anchor="__RefHeading___Toc9499875_2870459653">
            <w:r>
              <w:rPr>
                <w:webHidden/>
                <w:rStyle w:val="IndexLink"/>
                <w:rtl w:val="true"/>
              </w:rPr>
              <w:t>اسرار حج و عمره</w:t>
            </w:r>
            <w:r>
              <w:rPr>
                <w:rStyle w:val="IndexLink"/>
                <w:rtl w:val="true"/>
              </w:rPr>
              <w:tab/>
            </w:r>
            <w:r>
              <w:rPr>
                <w:rStyle w:val="IndexLink"/>
              </w:rPr>
              <w:t>48</w:t>
            </w:r>
          </w:hyperlink>
        </w:p>
        <w:p>
          <w:pPr>
            <w:pStyle w:val="Contents3"/>
            <w:tabs>
              <w:tab w:val="clear" w:pos="8459"/>
              <w:tab w:val="right" w:pos="9026" w:leader="dot"/>
            </w:tabs>
            <w:rPr/>
          </w:pPr>
          <w:hyperlink w:anchor="__RefHeading___Toc9499877_2870459653">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9499879_2870459653">
            <w:r>
              <w:rPr>
                <w:webHidden/>
                <w:rStyle w:val="IndexLink"/>
                <w:rtl w:val="true"/>
              </w:rPr>
              <w:t>سرآغاز</w:t>
            </w:r>
            <w:r>
              <w:rPr>
                <w:rStyle w:val="IndexLink"/>
                <w:rtl w:val="true"/>
              </w:rPr>
              <w:tab/>
            </w:r>
            <w:r>
              <w:rPr>
                <w:rStyle w:val="IndexLink"/>
              </w:rPr>
              <w:t>50</w:t>
            </w:r>
          </w:hyperlink>
        </w:p>
        <w:p>
          <w:pPr>
            <w:pStyle w:val="Contents2"/>
            <w:tabs>
              <w:tab w:val="clear" w:pos="8743"/>
              <w:tab w:val="right" w:pos="9026" w:leader="dot"/>
            </w:tabs>
            <w:rPr/>
          </w:pPr>
          <w:hyperlink w:anchor="__RefHeading___Toc9499881_2870459653">
            <w:r>
              <w:rPr>
                <w:webHidden/>
                <w:rStyle w:val="IndexLink"/>
                <w:rtl w:val="true"/>
              </w:rPr>
              <w:t>بخش یکم</w:t>
            </w:r>
            <w:r>
              <w:rPr>
                <w:rStyle w:val="IndexLink"/>
                <w:rtl w:val="true"/>
              </w:rPr>
              <w:t xml:space="preserve">: </w:t>
            </w:r>
            <w:r>
              <w:rPr>
                <w:rStyle w:val="IndexLink"/>
                <w:rtl w:val="true"/>
              </w:rPr>
              <w:t>در سایه سار حج</w:t>
            </w:r>
            <w:r>
              <w:rPr>
                <w:rStyle w:val="IndexLink"/>
                <w:rtl w:val="true"/>
              </w:rPr>
              <w:tab/>
            </w:r>
            <w:r>
              <w:rPr>
                <w:rStyle w:val="IndexLink"/>
              </w:rPr>
              <w:t>54</w:t>
            </w:r>
          </w:hyperlink>
        </w:p>
        <w:p>
          <w:pPr>
            <w:pStyle w:val="Contents3"/>
            <w:tabs>
              <w:tab w:val="clear" w:pos="8459"/>
              <w:tab w:val="right" w:pos="9026" w:leader="dot"/>
            </w:tabs>
            <w:rPr/>
          </w:pPr>
          <w:hyperlink w:anchor="__RefHeading___Toc9499883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9499885_2870459653">
            <w:r>
              <w:rPr>
                <w:webHidden/>
                <w:rStyle w:val="IndexLink"/>
                <w:rtl w:val="true"/>
              </w:rPr>
              <w:t>معنای حج</w:t>
            </w:r>
            <w:r>
              <w:rPr>
                <w:rStyle w:val="IndexLink"/>
                <w:rtl w:val="true"/>
              </w:rPr>
              <w:tab/>
            </w:r>
            <w:r>
              <w:rPr>
                <w:rStyle w:val="IndexLink"/>
              </w:rPr>
              <w:t>56</w:t>
            </w:r>
          </w:hyperlink>
        </w:p>
        <w:p>
          <w:pPr>
            <w:pStyle w:val="Contents3"/>
            <w:tabs>
              <w:tab w:val="clear" w:pos="8459"/>
              <w:tab w:val="right" w:pos="9026" w:leader="dot"/>
            </w:tabs>
            <w:rPr/>
          </w:pPr>
          <w:hyperlink w:anchor="__RefHeading___Toc9499887_2870459653">
            <w:r>
              <w:rPr>
                <w:webHidden/>
                <w:rStyle w:val="IndexLink"/>
                <w:rtl w:val="true"/>
              </w:rPr>
              <w:t>حج، عبادتی جامع</w:t>
            </w:r>
            <w:r>
              <w:rPr>
                <w:rStyle w:val="IndexLink"/>
                <w:rtl w:val="true"/>
              </w:rPr>
              <w:tab/>
            </w:r>
            <w:r>
              <w:rPr>
                <w:rStyle w:val="IndexLink"/>
              </w:rPr>
              <w:t>57</w:t>
            </w:r>
          </w:hyperlink>
        </w:p>
        <w:p>
          <w:pPr>
            <w:pStyle w:val="Contents3"/>
            <w:tabs>
              <w:tab w:val="clear" w:pos="8459"/>
              <w:tab w:val="right" w:pos="9026" w:leader="dot"/>
            </w:tabs>
            <w:rPr/>
          </w:pPr>
          <w:hyperlink w:anchor="__RefHeading___Toc9499889_2870459653">
            <w:r>
              <w:rPr>
                <w:webHidden/>
                <w:rStyle w:val="IndexLink"/>
                <w:rtl w:val="true"/>
              </w:rPr>
              <w:t>تطهير انسان با عبادات</w:t>
            </w:r>
            <w:r>
              <w:rPr>
                <w:rStyle w:val="IndexLink"/>
                <w:rtl w:val="true"/>
              </w:rPr>
              <w:tab/>
            </w:r>
            <w:r>
              <w:rPr>
                <w:rStyle w:val="IndexLink"/>
              </w:rPr>
              <w:t>57</w:t>
            </w:r>
          </w:hyperlink>
        </w:p>
        <w:p>
          <w:pPr>
            <w:pStyle w:val="Contents3"/>
            <w:tabs>
              <w:tab w:val="clear" w:pos="8459"/>
              <w:tab w:val="right" w:pos="9026" w:leader="dot"/>
            </w:tabs>
            <w:rPr/>
          </w:pPr>
          <w:hyperlink w:anchor="__RefHeading___Toc9499891_2870459653">
            <w:r>
              <w:rPr>
                <w:webHidden/>
                <w:rStyle w:val="IndexLink"/>
                <w:rtl w:val="true"/>
              </w:rPr>
              <w:t>نماز و نقش تطهیری آن</w:t>
            </w:r>
            <w:r>
              <w:rPr>
                <w:rStyle w:val="IndexLink"/>
                <w:rtl w:val="true"/>
              </w:rPr>
              <w:tab/>
            </w:r>
            <w:r>
              <w:rPr>
                <w:rStyle w:val="IndexLink"/>
              </w:rPr>
              <w:t>59</w:t>
            </w:r>
          </w:hyperlink>
        </w:p>
        <w:p>
          <w:pPr>
            <w:pStyle w:val="Contents3"/>
            <w:tabs>
              <w:tab w:val="clear" w:pos="8459"/>
              <w:tab w:val="right" w:pos="9026" w:leader="dot"/>
            </w:tabs>
            <w:rPr/>
          </w:pPr>
          <w:hyperlink w:anchor="__RefHeading___Toc9499893_2870459653">
            <w:r>
              <w:rPr>
                <w:webHidden/>
                <w:rStyle w:val="IndexLink"/>
                <w:rtl w:val="true"/>
              </w:rPr>
              <w:t>روزه و نقش تطهیری آن</w:t>
            </w:r>
            <w:r>
              <w:rPr>
                <w:rStyle w:val="IndexLink"/>
                <w:rtl w:val="true"/>
              </w:rPr>
              <w:tab/>
            </w:r>
            <w:r>
              <w:rPr>
                <w:rStyle w:val="IndexLink"/>
              </w:rPr>
              <w:t>60</w:t>
            </w:r>
          </w:hyperlink>
        </w:p>
        <w:p>
          <w:pPr>
            <w:pStyle w:val="Contents3"/>
            <w:tabs>
              <w:tab w:val="clear" w:pos="8459"/>
              <w:tab w:val="right" w:pos="9026" w:leader="dot"/>
            </w:tabs>
            <w:rPr/>
          </w:pPr>
          <w:hyperlink w:anchor="__RefHeading___Toc9499895_2870459653">
            <w:r>
              <w:rPr>
                <w:webHidden/>
                <w:rStyle w:val="IndexLink"/>
                <w:rtl w:val="true"/>
              </w:rPr>
              <w:t>حج مهمانی اختصاصی خدا</w:t>
            </w:r>
            <w:r>
              <w:rPr>
                <w:rStyle w:val="IndexLink"/>
                <w:rtl w:val="true"/>
              </w:rPr>
              <w:tab/>
            </w:r>
            <w:r>
              <w:rPr>
                <w:rStyle w:val="IndexLink"/>
              </w:rPr>
              <w:t>61</w:t>
            </w:r>
          </w:hyperlink>
        </w:p>
        <w:p>
          <w:pPr>
            <w:pStyle w:val="Contents3"/>
            <w:tabs>
              <w:tab w:val="clear" w:pos="8459"/>
              <w:tab w:val="right" w:pos="9026" w:leader="dot"/>
            </w:tabs>
            <w:rPr/>
          </w:pPr>
          <w:hyperlink w:anchor="__RefHeading___Toc9499897_2870459653">
            <w:r>
              <w:rPr>
                <w:webHidden/>
                <w:rStyle w:val="IndexLink"/>
                <w:rtl w:val="true"/>
              </w:rPr>
              <w:t>برتری حج بر سایر عبادات</w:t>
            </w:r>
            <w:r>
              <w:rPr>
                <w:rStyle w:val="IndexLink"/>
                <w:rtl w:val="true"/>
              </w:rPr>
              <w:tab/>
            </w:r>
            <w:r>
              <w:rPr>
                <w:rStyle w:val="IndexLink"/>
              </w:rPr>
              <w:t>72</w:t>
            </w:r>
          </w:hyperlink>
        </w:p>
        <w:p>
          <w:pPr>
            <w:pStyle w:val="Contents3"/>
            <w:tabs>
              <w:tab w:val="clear" w:pos="8459"/>
              <w:tab w:val="right" w:pos="9026" w:leader="dot"/>
            </w:tabs>
            <w:rPr/>
          </w:pPr>
          <w:hyperlink w:anchor="__RefHeading___Toc9499899_2870459653">
            <w:r>
              <w:rPr>
                <w:webHidden/>
                <w:rStyle w:val="IndexLink"/>
                <w:rtl w:val="true"/>
              </w:rPr>
              <w:t>حج یا جهاد؟</w:t>
            </w:r>
            <w:r>
              <w:rPr>
                <w:rStyle w:val="IndexLink"/>
                <w:rtl w:val="true"/>
              </w:rPr>
              <w:tab/>
            </w:r>
            <w:r>
              <w:rPr>
                <w:rStyle w:val="IndexLink"/>
              </w:rPr>
              <w:t>73</w:t>
            </w:r>
          </w:hyperlink>
        </w:p>
        <w:p>
          <w:pPr>
            <w:pStyle w:val="Contents3"/>
            <w:tabs>
              <w:tab w:val="clear" w:pos="8459"/>
              <w:tab w:val="right" w:pos="9026" w:leader="dot"/>
            </w:tabs>
            <w:rPr/>
          </w:pPr>
          <w:hyperlink w:anchor="__RefHeading___Toc9499901_2870459653">
            <w:r>
              <w:rPr>
                <w:webHidden/>
                <w:rStyle w:val="IndexLink"/>
                <w:rtl w:val="true"/>
              </w:rPr>
              <w:t>حج یا آزاد کردن برده؟</w:t>
            </w:r>
            <w:r>
              <w:rPr>
                <w:rStyle w:val="IndexLink"/>
                <w:rtl w:val="true"/>
              </w:rPr>
              <w:tab/>
            </w:r>
            <w:r>
              <w:rPr>
                <w:rStyle w:val="IndexLink"/>
              </w:rPr>
              <w:t>74</w:t>
            </w:r>
          </w:hyperlink>
        </w:p>
        <w:p>
          <w:pPr>
            <w:pStyle w:val="Contents3"/>
            <w:tabs>
              <w:tab w:val="clear" w:pos="8459"/>
              <w:tab w:val="right" w:pos="9026" w:leader="dot"/>
            </w:tabs>
            <w:rPr/>
          </w:pPr>
          <w:hyperlink w:anchor="__RefHeading___Toc9499903_2870459653">
            <w:r>
              <w:rPr>
                <w:webHidden/>
                <w:rStyle w:val="IndexLink"/>
                <w:rtl w:val="true"/>
              </w:rPr>
              <w:t>برتری حج بر صدقه</w:t>
            </w:r>
            <w:r>
              <w:rPr>
                <w:rStyle w:val="IndexLink"/>
                <w:rtl w:val="true"/>
              </w:rPr>
              <w:tab/>
            </w:r>
            <w:r>
              <w:rPr>
                <w:rStyle w:val="IndexLink"/>
              </w:rPr>
              <w:t>77</w:t>
            </w:r>
          </w:hyperlink>
        </w:p>
        <w:p>
          <w:pPr>
            <w:pStyle w:val="Contents3"/>
            <w:tabs>
              <w:tab w:val="clear" w:pos="8459"/>
              <w:tab w:val="right" w:pos="9026" w:leader="dot"/>
            </w:tabs>
            <w:rPr/>
          </w:pPr>
          <w:hyperlink w:anchor="__RefHeading___Toc9499905_2870459653">
            <w:r>
              <w:rPr>
                <w:webHidden/>
                <w:rStyle w:val="IndexLink"/>
                <w:rtl w:val="true"/>
              </w:rPr>
              <w:t>حج، حق خدا بر بندگان</w:t>
            </w:r>
            <w:r>
              <w:rPr>
                <w:rStyle w:val="IndexLink"/>
                <w:rtl w:val="true"/>
              </w:rPr>
              <w:tab/>
            </w:r>
            <w:r>
              <w:rPr>
                <w:rStyle w:val="IndexLink"/>
              </w:rPr>
              <w:t>80</w:t>
            </w:r>
          </w:hyperlink>
        </w:p>
        <w:p>
          <w:pPr>
            <w:pStyle w:val="Contents3"/>
            <w:tabs>
              <w:tab w:val="clear" w:pos="8459"/>
              <w:tab w:val="right" w:pos="9026" w:leader="dot"/>
            </w:tabs>
            <w:rPr/>
          </w:pPr>
          <w:hyperlink w:anchor="__RefHeading___Toc9499907_2870459653">
            <w:r>
              <w:rPr>
                <w:webHidden/>
                <w:rStyle w:val="IndexLink"/>
                <w:rtl w:val="true"/>
              </w:rPr>
              <w:t>آزمایش الهی</w:t>
            </w:r>
            <w:r>
              <w:rPr>
                <w:rStyle w:val="IndexLink"/>
                <w:rtl w:val="true"/>
              </w:rPr>
              <w:tab/>
            </w:r>
            <w:r>
              <w:rPr>
                <w:rStyle w:val="IndexLink"/>
              </w:rPr>
              <w:t>81</w:t>
            </w:r>
          </w:hyperlink>
        </w:p>
        <w:p>
          <w:pPr>
            <w:pStyle w:val="Contents3"/>
            <w:tabs>
              <w:tab w:val="clear" w:pos="8459"/>
              <w:tab w:val="right" w:pos="9026" w:leader="dot"/>
            </w:tabs>
            <w:rPr/>
          </w:pPr>
          <w:hyperlink w:anchor="__RefHeading___Toc9499909_2870459653">
            <w:r>
              <w:rPr>
                <w:webHidden/>
                <w:rStyle w:val="IndexLink"/>
                <w:rtl w:val="true"/>
              </w:rPr>
              <w:t>پناهگاه امن الهی</w:t>
            </w:r>
            <w:r>
              <w:rPr>
                <w:rStyle w:val="IndexLink"/>
                <w:rtl w:val="true"/>
              </w:rPr>
              <w:tab/>
            </w:r>
            <w:r>
              <w:rPr>
                <w:rStyle w:val="IndexLink"/>
              </w:rPr>
              <w:t>89</w:t>
            </w:r>
          </w:hyperlink>
        </w:p>
        <w:p>
          <w:pPr>
            <w:pStyle w:val="Contents3"/>
            <w:tabs>
              <w:tab w:val="clear" w:pos="8459"/>
              <w:tab w:val="right" w:pos="9026" w:leader="dot"/>
            </w:tabs>
            <w:rPr/>
          </w:pPr>
          <w:hyperlink w:anchor="__RefHeading___Toc9499911_2870459653">
            <w:r>
              <w:rPr>
                <w:webHidden/>
                <w:rStyle w:val="IndexLink"/>
                <w:rtl w:val="true"/>
              </w:rPr>
              <w:t>میعادگاه انبیا و ائمه اطهار علیهم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9499913_2870459653">
            <w:r>
              <w:rPr>
                <w:webHidden/>
                <w:rStyle w:val="IndexLink"/>
                <w:rtl w:val="true"/>
              </w:rPr>
              <w:t>حرمت کعبه</w:t>
            </w:r>
            <w:r>
              <w:rPr>
                <w:rStyle w:val="IndexLink"/>
                <w:rtl w:val="true"/>
              </w:rPr>
              <w:tab/>
            </w:r>
            <w:r>
              <w:rPr>
                <w:rStyle w:val="IndexLink"/>
              </w:rPr>
              <w:t>90</w:t>
            </w:r>
          </w:hyperlink>
        </w:p>
        <w:p>
          <w:pPr>
            <w:pStyle w:val="Contents3"/>
            <w:tabs>
              <w:tab w:val="clear" w:pos="8459"/>
              <w:tab w:val="right" w:pos="9026" w:leader="dot"/>
            </w:tabs>
            <w:rPr/>
          </w:pPr>
          <w:hyperlink w:anchor="__RefHeading___Toc9499915_2870459653">
            <w:r>
              <w:rPr>
                <w:webHidden/>
                <w:rStyle w:val="IndexLink"/>
                <w:rtl w:val="true"/>
              </w:rPr>
              <w:t>جایگاه نشر اسلام و امامت جهانی امام مهدی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9499917_2870459653">
            <w:r>
              <w:rPr>
                <w:webHidden/>
                <w:rStyle w:val="IndexLink"/>
                <w:rtl w:val="true"/>
              </w:rPr>
              <w:t>شباهت کعبه به صورت انسان</w:t>
            </w:r>
            <w:r>
              <w:rPr>
                <w:rStyle w:val="IndexLink"/>
                <w:rtl w:val="true"/>
              </w:rPr>
              <w:tab/>
            </w:r>
            <w:r>
              <w:rPr>
                <w:rStyle w:val="IndexLink"/>
              </w:rPr>
              <w:t>95</w:t>
            </w:r>
          </w:hyperlink>
        </w:p>
        <w:p>
          <w:pPr>
            <w:pStyle w:val="Contents3"/>
            <w:tabs>
              <w:tab w:val="clear" w:pos="8459"/>
              <w:tab w:val="right" w:pos="9026" w:leader="dot"/>
            </w:tabs>
            <w:rPr/>
          </w:pPr>
          <w:hyperlink w:anchor="__RefHeading___Toc9499919_2870459653">
            <w:r>
              <w:rPr>
                <w:webHidden/>
                <w:rStyle w:val="IndexLink"/>
                <w:rtl w:val="true"/>
              </w:rPr>
              <w:t>حرم امن الهی</w:t>
            </w:r>
            <w:r>
              <w:rPr>
                <w:rStyle w:val="IndexLink"/>
                <w:rtl w:val="true"/>
              </w:rPr>
              <w:tab/>
            </w:r>
            <w:r>
              <w:rPr>
                <w:rStyle w:val="IndexLink"/>
              </w:rPr>
              <w:t>96</w:t>
            </w:r>
          </w:hyperlink>
        </w:p>
        <w:p>
          <w:pPr>
            <w:pStyle w:val="Contents3"/>
            <w:tabs>
              <w:tab w:val="clear" w:pos="8459"/>
              <w:tab w:val="right" w:pos="9026" w:leader="dot"/>
            </w:tabs>
            <w:rPr/>
          </w:pPr>
          <w:hyperlink w:anchor="__RefHeading___Toc9499921_2870459653">
            <w:r>
              <w:rPr>
                <w:webHidden/>
                <w:rStyle w:val="IndexLink"/>
                <w:rtl w:val="true"/>
              </w:rPr>
              <w:t>نقطۀ مرکزی و قلب زمین</w:t>
            </w:r>
            <w:r>
              <w:rPr>
                <w:rStyle w:val="IndexLink"/>
                <w:rtl w:val="true"/>
              </w:rPr>
              <w:tab/>
            </w:r>
            <w:r>
              <w:rPr>
                <w:rStyle w:val="IndexLink"/>
              </w:rPr>
              <w:t>99</w:t>
            </w:r>
          </w:hyperlink>
        </w:p>
        <w:p>
          <w:pPr>
            <w:pStyle w:val="Contents3"/>
            <w:tabs>
              <w:tab w:val="clear" w:pos="8459"/>
              <w:tab w:val="right" w:pos="9026" w:leader="dot"/>
            </w:tabs>
            <w:rPr/>
          </w:pPr>
          <w:hyperlink w:anchor="__RefHeading___Toc9499923_2870459653">
            <w:r>
              <w:rPr>
                <w:webHidden/>
                <w:rStyle w:val="IndexLink"/>
                <w:rtl w:val="true"/>
              </w:rPr>
              <w:t>مرکز امنیّت تکوینی و تشریعی</w:t>
            </w:r>
            <w:r>
              <w:rPr>
                <w:rStyle w:val="IndexLink"/>
                <w:rtl w:val="true"/>
              </w:rPr>
              <w:tab/>
            </w:r>
            <w:r>
              <w:rPr>
                <w:rStyle w:val="IndexLink"/>
              </w:rPr>
              <w:t>102</w:t>
            </w:r>
          </w:hyperlink>
        </w:p>
        <w:p>
          <w:pPr>
            <w:pStyle w:val="Contents3"/>
            <w:tabs>
              <w:tab w:val="clear" w:pos="8459"/>
              <w:tab w:val="right" w:pos="9026" w:leader="dot"/>
            </w:tabs>
            <w:rPr/>
          </w:pPr>
          <w:hyperlink w:anchor="__RefHeading___Toc9499925_2870459653">
            <w:r>
              <w:rPr>
                <w:webHidden/>
                <w:rStyle w:val="IndexLink"/>
                <w:rtl w:val="true"/>
              </w:rPr>
              <w:t>اهمیّت رعایت امنیّت</w:t>
            </w:r>
            <w:r>
              <w:rPr>
                <w:rStyle w:val="IndexLink"/>
                <w:rtl w:val="true"/>
              </w:rPr>
              <w:tab/>
            </w:r>
            <w:r>
              <w:rPr>
                <w:rStyle w:val="IndexLink"/>
              </w:rPr>
              <w:t>106</w:t>
            </w:r>
          </w:hyperlink>
        </w:p>
        <w:p>
          <w:pPr>
            <w:pStyle w:val="Contents3"/>
            <w:tabs>
              <w:tab w:val="clear" w:pos="8459"/>
              <w:tab w:val="right" w:pos="9026" w:leader="dot"/>
            </w:tabs>
            <w:rPr/>
          </w:pPr>
          <w:hyperlink w:anchor="__RefHeading___Toc9499927_2870459653">
            <w:r>
              <w:rPr>
                <w:webHidden/>
                <w:rStyle w:val="IndexLink"/>
                <w:rtl w:val="true"/>
              </w:rPr>
              <w:t>مهم ترین نوع امنیت</w:t>
            </w:r>
            <w:r>
              <w:rPr>
                <w:rStyle w:val="IndexLink"/>
                <w:rtl w:val="true"/>
              </w:rPr>
              <w:tab/>
            </w:r>
            <w:r>
              <w:rPr>
                <w:rStyle w:val="IndexLink"/>
              </w:rPr>
              <w:t>106</w:t>
            </w:r>
          </w:hyperlink>
        </w:p>
        <w:p>
          <w:pPr>
            <w:pStyle w:val="Contents3"/>
            <w:tabs>
              <w:tab w:val="clear" w:pos="8459"/>
              <w:tab w:val="right" w:pos="9026" w:leader="dot"/>
            </w:tabs>
            <w:rPr/>
          </w:pPr>
          <w:hyperlink w:anchor="__RefHeading___Toc9499929_2870459653">
            <w:r>
              <w:rPr>
                <w:webHidden/>
                <w:rStyle w:val="IndexLink"/>
                <w:rtl w:val="true"/>
              </w:rPr>
              <w:t>اظهار شوق به کعبه</w:t>
            </w:r>
            <w:r>
              <w:rPr>
                <w:rStyle w:val="IndexLink"/>
                <w:rtl w:val="true"/>
              </w:rPr>
              <w:tab/>
            </w:r>
            <w:r>
              <w:rPr>
                <w:rStyle w:val="IndexLink"/>
              </w:rPr>
              <w:t>109</w:t>
            </w:r>
          </w:hyperlink>
        </w:p>
        <w:p>
          <w:pPr>
            <w:pStyle w:val="Contents3"/>
            <w:tabs>
              <w:tab w:val="clear" w:pos="8459"/>
              <w:tab w:val="right" w:pos="9026" w:leader="dot"/>
            </w:tabs>
            <w:rPr/>
          </w:pPr>
          <w:hyperlink w:anchor="__RefHeading___Toc9499931_2870459653">
            <w:r>
              <w:rPr>
                <w:webHidden/>
                <w:rStyle w:val="IndexLink"/>
                <w:rtl w:val="true"/>
              </w:rPr>
              <w:t>حج به عشق ربّ البيت و دیدن مولا</w:t>
            </w:r>
            <w:r>
              <w:rPr>
                <w:rStyle w:val="IndexLink"/>
                <w:rtl w:val="true"/>
              </w:rPr>
              <w:tab/>
            </w:r>
            <w:r>
              <w:rPr>
                <w:rStyle w:val="IndexLink"/>
              </w:rPr>
              <w:t>109</w:t>
            </w:r>
          </w:hyperlink>
        </w:p>
        <w:p>
          <w:pPr>
            <w:pStyle w:val="Contents3"/>
            <w:tabs>
              <w:tab w:val="clear" w:pos="8459"/>
              <w:tab w:val="right" w:pos="9026" w:leader="dot"/>
            </w:tabs>
            <w:rPr/>
          </w:pPr>
          <w:hyperlink w:anchor="__RefHeading___Toc9499933_2870459653">
            <w:r>
              <w:rPr>
                <w:webHidden/>
                <w:rStyle w:val="IndexLink"/>
                <w:rtl w:val="true"/>
              </w:rPr>
              <w:t>حج و مراقبت از رفتار</w:t>
            </w:r>
            <w:r>
              <w:rPr>
                <w:rStyle w:val="IndexLink"/>
                <w:rtl w:val="true"/>
              </w:rPr>
              <w:tab/>
            </w:r>
            <w:r>
              <w:rPr>
                <w:rStyle w:val="IndexLink"/>
              </w:rPr>
              <w:t>112</w:t>
            </w:r>
          </w:hyperlink>
        </w:p>
        <w:p>
          <w:pPr>
            <w:pStyle w:val="Contents3"/>
            <w:tabs>
              <w:tab w:val="clear" w:pos="8459"/>
              <w:tab w:val="right" w:pos="9026" w:leader="dot"/>
            </w:tabs>
            <w:rPr/>
          </w:pPr>
          <w:hyperlink w:anchor="__RefHeading___Toc9499935_2870459653">
            <w:r>
              <w:rPr>
                <w:webHidden/>
                <w:rStyle w:val="IndexLink"/>
                <w:rtl w:val="true"/>
              </w:rPr>
              <w:t>برخی از علل کراهت سکونت در مکه</w:t>
            </w:r>
            <w:r>
              <w:rPr>
                <w:rStyle w:val="IndexLink"/>
                <w:rtl w:val="true"/>
              </w:rPr>
              <w:tab/>
            </w:r>
            <w:r>
              <w:rPr>
                <w:rStyle w:val="IndexLink"/>
              </w:rPr>
              <w:t>113</w:t>
            </w:r>
          </w:hyperlink>
        </w:p>
        <w:p>
          <w:pPr>
            <w:pStyle w:val="Contents4"/>
            <w:tabs>
              <w:tab w:val="clear" w:pos="8176"/>
              <w:tab w:val="right" w:pos="9026" w:leader="dot"/>
            </w:tabs>
            <w:rPr/>
          </w:pPr>
          <w:hyperlink w:anchor="__RefHeading___Toc9499937_2870459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499939_2870459653">
            <w:r>
              <w:rPr>
                <w:webHidden/>
                <w:rStyle w:val="IndexLink"/>
              </w:rPr>
              <w:t>1</w:t>
            </w:r>
            <w:r>
              <w:rPr>
                <w:rStyle w:val="IndexLink"/>
                <w:rtl w:val="true"/>
              </w:rPr>
              <w:t xml:space="preserve">. </w:t>
            </w:r>
            <w:r>
              <w:rPr>
                <w:rStyle w:val="IndexLink"/>
                <w:rtl w:val="true"/>
              </w:rPr>
              <w:t>كم شدن شوق و اشتیاق به کعبه</w:t>
            </w:r>
            <w:r>
              <w:rPr>
                <w:rStyle w:val="IndexLink"/>
                <w:rtl w:val="true"/>
              </w:rPr>
              <w:tab/>
            </w:r>
            <w:r>
              <w:rPr>
                <w:rStyle w:val="IndexLink"/>
              </w:rPr>
              <w:t>113</w:t>
            </w:r>
          </w:hyperlink>
        </w:p>
        <w:p>
          <w:pPr>
            <w:pStyle w:val="Contents4"/>
            <w:tabs>
              <w:tab w:val="clear" w:pos="8176"/>
              <w:tab w:val="right" w:pos="9026" w:leader="dot"/>
            </w:tabs>
            <w:rPr/>
          </w:pPr>
          <w:hyperlink w:anchor="__RefHeading___Toc9499941_2870459653">
            <w:r>
              <w:rPr>
                <w:webHidden/>
                <w:rStyle w:val="IndexLink"/>
              </w:rPr>
              <w:t>2</w:t>
            </w:r>
            <w:r>
              <w:rPr>
                <w:rStyle w:val="IndexLink"/>
                <w:rtl w:val="true"/>
              </w:rPr>
              <w:t xml:space="preserve">. </w:t>
            </w:r>
            <w:r>
              <w:rPr>
                <w:rStyle w:val="IndexLink"/>
                <w:rtl w:val="true"/>
              </w:rPr>
              <w:t>عادی شدن بیت و عظمت آن</w:t>
            </w:r>
            <w:r>
              <w:rPr>
                <w:rStyle w:val="IndexLink"/>
                <w:rtl w:val="true"/>
              </w:rPr>
              <w:tab/>
            </w:r>
            <w:r>
              <w:rPr>
                <w:rStyle w:val="IndexLink"/>
              </w:rPr>
              <w:t>114</w:t>
            </w:r>
          </w:hyperlink>
        </w:p>
        <w:p>
          <w:pPr>
            <w:pStyle w:val="Contents4"/>
            <w:tabs>
              <w:tab w:val="clear" w:pos="8176"/>
              <w:tab w:val="right" w:pos="9026" w:leader="dot"/>
            </w:tabs>
            <w:rPr/>
          </w:pPr>
          <w:hyperlink w:anchor="__RefHeading___Toc9499943_2870459653">
            <w:r>
              <w:rPr>
                <w:webHidden/>
                <w:rStyle w:val="IndexLink"/>
              </w:rPr>
              <w:t>3</w:t>
            </w:r>
            <w:r>
              <w:rPr>
                <w:rStyle w:val="IndexLink"/>
                <w:rtl w:val="true"/>
              </w:rPr>
              <w:t xml:space="preserve">. </w:t>
            </w:r>
            <w:r>
              <w:rPr>
                <w:rStyle w:val="IndexLink"/>
                <w:rtl w:val="true"/>
              </w:rPr>
              <w:t>پدید آمدن قساوت قلب</w:t>
            </w:r>
            <w:r>
              <w:rPr>
                <w:rStyle w:val="IndexLink"/>
                <w:rtl w:val="true"/>
              </w:rPr>
              <w:tab/>
            </w:r>
            <w:r>
              <w:rPr>
                <w:rStyle w:val="IndexLink"/>
              </w:rPr>
              <w:t>114</w:t>
            </w:r>
          </w:hyperlink>
        </w:p>
        <w:p>
          <w:pPr>
            <w:pStyle w:val="Contents4"/>
            <w:tabs>
              <w:tab w:val="clear" w:pos="8176"/>
              <w:tab w:val="right" w:pos="9026" w:leader="dot"/>
            </w:tabs>
            <w:rPr/>
          </w:pPr>
          <w:hyperlink w:anchor="__RefHeading___Toc9499945_2870459653">
            <w:r>
              <w:rPr>
                <w:webHidden/>
                <w:rStyle w:val="IndexLink"/>
              </w:rPr>
              <w:t>4</w:t>
            </w:r>
            <w:r>
              <w:rPr>
                <w:rStyle w:val="IndexLink"/>
                <w:rtl w:val="true"/>
              </w:rPr>
              <w:t xml:space="preserve">. </w:t>
            </w:r>
            <w:r>
              <w:rPr>
                <w:rStyle w:val="IndexLink"/>
                <w:rtl w:val="true"/>
              </w:rPr>
              <w:t>عدم شوق بازگشت به مکه</w:t>
            </w:r>
            <w:r>
              <w:rPr>
                <w:rStyle w:val="IndexLink"/>
                <w:rtl w:val="true"/>
              </w:rPr>
              <w:tab/>
            </w:r>
            <w:r>
              <w:rPr>
                <w:rStyle w:val="IndexLink"/>
              </w:rPr>
              <w:t>115</w:t>
            </w:r>
          </w:hyperlink>
        </w:p>
        <w:p>
          <w:pPr>
            <w:pStyle w:val="Contents3"/>
            <w:tabs>
              <w:tab w:val="clear" w:pos="8459"/>
              <w:tab w:val="right" w:pos="9026" w:leader="dot"/>
            </w:tabs>
            <w:rPr/>
          </w:pPr>
          <w:hyperlink w:anchor="__RefHeading___Toc9499947_2870459653">
            <w:r>
              <w:rPr>
                <w:webHidden/>
                <w:rStyle w:val="IndexLink"/>
                <w:rtl w:val="true"/>
              </w:rPr>
              <w:t>سیرۀ امامان معصوم علیهم السّلام در اقامت در مکه</w:t>
            </w:r>
            <w:r>
              <w:rPr>
                <w:rStyle w:val="IndexLink"/>
                <w:rtl w:val="true"/>
              </w:rPr>
              <w:tab/>
            </w:r>
            <w:r>
              <w:rPr>
                <w:rStyle w:val="IndexLink"/>
              </w:rPr>
              <w:t>116</w:t>
            </w:r>
          </w:hyperlink>
        </w:p>
        <w:p>
          <w:pPr>
            <w:pStyle w:val="Contents2"/>
            <w:tabs>
              <w:tab w:val="clear" w:pos="8743"/>
              <w:tab w:val="right" w:pos="9026" w:leader="dot"/>
            </w:tabs>
            <w:rPr/>
          </w:pPr>
          <w:hyperlink w:anchor="__RefHeading___Toc9499949_2870459653">
            <w:r>
              <w:rPr>
                <w:webHidden/>
                <w:rStyle w:val="IndexLink"/>
                <w:rtl w:val="true"/>
              </w:rPr>
              <w:t>بخش دوم</w:t>
            </w:r>
            <w:r>
              <w:rPr>
                <w:rStyle w:val="IndexLink"/>
                <w:rtl w:val="true"/>
              </w:rPr>
              <w:t xml:space="preserve">: </w:t>
            </w:r>
            <w:r>
              <w:rPr>
                <w:rStyle w:val="IndexLink"/>
                <w:rtl w:val="true"/>
              </w:rPr>
              <w:t>نگاهی به آثار، برکات و برتری های حج</w:t>
            </w:r>
            <w:r>
              <w:rPr>
                <w:rStyle w:val="IndexLink"/>
                <w:rtl w:val="true"/>
              </w:rPr>
              <w:tab/>
            </w:r>
            <w:r>
              <w:rPr>
                <w:rStyle w:val="IndexLink"/>
              </w:rPr>
              <w:t>117</w:t>
            </w:r>
          </w:hyperlink>
        </w:p>
        <w:p>
          <w:pPr>
            <w:pStyle w:val="Contents3"/>
            <w:tabs>
              <w:tab w:val="clear" w:pos="8459"/>
              <w:tab w:val="right" w:pos="9026" w:leader="dot"/>
            </w:tabs>
            <w:rPr/>
          </w:pPr>
          <w:hyperlink w:anchor="__RefHeading___Toc9499951_2870459653">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9499953_2870459653">
            <w:r>
              <w:rPr>
                <w:webHidden/>
                <w:rStyle w:val="IndexLink"/>
                <w:rtl w:val="true"/>
              </w:rPr>
              <w:t>کسب بهره های فراوان</w:t>
            </w:r>
            <w:r>
              <w:rPr>
                <w:rStyle w:val="IndexLink"/>
                <w:rtl w:val="true"/>
              </w:rPr>
              <w:tab/>
            </w:r>
            <w:r>
              <w:rPr>
                <w:rStyle w:val="IndexLink"/>
              </w:rPr>
              <w:t>119</w:t>
            </w:r>
          </w:hyperlink>
        </w:p>
        <w:p>
          <w:pPr>
            <w:pStyle w:val="Contents3"/>
            <w:tabs>
              <w:tab w:val="clear" w:pos="8459"/>
              <w:tab w:val="right" w:pos="9026" w:leader="dot"/>
            </w:tabs>
            <w:rPr/>
          </w:pPr>
          <w:hyperlink w:anchor="__RefHeading___Toc9499955_2870459653">
            <w:r>
              <w:rPr>
                <w:webHidden/>
                <w:rStyle w:val="IndexLink"/>
                <w:rtl w:val="true"/>
              </w:rPr>
              <w:t>ضایع کردن یکی از برنامه های دینی</w:t>
            </w:r>
            <w:r>
              <w:rPr>
                <w:rStyle w:val="IndexLink"/>
                <w:rtl w:val="true"/>
              </w:rPr>
              <w:tab/>
            </w:r>
            <w:r>
              <w:rPr>
                <w:rStyle w:val="IndexLink"/>
              </w:rPr>
              <w:t>158</w:t>
            </w:r>
          </w:hyperlink>
        </w:p>
        <w:p>
          <w:pPr>
            <w:pStyle w:val="Contents3"/>
            <w:tabs>
              <w:tab w:val="clear" w:pos="8459"/>
              <w:tab w:val="right" w:pos="9026" w:leader="dot"/>
            </w:tabs>
            <w:rPr/>
          </w:pPr>
          <w:hyperlink w:anchor="__RefHeading___Toc9499957_2870459653">
            <w:r>
              <w:rPr>
                <w:webHidden/>
                <w:rStyle w:val="IndexLink"/>
                <w:rtl w:val="true"/>
              </w:rPr>
              <w:t>قرض کردن برای سفر حج</w:t>
            </w:r>
            <w:r>
              <w:rPr>
                <w:rStyle w:val="IndexLink"/>
                <w:rtl w:val="true"/>
              </w:rPr>
              <w:tab/>
            </w:r>
            <w:r>
              <w:rPr>
                <w:rStyle w:val="IndexLink"/>
              </w:rPr>
              <w:t>158</w:t>
            </w:r>
          </w:hyperlink>
        </w:p>
        <w:p>
          <w:pPr>
            <w:pStyle w:val="Contents3"/>
            <w:tabs>
              <w:tab w:val="clear" w:pos="8459"/>
              <w:tab w:val="right" w:pos="9026" w:leader="dot"/>
            </w:tabs>
            <w:rPr/>
          </w:pPr>
          <w:hyperlink w:anchor="__RefHeading___Toc9499959_2870459653">
            <w:r>
              <w:rPr>
                <w:webHidden/>
                <w:rStyle w:val="IndexLink"/>
                <w:rtl w:val="true"/>
              </w:rPr>
              <w:t>ارزش انفاق در راه حج</w:t>
            </w:r>
            <w:r>
              <w:rPr>
                <w:rStyle w:val="IndexLink"/>
                <w:rtl w:val="true"/>
              </w:rPr>
              <w:tab/>
            </w:r>
            <w:r>
              <w:rPr>
                <w:rStyle w:val="IndexLink"/>
              </w:rPr>
              <w:t>161</w:t>
            </w:r>
          </w:hyperlink>
        </w:p>
        <w:p>
          <w:pPr>
            <w:pStyle w:val="Contents3"/>
            <w:tabs>
              <w:tab w:val="clear" w:pos="8459"/>
              <w:tab w:val="right" w:pos="9026" w:leader="dot"/>
            </w:tabs>
            <w:rPr/>
          </w:pPr>
          <w:hyperlink w:anchor="__RefHeading___Toc9499961_2870459653">
            <w:r>
              <w:rPr>
                <w:webHidden/>
                <w:rStyle w:val="IndexLink"/>
                <w:rtl w:val="true"/>
              </w:rPr>
              <w:t>استحباب هزینه کردن در راه حج</w:t>
            </w:r>
            <w:r>
              <w:rPr>
                <w:rStyle w:val="IndexLink"/>
                <w:rtl w:val="true"/>
              </w:rPr>
              <w:tab/>
            </w:r>
            <w:r>
              <w:rPr>
                <w:rStyle w:val="IndexLink"/>
              </w:rPr>
              <w:t>163</w:t>
            </w:r>
          </w:hyperlink>
        </w:p>
        <w:p>
          <w:pPr>
            <w:pStyle w:val="Contents3"/>
            <w:tabs>
              <w:tab w:val="clear" w:pos="8459"/>
              <w:tab w:val="right" w:pos="9026" w:leader="dot"/>
            </w:tabs>
            <w:rPr/>
          </w:pPr>
          <w:hyperlink w:anchor="__RefHeading___Toc9499963_2870459653">
            <w:r>
              <w:rPr>
                <w:webHidden/>
                <w:rStyle w:val="IndexLink"/>
                <w:rtl w:val="true"/>
              </w:rPr>
              <w:t>ثواب فرستادن حاجی به حج</w:t>
            </w:r>
            <w:r>
              <w:rPr>
                <w:rStyle w:val="IndexLink"/>
                <w:rtl w:val="true"/>
              </w:rPr>
              <w:tab/>
            </w:r>
            <w:r>
              <w:rPr>
                <w:rStyle w:val="IndexLink"/>
              </w:rPr>
              <w:t>164</w:t>
            </w:r>
          </w:hyperlink>
        </w:p>
        <w:p>
          <w:pPr>
            <w:pStyle w:val="Contents3"/>
            <w:tabs>
              <w:tab w:val="clear" w:pos="8459"/>
              <w:tab w:val="right" w:pos="9026" w:leader="dot"/>
            </w:tabs>
            <w:rPr/>
          </w:pPr>
          <w:hyperlink w:anchor="__RefHeading___Toc9499965_2870459653">
            <w:r>
              <w:rPr>
                <w:webHidden/>
                <w:rStyle w:val="IndexLink"/>
                <w:rtl w:val="true"/>
              </w:rPr>
              <w:t>شرکت در پاداش حاجیان</w:t>
            </w:r>
            <w:r>
              <w:rPr>
                <w:rStyle w:val="IndexLink"/>
                <w:rtl w:val="true"/>
              </w:rPr>
              <w:tab/>
            </w:r>
            <w:r>
              <w:rPr>
                <w:rStyle w:val="IndexLink"/>
              </w:rPr>
              <w:t>164</w:t>
            </w:r>
          </w:hyperlink>
        </w:p>
        <w:p>
          <w:pPr>
            <w:pStyle w:val="Contents3"/>
            <w:tabs>
              <w:tab w:val="clear" w:pos="8459"/>
              <w:tab w:val="right" w:pos="9026" w:leader="dot"/>
            </w:tabs>
            <w:rPr/>
          </w:pPr>
          <w:hyperlink w:anchor="__RefHeading___Toc9499967_2870459653">
            <w:r>
              <w:rPr>
                <w:webHidden/>
                <w:rStyle w:val="IndexLink"/>
                <w:rtl w:val="true"/>
              </w:rPr>
              <w:t>فضیلت حج انجام نشده</w:t>
            </w:r>
            <w:r>
              <w:rPr>
                <w:rStyle w:val="IndexLink"/>
                <w:rtl w:val="true"/>
              </w:rPr>
              <w:tab/>
            </w:r>
            <w:r>
              <w:rPr>
                <w:rStyle w:val="IndexLink"/>
              </w:rPr>
              <w:t>167</w:t>
            </w:r>
          </w:hyperlink>
        </w:p>
        <w:p>
          <w:pPr>
            <w:pStyle w:val="Contents3"/>
            <w:tabs>
              <w:tab w:val="clear" w:pos="8459"/>
              <w:tab w:val="right" w:pos="9026" w:leader="dot"/>
            </w:tabs>
            <w:rPr/>
          </w:pPr>
          <w:hyperlink w:anchor="__RefHeading___Toc9499969_2870459653">
            <w:r>
              <w:rPr>
                <w:webHidden/>
                <w:rStyle w:val="IndexLink"/>
                <w:rtl w:val="true"/>
              </w:rPr>
              <w:t>حج پیاده یا سواره؟</w:t>
            </w:r>
            <w:r>
              <w:rPr>
                <w:rStyle w:val="IndexLink"/>
                <w:rtl w:val="true"/>
              </w:rPr>
              <w:tab/>
            </w:r>
            <w:r>
              <w:rPr>
                <w:rStyle w:val="IndexLink"/>
              </w:rPr>
              <w:t>169</w:t>
            </w:r>
          </w:hyperlink>
        </w:p>
        <w:p>
          <w:pPr>
            <w:pStyle w:val="Contents3"/>
            <w:tabs>
              <w:tab w:val="clear" w:pos="8459"/>
              <w:tab w:val="right" w:pos="9026" w:leader="dot"/>
            </w:tabs>
            <w:rPr/>
          </w:pPr>
          <w:hyperlink w:anchor="__RefHeading___Toc9499971_2870459653">
            <w:r>
              <w:rPr>
                <w:webHidden/>
                <w:rStyle w:val="IndexLink"/>
                <w:rtl w:val="true"/>
              </w:rPr>
              <w:t>حج و عمره نیابتی</w:t>
            </w:r>
            <w:r>
              <w:rPr>
                <w:rStyle w:val="IndexLink"/>
                <w:rtl w:val="true"/>
              </w:rPr>
              <w:tab/>
            </w:r>
            <w:r>
              <w:rPr>
                <w:rStyle w:val="IndexLink"/>
              </w:rPr>
              <w:t>175</w:t>
            </w:r>
          </w:hyperlink>
        </w:p>
        <w:p>
          <w:pPr>
            <w:pStyle w:val="Contents4"/>
            <w:tabs>
              <w:tab w:val="clear" w:pos="8176"/>
              <w:tab w:val="right" w:pos="9026" w:leader="dot"/>
            </w:tabs>
            <w:rPr/>
          </w:pPr>
          <w:hyperlink w:anchor="__RefHeading___Toc9499973_2870459653">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9499975_2870459653">
            <w:r>
              <w:rPr>
                <w:webHidden/>
                <w:rStyle w:val="IndexLink"/>
              </w:rPr>
              <w:t>1</w:t>
            </w:r>
            <w:r>
              <w:rPr>
                <w:rStyle w:val="IndexLink"/>
                <w:rtl w:val="true"/>
              </w:rPr>
              <w:t xml:space="preserve">. </w:t>
            </w:r>
            <w:r>
              <w:rPr>
                <w:rStyle w:val="IndexLink"/>
                <w:rtl w:val="true"/>
              </w:rPr>
              <w:t>به نیابت از بستگان و خویشان</w:t>
            </w:r>
            <w:r>
              <w:rPr>
                <w:rStyle w:val="IndexLink"/>
                <w:rtl w:val="true"/>
              </w:rPr>
              <w:tab/>
            </w:r>
            <w:r>
              <w:rPr>
                <w:rStyle w:val="IndexLink"/>
              </w:rPr>
              <w:t>175</w:t>
            </w:r>
          </w:hyperlink>
        </w:p>
        <w:p>
          <w:pPr>
            <w:pStyle w:val="Contents4"/>
            <w:tabs>
              <w:tab w:val="clear" w:pos="8176"/>
              <w:tab w:val="right" w:pos="9026" w:leader="dot"/>
            </w:tabs>
            <w:rPr/>
          </w:pPr>
          <w:hyperlink w:anchor="__RefHeading___Toc9499977_2870459653">
            <w:r>
              <w:rPr>
                <w:webHidden/>
                <w:rStyle w:val="IndexLink"/>
              </w:rPr>
              <w:t>2</w:t>
            </w:r>
            <w:r>
              <w:rPr>
                <w:rStyle w:val="IndexLink"/>
                <w:rtl w:val="true"/>
              </w:rPr>
              <w:t xml:space="preserve">. </w:t>
            </w:r>
            <w:r>
              <w:rPr>
                <w:rStyle w:val="IndexLink"/>
                <w:rtl w:val="true"/>
              </w:rPr>
              <w:t>به نیابت از معصومان علیهم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9499979_2870459653">
            <w:r>
              <w:rPr>
                <w:webHidden/>
                <w:rStyle w:val="IndexLink"/>
                <w:rtl w:val="true"/>
              </w:rPr>
              <w:t>معامله با خدا و پاداش زيارت سيد الشهدا</w:t>
            </w:r>
            <w:r>
              <w:rPr>
                <w:rStyle w:val="IndexLink"/>
                <w:rtl w:val="true"/>
              </w:rPr>
              <w:tab/>
            </w:r>
            <w:r>
              <w:rPr>
                <w:rStyle w:val="IndexLink"/>
              </w:rPr>
              <w:t>180</w:t>
            </w:r>
          </w:hyperlink>
        </w:p>
        <w:p>
          <w:pPr>
            <w:pStyle w:val="Contents3"/>
            <w:tabs>
              <w:tab w:val="clear" w:pos="8459"/>
              <w:tab w:val="right" w:pos="9026" w:leader="dot"/>
            </w:tabs>
            <w:rPr/>
          </w:pPr>
          <w:hyperlink w:anchor="__RefHeading___Toc9499981_2870459653">
            <w:r>
              <w:rPr>
                <w:webHidden/>
                <w:rStyle w:val="IndexLink"/>
                <w:rtl w:val="true"/>
              </w:rPr>
              <w:t>فضیلت حج تمتع</w:t>
            </w:r>
            <w:r>
              <w:rPr>
                <w:rStyle w:val="IndexLink"/>
                <w:rtl w:val="true"/>
              </w:rPr>
              <w:tab/>
            </w:r>
            <w:r>
              <w:rPr>
                <w:rStyle w:val="IndexLink"/>
              </w:rPr>
              <w:t>186</w:t>
            </w:r>
          </w:hyperlink>
        </w:p>
        <w:p>
          <w:pPr>
            <w:pStyle w:val="Contents3"/>
            <w:tabs>
              <w:tab w:val="clear" w:pos="8459"/>
              <w:tab w:val="right" w:pos="9026" w:leader="dot"/>
            </w:tabs>
            <w:rPr/>
          </w:pPr>
          <w:hyperlink w:anchor="__RefHeading___Toc9499983_2870459653">
            <w:r>
              <w:rPr>
                <w:webHidden/>
                <w:rStyle w:val="IndexLink"/>
                <w:rtl w:val="true"/>
              </w:rPr>
              <w:t>اقسام حاجیان</w:t>
            </w:r>
            <w:r>
              <w:rPr>
                <w:rStyle w:val="IndexLink"/>
                <w:rtl w:val="true"/>
              </w:rPr>
              <w:tab/>
            </w:r>
            <w:r>
              <w:rPr>
                <w:rStyle w:val="IndexLink"/>
              </w:rPr>
              <w:t>188</w:t>
            </w:r>
          </w:hyperlink>
        </w:p>
        <w:p>
          <w:pPr>
            <w:pStyle w:val="Contents4"/>
            <w:tabs>
              <w:tab w:val="clear" w:pos="8176"/>
              <w:tab w:val="right" w:pos="9026" w:leader="dot"/>
            </w:tabs>
            <w:rPr/>
          </w:pPr>
          <w:hyperlink w:anchor="__RefHeading___Toc9499985_2870459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9499987_2870459653">
            <w:r>
              <w:rPr>
                <w:webHidden/>
                <w:rStyle w:val="IndexLink"/>
              </w:rPr>
              <w:t>1</w:t>
            </w:r>
            <w:r>
              <w:rPr>
                <w:rStyle w:val="IndexLink"/>
                <w:rtl w:val="true"/>
              </w:rPr>
              <w:t xml:space="preserve">. </w:t>
            </w:r>
            <w:r>
              <w:rPr>
                <w:rStyle w:val="IndexLink"/>
                <w:rtl w:val="true"/>
              </w:rPr>
              <w:t>نجات یافتگان</w:t>
            </w:r>
            <w:r>
              <w:rPr>
                <w:rStyle w:val="IndexLink"/>
                <w:rtl w:val="true"/>
              </w:rPr>
              <w:tab/>
            </w:r>
            <w:r>
              <w:rPr>
                <w:rStyle w:val="IndexLink"/>
              </w:rPr>
              <w:t>189</w:t>
            </w:r>
          </w:hyperlink>
        </w:p>
        <w:p>
          <w:pPr>
            <w:pStyle w:val="Contents4"/>
            <w:tabs>
              <w:tab w:val="clear" w:pos="8176"/>
              <w:tab w:val="right" w:pos="9026" w:leader="dot"/>
            </w:tabs>
            <w:rPr/>
          </w:pPr>
          <w:hyperlink w:anchor="__RefHeading___Toc9499989_2870459653">
            <w:r>
              <w:rPr>
                <w:webHidden/>
                <w:rStyle w:val="IndexLink"/>
              </w:rPr>
              <w:t>2</w:t>
            </w:r>
            <w:r>
              <w:rPr>
                <w:rStyle w:val="IndexLink"/>
                <w:rtl w:val="true"/>
              </w:rPr>
              <w:t xml:space="preserve">. </w:t>
            </w:r>
            <w:r>
              <w:rPr>
                <w:rStyle w:val="IndexLink"/>
                <w:rtl w:val="true"/>
              </w:rPr>
              <w:t>آمرزش یافتگان</w:t>
            </w:r>
            <w:r>
              <w:rPr>
                <w:rStyle w:val="IndexLink"/>
                <w:rtl w:val="true"/>
              </w:rPr>
              <w:tab/>
            </w:r>
            <w:r>
              <w:rPr>
                <w:rStyle w:val="IndexLink"/>
              </w:rPr>
              <w:t>189</w:t>
            </w:r>
          </w:hyperlink>
        </w:p>
        <w:p>
          <w:pPr>
            <w:pStyle w:val="Contents4"/>
            <w:tabs>
              <w:tab w:val="clear" w:pos="8176"/>
              <w:tab w:val="right" w:pos="9026" w:leader="dot"/>
            </w:tabs>
            <w:rPr/>
          </w:pPr>
          <w:hyperlink w:anchor="__RefHeading___Toc9499991_2870459653">
            <w:r>
              <w:rPr>
                <w:webHidden/>
                <w:rStyle w:val="IndexLink"/>
              </w:rPr>
              <w:t>3</w:t>
            </w:r>
            <w:r>
              <w:rPr>
                <w:rStyle w:val="IndexLink"/>
                <w:rtl w:val="true"/>
              </w:rPr>
              <w:t xml:space="preserve">. </w:t>
            </w:r>
            <w:r>
              <w:rPr>
                <w:rStyle w:val="IndexLink"/>
                <w:rtl w:val="true"/>
              </w:rPr>
              <w:t>بیمه شدگان</w:t>
            </w:r>
            <w:r>
              <w:rPr>
                <w:rStyle w:val="IndexLink"/>
                <w:rtl w:val="true"/>
              </w:rPr>
              <w:tab/>
            </w:r>
            <w:r>
              <w:rPr>
                <w:rStyle w:val="IndexLink"/>
              </w:rPr>
              <w:t>189</w:t>
            </w:r>
          </w:hyperlink>
        </w:p>
        <w:p>
          <w:pPr>
            <w:pStyle w:val="Contents3"/>
            <w:tabs>
              <w:tab w:val="clear" w:pos="8459"/>
              <w:tab w:val="right" w:pos="9026" w:leader="dot"/>
            </w:tabs>
            <w:rPr/>
          </w:pPr>
          <w:hyperlink w:anchor="__RefHeading___Toc9499993_2870459653">
            <w:r>
              <w:rPr>
                <w:webHidden/>
                <w:rStyle w:val="IndexLink"/>
                <w:rtl w:val="true"/>
              </w:rPr>
              <w:t>ماه رجب و درخواست حج</w:t>
            </w:r>
            <w:r>
              <w:rPr>
                <w:rStyle w:val="IndexLink"/>
                <w:rtl w:val="true"/>
              </w:rPr>
              <w:tab/>
            </w:r>
            <w:r>
              <w:rPr>
                <w:rStyle w:val="IndexLink"/>
              </w:rPr>
              <w:t>190</w:t>
            </w:r>
          </w:hyperlink>
        </w:p>
        <w:p>
          <w:pPr>
            <w:pStyle w:val="Contents3"/>
            <w:tabs>
              <w:tab w:val="clear" w:pos="8459"/>
              <w:tab w:val="right" w:pos="9026" w:leader="dot"/>
            </w:tabs>
            <w:rPr/>
          </w:pPr>
          <w:hyperlink w:anchor="__RefHeading___Toc9499995_2870459653">
            <w:r>
              <w:rPr>
                <w:webHidden/>
                <w:rStyle w:val="IndexLink"/>
                <w:rtl w:val="true"/>
              </w:rPr>
              <w:t>آمادگی برای حج</w:t>
            </w:r>
            <w:r>
              <w:rPr>
                <w:rStyle w:val="IndexLink"/>
                <w:rtl w:val="true"/>
              </w:rPr>
              <w:tab/>
            </w:r>
            <w:r>
              <w:rPr>
                <w:rStyle w:val="IndexLink"/>
              </w:rPr>
              <w:t>191</w:t>
            </w:r>
          </w:hyperlink>
        </w:p>
        <w:p>
          <w:pPr>
            <w:pStyle w:val="Contents3"/>
            <w:tabs>
              <w:tab w:val="clear" w:pos="8459"/>
              <w:tab w:val="right" w:pos="9026" w:leader="dot"/>
            </w:tabs>
            <w:rPr/>
          </w:pPr>
          <w:hyperlink w:anchor="__RefHeading___Toc9499997_2870459653">
            <w:r>
              <w:rPr>
                <w:webHidden/>
                <w:rStyle w:val="IndexLink"/>
                <w:rtl w:val="true"/>
              </w:rPr>
              <w:t>دعایی جامع</w:t>
            </w:r>
            <w:r>
              <w:rPr>
                <w:rStyle w:val="IndexLink"/>
                <w:rtl w:val="true"/>
              </w:rPr>
              <w:tab/>
            </w:r>
            <w:r>
              <w:rPr>
                <w:rStyle w:val="IndexLink"/>
              </w:rPr>
              <w:t>193</w:t>
            </w:r>
          </w:hyperlink>
        </w:p>
        <w:p>
          <w:pPr>
            <w:pStyle w:val="Contents3"/>
            <w:tabs>
              <w:tab w:val="clear" w:pos="8459"/>
              <w:tab w:val="right" w:pos="9026" w:leader="dot"/>
            </w:tabs>
            <w:rPr/>
          </w:pPr>
          <w:hyperlink w:anchor="__RefHeading___Toc9499999_2870459653">
            <w:r>
              <w:rPr>
                <w:webHidden/>
                <w:rStyle w:val="IndexLink"/>
                <w:rtl w:val="true"/>
              </w:rPr>
              <w:t>درخواست از فضل خدا</w:t>
            </w:r>
            <w:r>
              <w:rPr>
                <w:rStyle w:val="IndexLink"/>
                <w:rtl w:val="true"/>
              </w:rPr>
              <w:tab/>
            </w:r>
            <w:r>
              <w:rPr>
                <w:rStyle w:val="IndexLink"/>
              </w:rPr>
              <w:t>203</w:t>
            </w:r>
          </w:hyperlink>
        </w:p>
        <w:p>
          <w:pPr>
            <w:pStyle w:val="Contents3"/>
            <w:tabs>
              <w:tab w:val="clear" w:pos="8459"/>
              <w:tab w:val="right" w:pos="9026" w:leader="dot"/>
            </w:tabs>
            <w:rPr/>
          </w:pPr>
          <w:hyperlink w:anchor="__RefHeading___Toc9500001_2870459653">
            <w:r>
              <w:rPr>
                <w:webHidden/>
                <w:rStyle w:val="IndexLink"/>
                <w:rtl w:val="true"/>
              </w:rPr>
              <w:t>مکه و کعبه، نمونه ای از فضل بی پایان خدا</w:t>
            </w:r>
            <w:r>
              <w:rPr>
                <w:rStyle w:val="IndexLink"/>
                <w:rtl w:val="true"/>
              </w:rPr>
              <w:tab/>
            </w:r>
            <w:r>
              <w:rPr>
                <w:rStyle w:val="IndexLink"/>
              </w:rPr>
              <w:t>206</w:t>
            </w:r>
          </w:hyperlink>
        </w:p>
        <w:p>
          <w:pPr>
            <w:pStyle w:val="Contents3"/>
            <w:tabs>
              <w:tab w:val="clear" w:pos="8459"/>
              <w:tab w:val="right" w:pos="9026" w:leader="dot"/>
            </w:tabs>
            <w:rPr/>
          </w:pPr>
          <w:hyperlink w:anchor="__RefHeading___Toc9500003_2870459653">
            <w:r>
              <w:rPr>
                <w:webHidden/>
                <w:rStyle w:val="IndexLink"/>
                <w:rtl w:val="true"/>
              </w:rPr>
              <w:t>درخواست حج در پرتو صلوات</w:t>
            </w:r>
            <w:r>
              <w:rPr>
                <w:rStyle w:val="IndexLink"/>
                <w:rtl w:val="true"/>
              </w:rPr>
              <w:tab/>
            </w:r>
            <w:r>
              <w:rPr>
                <w:rStyle w:val="IndexLink"/>
              </w:rPr>
              <w:t>207</w:t>
            </w:r>
          </w:hyperlink>
        </w:p>
        <w:p>
          <w:pPr>
            <w:pStyle w:val="Contents3"/>
            <w:tabs>
              <w:tab w:val="clear" w:pos="8459"/>
              <w:tab w:val="right" w:pos="9026" w:leader="dot"/>
            </w:tabs>
            <w:rPr/>
          </w:pPr>
          <w:hyperlink w:anchor="__RefHeading___Toc9500005_2870459653">
            <w:r>
              <w:rPr>
                <w:webHidden/>
                <w:rStyle w:val="IndexLink"/>
                <w:rtl w:val="true"/>
              </w:rPr>
              <w:t>چگونه حجّی را بخواهیم</w:t>
            </w:r>
            <w:r>
              <w:rPr>
                <w:rStyle w:val="IndexLink"/>
                <w:rtl w:val="true"/>
              </w:rPr>
              <w:tab/>
            </w:r>
            <w:r>
              <w:rPr>
                <w:rStyle w:val="IndexLink"/>
              </w:rPr>
              <w:t>210</w:t>
            </w:r>
          </w:hyperlink>
        </w:p>
        <w:p>
          <w:pPr>
            <w:pStyle w:val="Contents3"/>
            <w:tabs>
              <w:tab w:val="clear" w:pos="8459"/>
              <w:tab w:val="right" w:pos="9026" w:leader="dot"/>
            </w:tabs>
            <w:rPr/>
          </w:pPr>
          <w:hyperlink w:anchor="__RefHeading___Toc9500007_2870459653">
            <w:r>
              <w:rPr>
                <w:webHidden/>
                <w:rStyle w:val="IndexLink"/>
                <w:rtl w:val="true"/>
              </w:rPr>
              <w:t>دعا برای شرح صدر</w:t>
            </w:r>
            <w:r>
              <w:rPr>
                <w:rStyle w:val="IndexLink"/>
                <w:rtl w:val="true"/>
              </w:rPr>
              <w:tab/>
            </w:r>
            <w:r>
              <w:rPr>
                <w:rStyle w:val="IndexLink"/>
              </w:rPr>
              <w:t>212</w:t>
            </w:r>
          </w:hyperlink>
        </w:p>
        <w:p>
          <w:pPr>
            <w:pStyle w:val="Contents3"/>
            <w:tabs>
              <w:tab w:val="clear" w:pos="8459"/>
              <w:tab w:val="right" w:pos="9026" w:leader="dot"/>
            </w:tabs>
            <w:rPr/>
          </w:pPr>
          <w:hyperlink w:anchor="__RefHeading___Toc9500009_2870459653">
            <w:r>
              <w:rPr>
                <w:webHidden/>
                <w:rStyle w:val="IndexLink"/>
                <w:rtl w:val="true"/>
              </w:rPr>
              <w:t>ویژگی های حج پاک و مقبول</w:t>
            </w:r>
            <w:r>
              <w:rPr>
                <w:rStyle w:val="IndexLink"/>
                <w:rtl w:val="true"/>
              </w:rPr>
              <w:tab/>
            </w:r>
            <w:r>
              <w:rPr>
                <w:rStyle w:val="IndexLink"/>
              </w:rPr>
              <w:t>215</w:t>
            </w:r>
          </w:hyperlink>
        </w:p>
        <w:p>
          <w:pPr>
            <w:pStyle w:val="Contents3"/>
            <w:tabs>
              <w:tab w:val="clear" w:pos="8459"/>
              <w:tab w:val="right" w:pos="9026" w:leader="dot"/>
            </w:tabs>
            <w:rPr/>
          </w:pPr>
          <w:hyperlink w:anchor="__RefHeading___Toc9500011_2870459653">
            <w:r>
              <w:rPr>
                <w:webHidden/>
                <w:rStyle w:val="IndexLink"/>
                <w:rtl w:val="true"/>
              </w:rPr>
              <w:t>دوری از قوی ترین دام شیطان</w:t>
            </w:r>
            <w:r>
              <w:rPr>
                <w:rStyle w:val="IndexLink"/>
                <w:rtl w:val="true"/>
              </w:rPr>
              <w:tab/>
            </w:r>
            <w:r>
              <w:rPr>
                <w:rStyle w:val="IndexLink"/>
              </w:rPr>
              <w:t>217</w:t>
            </w:r>
          </w:hyperlink>
        </w:p>
        <w:p>
          <w:pPr>
            <w:pStyle w:val="Contents3"/>
            <w:tabs>
              <w:tab w:val="clear" w:pos="8459"/>
              <w:tab w:val="right" w:pos="9026" w:leader="dot"/>
            </w:tabs>
            <w:rPr/>
          </w:pPr>
          <w:hyperlink w:anchor="__RefHeading___Toc9500013_2870459653">
            <w:r>
              <w:rPr>
                <w:webHidden/>
                <w:rStyle w:val="IndexLink"/>
                <w:rtl w:val="true"/>
              </w:rPr>
              <w:t>پرهیز از سنگین شمردن عبادت</w:t>
            </w:r>
            <w:r>
              <w:rPr>
                <w:rStyle w:val="IndexLink"/>
                <w:rtl w:val="true"/>
              </w:rPr>
              <w:tab/>
            </w:r>
            <w:r>
              <w:rPr>
                <w:rStyle w:val="IndexLink"/>
              </w:rPr>
              <w:t>218</w:t>
            </w:r>
          </w:hyperlink>
        </w:p>
        <w:p>
          <w:pPr>
            <w:pStyle w:val="Contents3"/>
            <w:tabs>
              <w:tab w:val="clear" w:pos="8459"/>
              <w:tab w:val="right" w:pos="9026" w:leader="dot"/>
            </w:tabs>
            <w:rPr/>
          </w:pPr>
          <w:hyperlink w:anchor="__RefHeading___Toc9500015_2870459653">
            <w:r>
              <w:rPr>
                <w:webHidden/>
                <w:rStyle w:val="IndexLink"/>
                <w:rtl w:val="true"/>
              </w:rPr>
              <w:t>معنای قرب به خداوند</w:t>
            </w:r>
            <w:r>
              <w:rPr>
                <w:rStyle w:val="IndexLink"/>
                <w:rtl w:val="true"/>
              </w:rPr>
              <w:tab/>
            </w:r>
            <w:r>
              <w:rPr>
                <w:rStyle w:val="IndexLink"/>
              </w:rPr>
              <w:t>221</w:t>
            </w:r>
          </w:hyperlink>
        </w:p>
        <w:p>
          <w:pPr>
            <w:pStyle w:val="Contents3"/>
            <w:tabs>
              <w:tab w:val="clear" w:pos="8459"/>
              <w:tab w:val="right" w:pos="9026" w:leader="dot"/>
            </w:tabs>
            <w:rPr/>
          </w:pPr>
          <w:hyperlink w:anchor="__RefHeading___Toc9500017_2870459653">
            <w:r>
              <w:rPr>
                <w:webHidden/>
                <w:rStyle w:val="IndexLink"/>
                <w:rtl w:val="true"/>
              </w:rPr>
              <w:t>نیکوکاری، شرط دریافت رحمت الهی</w:t>
            </w:r>
            <w:r>
              <w:rPr>
                <w:rStyle w:val="IndexLink"/>
                <w:rtl w:val="true"/>
              </w:rPr>
              <w:tab/>
            </w:r>
            <w:r>
              <w:rPr>
                <w:rStyle w:val="IndexLink"/>
              </w:rPr>
              <w:t>221</w:t>
            </w:r>
          </w:hyperlink>
        </w:p>
        <w:p>
          <w:pPr>
            <w:pStyle w:val="Contents3"/>
            <w:tabs>
              <w:tab w:val="clear" w:pos="8459"/>
              <w:tab w:val="right" w:pos="9026" w:leader="dot"/>
            </w:tabs>
            <w:rPr/>
          </w:pPr>
          <w:hyperlink w:anchor="__RefHeading___Toc9500019_2870459653">
            <w:r>
              <w:rPr>
                <w:webHidden/>
                <w:rStyle w:val="IndexLink"/>
                <w:rtl w:val="true"/>
              </w:rPr>
              <w:t>معنای حج مبرور</w:t>
            </w:r>
            <w:r>
              <w:rPr>
                <w:rStyle w:val="IndexLink"/>
                <w:rtl w:val="true"/>
              </w:rPr>
              <w:tab/>
            </w:r>
            <w:r>
              <w:rPr>
                <w:rStyle w:val="IndexLink"/>
              </w:rPr>
              <w:t>230</w:t>
            </w:r>
          </w:hyperlink>
        </w:p>
        <w:p>
          <w:pPr>
            <w:pStyle w:val="Contents3"/>
            <w:tabs>
              <w:tab w:val="clear" w:pos="8459"/>
              <w:tab w:val="right" w:pos="9026" w:leader="dot"/>
            </w:tabs>
            <w:rPr/>
          </w:pPr>
          <w:hyperlink w:anchor="__RefHeading___Toc9500021_2870459653">
            <w:r>
              <w:rPr>
                <w:webHidden/>
                <w:rStyle w:val="IndexLink"/>
                <w:rtl w:val="true"/>
              </w:rPr>
              <w:t>مقدمات حج مبرور</w:t>
            </w:r>
            <w:r>
              <w:rPr>
                <w:rStyle w:val="IndexLink"/>
                <w:rtl w:val="true"/>
              </w:rPr>
              <w:tab/>
            </w:r>
            <w:r>
              <w:rPr>
                <w:rStyle w:val="IndexLink"/>
              </w:rPr>
              <w:t>238</w:t>
            </w:r>
          </w:hyperlink>
        </w:p>
        <w:p>
          <w:pPr>
            <w:pStyle w:val="Contents4"/>
            <w:tabs>
              <w:tab w:val="clear" w:pos="8176"/>
              <w:tab w:val="right" w:pos="9026" w:leader="dot"/>
            </w:tabs>
            <w:rPr/>
          </w:pPr>
          <w:hyperlink w:anchor="__RefHeading___Toc9500023_2870459653">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9500025_2870459653">
            <w:r>
              <w:rPr>
                <w:webHidden/>
                <w:rStyle w:val="IndexLink"/>
              </w:rPr>
              <w:t>1</w:t>
            </w:r>
            <w:r>
              <w:rPr>
                <w:rStyle w:val="IndexLink"/>
                <w:rtl w:val="true"/>
              </w:rPr>
              <w:t xml:space="preserve">. </w:t>
            </w:r>
            <w:r>
              <w:rPr>
                <w:rStyle w:val="IndexLink"/>
                <w:rtl w:val="true"/>
              </w:rPr>
              <w:t>زدودن کینه ها از دل</w:t>
            </w:r>
            <w:r>
              <w:rPr>
                <w:rStyle w:val="IndexLink"/>
                <w:rtl w:val="true"/>
              </w:rPr>
              <w:tab/>
            </w:r>
            <w:r>
              <w:rPr>
                <w:rStyle w:val="IndexLink"/>
              </w:rPr>
              <w:t>239</w:t>
            </w:r>
          </w:hyperlink>
        </w:p>
        <w:p>
          <w:pPr>
            <w:pStyle w:val="Contents4"/>
            <w:tabs>
              <w:tab w:val="clear" w:pos="8176"/>
              <w:tab w:val="right" w:pos="9026" w:leader="dot"/>
            </w:tabs>
            <w:rPr/>
          </w:pPr>
          <w:hyperlink w:anchor="__RefHeading___Toc9500027_2870459653">
            <w:r>
              <w:rPr>
                <w:webHidden/>
                <w:rStyle w:val="IndexLink"/>
              </w:rPr>
              <w:t>2</w:t>
            </w:r>
            <w:r>
              <w:rPr>
                <w:rStyle w:val="IndexLink"/>
                <w:rtl w:val="true"/>
              </w:rPr>
              <w:t xml:space="preserve">. </w:t>
            </w:r>
            <w:r>
              <w:rPr>
                <w:rStyle w:val="IndexLink"/>
                <w:rtl w:val="true"/>
              </w:rPr>
              <w:t>اخلاص</w:t>
            </w:r>
            <w:r>
              <w:rPr>
                <w:rStyle w:val="IndexLink"/>
                <w:rtl w:val="true"/>
              </w:rPr>
              <w:tab/>
            </w:r>
            <w:r>
              <w:rPr>
                <w:rStyle w:val="IndexLink"/>
              </w:rPr>
              <w:t>241</w:t>
            </w:r>
          </w:hyperlink>
        </w:p>
        <w:p>
          <w:pPr>
            <w:pStyle w:val="Contents3"/>
            <w:tabs>
              <w:tab w:val="clear" w:pos="8459"/>
              <w:tab w:val="right" w:pos="9026" w:leader="dot"/>
            </w:tabs>
            <w:rPr/>
          </w:pPr>
          <w:hyperlink w:anchor="__RefHeading___Toc9500029_2870459653">
            <w:r>
              <w:rPr>
                <w:webHidden/>
                <w:rStyle w:val="IndexLink"/>
                <w:rtl w:val="true"/>
              </w:rPr>
              <w:t>اخلاص در عمل از منظر قرآن کریم</w:t>
            </w:r>
            <w:r>
              <w:rPr>
                <w:rStyle w:val="IndexLink"/>
                <w:rtl w:val="true"/>
              </w:rPr>
              <w:tab/>
            </w:r>
            <w:r>
              <w:rPr>
                <w:rStyle w:val="IndexLink"/>
              </w:rPr>
              <w:t>242</w:t>
            </w:r>
          </w:hyperlink>
        </w:p>
        <w:p>
          <w:pPr>
            <w:pStyle w:val="Contents3"/>
            <w:tabs>
              <w:tab w:val="clear" w:pos="8459"/>
              <w:tab w:val="right" w:pos="9026" w:leader="dot"/>
            </w:tabs>
            <w:rPr/>
          </w:pPr>
          <w:hyperlink w:anchor="__RefHeading___Toc9500031_2870459653">
            <w:r>
              <w:rPr>
                <w:webHidden/>
                <w:rStyle w:val="IndexLink"/>
                <w:rtl w:val="true"/>
              </w:rPr>
              <w:t>اخلاص در عمل از دیدگاه روایات</w:t>
            </w:r>
            <w:r>
              <w:rPr>
                <w:rStyle w:val="IndexLink"/>
                <w:rtl w:val="true"/>
              </w:rPr>
              <w:tab/>
            </w:r>
            <w:r>
              <w:rPr>
                <w:rStyle w:val="IndexLink"/>
              </w:rPr>
              <w:t>243</w:t>
            </w:r>
          </w:hyperlink>
        </w:p>
        <w:p>
          <w:pPr>
            <w:pStyle w:val="Contents3"/>
            <w:tabs>
              <w:tab w:val="clear" w:pos="8459"/>
              <w:tab w:val="right" w:pos="9026" w:leader="dot"/>
            </w:tabs>
            <w:rPr/>
          </w:pPr>
          <w:hyperlink w:anchor="__RefHeading___Toc9500033_2870459653">
            <w:r>
              <w:rPr>
                <w:webHidden/>
                <w:rStyle w:val="IndexLink"/>
                <w:rtl w:val="true"/>
              </w:rPr>
              <w:t>تفاوت قبولی عمل با صحت آن</w:t>
            </w:r>
            <w:r>
              <w:rPr>
                <w:rStyle w:val="IndexLink"/>
                <w:rtl w:val="true"/>
              </w:rPr>
              <w:tab/>
            </w:r>
            <w:r>
              <w:rPr>
                <w:rStyle w:val="IndexLink"/>
              </w:rPr>
              <w:t>245</w:t>
            </w:r>
          </w:hyperlink>
        </w:p>
        <w:p>
          <w:pPr>
            <w:pStyle w:val="Contents3"/>
            <w:tabs>
              <w:tab w:val="clear" w:pos="8459"/>
              <w:tab w:val="right" w:pos="9026" w:leader="dot"/>
            </w:tabs>
            <w:rPr/>
          </w:pPr>
          <w:hyperlink w:anchor="__RefHeading___Toc9500035_2870459653">
            <w:r>
              <w:rPr>
                <w:webHidden/>
                <w:rStyle w:val="IndexLink"/>
                <w:rtl w:val="true"/>
              </w:rPr>
              <w:t>ضمانت نامه از معصوم</w:t>
            </w:r>
            <w:r>
              <w:rPr>
                <w:rStyle w:val="IndexLink"/>
                <w:rtl w:val="true"/>
              </w:rPr>
              <w:tab/>
            </w:r>
            <w:r>
              <w:rPr>
                <w:rStyle w:val="IndexLink"/>
              </w:rPr>
              <w:t>248</w:t>
            </w:r>
          </w:hyperlink>
        </w:p>
        <w:p>
          <w:pPr>
            <w:pStyle w:val="Contents3"/>
            <w:tabs>
              <w:tab w:val="clear" w:pos="8459"/>
              <w:tab w:val="right" w:pos="9026" w:leader="dot"/>
            </w:tabs>
            <w:rPr/>
          </w:pPr>
          <w:hyperlink w:anchor="__RefHeading___Toc9500037_2870459653">
            <w:r>
              <w:rPr>
                <w:webHidden/>
                <w:rStyle w:val="IndexLink"/>
                <w:rtl w:val="true"/>
              </w:rPr>
              <w:t>خدای مهربان و عنایت گوهر اخلاص</w:t>
            </w:r>
            <w:r>
              <w:rPr>
                <w:rStyle w:val="IndexLink"/>
                <w:rtl w:val="true"/>
              </w:rPr>
              <w:tab/>
            </w:r>
            <w:r>
              <w:rPr>
                <w:rStyle w:val="IndexLink"/>
              </w:rPr>
              <w:t>250</w:t>
            </w:r>
          </w:hyperlink>
        </w:p>
        <w:p>
          <w:pPr>
            <w:pStyle w:val="Contents3"/>
            <w:tabs>
              <w:tab w:val="clear" w:pos="8459"/>
              <w:tab w:val="right" w:pos="9026" w:leader="dot"/>
            </w:tabs>
            <w:rPr/>
          </w:pPr>
          <w:hyperlink w:anchor="__RefHeading___Toc9500039_2870459653">
            <w:r>
              <w:rPr>
                <w:webHidden/>
                <w:rStyle w:val="IndexLink"/>
                <w:rtl w:val="true"/>
              </w:rPr>
              <w:t>خودسازی و توبه، گام نخست اخلاص</w:t>
            </w:r>
            <w:r>
              <w:rPr>
                <w:rStyle w:val="IndexLink"/>
                <w:rtl w:val="true"/>
              </w:rPr>
              <w:tab/>
            </w:r>
            <w:r>
              <w:rPr>
                <w:rStyle w:val="IndexLink"/>
              </w:rPr>
              <w:t>253</w:t>
            </w:r>
          </w:hyperlink>
        </w:p>
        <w:p>
          <w:pPr>
            <w:pStyle w:val="Contents3"/>
            <w:tabs>
              <w:tab w:val="clear" w:pos="8459"/>
              <w:tab w:val="right" w:pos="9026" w:leader="dot"/>
            </w:tabs>
            <w:rPr/>
          </w:pPr>
          <w:hyperlink w:anchor="__RefHeading___Toc9500041_2870459653">
            <w:r>
              <w:rPr>
                <w:webHidden/>
                <w:rStyle w:val="IndexLink"/>
                <w:rtl w:val="true"/>
              </w:rPr>
              <w:t>توبه و نمایان کردن آثار حج</w:t>
            </w:r>
            <w:r>
              <w:rPr>
                <w:rStyle w:val="IndexLink"/>
                <w:rtl w:val="true"/>
              </w:rPr>
              <w:tab/>
            </w:r>
            <w:r>
              <w:rPr>
                <w:rStyle w:val="IndexLink"/>
              </w:rPr>
              <w:t>254</w:t>
            </w:r>
          </w:hyperlink>
        </w:p>
        <w:p>
          <w:pPr>
            <w:pStyle w:val="Contents4"/>
            <w:tabs>
              <w:tab w:val="clear" w:pos="8176"/>
              <w:tab w:val="right" w:pos="9026" w:leader="dot"/>
            </w:tabs>
            <w:rPr/>
          </w:pPr>
          <w:hyperlink w:anchor="__RefHeading___Toc9500043_2870459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9500045_2870459653">
            <w:r>
              <w:rPr>
                <w:webHidden/>
                <w:rStyle w:val="IndexLink"/>
              </w:rPr>
              <w:t>3</w:t>
            </w:r>
            <w:r>
              <w:rPr>
                <w:rStyle w:val="IndexLink"/>
                <w:rtl w:val="true"/>
              </w:rPr>
              <w:t xml:space="preserve">. </w:t>
            </w:r>
            <w:r>
              <w:rPr>
                <w:rStyle w:val="IndexLink"/>
                <w:rtl w:val="true"/>
              </w:rPr>
              <w:t>تقوا</w:t>
            </w:r>
            <w:r>
              <w:rPr>
                <w:rStyle w:val="IndexLink"/>
                <w:rtl w:val="true"/>
              </w:rPr>
              <w:tab/>
            </w:r>
            <w:r>
              <w:rPr>
                <w:rStyle w:val="IndexLink"/>
              </w:rPr>
              <w:t>256</w:t>
            </w:r>
          </w:hyperlink>
        </w:p>
        <w:p>
          <w:pPr>
            <w:pStyle w:val="Contents3"/>
            <w:tabs>
              <w:tab w:val="clear" w:pos="8459"/>
              <w:tab w:val="right" w:pos="9026" w:leader="dot"/>
            </w:tabs>
            <w:rPr/>
          </w:pPr>
          <w:hyperlink w:anchor="__RefHeading___Toc9500047_2870459653">
            <w:r>
              <w:rPr>
                <w:webHidden/>
                <w:rStyle w:val="IndexLink"/>
                <w:rtl w:val="true"/>
              </w:rPr>
              <w:t>تقوا بهترین توشه</w:t>
            </w:r>
            <w:r>
              <w:rPr>
                <w:rStyle w:val="IndexLink"/>
                <w:rtl w:val="true"/>
              </w:rPr>
              <w:tab/>
            </w:r>
            <w:r>
              <w:rPr>
                <w:rStyle w:val="IndexLink"/>
              </w:rPr>
              <w:t>257</w:t>
            </w:r>
          </w:hyperlink>
        </w:p>
        <w:p>
          <w:pPr>
            <w:pStyle w:val="Contents3"/>
            <w:tabs>
              <w:tab w:val="clear" w:pos="8459"/>
              <w:tab w:val="right" w:pos="9026" w:leader="dot"/>
            </w:tabs>
            <w:rPr/>
          </w:pPr>
          <w:hyperlink w:anchor="__RefHeading___Toc9500049_2870459653">
            <w:r>
              <w:rPr>
                <w:webHidden/>
                <w:rStyle w:val="IndexLink"/>
                <w:rtl w:val="true"/>
              </w:rPr>
              <w:t>از اوصاف تقوا پیشگان</w:t>
            </w:r>
            <w:r>
              <w:rPr>
                <w:rStyle w:val="IndexLink"/>
                <w:rtl w:val="true"/>
              </w:rPr>
              <w:tab/>
            </w:r>
            <w:r>
              <w:rPr>
                <w:rStyle w:val="IndexLink"/>
              </w:rPr>
              <w:t>258</w:t>
            </w:r>
          </w:hyperlink>
        </w:p>
        <w:p>
          <w:pPr>
            <w:pStyle w:val="Contents3"/>
            <w:tabs>
              <w:tab w:val="clear" w:pos="8459"/>
              <w:tab w:val="right" w:pos="9026" w:leader="dot"/>
            </w:tabs>
            <w:rPr/>
          </w:pPr>
          <w:hyperlink w:anchor="__RefHeading___Toc9500051_2870459653">
            <w:r>
              <w:rPr>
                <w:webHidden/>
                <w:rStyle w:val="IndexLink"/>
                <w:rtl w:val="true"/>
              </w:rPr>
              <w:t>معنای تقوا</w:t>
            </w:r>
            <w:r>
              <w:rPr>
                <w:rStyle w:val="IndexLink"/>
                <w:rtl w:val="true"/>
              </w:rPr>
              <w:tab/>
            </w:r>
            <w:r>
              <w:rPr>
                <w:rStyle w:val="IndexLink"/>
              </w:rPr>
              <w:t>259</w:t>
            </w:r>
          </w:hyperlink>
        </w:p>
        <w:p>
          <w:pPr>
            <w:pStyle w:val="Contents3"/>
            <w:tabs>
              <w:tab w:val="clear" w:pos="8459"/>
              <w:tab w:val="right" w:pos="9026" w:leader="dot"/>
            </w:tabs>
            <w:rPr/>
          </w:pPr>
          <w:hyperlink w:anchor="__RefHeading___Toc9500053_2870459653">
            <w:r>
              <w:rPr>
                <w:webHidden/>
                <w:rStyle w:val="IndexLink"/>
                <w:rtl w:val="true"/>
              </w:rPr>
              <w:t>مهم ترین وظیفهٔ پرهیزکاران</w:t>
            </w:r>
            <w:r>
              <w:rPr>
                <w:rStyle w:val="IndexLink"/>
                <w:rtl w:val="true"/>
              </w:rPr>
              <w:tab/>
            </w:r>
            <w:r>
              <w:rPr>
                <w:rStyle w:val="IndexLink"/>
              </w:rPr>
              <w:t>259</w:t>
            </w:r>
          </w:hyperlink>
        </w:p>
        <w:p>
          <w:pPr>
            <w:pStyle w:val="Contents3"/>
            <w:tabs>
              <w:tab w:val="clear" w:pos="8459"/>
              <w:tab w:val="right" w:pos="9026" w:leader="dot"/>
            </w:tabs>
            <w:rPr/>
          </w:pPr>
          <w:hyperlink w:anchor="__RefHeading___Toc9500055_2870459653">
            <w:r>
              <w:rPr>
                <w:webHidden/>
                <w:rStyle w:val="IndexLink"/>
                <w:rtl w:val="true"/>
              </w:rPr>
              <w:t>اخطار دربارهٔ مستحبات</w:t>
            </w:r>
            <w:r>
              <w:rPr>
                <w:rStyle w:val="IndexLink"/>
                <w:rtl w:val="true"/>
              </w:rPr>
              <w:tab/>
            </w:r>
            <w:r>
              <w:rPr>
                <w:rStyle w:val="IndexLink"/>
              </w:rPr>
              <w:t>260</w:t>
            </w:r>
          </w:hyperlink>
        </w:p>
        <w:p>
          <w:pPr>
            <w:pStyle w:val="Contents3"/>
            <w:tabs>
              <w:tab w:val="clear" w:pos="8459"/>
              <w:tab w:val="right" w:pos="9026" w:leader="dot"/>
            </w:tabs>
            <w:rPr/>
          </w:pPr>
          <w:hyperlink w:anchor="__RefHeading___Toc9500057_2870459653">
            <w:r>
              <w:rPr>
                <w:webHidden/>
                <w:rStyle w:val="IndexLink"/>
                <w:rtl w:val="true"/>
              </w:rPr>
              <w:t>مرز تقوا</w:t>
            </w:r>
            <w:r>
              <w:rPr>
                <w:rStyle w:val="IndexLink"/>
                <w:rtl w:val="true"/>
              </w:rPr>
              <w:tab/>
            </w:r>
            <w:r>
              <w:rPr>
                <w:rStyle w:val="IndexLink"/>
              </w:rPr>
              <w:t>262</w:t>
            </w:r>
          </w:hyperlink>
        </w:p>
        <w:p>
          <w:pPr>
            <w:pStyle w:val="Contents3"/>
            <w:tabs>
              <w:tab w:val="clear" w:pos="8459"/>
              <w:tab w:val="right" w:pos="9026" w:leader="dot"/>
            </w:tabs>
            <w:rPr/>
          </w:pPr>
          <w:hyperlink w:anchor="__RefHeading___Toc9500059_2870459653">
            <w:r>
              <w:rPr>
                <w:webHidden/>
                <w:rStyle w:val="IndexLink"/>
                <w:rtl w:val="true"/>
              </w:rPr>
              <w:t>ضرورت کسب تقوا در حج</w:t>
            </w:r>
            <w:r>
              <w:rPr>
                <w:rStyle w:val="IndexLink"/>
                <w:rtl w:val="true"/>
              </w:rPr>
              <w:tab/>
            </w:r>
            <w:r>
              <w:rPr>
                <w:rStyle w:val="IndexLink"/>
              </w:rPr>
              <w:t>262</w:t>
            </w:r>
          </w:hyperlink>
        </w:p>
        <w:p>
          <w:pPr>
            <w:pStyle w:val="Contents3"/>
            <w:tabs>
              <w:tab w:val="clear" w:pos="8459"/>
              <w:tab w:val="right" w:pos="9026" w:leader="dot"/>
            </w:tabs>
            <w:rPr/>
          </w:pPr>
          <w:hyperlink w:anchor="__RefHeading___Toc9500061_2870459653">
            <w:r>
              <w:rPr>
                <w:webHidden/>
                <w:rStyle w:val="IndexLink"/>
                <w:rtl w:val="true"/>
              </w:rPr>
              <w:t>تقوا ملاک ارزش گذاری</w:t>
            </w:r>
            <w:r>
              <w:rPr>
                <w:rStyle w:val="IndexLink"/>
                <w:rtl w:val="true"/>
              </w:rPr>
              <w:tab/>
            </w:r>
            <w:r>
              <w:rPr>
                <w:rStyle w:val="IndexLink"/>
              </w:rPr>
              <w:t>263</w:t>
            </w:r>
          </w:hyperlink>
        </w:p>
        <w:p>
          <w:pPr>
            <w:pStyle w:val="Contents3"/>
            <w:tabs>
              <w:tab w:val="clear" w:pos="8459"/>
              <w:tab w:val="right" w:pos="9026" w:leader="dot"/>
            </w:tabs>
            <w:rPr/>
          </w:pPr>
          <w:hyperlink w:anchor="__RefHeading___Toc9500063_2870459653">
            <w:r>
              <w:rPr>
                <w:webHidden/>
                <w:rStyle w:val="IndexLink"/>
                <w:rtl w:val="true"/>
              </w:rPr>
              <w:t>همراهی خدای متعال با پرهیزکاران</w:t>
            </w:r>
            <w:r>
              <w:rPr>
                <w:rStyle w:val="IndexLink"/>
                <w:rtl w:val="true"/>
              </w:rPr>
              <w:tab/>
            </w:r>
            <w:r>
              <w:rPr>
                <w:rStyle w:val="IndexLink"/>
              </w:rPr>
              <w:t>263</w:t>
            </w:r>
          </w:hyperlink>
        </w:p>
        <w:p>
          <w:pPr>
            <w:pStyle w:val="Contents3"/>
            <w:tabs>
              <w:tab w:val="clear" w:pos="8459"/>
              <w:tab w:val="right" w:pos="9026" w:leader="dot"/>
            </w:tabs>
            <w:rPr/>
          </w:pPr>
          <w:hyperlink w:anchor="__RefHeading___Toc9500065_2870459653">
            <w:r>
              <w:rPr>
                <w:webHidden/>
                <w:rStyle w:val="IndexLink"/>
                <w:rtl w:val="true"/>
              </w:rPr>
              <w:t>محبت خدا به تقواپیشگان</w:t>
            </w:r>
            <w:r>
              <w:rPr>
                <w:rStyle w:val="IndexLink"/>
                <w:rtl w:val="true"/>
              </w:rPr>
              <w:tab/>
            </w:r>
            <w:r>
              <w:rPr>
                <w:rStyle w:val="IndexLink"/>
              </w:rPr>
              <w:t>263</w:t>
            </w:r>
          </w:hyperlink>
        </w:p>
        <w:p>
          <w:pPr>
            <w:pStyle w:val="Contents3"/>
            <w:tabs>
              <w:tab w:val="clear" w:pos="8459"/>
              <w:tab w:val="right" w:pos="9026" w:leader="dot"/>
            </w:tabs>
            <w:rPr/>
          </w:pPr>
          <w:hyperlink w:anchor="__RefHeading___Toc9500067_2870459653">
            <w:r>
              <w:rPr>
                <w:webHidden/>
                <w:rStyle w:val="IndexLink"/>
                <w:rtl w:val="true"/>
              </w:rPr>
              <w:t>تشخیص حق از باطل در پرتو تقوا</w:t>
            </w:r>
            <w:r>
              <w:rPr>
                <w:rStyle w:val="IndexLink"/>
                <w:rtl w:val="true"/>
              </w:rPr>
              <w:tab/>
            </w:r>
            <w:r>
              <w:rPr>
                <w:rStyle w:val="IndexLink"/>
              </w:rPr>
              <w:t>264</w:t>
            </w:r>
          </w:hyperlink>
        </w:p>
        <w:p>
          <w:pPr>
            <w:pStyle w:val="Contents3"/>
            <w:tabs>
              <w:tab w:val="clear" w:pos="8459"/>
              <w:tab w:val="right" w:pos="9026" w:leader="dot"/>
            </w:tabs>
            <w:rPr/>
          </w:pPr>
          <w:hyperlink w:anchor="__RefHeading___Toc9500069_2870459653">
            <w:r>
              <w:rPr>
                <w:webHidden/>
                <w:rStyle w:val="IndexLink"/>
                <w:rtl w:val="true"/>
              </w:rPr>
              <w:t>تقوا شرط پذیرش اعمال</w:t>
            </w:r>
            <w:r>
              <w:rPr>
                <w:rStyle w:val="IndexLink"/>
                <w:rtl w:val="true"/>
              </w:rPr>
              <w:tab/>
            </w:r>
            <w:r>
              <w:rPr>
                <w:rStyle w:val="IndexLink"/>
              </w:rPr>
              <w:t>264</w:t>
            </w:r>
          </w:hyperlink>
        </w:p>
        <w:p>
          <w:pPr>
            <w:pStyle w:val="Contents3"/>
            <w:tabs>
              <w:tab w:val="clear" w:pos="8459"/>
              <w:tab w:val="right" w:pos="9026" w:leader="dot"/>
            </w:tabs>
            <w:rPr/>
          </w:pPr>
          <w:hyperlink w:anchor="__RefHeading___Toc9500071_2870459653">
            <w:r>
              <w:rPr>
                <w:webHidden/>
                <w:rStyle w:val="IndexLink"/>
                <w:rtl w:val="true"/>
              </w:rPr>
              <w:t>تقوا وسیلۀ نجات انسان</w:t>
            </w:r>
            <w:r>
              <w:rPr>
                <w:rStyle w:val="IndexLink"/>
                <w:rtl w:val="true"/>
              </w:rPr>
              <w:tab/>
            </w:r>
            <w:r>
              <w:rPr>
                <w:rStyle w:val="IndexLink"/>
              </w:rPr>
              <w:t>264</w:t>
            </w:r>
          </w:hyperlink>
        </w:p>
        <w:p>
          <w:pPr>
            <w:pStyle w:val="Contents3"/>
            <w:tabs>
              <w:tab w:val="clear" w:pos="8459"/>
              <w:tab w:val="right" w:pos="9026" w:leader="dot"/>
            </w:tabs>
            <w:rPr/>
          </w:pPr>
          <w:hyperlink w:anchor="__RefHeading___Toc9500073_2870459653">
            <w:r>
              <w:rPr>
                <w:webHidden/>
                <w:rStyle w:val="IndexLink"/>
                <w:rtl w:val="true"/>
              </w:rPr>
              <w:t>تقوا ملاک برتری مؤمنان</w:t>
            </w:r>
            <w:r>
              <w:rPr>
                <w:rStyle w:val="IndexLink"/>
                <w:rtl w:val="true"/>
              </w:rPr>
              <w:tab/>
            </w:r>
            <w:r>
              <w:rPr>
                <w:rStyle w:val="IndexLink"/>
              </w:rPr>
              <w:t>265</w:t>
            </w:r>
          </w:hyperlink>
        </w:p>
        <w:p>
          <w:pPr>
            <w:pStyle w:val="Contents3"/>
            <w:tabs>
              <w:tab w:val="clear" w:pos="8459"/>
              <w:tab w:val="right" w:pos="9026" w:leader="dot"/>
            </w:tabs>
            <w:rPr/>
          </w:pPr>
          <w:hyperlink w:anchor="__RefHeading___Toc9500075_2870459653">
            <w:r>
              <w:rPr>
                <w:webHidden/>
                <w:rStyle w:val="IndexLink"/>
                <w:rtl w:val="true"/>
              </w:rPr>
              <w:t>تقوا و همراهی با اهل بیت السلام علیهم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9500077_2870459653">
            <w:r>
              <w:rPr>
                <w:webHidden/>
                <w:rStyle w:val="IndexLink"/>
                <w:rtl w:val="true"/>
              </w:rPr>
              <w:t>تقوا و رسیدن به سعادت بهشت</w:t>
            </w:r>
            <w:r>
              <w:rPr>
                <w:rStyle w:val="IndexLink"/>
                <w:rtl w:val="true"/>
              </w:rPr>
              <w:tab/>
            </w:r>
            <w:r>
              <w:rPr>
                <w:rStyle w:val="IndexLink"/>
              </w:rPr>
              <w:t>266</w:t>
            </w:r>
          </w:hyperlink>
        </w:p>
        <w:p>
          <w:pPr>
            <w:pStyle w:val="Contents3"/>
            <w:tabs>
              <w:tab w:val="clear" w:pos="8459"/>
              <w:tab w:val="right" w:pos="9026" w:leader="dot"/>
            </w:tabs>
            <w:rPr/>
          </w:pPr>
          <w:hyperlink w:anchor="__RefHeading___Toc9500079_2870459653">
            <w:r>
              <w:rPr>
                <w:webHidden/>
                <w:rStyle w:val="IndexLink"/>
                <w:rtl w:val="true"/>
              </w:rPr>
              <w:t>مکه یادآور تقوا</w:t>
            </w:r>
            <w:r>
              <w:rPr>
                <w:rStyle w:val="IndexLink"/>
                <w:rtl w:val="true"/>
              </w:rPr>
              <w:tab/>
            </w:r>
            <w:r>
              <w:rPr>
                <w:rStyle w:val="IndexLink"/>
              </w:rPr>
              <w:t>267</w:t>
            </w:r>
          </w:hyperlink>
        </w:p>
        <w:p>
          <w:pPr>
            <w:pStyle w:val="Contents3"/>
            <w:tabs>
              <w:tab w:val="clear" w:pos="8459"/>
              <w:tab w:val="right" w:pos="9026" w:leader="dot"/>
            </w:tabs>
            <w:rPr/>
          </w:pPr>
          <w:hyperlink w:anchor="__RefHeading___Toc9500081_2870459653">
            <w:r>
              <w:rPr>
                <w:webHidden/>
                <w:rStyle w:val="IndexLink"/>
                <w:rtl w:val="true"/>
              </w:rPr>
              <w:t>نشانۀ پذیرش حج مبرور</w:t>
            </w:r>
            <w:r>
              <w:rPr>
                <w:rStyle w:val="IndexLink"/>
                <w:rtl w:val="true"/>
              </w:rPr>
              <w:tab/>
            </w:r>
            <w:r>
              <w:rPr>
                <w:rStyle w:val="IndexLink"/>
              </w:rPr>
              <w:t>269</w:t>
            </w:r>
          </w:hyperlink>
        </w:p>
        <w:p>
          <w:pPr>
            <w:pStyle w:val="Contents3"/>
            <w:tabs>
              <w:tab w:val="clear" w:pos="8459"/>
              <w:tab w:val="right" w:pos="9026" w:leader="dot"/>
            </w:tabs>
            <w:rPr/>
          </w:pPr>
          <w:hyperlink w:anchor="__RefHeading___Toc9500083_2870459653">
            <w:r>
              <w:rPr>
                <w:webHidden/>
                <w:rStyle w:val="IndexLink"/>
                <w:rtl w:val="true"/>
              </w:rPr>
              <w:t>عوامل پذیرفته شدن حج</w:t>
            </w:r>
            <w:r>
              <w:rPr>
                <w:rStyle w:val="IndexLink"/>
                <w:rtl w:val="true"/>
              </w:rPr>
              <w:tab/>
            </w:r>
            <w:r>
              <w:rPr>
                <w:rStyle w:val="IndexLink"/>
              </w:rPr>
              <w:t>270</w:t>
            </w:r>
          </w:hyperlink>
        </w:p>
        <w:p>
          <w:pPr>
            <w:pStyle w:val="Contents4"/>
            <w:tabs>
              <w:tab w:val="clear" w:pos="8176"/>
              <w:tab w:val="right" w:pos="9026" w:leader="dot"/>
            </w:tabs>
            <w:rPr/>
          </w:pPr>
          <w:hyperlink w:anchor="__RefHeading___Toc9500085_2870459653">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9500087_2870459653">
            <w:r>
              <w:rPr>
                <w:webHidden/>
                <w:rStyle w:val="IndexLink"/>
              </w:rPr>
              <w:t>1</w:t>
            </w:r>
            <w:r>
              <w:rPr>
                <w:rStyle w:val="IndexLink"/>
                <w:rtl w:val="true"/>
              </w:rPr>
              <w:t xml:space="preserve">. </w:t>
            </w:r>
            <w:r>
              <w:rPr>
                <w:rStyle w:val="IndexLink"/>
                <w:rtl w:val="true"/>
              </w:rPr>
              <w:t>توبه از گناهان</w:t>
            </w:r>
            <w:r>
              <w:rPr>
                <w:rStyle w:val="IndexLink"/>
                <w:rtl w:val="true"/>
              </w:rPr>
              <w:tab/>
            </w:r>
            <w:r>
              <w:rPr>
                <w:rStyle w:val="IndexLink"/>
              </w:rPr>
              <w:t>271</w:t>
            </w:r>
          </w:hyperlink>
        </w:p>
        <w:p>
          <w:pPr>
            <w:pStyle w:val="Contents4"/>
            <w:tabs>
              <w:tab w:val="clear" w:pos="8176"/>
              <w:tab w:val="right" w:pos="9026" w:leader="dot"/>
            </w:tabs>
            <w:rPr/>
          </w:pPr>
          <w:hyperlink w:anchor="__RefHeading___Toc9500089_2870459653">
            <w:r>
              <w:rPr>
                <w:webHidden/>
                <w:rStyle w:val="IndexLink"/>
              </w:rPr>
              <w:t>2</w:t>
            </w:r>
            <w:r>
              <w:rPr>
                <w:rStyle w:val="IndexLink"/>
                <w:rtl w:val="true"/>
              </w:rPr>
              <w:t>.</w:t>
            </w:r>
            <w:r>
              <w:rPr>
                <w:rStyle w:val="IndexLink"/>
                <w:rtl w:val="true"/>
              </w:rPr>
              <w:t>جلب رضایت والدین</w:t>
            </w:r>
            <w:r>
              <w:rPr>
                <w:rStyle w:val="IndexLink"/>
                <w:rtl w:val="true"/>
              </w:rPr>
              <w:tab/>
            </w:r>
            <w:r>
              <w:rPr>
                <w:rStyle w:val="IndexLink"/>
              </w:rPr>
              <w:t>272</w:t>
            </w:r>
          </w:hyperlink>
        </w:p>
        <w:p>
          <w:pPr>
            <w:pStyle w:val="Contents3"/>
            <w:tabs>
              <w:tab w:val="clear" w:pos="8459"/>
              <w:tab w:val="right" w:pos="9026" w:leader="dot"/>
            </w:tabs>
            <w:rPr/>
          </w:pPr>
          <w:hyperlink w:anchor="__RefHeading___Toc9500091_2870459653">
            <w:r>
              <w:rPr>
                <w:webHidden/>
                <w:rStyle w:val="IndexLink"/>
                <w:rtl w:val="true"/>
              </w:rPr>
              <w:t>حرمت ویژۀ پدر</w:t>
            </w:r>
            <w:r>
              <w:rPr>
                <w:rStyle w:val="IndexLink"/>
                <w:rtl w:val="true"/>
              </w:rPr>
              <w:tab/>
            </w:r>
            <w:r>
              <w:rPr>
                <w:rStyle w:val="IndexLink"/>
              </w:rPr>
              <w:t>273</w:t>
            </w:r>
          </w:hyperlink>
        </w:p>
        <w:p>
          <w:pPr>
            <w:pStyle w:val="Contents3"/>
            <w:tabs>
              <w:tab w:val="clear" w:pos="8459"/>
              <w:tab w:val="right" w:pos="9026" w:leader="dot"/>
            </w:tabs>
            <w:rPr/>
          </w:pPr>
          <w:hyperlink w:anchor="__RefHeading___Toc9500093_2870459653">
            <w:r>
              <w:rPr>
                <w:webHidden/>
                <w:rStyle w:val="IndexLink"/>
                <w:rtl w:val="true"/>
              </w:rPr>
              <w:t>مقام ویژه مادر</w:t>
            </w:r>
            <w:r>
              <w:rPr>
                <w:rStyle w:val="IndexLink"/>
                <w:rtl w:val="true"/>
              </w:rPr>
              <w:tab/>
            </w:r>
            <w:r>
              <w:rPr>
                <w:rStyle w:val="IndexLink"/>
              </w:rPr>
              <w:t>274</w:t>
            </w:r>
          </w:hyperlink>
        </w:p>
        <w:p>
          <w:pPr>
            <w:pStyle w:val="Contents3"/>
            <w:tabs>
              <w:tab w:val="clear" w:pos="8459"/>
              <w:tab w:val="right" w:pos="9026" w:leader="dot"/>
            </w:tabs>
            <w:rPr/>
          </w:pPr>
          <w:hyperlink w:anchor="__RefHeading___Toc9500095_2870459653">
            <w:r>
              <w:rPr>
                <w:webHidden/>
                <w:rStyle w:val="IndexLink"/>
                <w:rtl w:val="true"/>
              </w:rPr>
              <w:t>احترام به پدر و مادر و تعبیر بسیار ظریف قرآن کریم</w:t>
            </w:r>
            <w:r>
              <w:rPr>
                <w:rStyle w:val="IndexLink"/>
                <w:rtl w:val="true"/>
              </w:rPr>
              <w:tab/>
            </w:r>
            <w:r>
              <w:rPr>
                <w:rStyle w:val="IndexLink"/>
              </w:rPr>
              <w:t>275</w:t>
            </w:r>
          </w:hyperlink>
        </w:p>
        <w:p>
          <w:pPr>
            <w:pStyle w:val="Contents3"/>
            <w:tabs>
              <w:tab w:val="clear" w:pos="8459"/>
              <w:tab w:val="right" w:pos="9026" w:leader="dot"/>
            </w:tabs>
            <w:rPr/>
          </w:pPr>
          <w:hyperlink w:anchor="__RefHeading___Toc9500097_2870459653">
            <w:r>
              <w:rPr>
                <w:webHidden/>
                <w:rStyle w:val="IndexLink"/>
                <w:rtl w:val="true"/>
              </w:rPr>
              <w:t>از آثار نیکی کردن به پدر و مادر</w:t>
            </w:r>
            <w:r>
              <w:rPr>
                <w:rStyle w:val="IndexLink"/>
                <w:rtl w:val="true"/>
              </w:rPr>
              <w:tab/>
            </w:r>
            <w:r>
              <w:rPr>
                <w:rStyle w:val="IndexLink"/>
              </w:rPr>
              <w:t>277</w:t>
            </w:r>
          </w:hyperlink>
        </w:p>
        <w:p>
          <w:pPr>
            <w:pStyle w:val="Contents3"/>
            <w:tabs>
              <w:tab w:val="clear" w:pos="8459"/>
              <w:tab w:val="right" w:pos="9026" w:leader="dot"/>
            </w:tabs>
            <w:rPr/>
          </w:pPr>
          <w:hyperlink w:anchor="__RefHeading___Toc9500099_2870459653">
            <w:r>
              <w:rPr>
                <w:webHidden/>
                <w:rStyle w:val="IndexLink"/>
                <w:rtl w:val="true"/>
              </w:rPr>
              <w:t>بهترین وسیله آمرزش انسان</w:t>
            </w:r>
            <w:r>
              <w:rPr>
                <w:rStyle w:val="IndexLink"/>
                <w:rtl w:val="true"/>
              </w:rPr>
              <w:tab/>
            </w:r>
            <w:r>
              <w:rPr>
                <w:rStyle w:val="IndexLink"/>
              </w:rPr>
              <w:t>279</w:t>
            </w:r>
          </w:hyperlink>
        </w:p>
        <w:p>
          <w:pPr>
            <w:pStyle w:val="Contents3"/>
            <w:tabs>
              <w:tab w:val="clear" w:pos="8459"/>
              <w:tab w:val="right" w:pos="9026" w:leader="dot"/>
            </w:tabs>
            <w:rPr/>
          </w:pPr>
          <w:hyperlink w:anchor="__RefHeading___Toc9500101_2870459653">
            <w:r>
              <w:rPr>
                <w:webHidden/>
                <w:rStyle w:val="IndexLink"/>
                <w:rtl w:val="true"/>
              </w:rPr>
              <w:t>اهمیت داشتنِ فرزند صالح</w:t>
            </w:r>
            <w:r>
              <w:rPr>
                <w:rStyle w:val="IndexLink"/>
                <w:rtl w:val="true"/>
              </w:rPr>
              <w:tab/>
            </w:r>
            <w:r>
              <w:rPr>
                <w:rStyle w:val="IndexLink"/>
              </w:rPr>
              <w:t>279</w:t>
            </w:r>
          </w:hyperlink>
        </w:p>
        <w:p>
          <w:pPr>
            <w:pStyle w:val="Contents3"/>
            <w:tabs>
              <w:tab w:val="clear" w:pos="8459"/>
              <w:tab w:val="right" w:pos="9026" w:leader="dot"/>
            </w:tabs>
            <w:rPr/>
          </w:pPr>
          <w:hyperlink w:anchor="__RefHeading___Toc9500103_2870459653">
            <w:r>
              <w:rPr>
                <w:webHidden/>
                <w:rStyle w:val="IndexLink"/>
                <w:rtl w:val="true"/>
              </w:rPr>
              <w:t>عدم پذیرش عمل از عاق والدین</w:t>
            </w:r>
            <w:r>
              <w:rPr>
                <w:rStyle w:val="IndexLink"/>
                <w:rtl w:val="true"/>
              </w:rPr>
              <w:tab/>
            </w:r>
            <w:r>
              <w:rPr>
                <w:rStyle w:val="IndexLink"/>
              </w:rPr>
              <w:t>283</w:t>
            </w:r>
          </w:hyperlink>
        </w:p>
        <w:p>
          <w:pPr>
            <w:pStyle w:val="Contents4"/>
            <w:tabs>
              <w:tab w:val="clear" w:pos="8176"/>
              <w:tab w:val="right" w:pos="9026" w:leader="dot"/>
            </w:tabs>
            <w:rPr/>
          </w:pPr>
          <w:hyperlink w:anchor="__RefHeading___Toc9500105_2870459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9500107_2870459653">
            <w:r>
              <w:rPr>
                <w:webHidden/>
                <w:rStyle w:val="IndexLink"/>
              </w:rPr>
              <w:t>3</w:t>
            </w:r>
            <w:r>
              <w:rPr>
                <w:rStyle w:val="IndexLink"/>
                <w:rtl w:val="true"/>
              </w:rPr>
              <w:t xml:space="preserve">. </w:t>
            </w:r>
            <w:r>
              <w:rPr>
                <w:rStyle w:val="IndexLink"/>
                <w:rtl w:val="true"/>
              </w:rPr>
              <w:t>رهایی از دنیا</w:t>
            </w:r>
            <w:r>
              <w:rPr>
                <w:rStyle w:val="IndexLink"/>
                <w:rtl w:val="true"/>
              </w:rPr>
              <w:tab/>
            </w:r>
            <w:r>
              <w:rPr>
                <w:rStyle w:val="IndexLink"/>
              </w:rPr>
              <w:t>284</w:t>
            </w:r>
          </w:hyperlink>
        </w:p>
        <w:p>
          <w:pPr>
            <w:pStyle w:val="Contents3"/>
            <w:tabs>
              <w:tab w:val="clear" w:pos="8459"/>
              <w:tab w:val="right" w:pos="9026" w:leader="dot"/>
            </w:tabs>
            <w:rPr/>
          </w:pPr>
          <w:hyperlink w:anchor="__RefHeading___Toc9500109_2870459653">
            <w:r>
              <w:rPr>
                <w:webHidden/>
                <w:rStyle w:val="IndexLink"/>
                <w:rtl w:val="true"/>
              </w:rPr>
              <w:t>حقیقت رهایی از دنیا</w:t>
            </w:r>
            <w:r>
              <w:rPr>
                <w:rStyle w:val="IndexLink"/>
                <w:rtl w:val="true"/>
              </w:rPr>
              <w:tab/>
            </w:r>
            <w:r>
              <w:rPr>
                <w:rStyle w:val="IndexLink"/>
              </w:rPr>
              <w:t>284</w:t>
            </w:r>
          </w:hyperlink>
        </w:p>
        <w:p>
          <w:pPr>
            <w:pStyle w:val="Contents3"/>
            <w:tabs>
              <w:tab w:val="clear" w:pos="8459"/>
              <w:tab w:val="right" w:pos="9026" w:leader="dot"/>
            </w:tabs>
            <w:rPr/>
          </w:pPr>
          <w:hyperlink w:anchor="__RefHeading___Toc9500111_2870459653">
            <w:r>
              <w:rPr>
                <w:webHidden/>
                <w:rStyle w:val="IndexLink"/>
                <w:rtl w:val="true"/>
              </w:rPr>
              <w:t>درخواست دنیا برای آخرت</w:t>
            </w:r>
            <w:r>
              <w:rPr>
                <w:rStyle w:val="IndexLink"/>
                <w:rtl w:val="true"/>
              </w:rPr>
              <w:tab/>
            </w:r>
            <w:r>
              <w:rPr>
                <w:rStyle w:val="IndexLink"/>
              </w:rPr>
              <w:t>288</w:t>
            </w:r>
          </w:hyperlink>
        </w:p>
        <w:p>
          <w:pPr>
            <w:pStyle w:val="Contents3"/>
            <w:tabs>
              <w:tab w:val="clear" w:pos="8459"/>
              <w:tab w:val="right" w:pos="9026" w:leader="dot"/>
            </w:tabs>
            <w:rPr/>
          </w:pPr>
          <w:hyperlink w:anchor="__RefHeading___Toc9500113_2870459653">
            <w:r>
              <w:rPr>
                <w:webHidden/>
                <w:rStyle w:val="IndexLink"/>
                <w:rtl w:val="true"/>
              </w:rPr>
              <w:t>ارزش تلاش برای کسب روزی حلال</w:t>
            </w:r>
            <w:r>
              <w:rPr>
                <w:rStyle w:val="IndexLink"/>
                <w:rtl w:val="true"/>
              </w:rPr>
              <w:tab/>
            </w:r>
            <w:r>
              <w:rPr>
                <w:rStyle w:val="IndexLink"/>
              </w:rPr>
              <w:t>292</w:t>
            </w:r>
          </w:hyperlink>
        </w:p>
        <w:p>
          <w:pPr>
            <w:pStyle w:val="Contents3"/>
            <w:tabs>
              <w:tab w:val="clear" w:pos="8459"/>
              <w:tab w:val="right" w:pos="9026" w:leader="dot"/>
            </w:tabs>
            <w:rPr/>
          </w:pPr>
          <w:hyperlink w:anchor="__RefHeading___Toc9500115_2870459653">
            <w:r>
              <w:rPr>
                <w:webHidden/>
                <w:rStyle w:val="IndexLink"/>
                <w:rtl w:val="true"/>
              </w:rPr>
              <w:t>بندگان خدا و بهره بری از لذّت های دنیا</w:t>
            </w:r>
            <w:r>
              <w:rPr>
                <w:rStyle w:val="IndexLink"/>
                <w:rtl w:val="true"/>
              </w:rPr>
              <w:tab/>
            </w:r>
            <w:r>
              <w:rPr>
                <w:rStyle w:val="IndexLink"/>
              </w:rPr>
              <w:t>295</w:t>
            </w:r>
          </w:hyperlink>
        </w:p>
        <w:p>
          <w:pPr>
            <w:pStyle w:val="Contents4"/>
            <w:tabs>
              <w:tab w:val="clear" w:pos="8176"/>
              <w:tab w:val="right" w:pos="9026" w:leader="dot"/>
            </w:tabs>
            <w:rPr/>
          </w:pPr>
          <w:hyperlink w:anchor="__RefHeading___Toc9500117_2870459653">
            <w:r>
              <w:rPr>
                <w:webHidden/>
                <w:rStyle w:val="IndexLink"/>
                <w:rtl w:val="true"/>
              </w:rPr>
              <w:t>دوم</w:t>
            </w:r>
            <w:r>
              <w:rPr>
                <w:rStyle w:val="IndexLink"/>
                <w:rtl w:val="true"/>
              </w:rPr>
              <w:t xml:space="preserve">. </w:t>
            </w:r>
            <w:r>
              <w:rPr>
                <w:rStyle w:val="IndexLink"/>
                <w:rtl w:val="true"/>
              </w:rPr>
              <w:t>صدقه مالی</w:t>
            </w:r>
            <w:r>
              <w:rPr>
                <w:rStyle w:val="IndexLink"/>
                <w:rtl w:val="true"/>
              </w:rPr>
              <w:tab/>
            </w:r>
            <w:r>
              <w:rPr>
                <w:rStyle w:val="IndexLink"/>
              </w:rPr>
              <w:t>314</w:t>
            </w:r>
          </w:hyperlink>
        </w:p>
        <w:p>
          <w:pPr>
            <w:pStyle w:val="Contents3"/>
            <w:tabs>
              <w:tab w:val="clear" w:pos="8459"/>
              <w:tab w:val="right" w:pos="9026" w:leader="dot"/>
            </w:tabs>
            <w:rPr/>
          </w:pPr>
          <w:hyperlink w:anchor="__RefHeading___Toc9500119_2870459653">
            <w:r>
              <w:rPr>
                <w:webHidden/>
                <w:rStyle w:val="IndexLink"/>
                <w:rtl w:val="true"/>
              </w:rPr>
              <w:t>مال و ثروت، بزرگ ترین کمین گاه شیطان</w:t>
            </w:r>
            <w:r>
              <w:rPr>
                <w:rStyle w:val="IndexLink"/>
                <w:rtl w:val="true"/>
              </w:rPr>
              <w:tab/>
            </w:r>
            <w:r>
              <w:rPr>
                <w:rStyle w:val="IndexLink"/>
              </w:rPr>
              <w:t>315</w:t>
            </w:r>
          </w:hyperlink>
        </w:p>
        <w:p>
          <w:pPr>
            <w:pStyle w:val="Contents3"/>
            <w:tabs>
              <w:tab w:val="clear" w:pos="8459"/>
              <w:tab w:val="right" w:pos="9026" w:leader="dot"/>
            </w:tabs>
            <w:rPr/>
          </w:pPr>
          <w:hyperlink w:anchor="__RefHeading___Toc9500121_2870459653">
            <w:r>
              <w:rPr>
                <w:webHidden/>
                <w:rStyle w:val="IndexLink"/>
                <w:rtl w:val="true"/>
              </w:rPr>
              <w:t>بهشت پاداش حج مبرور</w:t>
            </w:r>
            <w:r>
              <w:rPr>
                <w:rStyle w:val="IndexLink"/>
                <w:rtl w:val="true"/>
              </w:rPr>
              <w:tab/>
            </w:r>
            <w:r>
              <w:rPr>
                <w:rStyle w:val="IndexLink"/>
              </w:rPr>
              <w:t>324</w:t>
            </w:r>
          </w:hyperlink>
        </w:p>
        <w:p>
          <w:pPr>
            <w:pStyle w:val="Contents2"/>
            <w:tabs>
              <w:tab w:val="clear" w:pos="8743"/>
              <w:tab w:val="right" w:pos="9026" w:leader="dot"/>
            </w:tabs>
            <w:rPr/>
          </w:pPr>
          <w:hyperlink w:anchor="__RefHeading___Toc9500123_2870459653">
            <w:r>
              <w:rPr>
                <w:webHidden/>
                <w:rStyle w:val="IndexLink"/>
                <w:rtl w:val="true"/>
              </w:rPr>
              <w:t>بخش سوم</w:t>
            </w:r>
            <w:r>
              <w:rPr>
                <w:rStyle w:val="IndexLink"/>
                <w:rtl w:val="true"/>
              </w:rPr>
              <w:t xml:space="preserve">: </w:t>
            </w:r>
            <w:r>
              <w:rPr>
                <w:rStyle w:val="IndexLink"/>
                <w:rtl w:val="true"/>
              </w:rPr>
              <w:t>نگاهی به اسرار و رازهای اعمال حج و عمره</w:t>
            </w:r>
            <w:r>
              <w:rPr>
                <w:rStyle w:val="IndexLink"/>
                <w:rtl w:val="true"/>
              </w:rPr>
              <w:tab/>
            </w:r>
            <w:r>
              <w:rPr>
                <w:rStyle w:val="IndexLink"/>
              </w:rPr>
              <w:t>327</w:t>
            </w:r>
          </w:hyperlink>
        </w:p>
        <w:p>
          <w:pPr>
            <w:pStyle w:val="Contents3"/>
            <w:tabs>
              <w:tab w:val="clear" w:pos="8459"/>
              <w:tab w:val="right" w:pos="9026" w:leader="dot"/>
            </w:tabs>
            <w:rPr/>
          </w:pPr>
          <w:hyperlink w:anchor="__RefHeading___Toc9500125_2870459653">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9500127_2870459653">
            <w:r>
              <w:rPr>
                <w:webHidden/>
                <w:rStyle w:val="IndexLink"/>
                <w:rtl w:val="true"/>
              </w:rPr>
              <w:t>اعمال حج و عمره</w:t>
            </w:r>
            <w:r>
              <w:rPr>
                <w:rStyle w:val="IndexLink"/>
                <w:rtl w:val="true"/>
              </w:rPr>
              <w:tab/>
            </w:r>
            <w:r>
              <w:rPr>
                <w:rStyle w:val="IndexLink"/>
              </w:rPr>
              <w:t>329</w:t>
            </w:r>
          </w:hyperlink>
        </w:p>
        <w:p>
          <w:pPr>
            <w:pStyle w:val="Contents3"/>
            <w:tabs>
              <w:tab w:val="clear" w:pos="8459"/>
              <w:tab w:val="right" w:pos="9026" w:leader="dot"/>
            </w:tabs>
            <w:rPr/>
          </w:pPr>
          <w:hyperlink w:anchor="__RefHeading___Toc9500129_2870459653">
            <w:r>
              <w:rPr>
                <w:webHidden/>
                <w:rStyle w:val="IndexLink"/>
                <w:rtl w:val="true"/>
              </w:rPr>
              <w:t>دو روش احرام</w:t>
            </w:r>
            <w:r>
              <w:rPr>
                <w:rStyle w:val="IndexLink"/>
                <w:rtl w:val="true"/>
              </w:rPr>
              <w:tab/>
            </w:r>
            <w:r>
              <w:rPr>
                <w:rStyle w:val="IndexLink"/>
              </w:rPr>
              <w:t>331</w:t>
            </w:r>
          </w:hyperlink>
        </w:p>
        <w:p>
          <w:pPr>
            <w:pStyle w:val="Contents3"/>
            <w:tabs>
              <w:tab w:val="clear" w:pos="8459"/>
              <w:tab w:val="right" w:pos="9026" w:leader="dot"/>
            </w:tabs>
            <w:rPr/>
          </w:pPr>
          <w:hyperlink w:anchor="__RefHeading___Toc9500131_2870459653">
            <w:r>
              <w:rPr>
                <w:webHidden/>
                <w:rStyle w:val="IndexLink"/>
                <w:rtl w:val="true"/>
              </w:rPr>
              <w:t>حقیقت احرام</w:t>
            </w:r>
            <w:r>
              <w:rPr>
                <w:rStyle w:val="IndexLink"/>
                <w:rtl w:val="true"/>
              </w:rPr>
              <w:tab/>
            </w:r>
            <w:r>
              <w:rPr>
                <w:rStyle w:val="IndexLink"/>
              </w:rPr>
              <w:t>349</w:t>
            </w:r>
          </w:hyperlink>
        </w:p>
        <w:p>
          <w:pPr>
            <w:pStyle w:val="Contents3"/>
            <w:tabs>
              <w:tab w:val="clear" w:pos="8459"/>
              <w:tab w:val="right" w:pos="9026" w:leader="dot"/>
            </w:tabs>
            <w:rPr/>
          </w:pPr>
          <w:hyperlink w:anchor="__RefHeading___Toc9500133_2870459653">
            <w:r>
              <w:rPr>
                <w:webHidden/>
                <w:rStyle w:val="IndexLink"/>
                <w:rtl w:val="true"/>
              </w:rPr>
              <w:t>نگاهی به احرام اولیای الهی</w:t>
            </w:r>
            <w:r>
              <w:rPr>
                <w:rStyle w:val="IndexLink"/>
                <w:rtl w:val="true"/>
              </w:rPr>
              <w:tab/>
            </w:r>
            <w:r>
              <w:rPr>
                <w:rStyle w:val="IndexLink"/>
              </w:rPr>
              <w:t>350</w:t>
            </w:r>
          </w:hyperlink>
        </w:p>
        <w:p>
          <w:pPr>
            <w:pStyle w:val="Contents3"/>
            <w:tabs>
              <w:tab w:val="clear" w:pos="8459"/>
              <w:tab w:val="right" w:pos="9026" w:leader="dot"/>
            </w:tabs>
            <w:rPr/>
          </w:pPr>
          <w:hyperlink w:anchor="__RefHeading___Toc9500135_2870459653">
            <w:r>
              <w:rPr>
                <w:webHidden/>
                <w:rStyle w:val="IndexLink"/>
                <w:rtl w:val="true"/>
              </w:rPr>
              <w:t>تطهیر در احرام</w:t>
            </w:r>
            <w:r>
              <w:rPr>
                <w:rStyle w:val="IndexLink"/>
                <w:rtl w:val="true"/>
              </w:rPr>
              <w:tab/>
            </w:r>
            <w:r>
              <w:rPr>
                <w:rStyle w:val="IndexLink"/>
              </w:rPr>
              <w:t>353</w:t>
            </w:r>
          </w:hyperlink>
        </w:p>
        <w:p>
          <w:pPr>
            <w:pStyle w:val="Contents3"/>
            <w:tabs>
              <w:tab w:val="clear" w:pos="8459"/>
              <w:tab w:val="right" w:pos="9026" w:leader="dot"/>
            </w:tabs>
            <w:rPr/>
          </w:pPr>
          <w:hyperlink w:anchor="__RefHeading___Toc9500137_2870459653">
            <w:r>
              <w:rPr>
                <w:webHidden/>
                <w:rStyle w:val="IndexLink"/>
                <w:rtl w:val="true"/>
              </w:rPr>
              <w:t>نیّت احرام</w:t>
            </w:r>
            <w:r>
              <w:rPr>
                <w:rStyle w:val="IndexLink"/>
                <w:rtl w:val="true"/>
              </w:rPr>
              <w:tab/>
            </w:r>
            <w:r>
              <w:rPr>
                <w:rStyle w:val="IndexLink"/>
              </w:rPr>
              <w:t>353</w:t>
            </w:r>
          </w:hyperlink>
        </w:p>
        <w:p>
          <w:pPr>
            <w:pStyle w:val="Contents3"/>
            <w:tabs>
              <w:tab w:val="clear" w:pos="8459"/>
              <w:tab w:val="right" w:pos="9026" w:leader="dot"/>
            </w:tabs>
            <w:rPr/>
          </w:pPr>
          <w:hyperlink w:anchor="__RefHeading___Toc9500139_2870459653">
            <w:r>
              <w:rPr>
                <w:webHidden/>
                <w:rStyle w:val="IndexLink"/>
                <w:rtl w:val="true"/>
              </w:rPr>
              <w:t>دعا به هنگام غسل</w:t>
            </w:r>
            <w:r>
              <w:rPr>
                <w:rStyle w:val="IndexLink"/>
                <w:rtl w:val="true"/>
              </w:rPr>
              <w:tab/>
            </w:r>
            <w:r>
              <w:rPr>
                <w:rStyle w:val="IndexLink"/>
              </w:rPr>
              <w:t>354</w:t>
            </w:r>
          </w:hyperlink>
        </w:p>
        <w:p>
          <w:pPr>
            <w:pStyle w:val="Contents3"/>
            <w:tabs>
              <w:tab w:val="clear" w:pos="8459"/>
              <w:tab w:val="right" w:pos="9026" w:leader="dot"/>
            </w:tabs>
            <w:rPr/>
          </w:pPr>
          <w:hyperlink w:anchor="__RefHeading___Toc9500141_2870459653">
            <w:r>
              <w:rPr>
                <w:webHidden/>
                <w:rStyle w:val="IndexLink"/>
                <w:rtl w:val="true"/>
              </w:rPr>
              <w:t>لباس خشوع و فروتنی</w:t>
            </w:r>
            <w:r>
              <w:rPr>
                <w:rStyle w:val="IndexLink"/>
                <w:rtl w:val="true"/>
              </w:rPr>
              <w:tab/>
            </w:r>
            <w:r>
              <w:rPr>
                <w:rStyle w:val="IndexLink"/>
              </w:rPr>
              <w:t>355</w:t>
            </w:r>
          </w:hyperlink>
        </w:p>
        <w:p>
          <w:pPr>
            <w:pStyle w:val="Contents3"/>
            <w:tabs>
              <w:tab w:val="clear" w:pos="8459"/>
              <w:tab w:val="right" w:pos="9026" w:leader="dot"/>
            </w:tabs>
            <w:rPr/>
          </w:pPr>
          <w:hyperlink w:anchor="__RefHeading___Toc9500143_2870459653">
            <w:r>
              <w:rPr>
                <w:webHidden/>
                <w:rStyle w:val="IndexLink"/>
                <w:rtl w:val="true"/>
              </w:rPr>
              <w:t>رنگ لباس احرام</w:t>
            </w:r>
            <w:r>
              <w:rPr>
                <w:rStyle w:val="IndexLink"/>
                <w:rtl w:val="true"/>
              </w:rPr>
              <w:tab/>
            </w:r>
            <w:r>
              <w:rPr>
                <w:rStyle w:val="IndexLink"/>
              </w:rPr>
              <w:t>356</w:t>
            </w:r>
          </w:hyperlink>
        </w:p>
        <w:p>
          <w:pPr>
            <w:pStyle w:val="Contents3"/>
            <w:tabs>
              <w:tab w:val="clear" w:pos="8459"/>
              <w:tab w:val="right" w:pos="9026" w:leader="dot"/>
            </w:tabs>
            <w:rPr/>
          </w:pPr>
          <w:hyperlink w:anchor="__RefHeading___Toc9500145_2870459653">
            <w:r>
              <w:rPr>
                <w:webHidden/>
                <w:rStyle w:val="IndexLink"/>
                <w:rtl w:val="true"/>
              </w:rPr>
              <w:t>لباس احرام و سیره معصومان علیهم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9500147_2870459653">
            <w:r>
              <w:rPr>
                <w:webHidden/>
                <w:rStyle w:val="IndexLink"/>
                <w:rtl w:val="true"/>
              </w:rPr>
              <w:t>تهيّه لباس احرام از پاک ترین دارایی</w:t>
            </w:r>
            <w:r>
              <w:rPr>
                <w:rStyle w:val="IndexLink"/>
                <w:rtl w:val="true"/>
              </w:rPr>
              <w:tab/>
            </w:r>
            <w:r>
              <w:rPr>
                <w:rStyle w:val="IndexLink"/>
              </w:rPr>
              <w:t>359</w:t>
            </w:r>
          </w:hyperlink>
        </w:p>
        <w:p>
          <w:pPr>
            <w:pStyle w:val="Contents3"/>
            <w:tabs>
              <w:tab w:val="clear" w:pos="8459"/>
              <w:tab w:val="right" w:pos="9026" w:leader="dot"/>
            </w:tabs>
            <w:rPr/>
          </w:pPr>
          <w:hyperlink w:anchor="__RefHeading___Toc9500149_2870459653">
            <w:r>
              <w:rPr>
                <w:webHidden/>
                <w:rStyle w:val="IndexLink"/>
                <w:rtl w:val="true"/>
              </w:rPr>
              <w:t>حلال بودن لباس احرام</w:t>
            </w:r>
            <w:r>
              <w:rPr>
                <w:rStyle w:val="IndexLink"/>
                <w:rtl w:val="true"/>
              </w:rPr>
              <w:tab/>
            </w:r>
            <w:r>
              <w:rPr>
                <w:rStyle w:val="IndexLink"/>
              </w:rPr>
              <w:t>364</w:t>
            </w:r>
          </w:hyperlink>
        </w:p>
        <w:p>
          <w:pPr>
            <w:pStyle w:val="Contents3"/>
            <w:tabs>
              <w:tab w:val="clear" w:pos="8459"/>
              <w:tab w:val="right" w:pos="9026" w:leader="dot"/>
            </w:tabs>
            <w:rPr/>
          </w:pPr>
          <w:hyperlink w:anchor="__RefHeading___Toc9500151_2870459653">
            <w:r>
              <w:rPr>
                <w:webHidden/>
                <w:rStyle w:val="IndexLink"/>
                <w:rtl w:val="true"/>
              </w:rPr>
              <w:t>شباهت احرام به حالت مرگ</w:t>
            </w:r>
            <w:r>
              <w:rPr>
                <w:rStyle w:val="IndexLink"/>
                <w:rtl w:val="true"/>
              </w:rPr>
              <w:tab/>
            </w:r>
            <w:r>
              <w:rPr>
                <w:rStyle w:val="IndexLink"/>
              </w:rPr>
              <w:t>365</w:t>
            </w:r>
          </w:hyperlink>
        </w:p>
        <w:p>
          <w:pPr>
            <w:pStyle w:val="Contents3"/>
            <w:tabs>
              <w:tab w:val="clear" w:pos="8459"/>
              <w:tab w:val="right" w:pos="9026" w:leader="dot"/>
            </w:tabs>
            <w:rPr/>
          </w:pPr>
          <w:hyperlink w:anchor="__RefHeading___Toc9500153_2870459653">
            <w:r>
              <w:rPr>
                <w:webHidden/>
                <w:rStyle w:val="IndexLink"/>
                <w:rtl w:val="true"/>
              </w:rPr>
              <w:t>شکر الهی هنگام پوشیدن لباس احرام</w:t>
            </w:r>
            <w:r>
              <w:rPr>
                <w:rStyle w:val="IndexLink"/>
                <w:rtl w:val="true"/>
              </w:rPr>
              <w:tab/>
            </w:r>
            <w:r>
              <w:rPr>
                <w:rStyle w:val="IndexLink"/>
              </w:rPr>
              <w:t>365</w:t>
            </w:r>
          </w:hyperlink>
        </w:p>
        <w:p>
          <w:pPr>
            <w:pStyle w:val="Contents3"/>
            <w:tabs>
              <w:tab w:val="clear" w:pos="8459"/>
              <w:tab w:val="right" w:pos="9026" w:leader="dot"/>
            </w:tabs>
            <w:rPr/>
          </w:pPr>
          <w:hyperlink w:anchor="__RefHeading___Toc9500155_2870459653">
            <w:r>
              <w:rPr>
                <w:webHidden/>
                <w:rStyle w:val="IndexLink"/>
                <w:rtl w:val="true"/>
              </w:rPr>
              <w:t>احرام به قصد تعظیم بیت الله الحرام</w:t>
            </w:r>
            <w:r>
              <w:rPr>
                <w:rStyle w:val="IndexLink"/>
                <w:rtl w:val="true"/>
              </w:rPr>
              <w:tab/>
            </w:r>
            <w:r>
              <w:rPr>
                <w:rStyle w:val="IndexLink"/>
              </w:rPr>
              <w:t>366</w:t>
            </w:r>
          </w:hyperlink>
        </w:p>
        <w:p>
          <w:pPr>
            <w:pStyle w:val="Contents3"/>
            <w:tabs>
              <w:tab w:val="clear" w:pos="8459"/>
              <w:tab w:val="right" w:pos="9026" w:leader="dot"/>
            </w:tabs>
            <w:rPr/>
          </w:pPr>
          <w:hyperlink w:anchor="__RefHeading___Toc9500157_2870459653">
            <w:r>
              <w:rPr>
                <w:webHidden/>
                <w:rStyle w:val="IndexLink"/>
                <w:rtl w:val="true"/>
              </w:rPr>
              <w:t>احرام و برخی از موارد حرام شده در آن</w:t>
            </w:r>
            <w:r>
              <w:rPr>
                <w:rStyle w:val="IndexLink"/>
                <w:rtl w:val="true"/>
              </w:rPr>
              <w:tab/>
            </w:r>
            <w:r>
              <w:rPr>
                <w:rStyle w:val="IndexLink"/>
              </w:rPr>
              <w:t>367</w:t>
            </w:r>
          </w:hyperlink>
        </w:p>
        <w:p>
          <w:pPr>
            <w:pStyle w:val="Contents4"/>
            <w:tabs>
              <w:tab w:val="clear" w:pos="8176"/>
              <w:tab w:val="right" w:pos="9026" w:leader="dot"/>
            </w:tabs>
            <w:rPr/>
          </w:pPr>
          <w:hyperlink w:anchor="__RefHeading___Toc9500159_2870459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9500161_2870459653">
            <w:r>
              <w:rPr>
                <w:webHidden/>
                <w:rStyle w:val="IndexLink"/>
              </w:rPr>
              <w:t>1</w:t>
            </w:r>
            <w:r>
              <w:rPr>
                <w:rStyle w:val="IndexLink"/>
                <w:rtl w:val="true"/>
              </w:rPr>
              <w:t>.</w:t>
            </w:r>
            <w:r>
              <w:rPr>
                <w:rStyle w:val="IndexLink"/>
                <w:rtl w:val="true"/>
              </w:rPr>
              <w:t>مجادله و بحث</w:t>
            </w:r>
            <w:r>
              <w:rPr>
                <w:rStyle w:val="IndexLink"/>
                <w:rtl w:val="true"/>
              </w:rPr>
              <w:tab/>
            </w:r>
            <w:r>
              <w:rPr>
                <w:rStyle w:val="IndexLink"/>
              </w:rPr>
              <w:t>367</w:t>
            </w:r>
          </w:hyperlink>
        </w:p>
        <w:p>
          <w:pPr>
            <w:pStyle w:val="Contents3"/>
            <w:tabs>
              <w:tab w:val="clear" w:pos="8459"/>
              <w:tab w:val="right" w:pos="9026" w:leader="dot"/>
            </w:tabs>
            <w:rPr/>
          </w:pPr>
          <w:hyperlink w:anchor="__RefHeading___Toc9500163_2870459653">
            <w:r>
              <w:rPr>
                <w:webHidden/>
                <w:rStyle w:val="IndexLink"/>
                <w:rtl w:val="true"/>
              </w:rPr>
              <w:t>حاجیان شیعه زینت امامان معصوم</w:t>
            </w:r>
            <w:r>
              <w:rPr>
                <w:rStyle w:val="IndexLink"/>
                <w:rtl w:val="true"/>
              </w:rPr>
              <w:tab/>
            </w:r>
            <w:r>
              <w:rPr>
                <w:rStyle w:val="IndexLink"/>
              </w:rPr>
              <w:t>372</w:t>
            </w:r>
          </w:hyperlink>
        </w:p>
        <w:p>
          <w:pPr>
            <w:pStyle w:val="Contents4"/>
            <w:tabs>
              <w:tab w:val="clear" w:pos="8176"/>
              <w:tab w:val="right" w:pos="9026" w:leader="dot"/>
            </w:tabs>
            <w:rPr/>
          </w:pPr>
          <w:hyperlink w:anchor="__RefHeading___Toc9500165_2870459653">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9500167_2870459653">
            <w:r>
              <w:rPr>
                <w:webHidden/>
                <w:rStyle w:val="IndexLink"/>
              </w:rPr>
              <w:t>2</w:t>
            </w:r>
            <w:r>
              <w:rPr>
                <w:rStyle w:val="IndexLink"/>
                <w:rtl w:val="true"/>
              </w:rPr>
              <w:t xml:space="preserve">. </w:t>
            </w:r>
            <w:r>
              <w:rPr>
                <w:rStyle w:val="IndexLink"/>
                <w:rtl w:val="true"/>
              </w:rPr>
              <w:t>استعمال عطر</w:t>
            </w:r>
            <w:r>
              <w:rPr>
                <w:rStyle w:val="IndexLink"/>
                <w:rtl w:val="true"/>
              </w:rPr>
              <w:tab/>
            </w:r>
            <w:r>
              <w:rPr>
                <w:rStyle w:val="IndexLink"/>
              </w:rPr>
              <w:t>373</w:t>
            </w:r>
          </w:hyperlink>
        </w:p>
        <w:p>
          <w:pPr>
            <w:pStyle w:val="Contents4"/>
            <w:tabs>
              <w:tab w:val="clear" w:pos="8176"/>
              <w:tab w:val="right" w:pos="9026" w:leader="dot"/>
            </w:tabs>
            <w:rPr/>
          </w:pPr>
          <w:hyperlink w:anchor="__RefHeading___Toc9500169_2870459653">
            <w:r>
              <w:rPr>
                <w:webHidden/>
                <w:rStyle w:val="IndexLink"/>
              </w:rPr>
              <w:t>3</w:t>
            </w:r>
            <w:r>
              <w:rPr>
                <w:rStyle w:val="IndexLink"/>
                <w:rtl w:val="true"/>
              </w:rPr>
              <w:t xml:space="preserve">. </w:t>
            </w:r>
            <w:r>
              <w:rPr>
                <w:rStyle w:val="IndexLink"/>
                <w:rtl w:val="true"/>
              </w:rPr>
              <w:t>آزار رساندن به دیگران و خود</w:t>
            </w:r>
            <w:r>
              <w:rPr>
                <w:rStyle w:val="IndexLink"/>
                <w:rtl w:val="true"/>
              </w:rPr>
              <w:tab/>
            </w:r>
            <w:r>
              <w:rPr>
                <w:rStyle w:val="IndexLink"/>
              </w:rPr>
              <w:t>374</w:t>
            </w:r>
          </w:hyperlink>
        </w:p>
        <w:p>
          <w:pPr>
            <w:pStyle w:val="Contents4"/>
            <w:tabs>
              <w:tab w:val="clear" w:pos="8176"/>
              <w:tab w:val="right" w:pos="9026" w:leader="dot"/>
            </w:tabs>
            <w:rPr/>
          </w:pPr>
          <w:hyperlink w:anchor="__RefHeading___Toc9500171_2870459653">
            <w:r>
              <w:rPr>
                <w:webHidden/>
                <w:rStyle w:val="IndexLink"/>
              </w:rPr>
              <w:t>4</w:t>
            </w:r>
            <w:r>
              <w:rPr>
                <w:rStyle w:val="IndexLink"/>
                <w:rtl w:val="true"/>
              </w:rPr>
              <w:t xml:space="preserve">. </w:t>
            </w:r>
            <w:r>
              <w:rPr>
                <w:rStyle w:val="IndexLink"/>
                <w:rtl w:val="true"/>
              </w:rPr>
              <w:t>حمل اسلحه بدون ضرورت</w:t>
            </w:r>
            <w:r>
              <w:rPr>
                <w:rStyle w:val="IndexLink"/>
                <w:rtl w:val="true"/>
              </w:rPr>
              <w:tab/>
            </w:r>
            <w:r>
              <w:rPr>
                <w:rStyle w:val="IndexLink"/>
              </w:rPr>
              <w:t>375</w:t>
            </w:r>
          </w:hyperlink>
        </w:p>
        <w:p>
          <w:pPr>
            <w:pStyle w:val="Contents4"/>
            <w:tabs>
              <w:tab w:val="clear" w:pos="8176"/>
              <w:tab w:val="right" w:pos="9026" w:leader="dot"/>
            </w:tabs>
            <w:rPr/>
          </w:pPr>
          <w:hyperlink w:anchor="__RefHeading___Toc9500173_2870459653">
            <w:r>
              <w:rPr>
                <w:webHidden/>
                <w:rStyle w:val="IndexLink"/>
              </w:rPr>
              <w:t>5</w:t>
            </w:r>
            <w:r>
              <w:rPr>
                <w:rStyle w:val="IndexLink"/>
                <w:rtl w:val="true"/>
              </w:rPr>
              <w:t xml:space="preserve">. </w:t>
            </w:r>
            <w:r>
              <w:rPr>
                <w:rStyle w:val="IndexLink"/>
                <w:rtl w:val="true"/>
              </w:rPr>
              <w:t>زیر سایه رفتن</w:t>
            </w:r>
            <w:r>
              <w:rPr>
                <w:rStyle w:val="IndexLink"/>
                <w:rtl w:val="true"/>
              </w:rPr>
              <w:tab/>
            </w:r>
            <w:r>
              <w:rPr>
                <w:rStyle w:val="IndexLink"/>
              </w:rPr>
              <w:t>375</w:t>
            </w:r>
          </w:hyperlink>
        </w:p>
        <w:p>
          <w:pPr>
            <w:pStyle w:val="Contents4"/>
            <w:tabs>
              <w:tab w:val="clear" w:pos="8176"/>
              <w:tab w:val="right" w:pos="9026" w:leader="dot"/>
            </w:tabs>
            <w:rPr/>
          </w:pPr>
          <w:hyperlink w:anchor="__RefHeading___Toc9500175_2870459653">
            <w:r>
              <w:rPr>
                <w:webHidden/>
                <w:rStyle w:val="IndexLink"/>
              </w:rPr>
              <w:t>6</w:t>
            </w:r>
            <w:r>
              <w:rPr>
                <w:rStyle w:val="IndexLink"/>
                <w:rtl w:val="true"/>
              </w:rPr>
              <w:t xml:space="preserve">. </w:t>
            </w:r>
            <w:r>
              <w:rPr>
                <w:rStyle w:val="IndexLink"/>
                <w:rtl w:val="true"/>
              </w:rPr>
              <w:t>صید</w:t>
            </w:r>
            <w:r>
              <w:rPr>
                <w:rStyle w:val="IndexLink"/>
                <w:rtl w:val="true"/>
              </w:rPr>
              <w:tab/>
            </w:r>
            <w:r>
              <w:rPr>
                <w:rStyle w:val="IndexLink"/>
              </w:rPr>
              <w:t>375</w:t>
            </w:r>
          </w:hyperlink>
        </w:p>
        <w:p>
          <w:pPr>
            <w:pStyle w:val="Contents3"/>
            <w:tabs>
              <w:tab w:val="clear" w:pos="8459"/>
              <w:tab w:val="right" w:pos="9026" w:leader="dot"/>
            </w:tabs>
            <w:rPr/>
          </w:pPr>
          <w:hyperlink w:anchor="__RefHeading___Toc9500177_2870459653">
            <w:r>
              <w:rPr>
                <w:webHidden/>
                <w:rStyle w:val="IndexLink"/>
                <w:rtl w:val="true"/>
              </w:rPr>
              <w:t>پرهیز از چشم چرانی</w:t>
            </w:r>
            <w:r>
              <w:rPr>
                <w:rStyle w:val="IndexLink"/>
                <w:rtl w:val="true"/>
              </w:rPr>
              <w:tab/>
            </w:r>
            <w:r>
              <w:rPr>
                <w:rStyle w:val="IndexLink"/>
              </w:rPr>
              <w:t>375</w:t>
            </w:r>
          </w:hyperlink>
        </w:p>
        <w:p>
          <w:pPr>
            <w:pStyle w:val="Contents3"/>
            <w:tabs>
              <w:tab w:val="clear" w:pos="8459"/>
              <w:tab w:val="right" w:pos="9026" w:leader="dot"/>
            </w:tabs>
            <w:rPr/>
          </w:pPr>
          <w:hyperlink w:anchor="__RefHeading___Toc9500179_2870459653">
            <w:r>
              <w:rPr>
                <w:webHidden/>
                <w:rStyle w:val="IndexLink"/>
                <w:rtl w:val="true"/>
              </w:rPr>
              <w:t>رعایت حجاب</w:t>
            </w:r>
            <w:r>
              <w:rPr>
                <w:rStyle w:val="IndexLink"/>
                <w:rtl w:val="true"/>
              </w:rPr>
              <w:tab/>
            </w:r>
            <w:r>
              <w:rPr>
                <w:rStyle w:val="IndexLink"/>
              </w:rPr>
              <w:t>377</w:t>
            </w:r>
          </w:hyperlink>
        </w:p>
        <w:p>
          <w:pPr>
            <w:pStyle w:val="Contents3"/>
            <w:tabs>
              <w:tab w:val="clear" w:pos="8459"/>
              <w:tab w:val="right" w:pos="9026" w:leader="dot"/>
            </w:tabs>
            <w:rPr/>
          </w:pPr>
          <w:hyperlink w:anchor="__RefHeading___Toc9500181_2870459653">
            <w:r>
              <w:rPr>
                <w:webHidden/>
                <w:rStyle w:val="IndexLink"/>
                <w:rtl w:val="true"/>
              </w:rPr>
              <w:t>پرهیز مردان از معاشرت با زنان</w:t>
            </w:r>
            <w:r>
              <w:rPr>
                <w:rStyle w:val="IndexLink"/>
                <w:rtl w:val="true"/>
              </w:rPr>
              <w:tab/>
            </w:r>
            <w:r>
              <w:rPr>
                <w:rStyle w:val="IndexLink"/>
              </w:rPr>
              <w:t>378</w:t>
            </w:r>
          </w:hyperlink>
        </w:p>
        <w:p>
          <w:pPr>
            <w:pStyle w:val="Contents3"/>
            <w:tabs>
              <w:tab w:val="clear" w:pos="8459"/>
              <w:tab w:val="right" w:pos="9026" w:leader="dot"/>
            </w:tabs>
            <w:rPr/>
          </w:pPr>
          <w:hyperlink w:anchor="__RefHeading___Toc9500183_2870459653">
            <w:r>
              <w:rPr>
                <w:webHidden/>
                <w:rStyle w:val="IndexLink"/>
                <w:rtl w:val="true"/>
              </w:rPr>
              <w:t>چرا این امور بر مُحرِم حرام شده است؟</w:t>
            </w:r>
            <w:r>
              <w:rPr>
                <w:rStyle w:val="IndexLink"/>
                <w:rtl w:val="true"/>
              </w:rPr>
              <w:tab/>
            </w:r>
            <w:r>
              <w:rPr>
                <w:rStyle w:val="IndexLink"/>
              </w:rPr>
              <w:t>379</w:t>
            </w:r>
          </w:hyperlink>
        </w:p>
        <w:p>
          <w:pPr>
            <w:pStyle w:val="Contents3"/>
            <w:tabs>
              <w:tab w:val="clear" w:pos="8459"/>
              <w:tab w:val="right" w:pos="9026" w:leader="dot"/>
            </w:tabs>
            <w:rPr/>
          </w:pPr>
          <w:hyperlink w:anchor="__RefHeading___Toc9500185_2870459653">
            <w:r>
              <w:rPr>
                <w:webHidden/>
                <w:rStyle w:val="IndexLink"/>
                <w:rtl w:val="true"/>
              </w:rPr>
              <w:t>همنوایی ذرات و موجودات با تلبیه گو</w:t>
            </w:r>
            <w:r>
              <w:rPr>
                <w:rStyle w:val="IndexLink"/>
                <w:rtl w:val="true"/>
              </w:rPr>
              <w:tab/>
            </w:r>
            <w:r>
              <w:rPr>
                <w:rStyle w:val="IndexLink"/>
              </w:rPr>
              <w:t>391</w:t>
            </w:r>
          </w:hyperlink>
        </w:p>
        <w:p>
          <w:pPr>
            <w:pStyle w:val="Contents3"/>
            <w:tabs>
              <w:tab w:val="clear" w:pos="8459"/>
              <w:tab w:val="right" w:pos="9026" w:leader="dot"/>
            </w:tabs>
            <w:rPr/>
          </w:pPr>
          <w:hyperlink w:anchor="__RefHeading___Toc9500187_2870459653">
            <w:r>
              <w:rPr>
                <w:webHidden/>
                <w:rStyle w:val="IndexLink"/>
                <w:rtl w:val="true"/>
              </w:rPr>
              <w:t>روح حج، دیدار با ولی الله</w:t>
            </w:r>
            <w:r>
              <w:rPr>
                <w:rStyle w:val="IndexLink"/>
                <w:rtl w:val="true"/>
              </w:rPr>
              <w:tab/>
            </w:r>
            <w:r>
              <w:rPr>
                <w:rStyle w:val="IndexLink"/>
              </w:rPr>
              <w:t>442</w:t>
            </w:r>
          </w:hyperlink>
        </w:p>
        <w:p>
          <w:pPr>
            <w:pStyle w:val="Contents3"/>
            <w:tabs>
              <w:tab w:val="clear" w:pos="8459"/>
              <w:tab w:val="right" w:pos="9026" w:leader="dot"/>
            </w:tabs>
            <w:rPr/>
          </w:pPr>
          <w:hyperlink w:anchor="__RefHeading___Toc9500189_2870459653">
            <w:r>
              <w:rPr>
                <w:webHidden/>
                <w:rStyle w:val="IndexLink"/>
                <w:rtl w:val="true"/>
              </w:rPr>
              <w:t>نماز شب به هنگام طواف</w:t>
            </w:r>
            <w:r>
              <w:rPr>
                <w:rStyle w:val="IndexLink"/>
                <w:rtl w:val="true"/>
              </w:rPr>
              <w:tab/>
            </w:r>
            <w:r>
              <w:rPr>
                <w:rStyle w:val="IndexLink"/>
              </w:rPr>
              <w:t>445</w:t>
            </w:r>
          </w:hyperlink>
        </w:p>
        <w:p>
          <w:pPr>
            <w:pStyle w:val="Contents3"/>
            <w:tabs>
              <w:tab w:val="clear" w:pos="8459"/>
              <w:tab w:val="right" w:pos="9026" w:leader="dot"/>
            </w:tabs>
            <w:rPr/>
          </w:pPr>
          <w:hyperlink w:anchor="__RefHeading___Toc9500191_2870459653">
            <w:r>
              <w:rPr>
                <w:webHidden/>
                <w:rStyle w:val="IndexLink"/>
                <w:rtl w:val="true"/>
              </w:rPr>
              <w:t>پیش به سوی کوثر دنیا</w:t>
            </w:r>
            <w:r>
              <w:rPr>
                <w:rStyle w:val="IndexLink"/>
                <w:rtl w:val="true"/>
              </w:rPr>
              <w:tab/>
            </w:r>
            <w:r>
              <w:rPr>
                <w:rStyle w:val="IndexLink"/>
              </w:rPr>
              <w:t>446</w:t>
            </w:r>
          </w:hyperlink>
        </w:p>
        <w:p>
          <w:pPr>
            <w:pStyle w:val="Contents3"/>
            <w:tabs>
              <w:tab w:val="clear" w:pos="8459"/>
              <w:tab w:val="right" w:pos="9026" w:leader="dot"/>
            </w:tabs>
            <w:rPr/>
          </w:pPr>
          <w:hyperlink w:anchor="__RefHeading___Toc9500193_2870459653">
            <w:r>
              <w:rPr>
                <w:webHidden/>
                <w:rStyle w:val="IndexLink"/>
                <w:rtl w:val="true"/>
              </w:rPr>
              <w:t>زمزم،کوثر دنیا</w:t>
            </w:r>
            <w:r>
              <w:rPr>
                <w:rStyle w:val="IndexLink"/>
                <w:rtl w:val="true"/>
              </w:rPr>
              <w:tab/>
            </w:r>
            <w:r>
              <w:rPr>
                <w:rStyle w:val="IndexLink"/>
              </w:rPr>
              <w:t>447</w:t>
            </w:r>
          </w:hyperlink>
        </w:p>
        <w:p>
          <w:pPr>
            <w:pStyle w:val="Contents3"/>
            <w:tabs>
              <w:tab w:val="clear" w:pos="8459"/>
              <w:tab w:val="right" w:pos="9026" w:leader="dot"/>
            </w:tabs>
            <w:rPr/>
          </w:pPr>
          <w:hyperlink w:anchor="__RefHeading___Toc9500195_2870459653">
            <w:r>
              <w:rPr>
                <w:webHidden/>
                <w:rStyle w:val="IndexLink"/>
                <w:rtl w:val="true"/>
              </w:rPr>
              <w:t>دعا به هنگام نوشیدن آب زمزم</w:t>
            </w:r>
            <w:r>
              <w:rPr>
                <w:rStyle w:val="IndexLink"/>
                <w:rtl w:val="true"/>
              </w:rPr>
              <w:tab/>
            </w:r>
            <w:r>
              <w:rPr>
                <w:rStyle w:val="IndexLink"/>
              </w:rPr>
              <w:t>448</w:t>
            </w:r>
          </w:hyperlink>
        </w:p>
        <w:p>
          <w:pPr>
            <w:pStyle w:val="Contents3"/>
            <w:tabs>
              <w:tab w:val="clear" w:pos="8459"/>
              <w:tab w:val="right" w:pos="9026" w:leader="dot"/>
            </w:tabs>
            <w:rPr/>
          </w:pPr>
          <w:hyperlink w:anchor="__RefHeading___Toc9500197_2870459653">
            <w:r>
              <w:rPr>
                <w:webHidden/>
                <w:rStyle w:val="IndexLink"/>
                <w:rtl w:val="true"/>
              </w:rPr>
              <w:t>آب زمزم بهترین سوغات مادّی</w:t>
            </w:r>
            <w:r>
              <w:rPr>
                <w:rStyle w:val="IndexLink"/>
                <w:rtl w:val="true"/>
              </w:rPr>
              <w:tab/>
            </w:r>
            <w:r>
              <w:rPr>
                <w:rStyle w:val="IndexLink"/>
              </w:rPr>
              <w:t>449</w:t>
            </w:r>
          </w:hyperlink>
        </w:p>
        <w:p>
          <w:pPr>
            <w:pStyle w:val="Contents3"/>
            <w:tabs>
              <w:tab w:val="clear" w:pos="8459"/>
              <w:tab w:val="right" w:pos="9026" w:leader="dot"/>
            </w:tabs>
            <w:rPr/>
          </w:pPr>
          <w:hyperlink w:anchor="__RefHeading___Toc9500199_2870459653">
            <w:r>
              <w:rPr>
                <w:webHidden/>
                <w:rStyle w:val="IndexLink"/>
                <w:rtl w:val="true"/>
              </w:rPr>
              <w:t>ویژگی حوض کوثر</w:t>
            </w:r>
            <w:r>
              <w:rPr>
                <w:rStyle w:val="IndexLink"/>
                <w:rtl w:val="true"/>
              </w:rPr>
              <w:tab/>
            </w:r>
            <w:r>
              <w:rPr>
                <w:rStyle w:val="IndexLink"/>
              </w:rPr>
              <w:t>450</w:t>
            </w:r>
          </w:hyperlink>
        </w:p>
        <w:p>
          <w:pPr>
            <w:pStyle w:val="Contents3"/>
            <w:tabs>
              <w:tab w:val="clear" w:pos="8459"/>
              <w:tab w:val="right" w:pos="9026" w:leader="dot"/>
            </w:tabs>
            <w:rPr/>
          </w:pPr>
          <w:hyperlink w:anchor="__RefHeading___Toc9500201_2870459653">
            <w:r>
              <w:rPr>
                <w:webHidden/>
                <w:rStyle w:val="IndexLink"/>
                <w:rtl w:val="true"/>
              </w:rPr>
              <w:t>ساقی واقعی</w:t>
            </w:r>
            <w:r>
              <w:rPr>
                <w:rStyle w:val="IndexLink"/>
                <w:rtl w:val="true"/>
              </w:rPr>
              <w:tab/>
            </w:r>
            <w:r>
              <w:rPr>
                <w:rStyle w:val="IndexLink"/>
              </w:rPr>
              <w:t>451</w:t>
            </w:r>
          </w:hyperlink>
        </w:p>
        <w:p>
          <w:pPr>
            <w:pStyle w:val="Contents3"/>
            <w:tabs>
              <w:tab w:val="clear" w:pos="8459"/>
              <w:tab w:val="right" w:pos="9026" w:leader="dot"/>
            </w:tabs>
            <w:rPr/>
          </w:pPr>
          <w:hyperlink w:anchor="__RefHeading___Toc9500203_2870459653">
            <w:r>
              <w:rPr>
                <w:webHidden/>
                <w:rStyle w:val="IndexLink"/>
                <w:rtl w:val="true"/>
              </w:rPr>
              <w:t>شست وشو با آب زمزم</w:t>
            </w:r>
            <w:r>
              <w:rPr>
                <w:rStyle w:val="IndexLink"/>
                <w:rtl w:val="true"/>
              </w:rPr>
              <w:tab/>
            </w:r>
            <w:r>
              <w:rPr>
                <w:rStyle w:val="IndexLink"/>
              </w:rPr>
              <w:t>451</w:t>
            </w:r>
          </w:hyperlink>
        </w:p>
        <w:p>
          <w:pPr>
            <w:pStyle w:val="Contents3"/>
            <w:tabs>
              <w:tab w:val="clear" w:pos="8459"/>
              <w:tab w:val="right" w:pos="9026" w:leader="dot"/>
            </w:tabs>
            <w:rPr/>
          </w:pPr>
          <w:hyperlink w:anchor="__RefHeading___Toc9500205_2870459653">
            <w:r>
              <w:rPr>
                <w:webHidden/>
                <w:rStyle w:val="IndexLink"/>
                <w:rtl w:val="true"/>
              </w:rPr>
              <w:t>دعای علی علیه السَّلام هنگام شست و شو با آب زمزم</w:t>
            </w:r>
            <w:r>
              <w:rPr>
                <w:rStyle w:val="IndexLink"/>
                <w:rtl w:val="true"/>
              </w:rPr>
              <w:tab/>
            </w:r>
            <w:r>
              <w:rPr>
                <w:rStyle w:val="IndexLink"/>
              </w:rPr>
              <w:t>452</w:t>
            </w:r>
          </w:hyperlink>
        </w:p>
        <w:p>
          <w:pPr>
            <w:pStyle w:val="Contents4"/>
            <w:tabs>
              <w:tab w:val="clear" w:pos="8176"/>
              <w:tab w:val="right" w:pos="9026" w:leader="dot"/>
            </w:tabs>
            <w:rPr/>
          </w:pPr>
          <w:hyperlink w:anchor="__RefHeading___Toc9500207_2870459653">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9500209_2870459653">
            <w:r>
              <w:rPr>
                <w:webHidden/>
                <w:rStyle w:val="IndexLink"/>
              </w:rPr>
              <w:t>3</w:t>
            </w:r>
            <w:r>
              <w:rPr>
                <w:rStyle w:val="IndexLink"/>
                <w:rtl w:val="true"/>
              </w:rPr>
              <w:t xml:space="preserve">. </w:t>
            </w:r>
            <w:r>
              <w:rPr>
                <w:rStyle w:val="IndexLink"/>
                <w:rtl w:val="true"/>
              </w:rPr>
              <w:t>سعی بین صفا و مروه</w:t>
            </w:r>
            <w:r>
              <w:rPr>
                <w:rStyle w:val="IndexLink"/>
                <w:rtl w:val="true"/>
              </w:rPr>
              <w:tab/>
            </w:r>
            <w:r>
              <w:rPr>
                <w:rStyle w:val="IndexLink"/>
              </w:rPr>
              <w:t>453</w:t>
            </w:r>
          </w:hyperlink>
        </w:p>
        <w:p>
          <w:pPr>
            <w:pStyle w:val="Contents3"/>
            <w:tabs>
              <w:tab w:val="clear" w:pos="8459"/>
              <w:tab w:val="right" w:pos="9026" w:leader="dot"/>
            </w:tabs>
            <w:rPr/>
          </w:pPr>
          <w:hyperlink w:anchor="__RefHeading___Toc9500211_2870459653">
            <w:r>
              <w:rPr>
                <w:webHidden/>
                <w:rStyle w:val="IndexLink"/>
                <w:rtl w:val="true"/>
              </w:rPr>
              <w:t>به سوی کوه صفا</w:t>
            </w:r>
            <w:r>
              <w:rPr>
                <w:rStyle w:val="IndexLink"/>
                <w:rtl w:val="true"/>
              </w:rPr>
              <w:tab/>
            </w:r>
            <w:r>
              <w:rPr>
                <w:rStyle w:val="IndexLink"/>
              </w:rPr>
              <w:t>453</w:t>
            </w:r>
          </w:hyperlink>
        </w:p>
        <w:p>
          <w:pPr>
            <w:pStyle w:val="Contents3"/>
            <w:tabs>
              <w:tab w:val="clear" w:pos="8459"/>
              <w:tab w:val="right" w:pos="9026" w:leader="dot"/>
            </w:tabs>
            <w:rPr/>
          </w:pPr>
          <w:hyperlink w:anchor="__RefHeading___Toc9500213_2870459653">
            <w:r>
              <w:rPr>
                <w:webHidden/>
                <w:rStyle w:val="IndexLink"/>
                <w:rtl w:val="true"/>
              </w:rPr>
              <w:t>صفا از شعائر خداست</w:t>
            </w:r>
            <w:r>
              <w:rPr>
                <w:rStyle w:val="IndexLink"/>
                <w:rtl w:val="true"/>
              </w:rPr>
              <w:tab/>
            </w:r>
            <w:r>
              <w:rPr>
                <w:rStyle w:val="IndexLink"/>
              </w:rPr>
              <w:t>456</w:t>
            </w:r>
          </w:hyperlink>
        </w:p>
        <w:p>
          <w:pPr>
            <w:pStyle w:val="Contents3"/>
            <w:tabs>
              <w:tab w:val="clear" w:pos="8459"/>
              <w:tab w:val="right" w:pos="9026" w:leader="dot"/>
            </w:tabs>
            <w:rPr/>
          </w:pPr>
          <w:hyperlink w:anchor="__RefHeading___Toc9500215_2870459653">
            <w:r>
              <w:rPr>
                <w:webHidden/>
                <w:rStyle w:val="IndexLink"/>
                <w:rtl w:val="true"/>
              </w:rPr>
              <w:t>بزرگ ترین گناه در عرفه</w:t>
            </w:r>
            <w:r>
              <w:rPr>
                <w:rStyle w:val="IndexLink"/>
                <w:rtl w:val="true"/>
              </w:rPr>
              <w:tab/>
            </w:r>
            <w:r>
              <w:rPr>
                <w:rStyle w:val="IndexLink"/>
              </w:rPr>
              <w:t>483</w:t>
            </w:r>
          </w:hyperlink>
        </w:p>
        <w:p>
          <w:pPr>
            <w:pStyle w:val="Contents3"/>
            <w:tabs>
              <w:tab w:val="clear" w:pos="8459"/>
              <w:tab w:val="right" w:pos="9026" w:leader="dot"/>
            </w:tabs>
            <w:rPr/>
          </w:pPr>
          <w:hyperlink w:anchor="__RefHeading___Toc9500217_2870459653">
            <w:r>
              <w:rPr>
                <w:webHidden/>
                <w:rStyle w:val="IndexLink"/>
                <w:rtl w:val="true"/>
              </w:rPr>
              <w:t>جلوه حضور امام مهدی علیه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9500219_2870459653">
            <w:r>
              <w:rPr>
                <w:webHidden/>
                <w:rStyle w:val="IndexLink"/>
                <w:rtl w:val="true"/>
              </w:rPr>
              <w:t>دعا در عصر عرفه</w:t>
            </w:r>
            <w:r>
              <w:rPr>
                <w:rStyle w:val="IndexLink"/>
                <w:rtl w:val="true"/>
              </w:rPr>
              <w:tab/>
            </w:r>
            <w:r>
              <w:rPr>
                <w:rStyle w:val="IndexLink"/>
              </w:rPr>
              <w:t>488</w:t>
            </w:r>
          </w:hyperlink>
        </w:p>
        <w:p>
          <w:pPr>
            <w:pStyle w:val="Contents3"/>
            <w:tabs>
              <w:tab w:val="clear" w:pos="8459"/>
              <w:tab w:val="right" w:pos="9026" w:leader="dot"/>
            </w:tabs>
            <w:rPr/>
          </w:pPr>
          <w:hyperlink w:anchor="__RefHeading___Toc9500221_2870459653">
            <w:r>
              <w:rPr>
                <w:webHidden/>
                <w:rStyle w:val="IndexLink"/>
                <w:rtl w:val="true"/>
              </w:rPr>
              <w:t>وقوف در عرفات و اذن ورود به حرم</w:t>
            </w:r>
            <w:r>
              <w:rPr>
                <w:rStyle w:val="IndexLink"/>
                <w:rtl w:val="true"/>
              </w:rPr>
              <w:tab/>
            </w:r>
            <w:r>
              <w:rPr>
                <w:rStyle w:val="IndexLink"/>
              </w:rPr>
              <w:t>489</w:t>
            </w:r>
          </w:hyperlink>
        </w:p>
        <w:p>
          <w:pPr>
            <w:pStyle w:val="Contents3"/>
            <w:tabs>
              <w:tab w:val="clear" w:pos="8459"/>
              <w:tab w:val="right" w:pos="9026" w:leader="dot"/>
            </w:tabs>
            <w:rPr/>
          </w:pPr>
          <w:hyperlink w:anchor="__RefHeading___Toc9500223_2870459653">
            <w:r>
              <w:rPr>
                <w:webHidden/>
                <w:rStyle w:val="IndexLink"/>
                <w:rtl w:val="true"/>
              </w:rPr>
              <w:t>وقوف در عرفات، یادآور صحنه روز رستاخیز</w:t>
            </w:r>
            <w:r>
              <w:rPr>
                <w:rStyle w:val="IndexLink"/>
                <w:rtl w:val="true"/>
              </w:rPr>
              <w:tab/>
            </w:r>
            <w:r>
              <w:rPr>
                <w:rStyle w:val="IndexLink"/>
              </w:rPr>
              <w:t>489</w:t>
            </w:r>
          </w:hyperlink>
        </w:p>
        <w:p>
          <w:pPr>
            <w:pStyle w:val="Contents3"/>
            <w:tabs>
              <w:tab w:val="clear" w:pos="8459"/>
              <w:tab w:val="right" w:pos="9026" w:leader="dot"/>
            </w:tabs>
            <w:rPr/>
          </w:pPr>
          <w:hyperlink w:anchor="__RefHeading___Toc9500225_2870459653">
            <w:r>
              <w:rPr>
                <w:webHidden/>
                <w:rStyle w:val="IndexLink"/>
                <w:rtl w:val="true"/>
              </w:rPr>
              <w:t>عرفات مقدّمه ای برای مشعر</w:t>
            </w:r>
            <w:r>
              <w:rPr>
                <w:rStyle w:val="IndexLink"/>
                <w:rtl w:val="true"/>
              </w:rPr>
              <w:tab/>
            </w:r>
            <w:r>
              <w:rPr>
                <w:rStyle w:val="IndexLink"/>
              </w:rPr>
              <w:t>490</w:t>
            </w:r>
          </w:hyperlink>
        </w:p>
        <w:p>
          <w:pPr>
            <w:pStyle w:val="Contents4"/>
            <w:tabs>
              <w:tab w:val="clear" w:pos="8176"/>
              <w:tab w:val="right" w:pos="9026" w:leader="dot"/>
            </w:tabs>
            <w:rPr/>
          </w:pPr>
          <w:hyperlink w:anchor="__RefHeading___Toc9500227_2870459653">
            <w:r>
              <w:rPr>
                <w:webHidden/>
                <w:rStyle w:val="IndexLink"/>
                <w:rtl w:val="true"/>
              </w:rPr>
              <w:t>شاره</w:t>
            </w:r>
            <w:r>
              <w:rPr>
                <w:rStyle w:val="IndexLink"/>
                <w:rtl w:val="true"/>
              </w:rPr>
              <w:tab/>
            </w:r>
            <w:r>
              <w:rPr>
                <w:rStyle w:val="IndexLink"/>
              </w:rPr>
              <w:t>490</w:t>
            </w:r>
          </w:hyperlink>
        </w:p>
        <w:p>
          <w:pPr>
            <w:pStyle w:val="Contents4"/>
            <w:tabs>
              <w:tab w:val="clear" w:pos="8176"/>
              <w:tab w:val="right" w:pos="9026" w:leader="dot"/>
            </w:tabs>
            <w:rPr/>
          </w:pPr>
          <w:hyperlink w:anchor="__RefHeading___Toc9500229_2870459653">
            <w:r>
              <w:rPr>
                <w:webHidden/>
                <w:rStyle w:val="IndexLink"/>
              </w:rPr>
              <w:t>5</w:t>
            </w:r>
            <w:r>
              <w:rPr>
                <w:rStyle w:val="IndexLink"/>
                <w:rtl w:val="true"/>
              </w:rPr>
              <w:t xml:space="preserve">. </w:t>
            </w:r>
            <w:r>
              <w:rPr>
                <w:rStyle w:val="IndexLink"/>
                <w:rtl w:val="true"/>
              </w:rPr>
              <w:t>بودن در مشعر</w:t>
            </w:r>
            <w:r>
              <w:rPr>
                <w:rStyle w:val="IndexLink"/>
                <w:rtl w:val="true"/>
              </w:rPr>
              <w:tab/>
            </w:r>
            <w:r>
              <w:rPr>
                <w:rStyle w:val="IndexLink"/>
              </w:rPr>
              <w:t>493</w:t>
            </w:r>
          </w:hyperlink>
        </w:p>
        <w:p>
          <w:pPr>
            <w:pStyle w:val="Contents3"/>
            <w:tabs>
              <w:tab w:val="clear" w:pos="8459"/>
              <w:tab w:val="right" w:pos="9026" w:leader="dot"/>
            </w:tabs>
            <w:rPr/>
          </w:pPr>
          <w:hyperlink w:anchor="__RefHeading___Toc9500231_2870459653">
            <w:r>
              <w:rPr>
                <w:webHidden/>
                <w:rStyle w:val="IndexLink"/>
                <w:rtl w:val="true"/>
              </w:rPr>
              <w:t>مهم ترین مشاعر بعد از عرفات</w:t>
            </w:r>
            <w:r>
              <w:rPr>
                <w:rStyle w:val="IndexLink"/>
                <w:rtl w:val="true"/>
              </w:rPr>
              <w:tab/>
            </w:r>
            <w:r>
              <w:rPr>
                <w:rStyle w:val="IndexLink"/>
              </w:rPr>
              <w:t>493</w:t>
            </w:r>
          </w:hyperlink>
        </w:p>
        <w:p>
          <w:pPr>
            <w:pStyle w:val="Contents3"/>
            <w:tabs>
              <w:tab w:val="clear" w:pos="8459"/>
              <w:tab w:val="right" w:pos="9026" w:leader="dot"/>
            </w:tabs>
            <w:rPr/>
          </w:pPr>
          <w:hyperlink w:anchor="__RefHeading___Toc9500233_2870459653">
            <w:r>
              <w:rPr>
                <w:webHidden/>
                <w:rStyle w:val="IndexLink"/>
                <w:rtl w:val="true"/>
              </w:rPr>
              <w:t>عظمت مشعر الحرام</w:t>
            </w:r>
            <w:r>
              <w:rPr>
                <w:rStyle w:val="IndexLink"/>
                <w:rtl w:val="true"/>
              </w:rPr>
              <w:tab/>
            </w:r>
            <w:r>
              <w:rPr>
                <w:rStyle w:val="IndexLink"/>
              </w:rPr>
              <w:t>495</w:t>
            </w:r>
          </w:hyperlink>
        </w:p>
        <w:p>
          <w:pPr>
            <w:pStyle w:val="Contents3"/>
            <w:tabs>
              <w:tab w:val="clear" w:pos="8459"/>
              <w:tab w:val="right" w:pos="9026" w:leader="dot"/>
            </w:tabs>
            <w:rPr/>
          </w:pPr>
          <w:hyperlink w:anchor="__RefHeading___Toc9500235_2870459653">
            <w:r>
              <w:rPr>
                <w:webHidden/>
                <w:rStyle w:val="IndexLink"/>
                <w:rtl w:val="true"/>
              </w:rPr>
              <w:t>دعا در مشعر</w:t>
            </w:r>
            <w:r>
              <w:rPr>
                <w:rStyle w:val="IndexLink"/>
                <w:rtl w:val="true"/>
              </w:rPr>
              <w:tab/>
            </w:r>
            <w:r>
              <w:rPr>
                <w:rStyle w:val="IndexLink"/>
              </w:rPr>
              <w:t>496</w:t>
            </w:r>
          </w:hyperlink>
        </w:p>
        <w:p>
          <w:pPr>
            <w:pStyle w:val="Contents3"/>
            <w:tabs>
              <w:tab w:val="clear" w:pos="8459"/>
              <w:tab w:val="right" w:pos="9026" w:leader="dot"/>
            </w:tabs>
            <w:rPr/>
          </w:pPr>
          <w:hyperlink w:anchor="__RefHeading___Toc9500237_2870459653">
            <w:r>
              <w:rPr>
                <w:webHidden/>
                <w:rStyle w:val="IndexLink"/>
                <w:rtl w:val="true"/>
              </w:rPr>
              <w:t>بیداری حاجی در مشعر الحرام</w:t>
            </w:r>
            <w:r>
              <w:rPr>
                <w:rStyle w:val="IndexLink"/>
                <w:rtl w:val="true"/>
              </w:rPr>
              <w:tab/>
            </w:r>
            <w:r>
              <w:rPr>
                <w:rStyle w:val="IndexLink"/>
              </w:rPr>
              <w:t>497</w:t>
            </w:r>
          </w:hyperlink>
        </w:p>
        <w:p>
          <w:pPr>
            <w:pStyle w:val="Contents3"/>
            <w:tabs>
              <w:tab w:val="clear" w:pos="8459"/>
              <w:tab w:val="right" w:pos="9026" w:leader="dot"/>
            </w:tabs>
            <w:rPr/>
          </w:pPr>
          <w:hyperlink w:anchor="__RefHeading___Toc9500239_2870459653">
            <w:r>
              <w:rPr>
                <w:webHidden/>
                <w:rStyle w:val="IndexLink"/>
                <w:rtl w:val="true"/>
              </w:rPr>
              <w:t>دعا در مشعر و ضمانت خدا</w:t>
            </w:r>
            <w:r>
              <w:rPr>
                <w:rStyle w:val="IndexLink"/>
                <w:rtl w:val="true"/>
              </w:rPr>
              <w:tab/>
            </w:r>
            <w:r>
              <w:rPr>
                <w:rStyle w:val="IndexLink"/>
              </w:rPr>
              <w:t>499</w:t>
            </w:r>
          </w:hyperlink>
        </w:p>
        <w:p>
          <w:pPr>
            <w:pStyle w:val="Contents3"/>
            <w:tabs>
              <w:tab w:val="clear" w:pos="8459"/>
              <w:tab w:val="right" w:pos="9026" w:leader="dot"/>
            </w:tabs>
            <w:rPr/>
          </w:pPr>
          <w:hyperlink w:anchor="__RefHeading___Toc9500241_2870459653">
            <w:r>
              <w:rPr>
                <w:webHidden/>
                <w:rStyle w:val="IndexLink"/>
                <w:rtl w:val="true"/>
              </w:rPr>
              <w:t>ضمانت بهشت برای شش گروه</w:t>
            </w:r>
            <w:r>
              <w:rPr>
                <w:rStyle w:val="IndexLink"/>
                <w:rtl w:val="true"/>
              </w:rPr>
              <w:tab/>
            </w:r>
            <w:r>
              <w:rPr>
                <w:rStyle w:val="IndexLink"/>
              </w:rPr>
              <w:t>499</w:t>
            </w:r>
          </w:hyperlink>
        </w:p>
        <w:p>
          <w:pPr>
            <w:pStyle w:val="Contents3"/>
            <w:tabs>
              <w:tab w:val="clear" w:pos="8459"/>
              <w:tab w:val="right" w:pos="9026" w:leader="dot"/>
            </w:tabs>
            <w:rPr/>
          </w:pPr>
          <w:hyperlink w:anchor="__RefHeading___Toc9500243_2870459653">
            <w:r>
              <w:rPr>
                <w:webHidden/>
                <w:rStyle w:val="IndexLink"/>
                <w:rtl w:val="true"/>
              </w:rPr>
              <w:t>جلوه ای از صحنه ورود مؤمنان به بهشت</w:t>
            </w:r>
            <w:r>
              <w:rPr>
                <w:rStyle w:val="IndexLink"/>
                <w:rtl w:val="true"/>
              </w:rPr>
              <w:tab/>
            </w:r>
            <w:r>
              <w:rPr>
                <w:rStyle w:val="IndexLink"/>
              </w:rPr>
              <w:t>507</w:t>
            </w:r>
          </w:hyperlink>
        </w:p>
        <w:p>
          <w:pPr>
            <w:pStyle w:val="Contents3"/>
            <w:tabs>
              <w:tab w:val="clear" w:pos="8459"/>
              <w:tab w:val="right" w:pos="9026" w:leader="dot"/>
            </w:tabs>
            <w:rPr/>
          </w:pPr>
          <w:hyperlink w:anchor="__RefHeading___Toc9500245_2870459653">
            <w:r>
              <w:rPr>
                <w:webHidden/>
                <w:rStyle w:val="IndexLink"/>
                <w:rtl w:val="true"/>
              </w:rPr>
              <w:t>راه یابی انسان به عنایات خاص و عنوان حاجی</w:t>
            </w:r>
            <w:r>
              <w:rPr>
                <w:rStyle w:val="IndexLink"/>
                <w:rtl w:val="true"/>
              </w:rPr>
              <w:tab/>
            </w:r>
            <w:r>
              <w:rPr>
                <w:rStyle w:val="IndexLink"/>
              </w:rPr>
              <w:t>516</w:t>
            </w:r>
          </w:hyperlink>
        </w:p>
        <w:p>
          <w:pPr>
            <w:pStyle w:val="Contents3"/>
            <w:tabs>
              <w:tab w:val="clear" w:pos="8459"/>
              <w:tab w:val="right" w:pos="9026" w:leader="dot"/>
            </w:tabs>
            <w:rPr/>
          </w:pPr>
          <w:hyperlink w:anchor="__RefHeading___Toc9500247_2870459653">
            <w:r>
              <w:rPr>
                <w:webHidden/>
                <w:rStyle w:val="IndexLink"/>
                <w:rtl w:val="true"/>
              </w:rPr>
              <w:t>شب و سحر ذکر و یاد خدا</w:t>
            </w:r>
            <w:r>
              <w:rPr>
                <w:rStyle w:val="IndexLink"/>
                <w:rtl w:val="true"/>
              </w:rPr>
              <w:tab/>
            </w:r>
            <w:r>
              <w:rPr>
                <w:rStyle w:val="IndexLink"/>
              </w:rPr>
              <w:t>518</w:t>
            </w:r>
          </w:hyperlink>
        </w:p>
        <w:p>
          <w:pPr>
            <w:pStyle w:val="Contents3"/>
            <w:tabs>
              <w:tab w:val="clear" w:pos="8459"/>
              <w:tab w:val="right" w:pos="9026" w:leader="dot"/>
            </w:tabs>
            <w:rPr/>
          </w:pPr>
          <w:hyperlink w:anchor="__RefHeading___Toc9500249_2870459653">
            <w:r>
              <w:rPr>
                <w:webHidden/>
                <w:rStyle w:val="IndexLink"/>
                <w:rtl w:val="true"/>
              </w:rPr>
              <w:t>دعا برای دنیا و آخرت</w:t>
            </w:r>
            <w:r>
              <w:rPr>
                <w:rStyle w:val="IndexLink"/>
                <w:rtl w:val="true"/>
              </w:rPr>
              <w:tab/>
            </w:r>
            <w:r>
              <w:rPr>
                <w:rStyle w:val="IndexLink"/>
              </w:rPr>
              <w:t>520</w:t>
            </w:r>
          </w:hyperlink>
        </w:p>
        <w:p>
          <w:pPr>
            <w:pStyle w:val="Contents4"/>
            <w:tabs>
              <w:tab w:val="clear" w:pos="8176"/>
              <w:tab w:val="right" w:pos="9026" w:leader="dot"/>
            </w:tabs>
            <w:rPr/>
          </w:pPr>
          <w:hyperlink w:anchor="__RefHeading___Toc9500251_2870459653">
            <w:r>
              <w:rPr>
                <w:webHidden/>
                <w:rStyle w:val="IndexLink"/>
              </w:rPr>
              <w:t>7</w:t>
            </w:r>
            <w:r>
              <w:rPr>
                <w:rStyle w:val="IndexLink"/>
                <w:rtl w:val="true"/>
              </w:rPr>
              <w:t xml:space="preserve">. </w:t>
            </w:r>
            <w:r>
              <w:rPr>
                <w:rStyle w:val="IndexLink"/>
                <w:rtl w:val="true"/>
              </w:rPr>
              <w:t>تراشیدن سر و دلیل آن</w:t>
            </w:r>
            <w:r>
              <w:rPr>
                <w:rStyle w:val="IndexLink"/>
                <w:rtl w:val="true"/>
              </w:rPr>
              <w:tab/>
            </w:r>
            <w:r>
              <w:rPr>
                <w:rStyle w:val="IndexLink"/>
              </w:rPr>
              <w:t>535</w:t>
            </w:r>
          </w:hyperlink>
        </w:p>
        <w:p>
          <w:pPr>
            <w:pStyle w:val="Contents3"/>
            <w:tabs>
              <w:tab w:val="clear" w:pos="8459"/>
              <w:tab w:val="right" w:pos="9026" w:leader="dot"/>
            </w:tabs>
            <w:rPr/>
          </w:pPr>
          <w:hyperlink w:anchor="__RefHeading___Toc9500253_2870459653">
            <w:r>
              <w:rPr>
                <w:webHidden/>
                <w:rStyle w:val="IndexLink"/>
                <w:rtl w:val="true"/>
              </w:rPr>
              <w:t>پذیرش توبه</w:t>
            </w:r>
            <w:r>
              <w:rPr>
                <w:rStyle w:val="IndexLink"/>
                <w:rtl w:val="true"/>
              </w:rPr>
              <w:tab/>
            </w:r>
            <w:r>
              <w:rPr>
                <w:rStyle w:val="IndexLink"/>
              </w:rPr>
              <w:t>537</w:t>
            </w:r>
          </w:hyperlink>
        </w:p>
        <w:p>
          <w:pPr>
            <w:pStyle w:val="Contents3"/>
            <w:tabs>
              <w:tab w:val="clear" w:pos="8459"/>
              <w:tab w:val="right" w:pos="9026" w:leader="dot"/>
            </w:tabs>
            <w:rPr/>
          </w:pPr>
          <w:hyperlink w:anchor="__RefHeading___Toc9500255_2870459653">
            <w:r>
              <w:rPr>
                <w:webHidden/>
                <w:rStyle w:val="IndexLink"/>
                <w:rtl w:val="true"/>
              </w:rPr>
              <w:t>تهلیل های منی و تجلّی توحید</w:t>
            </w:r>
            <w:r>
              <w:rPr>
                <w:rStyle w:val="IndexLink"/>
                <w:rtl w:val="true"/>
              </w:rPr>
              <w:tab/>
            </w:r>
            <w:r>
              <w:rPr>
                <w:rStyle w:val="IndexLink"/>
              </w:rPr>
              <w:t>538</w:t>
            </w:r>
          </w:hyperlink>
        </w:p>
        <w:p>
          <w:pPr>
            <w:pStyle w:val="Contents4"/>
            <w:tabs>
              <w:tab w:val="clear" w:pos="8176"/>
              <w:tab w:val="right" w:pos="9026" w:leader="dot"/>
            </w:tabs>
            <w:rPr/>
          </w:pPr>
          <w:hyperlink w:anchor="__RefHeading___Toc9500257_2870459653">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9500259_2870459653">
            <w:r>
              <w:rPr>
                <w:webHidden/>
                <w:rStyle w:val="IndexLink"/>
              </w:rPr>
              <w:t>8</w:t>
            </w:r>
            <w:r>
              <w:rPr>
                <w:rStyle w:val="IndexLink"/>
                <w:rtl w:val="true"/>
              </w:rPr>
              <w:t xml:space="preserve">. </w:t>
            </w:r>
            <w:r>
              <w:rPr>
                <w:rStyle w:val="IndexLink"/>
                <w:rtl w:val="true"/>
              </w:rPr>
              <w:t>رمی جمره</w:t>
            </w:r>
            <w:r>
              <w:rPr>
                <w:rStyle w:val="IndexLink"/>
                <w:rtl w:val="true"/>
              </w:rPr>
              <w:tab/>
            </w:r>
            <w:r>
              <w:rPr>
                <w:rStyle w:val="IndexLink"/>
              </w:rPr>
              <w:t>540</w:t>
            </w:r>
          </w:hyperlink>
        </w:p>
        <w:p>
          <w:pPr>
            <w:pStyle w:val="Contents4"/>
            <w:tabs>
              <w:tab w:val="clear" w:pos="8176"/>
              <w:tab w:val="right" w:pos="9026" w:leader="dot"/>
            </w:tabs>
            <w:rPr/>
          </w:pPr>
          <w:hyperlink w:anchor="__RefHeading___Toc9500261_2870459653">
            <w:r>
              <w:rPr>
                <w:webHidden/>
                <w:rStyle w:val="IndexLink"/>
              </w:rPr>
              <w:t>9</w:t>
            </w:r>
            <w:r>
              <w:rPr>
                <w:rStyle w:val="IndexLink"/>
                <w:rtl w:val="true"/>
              </w:rPr>
              <w:t xml:space="preserve">. </w:t>
            </w:r>
            <w:r>
              <w:rPr>
                <w:rStyle w:val="IndexLink"/>
                <w:rtl w:val="true"/>
              </w:rPr>
              <w:t>قربانی</w:t>
            </w:r>
            <w:r>
              <w:rPr>
                <w:rStyle w:val="IndexLink"/>
                <w:rtl w:val="true"/>
              </w:rPr>
              <w:tab/>
            </w:r>
            <w:r>
              <w:rPr>
                <w:rStyle w:val="IndexLink"/>
              </w:rPr>
              <w:t>542</w:t>
            </w:r>
          </w:hyperlink>
        </w:p>
        <w:p>
          <w:pPr>
            <w:pStyle w:val="Contents3"/>
            <w:tabs>
              <w:tab w:val="clear" w:pos="8459"/>
              <w:tab w:val="right" w:pos="9026" w:leader="dot"/>
            </w:tabs>
            <w:rPr/>
          </w:pPr>
          <w:hyperlink w:anchor="__RefHeading___Toc9500263_2870459653">
            <w:r>
              <w:rPr>
                <w:webHidden/>
                <w:rStyle w:val="IndexLink"/>
                <w:rtl w:val="true"/>
              </w:rPr>
              <w:t>قربانی های پیامبر در منی</w:t>
            </w:r>
            <w:r>
              <w:rPr>
                <w:rStyle w:val="IndexLink"/>
                <w:rtl w:val="true"/>
              </w:rPr>
              <w:tab/>
            </w:r>
            <w:r>
              <w:rPr>
                <w:rStyle w:val="IndexLink"/>
              </w:rPr>
              <w:t>542</w:t>
            </w:r>
          </w:hyperlink>
        </w:p>
        <w:p>
          <w:pPr>
            <w:pStyle w:val="Contents3"/>
            <w:tabs>
              <w:tab w:val="clear" w:pos="8459"/>
              <w:tab w:val="right" w:pos="9026" w:leader="dot"/>
            </w:tabs>
            <w:rPr/>
          </w:pPr>
          <w:hyperlink w:anchor="__RefHeading___Toc9500265_2870459653">
            <w:r>
              <w:rPr>
                <w:webHidden/>
                <w:rStyle w:val="IndexLink"/>
                <w:rtl w:val="true"/>
              </w:rPr>
              <w:t>لزوم اتمام حج</w:t>
            </w:r>
            <w:r>
              <w:rPr>
                <w:rStyle w:val="IndexLink"/>
                <w:rtl w:val="true"/>
              </w:rPr>
              <w:tab/>
            </w:r>
            <w:r>
              <w:rPr>
                <w:rStyle w:val="IndexLink"/>
              </w:rPr>
              <w:t>544</w:t>
            </w:r>
          </w:hyperlink>
        </w:p>
        <w:p>
          <w:pPr>
            <w:pStyle w:val="Contents3"/>
            <w:tabs>
              <w:tab w:val="clear" w:pos="8459"/>
              <w:tab w:val="right" w:pos="9026" w:leader="dot"/>
            </w:tabs>
            <w:rPr/>
          </w:pPr>
          <w:hyperlink w:anchor="__RefHeading___Toc9500267_2870459653">
            <w:r>
              <w:rPr>
                <w:webHidden/>
                <w:rStyle w:val="IndexLink"/>
                <w:rtl w:val="true"/>
              </w:rPr>
              <w:t>شباهت حج و اعتكاف</w:t>
            </w:r>
            <w:r>
              <w:rPr>
                <w:rStyle w:val="IndexLink"/>
                <w:rtl w:val="true"/>
              </w:rPr>
              <w:tab/>
            </w:r>
            <w:r>
              <w:rPr>
                <w:rStyle w:val="IndexLink"/>
              </w:rPr>
              <w:t>545</w:t>
            </w:r>
          </w:hyperlink>
        </w:p>
        <w:p>
          <w:pPr>
            <w:pStyle w:val="Contents3"/>
            <w:tabs>
              <w:tab w:val="clear" w:pos="8459"/>
              <w:tab w:val="right" w:pos="9026" w:leader="dot"/>
            </w:tabs>
            <w:rPr/>
          </w:pPr>
          <w:hyperlink w:anchor="__RefHeading___Toc9500269_2870459653">
            <w:r>
              <w:rPr>
                <w:webHidden/>
                <w:rStyle w:val="IndexLink"/>
                <w:rtl w:val="true"/>
              </w:rPr>
              <w:t>تكميل حج و اعتکاف در مسجد الحرام</w:t>
            </w:r>
            <w:r>
              <w:rPr>
                <w:rStyle w:val="IndexLink"/>
                <w:rtl w:val="true"/>
              </w:rPr>
              <w:tab/>
            </w:r>
            <w:r>
              <w:rPr>
                <w:rStyle w:val="IndexLink"/>
              </w:rPr>
              <w:t>546</w:t>
            </w:r>
          </w:hyperlink>
        </w:p>
        <w:p>
          <w:pPr>
            <w:pStyle w:val="Contents2"/>
            <w:tabs>
              <w:tab w:val="clear" w:pos="8743"/>
              <w:tab w:val="right" w:pos="9026" w:leader="dot"/>
            </w:tabs>
            <w:rPr/>
          </w:pPr>
          <w:hyperlink w:anchor="__RefHeading___Toc9500271_2870459653">
            <w:r>
              <w:rPr>
                <w:webHidden/>
                <w:rStyle w:val="IndexLink"/>
                <w:rtl w:val="true"/>
              </w:rPr>
              <w:t>بخش چهارم</w:t>
            </w:r>
            <w:r>
              <w:rPr>
                <w:rStyle w:val="IndexLink"/>
                <w:rtl w:val="true"/>
              </w:rPr>
              <w:t xml:space="preserve">: </w:t>
            </w:r>
            <w:r>
              <w:rPr>
                <w:rStyle w:val="IndexLink"/>
                <w:rtl w:val="true"/>
              </w:rPr>
              <w:t>نگاهی به شهر زیارتی مدینه منوره</w:t>
            </w:r>
            <w:r>
              <w:rPr>
                <w:rStyle w:val="IndexLink"/>
                <w:rtl w:val="true"/>
              </w:rPr>
              <w:tab/>
            </w:r>
            <w:r>
              <w:rPr>
                <w:rStyle w:val="IndexLink"/>
              </w:rPr>
              <w:t>549</w:t>
            </w:r>
          </w:hyperlink>
        </w:p>
        <w:p>
          <w:pPr>
            <w:pStyle w:val="Contents3"/>
            <w:tabs>
              <w:tab w:val="clear" w:pos="8459"/>
              <w:tab w:val="right" w:pos="9026" w:leader="dot"/>
            </w:tabs>
            <w:rPr/>
          </w:pPr>
          <w:hyperlink w:anchor="__RefHeading___Toc9500273_2870459653">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9500275_2870459653">
            <w:r>
              <w:rPr>
                <w:webHidden/>
                <w:rStyle w:val="IndexLink"/>
                <w:rtl w:val="true"/>
              </w:rPr>
              <w:t>زیارت مدینه در آغاز و پایان سفر حج</w:t>
            </w:r>
            <w:r>
              <w:rPr>
                <w:rStyle w:val="IndexLink"/>
                <w:rtl w:val="true"/>
              </w:rPr>
              <w:tab/>
            </w:r>
            <w:r>
              <w:rPr>
                <w:rStyle w:val="IndexLink"/>
              </w:rPr>
              <w:t>551</w:t>
            </w:r>
          </w:hyperlink>
        </w:p>
        <w:p>
          <w:pPr>
            <w:pStyle w:val="Contents3"/>
            <w:tabs>
              <w:tab w:val="clear" w:pos="8459"/>
              <w:tab w:val="right" w:pos="9026" w:leader="dot"/>
            </w:tabs>
            <w:rPr/>
          </w:pPr>
          <w:hyperlink w:anchor="__RefHeading___Toc9500277_2870459653">
            <w:r>
              <w:rPr>
                <w:webHidden/>
                <w:rStyle w:val="IndexLink"/>
                <w:rtl w:val="true"/>
              </w:rPr>
              <w:t>مدینه شهر پیامبر</w:t>
            </w:r>
            <w:r>
              <w:rPr>
                <w:rStyle w:val="IndexLink"/>
                <w:rtl w:val="true"/>
              </w:rPr>
              <w:tab/>
            </w:r>
            <w:r>
              <w:rPr>
                <w:rStyle w:val="IndexLink"/>
              </w:rPr>
              <w:t>553</w:t>
            </w:r>
          </w:hyperlink>
        </w:p>
        <w:p>
          <w:pPr>
            <w:pStyle w:val="Contents3"/>
            <w:tabs>
              <w:tab w:val="clear" w:pos="8459"/>
              <w:tab w:val="right" w:pos="9026" w:leader="dot"/>
            </w:tabs>
            <w:rPr/>
          </w:pPr>
          <w:hyperlink w:anchor="__RefHeading___Toc9500279_2870459653">
            <w:r>
              <w:rPr>
                <w:webHidden/>
                <w:rStyle w:val="IndexLink"/>
                <w:rtl w:val="true"/>
              </w:rPr>
              <w:t>بهشتی بر روی زمین</w:t>
            </w:r>
            <w:r>
              <w:rPr>
                <w:rStyle w:val="IndexLink"/>
                <w:rtl w:val="true"/>
              </w:rPr>
              <w:tab/>
            </w:r>
            <w:r>
              <w:rPr>
                <w:rStyle w:val="IndexLink"/>
              </w:rPr>
              <w:t>554</w:t>
            </w:r>
          </w:hyperlink>
        </w:p>
        <w:p>
          <w:pPr>
            <w:pStyle w:val="Contents3"/>
            <w:tabs>
              <w:tab w:val="clear" w:pos="8459"/>
              <w:tab w:val="right" w:pos="9026" w:leader="dot"/>
            </w:tabs>
            <w:rPr/>
          </w:pPr>
          <w:hyperlink w:anchor="__RefHeading___Toc9500281_2870459653">
            <w:r>
              <w:rPr>
                <w:webHidden/>
                <w:rStyle w:val="IndexLink"/>
                <w:rtl w:val="true"/>
              </w:rPr>
              <w:t>زیارت پیامبر</w:t>
            </w:r>
            <w:r>
              <w:rPr>
                <w:rStyle w:val="IndexLink"/>
                <w:rtl w:val="true"/>
              </w:rPr>
              <w:tab/>
            </w:r>
            <w:r>
              <w:rPr>
                <w:rStyle w:val="IndexLink"/>
              </w:rPr>
              <w:t>557</w:t>
            </w:r>
          </w:hyperlink>
        </w:p>
        <w:p>
          <w:pPr>
            <w:pStyle w:val="Contents3"/>
            <w:tabs>
              <w:tab w:val="clear" w:pos="8459"/>
              <w:tab w:val="right" w:pos="9026" w:leader="dot"/>
            </w:tabs>
            <w:rPr/>
          </w:pPr>
          <w:hyperlink w:anchor="__RefHeading___Toc9500283_2870459653">
            <w:r>
              <w:rPr>
                <w:webHidden/>
                <w:rStyle w:val="IndexLink"/>
                <w:rtl w:val="true"/>
              </w:rPr>
              <w:t>زیارت پیامبر، همان زیارت خدا</w:t>
            </w:r>
            <w:r>
              <w:rPr>
                <w:rStyle w:val="IndexLink"/>
                <w:rtl w:val="true"/>
              </w:rPr>
              <w:tab/>
            </w:r>
            <w:r>
              <w:rPr>
                <w:rStyle w:val="IndexLink"/>
              </w:rPr>
              <w:t>561</w:t>
            </w:r>
          </w:hyperlink>
        </w:p>
        <w:p>
          <w:pPr>
            <w:pStyle w:val="Contents3"/>
            <w:tabs>
              <w:tab w:val="clear" w:pos="8459"/>
              <w:tab w:val="right" w:pos="9026" w:leader="dot"/>
            </w:tabs>
            <w:rPr/>
          </w:pPr>
          <w:hyperlink w:anchor="__RefHeading___Toc9500285_2870459653">
            <w:r>
              <w:rPr>
                <w:webHidden/>
                <w:rStyle w:val="IndexLink"/>
                <w:rtl w:val="true"/>
              </w:rPr>
              <w:t>فهرست روایت ها</w:t>
            </w:r>
            <w:r>
              <w:rPr>
                <w:rStyle w:val="IndexLink"/>
                <w:rtl w:val="true"/>
              </w:rPr>
              <w:tab/>
            </w:r>
            <w:r>
              <w:rPr>
                <w:rStyle w:val="IndexLink"/>
              </w:rPr>
              <w:t>643</w:t>
            </w:r>
          </w:hyperlink>
        </w:p>
        <w:p>
          <w:pPr>
            <w:pStyle w:val="Contents3"/>
            <w:tabs>
              <w:tab w:val="clear" w:pos="8459"/>
              <w:tab w:val="right" w:pos="9026" w:leader="dot"/>
            </w:tabs>
            <w:rPr/>
          </w:pPr>
          <w:hyperlink w:anchor="__RefHeading___Toc9500287_2870459653">
            <w:r>
              <w:rPr>
                <w:webHidden/>
                <w:rStyle w:val="IndexLink"/>
                <w:rtl w:val="true"/>
              </w:rPr>
              <w:t>کتاب نامه</w:t>
            </w:r>
            <w:r>
              <w:rPr>
                <w:rStyle w:val="IndexLink"/>
                <w:rtl w:val="true"/>
              </w:rPr>
              <w:tab/>
            </w:r>
            <w:r>
              <w:rPr>
                <w:rStyle w:val="IndexLink"/>
              </w:rPr>
              <w:t>669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3_91276"/>
      <w:bookmarkStart w:id="1" w:name="pg9793_91276"/>
      <w:bookmarkEnd w:id="1"/>
    </w:p>
    <w:p>
      <w:pPr>
        <w:pStyle w:val="Heading2"/>
        <w:numPr>
          <w:ilvl w:val="1"/>
          <w:numId w:val="1"/>
        </w:numPr>
        <w:rPr/>
      </w:pPr>
      <w:bookmarkStart w:id="2" w:name="pg9793_91276"/>
      <w:bookmarkStart w:id="3" w:name="__RefHeading___Toc94998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مهدوی‌دامغانی، محمدرضا،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در رمز و رازها، آموزه‌ها و آثار تربیتی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مهدوی‌دامغانی؛ تحقیق سید‌علی رجایی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محمد‌جواد مهدوی‌دامغانی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Hajj</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Hajj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4074943</w:t>
      </w:r>
    </w:p>
    <w:p>
      <w:pPr>
        <w:pStyle w:val="BookText"/>
        <w:rPr/>
      </w:pPr>
      <w:r>
        <w:rPr>
          <w:rFonts w:ascii="IRNazanin" w:hAnsi="IRNazanin" w:eastAsia="IRNazanin"/>
          <w:color w:val="111111"/>
          <w:sz w:val="28"/>
          <w:sz w:val="28"/>
          <w:szCs w:val="28"/>
          <w:rtl w:val="true"/>
          <w:lang w:bidi="fa-IR"/>
        </w:rPr>
        <w:t>پژوهشی در رمز و رازها، آموزه ها و آثار تربیتی حج و عمره</w:t>
      </w:r>
    </w:p>
    <w:p>
      <w:pPr>
        <w:pStyle w:val="BookText"/>
        <w:rPr/>
      </w:pPr>
      <w:r>
        <w:rPr>
          <w:rFonts w:ascii="IRNazanin" w:hAnsi="IRNazanin" w:eastAsia="IRNazanin"/>
          <w:color w:val="111111"/>
          <w:sz w:val="28"/>
          <w:sz w:val="28"/>
          <w:szCs w:val="28"/>
          <w:rtl w:val="true"/>
          <w:lang w:bidi="fa-IR"/>
        </w:rPr>
        <w:t>آیت الله حاج شیخ محمد رضا مهدوی دامغانی رحمةُ الله</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9986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اسرار حج</w:t>
      </w:r>
    </w:p>
    <w:p>
      <w:pPr>
        <w:pStyle w:val="BookText"/>
        <w:rPr/>
      </w:pPr>
      <w:r>
        <w:rPr>
          <w:rFonts w:ascii="IRNazanin" w:hAnsi="IRNazanin" w:eastAsia="IRNazanin"/>
          <w:color w:val="111111"/>
          <w:sz w:val="28"/>
          <w:sz w:val="28"/>
          <w:szCs w:val="28"/>
          <w:rtl w:val="true"/>
          <w:lang w:bidi="fa-IR"/>
        </w:rPr>
        <w:t>آیت الله حاج شیخ محمد رضا مهدوی دامغانی رحمةُ الله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فنی و رایانه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پژوهشی روضة العبّاس علیه السَّلام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وَآلِ مُحَمَّد</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w:t>
      </w:r>
    </w:p>
    <w:p>
      <w:pPr>
        <w:pStyle w:val="BookText"/>
        <w:rPr/>
      </w:pPr>
      <w:r>
        <w:rPr>
          <w:rFonts w:ascii="Amiri" w:hAnsi="Amiri" w:eastAsia="Amiri" w:cs="Amiri"/>
          <w:color w:val="111111"/>
          <w:sz w:val="28"/>
          <w:sz w:val="28"/>
          <w:szCs w:val="28"/>
          <w:rtl w:val="true"/>
          <w:lang w:bidi="ar-SA"/>
        </w:rPr>
        <w:t>في هذِهِ السّاعَةِ وَفي كُلِّ ساعَةِ وَلِيّاً وَحافِظاً وَقائِداً وَناصِراً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وَدليلاً وَعَيْناً حَتَّى تُسْكِنَهُ أَرْضَكَ طَوْعاً وَتُمَتِّعَهُ فيها طَويلاً</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93_91296"/>
      <w:bookmarkStart w:id="8" w:name="pg9793_91296"/>
      <w:bookmarkEnd w:id="8"/>
    </w:p>
    <w:p>
      <w:pPr>
        <w:pStyle w:val="BookText"/>
        <w:rPr/>
      </w:pPr>
      <w:bookmarkStart w:id="9" w:name="pg9793_91296"/>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499871_2870459653"/>
      <w:bookmarkStart w:id="11" w:name="_Toc3"/>
      <w:bookmarkEnd w:id="10"/>
      <w:r>
        <w:rPr>
          <w:rtl w:val="true"/>
        </w:rPr>
        <w:t>پیش گفتار</w:t>
      </w:r>
      <w:bookmarkEnd w:id="11"/>
    </w:p>
    <w:p>
      <w:pPr>
        <w:pStyle w:val="BookText"/>
        <w:rPr/>
      </w:pPr>
      <w:r>
        <w:rPr>
          <w:rFonts w:ascii="IRNazanin" w:hAnsi="IRNazanin" w:eastAsia="IRNazanin"/>
          <w:color w:val="111111"/>
          <w:sz w:val="28"/>
          <w:sz w:val="28"/>
          <w:szCs w:val="28"/>
          <w:rtl w:val="true"/>
          <w:lang w:bidi="fa-IR"/>
        </w:rPr>
        <w:t>اهمیت و جایگاه حج در اسلام به گونه ای است که پروردگار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برای خدا حج آن خانه بر کسانی که قدرت رفتن به آن را داشته باشند، واجب است و هر که راه کفر پیش گیرد، بداند که خدا از جهانیان بی نیاز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مبارکه اهمیت فوق العاده حج که از بزرگ ترین فرایض و واجبات الهی است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روایت شده که حضرت امام محمد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 الإسلام على خمسة أشياء على الصلاة والزكاة والحج والصوم والولاية؛</w:t>
      </w:r>
    </w:p>
    <w:p>
      <w:pPr>
        <w:pStyle w:val="BookText"/>
        <w:rPr/>
      </w:pPr>
      <w:r>
        <w:rPr>
          <w:rFonts w:ascii="IRNazanin" w:hAnsi="IRNazanin" w:eastAsia="IRNazanin"/>
          <w:color w:val="111111"/>
          <w:sz w:val="28"/>
          <w:sz w:val="28"/>
          <w:szCs w:val="28"/>
          <w:rtl w:val="true"/>
          <w:lang w:bidi="fa-IR"/>
        </w:rPr>
        <w:t>این روایت شریف بیانگر جایگاه این رکن مهم و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حضرت 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سوّف الحج حتى يموت بعثه الله يوم القيامة يهودياً او نصرانياً؛</w:t>
      </w:r>
    </w:p>
    <w:p>
      <w:pPr>
        <w:pStyle w:val="BookText"/>
        <w:rPr/>
      </w:pPr>
      <w:r>
        <w:rPr>
          <w:rFonts w:ascii="IRNazanin" w:hAnsi="IRNazanin" w:eastAsia="IRNazanin"/>
          <w:color w:val="111111"/>
          <w:sz w:val="28"/>
          <w:sz w:val="28"/>
          <w:szCs w:val="28"/>
          <w:rtl w:val="true"/>
          <w:lang w:bidi="fa-IR"/>
        </w:rPr>
        <w:t>هر کس امروز و فردا کند و حج را به تأخیر بیندازد تا بمیرد، خداوند او را در روز قیامت یهودی یا نصرانی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اهمیت و عظمت حج، هیچ استاد محققی و نویسنده توانایی قادر نیست که تمام ابعاد و زوایای این ضیافت الله را آن گونه که در حقیقت هست به تصویر بکشد و به قلم جاری کند و آن مقداری هم که میسور می شود باید به لطف و عنایت ویژه پروردگار متعال و ذوات مقدسه معصومین علیهم السَّلام و استمداد از کلام و روایات آنان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عالمان و اندیشمندانی که با بیان عالمانه، کلام محققانه و گفتار حکیمانه و خردمندانه خود به دفاع از مکتب اسلام و ولایت ائمه اطهار علیهم السَّلام پرداخته است و عمری را در این زمینه سپری نموده و خود عاشق و فانی در بیت الله و حرمین شریفین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گونه ای که هر کس ایشان را ولو اندک بشناسد علاقه و ارادت خالصانه او را نسبت به فریضه حج و مناسک بیت الله الحرام تصدیق می نماید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فقیه اهل بیت عصمت و طهارت مرحوم حضرت آیت الله آقای حاج شیخ محمد رضا مهدوی دامغانی قدس سره الشريف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حاضر برگرفته از بیانات گهربار و پر محتوای معظم له در جلساتی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برای جمعی از مؤمنان و فرهیختگان ارائه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مورد توجه و استقبال فراوان قرار گرفت؛ به گونه ای که نوارهای جلسات سخنرانی ایشان در طی سال های گذشته بنا به در خواست های مکرر، به صورت گسترده، تکثیر شد و برای افاده و استفاده در اختیار فضلا، محققان و دانش پژوهان علوم دینی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به عنوان ارج نهادن به مقام رفیع علمی و معنوی و تجلیل از عظمت روحی آن فقیه عالیقدر و مفسر والامقام قدس الله نفسه الزكيه و حسب الأمر پدر بزرگوارم أدام الله ظله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ورود به این عرصه بدون ارشادات علمی و حمایت های معنوی ایشان میسّر نمی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خود وظیفه دانستم به جمع آوری و تهیه این اثر اقدام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همه عزیزانی که در انجام آماده سازی این کتاب نقش داشته اند کمال تشکر و سپاس را دارم و برای آنان سعادت و حُسن عاقبت را از درگاه ایزد متعال خواهانم و از همه خوانندگان محترم تقاضا دارم خطاها و کاستی های احتمالی این بنده کمترین را به دیده اغماض و لطف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تلاش مقبول درگاه حضرت احدیت جلت عظمته و مورد توجه و رضایت حضرت بقية الله الأعظم امام زمان نفسي فداه و عجل الله تعالى فرجه الشريف قرار گیرد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مهدوی دامغانی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793_91300"/>
      <w:bookmarkStart w:id="13" w:name="pg9793_91300"/>
      <w:bookmarkEnd w:id="13"/>
    </w:p>
    <w:p>
      <w:pPr>
        <w:pStyle w:val="Heading2"/>
        <w:numPr>
          <w:ilvl w:val="1"/>
          <w:numId w:val="1"/>
        </w:numPr>
        <w:rPr/>
      </w:pPr>
      <w:bookmarkStart w:id="14" w:name="pg9793_91300"/>
      <w:bookmarkStart w:id="15" w:name="__RefHeading___Toc9499873_2870459653"/>
      <w:bookmarkStart w:id="16" w:name="_Toc4"/>
      <w:bookmarkEnd w:id="14"/>
      <w:bookmarkEnd w:id="15"/>
      <w:r>
        <w:rPr>
          <w:rtl w:val="true"/>
        </w:rPr>
        <w:t>نگاهی کوتاه به بیت شریف آیت الله حاج شیخ محمدرضا مهدوی دامغانی طاب ثراه</w:t>
      </w:r>
      <w:bookmarkEnd w:id="16"/>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وخير الصلاة والسلام على خير خلقه وسيد المرسلين</w:t>
      </w:r>
    </w:p>
    <w:p>
      <w:pPr>
        <w:pStyle w:val="BookText"/>
        <w:rPr/>
      </w:pPr>
      <w:r>
        <w:rPr>
          <w:rFonts w:ascii="Amiri" w:hAnsi="Amiri" w:eastAsia="Amiri" w:cs="Amiri"/>
          <w:color w:val="111111"/>
          <w:sz w:val="28"/>
          <w:sz w:val="28"/>
          <w:szCs w:val="28"/>
          <w:rtl w:val="true"/>
          <w:lang w:bidi="ar-SA"/>
        </w:rPr>
        <w:t>محمد وآله الطيبين الطاهرين؛ لاسيما بقية الله في السماوات والارضين والعن على أعدائهم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فقید سعید، عالم ربانی حضرت آیت الله آقای حاج شیخ محمد رضا مهدوی دامغانی فرزند حضرت آیت الله العظمی آقای حاج شیخ محمد کاظم مهدوی دامغانی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این بیت شریف به علم و فضل و ولایت مداری ائمه اطهار علیهم السَّلام و وارستگی اخلاقی، مدیون پایمردی ها و مداومت های این دو بزرگوار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فرزندان این دو عالم فرزانه، از دیگر وابستگان ایشان واعظ نامی مشهد مقدس مرحوم حجت الاسلام والمسلمين حاج شيخ عباسعلی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ملا بمانعلی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حاج شيخ هادی محقق و استاد گرامی دکتر مهدی محقق دامت افاضاته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رفتگان این بیت شریف را مورد مغفرت قرار داده و رحمت واسعه خویش را بر آنان جاری فرماید و ماندگان ایشان را عمر و عزت و صحت طولانی ارزانی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نیای اکبرم مرحوم ملا محمدرضا، پدر مرحوم عزیز محمد، پدر ملا محمدتقی، پدر آخوند ملا علی اکبر، پدر آیت الله حاج شیخ محمد کاظم دامغانی، پدر والد معظم آیت الله حاج شیخ محمدرضا مهدوی دامغانی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محمدرضا فرزندی دیگر به نام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آخوند ملا عباس، پدر حاج ملا بمانعلی، پدر واعظ نامی ایران حاج شیخ عباسعلی محقق پدر گرامی استاد دکتر مهدی محقق حفظه الله وابقاه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جد عالی مقام و مشهورم فقیه اهل بیت عصمت و طهارت و استاد نامی حوزه علمیه مشهد مقدس حضرت آیت الله العظمی حاج شيخ محمدکاظم مهدوی دامغانی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_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عالم جلیل ملاعلی اکبر مهدوی دامغانی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ماه جمادی الثانی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دریک فرسنگی شهر دامغان دیده به جهان گشود و در نوجوانی پدر و مادر خود را از دست داد و سرپرستی خواهر و برادر خود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تحصیل علوم دینی روی آورد و علوم ادبی فارسی و عربی و کتب متداول آن زمان را خواند و برای ادامه تحصیلات با پای پیاده و نیتی پاک به عزم مجاورت آستان مقدس و نورانی ثامن الحجج امام رضا علیه السَّلام الالها مشهد مقدس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همان بدو ورود به مشهد مقدس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 و با جدّیت و سعی فراوان به تکمیل ادبیات نزد اساتیدی هم چون </w:t>
      </w:r>
    </w:p>
    <w:p>
      <w:pPr>
        <w:pStyle w:val="BookText"/>
        <w:rPr/>
      </w:pPr>
      <w:r>
        <w:rPr>
          <w:rFonts w:ascii="IRNazanin" w:hAnsi="IRNazanin" w:eastAsia="IRNazanin"/>
          <w:color w:val="111111"/>
          <w:sz w:val="28"/>
          <w:sz w:val="28"/>
          <w:szCs w:val="28"/>
          <w:rtl w:val="true"/>
          <w:lang w:bidi="fa-IR"/>
        </w:rPr>
        <w:t>مرحوم آقا شیخ عبدالجواد ادیب نیشابوری و فاضل بسطامی پرداخت، سپس کتاب قوانین الاصول را نزد مرحوم استاد شهرستانی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سطوح عالی را نزد اساتیدی هم چون مرحوم شیخ حسن بُرسی، شیخ محمد قوچانی، آقا بزرگ حکیم شهیدی رحمه اله و آقا شیخ محمد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درس آیت الله العظمی حاج میرزا محمد آقا زاده خراسانی،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آیت الله العظمی حاج میرزا مهدی اصفهانی، سه سال در محضر آیت الله العظمی حاج آقا حسین قمی و یک سال در محضر مرحوم آیت الله حاج شیخ موسی خوانساری حضور یافت و به تکمیل خارج فقه و اصول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محمدکاظم مهدوی دامغانی از اساتید پر آوازه خود،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نائینی </w:t>
      </w:r>
      <w:r>
        <w:rPr>
          <w:rStyle w:val="FootnoteAnchor"/>
          <w:rtl w:val="true"/>
        </w:rPr>
        <w:footnoteReference w:id="5"/>
      </w:r>
      <w:r>
        <w:rPr>
          <w:rFonts w:ascii="IRNazanin" w:hAnsi="IRNazanin" w:eastAsia="IRNazanin"/>
          <w:color w:val="111111"/>
          <w:sz w:val="28"/>
          <w:sz w:val="28"/>
          <w:szCs w:val="28"/>
          <w:rtl w:val="true"/>
          <w:lang w:bidi="fa-IR"/>
        </w:rPr>
        <w:t>، آقا سید ابوالحسن اصفهانی، مرحوم آقا ضیاء الدین عراقی و مرحوم حضرت آقای حجت کوه کمره ای به اخذ اجازات اجتهاد نائل شد و از مرحوم شیخ آقا بزرگ تهرانی، علامه شیخ محمد صالح حائری سمنانی، آیت الله العظمى بروجردی و بعضی دیگر از بزرگان به اخذ اجازه روایی مفتخر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تدریس علوم حوزوی و تربیت طلاب فاضل و دانشمند همت گماشت و از آن پس در منزل خود انزوا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تأسیس حوزه علمیه مشهد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داشت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پس از فوت مرحوم حضرت والد که توفیق تشرّف به عتبات عالیات دست داد، محضر مبارک حضرت آیت الله العظمی سیستانی برای تشکر از </w:t>
      </w:r>
    </w:p>
    <w:p>
      <w:pPr>
        <w:pStyle w:val="BookText"/>
        <w:rPr/>
      </w:pPr>
      <w:r>
        <w:rPr>
          <w:rFonts w:ascii="IRNazanin" w:hAnsi="IRNazanin" w:eastAsia="IRNazanin"/>
          <w:color w:val="111111"/>
          <w:sz w:val="28"/>
          <w:sz w:val="28"/>
          <w:szCs w:val="28"/>
          <w:rtl w:val="true"/>
          <w:lang w:bidi="fa-IR"/>
        </w:rPr>
        <w:t>الطاف ایشان شرفیاب شدم که ایشان ضمن توصیه به حقیر برای اقامت در مشهد مقدس،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شما احیاگر حوزة علمیه مشهد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اضراب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و مرحوم آقای حاج شیخ احمد کفایی رحمة اللهُ حوزه مشهد را پس از تعطیلی حوزه احیاء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فاضل و دانشمند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جد فقیدم آیت الله شیخ محمدکاظم مهدوی دامغانی بوده و محضر ایشان را درک کرده بود درباره ویژگی های ایشان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دامغانی دارای سجایای اخلاقی و محامد آداب و محاسن اخلاق و صراحت لهجه و مُعرض از مقامات و هرگونه تظاهرات و حتی فتوا دادن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مسجد جامع دامغان را که خراب شده بود تعمیر و شبستان بزرگی به مساحت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ساخته و حتی تعیین امام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معتمدین و امناء مسجد، پنج سال متوالی اصرار کردند که اسم ایشان را بالای سر در مسجد منقوش نمایند، ایشان نپذیرفته، تا بالاخره به این چند کلمه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عبد ذلیل را خدای توفیق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اجْعَلْني مُقِيمَ الصَّلاةِ وَ مِنْ ذُرِّيَّتِي رَبَّنا وَ تَقَبَّلْ دُعَاءِ</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همین کتاب علاوه بر تقدیر از مراتب علمی و مقام استادی آیت الله دامغانی، خلوص عارفانه و عشق ولایت مدارانه ایشان به خاندان عصمت و طهارت علیهم السَّلام ؛ به ویژه در مشاهد مشرفه و اماکن مقدسه را می ستاید و از حالات </w:t>
      </w:r>
    </w:p>
    <w:p>
      <w:pPr>
        <w:pStyle w:val="BookText"/>
        <w:rPr/>
      </w:pPr>
      <w:r>
        <w:rPr>
          <w:rFonts w:ascii="IRNazanin" w:hAnsi="IRNazanin" w:eastAsia="IRNazanin"/>
          <w:color w:val="111111"/>
          <w:sz w:val="28"/>
          <w:sz w:val="28"/>
          <w:szCs w:val="28"/>
          <w:rtl w:val="true"/>
          <w:lang w:bidi="fa-IR"/>
        </w:rPr>
        <w:t>عاشقانه و خالصانه ای که در عرفات، طواف و حرم ائمه هدی علیهم السَّلام به ایشان دست می داد سخن می گوید و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از سفر حج مراجعت کردند در ایام عاشورا به عراق آمده، برای زیارت اعتاب مقدسه و شب عاشورا مشرّف به حرم مطهر حضرت حسین علیه السَّلام شده و بعد از اداء فریضه با پای برهنه از خیابان حضرت علی اکبر علیه السَّلام به طرف حرم مبارک حضرت ابوالفضل علیه السَّلام حرکت نمودند، از دور مرحوم علامه مجاهد آقای امینی صاحب الغدیر را دیدند سربرهنه، بدون عبا، گل آلود با حال مخصوص، هنگامی که این دو مرد بزرگوار به یکدیگر رسیدند هر دو با صدای بلند مشغول گریه شدند و دست در گردن هم انداخته وگریستند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کتابی که به تازگی از آیت الله العظمی شبیری زنجانی به چاپ رسیده و خاطرات ایشان در این کتاب گردآوری شده، از مقام علمی و عظمت روحی آیت الله دامغانی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خاطرات خود به ذکر خاطره اجازه روائی مرحوم جدم از حضرت آیت الله العظمی بروجردی می پردازد که ایشان می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آقای بروجردی آمدم و اجازه روایی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دقیق آقای بروجردی یادم نیست شاید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اجازه کتبی نداده 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آقای آشیخ کاظم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شفاهی هم مرحمت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بروجردی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شروع کرد اسناد خود را ذکر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شیخی فلان، عن شيخه فلان،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بیست یا سی واسطه را از حفظ ذکر کرد تا به معصوم علیه السَّلام برسد و می خواست روایتی را هم تبرّکاً با طریق خودش نقل کند تا این که رسیدند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منقلب شدم و نتوانستم تحمل کنم و بی اختیار گریه ام گرفت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خاطرم هست که مرحوم جدم مکرر از جلسه اجازه دو نفر از اعلام یکی از مجلس اجازه اجتهاد میرزای نائینی اعلی الله مقامه الشریف و دیگری از مجلس اجازه روائی حضرت آیت الله بروجردی طاب ثراه نقل می فرمودند که من و ایشان و جمع حاضر همه منقلب می شدیم و مجلس حال معنوی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شیخ محمد کاظم مهدوی دامغانی، در نهم تیرماه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لبیک گفت و پس از تشییع باشکوه در دار الزهد حرم مطهر حضرت امام رضا علیه السَّلام به آغوش آن خاک معطر سپرده شد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آن مرحوم فرزندان برومندی برجای ماند، که عبارتند 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و دانشمند عالی مقدار، محقق مدقق، ادیب اریب، استاد حوزه و دانشگاه ، پژوهشگر توانا جناب آقای دکتر احمد مهدوی دامغانی دامت برکاته الشريفه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های متمادی در راه خدمت به دین و علم از هیچ کوشش و تلاشی فروگذار نکرده و اکنون مورد توجه خواص و عوام از انام است که به یاد دارم در جلسه ای که با شيخنا الاستاذ </w:t>
      </w:r>
    </w:p>
    <w:p>
      <w:pPr>
        <w:pStyle w:val="BookText"/>
        <w:rPr/>
      </w:pPr>
      <w:r>
        <w:rPr>
          <w:rFonts w:ascii="IRNazanin" w:hAnsi="IRNazanin" w:eastAsia="IRNazanin"/>
          <w:color w:val="111111"/>
          <w:sz w:val="28"/>
          <w:sz w:val="28"/>
          <w:szCs w:val="28"/>
          <w:rtl w:val="true"/>
          <w:lang w:bidi="fa-IR"/>
        </w:rPr>
        <w:t>حضرت آیت العظمی وحید خراساني متع الله المسلمين وإيّانا بطول بقائه الشريف ذکری از ایشان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آقای دکتر، مرجع و ملجأ برای شیعیان آن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آیت الله آقای حاج شيخ محمدرضا مهدوی دامغانی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معظم این جانب که ذکر احوال و سجایای اخلاقی ایشان در ادامه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 عالی مقام، محقق و مورخ توانا ، استاد دانشگاه، مترجم و پژوهشگر جناب استاد دکتر محمود مهدوی دامغانی 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مستطاب فاضل ارجمند آقای حاج حسینعلی مهدوی دامغانی دامت تأییدانه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کسبه متدین و خوشنام مشهد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فقیه وارسته، مفسر عالیقدر حضرت آیت الله حاج شيخ محمد رضا مهدوی دامغانی فرزند آیت الله العظمی حاج شیخ محمدکاظم دامغانی طاب ثراهما و نورالله مثواهما از علمای مشهور مشهد مقدس و خاک پای ائمه اطهار علیهم السَّلام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شب شهادت سلطان سریر ارتضاء ابو الحسن على بن موسى الرضا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آخر ماه صفر الخیر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زاده شد و بدین مناسبت ایشان را محمدرضا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سوّمین فرزند پدر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صبیه محترمه مرحوم آقای حاج محمدتقی خان که از اخیار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دوران کودکی خوش درخشید و این به سبب امتیازاتی بود که در وی گرد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حافظه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اشعار را با شنیدن، حفظ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بیان و سخنوری، سرعت انتقال و استعداد فوق العاده از ایشان کودکی ساخته بود که آینده درخشانی را برایش نوید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قرآن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مدّت کوتاهی نزد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آموزش قرآن اشتغال داشت و هزاران نفر نزد وی، در خانه محقرش قرآن می خواندند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رفت و تا ششم ابتدایی را در مدرسه آموخت و در آن جا در زمره شاگردان تیزهوش و خوش فکر و نامی مدرسه بود؛ به گونه ای که بارها او را از کلاس اول و دوم به کلاسهای بالاتر می بردند و علم و سواد او را به شاگردان دیگر نشان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امتحانات ششم ابتدایی او در مشهد، در تمام مدارس ابتدایی شاگرد اول شد و به ایشان جوایزی اهدا گردید که هم اکنون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میرزا مهدی غروی اصفهانی که استاد والد معظم ایشان بود با دیدن این نبوغ و استعداد از وی خواست که او را وارد حوزه علمیه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همان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به عتبات عاليات مشرف شدند و در سفر سامراء، پدر با نیت خالصانه و ادعیه فراوان و تضرع خاص، در سرداب مقدس نوکری او را از حضرت ولی عصر روحی فداه و عجل الله تعالى فرجه الشريف درخواست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که در آن وقت مرحوم ابوی مرا به دنبال خود می 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تو را تقدیم حضرت نمایم و باید تمام عمر خود را صرف نوکری حضرت بنمایی؛ به گونه ای که اگر دیدی مرا در خیابان کتک </w:t>
      </w:r>
    </w:p>
    <w:p>
      <w:pPr>
        <w:pStyle w:val="BookText"/>
        <w:rPr/>
      </w:pPr>
      <w:r>
        <w:rPr>
          <w:rFonts w:ascii="IRNazanin" w:hAnsi="IRNazanin" w:eastAsia="IRNazanin"/>
          <w:color w:val="111111"/>
          <w:sz w:val="28"/>
          <w:sz w:val="28"/>
          <w:szCs w:val="28"/>
          <w:rtl w:val="true"/>
          <w:lang w:bidi="fa-IR"/>
        </w:rPr>
        <w:t>می زنند تو باید به دنبال درس و بحث باشی و درست را هیچ وقت به خاطر این امور تعطيل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مشغول تحصیل شدند، ایشان ادبیات را نزد ادیب نیشابوری و منطق را نزد حاج شیخ محمد عیدگاهی فراگرفت و چنان بروز و ظهوری در درس از خود نشان می داد که مرحوم ادیب احياناً جواب مسائل علمی طلاب را به ایشان احاله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اوان به تدریس حاشیه ملا عبد الله، سیوطی و مغنی پرداخت و شاگردان فراوانی در دروس وی حاضر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گاهی دروس ادیب را تحت الشعاع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ادبیات به فراگیری سطوح از محضر آیات آن زمان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معظم، معالم را نزد مرحوم رضوی، شرح لمعه را محضر مرحوم آیت الله حاج میرزا احمد مدرس یزدی، قوانین را نزد مرحوم آیت الله آقا شيخ عبد النبی کجوری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رسائل، مکاسب و کفایه را نزد پدر بزرگوارشان حضرت آیت الله آقای حاج شیخ محمد کاظم دامغانی و حضرت آیت الله آقای حاج شیخ هاشم قزوینی تلمذ کرد و نیز به طور مکرر توفیق تدریس این کتب برایشان فراهم شد و شاگردان زیادی پرورش دادند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بسیار مورد توجه اساتیدش قرار داشت؛ به گونه ای که مرحوم حاج میرزا احمد مدرس، نوه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صبیه محترمه فرزندش عالم زاهد مهذب آیت الله حاج سید محمد جلال رحمة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ازدواج ایشان درآورد و با توجه به این که حاج شیخ هاشم قزوینی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منزله پسر خود می دانست و اهل البیت ایشان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عتبات عالیات عرش درجات، مشرف گردید و حضرت آیت الله العظمی خویی طاب ثراه پیشنهاد ماندن در نجف را به ایشان داد، اما آیت الله العظمی شاهرودی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سابقه رفاقت و دوستی با جد بزرگوارم مرحوم آقای حاج شیخ کاظم را در مشهد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ایشان را ترغیب به بازگشت و ادامه تدریس در مشهد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به کربلا و محضر آیت الله العظمی میلانی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میلانی مژده حرکت و اقامت در مشهد را به وی داد و او که می دید علم و فقاهت نجف به سوی مشهد می آید و جمع بین نظر آقای خویی و آقای شاهرودی می شود، بازگشت به مشهد را برگزید و سال ها در دروس خارج فقه و اصول پدرش و آیت الله العظمی میلانی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همان سال ها از آیات عظام شاهرودی و بجنوردی به دریافت اجازه اجتهاد مفختر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همزمان با حضور در دروس آیت الله میلانی، به تدریس سطوح عاليه پرداخت که برخی از شاگردان ایشان در سطوح مختلف عبارتند از حضرات آیات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مهدی طباطبائی،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سید مهدی عبادی،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جعفر طباطبائی،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محمدحسن رمزی،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حسن افتخار زاده سبزواری،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سید صابر جباری،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مرتضی صدوقی مازندرانی،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شیخ مهدی مروارید،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عباسعلی سلیمانی،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عبدالنبی موحد دامغانی،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حسن ساجدی،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غلامحسین نوری زابلی،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سید عسکر علوی نجفی،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منصور معلمی،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علی نصرتی،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مهدی اسکندری شاهرودی،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محمد مروارید،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نوروز علی حاجی آبادی،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محسن شیخانی،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سید محمد حسینی تبادکانی،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حسن مهدوی دامغانی،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علی رضا جابری بیرجندی،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محمد علی ریاضی بیرجندی،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شیخ محمد فانی</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علی اعتمادی،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شیخ باقر علم الهدى،</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عبدالحمید حسینی تبریزی،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حاج شیخ حسن احمدی مازندرانی،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محمد صبحی تبریزی،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محمد حسن بیاتی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حاج شیخ محمود عبادی،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حسن نادری تبریزی،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حاج شیخ حسینعلی حسین پور،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بنده کمترین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حضرت آیت الله میلانی درس خارج اصول خویش را تعطیل کرد به مرحوم والد امر فرمود که به تدریس خارج اصول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بیش از سی سال، یعنی تا پایان عمر شریف و پر برکت خویش به این کار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علاوه بر تدریس، سالیان فراوان به اقامه جماعت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و تفسیر قرآن و نهج البلاغه پرداخت و نسلی متدین از جوانان مؤمن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چهل و پنجاه شمسی؛ یعنی دوره ای که درهای بسیاری از مفاسد به روی جوانان باز بود و عدّه ای از آنان مجذوب ظواهر فریبنده مفاسد فرهنگی و اجتماعی شده بودند و کانون نشر حقایق دینی رو به سردی و تعطیلی می رفت، مسجد الحجة آغوش خود را به روی طالبان دانش و اخلاق و معرفت گشود و محل اجتماع جوانان دین باور و مؤمن و متعبد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جوانان به عشق حضور در جلسات تفسیر و اعتقادات ایشان به سوی مسجد الحجة می شتافتند و جلسات سخنرانی ایشان به اندازه ای شلوغ می شد که مردم در پیاده روهای اطراف مسجد اجتماع می کردند و برخی از آن ها امروز از مسؤولان مهم کشوری می باشند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از تربیت شده گان پدرم در بلاد غرب به تأسیس کانون های دینی </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جلسات 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المهدويه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محل سکونت ایشان انتقال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بعدها مدفن خود ایشان در آنجا قرار گفت، که این جلسات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والد در طول سالیان متمادی شب شنبه ها در همين المكتبه المهدويه نماز مغرب و عشا را اقامه می کرد و پس از آن به تفسیر قرآن و نشر احکام و وعظ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عالمانه و سلوک فاضلانه و نگاه ادیبانه و تیزبینی وی در مسائل اجتماعی باعث می شد شیفتگان ایشان هر هفته به این جلسه بیایند و پس از اقامه نماز و گوش جان سپردن به تفسیر قرآن به روضه حضرت سیدالشهدا علیه السَّلام که حاج آقا بسیار مقید به آن بودند، گوش فرا دهند و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یکی از عابدان، شب زنده داران و متهجدان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بسیاری از ادعیه و سوره های قرآن مجید بود، دعای ابو حمزه ثمالی را در قنوت نماز شب در ماه مبارک رمضان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را ایستاده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روحی فداه این دعا را ایستاده خوانده است، ما هم باید ایستاده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سالیان متمادی روزهای ماه رجب و شعبان را به ماه مبارک رمضان متصل می کرد و همه آن ها را روزه می گرفت و جمع بسیاری را در این راستا با خودش همراه کرده بود که این سیره هم اکنون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تضرّع و گریه های ایشان در نمازها و دعاها و نیز در مشاهد مشرفه زبانزد خاص و عام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در هنگام سحری از ماه مبارک رمضان که توفیق تشرف برای عتبه بوسی حضرت ثامن الحجج حضرت على بن موسى الرضا علیه السَّلام علیه برای این جانب حاصل شده بود، با یکی از اکابر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جهتی مناسب نمی بینم نام شریفشان را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کردم و ایشان ضمن تجلیل از مقام علمی و خصوصیات اخلاقی </w:t>
      </w:r>
    </w:p>
    <w:p>
      <w:pPr>
        <w:pStyle w:val="BookText"/>
        <w:rPr/>
      </w:pPr>
      <w:r>
        <w:rPr>
          <w:rFonts w:ascii="IRNazanin" w:hAnsi="IRNazanin" w:eastAsia="IRNazanin"/>
          <w:color w:val="111111"/>
          <w:sz w:val="28"/>
          <w:sz w:val="28"/>
          <w:szCs w:val="28"/>
          <w:rtl w:val="true"/>
          <w:lang w:bidi="fa-IR"/>
        </w:rPr>
        <w:t>مرحوم والد ، خاطره ای را نقل کردند که مضمون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حضرت آیت الله والدتان بر من حق زیادی دارند، من آن زمان در سنین نوجوانی بودم، وقتی برای زیارت به حرم مطهر رضوی علیه السَّلام مشرف می شدم می دیدم که ایشان دعای ابو حمزه را در قنوت نمازشان از حفظ می خواندند و به پهنای صورت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زمان مجذوب حالت معنوی ایشان می شدم و به برکت تأثیر ایشان در من تحوّلی ایجاد شد و تصمیم گرفتم ادعیه را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هرگاه دعای ابوحمزه را در نماز می خوانم، ایشان را یاد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ارادت بسیار به ساحت مقدس رسول اکرم صلَّی اللهُ علیه وآله داشت و اعمال مستحبی خود را به نیابت از آن حضرت به جای می آورد و فرزندان و دوستان خود را به این امر تشویق می کرد تا آن جا که اگر کسی از نزدیکان و دوستان به مکه و عتبات مشرف می شدند،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رسول اکرم صلَّی اللهُ علیه وآلخ مشرف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بارها در رؤیا به خدمت پیامبر اکرم صلَّی اللهُ علیه وآله مشرف می شد و سیزده بار حج نیابی به نیت آن حضرت انجام داد و تمام روزه های رجب و شعبان را به نیابت از آن حضرت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یکبار ایشان را در حالی که به شدّت گریه میکرد، از خواب بیدار کردیم و ایشان اظهار تأسف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بیدار کردید؟ من در مدینه و در محضر رسول خدا صلَّی اللهُ علیه وآله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سال آخر عمر به کرّات این حالت از ایشان دیده شد که البته دیگر مزاحم حال وی نمی شدیم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مورد توجه علما و مراجع قم و نجف بودند و مرشح مرجعیت که در کمال </w:t>
      </w:r>
    </w:p>
    <w:p>
      <w:pPr>
        <w:pStyle w:val="BookText"/>
        <w:rPr/>
      </w:pPr>
      <w:r>
        <w:rPr>
          <w:rFonts w:ascii="IRNazanin" w:hAnsi="IRNazanin" w:eastAsia="IRNazanin"/>
          <w:color w:val="111111"/>
          <w:sz w:val="28"/>
          <w:sz w:val="28"/>
          <w:szCs w:val="28"/>
          <w:rtl w:val="true"/>
          <w:lang w:bidi="fa-IR"/>
        </w:rPr>
        <w:t>تواضع و فروتنی آن را به دیگران ارجاع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توانا حجت الاسلام والمسلمین آقای ناصرالدین انصاری درباره ایشان این گونه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آیت الله العظمی خویی، گروهی از مؤمنین از او درخواست رساله عملیه نمودند که او با مناعت طبع از آن صرف نظر کرد و آنان را به مراجع دیگر ارجاع می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بسیاری از تقریرات دروس و جلسات ایشان در موضوعات مختلف، اعم از فقه و اصول و تفسیر و اخلاق به شکل خام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مناعت طبع و پرهیز از مقامات و شهرت و شدت تواضع باعث می شد از گردآوری و چاپ تقریرات دروس و ثبت نظرات و دیدگاهای خودشان که بس ظریف و دقیق و عالمانه و موشکافانه بود، خودداری کند و هر وقت از ایشان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کتابی تألیف نمی کنید تا طالبان علم و فضیلت بهره مند شوند؟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 ها کتاب هست، آیا من می خواهم نظری برتر و والاتر از علمای سلف وفقها و فضلای گذشته ارائه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علمی وجود داشته باشد همان تألیفات کفایت می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عالم بزرگوار و مفسر عالیقدر و فانی در ولایت ائمه هدی علیهم السَّلام در شب شهادت رئیس مذهب حضرت امام جعفر صادق ،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به دیار معبودش شتافت و طبق وصیت در همان مكان كتابخانه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سلام عليه يوم ولد ويوم يموت ويوم يبعث حيّاً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قمی، 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دليل ما،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بنیاد پژوهش های اسلامی آستان 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جهانبخش، جوبا و خرمشاهی،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اهدایی به دکتر مهدی محقق، تهران، انجمن آثار و مفاخر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ای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 و نوشتارهای فقیه محقق حضرت آیت الله 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کتابشناسی شیعه،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رازی، محمد گنجینه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اسلامیه،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علی مهدوی دامغانی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7" w:name="pg9793_91316"/>
    </w:p>
    <w:p>
      <w:pPr>
        <w:pStyle w:val="Heading2"/>
        <w:numPr>
          <w:ilvl w:val="1"/>
          <w:numId w:val="1"/>
        </w:numPr>
        <w:rPr/>
      </w:pPr>
      <w:bookmarkStart w:id="18" w:name="__RefHeading___Toc9499875_2870459653"/>
      <w:bookmarkStart w:id="19" w:name="_Toc5"/>
      <w:bookmarkEnd w:id="17"/>
      <w:bookmarkEnd w:id="18"/>
      <w:r>
        <w:rPr>
          <w:rtl w:val="true"/>
        </w:rPr>
        <w:t>اسرار حج و عمره</w:t>
      </w:r>
      <w:bookmarkEnd w:id="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9499877_2870459653"/>
      <w:bookmarkStart w:id="21" w:name="_Toc6"/>
      <w:bookmarkEnd w:id="20"/>
      <w:r>
        <w:rPr>
          <w:rtl w:val="true"/>
        </w:rPr>
        <w:t>اشاره</w:t>
      </w:r>
      <w:bookmarkEnd w:id="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793_91318"/>
      <w:bookmarkStart w:id="23" w:name="pg9793_91318"/>
      <w:bookmarkEnd w:id="23"/>
    </w:p>
    <w:p>
      <w:pPr>
        <w:pStyle w:val="Heading3"/>
        <w:numPr>
          <w:ilvl w:val="2"/>
          <w:numId w:val="1"/>
        </w:numPr>
        <w:rPr/>
      </w:pPr>
      <w:bookmarkStart w:id="24" w:name="pg9793_91318"/>
      <w:bookmarkStart w:id="25" w:name="__RefHeading___Toc9499879_2870459653"/>
      <w:bookmarkStart w:id="26" w:name="_Toc7"/>
      <w:bookmarkEnd w:id="24"/>
      <w:bookmarkEnd w:id="25"/>
      <w:r>
        <w:rPr>
          <w:rtl w:val="true"/>
        </w:rPr>
        <w:t>سرآغاز</w:t>
      </w:r>
      <w:bookmarkEnd w:id="26"/>
    </w:p>
    <w:p>
      <w:pPr>
        <w:pStyle w:val="BookText"/>
        <w:rPr/>
      </w:pPr>
      <w:r>
        <w:rPr>
          <w:rFonts w:ascii="Amiri" w:hAnsi="Amiri" w:eastAsia="Amiri" w:cs="Amiri"/>
          <w:color w:val="111111"/>
          <w:sz w:val="28"/>
          <w:sz w:val="28"/>
          <w:szCs w:val="28"/>
          <w:rtl w:val="true"/>
          <w:lang w:bidi="ar-SA"/>
        </w:rPr>
        <w:t>سم الله الرحمن الرحيم</w:t>
      </w:r>
    </w:p>
    <w:p>
      <w:pPr>
        <w:pStyle w:val="BookText"/>
        <w:rPr/>
      </w:pPr>
      <w:r>
        <w:rPr>
          <w:rFonts w:ascii="Amiri" w:hAnsi="Amiri" w:eastAsia="Amiri" w:cs="Amiri"/>
          <w:color w:val="111111"/>
          <w:sz w:val="28"/>
          <w:sz w:val="28"/>
          <w:szCs w:val="28"/>
          <w:rtl w:val="true"/>
          <w:lang w:bidi="ar-SA"/>
        </w:rPr>
        <w:t>الحمد لله الذي جعل بيته الحرام مثابة للناس وأمناً، والحمد لله الّذي جعل بيته أمناً من العذاب، وأمناً من الخوف والعقاب، وجعله متقرباً إليه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سيّدنا سيد الأنبياء والمرسلين، وعلى أهل بيته الطاهرين؛ سيّما وصيّه أمير المؤمنين الّذي شرّفه الله بولادته في بيته وأتمّ عمره بآخر كلامٍ قاله لبيته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وصلوات الله عليه حين ولد وحين يموت وحين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راز و رمزهای حج، مبانی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پرداختن به چنین موضوعی آن است که امروزه کسانی که به حج مشرّف می شوند، متأسفانه بهره معنوی کمتری از حج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انسانی که خود را برای حج آماده می کند، باید از گناهان دوری کند و در این راستا تا حد ممکن معرفت لازم را کسب نماید و با معرفت و شناخت به حج مشرّف شود که در نتیجه آن، از کعبه مکرّمه و این مراسم باشکوه حج، دست خالی برنگردد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هنگامی که در یک مسئله جهات مادی اهمیت یابد، جهات معنوی فراموش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پیامبر رحمت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دُنياه أَضَرَّ بِآخِرَتِهُ، و مَن أَحَبَّ آخِرَتَهُ أَضَرَّ بِدُنياهُ فَآثروا ما يَبْقَى عَلى ما يَفْنى؛</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که دنیا را دوست دارد، به آخرت خود زیان زند، و هر که آخرت را دوست دارد به دنیای خویش زیان زند، پس آنچه را باقی است بر آن چه فانی است ترجیح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 که افراد در حج مهمان خدای سبحان هستند، سفر حج ، سفر پر مشقتی است؛ البته این مهمانی از نوع مهمانی های صوری و بدنی نیست که پست ترین نوع مهمانی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صهیب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ضمن حدیثی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ضَيْفَ اللَّهِ عَزَّ وَ جَلَّ رَجُلٌ حَجَّ وَ اعْتَمَرَ فَهُوَ ضَيْفُ اللَّهِ حَتَّى يَرْجِعَ إِلَى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همانا مهمان خدا کسی است که حج و عمره به جای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وقتی که به منزلش برگردد مهمان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سَفَرٍ أَبْلَغَ فِي لَحْمٍ وَلَا دَمَ وَلَا جِلْدٍ وَلَا شَعْرٍ مِنْ سَفَرٍ مَكَّةَ وَمَا أَحَدٌ يَبْلُغُهُ حَتَّى تَنَالَهُ الْمَشَقَةُ؛ </w:t>
      </w:r>
      <w:r>
        <w:rPr>
          <w:rStyle w:val="FootnoteAnchor"/>
          <w:rtl w:val="true"/>
        </w:rPr>
        <w:footnoteReference w:id="1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سفری نیست که تأثیر آن در گوشت، خون، پوست و مو، از سفر مکّه عمیق تر و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فردی نیست که این آثار به او برسد، مگر آن که سختی به او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می توانست خانه اش را در خوش آب و هواترین مکان دنیا قرار دهد؛ اما آن را در جای گرم و خشکی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أَثْقَالَكُمْ إِلَى بَلَدٍ لَّمْ تَكُونُواْ بَالِغِيهِ إِلَّا بِشِقِّ الْأَنفُسِ إِنَّ رَبَّكُمْ لَرَؤُوفٌ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چارپایان بارهای شما را به شهری می برند که جز با سختی بدن ها بدان نمی 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شما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آیه کریمه روایاتی وجود دارد که منظور از این آیه، بار سفر بستن به سوی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عبد الله بن یحیی کاهلی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دربارۀ فضیلت حج و پاداش آن سخن می گفت و در ضمن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أَحَدُ الْجِهَادَيْنِ هُوَ جِهَادُ الضُّعَفَاءِ وَنَحْنُ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إِنَّهُ لَيْسَ شَيْءٍ أَفْضَلَ مِنَ الْحَجِّ إِلَّا الصَّلَاةُ وَ فِي الْحَجِّ لَهَاهُنَا صَلَاةٌ وَ لَيْسَ فِي الصَّلَاةِ قِبَلَكُمْ حَجَّ لَا تَدَعِ الْحَجَّ وَ أَنْتَ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أَنَّهُ يَشْعَثُ رَأْسُكَ وَ يَفْشَفُ فِيهِ جِلْدُكَ وَ يَمْتَنِعُ فِيهِ مِنَ النَّظَرِ إِلَى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نَحْنُ لَهَاهُنَا وَ نَحْنُ قَرِيبٌ وَ لَنَا مِيَاهُ مُتَّصِلَةٌ مَا نَبْلُغُ الْحَجَّ حَتَّى يَشُقَّ عَلَيْنَا فَكَيْفَ أَنْتُمْ فِي بُعْدِ الْبِلَادِ؟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مَلِكِ وَ لَا سُوقَةٍ يَصِلُ إِلَى الْحَجِّ إِلَّا بِمَشَقَّةٍ فِي تَغْيِيرِ مَطعَم، أو مَشْرَبٍ أَوْ رِيحٍ، أَوْ شَمْسٍ لَا يَسْتَطِيعُ رَدَّهَا، وَ ذَلِكَ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لَمْ تَكُونُوا بَالِغِيهِ إِلَّا بِشِقِّ الْأَنْفُسِ إِنَّ رَبَّكُمْ لَرَؤُفٌ رَحِيم</w:t>
      </w:r>
      <w:r>
        <w:rPr>
          <w:rStyle w:val="FootnoteAnchor"/>
          <w:rtl w:val="true"/>
        </w:rPr>
        <w:footnoteReference w:id="17"/>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حج خانۀ خدا، یک نوع جهاد در راه خداست که جهاد مردم ناتوان محسوب می شود و ما خاندان رسول، از زمرهٔ همین مردم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هیچ طاعتی با ارج تر از حج خانۀ خدا نیست، مگر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این جا، هم مرسم حج بر پا می شود، و هم نماز فریضه اقامه می گردد، ولی در آن جا که وطن شماست، نماز فریضه بر پا می شود، اما از مراسم حج خبری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 که در مراسم حج سرت ژولیده و پوستت چروکیده می شود و از تماشای همسرانت نیز محروم می شوی؟</w:t>
      </w:r>
    </w:p>
    <w:p>
      <w:pPr>
        <w:pStyle w:val="BookText"/>
        <w:rPr/>
      </w:pPr>
      <w:r>
        <w:rPr>
          <w:rFonts w:ascii="IRNazanin" w:hAnsi="IRNazanin" w:eastAsia="IRNazanin"/>
          <w:color w:val="111111"/>
          <w:sz w:val="28"/>
          <w:sz w:val="28"/>
          <w:szCs w:val="28"/>
          <w:rtl w:val="true"/>
          <w:lang w:bidi="fa-IR"/>
        </w:rPr>
        <w:t>ما که در حجاز هستیم و با مکّه فاصلۀ چندانی نداریم و در مسیر راهمان هماره به آب گوارا دسترسی داریم، در عین حال، جز با سختی به مکّه نمی رسیم، پس شما که از راه دوری به مکه می آیید، چه حالی دارید؟</w:t>
      </w:r>
    </w:p>
    <w:p>
      <w:pPr>
        <w:pStyle w:val="BookText"/>
        <w:rPr/>
      </w:pPr>
      <w:r>
        <w:rPr>
          <w:rFonts w:ascii="IRNazanin" w:hAnsi="IRNazanin" w:eastAsia="IRNazanin"/>
          <w:color w:val="111111"/>
          <w:sz w:val="28"/>
          <w:sz w:val="28"/>
          <w:szCs w:val="28"/>
          <w:rtl w:val="true"/>
          <w:lang w:bidi="fa-IR"/>
        </w:rPr>
        <w:t>هیچ پادشاه و رعیتی به خانۀ خدا نمی رسد، جز با سختی و ناگواری در آب و غذا و مبارزۀ با طوفان ها و تابش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خدای عزیز است که دربارۀ مسافرت از شهرهای دور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چارپایان بارهای شما را به شهری می رسانند که اگر این چارپایان نبودند، شما جز با سختی جان کندن به مقصد نمی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که پروردگار شما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علت سختی های چنین سفری این است که انسان ها احساس نکنند که کاری انجام نداده اند و در پرتو این مشقت و سختی، به تهذیب نفس بپردازند و به دوری و رویگردانی از رفاه، خو بگیرند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برای بهره وری از چنین مراسم با عظمتی به بحث در رمز و رازهای آن می پردازیم که در این زمینه راه گشای معنوی حج گزاران و عمره گزاران باشیم</w:t>
      </w:r>
      <w:r>
        <w:rPr>
          <w:rFonts w:eastAsia="IRNazanin" w:cs="IRNazanin"/>
          <w:color w:val="111111"/>
          <w:sz w:val="28"/>
          <w:szCs w:val="28"/>
          <w:rtl w:val="true"/>
          <w:lang w:bidi="fa-IR"/>
        </w:rPr>
        <w:t xml:space="preserve">. </w:t>
      </w:r>
      <w:bookmarkStart w:id="27" w:name="pg9793_91322"/>
    </w:p>
    <w:p>
      <w:pPr>
        <w:pStyle w:val="Heading2"/>
        <w:numPr>
          <w:ilvl w:val="1"/>
          <w:numId w:val="1"/>
        </w:numPr>
        <w:rPr/>
      </w:pPr>
      <w:bookmarkStart w:id="28" w:name="__RefHeading___Toc9499881_2870459653"/>
      <w:bookmarkStart w:id="29" w:name="_Toc8"/>
      <w:bookmarkEnd w:id="27"/>
      <w:bookmarkEnd w:id="28"/>
      <w:r>
        <w:rPr>
          <w:rtl w:val="true"/>
        </w:rPr>
        <w:t>بخش یکم</w:t>
      </w:r>
      <w:r>
        <w:rPr>
          <w:rtl w:val="true"/>
        </w:rPr>
        <w:t xml:space="preserve">: </w:t>
      </w:r>
      <w:r>
        <w:rPr>
          <w:rtl w:val="true"/>
        </w:rPr>
        <w:t>در سایه سار حج</w:t>
      </w:r>
      <w:bookmarkEnd w:id="29"/>
    </w:p>
    <w:p>
      <w:pPr>
        <w:pStyle w:val="Heading3"/>
        <w:numPr>
          <w:ilvl w:val="2"/>
          <w:numId w:val="1"/>
        </w:numPr>
        <w:rPr/>
      </w:pPr>
      <w:bookmarkStart w:id="30" w:name="__RefHeading___Toc9499883_2870459653"/>
      <w:bookmarkStart w:id="31" w:name="_Toc9"/>
      <w:bookmarkEnd w:id="30"/>
      <w:r>
        <w:rPr>
          <w:rtl w:val="true"/>
        </w:rPr>
        <w:t>اشاره</w:t>
      </w:r>
      <w:bookmarkEnd w:id="3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سار حج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9793_91324"/>
      <w:bookmarkStart w:id="33" w:name="pg9793_91324"/>
      <w:bookmarkEnd w:id="33"/>
    </w:p>
    <w:p>
      <w:pPr>
        <w:pStyle w:val="Heading3"/>
        <w:numPr>
          <w:ilvl w:val="2"/>
          <w:numId w:val="1"/>
        </w:numPr>
        <w:rPr/>
      </w:pPr>
      <w:bookmarkStart w:id="34" w:name="pg9793_91324"/>
      <w:bookmarkStart w:id="35" w:name="__RefHeading___Toc9499885_2870459653"/>
      <w:bookmarkStart w:id="36" w:name="_Toc10"/>
      <w:bookmarkEnd w:id="34"/>
      <w:bookmarkEnd w:id="35"/>
      <w:r>
        <w:rPr>
          <w:rtl w:val="true"/>
        </w:rPr>
        <w:t>معنای حج</w:t>
      </w:r>
      <w:bookmarkEnd w:id="36"/>
    </w:p>
    <w:p>
      <w:pPr>
        <w:pStyle w:val="BookText"/>
        <w:rPr/>
      </w:pPr>
      <w:r>
        <w:rPr>
          <w:rFonts w:ascii="IRNazanin" w:hAnsi="IRNazanin" w:eastAsia="IRNazanin"/>
          <w:color w:val="111111"/>
          <w:sz w:val="28"/>
          <w:sz w:val="28"/>
          <w:szCs w:val="28"/>
          <w:rtl w:val="true"/>
          <w:lang w:bidi="fa-IR"/>
        </w:rPr>
        <w:t>حج به معنای قصد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اصفهانی لغت شناس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الحج القصد للزيارة؛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اصل حَجّ قصد زیارت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به حج می روند که قصدِ خود حج را دارند و هیچ قصد دیگری ندارد وقصدِ حج، قصدِ خانه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قصدِ ظاهری در حج، زیارت کعبه است و قصد اصلی، دیدار صاحب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نماز که قصد حضرت حق را می کنیم ، وضو و طهارت و شرایط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هر روز پنج مرتبه باید آن را خواند، چنین شرایطی دارد؛ برای حج که در تمام عمر یک مرتبه واجب می شود، چقدر باید مهیا شد؟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مکانی است که پیامبران الهی و ائمه اطهار علیهم السَّلام به گرد آن چرخیده اند و حضرت بقیة الله عجل الله تعالى فرجه الشریف هر ساله در آن جا شرف حضور دارند</w:t>
      </w:r>
      <w:r>
        <w:rPr>
          <w:rFonts w:eastAsia="IRNazanin" w:cs="IRNazanin"/>
          <w:color w:val="111111"/>
          <w:sz w:val="28"/>
          <w:szCs w:val="28"/>
          <w:rtl w:val="true"/>
          <w:lang w:bidi="fa-IR"/>
        </w:rPr>
        <w:t xml:space="preserve">. </w:t>
      </w:r>
      <w:bookmarkStart w:id="37" w:name="pg9793_91325"/>
    </w:p>
    <w:p>
      <w:pPr>
        <w:pStyle w:val="BookText"/>
        <w:rPr/>
      </w:pPr>
      <w:bookmarkEnd w:id="37"/>
      <w:r>
        <w:rPr>
          <w:rFonts w:ascii="IRNazanin" w:hAnsi="IRNazanin" w:eastAsia="IRNazanin"/>
          <w:color w:val="111111"/>
          <w:sz w:val="28"/>
          <w:sz w:val="28"/>
          <w:szCs w:val="28"/>
          <w:rtl w:val="true"/>
          <w:lang w:bidi="fa-IR"/>
        </w:rPr>
        <w:t>آیا ممکن است کسی در عرفه باشد و از انوار آن حضرت بهره و نصیبی نبرد؛ به ویژه آن که از دوستان آن حضرت باشد و دست توسل به ذیل عنایات آن بزرگوار داشته باشد؟</w:t>
      </w:r>
    </w:p>
    <w:p>
      <w:pPr>
        <w:pStyle w:val="BookText"/>
        <w:rPr/>
      </w:pPr>
      <w:r>
        <w:rPr>
          <w:rFonts w:ascii="IRNazanin" w:hAnsi="IRNazanin" w:eastAsia="IRNazanin"/>
          <w:color w:val="111111"/>
          <w:sz w:val="28"/>
          <w:sz w:val="28"/>
          <w:szCs w:val="28"/>
          <w:rtl w:val="true"/>
          <w:lang w:bidi="fa-IR"/>
        </w:rPr>
        <w:t>کسانی که به حج مشرّف می شوند و در عرفه حضور می یابند، شرف حضور در جمعی را پیدا می کنند که امام زمان علیه السَّلام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امام زمان در کجای عرفه حضور دارند، اما یقین داریم که در آن جا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که انسان تمام تلاش خود را به کار گیرد تا در موسم حج حضور یابد و با چنین محبوبی هم جلسه شود</w:t>
      </w:r>
      <w:r>
        <w:rPr>
          <w:rFonts w:eastAsia="IRNazanin" w:cs="IRNazanin"/>
          <w:color w:val="111111"/>
          <w:sz w:val="28"/>
          <w:szCs w:val="28"/>
          <w:rtl w:val="true"/>
          <w:lang w:bidi="fa-IR"/>
        </w:rPr>
        <w:t>.</w:t>
      </w:r>
    </w:p>
    <w:p>
      <w:pPr>
        <w:pStyle w:val="Heading3"/>
        <w:numPr>
          <w:ilvl w:val="2"/>
          <w:numId w:val="1"/>
        </w:numPr>
        <w:rPr/>
      </w:pPr>
      <w:bookmarkStart w:id="38" w:name="__RefHeading___Toc9499887_2870459653"/>
      <w:bookmarkStart w:id="39" w:name="_Toc11"/>
      <w:bookmarkEnd w:id="38"/>
      <w:r>
        <w:rPr>
          <w:rtl w:val="true"/>
        </w:rPr>
        <w:t>حج، عبادتی جامع</w:t>
      </w:r>
      <w:bookmarkEnd w:id="39"/>
    </w:p>
    <w:p>
      <w:pPr>
        <w:pStyle w:val="BookText"/>
        <w:rPr/>
      </w:pPr>
      <w:r>
        <w:rPr>
          <w:rFonts w:ascii="IRNazanin" w:hAnsi="IRNazanin" w:eastAsia="IRNazanin"/>
          <w:color w:val="111111"/>
          <w:sz w:val="28"/>
          <w:sz w:val="28"/>
          <w:szCs w:val="28"/>
          <w:rtl w:val="true"/>
          <w:lang w:bidi="fa-IR"/>
        </w:rPr>
        <w:t>همان طور که هر گلی بویی دارد، هر عبادتی اثر و ثواب خاص خود را دارد؛ اما حج، جامع بیشتر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شامل نماز، روزه، زکات و عبادات دیگر می شود</w:t>
      </w:r>
      <w:r>
        <w:rPr>
          <w:rFonts w:eastAsia="IRNazanin" w:cs="IRNazanin"/>
          <w:color w:val="111111"/>
          <w:sz w:val="28"/>
          <w:szCs w:val="28"/>
          <w:rtl w:val="true"/>
          <w:lang w:bidi="fa-IR"/>
        </w:rPr>
        <w:t>.</w:t>
      </w:r>
    </w:p>
    <w:p>
      <w:pPr>
        <w:pStyle w:val="Heading3"/>
        <w:numPr>
          <w:ilvl w:val="2"/>
          <w:numId w:val="1"/>
        </w:numPr>
        <w:rPr/>
      </w:pPr>
      <w:bookmarkStart w:id="40" w:name="__RefHeading___Toc9499889_2870459653"/>
      <w:bookmarkStart w:id="41" w:name="_Toc12"/>
      <w:bookmarkEnd w:id="40"/>
      <w:r>
        <w:rPr>
          <w:rtl w:val="true"/>
        </w:rPr>
        <w:t>تطهير انسان با عبادات</w:t>
      </w:r>
      <w:bookmarkEnd w:id="41"/>
    </w:p>
    <w:p>
      <w:pPr>
        <w:pStyle w:val="BookText"/>
        <w:rPr/>
      </w:pPr>
      <w:r>
        <w:rPr>
          <w:rFonts w:ascii="IRNazanin" w:hAnsi="IRNazanin" w:eastAsia="IRNazanin"/>
          <w:color w:val="111111"/>
          <w:sz w:val="28"/>
          <w:sz w:val="28"/>
          <w:szCs w:val="28"/>
          <w:rtl w:val="true"/>
          <w:lang w:bidi="fa-IR"/>
        </w:rPr>
        <w:t>برخی از عبادات، همواره باید انجام بگیرند؛ زیرا به منزلهۀ شست و شوی از گناهان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ما انسان ها همیشه در معرض وسوسه های شیطانی و تخیلات نفسانی قرار داریم، باید این عبادات را هر روزه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ما همانند شخصی است که در جایی آکنده از گرد و غبار و دود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تطهیر روزانه نیاز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همیشه در معرض شیطان قرار داریم و هیچ کثیفی و گلخنی، آلوده تر از دلباختگی به شیطان و معصیت وجود ندارد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موسى بن اسماعیل از پدرش از جدش روایت جالبی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حضرت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دوستی شوخ طبع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نزد آن حضرت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مجتبی علیه السَّلام،آمد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و شب را چگونه به بامداد رساندی؟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به خلاف آن چه خود دوست دارم، آن چه خدا دوست می دارد و آن چه شیطان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خندید،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حالتی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دوست دارد وی را اطاعت نمایم و از او نافرمانی نکنم، و من چنان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دوست می دارد معصیت خدا را انجام دهم و فرمان بردار خدا نباشم و چنان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نمیرم و چنان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مردی بپاخاست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مرگ بیزاریم و آن را دوست نمی داریم؟</w:t>
      </w:r>
    </w:p>
    <w:p>
      <w:pPr>
        <w:pStyle w:val="BookText"/>
        <w:rPr/>
      </w:pP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لِأَنَّكُمْ أَخْرَبْتُمْ آخِرَتَكُمْ وَ عَمَّرْتُمْ دُنْيَاكُمْ وَأَنْتُمْ تَكْرَهُونَ النُّقْلَةَ مِنَ الْعُمْرَانِ إِلَى الْخَرَاب ؛</w:t>
      </w:r>
      <w:r>
        <w:rPr>
          <w:rStyle w:val="FootnoteAnchor"/>
          <w:rtl w:val="true"/>
        </w:rPr>
        <w:footnoteReference w:id="2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شما سرای آخرت خویش را ویران ساخته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فانی خود را آباد کرده اید و مایل نیستید از آبادی به ویرانی جابه جا شوید</w:t>
      </w:r>
      <w:r>
        <w:rPr>
          <w:rFonts w:eastAsia="IRNazanin" w:cs="IRNazanin"/>
          <w:color w:val="111111"/>
          <w:sz w:val="28"/>
          <w:szCs w:val="28"/>
          <w:rtl w:val="true"/>
          <w:lang w:bidi="fa-IR"/>
        </w:rPr>
        <w:t xml:space="preserve">. </w:t>
      </w:r>
      <w:bookmarkStart w:id="42" w:name="pg9793_91327"/>
    </w:p>
    <w:p>
      <w:pPr>
        <w:pStyle w:val="Heading3"/>
        <w:numPr>
          <w:ilvl w:val="2"/>
          <w:numId w:val="1"/>
        </w:numPr>
        <w:rPr/>
      </w:pPr>
      <w:bookmarkStart w:id="43" w:name="__RefHeading___Toc9499891_2870459653"/>
      <w:bookmarkStart w:id="44" w:name="_Toc13"/>
      <w:bookmarkEnd w:id="42"/>
      <w:bookmarkEnd w:id="43"/>
      <w:r>
        <w:rPr>
          <w:rtl w:val="true"/>
        </w:rPr>
        <w:t>نماز و نقش تطهیری آن</w:t>
      </w:r>
      <w:bookmarkEnd w:id="44"/>
    </w:p>
    <w:p>
      <w:pPr>
        <w:pStyle w:val="BookText"/>
        <w:rPr/>
      </w:pPr>
      <w:r>
        <w:rPr>
          <w:rFonts w:ascii="IRNazanin" w:hAnsi="IRNazanin" w:eastAsia="IRNazanin"/>
          <w:color w:val="111111"/>
          <w:sz w:val="28"/>
          <w:sz w:val="28"/>
          <w:szCs w:val="28"/>
          <w:rtl w:val="true"/>
          <w:lang w:bidi="fa-IR"/>
        </w:rPr>
        <w:t>ما انسان ها با فطرت پاک و تمیز متولد می شویم؛ اما در زندگی به انواع معاصی و گناهان مبتلا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برای رفع این آلودگی ها، راه های متعددی قرار داده که پیامبر اکرم صلَّی اللهُ علیه وآله از آن ها به مطهرات تعبیر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آن حضرت به صراحت نماز را به نهر تشبیه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مَثَلُ الصَّلَاةِ فِيكُمْ كَمَثَلِ السَّرِيِّ وَهُوَ النَّهَرُ عَلَى بَابِ أَحَدِكُمْ يَخْرُجُ إِلَيْهِ فِي الْيَوْمِ وَ اللَّيْلَةِ يَغْتَسِلُ مِنْهُ خَمْسَ مَرَّاتٍ فَلَمْ يَبْقَ الدَّرَنُ مَعَ الْغُسْلِ خَمْسَ مَرَّاتٍ، وَلَمْ تَبْقَ الذُّنُوبُ مَعَ الصَّلَاةِ خَمْسَ مَرَّاتٍ؛</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همانا مَثَل نماز در میان شما مانند نهری است که بر در خانۀ شما باشد و هر روز و شب، پنج مرتبه در آن خود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با پنج بار شست و شو چرکی در بدن نمی ماند، با پنج مرتبه نماز، گناهی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این نهر و شست و شوی در آن، باید شیطان را از خود دور کرد و خود را پاک نگه داشت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نیکی ها، بدی ها را از بین می برد</w:t>
      </w:r>
      <w:r>
        <w:rPr>
          <w:rFonts w:eastAsia="IRNazanin" w:cs="IRNazanin"/>
          <w:color w:val="111111"/>
          <w:sz w:val="28"/>
          <w:szCs w:val="28"/>
          <w:rtl w:val="true"/>
          <w:lang w:bidi="fa-IR"/>
        </w:rPr>
        <w:t xml:space="preserve">. </w:t>
      </w:r>
      <w:bookmarkStart w:id="45" w:name="pg9793_91328"/>
    </w:p>
    <w:p>
      <w:pPr>
        <w:pStyle w:val="BookText"/>
        <w:rPr/>
      </w:pPr>
      <w:bookmarkEnd w:id="45"/>
      <w:r>
        <w:rPr>
          <w:rFonts w:ascii="IRNazanin" w:hAnsi="IRNazanin" w:eastAsia="IRNazanin"/>
          <w:color w:val="111111"/>
          <w:sz w:val="28"/>
          <w:sz w:val="28"/>
          <w:szCs w:val="28"/>
          <w:rtl w:val="true"/>
          <w:lang w:bidi="fa-IR"/>
        </w:rPr>
        <w:t>نماز مصداق بارز حسنه است که بدی ها و معاصی را از بین می برد؛ حسنه ای که در زمان های معیّنی بر مؤمنان واجب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نماز بر مؤمنان در وقت های معین واجب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نمازهای واجب، نمازهای فراوان مستحبی وارد شده که اگر کسی بخواهد همۀ آنها را بخواند، تمام اوقات شبانه روزش را در برمی 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نماز همانند نَفَس برای حیات معنوی انسان است؛ از این رو باید پیوسته و با فاصله کم از یکدیگر ، اقامه شود؛ 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در دو طرف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پایان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ساعات شب، نماز را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عبادتی است که باید روزانه انجام گیرد</w:t>
      </w:r>
      <w:r>
        <w:rPr>
          <w:rFonts w:eastAsia="IRNazanin" w:cs="IRNazanin"/>
          <w:color w:val="111111"/>
          <w:sz w:val="28"/>
          <w:szCs w:val="28"/>
          <w:rtl w:val="true"/>
          <w:lang w:bidi="fa-IR"/>
        </w:rPr>
        <w:t>.</w:t>
      </w:r>
    </w:p>
    <w:p>
      <w:pPr>
        <w:pStyle w:val="Heading3"/>
        <w:numPr>
          <w:ilvl w:val="2"/>
          <w:numId w:val="1"/>
        </w:numPr>
        <w:rPr/>
      </w:pPr>
      <w:bookmarkStart w:id="46" w:name="__RefHeading___Toc9499893_2870459653"/>
      <w:bookmarkStart w:id="47" w:name="_Toc14"/>
      <w:bookmarkEnd w:id="46"/>
      <w:r>
        <w:rPr>
          <w:rtl w:val="true"/>
        </w:rPr>
        <w:t>روزه و نقش تطهیری آن</w:t>
      </w:r>
      <w:bookmarkEnd w:id="47"/>
    </w:p>
    <w:p>
      <w:pPr>
        <w:pStyle w:val="BookText"/>
        <w:rPr/>
      </w:pPr>
      <w:r>
        <w:rPr>
          <w:rFonts w:ascii="IRNazanin" w:hAnsi="IRNazanin" w:eastAsia="IRNazanin"/>
          <w:color w:val="111111"/>
          <w:sz w:val="28"/>
          <w:sz w:val="28"/>
          <w:szCs w:val="28"/>
          <w:rtl w:val="true"/>
          <w:lang w:bidi="fa-IR"/>
        </w:rPr>
        <w:t>در مقابل، بعضی از عبادات هستند که به دفعات کمتری باید انجام گیرند؛ اما قدرت تطهیرشان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روزه، در کل سال، فقط در یک ماه بر انسان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نیز همانند نماز، گناهان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یک روش عادی برای از بین بردن کثافات است، روزه یک حمام است که به نحو بیشتری انسان را تطهیر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کسی که ماه رمضان بر او بگذرد، در حالی که آمرزیده نشده باشد؛ این </w:t>
      </w:r>
      <w:bookmarkStart w:id="48" w:name="pg9793_91329"/>
    </w:p>
    <w:p>
      <w:pPr>
        <w:pStyle w:val="BookText"/>
        <w:rPr/>
      </w:pPr>
      <w:bookmarkEnd w:id="48"/>
      <w:r>
        <w:rPr>
          <w:rFonts w:ascii="IRNazanin" w:hAnsi="IRNazanin" w:eastAsia="IRNazanin"/>
          <w:color w:val="111111"/>
          <w:sz w:val="28"/>
          <w:sz w:val="28"/>
          <w:szCs w:val="28"/>
          <w:rtl w:val="true"/>
          <w:lang w:bidi="fa-IR"/>
        </w:rPr>
        <w:t>همان محرومیت بزرگی است که در دعای شب های ماه مبارک رمضان، از آن به خدا پناه می بریم و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بِجَلالِ وَجْهك الكريم أن يَنْقَضِيَ عَنِّي شَهْرُ رَمَضان أو يَطْلُعَ الفَجْر مَنِ لَيْلَتِي هَذِهِ وَلَكَ قِبَلِي ذَنْبٌ أَو تَبِعَة تُعَذِّبَني عَلَيْهِ؛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جلال وجه کریمت پناه می برم که ماه رمضان بر من بگذرد یا سپیده دم این شب بر من برآید و من در پیشگاه تو بر خود گناه یا پیگردی داشته باشم که مرا بر آن عذاب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ضیافتی عمومی است که پیامبر اکرم صلَّی اللهُ علیه وآله درباره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دُعيتُمْ فِيهِ إِلى ضِيافَةِ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الشَقِيَ مَن حَرَمَ غُفْران الله في هذا الشَهرِ العظيمِ؛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ماهی که در آن به مهمانی خداوند دعوت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بدبخت کسی است که در این ماه بزرگ، از آمرزش الهی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این ضیافت عمومی استفاده نکند ، بخشیده نخواهد 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49" w:name="__RefHeading___Toc9499895_2870459653"/>
      <w:bookmarkStart w:id="50" w:name="_Toc15"/>
      <w:bookmarkEnd w:id="49"/>
      <w:r>
        <w:rPr>
          <w:rtl w:val="true"/>
        </w:rPr>
        <w:t>حج مهمانی اختصاصی خدا</w:t>
      </w:r>
      <w:bookmarkEnd w:id="50"/>
    </w:p>
    <w:p>
      <w:pPr>
        <w:pStyle w:val="BookText"/>
        <w:rPr/>
      </w:pPr>
      <w:r>
        <w:rPr>
          <w:rFonts w:ascii="IRNazanin" w:hAnsi="IRNazanin" w:eastAsia="IRNazanin"/>
          <w:color w:val="111111"/>
          <w:sz w:val="28"/>
          <w:sz w:val="28"/>
          <w:szCs w:val="28"/>
          <w:rtl w:val="true"/>
          <w:lang w:bidi="fa-IR"/>
        </w:rPr>
        <w:t>رمضان یک ضیافت عمومی است؛ اما یک مهمانی اختصاصی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مهمانی باید در محضر پروردگار متعال حاضر شد و چنین حضوری، در تمام عمر، فقط یک مرتبه واجب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خانۀ خود را وسیلهٔ ثواب رساندن به بندگانش قرار داده و چنین </w:t>
      </w:r>
    </w:p>
    <w:p>
      <w:pPr>
        <w:pStyle w:val="BookText"/>
        <w:rPr/>
      </w:pPr>
      <w:r>
        <w:rPr>
          <w:rFonts w:ascii="IRNazanin" w:hAnsi="IRNazanin" w:eastAsia="IRNazanin"/>
          <w:color w:val="111111"/>
          <w:sz w:val="28"/>
          <w:sz w:val="28"/>
          <w:szCs w:val="28"/>
          <w:rtl w:val="true"/>
          <w:lang w:bidi="fa-IR"/>
        </w:rPr>
        <w:t>تعبیری، فقط دربارۀ حج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از پیامبر صلَّی اللهُ علیه وآله به رحمت تعبیر کرده و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أَرْسَلْنَاكَ إِلَّا رَحْمَةً لِّلْعَالَمِينَ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حج نیز تعبیر فوق العاده عجیبی در قرآن کریم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جَعَلْنَا الْبَيْتَ مَثَابَةً لِّلنَّاسِ وَأَمْنًا</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و هنگامی که خانه کعبه را برای مردم محل رجوع و بازگشت و جای امن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خانۀ خود را به قصد ثواب رساندن به مردم خلق فرموده و از همان ابتدای خلقت بشر، کعبه این ویژگی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علیه السَّلام آن ترک اولی را مرتکب شد، خدای سبحان به او فرمود که به کعبه بیاید و طواف انجام 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خدای متعال توبۀ حضرت آدم علیه السَّلام را در حطیم که بین حجر الاسود و درِ کعبه قرار دارد ،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ابوبلال مکّی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را دیدم که طواف کعبه را انجام داد سپس بین درِ کعبه و حجر الاسود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در این موضع نماز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الْمَكَانُ الَّذِي تِيبَ عَلَى آدَمَ فِيهِ؛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مکانی است که توبۀ حضرت آدم در آن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نظر خاصی به خانۀ خود دارد؛ به طوری که پیامبران و رسولانش در کمال تواضع و فروتنی، به طواف آن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انعکاس کوچکی از بیت المعمور است که مرکز عنایات حضرت حق است و فرشتگان مقرّب، احکام و دستورهایشان را از آن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نیز انعکاس جزئی از عرش کریم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فرشتگان و مقرّبان درگاه الهی، پیرامون عرش طواف می کنند؛ چنانکه قرآن کریم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الْمَلَائِكَةَ حَافِّينَ مِنْ حَوْلِ الْعَرْشِ يُسَبِّحُونَ بِحَمْدِ رَبِّهِمْ</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فرشتگان را می بینی که پیرامون عرش به ستایش پروردگار خود، تسبیح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دیگری از مخلوقات، در سدرة المنتهی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انسان ها هستند که به دور کعبه می 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ضیافتی الهیحج، ضیافت الهی است که در آن کرامت خدای متعال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ضِيفَانَ اللَّهِ عَزَّ وَ جَلَّ رَجُلٌ حَجَّ وَ اعْتَمَرَ فَهُوَ ضَيْفُ اللَّهِ حَتَّى يَرْجِعَ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دو فرد مهمان خدای متعال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عمل حج و عمره را بجا آورد، مهمان خدا است تا به خانه خود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کریم و بخشنده هستند، هنگامی که مهمانی برپا می کنند، آن را تعمیم می دهند و سعی می کنند به اندازۀ وُسع خود،مهمان دعوت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خدای متعال می خواهد ضیافتی برپا کند به خلیل خود که مهمان نواز بود، به عنوان مهندس، دستور ساخت خانه را می دهد و پسرش را کمک کار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حبیب خود نیز دستور می دهد که این دعوت را اعلام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مردم را به صورت عمومی به حج فراخوان؛ که پیاده و سواره بر مرکب های لاغر از هر راه دوری به سوی تو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تشریفات؟تمام این تشریفات، برای مهمان اصلی است؛ همان کسی که در کعبه معظّمه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قرار است در اینجا یکی از فرزندان حضرت ابراهیم؛ یعنی امیرمؤمنان علی علیه السَّلام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در مقام تصوّر بر وجود تقدم دارد؛ گرچه در وجود تأخر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از کعبه،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مقام ابراهیم علیه السَّلام قرار دارد که جزء آیات بیّنات است و پیامبر اولوالعزم الهى، حضرت ابراهیم علیه السَّلام، از آن برای دعوت مردم و بنای خانۀ کعبه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اشیای دیگر ارزشی ندارند، اما از آن جا که خدای متعال به این سنگ نظر کرده ارزشمند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سنان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خدمت امام صادق علیه السَّلام تلاوت کردم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 فِيهِ آيَاتٌ بَيِّنَاتُ</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به راستی نخستین خانه ای که برای مردم بنا شد، در شهر پرازدحام مکّه بنا گردید؛ خانه ای خجسته جاودان برای رهبری و هدایت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نشانه های آشکار خدایی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های آشکار خدایی کدام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مَقَامُ إِبْرَاهِيمَ حَيْثُ قَامَ عَلَى الْحَجَرِ فَأَثَرَتْ فِيهِ قَدَمَاهُ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جمله مقام ابراهیم؛ از آن رو که ابراهیم خلیل بر روی سنگی ایستاد و پاهای مبارک او در آن سنگ اثر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کوته فکرند، ملاک ها و معیارهای مادی را در قیمت گذاری و ارزشمندی مؤثر می دانند؛ از این رو طواف به گرد سنگ های سیاه، برایشان سخت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نیز افرادی که چنین تفکراتی داشتند، اعتراض می کردند که چرا بر دو مرد بزرگ مکه و طائف؛ یعنی ولید بن مغيره و عروة بن مسعود وحى نمی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قرآن کریم از قول آنان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بزرگی از این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خدای متعال می داند که رسالتش را در کجا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4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بهتر می داند رسالتش را کجا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ملاک های خدای بزرگ برای ارزش گذاری با ما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سنگ مورد عنایت خدای سبحان قرار می گیرد، بر اساس حساب و کتاب خاصی است که ما از آن چیزی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و نظر خاص خداوند موجب شرف و برتری کعبه و حجر الاسود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خداوند به آنها نظر کرده، به هیچ شیء دیگری عنایت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کعبه را وسیله ثواب قرار داده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جَعَلْنَا الْبَيْتَ مَثَابَةً لِّلنَّاسِ وَأَمْنا </w:t>
      </w:r>
      <w:r>
        <w:rPr>
          <w:rFonts w:ascii="IRNazanin" w:hAnsi="IRNazanin" w:eastAsia="IRNazanin"/>
          <w:color w:val="111111"/>
          <w:sz w:val="28"/>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آن خانه کعبه را برای مردم محل رجوع و بازگشت و جای امن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خاصیتی گذاشته است که هر کس که به آن جا می رود، تشنه تر برمی گردد و همواره آرزو دارد که بار دیگر به حج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چه بیشتر به کعبه خیره می شود، شوق کعبه در او شعله ورتر می گردد و هر چه به آن بیشتر می نگرد، احساس نیاز و تشنگی بیشتر به او دست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حالت انسان هنگام نگاه به کعبه، مصداق این شعر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يَزيدُكَ وَجهه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زِدْتَه نَظَراً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شاید برخی با یک یا دو سفر به درک فیوضات حج موفق نشوند؛ اما اگر کسی با آن انس بگیرد، دیگر رهایش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انسان با کعبه همانند انس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قرآن کریم انس پیدا کرده، هرگز چیز دیگری را بر آن ترجیح نمی دهد و همواره ملازم قرآن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منهال قصّاب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قَرَأَ الْقُرْآنَ وَهُوَ شَابٌ مُؤْمِنْ اخْتَلَطَ الْقُرْآنُ بِدَمِهِ وَ لَحْمِهِ وَ جَعَلَهُ اللَّهُ مَعَ السَّفَرَةِ الْكِرَامِ الْبَرَرَةِ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در دوران جوانی قرآن را تلاوت کند، قرآن با گوشت و خون او بیامیزد و خدا او را با فرشتگانی که سفیر حضرت حقند و بزرگوار و نیکوکارند، همراه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افاضات و عنایاتی را از حضرت حق دریافت می دارد که کسی که گهگاه قرآن می خواند، از آنها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این دو، یکسان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أُوْلُوا الْأَلْبَابِ</w:t>
      </w:r>
      <w:r>
        <w:rPr>
          <w:rFonts w:ascii="IRNazanin" w:hAnsi="IRNazanin" w:eastAsia="IRNazanin"/>
          <w:color w:val="111111"/>
          <w:sz w:val="28"/>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فردی ارزش دارد یا کسی که در ساعات شب به عبادت مشغول و در حال سجده و قیام است، از عذاب جهان آخرت می ترسد و به رحمت پروردگارش امیدوار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رسانی خداییپیشتر گذشت که خدای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جَعَلْنَا الْبَيْتَ مَثَابَةً لِّلنَّاسِ وَأَمْنا</w:t>
      </w:r>
      <w:r>
        <w:rPr>
          <w:rFonts w:ascii="IRNazanin" w:hAnsi="IRNazanin" w:eastAsia="IRNazanin"/>
          <w:color w:val="111111"/>
          <w:sz w:val="28"/>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آن خانه کعبه را برای مردم محل رجوع و بازگشت و جای امن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 کریمه، خداوند متعال خانۀ خود را به قصد ثواب رساندن به مردم آفریده و از همان ابتدای آفرینش بشر، کعبه این ویژگی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سخنانی را بیان کردهاند که در ادامه به بررسی آنها می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 يَتُوبُ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به معنای برگشتن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را از این جهت ثواب گویند که عواید عمل به انسان برمی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از ثواب به اجر و مزد تعبیر می شود که، آن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منظور از ثواب چیزی است که عواید آن به انسان بر می گردد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روشن است این که خدای متعال می فرماید ما خانه را مثابه قرار دادیم، به این معنا نیست که وسیلۀ ثواب است؛ چنان که برخی از مفسران گفته اند؛ بلکه به این معناست که هر کس به آن جا می رود، دوست دارد که یک بار دیگر هم مشرّف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چاه آب می کشند؛ اما آب از مجرایی دوباره به چاه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آب به گودی و محلی که از آن جا آمده است، تمایل دارد؛ مردم نیز به خانۀ کعبه تمایل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مکه می رود و مورد عنایت حضرت حق قرار می گیرد، دوست دارد همواره آن جا باشد و با حالت حسرت آن جا را ترک می کند و اگر هزار بار هم به آن جا برود، عطش او فرو نمی نشیند و همواره دوست دارد که به مکه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حج هر سال تکرار شود، معنای عمومی حج را در نظر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از وقتی که این بیت بنا شده تاکنون حج ترک نشده، و اگر حج ترک شود، دین از بین می رود و تا زمانی که کعبه پابرجاست، دین باقی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جهتی از جهات، کعبه و حج مهجور واقع شود، خبری از دین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لَيَدْفَعْ بِمَنْ يَحُجُّ مِنْ شِيعَتِنَا عَمَّنْ لَا يَحُجُّ وَ لَوْ أَجْمَعُوا عَلَى تَرْيِ الْحَجِ لَهَلَكُوا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لَفَسَدَتِ الأَرْضُ وَلكِنَّ الله ذُو فَضْلٍ عَلَى الْعَالَمِينَ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نَزَلَتْ إِلَّا فِيكُمْ وَ لَا عَنَى بِهَا غَيْرَكُم؛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راستی خدا به وسیله کسی از شیعیان ما که حج را انجام می دهد بلا را از کسی که حج انجام نمی دهد،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شیعیان ما حج را ترک کنند، البته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گفتار خدای عز و جل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نبود بر کنار کردن خداوند برخی را به برخی دیگر البته زمین تباه می شد، ولی خدا بر همهٔ جهانیان دارای 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این آیه جز دربارۀ شما نازل نگشته و دیگری جز شما از آن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سال دویست و هشتاد و پنج، قرامطه به کعبه حمله بردند و حجر الاسود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و دو سال، کعبه فاقد حجر الاسود بود تا این که سرانجام به جای اصلی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اهل تسنن این واقعه را به شیعه نسبت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قرمطی هستند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دورۀ اخیر نیز عدّه ای مسجد الحرام را تصرّف کردند و من نیز شخصاً جزء محبوسین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امام جمعه مدینه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أهذه قرمطة ثانوية؟</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قرامطه دوم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مشخص شد که کار شیعیان یا قرامطه نبوده است</w:t>
      </w:r>
      <w:r>
        <w:rPr>
          <w:rFonts w:eastAsia="IRNazanin" w:cs="IRNazanin"/>
          <w:color w:val="111111"/>
          <w:sz w:val="28"/>
          <w:szCs w:val="28"/>
          <w:rtl w:val="true"/>
          <w:lang w:bidi="fa-IR"/>
        </w:rPr>
        <w:t xml:space="preserve">. </w:t>
      </w:r>
      <w:bookmarkStart w:id="51" w:name="pg9793_91340"/>
    </w:p>
    <w:p>
      <w:pPr>
        <w:pStyle w:val="Heading3"/>
        <w:numPr>
          <w:ilvl w:val="2"/>
          <w:numId w:val="1"/>
        </w:numPr>
        <w:rPr/>
      </w:pPr>
      <w:bookmarkStart w:id="52" w:name="__RefHeading___Toc9499897_2870459653"/>
      <w:bookmarkStart w:id="53" w:name="_Toc16"/>
      <w:bookmarkEnd w:id="51"/>
      <w:bookmarkEnd w:id="52"/>
      <w:r>
        <w:rPr>
          <w:rtl w:val="true"/>
        </w:rPr>
        <w:t>برتری حج بر سایر عبادات</w:t>
      </w:r>
      <w:bookmarkEnd w:id="53"/>
    </w:p>
    <w:p>
      <w:pPr>
        <w:pStyle w:val="BookText"/>
        <w:rPr/>
      </w:pPr>
      <w:r>
        <w:rPr>
          <w:rFonts w:ascii="IRNazanin" w:hAnsi="IRNazanin" w:eastAsia="IRNazanin"/>
          <w:color w:val="111111"/>
          <w:sz w:val="28"/>
          <w:sz w:val="28"/>
          <w:szCs w:val="28"/>
          <w:rtl w:val="true"/>
          <w:lang w:bidi="fa-IR"/>
        </w:rPr>
        <w:t>پیش تر اشاره کردیم که هر عبادتی، زمانی معین و محدود دارد؛ اما حج زمان بیشتری نسبت به عبادات دیگر دارد و علاوه بر آن مکان مخصوصی نیز دارد؛ از این رو بر عبادات دیگر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أَفْضَلُ مِنَ الصَّلَاةِ وَ الصِّيَامِ، إِنَّمَا الْمُصَلِّي يَشْتَغِلُ عَنْ أَهْلِهِ سَاعَةٌ، وَ إِنَّ الصَّائِمَ يَشْتَغِلُ عَنْ أَهْلِهِ بَيَاضَ يَوْمٍ، وَ إِنَّ الْحَاجَّ يُنْعِبُ بَدَنَهُ وَ يُضْجِرُ نَفْسَهُ وَ يُنْفِقُ مَالَهُ وَ يُطِيلُ الْغَيْبَةَ عَنْ أَهْلِهِ لَا فِي مَالٍ يَرْجُوهُ وَ لَا إِلَى تِجَارَةٍ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حجّ از نماز و روزه برتر است؛ برای آن که نمازگزار برای ساعتی از اهل خود رو می گرداند و به عبادت مشغول می شود و روزه دار صرفاً به مقدار روشنی روز از همسرش خودداری می نماید؛ ولی حاجی بدنش را به سختی می اندازد، خود را در تنگنا قرار می دهد، مالش را صرف می نماید و از اهل و همسرش مدّت طولانی دور می گردد، نه به مالش امید دارد و نه به تجارتش؛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این عبادت از نماز و روزه برتر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عبادت روزه نیز سختی خاص خود را دارد؛ اما زمانش محدود است، ولی در حج، انسان از سرزمین خود و خانواده و دوستانش جدا می شود، سختی سفر را تحمّل می کند و با تلخی های سفر، در مراسم حج شرکت می کند و اعمال آن را انجام می دهد</w:t>
      </w:r>
      <w:r>
        <w:rPr>
          <w:rFonts w:eastAsia="IRNazanin" w:cs="IRNazanin"/>
          <w:color w:val="111111"/>
          <w:sz w:val="28"/>
          <w:szCs w:val="28"/>
          <w:rtl w:val="true"/>
          <w:lang w:bidi="fa-IR"/>
        </w:rPr>
        <w:t xml:space="preserve">. </w:t>
      </w:r>
      <w:bookmarkStart w:id="54" w:name="pg9793_91341"/>
    </w:p>
    <w:p>
      <w:pPr>
        <w:pStyle w:val="Heading3"/>
        <w:numPr>
          <w:ilvl w:val="2"/>
          <w:numId w:val="1"/>
        </w:numPr>
        <w:rPr/>
      </w:pPr>
      <w:bookmarkStart w:id="55" w:name="__RefHeading___Toc9499899_2870459653"/>
      <w:bookmarkStart w:id="56" w:name="_Toc17"/>
      <w:bookmarkEnd w:id="54"/>
      <w:bookmarkEnd w:id="55"/>
      <w:r>
        <w:rPr>
          <w:rtl w:val="true"/>
        </w:rPr>
        <w:t>حج یا جهاد؟</w:t>
      </w:r>
      <w:bookmarkEnd w:id="56"/>
    </w:p>
    <w:p>
      <w:pPr>
        <w:pStyle w:val="BookText"/>
        <w:rPr/>
      </w:pPr>
      <w:r>
        <w:rPr>
          <w:rFonts w:ascii="IRNazanin" w:hAnsi="IRNazanin" w:eastAsia="IRNazanin"/>
          <w:color w:val="111111"/>
          <w:sz w:val="28"/>
          <w:sz w:val="28"/>
          <w:szCs w:val="28"/>
          <w:rtl w:val="true"/>
          <w:lang w:bidi="fa-IR"/>
        </w:rPr>
        <w:t>البته امروزه سفر حج سختی های گذشته را ندارد؛ اما در گذشته سفر حج با سختی های بسیاری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عبّاد بصری در راه مکه به حضرت امام سجاد علیه السَّلام برخورد کرد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را با سختی هایش ترک گفته ای و به سوی حج با آسانی آن رو آورده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 الْإِنْجِيلِ وَالْقُرْآنِ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 از مؤمنان جان ها و مالهایشان را خرید، به بهای آن که بهشت برای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کارزار می کنند، پس میک ُشند و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راست و درست از جانب خدا است که در تورات و انجیل و قرآن آمده، و کیست که به پیمان خویش از خدا وفاداتر باشد؟ پس به این خرید و فروش که کردید شادمان باشید و رستگاری و کامیابی بزرگ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 الأيَةَ؛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را تمام کن </w:t>
      </w:r>
      <w:bookmarkStart w:id="57" w:name="pg9793_91342"/>
    </w:p>
    <w:p>
      <w:pPr>
        <w:pStyle w:val="BookText"/>
        <w:rPr/>
      </w:pPr>
      <w:bookmarkEnd w:id="57"/>
      <w:r>
        <w:rPr>
          <w:rFonts w:ascii="IRNazanin" w:hAnsi="IRNazanin" w:eastAsia="IRNazanin"/>
          <w:color w:val="111111"/>
          <w:sz w:val="28"/>
          <w:sz w:val="28"/>
          <w:szCs w:val="28"/>
          <w:rtl w:val="true"/>
          <w:lang w:bidi="fa-IR"/>
        </w:rPr>
        <w:t>عبّاد بصری آیه را ادامه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الأمرُونَ بِالْمَعْرُوفِ وَ النَّاهُونَ عَنِ الْمُنْكَرِ وَ الْحَافِظُونَ لِحُدُودِ الله وَ بَشِّرِ الْمُؤْمِنِينَ﴾؛</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همان توبه کنندگان و پرستندگان و ستایندگان سپاسگزار و روزه داران و رکوع کنندگان و سجده کنندگان و امرکنندگان به کار نیک و بازدارندگان از کار زشت و نگهبانان مرزهای خدا، و به مؤمنان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رَأَيْنَا هَؤُلَاءِ الَّذِينَ هَذِهِ صِفَتُهُمْ فَالْجِهَادُ مَعَهُمْ أَفْضَلُ مِنَ الْحَجِّ؛</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هر گاه کسانی را یافتی که چنین ویژگی هایی داشته باشند، جهاد با ایشان از حج برتر است</w:t>
      </w:r>
    </w:p>
    <w:p>
      <w:pPr>
        <w:pStyle w:val="BookText"/>
        <w:rPr/>
      </w:pPr>
      <w:r>
        <w:rPr>
          <w:rFonts w:ascii="IRNazanin" w:hAnsi="IRNazanin" w:eastAsia="IRNazanin"/>
          <w:color w:val="111111"/>
          <w:sz w:val="28"/>
          <w:sz w:val="28"/>
          <w:szCs w:val="28"/>
          <w:rtl w:val="true"/>
          <w:lang w:bidi="fa-IR"/>
        </w:rPr>
        <w:t>روشن است که در زمان ظهور امام زمان ارواح العالمين له الفداء باید به کمک آن حضرت شتافت؛ حتی اگر با ترک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مدت خلافتش حج به جای نیاورد؛ ولی اگر جهاد با آن شرایط فراهم نبود، عبادتی بهتر از حج وجود ندارد</w:t>
      </w:r>
      <w:r>
        <w:rPr>
          <w:rFonts w:eastAsia="IRNazanin" w:cs="IRNazanin"/>
          <w:color w:val="111111"/>
          <w:sz w:val="28"/>
          <w:szCs w:val="28"/>
          <w:rtl w:val="true"/>
          <w:lang w:bidi="fa-IR"/>
        </w:rPr>
        <w:t>.</w:t>
      </w:r>
    </w:p>
    <w:p>
      <w:pPr>
        <w:pStyle w:val="Heading3"/>
        <w:numPr>
          <w:ilvl w:val="2"/>
          <w:numId w:val="1"/>
        </w:numPr>
        <w:rPr/>
      </w:pPr>
      <w:bookmarkStart w:id="58" w:name="__RefHeading___Toc9499901_2870459653"/>
      <w:bookmarkStart w:id="59" w:name="_Toc18"/>
      <w:bookmarkEnd w:id="58"/>
      <w:r>
        <w:rPr>
          <w:rtl w:val="true"/>
        </w:rPr>
        <w:t>حج یا آزاد کردن برده؟</w:t>
      </w:r>
      <w:bookmarkEnd w:id="5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خریدن برده و آزاد کردن آن در راه خدا، از جمله کارهایی است که ثواب فوق العاده ای دارد و اسلام بر آن تأکید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حج از برده آزاد کردن ثواب به مراتب بیشتری دارد؛ چنانکه 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أَفْضَلُ أَوْ عِتْقُ رَقَبَةٍ؟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أَزِيدُ وَ يَقُولُ حَجَّةٌ أَفْضَلُ حَتَّى بَلَغْتُ ثَلَاثِينَ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أَفْضَلُ</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حج افضل است یا یک بنده آزاد کردن؟</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آزاد کردن افضل است یا حج؟</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شمار بنده ها می افزودم و حضرت می فرمود که حج افضل است تا آن که به سی بنده آزاد کردن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از سی بنده آزاد 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بهتر این روایت باید این نکته را در نظر بگیریم که پول این تعداد برده در آن زمان، مبلغ هنگفتی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از حضرت امام مجتبی علیه السَّلام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بعد از شهادت حضرت امیرمؤمنان على علیه السَّلام سخنرانی کرد و دربارۀ آن حضرت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 الْوَصِيِّينَ، وَصِيُّ خَاتَمِ الْأَنْبِيَاءِ، وَ أَمِيرُ الصِّدِّيقِينَ وَالشُّهَدَاءِ وَ الصَّالِحِينَ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فَارَقَكُمْ رَجُلٌ مَا سَبَقَهُ الْأَوَّلُونَ، وَ لَا يُدْرِكُهُ الْأَخَرُونَ، لَقَدْ كَانَ رَسُولُ الله صَلَّى الله عَلَيْهِ وَ آلِهِ يُعْطِيهِ الرَّايَةَ فَيُقَاتِلُ جَبْرَئِيلُ عَنْ يَمِينِهِ، وَ مِيكَائِيلُ عَنْ يَسَارِهِ فَمَا يَرْجِعُ حَتَّى يَفْتَحَ الله عَلَيْهِ، مَا تَرَكَ ذَهَباً وَلَا فِضَّةٌ إِنَّا شَيْئاً عَلَى صَبِيّ لَهُ، وَمَا تَرَكَ فِي بَيْتِ الْمَالِ إِلَّا سَبْعَمِائَةِ دِرْهَمٍ، فضَلَتْ مِنْ عَطَائِهِ، أَرَادَ أَنْ يَشْتَرِي بِهَا خَادِماً بأم کلثُومٍ؛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على خاتم الوصيين، وصى خاتم الأنبياء ، امير صدیقین و شهیدان و نیکوکاران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مفارقت نموده که کسی از گذشتگان بر او سبقت نگرفته و احدی از آیندگان او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عَلَم را به دست علی علیه السَّلام می داد و جبرئیل از طرف راست و میکائیل از طرف چپ آن حضرت می جنگیدند، علی علیه السَّلام را باز نمی گشت تا این که فاتح و غالب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طلا و نقره ای به جای ننهاد، مگر یک چیز جزئی برای کودکی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چیزی به جای نگذاشت، مگر هفتصد درهم که از بخشش های آن حضرت زیاد آمده بود و می خواست غلامی برای ام کلثوم خریداری نماید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 بزرگوار هیچ طلا و نقره ای از خودش باقی نگذاشت، مگر هفتصد درهم که از عطایای خودش بود و می خواست با آن یک غلام بخرد؛ ولی به قدر پول یک غلام نبود</w:t>
      </w:r>
      <w:r>
        <w:rPr>
          <w:rFonts w:eastAsia="IRNazanin" w:cs="IRNazanin"/>
          <w:color w:val="111111"/>
          <w:sz w:val="28"/>
          <w:szCs w:val="28"/>
          <w:rtl w:val="true"/>
          <w:lang w:bidi="fa-IR"/>
        </w:rPr>
        <w:t xml:space="preserve">. </w:t>
      </w:r>
      <w:bookmarkStart w:id="60" w:name="pg9793_91345"/>
    </w:p>
    <w:p>
      <w:pPr>
        <w:pStyle w:val="BookText"/>
        <w:rPr/>
      </w:pPr>
      <w:bookmarkEnd w:id="60"/>
      <w:r>
        <w:rPr>
          <w:rFonts w:ascii="IRNazanin" w:hAnsi="IRNazanin" w:eastAsia="IRNazanin"/>
          <w:color w:val="111111"/>
          <w:sz w:val="28"/>
          <w:sz w:val="28"/>
          <w:szCs w:val="28"/>
          <w:rtl w:val="true"/>
          <w:lang w:bidi="fa-IR"/>
        </w:rPr>
        <w:t>بنابراین، در آن زمان هزینه خرید برده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برده بخرم و آزاد کنم افضل است یا به حج بروم؟</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أَحْجَ حَجَّةٌ أَحَبُّ إِلَيَّ مِنْ أَنْ أُعْتِقَ رَقَبَةٌ، وَ رَقَبَةٌ، وَ رَقَبَةٌ حَتَّى انْتَهَى إِلَى عَشَرَةٍ وَ مِثْلَهَا وَ مِثْلَهَا حَتَّى انْتَهَى إِلَى سَبْعِينَ؛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اگر یک بار حج به جا آورم برای من دوست داشتنی تر است از این که بنده ای و بنده ای و مانند آن را آزاد کنم؛ تا به ده شماره برسد و باز مانند آن و مانند آن تا به هفتاد برسد</w:t>
      </w:r>
      <w:r>
        <w:rPr>
          <w:rFonts w:eastAsia="IRNazanin" w:cs="IRNazanin"/>
          <w:color w:val="111111"/>
          <w:sz w:val="28"/>
          <w:szCs w:val="28"/>
          <w:rtl w:val="true"/>
          <w:lang w:bidi="fa-IR"/>
        </w:rPr>
        <w:t>.</w:t>
      </w:r>
    </w:p>
    <w:p>
      <w:pPr>
        <w:pStyle w:val="Heading3"/>
        <w:numPr>
          <w:ilvl w:val="2"/>
          <w:numId w:val="1"/>
        </w:numPr>
        <w:rPr/>
      </w:pPr>
      <w:bookmarkStart w:id="61" w:name="__RefHeading___Toc9499903_2870459653"/>
      <w:bookmarkStart w:id="62" w:name="_Toc19"/>
      <w:bookmarkEnd w:id="61"/>
      <w:r>
        <w:rPr>
          <w:rtl w:val="true"/>
        </w:rPr>
        <w:t>برتری حج بر صدقه</w:t>
      </w:r>
      <w:bookmarkEnd w:id="62"/>
    </w:p>
    <w:p>
      <w:pPr>
        <w:pStyle w:val="BookText"/>
        <w:rPr/>
      </w:pPr>
      <w:r>
        <w:rPr>
          <w:rFonts w:ascii="IRNazanin" w:hAnsi="IRNazanin" w:eastAsia="IRNazanin"/>
          <w:color w:val="111111"/>
          <w:sz w:val="28"/>
          <w:sz w:val="28"/>
          <w:szCs w:val="28"/>
          <w:rtl w:val="true"/>
          <w:lang w:bidi="fa-IR"/>
        </w:rPr>
        <w:t>انسان های ظاهربین، گمان می کنند که صدقه از حج افضل است؛ اما روایات چیز دیگری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حالت مطلوب آن است که انسان از مخارج حج بکاهد و آن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پولش به اندازه ای نبود که بتواند هم حج به جا آورد و هم صدقه بدهد، حج از صدقه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أَحْجُ سَنَةٌ وَ شَرِيكي سَنَةٌ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مِنَ الْحَجِّ يَا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أَتَفَرَّغُ لِذَلِكَ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بِخَمْسِمِائَةٍ مَكَانَ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فَأَلْفٍ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طَوَافُ الْبَيْتِ؟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سَعْيٌّ بَيْنَ الصَّفَا وَ الْمَرْوَةِ؟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وُقُوفٌ بِعَرَفَةَ؟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رَمْيُ الْحِمَارِ؟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أَلْفَيْكَ الْمَنَاسِكُ؟</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یک سال من به حج میروم و یک سال شریکم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از انجام حجّ باز میدارد؟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شغلی که دارم موفّق نمی شوم، ولی به جای آن پانصد درهم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پانصد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درهم؟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 هزار درهم تو طواف کعبه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سعی میان صفا و مروه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وقوف در عرفه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رمی جمره های سه گانه هست؟</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دو هزار درهم تو مناسک هست؟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همان حجّ بهتر است</w:t>
      </w:r>
      <w:r>
        <w:rPr>
          <w:rFonts w:eastAsia="IRNazanin" w:cs="IRNazanin"/>
          <w:color w:val="111111"/>
          <w:sz w:val="28"/>
          <w:szCs w:val="28"/>
          <w:rtl w:val="true"/>
          <w:lang w:bidi="fa-IR"/>
        </w:rPr>
        <w:t xml:space="preserve">. </w:t>
      </w:r>
      <w:bookmarkStart w:id="63" w:name="pg9793_91348"/>
    </w:p>
    <w:p>
      <w:pPr>
        <w:pStyle w:val="Heading3"/>
        <w:numPr>
          <w:ilvl w:val="2"/>
          <w:numId w:val="1"/>
        </w:numPr>
        <w:rPr/>
      </w:pPr>
      <w:bookmarkStart w:id="64" w:name="__RefHeading___Toc9499905_2870459653"/>
      <w:bookmarkStart w:id="65" w:name="_Toc20"/>
      <w:bookmarkEnd w:id="63"/>
      <w:bookmarkEnd w:id="64"/>
      <w:r>
        <w:rPr>
          <w:rtl w:val="true"/>
        </w:rPr>
        <w:t>حج، حق خدا بر بندگان</w:t>
      </w:r>
      <w:bookmarkEnd w:id="65"/>
    </w:p>
    <w:p>
      <w:pPr>
        <w:pStyle w:val="BookText"/>
        <w:rPr/>
      </w:pPr>
      <w:r>
        <w:rPr>
          <w:rFonts w:ascii="IRNazanin" w:hAnsi="IRNazanin" w:eastAsia="IRNazanin"/>
          <w:color w:val="111111"/>
          <w:sz w:val="28"/>
          <w:sz w:val="28"/>
          <w:szCs w:val="28"/>
          <w:rtl w:val="true"/>
          <w:lang w:bidi="fa-IR"/>
        </w:rPr>
        <w:t>از جمله حقوق خدای متعال بر بندگانش،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برای خدا حج آن خانه بر کسانی که قدرت رفتن به آن را داشته باشند، واجب است و هر که راه کفر پیش گیرد، بداند که خدا از جهانیان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دربارۀ هیچ یک از عبادات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و دیگر عبادات واجب هستند، اما این تعبیر دربارهٔ هیچ کدام از آنها وارد نشده که از حقوق الهی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ابتدا همۀ مردم تکلیف شده اند که حج گزارند، سپس برای آن که این فريضۀ الهى موجب زحمت مردم نشود، تخفیف داده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توانایی دارند، به حج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زیبایی امام رضا علیه السَّلام به این مهم می پردازد و در ضمن سخنانی راهگشا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فَلِمَ أُمِرُوا بِحِجَّةِ وَاحِدَةٍ لَا أَكْثَرَ مِنْ ذَلِكَ؟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وَضَعَ الْفَرَائِضَ عَلَى أَدْنَى الْقَوْمِ مَرَّةٌ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bookmarkStart w:id="66" w:name="pg9793_91349"/>
    </w:p>
    <w:p>
      <w:pPr>
        <w:pStyle w:val="BookText"/>
        <w:rPr/>
      </w:pPr>
      <w:bookmarkEnd w:id="66"/>
      <w:r>
        <w:rPr>
          <w:rFonts w:ascii="Amiri" w:hAnsi="Amiri" w:eastAsia="Amiri" w:cs="Amiri"/>
          <w:color w:val="111111"/>
          <w:sz w:val="28"/>
          <w:sz w:val="28"/>
          <w:szCs w:val="28"/>
          <w:rtl w:val="true"/>
          <w:lang w:bidi="ar-SA"/>
        </w:rPr>
        <w:t>يَعْنِي شَاةٌ لِيَسَعَ لَهُ الْقَوِيُّ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سَائِرُ الْفَرَائِضِ إِنَّمَا وُضِعَتْ عَلَى أَدْنَى الْقَوْمِ قُوَّةٌ فَكَانَ مِنْ تِلْكَ الْفَرَائِضِ الْحَجُّ الْمَفْرُوضُ وَاحِداً ثُمَّ رَغَبَ بَعْدُ أَهْلَ الْقُوَّةِ بِقَدْرِ طَاقَتِهِم؛</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مسلمانان در تمام عمر یک مرتبه به حج مأمور شده اند نه بیشتر،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متعال واجبات را به ملاحظۀ حال پایین ترین فرد از حیث قدرت و توانایی قرار داده است، چنان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حجّ آن چه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رأس گوسفند، تا هم غنیّ و هم ضعیف المال بتوانند انجام دهند، و هم چنین باقی واجبات همگی غیر این نیست که به ملاحظۀ کم ترین فرد از نظر قدرت تعیین شده است، و یکی از واجبات، حجّ است که یک مرتبه در تمام عمر واجب شده، و بعد خدای متعال ثروتمندان و متمکّنان را به قدر استطاعتشان به حج ترغیب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باید شوق حج و عمره داشته باشد و چنانچه توانست، هر سال به حج رود و اگر نتوانست، هرگاه که امکانش فراهم شد، به حج رود</w:t>
      </w:r>
      <w:r>
        <w:rPr>
          <w:rFonts w:eastAsia="IRNazanin" w:cs="IRNazanin"/>
          <w:color w:val="111111"/>
          <w:sz w:val="28"/>
          <w:szCs w:val="28"/>
          <w:rtl w:val="true"/>
          <w:lang w:bidi="fa-IR"/>
        </w:rPr>
        <w:t>.</w:t>
      </w:r>
    </w:p>
    <w:p>
      <w:pPr>
        <w:pStyle w:val="Heading3"/>
        <w:numPr>
          <w:ilvl w:val="2"/>
          <w:numId w:val="1"/>
        </w:numPr>
        <w:rPr/>
      </w:pPr>
      <w:bookmarkStart w:id="67" w:name="__RefHeading___Toc9499907_2870459653"/>
      <w:bookmarkStart w:id="68" w:name="_Toc21"/>
      <w:bookmarkEnd w:id="67"/>
      <w:r>
        <w:rPr>
          <w:rtl w:val="true"/>
        </w:rPr>
        <w:t>آزمایش الهی</w:t>
      </w:r>
      <w:bookmarkEnd w:id="68"/>
    </w:p>
    <w:p>
      <w:pPr>
        <w:pStyle w:val="BookText"/>
        <w:rPr/>
      </w:pPr>
      <w:r>
        <w:rPr>
          <w:rFonts w:ascii="IRNazanin" w:hAnsi="IRNazanin" w:eastAsia="IRNazanin"/>
          <w:color w:val="111111"/>
          <w:sz w:val="28"/>
          <w:sz w:val="28"/>
          <w:szCs w:val="28"/>
          <w:rtl w:val="true"/>
          <w:lang w:bidi="fa-IR"/>
        </w:rPr>
        <w:t>حج آزمایش الهی است که برخی بندگان از آن سربلند بیرون می آیند و بعضی از بندگان، بدون آن که انقلاب و تحوّل روحی بیابند، دست خالی از آن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در روز عرفه از مردم تقاضای چیزی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بزرگوارم امام </w:t>
      </w:r>
    </w:p>
    <w:p>
      <w:pPr>
        <w:pStyle w:val="BookText"/>
        <w:rPr/>
      </w:pPr>
      <w:r>
        <w:rPr>
          <w:rFonts w:ascii="IRNazanin" w:hAnsi="IRNazanin" w:eastAsia="IRNazanin"/>
          <w:color w:val="111111"/>
          <w:sz w:val="28"/>
          <w:sz w:val="28"/>
          <w:szCs w:val="28"/>
          <w:rtl w:val="true"/>
          <w:lang w:bidi="fa-IR"/>
        </w:rPr>
        <w:t>سجاد علیه السَّلام تا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أَغَيْرَ اللهِ تَسْأَلُونَ فِي مِثْلِ هَذَا الْيَوْمِ إِنَّهُ لَيُرْجَى فِي هَذَا الْيَوْمِ لِمَا فِي بُطُونِ الْحَبَالَى أَنْ يَكُونَ سَعِيداً؛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وای بر شما، در چنین روزی از غیر خدا درخواست می کنید؟ در این روز امید آن می رود که بچه هایی که در شکم مادرند، خوشبخت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عدّه ای این گونه اند با آن که به حج می روند، هم چنان نگاهشان به خلق است و از خالق غافل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نیست هیچ گاه از خواب غفلت بیدار شوند و مصداق این آیه گردند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ascii="IRNazanin" w:hAnsi="IRNazanin" w:eastAsia="IRNazanin"/>
          <w:color w:val="111111"/>
          <w:sz w:val="28"/>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وقت آن نرسیده است که دل های کسانی که ایمان آورده اند، در برابر ذکر خدا و آن چه از حق نازل شده است،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بازار از بازارهای جهان آخرتبنابر روایات، حج و عمره، بازاری از بازارهای جهان آخرت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الحج والعُمْرَةُ سُوفَانِ مِنْ أَسْوَاقِ الآخِرَةِ النَّازِمُ لَهُمَا فِي ضَمَانِ اللهِ إِنْ أَتْقَاهُ أَذَاهُ إِلَى عِبَالِهِ وَ إِنْ أَمَاتَهُ أَدْخَلَهُ الْجَنَّةَ؛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دو بازار از بازارهای جهان آخرت هستند که ملازم آن دو در ضمان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او را زنده نگهدارد، به خانواده اش بازگرداند و اگر او را بمیراند او را به بهشت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روایت جالب است، نفرموده که مکه و مدینه دو بازار هستند؛ بلکه حج و عمره را بازار دانسته است تا به شیعیان بفهماند که جنبۀ اخروی و معنوی حج را در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مقدار ضرورت و رفع حاجت، می توان در حج تجارت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نکته تصریح دارد، آن جا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به هنگام حج طالب روزی خدا باشید، مرتکب گناهی نشده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 که پس از احرام می توان به تجارت دست زد، </w:t>
      </w:r>
      <w:r>
        <w:rPr>
          <w:rStyle w:val="FootnoteAnchor"/>
          <w:rtl w:val="true"/>
        </w:rPr>
        <w:footnoteReference w:id="67"/>
      </w:r>
      <w:r>
        <w:rPr>
          <w:rFonts w:ascii="IRNazanin" w:hAnsi="IRNazanin" w:eastAsia="IRNazanin"/>
          <w:color w:val="111111"/>
          <w:sz w:val="28"/>
          <w:sz w:val="28"/>
          <w:szCs w:val="28"/>
          <w:rtl w:val="true"/>
          <w:lang w:bidi="fa-IR"/>
        </w:rPr>
        <w:t>بهتر آن است که انسان مشغول امور دنیوی نگردد و به امور معنوی توجه داشته باشد که خدای متعال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ascii="IRNazanin" w:hAnsi="IRNazanin" w:eastAsia="IRNazanin"/>
          <w:color w:val="111111"/>
          <w:sz w:val="28"/>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برای خود توشه برگیرید که در حقیقت، بهترین توشه پرهیزکاری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بازار تقوا، تکمیل ایمان و تهیه مقدمات تحصیل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مقصود اصلی از وجوب روزه، ایجاد تقواست، چنان که خدای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در این زمینه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IRNazanin" w:hAnsi="IRNazanin" w:eastAsia="IRNazanin"/>
          <w:color w:val="111111"/>
          <w:sz w:val="28"/>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پیش از شما بودند نوشته شد؛ تا پرهیزکار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کعبه در پیشگاه خداکعبه نزد خدای متعال، عظمت و جایگاه والایی دارد و خدای سبحان خود، عهده دار حفاظت از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پیامبران فراوانی به شهادت رسیده اند، اما هنگامی که ابرهه درصدد تخریب کعبه برآمد، خدای متعال ابابیل را بر سر آنان فرستاد که با سنگریزه های کوچک، افراد قویِ سوار بر فیل را به هلاکت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ام، هنوز از آن سنگریزه ها پیدا می شد که از عدس اندکی بزرگ تر و از نخود کوچکتر بودند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عبد المطلب برای باز پس گرفتن شتران خود، نزد ابرهه می رود، به ابرهه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گرفتن شترانم آمده ام و دربارهٔ کعبه سخنی نمی گویم؛ چرا که صاحب آن، از آن محافظت می کند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خانه خدا بیتی که اشرف البیت است، پیوند دارد و اینگونه سخن می گوید و نبیره او چنان است که وقتی می خواهد حجره الاسود را استلام کند، حجر الاسود می خواهد دستش را ببوسد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هشام بن عبد الملک از پادشاهان بنی امیه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طواف کند، چنان ازدحام جمعیت شد که نتوانست طواف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 جوانی طواف می کند و مردم به کناری می روند و به وی راه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با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کیست؟در این هنگام فرزدق در پاسخ او، بالبداهه این اشعار را سرود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يَعرِفُهُ وَالحِلُّ وَالحَرَمكادُ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الحَطيم اذا ما جاء يَستَلِم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کسی است که بطحا راه رفتن او را می شناسد، و کعبه و حلّ و حرم او را می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حجر الاسود کف دست وی را می شناسد، نزدیک است که او را بگیرد وقتی که او می آید که آن را استلام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خدای متعال اینگونه از کعبه محافظت می کند؛ اما پیامبرانش کشته می شدند و از آن ها دفاعی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حضرت زکریا علیه السَّلام به داخل تنۀ درخت رفت، شیطان به دشمنان آن حضرت دستور داد با اره درخت را قطع کنند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گلوی حضرت جرجیس مس گداخته ریختند، </w:t>
      </w:r>
      <w:r>
        <w:rPr>
          <w:rStyle w:val="FootnoteAnchor"/>
          <w:rtl w:val="true"/>
        </w:rPr>
        <w:footnoteReference w:id="74"/>
      </w:r>
      <w:r>
        <w:rPr>
          <w:rFonts w:ascii="IRNazanin" w:hAnsi="IRNazanin" w:eastAsia="IRNazanin"/>
          <w:color w:val="111111"/>
          <w:sz w:val="28"/>
          <w:sz w:val="28"/>
          <w:szCs w:val="28"/>
          <w:rtl w:val="true"/>
          <w:lang w:bidi="fa-IR"/>
        </w:rPr>
        <w:t>سر حضرت یحیی علیه السَّلام را بریدند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تمام این موارد، خدای متعال به دفاع از پیامبران خود برنخاست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حسین علیه السَّلام روایت بیان می دارد که هر سنگی را برمی داشتند، از زیر آن خون می یافتند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با این حال ابابیل برای دفاع از آن حضرت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 شود که خدای متعال به بیتش تعلّق خاطر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دیگری که نشان دهندهٔ عظمت کعبه است، اضافه شدن آن به نام خدای سبحان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فقط یک خانه دارد و آن هم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وَالْعَاكِفِينَ وَالرُّكَّعِ السُّجُودِ</w:t>
      </w:r>
      <w:r>
        <w:rPr>
          <w:rFonts w:ascii="IRNazanin" w:hAnsi="IRNazanin" w:eastAsia="IRNazanin"/>
          <w:color w:val="111111"/>
          <w:sz w:val="28"/>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خانۀ مرا برای طواف کنندگان و مجاوران و رکوع کنندگان سجده گزار پاک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حهانكعبه قلب جهان است؛ از این رو حاجی باید با حالت توحیدی به آن 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بدانیم حرکت و خروج امام زمان عجل الله تعالى فرجه الشريف از کعبه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 انتقام الهی است و انتقام اجداد پاک و طاهرینش، پهلوی شکسته مادرش، خون علی اصغر علیه السَّلام و خون عموی بزرگوارش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عباس علیه السَّلام و شهدای کربلا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شمشیر انتقام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به جهان طنین انداز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آل محمد عجل الله تعالى فرجه الشريف ظهور می کند، بین رکن و مقام می ایستد و فریاد می زند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الإمام القائم،ألا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الصمصام المُنتَقِمُ،ألا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قَتلوه عطشاناً،ألا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الحسين علیه السَّلام طَرحوه عُرياناً،ألا يا أهلَ العالَم إنّ جَدّي الحسين علیه السَّلام سَحقوه عدواناً</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امام قیام کننده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شمشیر انتقام گیرنده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جدم امام حسین علیه السَّلام را با لب تشنه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جدم امام حسین علیه السَّلام را برهنه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جدم امام حسین علیه السَّلام را از روی دشمنی پایمال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خانۀ خدای سبحان و محل تولد حضرت امیر مؤمنان علی علیه السَّلام است و برای مقدم آن حضرت، فرمان ساخت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شیعیان به طواف کعبه از دیگران شایسته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رکن یمانی دری به بهشت برای شیعیان باز است که تا روز قیامت بسته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زیبا امام حسین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الرُّكْنُ الْيَمَانِيُّ بَابٌ مِنْ أَبْوَابِ الْجَنَّةِ لَمْ يَمْنَعْهُ مُنْذُ فَتَحَهُ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رکن یمانی دروازه ای از دروازه های بهشت است از روزی که گشوده شده، بسته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و اسماعیل علیهما السَّلام، مأموران تطهیر کعبهاز آن جا که کعبه پاک و مقدس است، کسی که آن را پاک می کند نیز باید شخصیتی پاک و مقدس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خداوند متعال حضرت ابراهیم و فرزندش حضرت اسماعیل علیهما السَّلام را برای این کار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وَالْعَاكِفِينَ وَالرُّكَّعِ السُّجُودِ</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خانۀ مرا برای طواف کنندگان و مجاوران و رکوع کنندگان سجده گزار پاک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خدای سبحان نزدیک ترند، باید خانهۀ او را پاک کنند و لوازم ضیافت را برای طواف کنندگان فراهم آورند؛ کسی همچون حضرت ابراهیم علیه السَّلام که قرآن کریم دربارۀ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إِبْرَاهِيمَ خَلِيلاً</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ابراهیم را به دوستی خود برگزید</w:t>
      </w:r>
      <w:r>
        <w:rPr>
          <w:rFonts w:eastAsia="IRNazanin" w:cs="IRNazanin"/>
          <w:color w:val="111111"/>
          <w:sz w:val="28"/>
          <w:szCs w:val="28"/>
          <w:rtl w:val="true"/>
          <w:lang w:bidi="fa-IR"/>
        </w:rPr>
        <w:t xml:space="preserve">. </w:t>
      </w:r>
      <w:bookmarkStart w:id="69" w:name="pg9793_91357"/>
    </w:p>
    <w:p>
      <w:pPr>
        <w:pStyle w:val="BookText"/>
        <w:rPr/>
      </w:pPr>
      <w:bookmarkEnd w:id="69"/>
      <w:r>
        <w:rPr>
          <w:rFonts w:ascii="IRNazanin" w:hAnsi="IRNazanin" w:eastAsia="IRNazanin"/>
          <w:color w:val="111111"/>
          <w:sz w:val="28"/>
          <w:sz w:val="28"/>
          <w:szCs w:val="28"/>
          <w:rtl w:val="true"/>
          <w:lang w:bidi="fa-IR"/>
        </w:rPr>
        <w:t>خداوند متعال از بین مردم، حضرت ابراهیم علیه السَّلام را به دوستی برگزید و به او مقام خلّت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دوست خود تکلیف کرد که خانه اش را برای طواف کنندگان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اعم از گنهکار و بی گناه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پاک کند</w:t>
      </w:r>
      <w:r>
        <w:rPr>
          <w:rFonts w:eastAsia="IRNazanin" w:cs="IRNazanin"/>
          <w:color w:val="111111"/>
          <w:sz w:val="28"/>
          <w:szCs w:val="28"/>
          <w:rtl w:val="true"/>
          <w:lang w:bidi="fa-IR"/>
        </w:rPr>
        <w:t>.</w:t>
      </w:r>
    </w:p>
    <w:p>
      <w:pPr>
        <w:pStyle w:val="Heading3"/>
        <w:numPr>
          <w:ilvl w:val="2"/>
          <w:numId w:val="1"/>
        </w:numPr>
        <w:rPr/>
      </w:pPr>
      <w:bookmarkStart w:id="70" w:name="__RefHeading___Toc9499909_2870459653"/>
      <w:bookmarkStart w:id="71" w:name="_Toc22"/>
      <w:bookmarkEnd w:id="70"/>
      <w:r>
        <w:rPr>
          <w:rtl w:val="true"/>
        </w:rPr>
        <w:t>پناهگاه امن الهی</w:t>
      </w:r>
      <w:bookmarkEnd w:id="71"/>
    </w:p>
    <w:p>
      <w:pPr>
        <w:pStyle w:val="BookText"/>
        <w:rPr/>
      </w:pPr>
      <w:r>
        <w:rPr>
          <w:rFonts w:ascii="IRNazanin" w:hAnsi="IRNazanin" w:eastAsia="IRNazanin"/>
          <w:color w:val="111111"/>
          <w:sz w:val="28"/>
          <w:sz w:val="28"/>
          <w:szCs w:val="28"/>
          <w:rtl w:val="true"/>
          <w:lang w:bidi="fa-IR"/>
        </w:rPr>
        <w:t>همهۀ انسان ها محتاج رحمت الهی هستند؛ اما گنهکاران بیشتر نیازمند لطف و رحمت خدای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هر چه گنهکارتر باشد، به حج خانه خدا و طواف آن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گناه کمتری دارند ، کثافات کمتری دارند و احتیاج چندانی به استحمام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غرق در گناهند و از همه جا مأيوس، باید به حج رو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ای از قرآن کریم می 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جانب او بیم دهنده 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 این آیه این است که به سوی بیت الله الحرام برويد و حج به جا آورید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72" w:name="__RefHeading___Toc9499911_2870459653"/>
      <w:bookmarkStart w:id="73" w:name="_Toc23"/>
      <w:bookmarkEnd w:id="72"/>
      <w:r>
        <w:rPr>
          <w:rtl w:val="true"/>
        </w:rPr>
        <w:t>میعادگاه انبیا و ائمه اطهار علیهم السَّلام</w:t>
      </w:r>
      <w:bookmarkEnd w:id="73"/>
    </w:p>
    <w:p>
      <w:pPr>
        <w:pStyle w:val="BookText"/>
        <w:rPr/>
      </w:pPr>
      <w:r>
        <w:rPr>
          <w:rFonts w:ascii="IRNazanin" w:hAnsi="IRNazanin" w:eastAsia="IRNazanin"/>
          <w:color w:val="111111"/>
          <w:sz w:val="28"/>
          <w:sz w:val="28"/>
          <w:szCs w:val="28"/>
          <w:rtl w:val="true"/>
          <w:lang w:bidi="fa-IR"/>
        </w:rPr>
        <w:t>البته فقط گنهکاران به حج روی نمی آورند؛ بلکه انبیا نیز محتاج این درگهند و حضرت ابراهیم و جناب موسی علیهما السَّلام به کعبه پناه برده اند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می خواهیم به کعبه و حرم وارد شویم، باید با خشوع و </w:t>
      </w:r>
      <w:bookmarkStart w:id="74" w:name="pg9793_91358"/>
    </w:p>
    <w:p>
      <w:pPr>
        <w:pStyle w:val="BookText"/>
        <w:rPr/>
      </w:pPr>
      <w:bookmarkEnd w:id="74"/>
      <w:r>
        <w:rPr>
          <w:rFonts w:ascii="IRNazanin" w:hAnsi="IRNazanin" w:eastAsia="IRNazanin"/>
          <w:color w:val="111111"/>
          <w:sz w:val="28"/>
          <w:sz w:val="28"/>
          <w:szCs w:val="28"/>
          <w:rtl w:val="true"/>
          <w:lang w:bidi="fa-IR"/>
        </w:rPr>
        <w:t>خضوع وارد شویم و قبل از آن با گفتن تکبیر و گرفتن اذن، خود را آمادۀ ورود به حرم امن الهی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کفش از پای خود درآوریم که هم علامت انکسار و تواضع است و هم نشانۀ احترام به آن مکان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هنگام ورود به حرم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الْحَرَمَ حَرَمُكَ وَ الْمَقَامَ مَقَامُكَ</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حرم تو و این مقام، مقام توست</w:t>
      </w:r>
      <w:r>
        <w:rPr>
          <w:rFonts w:eastAsia="IRNazanin" w:cs="IRNazanin"/>
          <w:color w:val="111111"/>
          <w:sz w:val="28"/>
          <w:szCs w:val="28"/>
          <w:rtl w:val="true"/>
          <w:lang w:bidi="fa-IR"/>
        </w:rPr>
        <w:t>...</w:t>
      </w:r>
    </w:p>
    <w:p>
      <w:pPr>
        <w:pStyle w:val="Heading3"/>
        <w:numPr>
          <w:ilvl w:val="2"/>
          <w:numId w:val="1"/>
        </w:numPr>
        <w:rPr/>
      </w:pPr>
      <w:bookmarkStart w:id="75" w:name="__RefHeading___Toc9499913_2870459653"/>
      <w:bookmarkStart w:id="76" w:name="_Toc24"/>
      <w:bookmarkEnd w:id="75"/>
      <w:r>
        <w:rPr>
          <w:rtl w:val="true"/>
        </w:rPr>
        <w:t>حرمت کعبه</w:t>
      </w:r>
      <w:bookmarkEnd w:id="76"/>
    </w:p>
    <w:p>
      <w:pPr>
        <w:pStyle w:val="BookText"/>
        <w:rPr/>
      </w:pPr>
      <w:r>
        <w:rPr>
          <w:rFonts w:ascii="IRNazanin" w:hAnsi="IRNazanin" w:eastAsia="IRNazanin"/>
          <w:color w:val="111111"/>
          <w:sz w:val="28"/>
          <w:sz w:val="28"/>
          <w:szCs w:val="28"/>
          <w:rtl w:val="true"/>
          <w:lang w:bidi="fa-IR"/>
        </w:rPr>
        <w:t>آری کعبه، حرمتی بس عظیم دارد؛ چرا که تمام پیامبران الهی به آن جا آمده 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أَنَّ مُوسَى علیه السَّلام مَرَّ بِصَفَائِحِ الرَّوْحَاءِ عَلَى جَمَلٍ أَحْمَرَ خِطَامُهُ مِنْ لِيفٍ عَلَيْهِ عَبَاءَتَانِ قَطَوَانِيَّتَانِ 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كَرِيمُ لبَّيْكَ</w:t>
      </w:r>
    </w:p>
    <w:p>
      <w:pPr>
        <w:pStyle w:val="BookText"/>
        <w:rPr/>
      </w:pPr>
      <w:r>
        <w:rPr>
          <w:rFonts w:ascii="Amiri" w:hAnsi="Amiri" w:eastAsia="Amiri" w:cs="Amiri"/>
          <w:color w:val="111111"/>
          <w:sz w:val="28"/>
          <w:sz w:val="28"/>
          <w:szCs w:val="28"/>
          <w:rtl w:val="true"/>
          <w:lang w:bidi="ar-SA"/>
        </w:rPr>
        <w:t>وَ مَرَّ يُونُسُ بْنُ مَتَّى لا بِصَفَائِحِ الرَّوْحَاءِ وَ هُوَ يَقُولُ لَبَّيْكَ كَشَافَ الْكُرَبِ الْعِظَامِ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عِيسَى ابْنُ مَرْيَمَ علیه السَّلام بِصَفَائِحِ الرَّوْحَاءِ وَهُوَ يَقُولُ لَبَّيْكَ عَبْدُكَ ابْنُ أَمَتِكَ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مُحَمَّدٌ صلَّی اللهُ علیه وآله بِصَفَائِحِ الرَّوْحَاءِ وَ هُوَ يَقُولُ لَبَّيْكَ ذَا الْمَعَارِج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مُوسَى علیه السَّلام يُلَبِّي وَ تُجِيبُهُ الْجِبَالُ وَ سُمِّيَتِ التَّلْبِيَةُ إِجَابَةٌ لِأَنَّهُ أَجَابَ مُوسَى علیه السَّلام رَبَّهُ عَزَّوَجَلَّ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موسى علیه السَّلام بر فراز جهاز شتری سرخ مو که مهار آن از لیف خرما بود، بر سنگستان روحا گذشت، در حالی که دو عبای قطوانی بر تن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کریم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متی علیه السَّلام نیز بر سنگستان روحا بگذشت،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کشاف الكرب العظام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عیسى بن مريم علیهما السَّلام بر سنگستان روحا بگذشت،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عبدک و ابن امتک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محمد صلَّی اللهُ علیه وآله در حالتی بر سنگستان روحا بگذشت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ذا المعارج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تلبیه می کرد و کوه ها با او هم آواز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را از آن جهت اجابت نامیده اند که موسی علیه السَّلام پروردگار عزّوجلّ خود را اجابت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در ضمن روایتی می فرماید</w:t>
      </w:r>
      <w:r>
        <w:rPr>
          <w:rFonts w:eastAsia="IRNazanin" w:cs="IRNazanin"/>
          <w:color w:val="111111"/>
          <w:sz w:val="28"/>
          <w:szCs w:val="28"/>
          <w:rtl w:val="true"/>
          <w:lang w:bidi="fa-IR"/>
        </w:rPr>
        <w:t>:</w:t>
      </w:r>
      <w:bookmarkStart w:id="77" w:name="pg9793_91359"/>
    </w:p>
    <w:p>
      <w:pPr>
        <w:pStyle w:val="BookText"/>
        <w:rPr/>
      </w:pPr>
      <w:bookmarkEnd w:id="77"/>
      <w:r>
        <w:rPr>
          <w:rFonts w:ascii="IRNazanin" w:hAnsi="IRNazanin" w:eastAsia="IRNazanin"/>
          <w:color w:val="111111"/>
          <w:sz w:val="28"/>
          <w:sz w:val="28"/>
          <w:szCs w:val="28"/>
          <w:rtl w:val="true"/>
          <w:lang w:bidi="fa-IR"/>
        </w:rPr>
        <w:t xml:space="preserve">حضرت یونس لبیک گویان از سنگستان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بین مکه و مدینه است که اندکی بعد از مسجد شجره قرار دارد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آن صخره های خاصی وجود دارد که در گذشته از آن جاده ای می گذشته که عبور و مرور از آن سخت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روایات، مستحب است انسان پس از احرام در مسجد شجره و حرکت به سوی مکه، در هر سرپایینی و سربالایی،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آینده مطالبی خواهیم گفت</w:t>
      </w:r>
      <w:r>
        <w:rPr>
          <w:rFonts w:eastAsia="IRNazanin" w:cs="IRNazanin"/>
          <w:color w:val="111111"/>
          <w:sz w:val="28"/>
          <w:szCs w:val="28"/>
          <w:rtl w:val="true"/>
          <w:lang w:bidi="fa-IR"/>
        </w:rPr>
        <w:t>.</w:t>
      </w:r>
    </w:p>
    <w:p>
      <w:pPr>
        <w:pStyle w:val="Heading3"/>
        <w:numPr>
          <w:ilvl w:val="2"/>
          <w:numId w:val="1"/>
        </w:numPr>
        <w:rPr/>
      </w:pPr>
      <w:bookmarkStart w:id="78" w:name="__RefHeading___Toc9499915_2870459653"/>
      <w:bookmarkStart w:id="79" w:name="_Toc25"/>
      <w:bookmarkEnd w:id="78"/>
      <w:r>
        <w:rPr>
          <w:rtl w:val="true"/>
        </w:rPr>
        <w:t>جایگاه نشر اسلام و امامت جهانی امام مهدی علیه السَّلام</w:t>
      </w:r>
      <w:bookmarkEnd w:id="7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وکعبه جایگاه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کامل ترین پیامبران و فرستادگان الهى حضرت محمد صلَّی اللهُ علیه وآله اسلام را از کعبه انتشار دادند و مکه جایی است که قرآن کریم، عظیم ترین عنایت حضرت حق به بشر، در آن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امامت نیز طبیعتاً از آن جا شروع شد و انتشار عدل و گسترش دادگری در تمام زمین، از آن جاست؛ چرا که حضرت بقية الله عجل الله تعالى فرجه الشریف به کعبه تکیه می زنند و خود را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به کعبه معظمه تکیه می دهد؛ گویی می فرماید که من به کعبه متصل هستم و بین من و بیت و صاحب بیت، هیچ فاصله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طولانی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سَيِّدُنَا الْقَائِمُ علیه السَّلام مُسْنِدٌ ظَهْرَهُ إِلَى الْكَعْبَةِ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أَرَادَ أَنْ يَنْظُرَ إِلَى آدَمَ وَ شَيْءٍ فَهَا أَنَا ذَا آدَمُ وَشَيْتُ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أَلَا وَ مَنْ أَرَادَ أَنْ يَنْظُرَ إِلَى نُوحٍ وَ وَلَدِهِ سَامٍ فَهَا أَنَا ذَا نُوحٌ وَ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إِبْرَاهِيمَ وَإِسْمَاعِيلَ فَهَا أَنَا ذَا إِبْرَاهِيمُ 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مُوسَى وَ يُوشَعَ فَهَا أَنَا ذَا مُوسَى وَ يُوشَعُ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عِيسَى وَ شَمْعُونَ فَهَا أَنَا ذَا عِيسَى وَ شَمْعُونُ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مُحَمَّدٍ وَ أَمِيرِ الْمُؤْمِنِينَ صَلَوَاتُ اللهِ عَلَيْهِمَا فَهَا أَنَا ذَا مُحَمَّدٌ وَ أَمِيرُ الْمُؤْمِنِينَ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الْحَسَنِ وَالْحُسَيْنِ علیهما السَّلام فَهَا أَنَا ذَا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أَرَادَ أَنْ يَنْظُرَ إِلَى الْأَئِمَّةِ مِنْ وُلْدِ الْحُسَيْنِ علیهم السَّلام فَهَا اَنَا دَا الاَئِمَّةُ علیهم السَّلام</w:t>
      </w:r>
    </w:p>
    <w:p>
      <w:pPr>
        <w:pStyle w:val="BookText"/>
        <w:rPr/>
      </w:pPr>
      <w:r>
        <w:rPr>
          <w:rFonts w:ascii="Amiri" w:hAnsi="Amiri" w:eastAsia="Amiri" w:cs="Amiri"/>
          <w:color w:val="111111"/>
          <w:sz w:val="28"/>
          <w:sz w:val="28"/>
          <w:szCs w:val="28"/>
          <w:rtl w:val="true"/>
          <w:lang w:bidi="ar-SA"/>
        </w:rPr>
        <w:t>أَجِيبُوا إِلَى مَسْأَلَتِي فَإِنِّى أُنَبِّئُكُمْ بِمَا نُبِّثْتُم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الهداه بالنصوص والمعجزات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می خواهد نوح و پسرش سام را ببیند بداند که من همان نوح و سام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کس می خواهد ابراهیم و اسماعیل را ببیند، بداند که من همان ابراهیم و اسماعیل هستم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کس می خواهد موسی و یوشع را ببیند، بداند که من همان موسی و یوشع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کس میخواهد عیسی و شمعون را ببیند، بداند که من همان عیسی و شمعون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هر کس می خواهد محمد و امیر مؤمنان صلوات الله علیهما را ببیند، بداند که من همان محمد و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حسن و حسین را ببیند، بداند که من همان حسن و حسین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خواهد امامان فرزندان امامان از نسل امام حسین را ببیند، بداند که من همان ائمه اطهار هستم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مرا بپذیرید و به نزد من جمع شوید که هر چه را خواهید به شما اطلاع دهم</w:t>
      </w:r>
    </w:p>
    <w:p>
      <w:pPr>
        <w:pStyle w:val="BookText"/>
        <w:rPr/>
      </w:pPr>
      <w:r>
        <w:rPr>
          <w:rFonts w:ascii="IRNazanin" w:hAnsi="IRNazanin" w:eastAsia="IRNazanin"/>
          <w:color w:val="111111"/>
          <w:sz w:val="28"/>
          <w:sz w:val="28"/>
          <w:szCs w:val="28"/>
          <w:rtl w:val="true"/>
          <w:lang w:bidi="fa-IR"/>
        </w:rPr>
        <w:t>در آن وقت آقای ما قائم به خانه خدا تکیه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آدم و شیث را ببیند، بداند که من همان آدم و شیث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در گذشته ها، بنا به مصالحی، دین مبین اسلام اظهار نشد و تکمیل نگشت، قائم آل محمد علیهم السَّلام و آن را بدون هیچ پرده پوشی و تقیه ای ابراز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كَفَى بِاللَّهِ شَهيداً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کسی است که رسولش را با هدایت و دین حق فرستاد تا آن را بر همهٔ ادیان پیروز کند و کافی است که خداگواه این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رسولش را با هدایت و آیین حق فرستاد، تا آن را بر همهٔ آیین ها غالب گرداند ، هر چند مشرکان کراهت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کریمه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اللَّهِ مَا نَزَلَ تَأْوِيلُهَا بَعْدُ وَ لَا يَنْزِلُ تَأْوِيلُهَا حَتَّى يَخْرُجَ الْقَائِمُ علیه السَّلام فَإِذَا خَرَجَ الْقَائِمُ علیه السَّلام لَمْ يَبْقَ كَافِرُ بِاللَّهِ الْعَظِيمِ وَ لَا مُشْرِكْ بِالْإِمَامِ إِلَیهّا كَرِهَ خُرُوجَهُ حَتَّى أَنْ لَوْ كَانَ كَافِراً أَوْ مُشْرِكَاً فِي بَطْنِ صَخْرَةٍ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بَطْنِي كَافِرٌ فَاكْسِرْنِي وَ اقْتُلُهُ؛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خدا سوگند، هنوز تأویل این آیه فرود نیامده تا قائم علیه السَّلام ظهور کند و آن گاه قائم علیه السَّلام ظهور کند کافری به خدای بزرگ به جا نماند و هیچ مشرکی به امام نباشد جز آن که از ظهور او بدش آید تا آن جا که اگر کافر یا مشرکی در دل سنگی باشد، آن سنگ فریاد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مرا بشکن و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آسیای اسلامهمان طور که عرش مرکز تدبیر عالم و سدرة المنتهى مركز تدبیر آسمان هاست و قرآن کریم ابتدا به آن نازل شد سپس به صورت تدریجی به قلب مطهر حضرت رسول الله صلَّی اللهُ علیه وآله نازل شد؛ کعبه نیز مرکز امور شرعی مسلمانان است</w:t>
      </w:r>
      <w:r>
        <w:rPr>
          <w:rFonts w:eastAsia="IRNazanin" w:cs="IRNazanin"/>
          <w:color w:val="111111"/>
          <w:sz w:val="28"/>
          <w:szCs w:val="28"/>
          <w:rtl w:val="true"/>
          <w:lang w:bidi="fa-IR"/>
        </w:rPr>
        <w:t>.</w:t>
      </w:r>
      <w:bookmarkStart w:id="80" w:name="pg9793_91363"/>
    </w:p>
    <w:p>
      <w:pPr>
        <w:pStyle w:val="BookText"/>
        <w:rPr/>
      </w:pPr>
      <w:bookmarkEnd w:id="80"/>
      <w:r>
        <w:rPr>
          <w:rFonts w:ascii="IRNazanin" w:hAnsi="IRNazanin" w:eastAsia="IRNazanin"/>
          <w:color w:val="111111"/>
          <w:sz w:val="28"/>
          <w:sz w:val="28"/>
          <w:szCs w:val="28"/>
          <w:rtl w:val="true"/>
          <w:lang w:bidi="fa-IR"/>
        </w:rPr>
        <w:t>هنگام نماز به سوی کعبه رو می کنیم؛ زیرا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﴿وَحَيْثُ مَا كُنتُمْ فَوَلُّوا وُجُوهَكُمْ شَطْرَهُ</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 و هر جا که باشید، روی به جانب آن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میت را در قبر به سوی قبله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خوابیدن، دعاکردن و خواندن قرآن کریم، مستحب است که به سوی قبله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اتصال ما به کعبه، یک اتصالی موقتی نیست؛ بلکه در تمام لحظه های زندگی، چه به صورت واجب و چه به صورت مستحب، رو به سوی کعبه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فوق العادۀ حج، کسانی که تاکنون مشرّف نشده اند، با ترک گناه و توسل و دعا، سعی کنند توفیق آن را از خدای متعال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توفيق تشرّف داشته اند نیز باید بسیار مواظب باشند که آلوده نشوند و پاک و پاکیزه برگردند و از حمام حج، طوری برنگردند که مصداق این شعر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پرسید که اشتر را که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ای فرخنده پی</w:t>
      </w:r>
    </w:p>
    <w:p>
      <w:pPr>
        <w:pStyle w:val="BookText"/>
        <w:rPr/>
      </w:pPr>
      <w:r>
        <w:rPr>
          <w:rFonts w:ascii="IRNazanin" w:hAnsi="IRNazanin" w:eastAsia="IRNazanin"/>
          <w:color w:val="111111"/>
          <w:sz w:val="28"/>
          <w:sz w:val="28"/>
          <w:szCs w:val="28"/>
          <w:rtl w:val="true"/>
          <w:lang w:bidi="fa-IR"/>
        </w:rPr>
        <w:t xml:space="preserve">گفت از حمام کوی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پیداست از زانوی تو</w:t>
      </w:r>
    </w:p>
    <w:p>
      <w:pPr>
        <w:pStyle w:val="BookText"/>
        <w:rPr/>
      </w:pPr>
      <w:r>
        <w:rPr>
          <w:rFonts w:ascii="IRNazanin" w:hAnsi="IRNazanin" w:eastAsia="IRNazanin"/>
          <w:color w:val="111111"/>
          <w:sz w:val="28"/>
          <w:sz w:val="28"/>
          <w:szCs w:val="28"/>
          <w:rtl w:val="true"/>
          <w:lang w:bidi="fa-IR"/>
        </w:rPr>
        <w:t>قاعده این است که انسانی که خود را برای حج آماده می نماید، از گناهان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بدون کسب معرفت مشرّف شد، تا حد ممکن به کسب معرفت بپردازد تا از کعبه و حج، دست خالی برنگردد</w:t>
      </w:r>
      <w:r>
        <w:rPr>
          <w:rFonts w:eastAsia="IRNazanin" w:cs="IRNazanin"/>
          <w:color w:val="111111"/>
          <w:sz w:val="28"/>
          <w:szCs w:val="28"/>
          <w:rtl w:val="true"/>
          <w:lang w:bidi="fa-IR"/>
        </w:rPr>
        <w:t>.</w:t>
      </w:r>
    </w:p>
    <w:p>
      <w:pPr>
        <w:pStyle w:val="Heading3"/>
        <w:numPr>
          <w:ilvl w:val="2"/>
          <w:numId w:val="1"/>
        </w:numPr>
        <w:rPr/>
      </w:pPr>
      <w:bookmarkStart w:id="81" w:name="__RefHeading___Toc9499917_2870459653"/>
      <w:bookmarkStart w:id="82" w:name="_Toc26"/>
      <w:bookmarkEnd w:id="81"/>
      <w:r>
        <w:rPr>
          <w:rtl w:val="true"/>
        </w:rPr>
        <w:t>شباهت کعبه به صورت انسان</w:t>
      </w:r>
      <w:bookmarkEnd w:id="8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به صورت انسان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طرفی که درِ کعبه قرار دارد، صورت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حجر الاسود است که در روایات به دست راست خدای متعال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رسول خدا صلَّی اللهُ علیه وآله فرمود</w:t>
      </w:r>
      <w:r>
        <w:rPr>
          <w:rFonts w:eastAsia="IRNazanin" w:cs="IRNazanin"/>
          <w:color w:val="111111"/>
          <w:sz w:val="28"/>
          <w:szCs w:val="28"/>
          <w:rtl w:val="true"/>
          <w:lang w:bidi="fa-IR"/>
        </w:rPr>
        <w:t xml:space="preserve">: </w:t>
      </w:r>
      <w:bookmarkStart w:id="83" w:name="pg9793_91364"/>
    </w:p>
    <w:p>
      <w:pPr>
        <w:pStyle w:val="BookText"/>
        <w:rPr/>
      </w:pPr>
      <w:bookmarkEnd w:id="83"/>
      <w:r>
        <w:rPr>
          <w:rFonts w:ascii="Amiri" w:hAnsi="Amiri" w:eastAsia="Amiri" w:cs="Amiri"/>
          <w:color w:val="111111"/>
          <w:sz w:val="28"/>
          <w:sz w:val="28"/>
          <w:szCs w:val="28"/>
          <w:rtl w:val="true"/>
          <w:lang w:bidi="ar-SA"/>
        </w:rPr>
        <w:t xml:space="preserve">الْحَجَرُ الْأَسْوَدُ يَمِينُ الله فِي الْأَرْضِ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حجر الاسود دست راست خدا در روی زمین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صاحب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 دست راست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 چون اگر انسان با شخص بزرگی دست بدهد، دست او را از روی احترام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گویا حجر الاسود دست راست خدای متعال است؛ زیرا او را می بوسند و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بنابراین وقتی حجر الاسود را می بوسیم یا استلام می کنیم، همانند این است که با خدای متعال بیعت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بیعت شکستن کاری ناپسند و بسیار مذموم است، نباید بیعت با خدا را بشکنیم؛ یعنی نباید با صورتی که به حجر الاسود مالیده شده، گناه کرد؛ نباید با لبی که حجر الاسود را بوسیده، معصیت کرد؛ ریشی که با حجر الاسود تبرّک شده، نباید با گناه آلوده شود</w:t>
      </w:r>
      <w:r>
        <w:rPr>
          <w:rFonts w:eastAsia="IRNazanin" w:cs="IRNazanin"/>
          <w:color w:val="111111"/>
          <w:sz w:val="28"/>
          <w:szCs w:val="28"/>
          <w:rtl w:val="true"/>
          <w:lang w:bidi="fa-IR"/>
        </w:rPr>
        <w:t>.</w:t>
      </w:r>
    </w:p>
    <w:p>
      <w:pPr>
        <w:pStyle w:val="Heading3"/>
        <w:numPr>
          <w:ilvl w:val="2"/>
          <w:numId w:val="1"/>
        </w:numPr>
        <w:rPr/>
      </w:pPr>
      <w:bookmarkStart w:id="84" w:name="__RefHeading___Toc9499919_2870459653"/>
      <w:bookmarkStart w:id="85" w:name="_Toc27"/>
      <w:bookmarkEnd w:id="84"/>
      <w:r>
        <w:rPr>
          <w:rtl w:val="true"/>
        </w:rPr>
        <w:t>حرم امن الهی</w:t>
      </w:r>
      <w:bookmarkEnd w:id="85"/>
    </w:p>
    <w:p>
      <w:pPr>
        <w:pStyle w:val="BookText"/>
        <w:rPr/>
      </w:pPr>
      <w:r>
        <w:rPr>
          <w:rFonts w:ascii="IRNazanin" w:hAnsi="IRNazanin" w:eastAsia="IRNazanin"/>
          <w:color w:val="111111"/>
          <w:sz w:val="28"/>
          <w:sz w:val="28"/>
          <w:szCs w:val="28"/>
          <w:rtl w:val="true"/>
          <w:lang w:bidi="fa-IR"/>
        </w:rPr>
        <w:t>کعبه، هم موجب ثواب بردن می شود و هم مایه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امنیت، فقط امنیت دنیوی نیست و امنیت اخروی را هم شامل 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امنیت دنیوی آن همین بس که فقه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خارج از مکۀ معظمه، مرتکب قتلی شود، حتی اگر پیامبر یا امیرمؤمنان علی علیهما السَّلام را به قتل رسانده باشد، چنانچه خود را به حرم برساند، جایز نیست او را بگیرند و بکشند؛ بلکه باید مانع رسیدن غذا به او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رفتار پیامبر اکرم صلَّی اللهُ علیه وآله با عبدالله بن ابی سرح نیز جایگاه والای کعبه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سعد بن ابی سرح، برادر مادری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اسلام آورده بود؛ از این رو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خط زیبایی داشت، کاتب وحی شد؛ اما در نوشتن آن چه به پیامبر اکرم صلَّی اللهُ علیه وآله وحی می شد، دست می برد و آن را تحریف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پیامبر اکرم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سَمِيعٌ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سميع عليم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هنگامی که پیامبر اکرم صلَّی اللهُ علیه وآله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بِمَا تَعْمَلُونَ خَبِيرٌ</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وآله دستور دادند که هر جا او را دیدند، به قتل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دستور صادر شد، عبدالله به مکه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فتح مکه ، عثمان دست او را گرفت و خدمت حضرت رسول اکرم صلَّی اللهُ علیه وآله آورد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خواستۀ خود را دوباره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باز سکوت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برای بار سوم درخواست خود را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و عبدالله رفتند، پیامبر اکرم صلَّی اللهُ علیه وآله به اصحاب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أَقُل مَن رَآهُ فَلَيقتله ؟</w:t>
      </w:r>
      <w:r>
        <w:rPr>
          <w:rFonts w:ascii="IRNazanin" w:hAnsi="IRNazanin" w:eastAsia="IRNazanin"/>
          <w:color w:val="111111"/>
          <w:sz w:val="28"/>
          <w:sz w:val="28"/>
          <w:szCs w:val="28"/>
          <w:rtl w:val="true"/>
          <w:lang w:bidi="fa-IR"/>
        </w:rPr>
        <w:t>آیا نگفتم هر که او را دید، به قتل برساند؟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از اصحاب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چشم دوخته بودم و منتظر بودم به او اشاره کنید تا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اکرم صلَّی اللهُ علیه وآله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الأنبياء لا يقتلون بالإشارة، فَكانَ من الطلقاء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پیامبران با اشاره به قتل نمی رسانند ، پس او از آزاد 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 که همین عبدالله که برادر مادری عثمان بود ، موجب کشته شدن عثمان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پیامبر اکرم صلَّی اللهُ علیه وآله شخص واجب القتلی را به احترام کعبه و مسجد الحرام 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اکرم صلَّی اللهُ علیه وآله چنین برخوردی دارند، قطعاً خدای متعال که ارحم راحمین است، نظر لطفش را شامل حال بنده گنهکارش خواهد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مغناطيس جذب دلها</w:t>
      </w:r>
      <w:r>
        <w:rPr>
          <w:rFonts w:ascii="IRNazanin" w:hAnsi="IRNazanin" w:eastAsia="IRNazanin"/>
          <w:color w:val="111111"/>
          <w:sz w:val="28"/>
          <w:sz w:val="28"/>
          <w:szCs w:val="28"/>
          <w:rtl w:val="true"/>
          <w:lang w:bidi="fa-IR"/>
        </w:rPr>
        <w:t>یکی از ویژگی های کعبه آن است که هر کس که به آن جا مشرّف می شود، دوست دارد مرتبه ای دیگر نیز توفیق تشرّف پیدا کند؛ حتی برخی از پیرمردها و پیرزنان که امیدی به ادامۀ حیات ندارند، پس از آنکه به مکه مشرّف می شوند و کعبه را می بینند، باز هم امیدوارند که توفیق مجدّد حج نصیبشان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علاقه، رنگ و بویی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گاهی علاقۀ یک فرد یا مکان را در دل فرد یا افراد می اندازد؛ چنان که به حضرت موسى علیه السَّلام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و محبت خویش را بر تو ارزانی داشتم</w:t>
      </w:r>
      <w:r>
        <w:rPr>
          <w:rFonts w:eastAsia="IRNazanin" w:cs="IRNazanin"/>
          <w:color w:val="111111"/>
          <w:sz w:val="28"/>
          <w:szCs w:val="28"/>
          <w:rtl w:val="true"/>
          <w:lang w:bidi="fa-IR"/>
        </w:rPr>
        <w:t xml:space="preserve">. </w:t>
      </w:r>
      <w:bookmarkStart w:id="86" w:name="pg9793_91367"/>
    </w:p>
    <w:p>
      <w:pPr>
        <w:pStyle w:val="BookText"/>
        <w:rPr/>
      </w:pPr>
      <w:bookmarkEnd w:id="86"/>
      <w:r>
        <w:rPr>
          <w:rFonts w:ascii="IRNazanin" w:hAnsi="IRNazanin" w:eastAsia="IRNazanin"/>
          <w:color w:val="111111"/>
          <w:sz w:val="28"/>
          <w:sz w:val="28"/>
          <w:szCs w:val="28"/>
          <w:rtl w:val="true"/>
          <w:lang w:bidi="fa-IR"/>
        </w:rPr>
        <w:t>هم چنین قرآن کریم دربارۀ انسان های با ایمان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کسانی که ایمان آورده اند و کارهای شایسته کرده 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Heading3"/>
        <w:numPr>
          <w:ilvl w:val="2"/>
          <w:numId w:val="1"/>
        </w:numPr>
        <w:rPr/>
      </w:pPr>
      <w:bookmarkStart w:id="87" w:name="__RefHeading___Toc9499921_2870459653"/>
      <w:bookmarkStart w:id="88" w:name="_Toc28"/>
      <w:bookmarkEnd w:id="87"/>
      <w:r>
        <w:rPr>
          <w:rtl w:val="true"/>
        </w:rPr>
        <w:t>نقطۀ مرکزی و قلب زمین</w:t>
      </w:r>
      <w:bookmarkEnd w:id="88"/>
    </w:p>
    <w:p>
      <w:pPr>
        <w:pStyle w:val="BookText"/>
        <w:rPr/>
      </w:pPr>
      <w:r>
        <w:rPr>
          <w:rFonts w:ascii="IRNazanin" w:hAnsi="IRNazanin" w:eastAsia="IRNazanin"/>
          <w:color w:val="111111"/>
          <w:sz w:val="28"/>
          <w:sz w:val="28"/>
          <w:szCs w:val="28"/>
          <w:rtl w:val="true"/>
          <w:lang w:bidi="fa-IR"/>
        </w:rPr>
        <w:t>آری، محبّت، عطیه ای الهی و توجّه دل ها به افراد، از ناحیه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خدای سبحان محبّت و اشتیاقش را در دل ها قرار داده،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علاقه به کعبه طبیعی است؛ چراکه موجب تطهیر افراد، جلب عنایات الهى وكسب ثواب فراوان و بی شمار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کعبه، نقطهۀ مرکزی و قلب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و پنجم ذی القعده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زیر کعبه گستراند؛ از این رو كعبه اُمّ القری و مادر همۀ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یعنی پهن شدن زمین از زیر کعبه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متعددی وارد شده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كَانَ عَلِيُّ بْنُ أَبِي طَالِبٍ علیه السَّلام بِالْكُوفَةِ فِي الْجَامِعِ إِذْ قَامَ إِلَيْهِ رَجُلٌ مِنْ أَهْلِ الشَّامِ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عَنْ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فَأَحْدَقَ النَّاسُ بِأَبْصَارِهِمْ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مَا خَلَقَ اللَّهِ تَعَالَى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السَّمَاوَاتُ؟</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بُخَارِ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الْأَرْضُ ؟</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 خُلِقَتِ الْجِبَالُ؟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سُمِّيَتْ مَكَّةُ أُمَ الْقُرَى؟</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الْأَرْضَ دُحِيَتْ مِنْ تَحْتِهَا؛</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روزی علیّ بن ابی طالب علیه السَّلام در مسجد جامع کوفه بود که مردی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سؤال کن، نه برای اذیت کردن و به زحمت انداختن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خیره خیره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خلق کرد، چه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خلق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چه چیز آفریده شده 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چه خلق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 روی آب پرسید کوه ها از چه آفریده شده 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را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از زیر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مکّه را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آبادی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از زیر آن گسترده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793_91369"/>
      <w:bookmarkStart w:id="90" w:name="pg9793_91369"/>
      <w:bookmarkEnd w:id="90"/>
    </w:p>
    <w:p>
      <w:pPr>
        <w:pStyle w:val="BookText"/>
        <w:rPr/>
      </w:pPr>
      <w:bookmarkStart w:id="91" w:name="pg9793_91369"/>
      <w:bookmarkEnd w:id="91"/>
      <w:r>
        <w:rPr>
          <w:rFonts w:ascii="IRNazanin" w:hAnsi="IRNazanin" w:eastAsia="IRNazanin"/>
          <w:color w:val="111111"/>
          <w:sz w:val="28"/>
          <w:sz w:val="28"/>
          <w:szCs w:val="28"/>
          <w:rtl w:val="true"/>
          <w:lang w:bidi="fa-IR"/>
        </w:rPr>
        <w:t>روز دحو الأرض، اعمال مخصوصی دارد که در مفاتیح الجنان ذکر شده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امیرمؤمنان علی علیه السَّلام در خطبۀ اشباح که از خطبه های بزرگ و جلیل ایشان است، ضمن اشاره به اصناف فرشتگان، مخلوقات شگفت انگیز و چگونگی آفرینش آن ها، بیان می دارد که زمین از زیر کعبه گسترش یافت و به این ترتیب، برای آن، مرکزیت قائل هستند</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92" w:name="__RefHeading___Toc9499923_2870459653"/>
      <w:bookmarkStart w:id="93" w:name="_Toc29"/>
      <w:bookmarkEnd w:id="92"/>
      <w:r>
        <w:rPr>
          <w:rtl w:val="true"/>
        </w:rPr>
        <w:t>مرکز امنیّت تکوینی و تشریعی</w:t>
      </w:r>
      <w:bookmarkEnd w:id="93"/>
    </w:p>
    <w:p>
      <w:pPr>
        <w:pStyle w:val="BookText"/>
        <w:rPr/>
      </w:pPr>
      <w:r>
        <w:rPr>
          <w:rFonts w:ascii="IRNazanin" w:hAnsi="IRNazanin" w:eastAsia="IRNazanin"/>
          <w:color w:val="111111"/>
          <w:sz w:val="28"/>
          <w:sz w:val="28"/>
          <w:szCs w:val="28"/>
          <w:rtl w:val="true"/>
          <w:lang w:bidi="fa-IR"/>
        </w:rPr>
        <w:t>پیش تر گذشت که یکی از ویژگی های خانۀ خدا امنیّت آن است؛ چه امنیّت تکوینی و چه امنیّت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این امنیّت قرن ها قبل از ولادت باسعادت حضرت محمد صلَّی اللهُ علیه وآله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یک ماه قبل از حج و یک ماه بعد از آن؛ یعنی ماههای ذی قعده، ذی حجّه و محرّم، کسی متعرض کسی نمی شد؛ حتی اگر قاتل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دوران جاهلی، امنیّت مکّه این قدر اهمیّت دارد، مشخص است که در دوران اسلام، اهمیّت آن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خدای سبحان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اقْتُلُوهُمْ حَيْثُ ثَقِفْتُمُوهُمْ وَ أَخْرِجُوهُمْ مِنْ حَيْثُ أَخْرَجُوكُمْ وَ الْفِتْنَةُ أَشَدُّ مِنَ الْقَتْلِ وَ لا تُقاتِلُوهُمْ عِنْدَ الْمَسْجِدِ الْحَرَامِ حَتَّى </w:t>
      </w:r>
    </w:p>
    <w:p>
      <w:pPr>
        <w:pStyle w:val="BookText"/>
        <w:rPr/>
      </w:pPr>
      <w:r>
        <w:rPr>
          <w:rFonts w:ascii="Amiri" w:hAnsi="Amiri" w:eastAsia="Amiri" w:cs="Amiri"/>
          <w:color w:val="111111"/>
          <w:sz w:val="28"/>
          <w:sz w:val="28"/>
          <w:szCs w:val="28"/>
          <w:rtl w:val="true"/>
          <w:lang w:bidi="ar-SA"/>
        </w:rPr>
        <w:t>يُقاتِلُوكُمْ فِيهِ فَإِنْ قاتَلُوكُمْ فَاقْتُلُوهُمْ كَذلِكَ جَزَاءُ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یافتید، به قتل برسانید و از آن جا که شما را بیرون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کنید و فتنه از کشتار هم بدتر است و با آن ها، در نزد مسجد الحرام، جنگ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آن جا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جا با شما پیکار کردند، آن ها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کفرورزان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وَالله عَزِيزٌ ذُو انْتِقام</w:t>
      </w:r>
      <w:r>
        <w:rPr>
          <w:rStyle w:val="FootnoteAnchor"/>
          <w:rtl w:val="true"/>
        </w:rPr>
        <w:footnoteReference w:id="10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شکار نکنید و هر کس از شما از روی عمد آن را به قتل برساند، باید کفّارهای معادل آن از چهارپایان بدهد؛ کفّاره ای که دو نفر عادل از شما، معادل بودن آن را تصدیق کنند و به صورت قربانی به حریم کعبه برسد؛ یا به مستمندان اطعام کند؛ یا معادل، آن روزه بگیرد، تا کیفر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گذشته را عفو کرده، ولی هر کس تکرار کند، خدا از او انتقام می گیرد و خدا، توانا و صاحب انتقام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تفسیر این دو آیه کریمه روایاتی نقل شده است </w:t>
      </w:r>
      <w:r>
        <w:rPr>
          <w:rStyle w:val="FootnoteAnchor"/>
          <w:rtl w:val="true"/>
        </w:rPr>
        <w:footnoteReference w:id="104"/>
      </w:r>
      <w:r>
        <w:rPr>
          <w:rFonts w:ascii="IRNazanin" w:hAnsi="IRNazanin" w:eastAsia="IRNazanin"/>
          <w:color w:val="111111"/>
          <w:sz w:val="28"/>
          <w:sz w:val="28"/>
          <w:szCs w:val="28"/>
          <w:rtl w:val="true"/>
          <w:lang w:bidi="fa-IR"/>
        </w:rPr>
        <w:t>که به دو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آیه پرسیدم که </w:t>
      </w:r>
      <w:r>
        <w:rPr>
          <w:rFonts w:ascii="Amiri" w:hAnsi="Amiri" w:eastAsia="Amiri" w:cs="Amiri"/>
          <w:color w:val="111111"/>
          <w:sz w:val="28"/>
          <w:sz w:val="28"/>
          <w:szCs w:val="28"/>
          <w:rtl w:val="true"/>
          <w:lang w:bidi="ar-SA"/>
        </w:rPr>
        <w:t>وَ مَنْ دَخَلَهُ كَانَ آمِنَا الْبَيْتَ عَلَى أَمِ الْحَرَمَ؟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وارد آن جا شود، از هر گونه تعرّضی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آیۀ قرآن، خانۀ کعبه را منظور کرده است، یا حرم مکّه را؟امام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دَخَلَ الْحَرَمَ مِنَ النَّاسِ مُسْتَجِيراً بِهِ فَهُوَ آمِنْ مِنْ سَخَطِ اللَّهِ، وَ مَنْ دَخَلَهُ مِنَ الْوَحْشِ وَ الطَّيْرِ كَانَ آمِناً مِنْ أَنْ يُهَاجَ أَوْ يُؤْذَى حَتَّى يَخْرُجَ مِنَ الْحَرَم؛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هرکس به حرم خدا وارد شود و در آن جا پناه بگیرد، از خشم خدا در امان خواهد بود و هر حیوان وحشی و یا پرندۀ آسمانی به حرم خدا درآید، در امان خواهد بود که او را رم ندهند و آزار نکنند تا آن هنگام که از حرم خدا بیرون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فَهِيَ حَرَامٌ بِحَرَامِ الله إِلَى يَوْمِ الْقِيَامَةِ لَا يُنَفَّرُ صَيْدُهَا وَلَا يُعْضَدُ شَجَرُهَا وَلَا يُخْتَلَى خَلَاهَا وَلَا تَحِلَّ لُقَطَتُهَا إِلَّا لِمُنْشِدٍ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الْإِذْخِرَ، فَإِنَّهُ لِلْقَبْرِ وَالْبُيُوتِ؟</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الْإِذْخِرَ؛</w:t>
      </w:r>
    </w:p>
    <w:p>
      <w:pPr>
        <w:pStyle w:val="BookText"/>
        <w:rPr/>
      </w:pP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حديث ،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فتح مکّه، رسول خدا صلَّی اللهُ علیه وآله وارد مسجد الحرام شد و درِ کعبه را گشود و دستور داد که تا نقش صورت ها را از دیوار داخلی کعبه 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آستانۀ در ایستاد و بازوهای جانبی در را با دو دست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آن خدا که یکتا و بی 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خود را کارسازی کرد و بندۀ خود را نصرت بخشید و به تنهایی احزاب مخالف را گریزانید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چه می گویید؟ و چه تصوّر می کنید؟</w:t>
      </w:r>
    </w:p>
    <w:p>
      <w:pPr>
        <w:pStyle w:val="BookText"/>
        <w:rPr/>
      </w:pPr>
      <w:r>
        <w:rPr>
          <w:rFonts w:ascii="IRNazanin" w:hAnsi="IRNazanin" w:eastAsia="IRNazanin"/>
          <w:color w:val="111111"/>
          <w:sz w:val="28"/>
          <w:sz w:val="28"/>
          <w:szCs w:val="28"/>
          <w:rtl w:val="true"/>
          <w:lang w:bidi="fa-IR"/>
        </w:rPr>
        <w:t>مردم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نیکی تصوّر دیگری نداریم و جز سخن نیک بر زبان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ما هستی، برادری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والا تبار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بر ما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شعار یوسف صدّیق را تکرار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نکوهش و سرزنش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بخشای، مهربانی خدا مافوق مهربانی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عزّت از آن روزی که آسمان ها و زمین را آفرید، حریم مکّه را قُرُق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خدا تا روز رستاخیز قُرُق خواهد بود که شکار آن را رم ندهند، شاخه آن را قطع نکنند، گیاه آن را نچینند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برداشتن گمشده، بر کسی روا نیست جز آن کسی فریاد برآرد و صاحب گمشده را بخواند و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بوتۀ گورگیاه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بفرمایید که برای پوشش خانه ها و گورها ضروری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بوتۀ گورگیاه را استثنا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بوته گور گیاه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793_91373"/>
      <w:bookmarkStart w:id="95" w:name="pg9793_91373"/>
      <w:bookmarkEnd w:id="95"/>
    </w:p>
    <w:p>
      <w:pPr>
        <w:pStyle w:val="Heading3"/>
        <w:numPr>
          <w:ilvl w:val="2"/>
          <w:numId w:val="1"/>
        </w:numPr>
        <w:rPr/>
      </w:pPr>
      <w:bookmarkStart w:id="96" w:name="pg9793_91373"/>
      <w:bookmarkStart w:id="97" w:name="__RefHeading___Toc9499925_2870459653"/>
      <w:bookmarkStart w:id="98" w:name="_Toc30"/>
      <w:bookmarkEnd w:id="96"/>
      <w:bookmarkEnd w:id="97"/>
      <w:r>
        <w:rPr>
          <w:rtl w:val="true"/>
        </w:rPr>
        <w:t>اهمیّت رعایت امنیّت</w:t>
      </w:r>
      <w:bookmarkEnd w:id="98"/>
    </w:p>
    <w:p>
      <w:pPr>
        <w:pStyle w:val="BookText"/>
        <w:rPr/>
      </w:pPr>
      <w:r>
        <w:rPr>
          <w:rFonts w:ascii="IRNazanin" w:hAnsi="IRNazanin" w:eastAsia="IRNazanin"/>
          <w:color w:val="111111"/>
          <w:sz w:val="28"/>
          <w:sz w:val="28"/>
          <w:szCs w:val="28"/>
          <w:rtl w:val="true"/>
          <w:lang w:bidi="fa-IR"/>
        </w:rPr>
        <w:t>رعایت امنیّت مکّه به قدری اهمیّت دارد که حمل سلاح در مکّه حرام است، مگر این که زیر لباس پنهان 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این رعایت آن چنان اهمیّت دارد که وقتی امام حسین علیه السَّلام متوجه شدند که دشمنان می خواهند آن بزرگوار را در مکه به قتل برسانند ، مکه را ترک کردند تا به امنیت و قداست آن خدشه ای وارد نشود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اگر امنیت دنیایی کعبه برقرار باشد، به نحوی که انسان بداند که هیچ کس متعرض او نمی شود، ولی از آتش جهنم امنیتی نباشد، امنیت کامل محقق نشده است</w:t>
      </w:r>
      <w:r>
        <w:rPr>
          <w:rFonts w:eastAsia="IRNazanin" w:cs="IRNazanin"/>
          <w:color w:val="111111"/>
          <w:sz w:val="28"/>
          <w:szCs w:val="28"/>
          <w:rtl w:val="true"/>
          <w:lang w:bidi="fa-IR"/>
        </w:rPr>
        <w:t>.</w:t>
      </w:r>
    </w:p>
    <w:p>
      <w:pPr>
        <w:pStyle w:val="Heading3"/>
        <w:numPr>
          <w:ilvl w:val="2"/>
          <w:numId w:val="1"/>
        </w:numPr>
        <w:rPr/>
      </w:pPr>
      <w:bookmarkStart w:id="99" w:name="__RefHeading___Toc9499927_2870459653"/>
      <w:bookmarkStart w:id="100" w:name="_Toc31"/>
      <w:bookmarkEnd w:id="99"/>
      <w:r>
        <w:rPr>
          <w:rtl w:val="true"/>
        </w:rPr>
        <w:t>مهم ترین نوع امنیت</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 بالاترین نوع امنیّت، امنیت از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در دعاهای حج، از خدای متعال آن را درخواست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و کعبه، دعاهایی وارد شده که قدر مشترک همۀ آن ها درخواست نجات از آتش و امنیت در جهان آخرت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دعای عظیم الشأن عرفه نیز این درخواست به زیبایی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عرفه، در مضامین توحیدی بی همتاست، به طوری که بالاتر از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پایان این دعا، به خدای متعال اینگونه عرضه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الَّتِي إِنْ أَعْطَيْتَنِيهَا لَمْ يَضُرَّنِي مَا مَنَعْتَنِي وَإِنْ مَنَعْتَنِيهَا لَمْ يَنْفَعْنِي مَا أَعْطَيْتَنِي أَعْطِنِي فَكَاكَ رَقَبَتِنِي مِنَ النَّار؛</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خواستۀ من چیزی است که اگر آن را به من عطا کنی، محرومیتم از غیر آن، ضرری به من نمی رساند و اگر آن را از من دریغ داری، اعطای دیگر چیزها نفعی برایم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خواسته، رهایی از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مضامینی از این دست، در روایات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نصایحی به فرزندشان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خَيْرٌ بِخَيْرٍ بَعْدَهُ النَّارُ وَمَا شَرٌّ بِشَرِ بَعْدَهُ الْجَنَّةُ كُلٌّ نَعِيمٍ دُونَ الْجَنَّةِ مَحْفُورٌ وكُلُّ بَلَاءٍ دُونَ النَّارِ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خیری که در پی آن آتش باشد، خیر نیست و شری که در پی آن بهشت باشد،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جز بهشت ناچیز است و هر بلایی جز آتش،سلامتی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موجب جهنّمی شدن ما شود، آن چیز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هیچ خیری موجب جهنّمی شدن انسان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هر بدی، مثل ذلّت، کوتاهی عمر و فقر، چنانچه به بهشت ختم شود، بدی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افراد اهل معنا و دقت، مشکلات و سختی های راه حج 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حاجی واقعی هستند که شمارشان در مقابل حاجی های دروغین،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 و صدای داد و فریاد همه جا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مَا أَكْثَرَ الصَّحِيحَ وَأَقَلَّ الْحَجِيجَ أَ تُحِبُّ أَنْ تَعْلَمَ صِدْقَ مَا أَقُولُهُ وَ تَرَاهُ عِيَاناً؛</w:t>
      </w:r>
    </w:p>
    <w:p>
      <w:pPr>
        <w:pStyle w:val="BookText"/>
        <w:rPr/>
      </w:pPr>
      <w:r>
        <w:rPr>
          <w:rFonts w:ascii="IRNazanin" w:hAnsi="IRNazanin" w:eastAsia="IRNazanin"/>
          <w:color w:val="111111"/>
          <w:sz w:val="28"/>
          <w:sz w:val="28"/>
          <w:szCs w:val="28"/>
          <w:rtl w:val="true"/>
          <w:lang w:bidi="fa-IR"/>
        </w:rPr>
        <w:t>داد و فریاد زیاد است، ولی حاجی چقدر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راستیِ سخن مرا با چشم خود ببینی؟</w:t>
      </w:r>
    </w:p>
    <w:p>
      <w:pPr>
        <w:pStyle w:val="BookText"/>
        <w:rPr/>
      </w:pPr>
      <w:r>
        <w:rPr>
          <w:rFonts w:ascii="IRNazanin" w:hAnsi="IRNazanin" w:eastAsia="IRNazanin"/>
          <w:color w:val="111111"/>
          <w:sz w:val="28"/>
          <w:sz w:val="28"/>
          <w:szCs w:val="28"/>
          <w:rtl w:val="true"/>
          <w:lang w:bidi="fa-IR"/>
        </w:rPr>
        <w:t>در این موقع با دست روی دو چشمم کشید و دعایی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الظرْ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الحجيجِ؛</w:t>
      </w:r>
    </w:p>
    <w:p>
      <w:pPr>
        <w:pStyle w:val="BookText"/>
        <w:rPr/>
      </w:pPr>
      <w:r>
        <w:rPr>
          <w:rFonts w:ascii="IRNazanin" w:hAnsi="IRNazanin" w:eastAsia="IRNazanin"/>
          <w:color w:val="111111"/>
          <w:sz w:val="28"/>
          <w:sz w:val="28"/>
          <w:szCs w:val="28"/>
          <w:rtl w:val="true"/>
          <w:lang w:bidi="fa-IR"/>
        </w:rPr>
        <w:t>اکنون به حاجی ها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کردم دیدم بیشتر مردم به شکل بوزینه و خوک هستند و مؤمن چون ستاره درخشان در شب تار در میان آن ها از دور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حاجی کم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واقعی به قصد تطهیر خود، تکمیل ایمان و رضای صاحب خانه به حج مشرّف می شود؛ ولی دیگر حاجیان، به قصد خود خانه و پرده آن به حج می آیند</w:t>
      </w:r>
      <w:r>
        <w:rPr>
          <w:rFonts w:eastAsia="IRNazanin" w:cs="IRNazanin"/>
          <w:color w:val="111111"/>
          <w:sz w:val="28"/>
          <w:szCs w:val="28"/>
          <w:rtl w:val="true"/>
          <w:lang w:bidi="fa-IR"/>
        </w:rPr>
        <w:t xml:space="preserve">. </w:t>
      </w:r>
      <w:bookmarkStart w:id="101" w:name="pg9793_91376"/>
    </w:p>
    <w:p>
      <w:pPr>
        <w:pStyle w:val="Heading3"/>
        <w:numPr>
          <w:ilvl w:val="2"/>
          <w:numId w:val="1"/>
        </w:numPr>
        <w:rPr/>
      </w:pPr>
      <w:bookmarkStart w:id="102" w:name="__RefHeading___Toc9499929_2870459653"/>
      <w:bookmarkStart w:id="103" w:name="_Toc32"/>
      <w:bookmarkEnd w:id="101"/>
      <w:bookmarkEnd w:id="102"/>
      <w:r>
        <w:rPr>
          <w:rtl w:val="true"/>
        </w:rPr>
        <w:t>اظهار شوق به کعبه</w:t>
      </w:r>
      <w:bookmarkEnd w:id="103"/>
    </w:p>
    <w:p>
      <w:pPr>
        <w:pStyle w:val="BookText"/>
        <w:rPr/>
      </w:pPr>
      <w:r>
        <w:rPr>
          <w:rFonts w:ascii="IRNazanin" w:hAnsi="IRNazanin" w:eastAsia="IRNazanin"/>
          <w:color w:val="111111"/>
          <w:sz w:val="28"/>
          <w:sz w:val="28"/>
          <w:szCs w:val="28"/>
          <w:rtl w:val="true"/>
          <w:lang w:bidi="fa-IR"/>
        </w:rPr>
        <w:t>انسان باید نسبت به کعبه اظهار شوق کند؛ نامه های عاشقانه رد و بدل نماید و با تک تک سنگریزه های مکه، کبوتران کوه ها و هر برگ روییده شده، مکالمات خصوصی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نرسد که با بیت کار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این نگاه از سویی برای انسان حالتی ایجاد شود که خدای متعال وسیله ای برای توجه دل او بسازد، آنجا که از زبان حضرت ابراهیم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ای که حرم توست، ساکن ساختم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 های گروهی از مردم را متوجّه آنها ساز؛ و از ثمرات به آنها روزی ده؛ شاید آنان از تو سپاس گزاری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موجب برکتی از جانب خدا برای انسان باشد که برای او و نیاکان و نسل او بس است</w:t>
      </w:r>
      <w:r>
        <w:rPr>
          <w:rFonts w:eastAsia="IRNazanin" w:cs="IRNazanin"/>
          <w:color w:val="111111"/>
          <w:sz w:val="28"/>
          <w:szCs w:val="28"/>
          <w:rtl w:val="true"/>
          <w:lang w:bidi="fa-IR"/>
        </w:rPr>
        <w:t>.</w:t>
      </w:r>
    </w:p>
    <w:p>
      <w:pPr>
        <w:pStyle w:val="Heading3"/>
        <w:numPr>
          <w:ilvl w:val="2"/>
          <w:numId w:val="1"/>
        </w:numPr>
        <w:rPr/>
      </w:pPr>
      <w:bookmarkStart w:id="104" w:name="__RefHeading___Toc9499931_2870459653"/>
      <w:bookmarkStart w:id="105" w:name="_Toc33"/>
      <w:bookmarkEnd w:id="104"/>
      <w:r>
        <w:rPr>
          <w:rtl w:val="true"/>
        </w:rPr>
        <w:t>حج به عشق ربّ البيت و دیدن مولا</w:t>
      </w:r>
      <w:bookmarkEnd w:id="1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نه به عشق مکّه، بلکه به عشق ربّ البيت و دیدن ولی خدا به مکه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او را نمی شناسیم، ایشان ما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متعددی حضرت امام مهدی علیه السَّلام هر سال در مراسم حج شرکت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يَفْقِدُ النَّاسُ إِمَامَهُمْ يَشْهَدُ الْمَوَاسِمَ فَيَرَاهُمُ وَ لَا يَرَوْنَه؛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مردم امامی را گم می کنند که در موسمه ای حجّ حاضر می شود و ایشان را می بیند، ولی آنان او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تا به حال ما آن بزرگوار را در طواف، عرفه یا منی دیده باشیم و نشناخته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 شناسیم، ولی او ما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شاید با ما هم سخنی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مورد الطاف و دعایش قرار گرفته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هر انسان مؤمن و حاجی وارسته این است که با ولی امر همنشین شود و همراه او به درگاه خدای متعال تضرّع و زاری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تا کنون با گوش خود صدای حضرت را شنیده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 شاید در خیمه ای که تو هستی، حضرت هم تشریف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دلت درست باشد که حتماً سر زده و حتّی ممکن است به طریق عادی با تو مکالمه کرده باشد، ولی تو او را نشناخته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در این فکر نباش که چه جنسی را بخری تا سود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هستی؟ چه می کنی؟ به چه فکر می کنی؟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 در این فکر این باش که اصلاح شوی و با اصلاح خود، خود را در معرض نفحات رحمانی و عواطف جلال سبحانی قرار دهی؛ همان نفحاتی که در دعای پس از نماز شفع می گوییم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إِلَهِي تَعَرَّضَ لَكَ فِي هَذَا اللَّيْلِ الْمُتَعَرِّضُونَ وَ قَصَدَكَ فِيهِ الْقَاصِدُونَ وَ أَمَّلَ فَضْلَكَ وَ مَعْرُوفَكَ الطَّالِبُونَ وَ لَكَ فِي هَذَا اللَّيْلِ نَفَحَاتٌ وَ جَوَائِزُ وَ عَطَايَا وَ مَوَاهِبُ تَمُنُّ بِهَا عَلَى مَنْ تَشَاءُ مِنْ عِبَادِكَ وَ تَمْنَعُهَا مَنْ لَمْ تَسْبِقُ لَهُ الْعِنَايَةُ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عَبْدُكَ الْفَقِيرُ إِلَيْكَ الْمُؤَمِّلُ فَضْلَكَ وَ مَعْرُوفَكَ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 فِي هَذِهِ اللَّيْلَةِ عَلَى أَحَدٍ مِنْ خَلْقِكَ وَ عُدْتَ عَلَيْهِ بِعَائِدَةٍ مِنْ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آلِهِ الطَّيِّبِينَ الطَّاهِرِينَ الْخَيْرِينَ الْفَاضِلِينَ وَ جُدْ عَلَيَّ بِفَضْلِكَ وَ مَعْرُوفِكَ وَكَرَمِكَ يَا رَبَّ الْعَالَمِينَ وَ صَلِّ عَلَى مُحَمَّدٍ وَ آلِ مُحَمَّدٍ الطَّيِّبِينَ الطَّاهِرِينَ الْخَيْرِينَ الْفَاضِلِينَ الَّذِينَ أَذْهَبَ اللهُ عَنْهُمُ الرِّجْسَ وَ طَهَّرَهُمْ تَطْهِيراً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أَدْعُوكَ كَمَا أَمَرْتَنِي فَصَلِّ عَلَى مُحَمَّدٍ وَ آلِ مُحَمَّدٍ الطَّيِّبِينَ الطَّاهِرِينَ وَ اسْتَجِبْ لِي كَمَا وَعَدْتَنِي إِنَّكَ لا تُخْلِفُ الْمِيعاد؛</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آورندگان در این شب به درگاه تو روی آورده اند، و قاصدان آهنگ تو کرده اند و طالبان به فضل و احسان تو امید بسته اند، برای تو در این شب نسیم های رحمت و جوائز و عطاها و بخشش هایی است که بر هر یک از بندگانت بخواهی می بخشی و از آن کس که عنایت تو دستگیرش نشده، دریغ می داری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که من همان بنده نیازمند تو و آرزومند به فضل و احسان تو هستم</w:t>
      </w:r>
      <w:r>
        <w:rPr>
          <w:rFonts w:eastAsia="IRNazanin" w:cs="IRNazanin"/>
          <w:color w:val="111111"/>
          <w:sz w:val="28"/>
          <w:szCs w:val="28"/>
          <w:rtl w:val="true"/>
          <w:lang w:bidi="fa-IR"/>
        </w:rPr>
        <w:t xml:space="preserve">. </w:t>
      </w:r>
      <w:bookmarkStart w:id="106" w:name="pg9793_91379"/>
    </w:p>
    <w:p>
      <w:pPr>
        <w:pStyle w:val="BookText"/>
        <w:rPr/>
      </w:pPr>
      <w:bookmarkEnd w:id="106"/>
      <w:r>
        <w:rPr>
          <w:rFonts w:ascii="IRNazanin" w:hAnsi="IRNazanin" w:eastAsia="IRNazanin"/>
          <w:color w:val="111111"/>
          <w:sz w:val="28"/>
          <w:sz w:val="28"/>
          <w:szCs w:val="28"/>
          <w:rtl w:val="true"/>
          <w:lang w:bidi="fa-IR"/>
        </w:rPr>
        <w:t>اینک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در این شب بر کسی از آفریدگانت بخشش کنی و با بهره ای از کرمت به او روی آوری؛ پس نخست بر محمد و خاندان پاک و پاکیزه و بهترین و برترین وی درود فرست، سپس به احسان و نیکی ات بر من جود نما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محمد خاتم پیامبران و آل پاکش؛ همانان که خداوند هرگونه پلیدی را از آنان زدوده و پاک و پاکیزه 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ستوده و صاحب مجد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فرموده ای تو را خواندم؛ پس همان طور که وعده داده ای پاسخم گو که تو خلاف وعده نمی کنی</w:t>
      </w:r>
      <w:r>
        <w:rPr>
          <w:rFonts w:eastAsia="IRNazanin" w:cs="IRNazanin"/>
          <w:color w:val="111111"/>
          <w:sz w:val="28"/>
          <w:szCs w:val="28"/>
          <w:rtl w:val="true"/>
          <w:lang w:bidi="fa-IR"/>
        </w:rPr>
        <w:t>.</w:t>
      </w:r>
    </w:p>
    <w:p>
      <w:pPr>
        <w:pStyle w:val="Heading3"/>
        <w:numPr>
          <w:ilvl w:val="2"/>
          <w:numId w:val="1"/>
        </w:numPr>
        <w:rPr/>
      </w:pPr>
      <w:bookmarkStart w:id="107" w:name="__RefHeading___Toc9499933_2870459653"/>
      <w:bookmarkStart w:id="108" w:name="_Toc34"/>
      <w:bookmarkEnd w:id="107"/>
      <w:r>
        <w:rPr>
          <w:rtl w:val="true"/>
        </w:rPr>
        <w:t>حج و مراقبت از رفتار</w:t>
      </w:r>
      <w:bookmarkEnd w:id="108"/>
    </w:p>
    <w:p>
      <w:pPr>
        <w:pStyle w:val="BookText"/>
        <w:rPr/>
      </w:pPr>
      <w:r>
        <w:rPr>
          <w:rFonts w:ascii="IRNazanin" w:hAnsi="IRNazanin" w:eastAsia="IRNazanin"/>
          <w:color w:val="111111"/>
          <w:sz w:val="28"/>
          <w:sz w:val="28"/>
          <w:szCs w:val="28"/>
          <w:rtl w:val="true"/>
          <w:lang w:bidi="fa-IR"/>
        </w:rPr>
        <w:t>عمره دارای اعمال مستحبی است و در حج نیز اعمال مستحبی فراوانی وجود دارد، اما باید مراقب بود؛ زیرا همان طور که در آن جامستحبات و کارهای نیک چند برابر ثواب دارد، محرّمات نیز چند برابر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اینگونه هشدار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 سَوَاءِ الْعَاكِفُ فِيهِ وَالْبَادِ وَمَنْ يُرِدْ فِيهِ بِإِلْحَادٍ بِظُلْمٍ نُذِقْهُ مِنْ عَذَابٍ أَلِيمٍ﴾</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کسانی که کافر شدند و از راه خدا و مسجد الحرام که آن را برای مردم، اعم از مقیم در آن جا و بادیه نشینان، یکسان قرار دادیم، جلوگیری می کنند و هر که بخواهد در آنجا به ستم از حق منحرف شود، او را از عذابی دردناک می چشانیم</w:t>
      </w:r>
      <w:r>
        <w:rPr>
          <w:rFonts w:eastAsia="IRNazanin" w:cs="IRNazanin"/>
          <w:color w:val="111111"/>
          <w:sz w:val="28"/>
          <w:szCs w:val="28"/>
          <w:rtl w:val="true"/>
          <w:lang w:bidi="fa-IR"/>
        </w:rPr>
        <w:t xml:space="preserve">. </w:t>
      </w:r>
      <w:bookmarkStart w:id="109" w:name="pg9793_91380"/>
    </w:p>
    <w:p>
      <w:pPr>
        <w:pStyle w:val="BookText"/>
        <w:rPr/>
      </w:pPr>
      <w:bookmarkEnd w:id="109"/>
      <w:r>
        <w:rPr>
          <w:rFonts w:ascii="IRNazanin" w:hAnsi="IRNazanin" w:eastAsia="IRNazanin"/>
          <w:color w:val="111111"/>
          <w:sz w:val="28"/>
          <w:sz w:val="28"/>
          <w:szCs w:val="28"/>
          <w:rtl w:val="true"/>
          <w:lang w:bidi="fa-IR"/>
        </w:rPr>
        <w:t>ابي الصباح کنانی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در 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بخواهد در آن جا به ستم از حق منحرف شود، او را از عذابی دردناک می 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ظلم يَظْلِمُهُ الرَّجُلُ نَفْسُهُ بِمَكَّةَ مِنْ سَرِقَةٍ أَوْ ظَلَم أَحَدٍ أَوْ شَيْ ءٍ مِنَ الظُّلم فَإِنِّي أَرَاهُ إِلْحَاداً وَ لِذَلِكَ كَانَ يُتَّقَى أَنْ يُسْكَنَ الْحَرَمُ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هر ستمی که انسان در مکه به خویشتن بنماید، همچون سرقت یا در آن جا به کسی ستم نماید، من آن را الحاد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از سکونت و اقامه در حرم نهی شده است</w:t>
      </w:r>
      <w:r>
        <w:rPr>
          <w:rFonts w:eastAsia="IRNazanin" w:cs="IRNazanin"/>
          <w:color w:val="111111"/>
          <w:sz w:val="28"/>
          <w:szCs w:val="28"/>
          <w:rtl w:val="true"/>
          <w:lang w:bidi="fa-IR"/>
        </w:rPr>
        <w:t>.</w:t>
      </w:r>
    </w:p>
    <w:p>
      <w:pPr>
        <w:pStyle w:val="Heading3"/>
        <w:numPr>
          <w:ilvl w:val="2"/>
          <w:numId w:val="1"/>
        </w:numPr>
        <w:rPr/>
      </w:pPr>
      <w:bookmarkStart w:id="110" w:name="__RefHeading___Toc9499935_2870459653"/>
      <w:bookmarkStart w:id="111" w:name="_Toc35"/>
      <w:bookmarkEnd w:id="110"/>
      <w:r>
        <w:rPr>
          <w:rtl w:val="true"/>
        </w:rPr>
        <w:t>برخی از علل کراهت سکونت در مکه</w:t>
      </w:r>
      <w:bookmarkEnd w:id="111"/>
    </w:p>
    <w:p>
      <w:pPr>
        <w:pStyle w:val="Heading4"/>
        <w:numPr>
          <w:ilvl w:val="3"/>
          <w:numId w:val="1"/>
        </w:numPr>
        <w:rPr/>
      </w:pPr>
      <w:bookmarkStart w:id="112" w:name="__RefHeading___Toc9499937_2870459653"/>
      <w:bookmarkStart w:id="113" w:name="_Toc3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بنا بر روایاتی سکونت دائم در مکه کراهت دارد که به برخی از آنها اشاره می گردد</w:t>
      </w:r>
      <w:r>
        <w:rPr>
          <w:rFonts w:eastAsia="IRNazanin" w:cs="IRNazanin"/>
          <w:color w:val="111111"/>
          <w:sz w:val="28"/>
          <w:szCs w:val="28"/>
          <w:rtl w:val="true"/>
          <w:lang w:bidi="fa-IR"/>
        </w:rPr>
        <w:t>.</w:t>
      </w:r>
    </w:p>
    <w:p>
      <w:pPr>
        <w:pStyle w:val="Heading4"/>
        <w:numPr>
          <w:ilvl w:val="3"/>
          <w:numId w:val="1"/>
        </w:numPr>
        <w:rPr/>
      </w:pPr>
      <w:bookmarkStart w:id="114" w:name="__RefHeading___Toc9499939_2870459653"/>
      <w:bookmarkStart w:id="115" w:name="_Toc37"/>
      <w:bookmarkEnd w:id="114"/>
      <w:r>
        <w:rPr/>
        <w:t>1</w:t>
      </w:r>
      <w:r>
        <w:rPr>
          <w:rtl w:val="true"/>
        </w:rPr>
        <w:t xml:space="preserve">. </w:t>
      </w:r>
      <w:r>
        <w:rPr>
          <w:rtl w:val="true"/>
        </w:rPr>
        <w:t>كم شدن شوق و اشتیاق به کعبه</w:t>
      </w:r>
      <w:bookmarkEnd w:id="115"/>
    </w:p>
    <w:p>
      <w:pPr>
        <w:pStyle w:val="BookText"/>
        <w:rPr/>
      </w:pPr>
      <w:r>
        <w:rPr>
          <w:rFonts w:ascii="IRNazanin" w:hAnsi="IRNazanin" w:eastAsia="IRNazanin"/>
          <w:color w:val="111111"/>
          <w:sz w:val="28"/>
          <w:sz w:val="28"/>
          <w:szCs w:val="28"/>
          <w:rtl w:val="true"/>
          <w:lang w:bidi="fa-IR"/>
        </w:rPr>
        <w:t>به نظر می رسد یکی از علت های کراهت اقامت و سکونت در مکه، این باشد که شوق و اشتیاق افراد به کعبه کم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عطش کعبه را دارد، هماره در دعاهایش می گوید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شَهْرِ رَمَضَانَ الَّذِي أَنْزَلْتَ فِيهِ الْقُرْآنَ وَ افْتَرَضْتَ عَلَى عِبَادِكَ فِيهِ الصِّيَامَ صَلِّ عَلَى مُحَمَّدٍ وَ آلِ مُحَمَّدٍ وَ ارْزُقْنِي حَجَّ بَيْتِكَ الْحَرَامِ فِي </w:t>
      </w:r>
      <w:bookmarkStart w:id="116" w:name="pg9793_91381"/>
    </w:p>
    <w:p>
      <w:pPr>
        <w:pStyle w:val="BookText"/>
        <w:rPr/>
      </w:pPr>
      <w:bookmarkEnd w:id="116"/>
      <w:r>
        <w:rPr>
          <w:rFonts w:ascii="Amiri" w:hAnsi="Amiri" w:eastAsia="Amiri" w:cs="Amiri"/>
          <w:color w:val="111111"/>
          <w:sz w:val="28"/>
          <w:sz w:val="28"/>
          <w:szCs w:val="28"/>
          <w:rtl w:val="true"/>
          <w:lang w:bidi="ar-SA"/>
        </w:rPr>
        <w:t>عَامِي هَذَا وَ فِي كُلِّ عَامٍ وَ اغْفِرْ لِي تِلْكَ الذُّنُوبَ الْعِظَامَ فَإِنَّهُ لَا يَغْفِرُهَا غَيْرُكَ يَا رَحْمَانُ يَا عَلَّامٍ؛</w:t>
      </w:r>
    </w:p>
    <w:p>
      <w:pPr>
        <w:pStyle w:val="BookText"/>
        <w:rPr/>
      </w:pPr>
      <w:r>
        <w:rPr>
          <w:rFonts w:ascii="IRNazanin" w:hAnsi="IRNazanin" w:eastAsia="IRNazanin"/>
          <w:color w:val="111111"/>
          <w:sz w:val="28"/>
          <w:sz w:val="28"/>
          <w:szCs w:val="28"/>
          <w:rtl w:val="true"/>
          <w:lang w:bidi="fa-IR"/>
        </w:rPr>
        <w:t>ای خدا ای پروردگار ماه رمضان که در این ماه قرآن را نازل کردی و بر بندگانت روزه را واجب فرمودی، بر محمد و آل محمد درود فرست و به من حج بیت الحرامت را در این سال و در همه سال نصیب گردان و آن گناهان بزرگ مرا بیامرز که آن گناهان را جز تو ای خدا بخشنده دانا، کسی نمی آمرزد</w:t>
      </w:r>
      <w:r>
        <w:rPr>
          <w:rFonts w:eastAsia="IRNazanin" w:cs="IRNazanin"/>
          <w:color w:val="111111"/>
          <w:sz w:val="28"/>
          <w:szCs w:val="28"/>
          <w:rtl w:val="true"/>
          <w:lang w:bidi="fa-IR"/>
        </w:rPr>
        <w:t>.</w:t>
      </w:r>
    </w:p>
    <w:p>
      <w:pPr>
        <w:pStyle w:val="Heading4"/>
        <w:numPr>
          <w:ilvl w:val="3"/>
          <w:numId w:val="1"/>
        </w:numPr>
        <w:rPr/>
      </w:pPr>
      <w:bookmarkStart w:id="117" w:name="__RefHeading___Toc9499941_2870459653"/>
      <w:bookmarkStart w:id="118" w:name="_Toc38"/>
      <w:bookmarkEnd w:id="117"/>
      <w:r>
        <w:rPr/>
        <w:t>2</w:t>
      </w:r>
      <w:r>
        <w:rPr>
          <w:rtl w:val="true"/>
        </w:rPr>
        <w:t xml:space="preserve">. </w:t>
      </w:r>
      <w:r>
        <w:rPr>
          <w:rtl w:val="true"/>
        </w:rPr>
        <w:t>عادی شدن بیت و عظمت آن</w:t>
      </w:r>
      <w:bookmarkEnd w:id="118"/>
    </w:p>
    <w:p>
      <w:pPr>
        <w:pStyle w:val="BookText"/>
        <w:rPr/>
      </w:pPr>
      <w:r>
        <w:rPr>
          <w:rFonts w:ascii="IRNazanin" w:hAnsi="IRNazanin" w:eastAsia="IRNazanin"/>
          <w:color w:val="111111"/>
          <w:sz w:val="28"/>
          <w:sz w:val="28"/>
          <w:szCs w:val="28"/>
          <w:rtl w:val="true"/>
          <w:lang w:bidi="fa-IR"/>
        </w:rPr>
        <w:t>عذاب گناه در مکه همانند مکان های دیگر نیست؛ از این رو سکونت در مکه مکرمه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بزرگ دلیل کراهت را این گونه بیان کرده اند که مبادا با سکونت در مکه، بیت و عظمت آن عادی شود و انسان از ماندن در آن شهر خسته شود</w:t>
      </w:r>
      <w:r>
        <w:rPr>
          <w:rFonts w:eastAsia="IRNazanin" w:cs="IRNazanin"/>
          <w:color w:val="111111"/>
          <w:sz w:val="28"/>
          <w:szCs w:val="28"/>
          <w:rtl w:val="true"/>
          <w:lang w:bidi="fa-IR"/>
        </w:rPr>
        <w:t>.</w:t>
      </w:r>
    </w:p>
    <w:p>
      <w:pPr>
        <w:pStyle w:val="Heading4"/>
        <w:numPr>
          <w:ilvl w:val="3"/>
          <w:numId w:val="1"/>
        </w:numPr>
        <w:rPr/>
      </w:pPr>
      <w:bookmarkStart w:id="119" w:name="__RefHeading___Toc9499943_2870459653"/>
      <w:bookmarkStart w:id="120" w:name="_Toc39"/>
      <w:bookmarkEnd w:id="119"/>
      <w:r>
        <w:rPr/>
        <w:t>3</w:t>
      </w:r>
      <w:r>
        <w:rPr>
          <w:rtl w:val="true"/>
        </w:rPr>
        <w:t xml:space="preserve">. </w:t>
      </w:r>
      <w:r>
        <w:rPr>
          <w:rtl w:val="true"/>
        </w:rPr>
        <w:t>پدید آمدن قساوت قلب</w:t>
      </w:r>
      <w:bookmarkEnd w:id="120"/>
    </w:p>
    <w:p>
      <w:pPr>
        <w:pStyle w:val="BookText"/>
        <w:rPr/>
      </w:pPr>
      <w:r>
        <w:rPr>
          <w:rFonts w:ascii="IRNazanin" w:hAnsi="IRNazanin" w:eastAsia="IRNazanin"/>
          <w:color w:val="111111"/>
          <w:sz w:val="28"/>
          <w:sz w:val="28"/>
          <w:szCs w:val="28"/>
          <w:rtl w:val="true"/>
          <w:lang w:bidi="fa-IR"/>
        </w:rPr>
        <w:t>در روایتی علت کراهت اقامت در مکه اینگونه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الْمُقَامَ بِمَكَّةَ يُقْسِي الْقَلب؛</w:t>
      </w:r>
      <w:r>
        <w:rPr>
          <w:rStyle w:val="FootnoteAnchor"/>
          <w:rtl w:val="true"/>
        </w:rPr>
        <w:footnoteReference w:id="11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اقامه در مکه موجب قساوت قلب می شود</w:t>
      </w:r>
      <w:r>
        <w:rPr>
          <w:rFonts w:eastAsia="IRNazanin" w:cs="IRNazanin"/>
          <w:color w:val="111111"/>
          <w:sz w:val="28"/>
          <w:szCs w:val="28"/>
          <w:rtl w:val="true"/>
          <w:lang w:bidi="fa-IR"/>
        </w:rPr>
        <w:t xml:space="preserve">. </w:t>
      </w:r>
      <w:bookmarkStart w:id="121" w:name="pg9793_91382"/>
    </w:p>
    <w:p>
      <w:pPr>
        <w:pStyle w:val="BookText"/>
        <w:rPr/>
      </w:pPr>
      <w:bookmarkEnd w:id="121"/>
      <w:r>
        <w:rPr>
          <w:rFonts w:ascii="IRNazanin" w:hAnsi="IRNazanin" w:eastAsia="IRNazanin"/>
          <w:color w:val="111111"/>
          <w:sz w:val="28"/>
          <w:sz w:val="28"/>
          <w:szCs w:val="28"/>
          <w:rtl w:val="true"/>
          <w:lang w:bidi="fa-IR"/>
        </w:rPr>
        <w:t>در روایت دیگری 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يَنْبَغِي لِلرَّجُلِ أَنْ يُقِيمَ بِمَكَّةَ سَنَةٌ؛</w:t>
      </w:r>
    </w:p>
    <w:p>
      <w:pPr>
        <w:pStyle w:val="BookText"/>
        <w:rPr/>
      </w:pPr>
      <w:r>
        <w:rPr>
          <w:rFonts w:ascii="IRNazanin" w:hAnsi="IRNazanin" w:eastAsia="IRNazanin"/>
          <w:color w:val="111111"/>
          <w:sz w:val="28"/>
          <w:sz w:val="28"/>
          <w:szCs w:val="28"/>
          <w:rtl w:val="true"/>
          <w:lang w:bidi="fa-IR"/>
        </w:rPr>
        <w:t>سزاوار نیست که انسان یک سال در مکّه مقیم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مکه چه وظیفه ای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يَتَحَوَّلُ عَنْهَا وَ لَا يَنْبَغِي لِأَحَدٍ أَنْ يَرْفَعَ بِنَاءٌ فَوْقَ الْكَعْبَةِ؛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از آن جا به مکان دیگر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سزاوار نیست که انسان خانه خود را بلندتر از کعبه بسازد</w:t>
      </w:r>
      <w:r>
        <w:rPr>
          <w:rFonts w:eastAsia="IRNazanin" w:cs="IRNazanin"/>
          <w:color w:val="111111"/>
          <w:sz w:val="28"/>
          <w:szCs w:val="28"/>
          <w:rtl w:val="true"/>
          <w:lang w:bidi="fa-IR"/>
        </w:rPr>
        <w:t>.</w:t>
      </w:r>
    </w:p>
    <w:p>
      <w:pPr>
        <w:pStyle w:val="Heading4"/>
        <w:numPr>
          <w:ilvl w:val="3"/>
          <w:numId w:val="1"/>
        </w:numPr>
        <w:rPr/>
      </w:pPr>
      <w:bookmarkStart w:id="122" w:name="__RefHeading___Toc9499945_2870459653"/>
      <w:bookmarkStart w:id="123" w:name="_Toc40"/>
      <w:bookmarkEnd w:id="122"/>
      <w:r>
        <w:rPr/>
        <w:t>4</w:t>
      </w:r>
      <w:r>
        <w:rPr>
          <w:rtl w:val="true"/>
        </w:rPr>
        <w:t xml:space="preserve">. </w:t>
      </w:r>
      <w:r>
        <w:rPr>
          <w:rtl w:val="true"/>
        </w:rPr>
        <w:t>عدم شوق بازگشت به مکه</w:t>
      </w:r>
      <w:bookmarkEnd w:id="123"/>
    </w:p>
    <w:p>
      <w:pPr>
        <w:pStyle w:val="BookText"/>
        <w:rPr/>
      </w:pPr>
      <w:r>
        <w:rPr>
          <w:rFonts w:ascii="IRNazanin" w:hAnsi="IRNazanin" w:eastAsia="IRNazanin"/>
          <w:color w:val="111111"/>
          <w:sz w:val="28"/>
          <w:sz w:val="28"/>
          <w:szCs w:val="28"/>
          <w:rtl w:val="true"/>
          <w:lang w:bidi="fa-IR"/>
        </w:rPr>
        <w:t>بر اثر سکونت و توقف دائمی در مکه عظمت و قداست آن جا برای انسان عادی می شود و حتی انسان آرزوی بازگشت به شهر و دیار خود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انسان در شهر خود باشد و برای رفتن به مکه، گریه کند و از خدای سبحان آن را تقاضا نماید، برتر و بهتر از آن است که در مکه باشد و از آنجا دلتنگ و ملول شده باشد و آرزو کند که به وطن خود بازگردد و دیگر هیچ ذوق و شوقی برای بازگشت به حرم امن الهی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فَرَغْتَ مِنْ نُسُكِكَ فَارْجِعْ، فَإِنَّهُ أَشْوَقُ لَكَ إِلَى الرُّجُوعِ؛ </w:t>
      </w:r>
      <w:r>
        <w:rPr>
          <w:rStyle w:val="FootnoteAnchor"/>
          <w:rtl w:val="true"/>
        </w:rPr>
        <w:footnoteReference w:id="12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مناسک حج پایان یافت از مکه برگرد و در آن اقامت نکن؛ زیرا این کار، شوق تو را به بازگشت، بیشتر می کند</w:t>
      </w:r>
      <w:r>
        <w:rPr>
          <w:rFonts w:eastAsia="IRNazanin" w:cs="IRNazanin"/>
          <w:color w:val="111111"/>
          <w:sz w:val="28"/>
          <w:szCs w:val="28"/>
          <w:rtl w:val="true"/>
          <w:lang w:bidi="fa-IR"/>
        </w:rPr>
        <w:t xml:space="preserve">. </w:t>
      </w:r>
      <w:bookmarkStart w:id="124" w:name="pg9793_91383"/>
    </w:p>
    <w:p>
      <w:pPr>
        <w:pStyle w:val="Heading3"/>
        <w:numPr>
          <w:ilvl w:val="2"/>
          <w:numId w:val="1"/>
        </w:numPr>
        <w:rPr/>
      </w:pPr>
      <w:bookmarkStart w:id="125" w:name="__RefHeading___Toc9499947_2870459653"/>
      <w:bookmarkStart w:id="126" w:name="_Toc41"/>
      <w:bookmarkEnd w:id="124"/>
      <w:bookmarkEnd w:id="125"/>
      <w:r>
        <w:rPr>
          <w:rtl w:val="true"/>
        </w:rPr>
        <w:t>سیرۀ امامان معصوم علیهم السّلام در اقامت در مکه</w:t>
      </w:r>
      <w:bookmarkEnd w:id="126"/>
    </w:p>
    <w:p>
      <w:pPr>
        <w:pStyle w:val="BookText"/>
        <w:rPr/>
      </w:pPr>
      <w:r>
        <w:rPr>
          <w:rFonts w:ascii="IRNazanin" w:hAnsi="IRNazanin" w:eastAsia="IRNazanin"/>
          <w:color w:val="111111"/>
          <w:sz w:val="28"/>
          <w:sz w:val="28"/>
          <w:szCs w:val="28"/>
          <w:rtl w:val="true"/>
          <w:lang w:bidi="fa-IR"/>
        </w:rPr>
        <w:t>نخستین جانشین پیامبر رحمت، امیرمؤمنان علی علیه السَّلام پس از هجرت، هرگاه به مکه مشرّف می شدند، شب در آن جا نمی خوابیدند و برای استراحت، به منی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همه امامان معصوم علیهم السَّلام نیز این گونه بوده است و به پیروان خود چنین سفارش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فَرَغْتَ مِنْ طَوَافِكَ لِلْحَجِّ وَطَوَافِ النِّسَاءِ فَلَا تَبِيتُ إِلَّا بِمِنِّى إِنَّا أَنْ يَكُونَ شُغُلُكَ فِي نُسُكِكَ، وَ إِنْ خَرَجْتَ بَعْدَ نِصْفِ اللَّيْلِ فَلَا يَضُرُّكَ أَنْ تَبِيتَ فِي غَيْرِ مِنِّى؛</w:t>
      </w:r>
      <w:r>
        <w:rPr>
          <w:rStyle w:val="FootnoteAnchor"/>
          <w:rtl w:val="true"/>
        </w:rPr>
        <w:footnoteReference w:id="1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طواف حج و طواف نسا را به پایان رساندی، جز در منی بیتوته مکن؛ مگر آن که سرگرم انجام اعمال حج باشی و اگر بعد از نیمۀ شب از مکه بیرون رفتی، برای تو زیانی ندارد که در غیر منی بیتوته کنی</w:t>
      </w:r>
      <w:r>
        <w:rPr>
          <w:rFonts w:eastAsia="IRNazanin" w:cs="IRNazanin"/>
          <w:color w:val="111111"/>
          <w:sz w:val="28"/>
          <w:szCs w:val="28"/>
          <w:rtl w:val="true"/>
          <w:lang w:bidi="fa-IR"/>
        </w:rPr>
        <w:t xml:space="preserve">. </w:t>
      </w:r>
      <w:bookmarkStart w:id="127" w:name="pg9793_91384"/>
    </w:p>
    <w:p>
      <w:pPr>
        <w:pStyle w:val="Heading2"/>
        <w:numPr>
          <w:ilvl w:val="1"/>
          <w:numId w:val="1"/>
        </w:numPr>
        <w:rPr/>
      </w:pPr>
      <w:bookmarkStart w:id="128" w:name="__RefHeading___Toc9499949_2870459653"/>
      <w:bookmarkStart w:id="129" w:name="_Toc42"/>
      <w:bookmarkEnd w:id="127"/>
      <w:bookmarkEnd w:id="128"/>
      <w:r>
        <w:rPr>
          <w:rtl w:val="true"/>
        </w:rPr>
        <w:t>بخش دوم</w:t>
      </w:r>
      <w:r>
        <w:rPr>
          <w:rtl w:val="true"/>
        </w:rPr>
        <w:t xml:space="preserve">: </w:t>
      </w:r>
      <w:r>
        <w:rPr>
          <w:rtl w:val="true"/>
        </w:rPr>
        <w:t>نگاهی به آثار، برکات و برتری های حج</w:t>
      </w:r>
      <w:bookmarkEnd w:id="129"/>
    </w:p>
    <w:p>
      <w:pPr>
        <w:pStyle w:val="Heading3"/>
        <w:numPr>
          <w:ilvl w:val="2"/>
          <w:numId w:val="1"/>
        </w:numPr>
        <w:rPr/>
      </w:pPr>
      <w:bookmarkStart w:id="130" w:name="__RefHeading___Toc9499951_2870459653"/>
      <w:bookmarkStart w:id="131" w:name="_Toc43"/>
      <w:bookmarkEnd w:id="130"/>
      <w:r>
        <w:rPr>
          <w:rtl w:val="true"/>
        </w:rPr>
        <w:t>اشاره</w:t>
      </w:r>
      <w:bookmarkEnd w:id="1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آثار، برکات و برتری های حج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9793_91386"/>
      <w:bookmarkStart w:id="133" w:name="pg9793_91386"/>
      <w:bookmarkEnd w:id="133"/>
    </w:p>
    <w:p>
      <w:pPr>
        <w:pStyle w:val="Heading3"/>
        <w:numPr>
          <w:ilvl w:val="2"/>
          <w:numId w:val="1"/>
        </w:numPr>
        <w:rPr/>
      </w:pPr>
      <w:bookmarkStart w:id="134" w:name="pg9793_91386"/>
      <w:bookmarkStart w:id="135" w:name="__RefHeading___Toc9499953_2870459653"/>
      <w:bookmarkStart w:id="136" w:name="_Toc44"/>
      <w:bookmarkEnd w:id="134"/>
      <w:bookmarkEnd w:id="135"/>
      <w:r>
        <w:rPr>
          <w:rtl w:val="true"/>
        </w:rPr>
        <w:t>کسب بهره های فراوان</w:t>
      </w:r>
      <w:bookmarkEnd w:id="136"/>
    </w:p>
    <w:p>
      <w:pPr>
        <w:pStyle w:val="BookText"/>
        <w:rPr/>
      </w:pPr>
      <w:r>
        <w:rPr>
          <w:rFonts w:ascii="IRNazanin" w:hAnsi="IRNazanin" w:eastAsia="IRNazanin"/>
          <w:color w:val="111111"/>
          <w:sz w:val="28"/>
          <w:sz w:val="28"/>
          <w:szCs w:val="28"/>
          <w:rtl w:val="true"/>
          <w:lang w:bidi="fa-IR"/>
        </w:rPr>
        <w:t>اگر حج انسان پذیرفته شود، علاوه بر ثواب های فراوان اخروی، آثار دنیوی زیادی را نصیب صاحب خود می کند؛ آثاری همچون فزونی مال فراوانی اولاد و طول عمر و بنا بر روایتی حج مبرور، جزائی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حاجی از آثار دنیوی حج بی بهره می ماند؛ بلکه در دنیا نیز برکات حج به صاحبش می رسد و بدترین حاجی کسی است که از حجش فقط نصیب و بهرۀ دنیوی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این امر مهم را چنین بازگو می کند و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هنگامی که مناسکِ حج خود را انجام دادید، خدا را یاد کنید، همانند یادآوری از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رسم آن زمان بود بلکه از آن هم بیش تر بعضی از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در جهان آخرت، بهره ای ندارند</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باتقوا و زرنگ، آن کسی است که علاوه بر مواهب دنیوی، فیوضات اخروی حج را نیز نصیب خود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فقط به بهره های دنیوی بسنده می کنند، باید بدانند که خیری که پس از آن آتش باشد، خیر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اشاره شد که امیر مؤمنان علی علیه السَّلام در وصیت به فرزند عزیزشان حضرت امام حسین علیه السَّلام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 بَعْدَهُ الْجَنَّةُ بِشَرٍ وَلَا خَيْرٌ بَعْدَهُ النَّارُ بِخَيْرٍ، وَكُلُّ نَعِيمٍ دُونَ الْجَنَّةِ مَحْفُورٌ وَكُلُّ بَلَاءٍ دُونَ النَّارِ عَافِيَةٌ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عملی که ظاهرش شرّ نماید، ولی عاقبتش رفتن به بهشت باشد شرّ نیست، و آن خیر ظاهری که سرانجامش جهنّم باشد خیر نیست، هر نعمتی بجز بهشت، کوچک است، و هر بلائی غیر از جهنّم سلامتی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کسی که در نهایت به دوزخ می رود، حتی اگر در دنیا لذتی هم برده باشد، آن لذت در مقابل عذاب ابدی برایش حکم صفر را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مانند کسی است که به مهمانی می رود و غذای لذیذی می خورد، اما در راه بازگشت تصادف شدیدی می کند و می میرد، یا همانند گوسفندی است که به آن علف زیاد می دهند تا چاق شود و سرش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مهمانی و چنین خوردنی ارزشی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هم در ضیافت خانۀ دنیا و هم در آخرت متنعم شود، به سعادت بزرگی دست یافته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آنکه از دنیا به ضیافت خانه تعبیر کردیم، این روایت امام صادق علیه السَّلام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خَلَقَ دَاراً وَخَلَقَ لَهَا أَهْلًا وَهِيَ الدُّنْيَا وَجَعَلَ أَوْلِيَاءَهُ أَضْيَافاً عَلَيْهِم؛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خدا خانه ای آفرید و برای آن خانه اهلی خلق نمود که آن خانه، دنیاست و خدا اولیای خود را به عنوان مهمانانی بر اهل دنیا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اگر انسان در این دنیا در نعمت و رفاه باشد، اما در جهان آخرت در عذاب به سر ببرد، این نعمت های دنیوی برای او هیچ سود و فایده 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جزء این دسته هستند؛ یعنی فقط دنیا را دارند و در جهان آخرت بی بهره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ناراحت نمی شدند، سقف خانه های کفار را از طلا قرار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لِبُيُوتِهِمْ أَبْواباً وَسُرُراً عَلَيْهَا يَتَّكِؤُن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 إِنْ كُلُّ ذلِكَ لَمَّا مَتَاعُ الْحَيَاةِ الدُّنْيا وَالآخِرَةُ عِنْدَ رَبِّكَ لِلْمُتَّقِين</w:t>
      </w:r>
      <w:r>
        <w:rPr>
          <w:rFonts w:ascii="IRNazanin" w:hAnsi="IRNazanin" w:eastAsia="IRNazanin"/>
          <w:color w:val="111111"/>
          <w:sz w:val="28"/>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تمکّن کفرورزان از نعمتهای مادی سبب نمی شد که همۀ مردم امت واحد شوند، ما برای کسانی که به خدای رحمان کافر می شدند، خانه هایی قرار می دادیم با سقف هایی از نقره و نردبانهایی که از آن بالا روند، و برای خانه هایشان درها و تختهایی زیبا و نقره ای قرار می دادیم که بر آن تکیه کنند و انواع زیورها؛ ولی تمام این ها، بهرهٔ زندگی دنیاست، و آخرت نزد پروردگار تو از آنِ پرهیزکاران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سجاد علیه السّلام از تفسیر این آیه شریفه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عَنَى بِذَلِكَ أُمَّةَ مُحَمَّدٍ أَنْ يَكُونُوا عَلَى دِينٍ وَاحِدٍ كُفَّاراً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 مِنْ فِضَّةٍ وَمَعارِجَ عَلَيْها يَظْهَرُونَ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فَعَلَ ذَلِكَ بِأُمَّةِ مُحَمَّدٍ صلّى الله عليه وسلم لَحَزِنَ الْمُؤْمِنُونَ وَغَمَّهُمْ ذَلِكَ وَلَمْ يُنَاكِحُوهُمْ وَ لَمْ يُوَارِثُوهُمْ؛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مقصود در این جا امت حضرت محمد صلّی اللهُ علیه وآله هستند که اگر آن ها همگان به دین واحد و کفر گرایش پیدا نمی کردند، ما برای آن ها که خدا را ناسپاسی می کنند، خانه هایی قرار می دادیم که سقف آن ها از نقره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این وضع را برای امت حضرت محمد صلّى الله عليه وآله پیش می آورد، مؤمنان از این جهت ناراحت و محزون می شدند و غم و اندوه آنان را فرا می گرفت، به طوری که خود را از مردم دور می کردند، با آن ها ازدواج و زناشویی نداشتند از دارایی آنان ارثی برنمی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مهلت دادن به کفر ورزان نیز برای آن است که گناهان بیشتری مرتکب شوند تا عذاب بیشتری نصیب آن 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چندین جای قرآن کریم دربارۀ مهلت دادن به کفر ورزان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می فرماید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 لَهُمْ عَذابٌ مُهين</w:t>
      </w:r>
      <w:r>
        <w:rPr>
          <w:rFonts w:ascii="IRNazanin" w:hAnsi="IRNazanin" w:eastAsia="IRNazanin"/>
          <w:color w:val="111111"/>
          <w:sz w:val="28"/>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کسانی که کافر شدند، گمان نکنند اگر به آنان مهلت می دهیم، به سود آن هاست؛ ما به آنان مهلت می دهیم فقط برای این که بر گناهان خود بیفزایند و برای آن ها، عذاب خوارکننده ای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فَمَهْلِ الْكَافِرِينَ أَمْهِلْهُمْ رُوَيْدا </w:t>
      </w:r>
      <w:r>
        <w:rPr>
          <w:rFonts w:ascii="IRNazanin" w:hAnsi="IRNazanin" w:eastAsia="IRNazanin"/>
          <w:color w:val="111111"/>
          <w:sz w:val="28"/>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حال که چنین است کافران را اندکی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 برکات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اشارهبنا بر روایاتی که از اهل بیت معصوم علیهم السَّلام رسیده، حج علاوه بر اجر و پاداش اخروی، دارای آثار دنیایی نیز است که اینک به برخی از آن ها اشاره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مالکسی که مالش را در راه حج مصرف می کند، خدای متعال به اموال او برکت و فزونی عطا می کند اسحاق بن عمّار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لِأَبِي عَبْدِ الله علی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وَطَنْتُ نَفْسِي عَلَى لُزُومِ الْحَجِّ كُلَّ عَامٍ بِنَفْسِي أَوْ يَرْجُلٍ مِنْ أَهْلِ بَيْنِي بِمَالي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عَزَمْتَ عَلَى ذَلِكَ؟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فَعَلْتَ ذَلِكَ فَأَيْقِنْ بِكَثْرَةِ الْمَالِ؛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هر سال با مال خودم، یا خود حج به جا آورم، یا یکی از اعضای خانواده ام را به حج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تصمیم گرفته ای؟گفتم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یقین بدان که مالت افزایش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مال و دارایی خود را در راه حج مصرف کند، خدای متعال به اموال و دارایی او برکت و فزونی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 يَقْدِرُ لَهُ وَ ما أَنْفَقْتُمْ مِنْ شَيْءٍ فَهُوَ يُخْلِفُهُ وَ هُوَ خَيْرُ الرَّازِقِين</w:t>
      </w:r>
      <w:r>
        <w:rPr>
          <w:rFonts w:ascii="IRNazanin" w:hAnsi="IRNazanin" w:eastAsia="IRNazanin"/>
          <w:color w:val="111111"/>
          <w:sz w:val="28"/>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روزی را برای هر کس بخواهد و سعت می بخشد و برای هرکس بخواهد تنگ و محدود می سازد و هر چیزی را در راه او انفاق کنید، جای آن را پُر می کند و او بهترین روزی دهندگان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عنایت به این آیات و روایات، بیت الله و بار سفر به سوی آن بستن، حساب دیگری دارد که شاعر زیبا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بیابان گر به 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کند خار مغیلان غم مخور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فقر و ناداریحج فقر و ناداری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تَابِعُوا بَيْنَ الْحَجِّ وَالْعُمْرَةِ، فَإِنَّهُمَا يَنْفِيَانِ الْفَقْرَ وَ الذُّنُوبَ كَمَا يَنْفِي الْكِيرُ خَبَتْ الْحَدِيدِ؛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 و عمره به جای آورید؛ زیرا آن دو، فقر و گناهان را از بین می برند، همان طور که کوره ناخالصی آهن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حِجَجٌ تَتْرَى وَ عُمَرٌ تُسْعَى يَدْفَعْنَ عَيْلَةَ الْفَقْرِ وَ مِيتَةَ السَّوْءِ؛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 هایی که یکی پس از دیگری و به فاصله یک سال و عمره هایی که انجام پذیرد، فقر و تنگدستی و مرگ بد را از بین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تندرستیدر سخن دیگری 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هماره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حُجُّوا وَ اعْتَمِرُوا تَصِحَ أَجْسَامُكُمْ، وَ تَتَّسِعُ أَرْزَاقُكُمْ، وَ يَنْصَلِحْ إِيمَانُكُمْ، وَتُكْفَوْا مَونَةٌ عِيَالِكُمْ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حج و عمره به جای آورید تا بدن هایتان سالم، روزی تان وسیع و ایمانتان شایسته گردد و مخارج زندگی خانواده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آن دو تأمین کنید</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رحمت الهیتمام تلاش انسان عارف و مؤمن این است که کاری بکند که رحمت خدای متعال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راه های جلب رحمت الهی،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لِلَّهِ تَبَارَكَ وَتَعالى حَولَ الكَعْبَة عِشرونَ وَمِائَةَ رَحمَةٌ مِنها سِتّونَ لِلطَّائِفَينَ وَأربعونَ لِلمُصَلينَ وَعِشرونَ لِلناظِرِينَ؛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راستی خداوند تبارک و تعالی برگرد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آن برای طواف کنندگان، چهل رحمت برای نماز گزاران، و بیست رحمت برای تماشا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که آرزوی هر مؤمنی است، با تماشای کعبه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کاری سهل و ساده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اهمیت و عظمت کعبه و حج را نشان می دهد و میرساند که نگاه به کعبه، عبادت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روایت زمانی روشن می شود که در نظر بگیریم که فقط یک نظر حضرت حق، بیش از مزد عملی است که انسان انجام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الهیکسی که ملازم حج و عمره باشد، در ضمانت الهی خواهد بود و عنایت الهی نصیبش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حج و عمره را غنیمت بشماریم و همواره درصدد رفتن به مکه مکرمه و مدینه منوره باشیم؛ به خصوص در این زمان که انواع امکانات رفاهی در آن جا موجود است و حاجی و عمره گزار، کمترین زحمت را متحمل می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حاجی زنده بماند، نزد اهلش بر می گردد و اگر از دنیا برود، داخل بهشت می شود که مرگ در راه مکه، توفیق بزرگی است که باید آن را از خداوند بخواهیم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درونییکی از مهمترین و بزرگترین ثمره ها و دستاوردهای حج، انقلاب و دگرگونی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سُمِّيَتْ كَعْبَةٌ لِأَنَّهَا مُرَبَّعَةٌ وَصَارَتْ مُرَبَّعَةٌ لِأَنَّهَا بِحِذَاءِ الْبَيْتِ الْمَعْمُورِ وَهُوَ مُرَبَّعٌ وَصَارَ الْبَيْتُ الْمَعْمُورُ مُرَبَّعاً لِأَنَّهُ بِحِذَاءِ الْعَرْشِ وَ هُوَ مُرَبَّعٌ وَصَارَ الْعَرْسُ مُرَبَّعاً لِأَنَّ الْكَلِمَاتِ الَّتِي بُنِي عَلَيْهَا الْإِسْلَامُ أَرْبَعٌ وَ هِيَ سُبْحَانَ اللَّهِ وَ الْحَمْدُ لِلَّهِ وَ لَا إِلَهَ إِلَّا اللَّهُ وَ اللهُ أَكْبَر؛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کعبه را از آن رو به این نام خوانده اند که شکل آن مربّع است، و کعبه از آن رو مربع شده که محاذی بیت المعمور است، و آن بیت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سبب مربّع شده که محاذی عرش است و عرش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بدین جهت مربّع شده که آن کلمات که اسلام روی آن بنا شده، چهار است، و آن چهار کلمه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در ملأ اعلی که هیچ چیزی بین آن ها و حضرت حق و مرکز تدبیر عالم حائل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پروانه هایی که دور شمع و چراغ می چرخند، برگرد عرش طواف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دور کعبه می گردیم و با این کار اعلام می داریم که فقط از خدای سبحان اطاعت می کنیم حاجیان حقیقی همانند پروانه که دیوانه وار به دور شمع می گردند، عاشقانه به گِرد خانۀ دوست می چرخند و با او راز و نیاز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عمل سازنده در درون خود دگرگونی دیگری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به سوی کمال انسانی خود گام برمی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توحیدی و یکتاپرستیبهترین کلمه و برترین سخن، کلمۀ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زائران کعبه باید به این موضوع مهم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پنجم امام باقر علیه السَّلام می فرماید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امیر مؤمنان علی علیه السَّلام به هنگام اقامت در کوفه این بود که هرگاه نماز عشا را می خواند، سه مرتبه با صدای بلند مردم را مورد خطاب قرار می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گونه ای که همه می شنیدند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تَجَهَّزُوا رَحِمَكُمُ اللَّهُ فَقَدْ نُودِيَ فِيكُمْ بِالرَّحِيل؛</w:t>
      </w:r>
      <w:r>
        <w:rPr>
          <w:rFonts w:ascii="IRNazanin" w:hAnsi="IRNazanin" w:eastAsia="IRNazanin"/>
          <w:color w:val="111111"/>
          <w:sz w:val="28"/>
          <w:sz w:val="28"/>
          <w:szCs w:val="28"/>
          <w:rtl w:val="true"/>
          <w:lang w:bidi="fa-IR"/>
        </w:rPr>
        <w:t xml:space="preserve">ای مردم، بار ببندید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 شما را رحمت کند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برای مرگ آماده شوید که اینک بانگ مرگ دمیده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فَمَا التَّعَرُّجُ عَلَى الدُّنْيَا بَعْدَ نِدَاءٍ فِيهَا بِالرَّحِيلِ؟تَجَهَّزُوا رَحِمَكُمُ اللَّهُ وَ انْتَقِلُوا بِأَفْضَلِ مَا بِحَضْرَتِكُمْ مِنَ الزَّادِ وَ هُوَ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طَرِيقَكُمْ إِلَى الْمَعَادِ وَ مَمَرَّكُمْ عَلَى الصِّرَاطِ وَ الْهَوْلَ الْأَعْظَمَ أَمَامَكُمْ وَ عَلَى طَرِيقِكُمْ عَقَبَةٌ كَنُودٌ وَمَنَازِلُ مَهُولَةٌ مَخُوفَةٌ لَا بُدَّ لَكُمْ مِنَ الْمَمَرِّ عَلَيْهَا وَ الْوُقُوفِ بِهَا؛ فَإِمَّا بِرَحْمَةٍ مِنَ اللَّهِ فَنَجَاةٌ مِنْ هَوْلِهَا وَعِظَمِ خَطَرِهَا وَفَطَاعَةِ مَنْظَرِهَا وَشِدَّةِ مُخْتَبَرِهَا، وَ إِمَّا بِهَلَكَةٍ لَيْسَ بَعْدَهَا انْجِبَارُ؛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شما چگونه به دنیا دل بسته اید، در حالی که مرگ همواره دنبال شماست؟ خداوند شما را رحمت کند بار ببندید و از بهترین چیزهایی که در اختیار دارید انفاق کنید و قبل از فرا رسیدن مرگ برای خود بفرستید و هر چه می توانید از تقوا و پرهیزکاری توشه تهیه کنید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روز قیامت در محضر خدا حاضر خواهید شد و از صراط عبور خواهید کرد و عقبات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خودگردنه های صعب العبور و منازل و حشت آور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 گردنه ها و منازل هول انگیز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رحمت خدا می توانید از این طرق سخت و ناهموار بگذرید، و باید آزمایش نیکو بدهید تا به مقام رضوان برسید؛ ولی اگر رحمت خدا شامل شما نگردد، هلاک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توشه و مجهزترین تجهیزات،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صادقانه آن را محکم و استوار بر زبان جاری سازد؛ همان کلمه طیبه ثابت و استواری که قرآن کریم درباره اش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تَرَ كَيْفَ ضَرَبَ اللهُ مَثَلاً كَلِمَةٌ طَيِّبَةً كَشَجَرَةٍ طَيِّبَةٍ أَصْلُها ثابِتٌ وَفَرْعُها فِي السَّماء</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آیا ندیدی چگونه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طیبه؛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پاکیزه ای تشبیه کرده که ریشهٔ آن ثابت و شاخهٔ آن در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پیشوای هشتم، علی بن موسی علیهما السَّلام به نیشابور وارد شد، روزی که از آن جا به سوی مأمون خارج می شد، محدّثانی که در آن دیار بودند، فرا راه آن بزرگوار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می روی و ما را به حدیثی از احادیث جدّ بزرگوارت رسول خدا صلَّی اللهُ علیه وآله که از آن بهره مند شویم، آگاه نمی سازی؟در آن هنگام حضرت امام رضا علیه السَّلام که در کجاوه نشسته بود، سر مبارک خود را از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کجاوه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جعفر بن محمّد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محمّد بن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علی بن الحسین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امیر مؤمنان علی بن ابی طالب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عزیز شنیدم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حِصْنِي فَمَنْ دَخَلَ حِصْنِي أَمِنَ مِنْ عَذَابِي؛</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و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دژ استوار من وارد گردد، از عذاب من ایمن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کجاوه حرکت کرد، آن حضرت با صدای بلند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بِشُرُوطِهَا وَ أَنَا مِنْ شُرُوطِهَا؛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امر شروطی دارد، و من خود از شروط 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بزرگوار شیخ صدوق؛ بعد از نقل این حدیث نورانی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شروط اقرار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امامت حضرت امام رضا علیه السَّلام است که از جانب خدای متعال معیّن شده و اطاعت از آن بزرگوار بر همگان فرض و واجب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بزرگی است که حضرت امام رضا علیه السَّلام از اجداد بزرگوارش نقل می کند که رسول خدا صلَّی اللهُ علیه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عَظِيمَةٌ كَرِيمَةٌ عَلَى اللَّهِ عَزَّ وَ جَلَّ مَنْ قَالَهَا مُخْلِصاً اسْتَوْجَبَ الْجَنَّةَ، وَ مَنْ قَالَهَا كَاذِباً عُصِمَتْ مَالُهُ وَ دَمُهُ وَكَانَ مَصِيرُهُ إِلَى النار؛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راستی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خدای متعال مقام بزرگ و ارجمندی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عقیده و اخلاص این کلمه را بر زبان جاری سازد، بهشت بر او واجب می گردد و هر کس به دروغ و ریا آن را بر زبان جاری سازد، جان و مالش در دنیا از تعرّض مصون و محفوظ خواهد بود؛ ولی در آن جهان جایگاه او در دوزخ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حاجی با این معرفت و با چنین حالت توحیدی به مکه برود و به هنگام دیدن کعبه، کلمه توحید را فریاد زند، می تواند در کوه های مکه زلزله بیندازد و بر هیبت و عظمت کعبه بیفزاید؛ چنان که پیامبر اکرم صلَّی اللهُ علیه وآله در فتح مکه، این ذکر را می خواندند و 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وَحْدَهُ أَنْجَزَ وَعْدَهُ وَنَصَرَ عَبْدَهُ وَغَلَبَ الْأَحْزَابَ وَحْدَهُ</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 بر آنچه بیان شد، از مهمترین ثمرات حج، تقویت روحیه توحیدی و یکتاپرستی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پیامبری همچون ابراهیم علیه السَّلام، باید زن و فرزندش را در آن جا تنها بگذارد و به خدای سبحان بسپارد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حضرت ابراهیم علیه السَّلام از این کار، این بود که فرزندش نمازگزار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دعای خود به خدای سبحان این گونه عرض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ای که حرم توست، ساکن ساختم تا نماز را بر پا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 کهن سال بودند که خدای متعال به ایشان اسحاق و اسماعیل را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ناراحتی ساره، مجبور شدند هاجر و اسماعیل را به مکه بیاورند و آنها را در آن جا رها کنند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آیه ارتباط بین نماز و کعبه را نشان می دهد؛ و نه تنها هنگام نماز، بلکه هنگام دعا نیز مستحب است که رو به قبله باشیم و میت را نیز در قبر رو به قبله می گذارند؛ چرا که جذبه هایی از ناحیه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 خاص خدای متعال، به برکت حضرت محمد مصطفی صلَّی اللهُ علیه وآله نصیب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همواره باید رو به سوی کعبه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به ما چنین دستور می دهد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خَرَجْتَ فَوَةٌ وَجْهَكَ شَطْرَ الْمَسْجِدِ الْحَرَامِ وَحَيْثُ ما کُنْتُمْ فَوَلُّوا وُجُوهَكُمْ شَطْرَهُ</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و از هر جا خارج شدی، روی خود را به جانب مسجد الحرام کن و هر جا بودید، روی خود را به سوی آن کنید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کعبه و مکه در بیابان بی آب و علفی قرار داشتند و هیچ فردی در آنجا سکونت نداشت؛ از این رو حضرت ابراهیم علیه السَّلام که پدری مهربان است؛ نگران فرزند خردسال و همسر جوانش می شود و از خدای کریم چنین درخواست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فَاجْعَلْ أَفْئِدَةً مِّنَ النَّاسِ تَهْوِي إِلَيْهِمْ وَارْزُقْهُم مِّنَ الثمَرَاتِ لَعَلَّهُمْ يَشْكُرُونَ</w:t>
      </w:r>
      <w:r>
        <w:rPr>
          <w:rFonts w:ascii="IRNazanin" w:hAnsi="IRNazanin" w:eastAsia="IRNazanin"/>
          <w:color w:val="111111"/>
          <w:sz w:val="28"/>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دله ای مردم را چنان کن که هوای آنها کنند و از هر ثمره ای روزی شان ده باشد که سپاس گزارند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ولاییکسانی که به حج رفته اند، تصدیق خواهند کرد که در کمتر جای دنیا، همانند مکه وفور نعمت و 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کسی که ولایت ائمه اطهار علیهم السَّلام را پذیرفته باشد، هم امنیت دنیوی و هم امنیت اخروی نصیبش خواهد شد؛ چرا که تمام اعمال، با شرط ولایت پذیرفته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سخنی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ذِرْوَةُ الْأَمْرِ وَ سَنَامُهُ وَ مِفْتَاحُهُ وَبَابُ الْأَشْيَاءِ وَرِضَا الرَّحْمَنِ الطَّاعَةُ لِلْإِمَامِ بَعْدَ مَعْرِفَتِهِ، 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امر دین و بلندترین مرتبه آن و کلید آن و درِ هر چیزی و خشنودی خدای رحمان، فرمان پذیری از امام، پس از شناختن اوست؛ زیرا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رسول اطاعت کند در واقع از خدا اطاعت کرده و هر که رویگردان شود، ما تو را نسبت به او نگهبان نفرستادیم</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آلودگی گناهانحج همچون رودخانۀ بزرگی است که آلودگی های ناشی از گناهان را می شوید و از بین می برد؛ از این رو حاجی پس از حج باید بسیار دقت کند تا به گناهان آلوده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ای که مأمور حفظ حاجی هستند، آرام آرام یکی از این طرف و آن دیگری از آن طرف به پشت شانه حاجی می زنند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آمدی، مُحرم شدی، لبیک گفتی، طواف نمودی، اعمالت را انجام دادی، اینک جزء حجاج شدی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او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مَا قَدْ مَضَى فَقَدْ غُفِرَ لَكَ فَاسْتَأْنِفِ الْعَمَلَ؛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تا این جا هر چه گناه کردی، بخشیده شد، پس عمل از سرگیر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که آمدی حساب هایت صاف شد؛ گویی تازه متولد شده ای، دیگر خود را به گناه آلوده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به پشت شانه حاجی می زنند و به او می گویند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لَكَ، وَ أَمَّا مَا يَسْتَقْبِلُ فَجِد؛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هر چه گناه کردی، آمرزیده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و مواظب ادامهٔ عمرت باش و در عمل بکوش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دو فرشته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 چه کارهای خلاف انجام دادی،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باقی مانده زندگی ات که ممکن است زمانش هم کم باشد، زیاد جدیت کن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برکت زیارت بیت الله الحرام، تمام جهات زندگی تو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رؤوف حضرت امام رضا علیه السَّلام تعبیر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أَفَاضَ الرَّجُلُ مِنْ مِنِّى وَضَعَ يَدَهُ مَلَكُ فِي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انسان اعمالش را در منی به پایان می رساند و می خواهد از آن مکان خارج شود، فرشته ای دستش را روی شانه های او می گذارد و آن گاه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از سرگیر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صحیفهٔ گناهان تو پاک شد، اعمال خود را از سرگیر که اعمالت در دفتر جدید ثبت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عذاب عالم برزخحج در عالم برزخ، قبر و روز رستاخیز به فریاد انسان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 مرتبه حج به جا آورد، چه پاداشی دارد؟امام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أَرْبَعَ حِجَجٍ لَمْ تُصِبْهُ ضَغْطَةُ الْقَبْرِ أَبَداً، وَإِذَا مَاتَ صَوَّرَ اللهُ الْحَجَّ الَّذِي حَجَّ فِي صُورَةٍ حَسَنَةٍ مِنْ أَحْسَنِ مَا يَكُونُ مِنَ الصُّوَرِ بَيْنَ عَيْنَيْهِ تُصَلِّي فِي جَوْفِ قَبْرِهِ حَتَّى يَبْعَثَهُ اللهُ مِنْ قَبْرِهِ وَيَكُونُ ثَوَابُ تِلْكَ الصَّلَاةِ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صَلَاةٌ مِنْ تِلْكَ الصَّلَاةِ تَعْدِلُ أَلْفَ رَكْعَةٍ مِنْ صَلَاةِ الأَدَمِيِّينَ؛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بار حج به جا آورد، هرگز فشار قبر نمی بیند و چون بمیرد خدا آن حج را که به جا ورده،به صورتی زیبا قرار می دهد که بهترین صورتی است که او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قبر نماز می خواند تا هنگامی که از قبر برانگیخته شود و ثواب این نمازها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نمازی از این نمازها، معادل هزار رکعت از نماز آدمیان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وابستگاناگر شخصی برای ما عزیز باشد، افرادی که با او مرتبط هستند نیز برای ما عزیز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این مراسم حج نه تنها حاجی را می آمرزد، بلکه خانواده، خاندان و کسانی را که حاجی برای آن ها دعا کند نیز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نقل شده که قبل از ذکر روایت، مثالی می زنیم تا قضیه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یکی از دوستان خدمت آقای موسی صدر </w:t>
      </w:r>
      <w:r>
        <w:rPr>
          <w:rStyle w:val="FootnoteAnchor"/>
          <w:rtl w:val="true"/>
        </w:rPr>
        <w:footnoteReference w:id="152"/>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به مکه دعوت شده اند و نمی خواهند تنها مشرّف شوند؛ لذا از ما دعوت کرد که همراه ایشان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همراه ایشان که بودیم، به هر جا می رفتیم، احترام و عزت فوق العاده ای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چند چمدان پر از سوغاتی برای هر کدام از ما کنار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 احترام به آقای موسی صدر بود؛ زیرا ما همراهان ایشان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نیز به احترام حاجی، خانواده، خاندان و حتّی کسانی را که حاجی برای آن ها دعا کند،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عَزَّ وَجَلَّ لَيَغْفِرُ لِلْحَاجِّ وَلِأَهْلِ بَيْتِ الْحَاجِّ وَلِعَشِيرَةِ الْحَاجِّ وَلِمَنْ يَسْتَغْفِرُ لَهُ الْحَاجُّ بَقِيَّةَ ذِي الْحِجَّةِ وَالْمُحَرَّمَ وَصَفَرَ وَشَهْرَ رَبِيعِ الْأَوَّلِ وَعَشْراً من ربيع الأخِر؛</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خدای متعال، حاجی خانواده و خویشان و کسانی را که او در باقی ماندۀ ذی حجّه و محرّم و صفر و ربیع الاول و ده روز ابتدای ربیع الثانی برای آنان استغفار کند،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روایتی به کسانی که در این مراسم باشکوه بار سفر می بندند، این گونه مژده می دهد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مَا مِنْ رَجُلٍ مِنْ أَهْلِ كُورَةٍ وَقَفَ بِعَرَفَةَ مِنَ الْمُؤْمِنِينَ إِنَّا غَفَرَ اللهُ لِأَهْلِ تِلْكَ الْكُورَةِ مِنَ الْمُؤْمِنِينَ؛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هیچ مردی از مؤمنان یک آبادی نیست که در عرفه وقوف کند، مگر اینکه خداوند همۀ اهل ایمان آن آبادی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عده ای مخالف روایاتی از این دست هستند؛ روایاتی که بیان می دارند خداوند متعال گناهان افراد را به خاطر یک عمل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آن عمل علت تامه نیست؛ بلکه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این دست روایات را انکار می کنند، جاهل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کار را که موجب غفران الهی شده، علت تامه بدانیم، حق با این افراد است؛ زیرا با آیات و روایات دیگر منافات دارد، اما اگر علت تامه نباشد، بلکه مقتضی باشد، این قبیل روایات پذیرفتنی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یک مهمانی بسیار ارزشمند الهی است و حاجی مهمان محترمی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مهمانی چنان جایگاه خوبی دارد که اقتضا دارد به احترام او، همۀ خانواده او مورد احترام قرار 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این گونه احترام ها در عرف نیز مرسوم و معمول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در عروسی دختر خود با مأمون، کاغذهایی را لوله کرده بود و آن ها را بر سر عروس و داماد می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ها را گشودند، دیدند که هر کدام، سند یک روستا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این کار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اسراف، خیری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 که فرد زیرکی بود و این کار را برای تقرّب به مأمون انجام داده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اسراف نیست</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که خود بنده بود، برای خشنودی بندۀ دیگر، چنین هزینه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خدای متعال بخواهد بنده ای را خشنود سازد، چه می کند؟بنابراین کسانی که این روایات را انکار می کنند، شأن، منزلت و کرامت خدای متعال را کوچک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امامان معصوم علیهم السَّلام را دوست می دارد و به خاطر آنان دوستداران آن ها را نیز می بخشاید؛ چنان که عاشق، به خال هندوی معشوق، سمرقند و بخارا را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ادامه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صلوات الله علیه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مِنْ رَجُلٍ وَقَفَ بِعَرَفَةٌ مِنْ أَهْلِ بَيْتٍ مِنَ الْمُؤْمِنِينَ إِنَّا غَفَرَ اللهُ لِأَهْلِ ذَلِكَ الْبَيْتِ مِنَ الْمُؤْمِنِينَ؛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هیچ مردی از مردان مؤمن یک خانواده نیست که در عرفه وقوف کند، مگر این که خداوند اهل ایمان آن خانواده را بیامرزد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خدای متعال افراد روستای یک فرد روستایی مؤمن را که در صحرای عرفات وقوف کند، ببخشد، به یقین افراد خانوادۀ آن شخص را نیز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در این خانواده مرد عزیزی باشد، نسبت به خانواده عطوف است و همه از زیر دست اون ان او نان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خودش بخشیده شود، اما زیر دستان و فرزندانش بخشیده نشوند، از لطف و کرم خدای بخشاینده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فهم بیش تر مطلب به این روایت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حضرت آیت الله آقای حاج سید هادی میلانی رحمة الله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 آن روایت را نیافتم؛ ولی نقل آن سید بزرگوار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اساتید و مشایخ اجازه من هستند و من حدود بیست و دو سال، شبانه روز در خدمت ایشان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چنین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موسی علیه السَّلام برای مناجات به کوه طور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کسی نشسته بود و وضع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حضرت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مناجات با خدا به کوه طور سینا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پیغام مرا به خدا برسانی؟حضرت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بگو سر قلم را کج کن، وضع ما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رفت و برگشت و 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مطلب مرا به خدا رساندی؟فرمود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مطلب را رساندم؛ ولی خدای متعال فرمود که به شما ابلاغ کنم که قضا و قدر الهی چنین گذاشته و مقدّر تو همین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که به مناجات می روی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اختیار قضا و قدر هستی یا قضا و قدر در اختیار توست؟وقتی حضرت موسی علیه السَّلام پیغام را رساند،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ما درست گفته، قضا و قدر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ascii="IRNazanin" w:hAnsi="IRNazanin" w:eastAsia="IRNazanin"/>
          <w:color w:val="111111"/>
          <w:sz w:val="28"/>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 هر چه را بخواهد محو یا اثبات می کند و ام الکتاب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مهربان شخصی را بیامرزد، اما خانوادۀ او در دوزخ باشند، غفران و آمرزش الهی به طور کامل شامل حال او نشده است؛ از این روست که گاهی خدای متعال اهل یک خانواده را به خاطر یک شخص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خدای سبحان بسیار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بر انجام دادن هر کاری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گناهان هر کس را که خواست،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ascii="IRNazanin" w:hAnsi="IRNazanin" w:eastAsia="IRNazanin"/>
          <w:color w:val="111111"/>
          <w:sz w:val="28"/>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مگر آن کسانی که توبه کنند و ایمان آورند و کارهای شایسته کنند، خدا گناهانشان را به نیکی ها بدل می کند و خدا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نیز در صحیفه سجادیه، به این حقیقت اشاره می کند و در دعا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پدر و مادر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وَ إِنْ سَبَقَتْ مَغْفِرَتُكَ لَهُمَا فَشَفَعْهُمَا فِيَّ، وَإِنْ سَبَقَتْ مَغْفِرَتُكَ لِي فَشَفْعْنِي فِيهِمَا حَتَّى نَجْتَمِعَ بِرَأْفَتِكَ فِي دَارِ كَرَامَتِكَ وَمَحَلٌ مَغْفِرَتِكَ وَرَحْمَتِكَ، إِنَّكَ ذُو الْفَضْلِ الْعَظِيمِ وَالْمَنِّ الْقَدِيمِ وَأَنْتَ أَرْحَمُ الرَّاحِمِين؛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را پیش از من آمرزیدی، پس ایشان را شفیع من ساز و اگر مرا پیش از آنان آمرزیدی، پس مرا شفیع آنان کن تا در پرتو مهربانی تو در سرایی که خانۀ کرامت و محل مغفرت و رحمت توست، گردآییم؛ زیرا تو صاحب فضل عظیم و نعمت قدیمی، و تو مهربان ترین مهربانان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خدای متعال در آیه ای از قرآن کریم تصریح کرده که خانوادۀ بهشتیان را به آنان ملحق خواهد کرد، آن جا که از آنان پیروی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 كُلُّ امْرِىءٍ بِمَا كَسَبَ رَهِينُ</w:t>
      </w:r>
      <w:r>
        <w:rPr>
          <w:rFonts w:ascii="IRNazanin" w:hAnsi="IRNazanin" w:eastAsia="IRNazanin"/>
          <w:color w:val="111111"/>
          <w:sz w:val="28"/>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کسانی که ایمان آوردند و فرزندانشان در ایمان، از آنان پیروی کردند، فرزندانشان را به آن ها ملحق می کنیم و از پاداش عملشان هیچ نمی کاهیم که هر کسی در گرو کار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کریمه، خدای متعال بدون اینکه از عمل افراد کم کند، فرزندانشان را به آنها ملحق خواهد کرد تا بخل، مانع نزدیکی افراد یک خانواده به یکدیگر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این آیه روایاتی نقل شده که بیانگر موضوع ماست که به چند نمونه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عبد الرحمان 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این آیه کریمه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بِالنَّبِيِّ وَأَمِيرِ الْمُؤْمِنِينَ وَالذُّرِّيَّةِ الْأَئِمَّةِ وَالْأَوْصِيَاء علیهم السَّلام أَلْحَقْنَا بِهِمْ ذُرِّيَّتَهُمْ وَلَمْ نَنْقُصْ ذُرِّيَّتَهُمْ مِنَ الْحُجَّةِ الَّتِي جَاءَ بِهَا مُحَمَّدٌ صلوات الله عليه فِي عَلِيّ، وَحُجَّتُهُمْ وَاحِدَةً وَطَاعَتُهُمْ وَاحِدَةً؛</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کسانی که به پیامبر صلّی اللهُ علیه وآله و امیر مؤمنان علی و فرزندان ائمه و اوصیا صلوات الله علیهم ایمان آورند، فرزندانشان را به آن ها ملحق می کنیم و حجّتی را که محمد صلّی اللهُ علیه وآله درباره علی علیه السَّلام آورد، نسبت به فرزندانش کاهش نمی دهیم و هم حجت همه یکی است و هم طاعتشان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ششم امام صادق علیه السَّلام در این باره در حدیثی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قَصَرَتِ الْأَبْنَاءُ عَنْ عَمَلِ الأَبَاءِ فَأَلْحَقُوا الْأَبْنَاءَ بِالدُّبَاءِ لِتَقَرَّ بِذَلِكَ أَعْيُنُهُمْ؛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فرزندان از عمل پدران قاصر بودند؛ از این رو خدای متعال فرزندان را به پدران ملحق گردانید تا چشمهای ایشان به آن روشن شود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إِنَّ الله تَبَارَكَ وَتَعَالَى كَفَّلَ إِبْرَاهِيمَ وَسَارَةَ أَطْفَالَ الْمُؤْمِنِينَ يَغْذُوَانِهِمْ بِشَجَرَةٍ الْجَنَّةِ لَهَا أَخْلَافٌ كَأَخْلَافِ الْبَقَرِ فِي قَصْرٍ مِنْ دُرَّةٍ، فَإِذَا كَانَ يَوْمُ الْقِيَامَةِ أُلْبِسُوا وَطُيِّبُوا وَأُهْدُوا إِلَى آبَائِهِمْ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مُلُوكَ فِي الْجَنَّةِ مَعَ آبَائِهِمْ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تبارک و تعالی ابراهیم و ساره را کفیل کودکان مؤمنان گردانیده که به به آنان از درختی در بهشت غذا دهند، آن درخت دارای پستان هایی همچون پستان های گاو است و در قصرهایی از دُر قرار دارد، هنگامی که روز قیامت برپا شود به آنان لباس هایی می پوشانند و آنان را خوشبو و پاکیزه می گردانند و به رسم هدیه به سوی پدران خویش فرستاده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با پدران خویش در بهشت پادشاهانند و این است معنای سخن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فرزندانشان در ایمان از آنان پیروی کردند، فرزندانشان را به آن ها ملحق می کنیم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امام باقر و امام صادق علیهما السَّلام در تفسیر این آیه کریمه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يُمَثَلُ أَعْمَالُ آبَائِهِمْ وَيُحْفَظُ الْأَطْفَالُ بِأَعْمَالِ آبَائِهِمْ كَمَا حَفِظَ اللهُ الْغُلَامَيْنِ بِصَلَاحِ أَبِيهِمَا؛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کودکان و فرزندان به واسطه اعمال صالح پدران محافظت می شوند و مورد لطف و عنایت پروردگار قرار می گیرند؛ چنان که خدای تعالی، مال و دفینه دو فرزند را به جهت ایمان و تقوا و صلاح پدر به دست خضر علیه السَّلام محافظت کرد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خدا از خانوادۀ حاجیخدای متعال، حاجی و خانوادهۀ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الْمُسْلِمَ إِذَا خَرَجَ إِلَى هَذَا الْوَجْهِ يَحْفَظُ اللهُ عَلَيْهِ نَفْسَهُ وَأَهْلَهُ حَتَّى إِذَا انْتَهَى إِلَى الْمَكَانِ الَّذِي يُحْرِمُ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هنگامی که حاجی از خانه اش خارج می شود تا هنگامی که به جایی برسد که می خواهد محرم شود، خدای رحیم، هم او و هم خانواده اش را حفظ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روایت دیگری، کلیب بن معاویه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و ثروت افرادی که به زیارت حج رفته اند، در ضمان خداست، و پروردگار جانشین او در خاندانش می شود، در حالی که ما شاهدیم که شخصی به قصد حج از خانه خود بیرون می آید، و اتّفاقات بدی برای خانواده اش رخ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يَخْلُفُهُ فِيهِمْ بِمَا كَانَ يَقُومُ بِهِ، فَأَمَّا مَا كَانَ حَاضِراً لَمْ يَسْتَطِعْ دَفْعَهُ فَلَا؛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خدا در میان خانواده اش جانشین او خواهد بود، در اموری که بر عهدۀ خودش بوده است؛ اما در کارهایی که اگر خودش هم حاضر بود، توانایی دور ساختن آن را نداشت، خدا جانشین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این اتّفاقات در صورتی که حاجی در خانۀ خود بود، نیز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مواردی را که اگر حاجی در میان خانواده اش بود، رخ نمی داد، خدای متعال مانع از آن اتّفاقات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کریم تر از آن است که مهمانی را دعوت کند، اما اهل و خانواده آن مهمان را به حال خود رها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حاجی به میقات می رسد، غیر از دو فرشته ای که اعمالش را می نویسند، دو فرشتۀ دیگر مأمور حفظ او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هراسهای روز قیامتچه بسا اشخاصی که به مسجد الحرام می روند و توفیق حج پیدا نمی کنند و چه بسا افرادی که در خانۀ خود ضیافت الهی شامل حالشان می شود؛ چرا که حج، به صرف حضور در مسجد الحرام و انجام مناسک محقق نمی شود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شرایط مهمی را قبل و بعد از حج رعایت کند تا حجش کامل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حجی نصیب انسان شد، باز باید به لطف و کرم پروردگار امیدوار باشد، نه اعمال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مجتبی علیه السَّلام با آن که بیست حج به جا آورده و سه مرتبه تمام اموال خود را در راه خدا بخشیده بودند، از ترس قیامت می گریستند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فضّال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نیاکان بزرگوارش علیهم السَّلام این گونه نقل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لحظه های پایانی زندگی خویش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چراگریه می کنید در صورتی که نزد رسول خدا صلَّی اللهُ علیه وآله هم چنان مقامی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درباره شما چنین و چنان فرموده، و بیست بار پیاده به حج رفته اید، و سه بار تمام دارایی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کفشت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نصف کرده اید و در راه خدا به فقرا داده اید؟امام حسن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 فِرَاقِ الْأَحِبَّةِ؛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فقط برای دو مطلب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موقف روز قیامت و جدایی از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روایتی 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به شرطی که پیوسته صورت گیرد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باعث نجات از ترس های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عَلَيْكُمْ بِحَجِّ هَذَا الْبَيْتِ فَأَدْمِنُوهُ، فَإِنَّ فِي إِدْمَانِكُمُ الْحَجَّ دَفْعَ مَكَارِهِ الدُّنْيَا عَنْكُمْ وَأَهْوَالِ يَوْمِ الْقِيَامَة؛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شما باد انجام حج خانۀ خدا، آن را ادامه دهید که با ادامه آن مکاره دنیا و هراس های روز قیامت از شما دفع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های روز قیامت را آیات بسیاری به تصویر کشیده اند که در آیه ای می خوانیم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ascii="IRNazanin" w:hAnsi="IRNazanin" w:eastAsia="IRNazanin"/>
          <w:color w:val="111111"/>
          <w:sz w:val="28"/>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آنان را به حال خود واگذار تا در باطل خود فروروند و بازی کنند تا آن گاه که روزی را که به آنان وعده داده شده ملاقات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سرعت از قبرها خارج می شوند، گویی به سوی بت ها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چشمهای شان از ترس به زیر افتاده و پرده ای از خواری آن ها را پوشانده است ،این همان روزی است که به آن ها وعده داده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نیز از آخرت خود بیمناک بودند و اظهار نگرانی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جَهَنَّمَ لَمَوْعِدُهُمْ أَجْمَعِينَ؛ لَها سَبْعَةُ أَبْوَابٍ لِكُلِّ بَابٍ مِنْهُمْ جُزْءً مَقْسُومٌ</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راستی دوزخ ، میعادگاه همۀ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دارد و برای هر دری، گروه معیّنی از آنها تقسیم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بر پیامبر صلَّی اللهُ علیه وآله نازل شد، ناگاه رسول خدا صلوات الله عليه به گریه افتادند و از شدّت گریه ایشان، بقیه اصحاب نیز به گریه افتادند، آنان نمی دانستند که این آیه نازل شده و نمی توانستند با پیامبر صحبت کنند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اصحاب می دانستند که رسول خدا صلَّی اللهُ علیه وآله با دیدن حضرت زهرا علیها السَّلام مسرور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تعدادی از آنان به خانه حضرت زهرا علیها السَّلام رفتند و حضرت را از این قضیه با 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چادر وصله دار خود را بر سر نمود و با عجله به سوی مسجد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مسجد شد، به پدر بزرگوارشان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مَا الَّذِي أَبْكَاكَ؟</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چیزی شما را گریان ساخته است؟حضرت رسول اکرم صلَّی اللهُ علیه وآله دختر گرامی خود را از نزول آن دو آیه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حضرت زهرا علیها السَّلام با صورت بر زمین افتاد ،در حالی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الْوَيْلُ ثُمَّ الْوَيْلُ لِمَنْ 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وای و وای بر حال کسی که به آتش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تشرّف به حج به صورت پی در پیاگر کسی این توفیق را پیدا کرد که سه مرتبه به حج مشرّف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یعنی همواره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برای چنین کسی دعا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الرَّجُلُ مِنْ شَأْنِهِ الْحَجُّ كُلَّ سَنَةٍ ثُمَّ تَخَلَّفَ سَنَةٌ فَلَمْ يَخْرُجْ قَالَتِ الْمَلَائِكَةُ الَّذِينَ عَلَى الْأَرْضِ لِلَّذِينَ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اطْلُبُوهُ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فَيَطْلُبُونَهُ فَلَا 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دَيْنٌ فَأَدٌ عَنْهُ أَوْ مَرَضٌ فَاشْفِهِ أَوْ فَقْرٌ فَأَغْنِهِ أَوْ حَبْسٌ فَفَرِّجْ عَنْهُ أَوْ فِعْلٌ فَافْعَلْ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النَّاسُ يَدْعُونَ لِأَنْفُسِهِمْ وَهُمْ يَدْعُونَ لِمَنْ تَخَلَّفَ؛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گاه کسی همه ساله در مراسم حجّ شرکت کند و یک سال نتواند در آن مراسم شرکت کند، فرشتگان موکل بر زمین به فرشتگانی که موکل بر کوه ها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 فلانی را نمی 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پی او می روند، ولی او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علّت بدهکاری نتوانسته در مراسم حج شرکت کند، بدهی او را ادا کن، اگر به واسطهٔ بیماری است، او را شفاده، اگر به علّت فقر و تنگدستی است، او را بی نیاز گردان، اگر در زندان است او را نجات ده و اگر به خاطر شغل و کاری است، برای او کارسازی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خاطر او آسوده شود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در حالی است که مردم برای خود دعا می کنند و فرشتگان برای کسانی دعا می کنند که از سفر حجّ بازمانده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حَجَّ حَجَّةَ الْإِسْلَامِ فَقَدْ حَلَّ عُقْدَةٌ مِنَ النَّارِ مِنْ عُنُقِهِ، وَ مَنْ حَجَّ حَجَّتَيْنِ لَمْ تزلُ فِي خَيْرٍ حَتَّى يَمُوتُ، وَ مَنْ حَجَّ ثَلَاثَ حِجَجٍ مُتَوَالِيَةٍ ثُمَّ حَجَّ أَوْ لَمْ يَحُجَّ فَهُوَ بِمَنْزِلَةِ مُدْمِنِ الْحَج؛</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حجة الاسلام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حجّ واجب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بجا آورد، گرهی از آتش دوزخ را از گردن خویش گشوده است، و کسی که دو بار حجّ کند، تا پایان عمر و هنگام وفات همچنان در خیر به سر می برد، و کسی که سه بار پیاپی به حجّ رود، و از آن پس حجّ بجای آورد یا نیاورد، به منزلۀ شخص مدمن الحجّ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شمردن حج، وسوسه ای شیطانیبرخی از مسلمانان حج را سبک می شمارند و آن را کوچک می 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گرفتار وسوسه های شیطانی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تمام توان خود را به کار می گیرد تا انسان ها را از برکت ضیافت الهی دور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بنده سر به سجده می گذارد و آن را طول می دهد، شیطان خشمگین می شود؛ چنانکه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الْعَبْدَ إِذَا سَجَدَ فَأَطَالَ السُّجُودَ نَادَى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وَيْلَاهُ أَطَاعَ وَ عَصَيْتُ وَسَجَدَ وَ أَبَيْتُ؛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هنگامی که بنده سجده اش را طول می دهد، شیطان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اطاعت کرد و سرپیچی کردم، و سجده کرد و من از سجده خودداری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برای سجدۀ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زیر ناودانِ رحمت خدا در حجر اسماعیل، همچو امام سجاد علیه السَّلام مشغول راز و نیاز باشد، چه حالی خواهد داشت؟ و چه بهره ای از رحمت الهی خواهد برد؟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کنار حجر می گذشتم و دیدم شخصی راکع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دقّت کردم، ديدم على بن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شایسته از اهل بیت نبوت است،به خدا سوگند، دریافت دعایش غنیمتی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نمازش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بعد از نماز دو کف دست خود را بلند کرد و با خدا این گونه مناجات می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سَيِّدِي سَيِّدِي وَ هَذِهِ يَدَايَ قَدْ مَدَدْتُهُمَا إِلَيْكَ بِالذُّنُوبِ مَمْلُوَّةٌ وَ عَيْنَايَ إِلَيْكَ بِالرَّجَاءِ مَمْدُودَةٌ وَ حَقٌّ لِمَنْ دَعَاكَ بِالنَّدَمِ تَذَلُّنَا أَنْ تُجِيبَهُ بِالْكَرَمِ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 مِنْ أَهْلِ الشَّقَاءِ خَلَقْتَنِي فَأُطِيلَ بُكَائِي، أَمْ مِنْ أَهْلِ السَّعَادَةِ خَلَقْتَنِي فَأَبَشِّرَ رَجَائِي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أَ لِضَرْبِ الْمَقَامِعِ خَلَقْتَ أَعْضَائِي، أَمْ لِشُرْبِ الْحَمِيمِ خَلَقْتَ أَمْعَائِي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لَوْ أَنَّ عَبْداً اسْتَطَاعَ الْهَرَبَ مِنْ مَوْلَاهُ لَكُنْتُ أَوَّلَ الْهَارِبِينَ مِنْكَ لَكِنِّي أَعْلَمُ أَنِّي لَا أَفُوتُكَ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آقای من، آقای من، این دو دست من است که پرگناه به درگاهت برآوردم و این دو چشم من است که پر از امید به تو 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پشیمانی و خواری به درگاهت دعا کند، حق دارد که به کرم و تفضل پاسخش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من، آیا مرا بدبخت آفریدی تا گریه طولانی کنم یا وشبخت آفریدی تا مژده امیدبخش دریابم؟آقای من، آیا اعضای مرا برای گرز خوردن آفریدی یا روده هایم را برای نوشیدن حمیم؟آقای من، اگر بنده ای می توانست از مولای خود بگریزد، من اول گریزان از تو بودم؛ ولی من می دانم که از دست تو بیرون نمی روم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مناجات آن بزرگوار گریستم تا ناله 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توجه کرد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يُبْكِيكَ يَا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مَقَامَ الْمُذْنِبِينَ؟</w:t>
      </w:r>
      <w:r>
        <w:rPr>
          <w:rFonts w:ascii="IRNazanin" w:hAnsi="IRNazanin" w:eastAsia="IRNazanin"/>
          <w:color w:val="111111"/>
          <w:sz w:val="28"/>
          <w:sz w:val="28"/>
          <w:szCs w:val="28"/>
          <w:rtl w:val="true"/>
          <w:lang w:bidi="fa-IR"/>
        </w:rPr>
        <w:t>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این موقعیت گنهکاران نیست؟گفتم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به خدا شایسته است که دعای تو را رد نکند با آن که جدت حضرت محمد صلَّی اللهُ علیه وآله است</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نباید خانۀ کعبه و حج را دست کم گرفت؛ به خصوص آن که خداوند متعال در قرآن کریم تعبیرات عجیبی دربارۀ خانه اش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تر به مواردی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علت عدم توفیق راه یابی به حجگاهی برخی افراد گمان می کنند که به بخاطر کسب و کار و مشغلۀ فراوان است که توفيق حج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گمان می کنند که کسب و کار از حج با ارزش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خط بطلانی بر چنین اندیشه ای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لَكَ لَا تَحُجُّ فِي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كَانَتْ بَيْنِي وَبَيْنَ قَوْمٍ وَ أَشْغَالُ وَ عَسَى أَنْ يَكُونَ ذَلِكَ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فَعَلَ الله لَكَ فِي ذَلِكَ مِنْ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 عَبْدٌ عَنْ هَذَا الْبَيْتِ إِلَّا بِذَنْبٍ وَمَا يَعْفُو أَكْثَرُ؛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امسال حج نکردی؟عرض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معاملاتی با مردم داشتم که مانع شد حج به جا آورم و چه بسا خیر در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حج خیری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خانه ممنوع نمی شود مگر به سبب گناهی که از او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خدای متعال عفو می فرماید، بیش از آن چیزی است که به آن بازخواست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 طوری که امام صادق علیه السَّلام فرمود، گناه علت عدم توفیق راه یابی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حقیقیبرخی از روایات هشدار دهنده هستند و انسان را از خواب غفلت بیدار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 نیز روایاتی وارد شده که علاوه بر بیان اهمیت حج، به ما هشدار می دهند تا از آن غافل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چند نمونه از آن ها را با اسناد مفصّل و مرتّبی که به ائمه معصومان علیهم السَّلام دارم، با توجه به اتّصال سندی از ناحیه مرحوم پدرم، استادم مرحوم آقای آیت الله میلانی، از مرحوم آیت الله آقای بروجردی، از مرحوم آقای سید علی بهبهانی و بزرگان دیگر و با واسطه مرحوم آقا بزرگ تهرانی و مرحوم آقای نائینی و بلا واسطه از مرحوم آقای حاج سید محمود شاهرودی و گروه دیگر تا به ائمه اطهار علیهم السَّلام برسد، با انواع مختلف اجازات با سِمت راوی بودن ذکر می کنم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الْجَبَّارَ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 أَحْسَنْتُ إِلَيْهِ وَ أَجْمَلْتُ إِلَيْهِ فَلَمْ يَزُرْنِي فِي هَذَا الْمَكَانِ فِي كُلِّ خَمْسِ سِنِينَ لَمَحْرُوم؛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جبّار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بنده ای که من دربارۀ او احسان کرده ام، و نسبت به او رفتاری زیبا داشته ام، و با وجود این در هر پنج سال یک بار در این مکان به زیارت من نیاید، فردی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بنده ای که خدای سبحان دستش را باز گذاشته، اموال و دارایی به او داده، رفتار خوبی با او داشته و به او امکانات داده و وضع و حال خوبی دارد؛ اگر هر پنج سال یک بار در این محل مبارک به زیارت خدا نرود و او را زیارت نکند، انسان بسیار محرومی است؛ چرا که دیدار کعبه همان دیدن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روایت از امام باقر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لله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أَحْسَنَ اللَّهِ إِلَيْهِ وَ أَوْسَعَ عَلَيْهِ فِي رِزْقِهِ فَلَمْ يَفِدْ إِلَيْهِ فِي كُلِّ خَمْسَةِ أَعْوَامٍ مَرَّةٌ لِيَطْلُبَ نَوَافِلَهُ إِنَّ ذَلِكَ لَمَحْرُوم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ندادهنده ای دارد که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خدا به او نیکی نموده و در روزی او توسعه داده، ولی هر پنج سال یک مرتبه برای کسب رحمت و عطای آن به حج نیاید، محروم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و ناکامی در دنیاکسی که به خاطر خواسته ای دنیوی حج را ترک می کند، باید بداند که به حاجتش نخواهد رسید و در رسیدن به خواسته دنیایی خود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مِنْ عَبْدٍ يُؤْثِرُ عَلَى الْحَجِّ حَاجَةٌ مِنْ حَوَائِجِ الدُّنْيَا إِنَّا نَظَرَ إِلَى الْمُحَلِّقِينَ قَدِ انْصَرَفُوا قَبْلَ أَنْ تُقْضَى لَهُ تِلْكَ الْحَاجَة؛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هیچ بنده ای نیست که حج را به خاطر کاری از کارهای دنیا ترک کند، مگر آنکه حاجیانی سر تراشیده را 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حج برگشته اند پیش از آن که او کارش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بازماندن از راه خیردر روایت دیگری محروم بودن از حج، همان بازماندن از راه خیر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هرگز حج انجام ندهد، در صورتی که ثروتمند است، چه جایگاهی دارد؟امام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مِمَّنْ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يَوْمَ الْقِيَامَةِ أَعْمَى</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 او از کسانی است که خدای متعال دربارۀ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روز قیامت او را کور محشور می کنیم</w:t>
      </w:r>
      <w:r>
        <w:rPr>
          <w:rFonts w:eastAsia="IRNazanin" w:cs="IRNazanin"/>
          <w:color w:val="111111"/>
          <w:sz w:val="28"/>
          <w:szCs w:val="28"/>
          <w:rtl w:val="true"/>
          <w:lang w:bidi="fa-IR"/>
        </w:rPr>
        <w:t xml:space="preserve">». </w:t>
      </w:r>
      <w:bookmarkStart w:id="137" w:name="pg9793_91425"/>
    </w:p>
    <w:p>
      <w:pPr>
        <w:pStyle w:val="BookText"/>
        <w:rPr/>
      </w:pPr>
      <w:bookmarkEnd w:id="13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کور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أَعْمَاهُ الله عَزَّ وَ جَلَّ عَنْ طَرِيقِ الْخَيْرِ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خدای متعال او را از پوییدن راه خیر کور کرده است</w:t>
      </w:r>
      <w:r>
        <w:rPr>
          <w:rFonts w:eastAsia="IRNazanin" w:cs="IRNazanin"/>
          <w:color w:val="111111"/>
          <w:sz w:val="28"/>
          <w:szCs w:val="28"/>
          <w:rtl w:val="true"/>
          <w:lang w:bidi="fa-IR"/>
        </w:rPr>
        <w:t>.</w:t>
      </w:r>
    </w:p>
    <w:p>
      <w:pPr>
        <w:pStyle w:val="Heading3"/>
        <w:numPr>
          <w:ilvl w:val="2"/>
          <w:numId w:val="1"/>
        </w:numPr>
        <w:rPr/>
      </w:pPr>
      <w:bookmarkStart w:id="138" w:name="__RefHeading___Toc9499955_2870459653"/>
      <w:bookmarkStart w:id="139" w:name="_Toc45"/>
      <w:bookmarkEnd w:id="138"/>
      <w:r>
        <w:rPr>
          <w:rtl w:val="true"/>
        </w:rPr>
        <w:t>ضایع کردن یکی از برنامه های دینی</w:t>
      </w:r>
      <w:bookmarkEnd w:id="139"/>
    </w:p>
    <w:p>
      <w:pPr>
        <w:pStyle w:val="BookText"/>
        <w:rPr/>
      </w:pPr>
      <w:r>
        <w:rPr>
          <w:rFonts w:ascii="IRNazanin" w:hAnsi="IRNazanin" w:eastAsia="IRNazanin"/>
          <w:color w:val="111111"/>
          <w:sz w:val="28"/>
          <w:sz w:val="28"/>
          <w:szCs w:val="28"/>
          <w:rtl w:val="true"/>
          <w:lang w:bidi="fa-IR"/>
        </w:rPr>
        <w:t>در گزارش دیگری علی بن ابی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قَدَرَ عَلَى مَا يَحُجُّ بِهِ وَ جَعَلَ يَدْفَعُ ذَلِكَ وَ لَيْسَ لَهُ عَنْهُ شُغُلَّ يَعْذِرُهُ الله فِيهِ حَتَّى جَاءَ الْمَوْتُ فَقَدْ ضَيَّعَ شَرِيعَةٌ مِنْ شَرَائِعِ الْإِسْلَامِ؛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کسی که نفقه سفر حجّ را در اختیار داشته باشد، و در انجام آن تعلّل کند؛ در صورتی که کاری خدا پسند او را معذور ندارد، تا مرگش فرا رسد، شریعتی از شرایع اسلام را زیر پا نهاده است</w:t>
      </w:r>
      <w:r>
        <w:rPr>
          <w:rFonts w:eastAsia="IRNazanin" w:cs="IRNazanin"/>
          <w:color w:val="111111"/>
          <w:sz w:val="28"/>
          <w:szCs w:val="28"/>
          <w:rtl w:val="true"/>
          <w:lang w:bidi="fa-IR"/>
        </w:rPr>
        <w:t>.</w:t>
      </w:r>
    </w:p>
    <w:p>
      <w:pPr>
        <w:pStyle w:val="Heading3"/>
        <w:numPr>
          <w:ilvl w:val="2"/>
          <w:numId w:val="1"/>
        </w:numPr>
        <w:rPr/>
      </w:pPr>
      <w:bookmarkStart w:id="140" w:name="__RefHeading___Toc9499957_2870459653"/>
      <w:bookmarkStart w:id="141" w:name="_Toc46"/>
      <w:bookmarkEnd w:id="140"/>
      <w:r>
        <w:rPr>
          <w:rtl w:val="true"/>
        </w:rPr>
        <w:t>قرض کردن برای سفر حج</w:t>
      </w:r>
      <w:bookmarkEnd w:id="141"/>
    </w:p>
    <w:p>
      <w:pPr>
        <w:pStyle w:val="BookText"/>
        <w:rPr/>
      </w:pPr>
      <w:r>
        <w:rPr>
          <w:rFonts w:ascii="IRNazanin" w:hAnsi="IRNazanin" w:eastAsia="IRNazanin"/>
          <w:color w:val="111111"/>
          <w:sz w:val="28"/>
          <w:sz w:val="28"/>
          <w:szCs w:val="28"/>
          <w:rtl w:val="true"/>
          <w:lang w:bidi="fa-IR"/>
        </w:rPr>
        <w:t>ارزش و اهمیت حج به حدّی است که 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انسان قرض کند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می گوید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حج واجب خود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قرض کند و دوباره به حج رود؟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الله سَيَقْضِي عَنْهُ إِنْ شَاءَ الله؛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آری ان شاءالله خداوند قرض او را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يَسْتَقْرِضُ الرَّجُلُ وَ يَحُجُّ إِذَا كَانَ خَلْفَ ظَهْرِهِ مَا يُؤَدَّى عَنْهُ إِذَا حَدَثَ بِهِ حَدَتُ؟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کسی بدهکار باشد، آیا می تواند باز هم قرض کند و به حج برود، البته اگر پشتوانۀ مالی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بسیاری نقل شده است که ما به همین مقدار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 توان ثواب حج را با پول خرید؟</w:t>
      </w:r>
    </w:p>
    <w:p>
      <w:pPr>
        <w:pStyle w:val="BookText"/>
        <w:rPr/>
      </w:pPr>
      <w:r>
        <w:rPr>
          <w:rFonts w:ascii="IRNazanin" w:hAnsi="IRNazanin" w:eastAsia="IRNazanin"/>
          <w:color w:val="111111"/>
          <w:sz w:val="28"/>
          <w:sz w:val="28"/>
          <w:szCs w:val="28"/>
          <w:rtl w:val="true"/>
          <w:lang w:bidi="fa-IR"/>
        </w:rPr>
        <w:t>گاهی شیطان انسان را به انجام گناه تشویق نمی کند، بلکه او را از کار خیر به کار خیر دیگری منصرف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شیطان به برخی افراد القا می کند که به جای رفتن به حج، مال خود را به فقرا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ادامه می آید، آشکار می سازد که نمی توان ثواب حج را با پول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گرامی خود این گونه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عرب بادیه نشینی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خانۀ خود حرکت کردم، اما حج را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مردی ثروتمند هستم، امر فرمایید با پولم کاری انجام دهم تا اجری همانند اجر حاجیان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نگاهی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إِلَى أَبِي قُبَيْسٍ فَلَوْ أَنَّ أَبَا قُبَيْسٍ، لَكَ ذَهَبَةٌ حَمْرَاءُ أَنْفَقْتَهُ فِي سَبِيلِ الله مَا بَلَغْتَ مَا يَبْلُغُ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کوه ابوقبیس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این کوه طلای سرخ در راه خدا انفاق کنی باز هم ثواب حاجیان را درک نخواهی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الْحَاجَّ إِذَا أَخَذَ فِي جَهَازِهِ لَمْ يَرْفَعْ شَيْئاً وَ لَمْ يَضَعْهُ إِلَّا كَتَبَ اللهِ لَهُ عَشْرَ حَسَنَاتٍ وَ مَحَا عَنْهُ عَشْرَ سَيِّئَاتٍ وَرَفَعَ لَهُ عَشْرَ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رَكِبَ بَعِيرَهُ لَمْ يَرْفَعْ خُفّاً وَ لَمْ يَضَعْهُ إِلَّا كَتَبَ الله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طَافَ بِالْبَيْتِ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سَعَى بَيْنَ الصَّفَا وَ الْمَرْوَةِ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بِعَرَفَاتٍ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بِالْمَشْعَرِ الْحَرَامِ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رَمَى الْجِمَارَ خَرَجَ مِنْ ذُنُوبِهِ؛</w:t>
      </w:r>
    </w:p>
    <w:p>
      <w:pPr>
        <w:pStyle w:val="BookText"/>
        <w:rPr/>
      </w:pPr>
      <w:r>
        <w:rPr>
          <w:rFonts w:ascii="IRNazanin" w:hAnsi="IRNazanin" w:eastAsia="IRNazanin"/>
          <w:color w:val="111111"/>
          <w:sz w:val="28"/>
          <w:sz w:val="28"/>
          <w:szCs w:val="28"/>
          <w:rtl w:val="true"/>
          <w:lang w:bidi="fa-IR"/>
        </w:rPr>
        <w:t>هنگامی که حاجی بار سفر می بندد، هیچ چیزی را بلند نمی کند و فرونمی گذارد، مگر این که خداوند برای او ده حسنه می نویسد و ده گناه را محو می کند و او را ده درجه بالا می برد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بر مرکبش سوار شود، هیچ قدمی برنمی دارد و بر زمین </w:t>
      </w:r>
      <w:bookmarkStart w:id="142" w:name="pg9793_91428"/>
    </w:p>
    <w:p>
      <w:pPr>
        <w:pStyle w:val="BookText"/>
        <w:rPr/>
      </w:pPr>
      <w:bookmarkEnd w:id="142"/>
      <w:r>
        <w:rPr>
          <w:rFonts w:ascii="IRNazanin" w:hAnsi="IRNazanin" w:eastAsia="IRNazanin"/>
          <w:color w:val="111111"/>
          <w:sz w:val="28"/>
          <w:sz w:val="28"/>
          <w:szCs w:val="28"/>
          <w:rtl w:val="true"/>
          <w:lang w:bidi="fa-IR"/>
        </w:rPr>
        <w:t>نمی نهد، مگر این که همان ثواب ها را برای او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طواف کعبه کند،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سعی بین صفا و مروه انجام دهد،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عرفات وقوف کند،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مشعر وقوف کند،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رمی جمره نماید، از گناهانش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و در ادامه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همه مواقف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این مواقف از گناهانش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لَكَ أَنْ تَبْلُغَ مَا يَبْلُغُ الْحَاجُ؛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چطور می توانی به ثواب حاجیان برسی؟</w:t>
      </w:r>
    </w:p>
    <w:p>
      <w:pPr>
        <w:pStyle w:val="Heading3"/>
        <w:numPr>
          <w:ilvl w:val="2"/>
          <w:numId w:val="1"/>
        </w:numPr>
        <w:rPr/>
      </w:pPr>
      <w:bookmarkStart w:id="143" w:name="__RefHeading___Toc9499959_2870459653"/>
      <w:bookmarkStart w:id="144" w:name="_Toc47"/>
      <w:bookmarkEnd w:id="143"/>
      <w:r>
        <w:rPr>
          <w:rtl w:val="true"/>
        </w:rPr>
        <w:t>ارزش انفاق در راه حج</w:t>
      </w:r>
      <w:bookmarkEnd w:id="144"/>
    </w:p>
    <w:p>
      <w:pPr>
        <w:pStyle w:val="BookText"/>
        <w:rPr/>
      </w:pPr>
      <w:r>
        <w:rPr>
          <w:rFonts w:ascii="IRNazanin" w:hAnsi="IRNazanin" w:eastAsia="IRNazanin"/>
          <w:color w:val="111111"/>
          <w:sz w:val="28"/>
          <w:sz w:val="28"/>
          <w:szCs w:val="28"/>
          <w:rtl w:val="true"/>
          <w:lang w:bidi="fa-IR"/>
        </w:rPr>
        <w:t>حج و عمره به قدری ارزش و اعتبار دارند که یک درهم در راه آنها خرج کردن، معادل دو میلیون درهم خرج کردن در راه غیر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معصوم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دِرْهَمَا فِي الْحَجِّ أَفْضَلُ مِنْ أَلْفَيْ أَلْفِ دِرْهَم فِيمَا سِوَاهُ فِي سَبِيلِ الله وَالْحَاجُّ عَلَى نُورِ الْحَجِّ مَا لَمْ يُلِمَّ بِذَنْبٍ؛ </w:t>
      </w:r>
      <w:r>
        <w:rPr>
          <w:rStyle w:val="FootnoteAnchor"/>
          <w:rtl w:val="true"/>
        </w:rPr>
        <w:footnoteReference w:id="1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درهمی در حجّ از دو هزار هزار درهم در غیر آن در راه خدای متعال برتر </w:t>
      </w:r>
    </w:p>
    <w:p>
      <w:pPr>
        <w:pStyle w:val="BookText"/>
        <w:rPr/>
      </w:pPr>
      <w:r>
        <w:rPr>
          <w:rFonts w:ascii="IRNazanin" w:hAnsi="IRNazanin" w:eastAsia="IRNazanin"/>
          <w:color w:val="111111"/>
          <w:sz w:val="28"/>
          <w:sz w:val="28"/>
          <w:szCs w:val="28"/>
          <w:rtl w:val="true"/>
          <w:lang w:bidi="fa-IR"/>
        </w:rPr>
        <w:t xml:space="preserve">است و شخصی که حج به جا آورده، تا زمانی که خود را به گناهی نیالاید، بر نور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حج بر او و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انفاق یکی از کارهای خیر است و کمال حج در این است که حاجی انفاق بکند و اموالش را به فقرا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مالی؛ یعنی خمس و زکات را نیز باید بپردازد تا حجش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انفاق بخل بورزیم؛ زیرا 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کیست که به خدا وام نیکو دهد تا چندین برابرش افزون کند؟</w:t>
      </w:r>
    </w:p>
    <w:p>
      <w:pPr>
        <w:pStyle w:val="BookText"/>
        <w:rPr/>
      </w:pPr>
      <w:r>
        <w:rPr>
          <w:rFonts w:ascii="IRNazanin" w:hAnsi="IRNazanin" w:eastAsia="IRNazanin"/>
          <w:color w:val="111111"/>
          <w:sz w:val="28"/>
          <w:sz w:val="28"/>
          <w:szCs w:val="28"/>
          <w:rtl w:val="true"/>
          <w:lang w:bidi="fa-IR"/>
        </w:rPr>
        <w:t>از سوی دیگر به ما نوید داده اند که هر چه انفاق کنیم، به ما بازگردانده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أَنفَقْتُمْ مِّنْ شَيْءٍ فَهُوَ يُخْلِفُهُ</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 و هر چه انفاق کنید، عوضش را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زیبا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أَنفق برْهَا فِي الْحَج كَانَ خَيْراً لَهُ مِنْ مِائَةِ أَلْفِ دِرْهُم يُنفِقُها في حَقٍ؛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کسی که یک در هم در راه حجّ انفاق کند، برای او بهتر از صد هزار درهمی است که در راه حقّی انفاق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حضرتش می فرماید</w:t>
      </w:r>
      <w:r>
        <w:rPr>
          <w:rFonts w:eastAsia="IRNazanin" w:cs="IRNazanin"/>
          <w:color w:val="111111"/>
          <w:sz w:val="28"/>
          <w:szCs w:val="28"/>
          <w:rtl w:val="true"/>
          <w:lang w:bidi="fa-IR"/>
        </w:rPr>
        <w:t xml:space="preserve">: </w:t>
      </w:r>
      <w:bookmarkStart w:id="145" w:name="pg9793_91430"/>
    </w:p>
    <w:p>
      <w:pPr>
        <w:pStyle w:val="BookText"/>
        <w:rPr/>
      </w:pPr>
      <w:bookmarkEnd w:id="145"/>
      <w:r>
        <w:rPr>
          <w:rFonts w:ascii="Amiri" w:hAnsi="Amiri" w:eastAsia="Amiri" w:cs="Amiri"/>
          <w:color w:val="111111"/>
          <w:sz w:val="28"/>
          <w:sz w:val="28"/>
          <w:szCs w:val="28"/>
          <w:rtl w:val="true"/>
          <w:lang w:bidi="ar-SA"/>
        </w:rPr>
        <w:t>أَنَّ دِرْهَمَا فِي الْحَجِّ خَيْرٌ مِنْ أَلْفِ أَلْفِ دِرْهَم فِي غَيْرِهِ، وَ دِرْهَمْ يَصِلُ إِلَى الإِمَامِ مِثلُ الفِ الفِ دِرْهَم فِي حَجٍّ</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همی در حجّ بهتر از هزار هزار در هم در غیر آن است و در همی که به امام برسد، مانند هزار هزار درهم در حجّ است</w:t>
      </w:r>
      <w:r>
        <w:rPr>
          <w:rFonts w:eastAsia="IRNazanin" w:cs="IRNazanin"/>
          <w:color w:val="111111"/>
          <w:sz w:val="28"/>
          <w:szCs w:val="28"/>
          <w:rtl w:val="true"/>
          <w:lang w:bidi="fa-IR"/>
        </w:rPr>
        <w:t>.</w:t>
      </w:r>
    </w:p>
    <w:p>
      <w:pPr>
        <w:pStyle w:val="Heading3"/>
        <w:numPr>
          <w:ilvl w:val="2"/>
          <w:numId w:val="1"/>
        </w:numPr>
        <w:rPr/>
      </w:pPr>
      <w:bookmarkStart w:id="146" w:name="__RefHeading___Toc9499961_2870459653"/>
      <w:bookmarkStart w:id="147" w:name="_Toc48"/>
      <w:bookmarkEnd w:id="146"/>
      <w:r>
        <w:rPr>
          <w:rtl w:val="true"/>
        </w:rPr>
        <w:t>استحباب هزینه کردن در راه حج</w:t>
      </w:r>
      <w:bookmarkEnd w:id="147"/>
    </w:p>
    <w:p>
      <w:pPr>
        <w:pStyle w:val="BookText"/>
        <w:rPr/>
      </w:pPr>
      <w:r>
        <w:rPr>
          <w:rFonts w:ascii="IRNazanin" w:hAnsi="IRNazanin" w:eastAsia="IRNazanin"/>
          <w:color w:val="111111"/>
          <w:sz w:val="28"/>
          <w:sz w:val="28"/>
          <w:szCs w:val="28"/>
          <w:rtl w:val="true"/>
          <w:lang w:bidi="fa-IR"/>
        </w:rPr>
        <w:t>حضرت امام زین العابدین علیه السَّلام در سفر حج، به همراهان دستور می دادند که بادام و خوردنی های لذیذ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علیهما السَّلام إِذَا سَافَرَ إِلَى مَكَّةَ لِلْحَجِّ وَالْعُمْرَةِ تَزَوَّدَ مِنْ أَطْيَبِ الزَّادِ مِنَ اللَّوْزِ وَ السُّكَّرِ وَ السَّوِيقِ الْمُحَمَّضِ وَ الْمُحَلَّى؛</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رسم حضرت علی بن الحسین علیهما السَّلام این بود که چون به سفر و حج و عمره می رفت، از بهترین توشه ها همراه خود برمی داشت، مانند بادام و شکر و آردهای نرم محض و محلی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ثواب فراوانی برای انفاق و هزینه کردن مال در راه حج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انسان، ثروت و دارایی خود را در آن راه مصرف کند که بهتر از آن راهی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نَفَقَةٍ أَحَبَّ إِلَى اللهِ عَزَّ وَجَلَّ مِنْ نَفَقَةِ قَصْدٍ وَيُبْغِضُ الْإِسْرَافَ إِلَّا فِي </w:t>
      </w:r>
      <w:bookmarkStart w:id="148" w:name="pg9793_91431"/>
    </w:p>
    <w:p>
      <w:pPr>
        <w:pStyle w:val="BookText"/>
        <w:rPr/>
      </w:pPr>
      <w:bookmarkEnd w:id="148"/>
      <w:r>
        <w:rPr>
          <w:rFonts w:ascii="Amiri" w:hAnsi="Amiri" w:eastAsia="Amiri" w:cs="Amiri"/>
          <w:color w:val="111111"/>
          <w:sz w:val="28"/>
          <w:sz w:val="28"/>
          <w:szCs w:val="28"/>
          <w:rtl w:val="true"/>
          <w:lang w:bidi="ar-SA"/>
        </w:rPr>
        <w:t>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فَرَحِمَ اللهُ مُؤْمِناً كَسَبَ طَيِّباً وَأَنفَقَ مِنْ قَصْرٍ أَوْ قَدَّمَ فَضلا؛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هیچ هزینه ای نزد خدای عزیز و جلیل محبوب تر از هزینه میانه و اعتدال نیست و خدا با اسراف و زیاده روی را دشمن می دارد؛ مگر در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مؤمنی را رحمت کند که اموالی از راه پاک و حلال به دست آورد و با اعتدال مصرف کند و یا مازاد را پیش فرستد</w:t>
      </w:r>
      <w:r>
        <w:rPr>
          <w:rFonts w:eastAsia="IRNazanin" w:cs="IRNazanin"/>
          <w:color w:val="111111"/>
          <w:sz w:val="28"/>
          <w:szCs w:val="28"/>
          <w:rtl w:val="true"/>
          <w:lang w:bidi="fa-IR"/>
        </w:rPr>
        <w:t>.</w:t>
      </w:r>
    </w:p>
    <w:p>
      <w:pPr>
        <w:pStyle w:val="Heading3"/>
        <w:numPr>
          <w:ilvl w:val="2"/>
          <w:numId w:val="1"/>
        </w:numPr>
        <w:rPr/>
      </w:pPr>
      <w:bookmarkStart w:id="149" w:name="__RefHeading___Toc9499963_2870459653"/>
      <w:bookmarkStart w:id="150" w:name="_Toc49"/>
      <w:bookmarkEnd w:id="149"/>
      <w:r>
        <w:rPr>
          <w:rtl w:val="true"/>
        </w:rPr>
        <w:t>ثواب فرستادن حاجی به حج</w:t>
      </w:r>
      <w:bookmarkEnd w:id="150"/>
    </w:p>
    <w:p>
      <w:pPr>
        <w:pStyle w:val="BookText"/>
        <w:rPr/>
      </w:pPr>
      <w:r>
        <w:rPr>
          <w:rFonts w:ascii="IRNazanin" w:hAnsi="IRNazanin" w:eastAsia="IRNazanin"/>
          <w:color w:val="111111"/>
          <w:sz w:val="28"/>
          <w:sz w:val="28"/>
          <w:szCs w:val="28"/>
          <w:rtl w:val="true"/>
          <w:lang w:bidi="fa-IR"/>
        </w:rPr>
        <w:t>از جمله کارهای خیر که در روایات بر آن تأکید و سفارش شده، فرستادن دیگران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ثواب فراوان دارد و متأسفانه از آن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خود نمی تواند به حج رود، شایسته است که شخص دیگری را روانۀ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جا آوردن عمره و حج مستحبی به نیابت از کسی که زنده است جایز است؛ اما افضل آن است که انسان هزینۀ مخارج حج یا عمره دیگری را بپردازد تا او برای خودش حج یا عمره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اگر کسی توانِ آن را ندارد که تمام هزینه های این سفر معنوی را بپردازد، بهتر است دست کم مقداری از آن را بر عهده بگیرد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9499965_2870459653"/>
      <w:bookmarkStart w:id="152" w:name="_Toc50"/>
      <w:bookmarkEnd w:id="151"/>
      <w:r>
        <w:rPr>
          <w:rtl w:val="true"/>
        </w:rPr>
        <w:t>شرکت در پاداش حاجیان</w:t>
      </w:r>
      <w:bookmarkEnd w:id="152"/>
    </w:p>
    <w:p>
      <w:pPr>
        <w:pStyle w:val="BookText"/>
        <w:rPr/>
      </w:pPr>
      <w:r>
        <w:rPr>
          <w:rFonts w:ascii="IRNazanin" w:hAnsi="IRNazanin" w:eastAsia="IRNazanin"/>
          <w:color w:val="111111"/>
          <w:sz w:val="28"/>
          <w:sz w:val="28"/>
          <w:szCs w:val="28"/>
          <w:rtl w:val="true"/>
          <w:lang w:bidi="fa-IR"/>
        </w:rPr>
        <w:t>هیچ اتفاقی جای ثواب حج را نمی گیرد؛ اما کسانی که توانِ مالی ندارند که به حج روند، می توانند از طریق دیگر در اجر حاجیان شریک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امام سجاد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مَنْ لَمْ يَحُجَّ اسْتَبْشِرُوا بِالْحَاجِّ وَ صَافِحُوهُمْ وَ عَظْمُوهُمْ، فَإِنَّ ذَلِكَ يَجِبُ عَلَيْكُمْ تُشَارِكُوهُمْ فِي الْأَجْرِ؛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ای کسانی که در حج شرکت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بشارت باد به حاجیانی که برمی گردند با آنان مصافحه کنید و گرامیشان دارید؛ زیرا این کار موجب می شود که در اجر و پاداش آنان شریک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 السَّلام در روایتی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عَانَقَ حَاجَاً بِغُبَارِهِ كَانَ كَأَنَّمَا اسْتَلَمَ الْحَجَرَ الْأَسْوَدَ؛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کسی که با حاجی غبارآلود معانقه کند،چنان است که حجر الاسود را استلام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نتوانستیم به حج مشرّف شویم، می توانیم در ثواب حاجیان شریک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اگر کسی که به حج یا عمره رفته فرزند خردسالی دارد، تا زمانی که از حج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طفل او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نگران خانواده اش است، از خانوادۀ او مراقبت و مالش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 کسی را خواهیم داشت که کعبه و حجر الاسود را لمس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و عبد الله بن عباس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وآله در ضمن آخرین سخنرانی خود در مدینه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خَلَفَ حَاجَاً أَوْ مُعْتَمِراً فِي أَهْلِهِ بِخَيْرٍ بَعْدَهُ كَانَ لَهُ أَجْرٌ كَامِلٌ مِثْلُ أَجْرِهِ مِنْ غَيْرِ أَنْ يَنْقُصَ مِنْ أَجْرِهِ شَيْءٍ؛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کسی که خانوادۀ کسی را که به سفر حج یا عمره رفته است، سر پرستی کند، پاداشی کامل، به سان پاداش همان شخصی که به حج یا عمره رفته، خواهد داشت، بی آن که از پاداش حج گزار یا عمره گزار چیزی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زیبا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خَلَفَ حَاجَاً فِي أَهْلِهِ وَ مَالِهِ كَانَ لَهُ كَأَجْرِهِ حَتَّى كَأَنَّهُ يَسْتَلِمُ الْأَحْجَارَ؛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کسی که سرپرستی خانوادۀ حاجی را به خوبی انجام دهد، از اجری برابر اجر و پاداش او برخوردار خواهد شد؛ چندان که گویی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ارکان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عبادات دیگر نیز جاری است؛ یعنی اگر کسی را در امر خیری یاری دهیم، در ثواب آن کار خیر،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برای تشویق مردم به افطاری دادن در ماه مبارک رمضان در ضمن سخنانی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فَطَّرَ مِنْكُمْ صَائِماً مُؤْمِناً فِي هَذَا الشَّهْرِ كَانَ لَهُ بِذَلِكَ عِنْدَ اللهِ عِتْقُ رَقَبَةٍ وَ مَغْفِرَةٌ لِمَا مَضَى مِنْ ذُنُوبِهِ؛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ماه مؤمن روزه داری را افطار دهد، برای او نزد </w:t>
      </w:r>
      <w:bookmarkStart w:id="153" w:name="pg9793_91434"/>
    </w:p>
    <w:p>
      <w:pPr>
        <w:pStyle w:val="BookText"/>
        <w:rPr/>
      </w:pPr>
      <w:bookmarkEnd w:id="153"/>
      <w:r>
        <w:rPr>
          <w:rFonts w:ascii="IRNazanin" w:hAnsi="IRNazanin" w:eastAsia="IRNazanin"/>
          <w:color w:val="111111"/>
          <w:sz w:val="28"/>
          <w:sz w:val="28"/>
          <w:szCs w:val="28"/>
          <w:rtl w:val="true"/>
          <w:lang w:bidi="fa-IR"/>
        </w:rPr>
        <w:t>خداوند، ثواب آزاد کردن یک برده خواهد بود و گناهان گذشته اش آمرزیده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چنین کاری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النَّارَ وَلَوْ بِشِقٍ تَمْرَةٍ اتَّقُوا النَّارَ وَلَوْ بِشَرْبَةٍ مِنْ مَاء؛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خود را از آتش حفظ کنید، هر چند به تکه ای از خرما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آتش حفظ کنید، هر چند به جرعه ای از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توفیق نداشت به حج مشرّف شود، ناراحت نباشد و دلگیر نشود؛ چراکه با کمک به حاجی و خانوادۀ او، در ثواب حج شریک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کسانی که در شهر خود هستند و حاجی محسوب می شوند و چه بسا افرادی که به مکه بروند و دست خالی بر می گردند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54" w:name="__RefHeading___Toc9499967_2870459653"/>
      <w:bookmarkStart w:id="155" w:name="_Toc51"/>
      <w:bookmarkEnd w:id="154"/>
      <w:r>
        <w:rPr>
          <w:rtl w:val="true"/>
        </w:rPr>
        <w:t>فضیلت حج انجام نشده</w:t>
      </w:r>
      <w:bookmarkEnd w:id="155"/>
    </w:p>
    <w:p>
      <w:pPr>
        <w:pStyle w:val="BookText"/>
        <w:rPr/>
      </w:pPr>
      <w:r>
        <w:rPr>
          <w:rFonts w:ascii="IRNazanin" w:hAnsi="IRNazanin" w:eastAsia="IRNazanin"/>
          <w:color w:val="111111"/>
          <w:sz w:val="28"/>
          <w:sz w:val="28"/>
          <w:szCs w:val="28"/>
          <w:rtl w:val="true"/>
          <w:lang w:bidi="fa-IR"/>
        </w:rPr>
        <w:t>گاهی انسان به دلایلی توفیق نصیبش نمی شود که به حج مشرّف شود؛ ولی فضیلت حج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حج انجام نشده دارم که آن را با تمام حج هایم عوض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 امسال به حج بروی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را می روم، ولی سال دیگر نمی 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امسال نباید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 زیرا نذر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نذرت را باطل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 فرزند شما هستم، نه عیال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ابطال نذر فرزند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امر می کردید که نذر نکنم، نذرم منعقد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نذر کرده ام، دیگر نمی شود آن را باطل کنید؛ مخصوصاً این که من احتمال نمی دادم شما از حج رفتن من ناراحت شوید و مرا منع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طبق مبانی فقهی خود استدلال کردند که پدر می تواند نذر فرزندش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بر اساس مبانی فقهی خودم استدلال ایشان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خود صاحبِ نظر بودم، نمی توانستم از ایشان متابعت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اعتقاد داشتند که فرزند و همسر در نذر، حکم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دعا بفرمایید من در رفتن به حج موفق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اشک از دیدگان پدرم سرازیر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دعا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می فرمایید من دعا می کنم، شما آمین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طور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بیت عتیق سوگند، هر چه امسال جدیت کنم، نتوانم به حج مشرّف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گریه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طور دعا کرد، من هم آمین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هر چه تلاش کردم، نتوانستم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خوشحالم که به رغم تمام تلاش هایم، موفق نشدم به حج بروم؛ زیرا شما ناراحت می شدید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این حج انجام نداده، حساب جداگانه ای باز کرده ام و آن را معادل </w:t>
      </w:r>
      <w:bookmarkStart w:id="156" w:name="pg9793_91436"/>
    </w:p>
    <w:p>
      <w:pPr>
        <w:pStyle w:val="BookText"/>
        <w:rPr/>
      </w:pPr>
      <w:bookmarkEnd w:id="156"/>
      <w:r>
        <w:rPr>
          <w:rFonts w:ascii="IRNazanin" w:hAnsi="IRNazanin" w:eastAsia="IRNazanin"/>
          <w:color w:val="111111"/>
          <w:sz w:val="28"/>
          <w:sz w:val="28"/>
          <w:szCs w:val="28"/>
          <w:rtl w:val="true"/>
          <w:lang w:bidi="fa-IR"/>
        </w:rPr>
        <w:t>حج های دیگرم نمی دانم</w:t>
      </w:r>
      <w:r>
        <w:rPr>
          <w:rFonts w:eastAsia="IRNazanin" w:cs="IRNazanin"/>
          <w:color w:val="111111"/>
          <w:sz w:val="28"/>
          <w:szCs w:val="28"/>
          <w:rtl w:val="true"/>
          <w:lang w:bidi="fa-IR"/>
        </w:rPr>
        <w:t>.</w:t>
      </w:r>
    </w:p>
    <w:p>
      <w:pPr>
        <w:pStyle w:val="Heading3"/>
        <w:numPr>
          <w:ilvl w:val="2"/>
          <w:numId w:val="1"/>
        </w:numPr>
        <w:rPr/>
      </w:pPr>
      <w:bookmarkStart w:id="157" w:name="__RefHeading___Toc9499969_2870459653"/>
      <w:bookmarkStart w:id="158" w:name="_Toc52"/>
      <w:bookmarkEnd w:id="157"/>
      <w:r>
        <w:rPr>
          <w:rtl w:val="true"/>
        </w:rPr>
        <w:t>حج پیاده یا سواره؟</w:t>
      </w:r>
      <w:bookmarkEnd w:id="158"/>
    </w:p>
    <w:p>
      <w:pPr>
        <w:pStyle w:val="BookText"/>
        <w:rPr/>
      </w:pPr>
      <w:r>
        <w:rPr>
          <w:rFonts w:ascii="IRNazanin" w:hAnsi="IRNazanin" w:eastAsia="IRNazanin"/>
          <w:color w:val="111111"/>
          <w:sz w:val="28"/>
          <w:sz w:val="28"/>
          <w:szCs w:val="28"/>
          <w:rtl w:val="true"/>
          <w:lang w:bidi="fa-IR"/>
        </w:rPr>
        <w:t>حضرت امام حسن مجتبی علیه السَّلام بهترین مرکب ها را برای سفر حج انتخاب می کردند و همراهان خود را بر آن مرکب ها سوار می کردند؛ اما خودشان پیاده به حج مشرّف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نُعَيْم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لَأَسْتَحْيِي مِنْ رَبِّي أَنْ أَلْقَاهُ وَ لَمْ أَمْشِ إِلَى بَيْتِهِ؛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من از پروردگار خود خجالت می کشم که او را ملاقات نمایم و پیاده به خانه خدا نرفته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حضرتش بیش از بیست مرتبه با پای پیاده از مدینه به حج رفت حضرت امام جعفر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بْنَ عَلِيِّ علیه السَّلام حَجَّ خَمْساً وَ عِشْرِينَ حِجَّةٌ مَاشِياً وَ قَاسَمَ اللَّهَ تَعَالَى مَالَهُ مَرَّتَيْنِ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حسن علیه السَّلام با پای پیاده بیست و پنج حج به جای آورد و اموال خود را دو مرتبه با خدا تقسیم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روایت دیگر، امام حسن مجتبى علیه السَّلام سه مرتبه ثروت خود را با خدا تقسیم </w:t>
      </w:r>
    </w:p>
    <w:p>
      <w:pPr>
        <w:pStyle w:val="BookText"/>
        <w:rPr/>
      </w:pPr>
      <w:r>
        <w:rPr>
          <w:rFonts w:ascii="IRNazanin" w:hAnsi="IRNazanin" w:eastAsia="IRNazanin"/>
          <w:color w:val="111111"/>
          <w:sz w:val="28"/>
          <w:sz w:val="28"/>
          <w:szCs w:val="28"/>
          <w:rtl w:val="true"/>
          <w:lang w:bidi="fa-IR"/>
        </w:rPr>
        <w:t>نمود و با پای پیاده بیست حج به جای آورد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علت آن که آن حضرت پیاده به حج مشرّف می شدند، فضیلت آن بود؛ نه آن که حضرت بخواهند با پیاده رفتن در مخارج صرفه جویی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صلوات الله علیه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چیزی پشیمان نشدم همانند پشیمان شدن از این که پیاده به حج نرفتم؛ زیرا از حضرت رسول خدا صلَّی اللهُ علیه وآله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بَيْتَ اللهِ مَاشِياً كَتَبَ اللهُ لَهُ سَبْعَةَ آلَافِ حَسَنَةٍ مِنْ حَسَنَاتِ الْحَرَمِ؛</w:t>
      </w:r>
    </w:p>
    <w:p>
      <w:pPr>
        <w:pStyle w:val="BookText"/>
        <w:rPr/>
      </w:pPr>
      <w:r>
        <w:rPr>
          <w:rFonts w:ascii="IRNazanin" w:hAnsi="IRNazanin" w:eastAsia="IRNazanin"/>
          <w:color w:val="111111"/>
          <w:sz w:val="28"/>
          <w:sz w:val="28"/>
          <w:szCs w:val="28"/>
          <w:rtl w:val="true"/>
          <w:lang w:bidi="fa-IR"/>
        </w:rPr>
        <w:t>هر که پیاده حج خانۀ خدا به جا آورد، حق سبحانه و تعالی برای او هفت هزار حسنه از حسنات حرم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حرم کدام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حَسَنَتُهُ أَلْفُ أَلْفِ حَسَنَةٍ؛</w:t>
      </w:r>
    </w:p>
    <w:p>
      <w:pPr>
        <w:pStyle w:val="BookText"/>
        <w:rPr/>
      </w:pPr>
      <w:r>
        <w:rPr>
          <w:rFonts w:ascii="IRNazanin" w:hAnsi="IRNazanin" w:eastAsia="IRNazanin"/>
          <w:color w:val="111111"/>
          <w:sz w:val="28"/>
          <w:sz w:val="28"/>
          <w:szCs w:val="28"/>
          <w:rtl w:val="true"/>
          <w:lang w:bidi="fa-IR"/>
        </w:rPr>
        <w:t>هر حسنه از آن هزار هزار 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الْمُشَاةِ فِي الْحَجِّ كَفَضْلِ الْقَمَرِ لَيْلَةَ الْبَدْرِ؛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فضیلت پیاده روان در حج بر سواره روان مانند فضیلت ماه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در برتری حج پیاده چنین می خوانیم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تَقَرَّبَ عَبْدٌ إِلَى اللهِ عَزَّ وَجَلَّ بِشَيْءٍ أَحَبَّ إِلَيْهِ مِنَ الْمَشْيِ إِلَى بَيْتِهِ الْحَرَامِ عَلَى الْقَدَمَيْنِ، وَإِنَّ الْحَجَّةَ الْوَاحِدَةَ تَعْدِلُ سَبْعِينَ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مَشَى عَنْ جَمَلِهِ كَتَبَ اللهُ لَهُ ثَوَابَ مَا بَيْنَ مَشْيِهِ وَرُكُوبِهِ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 إِذَا انْقَطَعَ شِسْعُ نَعْلِهِ كَتَبَ اللهُ لَهُ ثَوَابَ مَا بَيْنَ مَشْيِهِ حَافِياً إِلَى مُتَنَعّل؛</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هیچ بنده ای به خدای متعال تقرب نجسته به چیزی که نزد او از پیاده رفتن به سوی کعبه محبوب تر باشد و به راستی یک حج پیاده با هفتاد سواره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اندک زمانی از مرکب خود پیاده شود خدای سبحان برای ثواب پیاده رفتن او تا سوار شدن در نامه عملش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بند کفش های حاجی گسیخته شود و پابرهنه رود تا خود را به کفش رساند، ثواب پا برهنه رفتن این مقدار از زمان را در نامه عملش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پیاده رفتن به حج از سواره رفتن افضل است؛ به شرطی که این پیاده، رفتن از روی خسّت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به حج افضل است یا سواره؟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الرَّجُلُ مُوسِراً فَمَشَى لِيَكُونَ أَقَلَّ مِنْ نَفَقَتِهِ فَالرُّكُوبُ أَفْضَلُ؛ </w:t>
      </w:r>
      <w:r>
        <w:rPr>
          <w:rStyle w:val="FootnoteAnchor"/>
          <w:rtl w:val="true"/>
        </w:rPr>
        <w:footnoteReference w:id="20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شخصی پول داشته باشد و از جهت بخل و خشت پیاده رود تا </w:t>
      </w:r>
    </w:p>
    <w:p>
      <w:pPr>
        <w:pStyle w:val="BookText"/>
        <w:rPr/>
      </w:pPr>
      <w:r>
        <w:rPr>
          <w:rFonts w:ascii="IRNazanin" w:hAnsi="IRNazanin" w:eastAsia="IRNazanin"/>
          <w:color w:val="111111"/>
          <w:sz w:val="28"/>
          <w:sz w:val="28"/>
          <w:szCs w:val="28"/>
          <w:rtl w:val="true"/>
          <w:lang w:bidi="fa-IR"/>
        </w:rPr>
        <w:t>هزینه اش کمتر باشد، در این صورت سواره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سواره رفتن به حج نیز ثواب خاص خود را دارد؛ چنانکه حضرت رسول اکرم صلَّی اللهُ علیه وآله سواره طواف کردند و چوب دستی خود را به حجر الاسود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رفاعة بن موسی نخّاس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سواره افضل است یا پیاده؟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رَاكِباً، فَإِنَّ رَسُولَ اللَّهِ صلَّی اللهُ علیه وآله حَجَّ رَاكِبا؛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بلکه حجّ سواره افضل است، زیرا رسول خدا صلَّی اللهُ علیه وآله سواره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حج پیاده افضل شمرده شده و در بعضی دیگر، حج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ابتدا به نظر برسد که بین این دو دسته از روایات تضاد وجود دارد؛ اما با اندکی تأمل در می یابیم که تضادی وجود ندارد و این امر به نیّت و وضعیّت حاجی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قضیه را با احادیث خضاب کردن مقایسه کنیم، علت تضاد ظاهری در روایات را در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حدود بیست تار موی سفید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 و محاسن مبارک حضرت محمد صلَّی اللهُ علیه وآله هفده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به نقلی دیگر بیست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 موی سفید به وجود آمده بود و آن حضرت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شَيَّبَتْنِي هُودُ وَالْوَاقِعَةُ وَالْمُرْسَلَات وَعَمَّ يَتَسَاءَلُون؛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مرا سوره های هود، واقعه مرسلات و نبأ پیر 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هیبت عذاب الهی که در این سورها واقع شده موجب پیری </w:t>
      </w:r>
    </w:p>
    <w:p>
      <w:pPr>
        <w:pStyle w:val="BookText"/>
        <w:rPr/>
      </w:pPr>
      <w:r>
        <w:rPr>
          <w:rFonts w:ascii="IRNazanin" w:hAnsi="IRNazanin" w:eastAsia="IRNazanin"/>
          <w:color w:val="111111"/>
          <w:sz w:val="28"/>
          <w:sz w:val="28"/>
          <w:szCs w:val="28"/>
          <w:rtl w:val="true"/>
          <w:lang w:bidi="fa-IR"/>
        </w:rPr>
        <w:t>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نیز با آن که موی سفید داشتند، ولی خضاب نمی کردند؛</w:t>
      </w:r>
      <w:r>
        <w:rPr>
          <w:rStyle w:val="FootnoteAnchor"/>
          <w:rtl w:val="true"/>
        </w:rPr>
        <w:footnoteReference w:id="208"/>
      </w:r>
      <w:r>
        <w:rPr>
          <w:rFonts w:ascii="IRNazanin" w:hAnsi="IRNazanin" w:eastAsia="IRNazanin"/>
          <w:color w:val="111111"/>
          <w:sz w:val="28"/>
          <w:sz w:val="28"/>
          <w:szCs w:val="28"/>
          <w:rtl w:val="true"/>
          <w:lang w:bidi="fa-IR"/>
        </w:rPr>
        <w:t>در حالی که روایات فراوانی دربارهٔ استحباب خضاب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کاظم صلوات الله عليه شرف 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محاسن مبارک را به سیاهی رنگ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خود را به سیاهی رنگ کرده اید؟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الْخِضَابِ أَجْراً وَ الْخِصَابُ وَ التَّهْيِئَةُ مِمَّا يَزِيدُ اللهُ عَزَّ وَ جَلَّ فِي عِفَّةِ النِّسَاءِ، وَلَقَدْ تَرَكَ النِّسَاءُ الْعِفَّةَ بِتَرْكِ أَزْوَاجِهِنَّ لَهُنَّ التَّهْيِئَةَ؛</w:t>
      </w:r>
    </w:p>
    <w:p>
      <w:pPr>
        <w:pStyle w:val="BookText"/>
        <w:rPr/>
      </w:pPr>
      <w:r>
        <w:rPr>
          <w:rFonts w:ascii="IRNazanin" w:hAnsi="IRNazanin" w:eastAsia="IRNazanin"/>
          <w:color w:val="111111"/>
          <w:sz w:val="28"/>
          <w:sz w:val="28"/>
          <w:szCs w:val="28"/>
          <w:rtl w:val="true"/>
          <w:lang w:bidi="fa-IR"/>
        </w:rPr>
        <w:t>در خضاب اجر عظیم هست و خضاب کردن و خود را نیکو داشتن از چیزهایی است که خدای تعالی به وسیله آن به عفت و پاکدامنی زنان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بسیاری از زنان به جهت آن که شوهرهایشان خود را نیاراستند، عفت و پاکدامنی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که حنا سبب زیادی سفیدی مو می شود و مو را سفید و پیر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شَيْءٍ يَزِيدُ فِي الشَّيْبِ؟ الشَّيْبُ يَزِيدُ فِي كُلِّ يَوْمٍ،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چه چیز پیری را زیاد می کند؟ پیری هر روز زیاد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نیز خضاب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حضرت را </w:t>
      </w:r>
    </w:p>
    <w:p>
      <w:pPr>
        <w:pStyle w:val="BookText"/>
        <w:rPr/>
      </w:pPr>
      <w:r>
        <w:rPr>
          <w:rFonts w:ascii="IRNazanin" w:hAnsi="IRNazanin" w:eastAsia="IRNazanin"/>
          <w:color w:val="111111"/>
          <w:sz w:val="28"/>
          <w:sz w:val="28"/>
          <w:szCs w:val="28"/>
          <w:rtl w:val="true"/>
          <w:lang w:bidi="fa-IR"/>
        </w:rPr>
        <w:t>هنگامی که به کوفه می بردند،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آن حضرت به رنگ مشکی بود و رنگ خضاب از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سر مطهر و نورانی امام حسین علیه السَّلام در تاریخ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رَأْسٌ زُهْرِيُّ قَمَرِيٌّ أَشْبَهُ الْخَلْقِ بِرَسُولِ اللهِ صلَّى اللهُ عليه وآله وَ لِحْيَتُهُ كَسَوَادِ السَّبِّحِ قَدِ انْتَصَلَ مِنْهَا الْخِصَابُ وَ وَجْهُهُ دَارَةٌ قَمَرٍ طَالِعٍ وَ الرُّمْحُ تَلْعَبُ بِهَا يَمِيناً وَ شِمَالًا؛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سری بود نورانی، نظیر ماه، شبیه ترین مردم به رسول خدا صلَّى اللهُ عليه وآله عليه وسلمه بود، محاسن شریف امام حسین علیه السَّلام نظیر شبه مشکی و رنگ خضاب از آن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آن حضرت مثل ماه تابان و گرد بود نیزه سر و محاسن آن امام مظلوم را به طرف راست و چپ حرکت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نشان می دهد که امام حسین علیه السَّلام خضاب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این روایات اینگونه است که اگر به قصد حفظ هیبت در مقابل دشمن باشد، خضاب استحباب دارد؛ </w:t>
      </w:r>
      <w:r>
        <w:rPr>
          <w:rStyle w:val="FootnoteAnchor"/>
          <w:rtl w:val="true"/>
        </w:rPr>
        <w:footnoteReference w:id="211"/>
      </w:r>
      <w:r>
        <w:rPr>
          <w:rFonts w:ascii="IRNazanin" w:hAnsi="IRNazanin" w:eastAsia="IRNazanin"/>
          <w:color w:val="111111"/>
          <w:sz w:val="28"/>
          <w:sz w:val="28"/>
          <w:szCs w:val="28"/>
          <w:rtl w:val="true"/>
          <w:lang w:bidi="fa-IR"/>
        </w:rPr>
        <w:t>ولی اگر به قصد فریب و جوان نشان دادن است، کراهت دارد و نباید حتّی یک موی سفید را کَند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ابراهیم علیه السَّلام نخستین کسی بود که موی سفید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موی سفید را دید، به خدای متعال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هَذَا يَا رَبِّ؟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وَقَارُ</w:t>
      </w:r>
      <w:r>
        <w:rPr>
          <w:rFonts w:eastAsia="Amiri" w:cs="Amiri" w:ascii="Amiri" w:hAnsi="Amiri"/>
          <w:color w:val="111111"/>
          <w:sz w:val="28"/>
          <w:szCs w:val="28"/>
          <w:rtl w:val="true"/>
          <w:lang w:bidi="ar-SA"/>
        </w:rPr>
        <w:t xml:space="preserve">. </w:t>
      </w:r>
      <w:bookmarkStart w:id="159" w:name="pg9793_91442"/>
    </w:p>
    <w:p>
      <w:pPr>
        <w:pStyle w:val="BookText"/>
        <w:rPr/>
      </w:pPr>
      <w:bookmarkEnd w:id="15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وَقَاراً؛</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وقارم بیفزای</w:t>
      </w:r>
      <w:r>
        <w:rPr>
          <w:rFonts w:eastAsia="IRNazanin" w:cs="IRNazanin"/>
          <w:color w:val="111111"/>
          <w:sz w:val="28"/>
          <w:szCs w:val="28"/>
          <w:rtl w:val="true"/>
          <w:lang w:bidi="fa-IR"/>
        </w:rPr>
        <w:t>.</w:t>
      </w:r>
    </w:p>
    <w:p>
      <w:pPr>
        <w:pStyle w:val="Heading3"/>
        <w:numPr>
          <w:ilvl w:val="2"/>
          <w:numId w:val="1"/>
        </w:numPr>
        <w:rPr/>
      </w:pPr>
      <w:bookmarkStart w:id="160" w:name="__RefHeading___Toc9499971_2870459653"/>
      <w:bookmarkStart w:id="161" w:name="_Toc53"/>
      <w:bookmarkEnd w:id="160"/>
      <w:r>
        <w:rPr>
          <w:rtl w:val="true"/>
        </w:rPr>
        <w:t>حج و عمره نیابتی</w:t>
      </w:r>
      <w:bookmarkEnd w:id="161"/>
    </w:p>
    <w:p>
      <w:pPr>
        <w:pStyle w:val="Heading4"/>
        <w:numPr>
          <w:ilvl w:val="3"/>
          <w:numId w:val="1"/>
        </w:numPr>
        <w:rPr/>
      </w:pPr>
      <w:bookmarkStart w:id="162" w:name="__RefHeading___Toc9499973_2870459653"/>
      <w:bookmarkStart w:id="163" w:name="_Toc54"/>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اگر از بستگان و خویشان انسان کسانی باشند که به حج یا عمره مشرّف نشده اند، می تواند از عوض آنان حج یا عمره انجام دهد</w:t>
      </w:r>
      <w:r>
        <w:rPr>
          <w:rFonts w:eastAsia="IRNazanin" w:cs="IRNazanin"/>
          <w:color w:val="111111"/>
          <w:sz w:val="28"/>
          <w:szCs w:val="28"/>
          <w:rtl w:val="true"/>
          <w:lang w:bidi="fa-IR"/>
        </w:rPr>
        <w:t>.</w:t>
      </w:r>
    </w:p>
    <w:p>
      <w:pPr>
        <w:pStyle w:val="Heading4"/>
        <w:numPr>
          <w:ilvl w:val="3"/>
          <w:numId w:val="1"/>
        </w:numPr>
        <w:rPr/>
      </w:pPr>
      <w:bookmarkStart w:id="164" w:name="__RefHeading___Toc9499975_2870459653"/>
      <w:bookmarkStart w:id="165" w:name="_Toc55"/>
      <w:bookmarkEnd w:id="164"/>
      <w:r>
        <w:rPr/>
        <w:t>1</w:t>
      </w:r>
      <w:r>
        <w:rPr>
          <w:rtl w:val="true"/>
        </w:rPr>
        <w:t xml:space="preserve">. </w:t>
      </w:r>
      <w:r>
        <w:rPr>
          <w:rtl w:val="true"/>
        </w:rPr>
        <w:t>به نیابت از بستگان و خویشان</w:t>
      </w:r>
      <w:bookmarkEnd w:id="165"/>
    </w:p>
    <w:p>
      <w:pPr>
        <w:pStyle w:val="BookText"/>
        <w:rPr/>
      </w:pPr>
      <w:r>
        <w:rPr>
          <w:rFonts w:ascii="IRNazanin" w:hAnsi="IRNazanin" w:eastAsia="IRNazanin"/>
          <w:color w:val="111111"/>
          <w:sz w:val="28"/>
          <w:sz w:val="28"/>
          <w:szCs w:val="28"/>
          <w:rtl w:val="true"/>
          <w:lang w:bidi="fa-IR"/>
        </w:rPr>
        <w:t>انجام حج یا عمره برای بستگان و خویشان، صله رحم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حج برود و حج و عمره، یا قسمتی از طواف خود را برای خویشاوند خود منظور کند، آیا اجر و پاداش خودش ناقص 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هِيَ لَهُ وَ لِصَاحِبِهِ وَ لَهُ أَجْرٌ سِوَى ذَلِكَ بِمَا وَصَلَ؛</w:t>
      </w:r>
    </w:p>
    <w:p>
      <w:pPr>
        <w:pStyle w:val="BookText"/>
        <w:rPr/>
      </w:pPr>
      <w:r>
        <w:rPr>
          <w:rFonts w:ascii="IRNazanin" w:hAnsi="IRNazanin" w:eastAsia="IRNazanin"/>
          <w:color w:val="111111"/>
          <w:sz w:val="28"/>
          <w:sz w:val="28"/>
          <w:szCs w:val="28"/>
          <w:rtl w:val="true"/>
          <w:lang w:bidi="fa-IR"/>
        </w:rPr>
        <w:t>نه، ثواب یک حج کامل برای خودش و ثواب یک حج کامل برای خویشاوند او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دیگری هم دارد که به خویشان و دوستان خود صله و خدمت کرده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شخص، مرده باشد باز هم ثواب حج به او می رسد و در موقعیت او تأثیر می گذارد؟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حَتَّى يَكُونَ مَسْخُوطاً عَلَيْهِ فَيُغْفَرُ لَهُ أَوْ يَكُونُ مُضَيَّقاً عَلَيْهِ فَيُوَسَّعُ عَلَيْهِ؛</w:t>
      </w:r>
    </w:p>
    <w:p>
      <w:pPr>
        <w:pStyle w:val="BookText"/>
        <w:rPr/>
      </w:pPr>
      <w:r>
        <w:rPr>
          <w:rFonts w:ascii="IRNazanin" w:hAnsi="IRNazanin" w:eastAsia="IRNazanin"/>
          <w:color w:val="111111"/>
          <w:sz w:val="28"/>
          <w:sz w:val="28"/>
          <w:szCs w:val="28"/>
          <w:rtl w:val="true"/>
          <w:lang w:bidi="fa-IR"/>
        </w:rPr>
        <w:t>آری، حتی ممکن است مورد خشم و غضب خدا باشد و به وسیله ثواب حج، مورد مغفرت قرار بگیرد یا اگر در تنگنا باشد، وسعت و گشایش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ای که در تنگنا بوده باشد، می فهمد که این گشایش و وسعت از کجا به او رسیده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باشد که با مذهب حق به دشمنی و ستیزه می پرداخته، باز هم ثواب حج برای او مفید واقع 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يُخَفَّفُ عَنْهُ؛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آری، عذاب او تخفیف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هِشام بن حَکَم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پدر و برادر یا خویشاوندش را در حج خود شریک سازد، چه صورت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يُكْتَبَ لَكَ حَجٌ مِثْلُ حَبِّهِمْ وَ تَزْدَادَ أَجْراً بِمَا وَصَلَّت؛ </w:t>
      </w:r>
      <w:r>
        <w:rPr>
          <w:rStyle w:val="FootnoteAnchor"/>
          <w:rtl w:val="true"/>
        </w:rPr>
        <w:footnoteReference w:id="2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صورت، یک حج در نامه عمل تو ثبت می کنند و مانند آن را در نامه عمل آنان ثبت می کنند و تو اجر و پاداش زائدی دریافت می کنی بدین </w:t>
      </w:r>
      <w:bookmarkStart w:id="166" w:name="pg9793_91444"/>
    </w:p>
    <w:p>
      <w:pPr>
        <w:pStyle w:val="BookText"/>
        <w:rPr/>
      </w:pPr>
      <w:bookmarkEnd w:id="166"/>
      <w:r>
        <w:rPr>
          <w:rFonts w:ascii="IRNazanin" w:hAnsi="IRNazanin" w:eastAsia="IRNazanin"/>
          <w:color w:val="111111"/>
          <w:sz w:val="28"/>
          <w:sz w:val="28"/>
          <w:szCs w:val="28"/>
          <w:rtl w:val="true"/>
          <w:lang w:bidi="fa-IR"/>
        </w:rPr>
        <w:t>جهت که صله رحم کرده ای</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دیگری را به زیارت قبر حضرت امام حسین علیه السَّلام بفرستد، ولی خودش به واسطه بیماری و علّتی که پیش آمده به زیارت نرود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يُعْطِيهِ اللهُ بِكُلِّ دِرْهَم أَنْفَقَهُ مِثْلَ أُحُدٍ مِنَ الْحَسَنَاتِ وَيُخْلِفُ عَلَيْهِ أَضْعَافَ مَا أَنْفَقَهُ وَيُصْرَفُ عَنْهُ مِنَ الْبَلَاءِ مِمَّا قَدْ نَزَلَ لِيُصِيبَهُ وَيُدْفَعُ عَنْهُ وَيُحْفَظُ فِي مَالِهِ؛</w:t>
      </w:r>
    </w:p>
    <w:p>
      <w:pPr>
        <w:pStyle w:val="BookText"/>
        <w:rPr/>
      </w:pPr>
      <w:r>
        <w:rPr>
          <w:rFonts w:ascii="IRNazanin" w:hAnsi="IRNazanin" w:eastAsia="IRNazanin"/>
          <w:color w:val="111111"/>
          <w:sz w:val="28"/>
          <w:sz w:val="28"/>
          <w:szCs w:val="28"/>
          <w:rtl w:val="true"/>
          <w:lang w:bidi="fa-IR"/>
        </w:rPr>
        <w:t>خدا به هر یک درهمی که خرج کرده و انفاق نموده همانند کوه اُحد حسنات برای او منظور می فرماید و بر او چند برابر آنچه متحمل شده باقی می گذارد و بلا و گرفتاری هایی را که به طور قطع نازل شده تا به وی اصابت کند، از او دفع می نماید و مال و دارایی او را حفظ و نگهداری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چنین کسی در میان خویشاوندان یافت نشد، سراغ بیگانگان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در کارهای نیک است که خویشاوندان بر بیگانگان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سالار شهیدان 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بزرگوارم رسول صلَّی اللهُ علیه وآله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ابْدَأُ بِمَنْ تَعُولُ أُمَّكَ وَ أَبَاكَ وَأُخْتَكَ وَ أَخَاكَ ثُمَّ أَدْنَاكَ فَأَدْنَاکَ؛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پرداخت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اعمال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مخارج ایشان را تأمین می کنی؛ مادرت، پدرت، خواهرت و برادرت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که نزدیک تر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7" w:name="__RefHeading___Toc9499977_2870459653"/>
      <w:bookmarkStart w:id="168" w:name="_Toc56"/>
      <w:bookmarkEnd w:id="167"/>
      <w:r>
        <w:rPr/>
        <w:t>2</w:t>
      </w:r>
      <w:r>
        <w:rPr>
          <w:rtl w:val="true"/>
        </w:rPr>
        <w:t xml:space="preserve">. </w:t>
      </w:r>
      <w:r>
        <w:rPr>
          <w:rtl w:val="true"/>
        </w:rPr>
        <w:t>به نیابت از معصومان علیهم السَّلام</w:t>
      </w:r>
      <w:bookmarkEnd w:id="168"/>
    </w:p>
    <w:p>
      <w:pPr>
        <w:pStyle w:val="BookText"/>
        <w:rPr/>
      </w:pPr>
      <w:r>
        <w:rPr>
          <w:rFonts w:ascii="IRNazanin" w:hAnsi="IRNazanin" w:eastAsia="IRNazanin"/>
          <w:color w:val="111111"/>
          <w:sz w:val="28"/>
          <w:sz w:val="28"/>
          <w:szCs w:val="28"/>
          <w:rtl w:val="true"/>
          <w:lang w:bidi="fa-IR"/>
        </w:rPr>
        <w:t>اگر توفیق پیدا کردیم کسی را به حج یا عمره بفرستیم، از او بخواهیم که به نیابت از یکی از امامان حج یا عمره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ثواب بیشتری برای ما منظور می شود و حضرات معصومان علیهم السَّلام طرف مقابل ما می شوند؛ نه افراد معمولی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کار، ادب خود را به امامان نشان می دهیم؛ وگرنه آنان هیچ نیازی به حج 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شخص کوچکی به دیدن انسان بزرگی می رود، با خود تحفه و هدیه ای می برد تا ادب و احترام خود را به آن بزرگ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این کار، علاقه، محبت و ادب خود را عملاً به ائمه اطهار علیهم السَّلام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عید قربان، کشتن گوسفند از طرف پیامبر استحباب اکید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بسیار زیبایی دربارۀ حج نیابتی از طرف معصومان علیهم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نیابت از شما و پدر بزرگوارتان ابو الحسن الرضاء علیه السَّلام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به طواف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طَفْ مَا أَمْكَنَكَ فَإِنَّهُ جَائِز؛</w:t>
      </w:r>
    </w:p>
    <w:p>
      <w:pPr>
        <w:pStyle w:val="BookText"/>
        <w:rPr/>
      </w:pPr>
      <w:r>
        <w:rPr>
          <w:rFonts w:ascii="IRNazanin" w:hAnsi="IRNazanin" w:eastAsia="IRNazanin"/>
          <w:color w:val="111111"/>
          <w:sz w:val="28"/>
          <w:sz w:val="28"/>
          <w:szCs w:val="28"/>
          <w:rtl w:val="true"/>
          <w:lang w:bidi="fa-IR"/>
        </w:rPr>
        <w:t>بلکه، هرچند که ممکن باشد به نیابت از اوصیا طواف کن که نیابت از اوصیا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بعد 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سال پیش از شما اجازه گرفتم که به نیابت از شما و پدر بزرگوارتان امام رضا علیه السَّلام طواف کنم، و مدت ها از جانب شما طواف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فکری در خاطرم گذشت که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نیابت از رسول خدا صلَّی اللهُ علیه وآله طواف کردم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فوری سه مرتبه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صَلَّى اللَّهُ عَلَى رَسُولِ اللَّهِ؛</w:t>
      </w:r>
    </w:p>
    <w:p>
      <w:pPr>
        <w:pStyle w:val="BookText"/>
        <w:rPr/>
      </w:pPr>
      <w:r>
        <w:rPr>
          <w:rFonts w:ascii="IRNazanin" w:hAnsi="IRNazanin" w:eastAsia="IRNazanin"/>
          <w:color w:val="111111"/>
          <w:sz w:val="28"/>
          <w:sz w:val="28"/>
          <w:szCs w:val="28"/>
          <w:rtl w:val="true"/>
          <w:lang w:bidi="fa-IR"/>
        </w:rPr>
        <w:t>صلوات خدا بر رسول خدا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نیابت از امیر مؤمنان علی علیه السَّلام طواف کردم، روز سوم به نیابت از امام حسن مجتبی علیه السَّلام، روز چهارم به نیابت از سید الشهداء علیه السَّلام، روز پنجم به نیابت از علی بن الحسين امام سجاد علیه السَّلام، روز ششم به نیابت از ابو جعفر محمد بن على الباقر علیه السَّلام، روز هفتم به نیابت از ابو عبد الله الصادق علیه السَّلام، روز هشتم به نیابت از جدّت موسی بن جعفر علیه السَّلام، روز نهم به نیابت از پدرت علی بن موسی علیه السَّلام و روز دهم به نیابت از شما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اوصیا همان رهبرانی هستند که من با ولایت آنان، دین خدا را بندگی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وَ اللَّهِ تَدِينَ اللَّهَ بِالدِّينِ الَّذِي لَا يَقْبَلُ مِنَ الْعِبَادِ غَيْرَهُ؛</w:t>
      </w:r>
    </w:p>
    <w:p>
      <w:pPr>
        <w:pStyle w:val="BookText"/>
        <w:rPr/>
      </w:pPr>
      <w:r>
        <w:rPr>
          <w:rFonts w:ascii="IRNazanin" w:hAnsi="IRNazanin" w:eastAsia="IRNazanin"/>
          <w:color w:val="111111"/>
          <w:sz w:val="28"/>
          <w:sz w:val="28"/>
          <w:szCs w:val="28"/>
          <w:rtl w:val="true"/>
          <w:lang w:bidi="fa-IR"/>
        </w:rPr>
        <w:t>در این صورت خدا را با دین و آیینی بندگی می کنی که خداوند، غیر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به نیابت از مادر ارجمندتان حضرت فاطمه علیها السَّلام طواف می کنم و گاه می شود که طواف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اسْتَكْثِرُ مِنْ هَذَا، فَإِنَّهُ أَفْضَلُ مَا أَنْتَ عَامِلُهُ إِنْ شَاءَ اللَّه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هر چه بیشتر به نیابت از مادرم فاطمه علیها السَّلام یا طواف کن که بهترین اعمال است؛ ان شاء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گذشت فرستادن افراد به حج، نه تنها ثواب دارد، بلکه افزایش مال و ثروت نیز می شود</w:t>
      </w:r>
      <w:r>
        <w:rPr>
          <w:rFonts w:eastAsia="IRNazanin" w:cs="IRNazanin"/>
          <w:color w:val="111111"/>
          <w:sz w:val="28"/>
          <w:szCs w:val="28"/>
          <w:rtl w:val="true"/>
          <w:lang w:bidi="fa-IR"/>
        </w:rPr>
        <w:t xml:space="preserve">. </w:t>
      </w:r>
      <w:bookmarkStart w:id="169" w:name="pg9793_91447"/>
    </w:p>
    <w:p>
      <w:pPr>
        <w:pStyle w:val="BookText"/>
        <w:rPr/>
      </w:pPr>
      <w:bookmarkEnd w:id="169"/>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همه ساله در کار حج باشم، و این کار را یا خود انجام دهم، یا مردی از خانوادۀ خود را با سرمایۀ خویش به حج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عَزَمْتَ عَلَى ذَلِكَ؛</w:t>
      </w:r>
    </w:p>
    <w:p>
      <w:pPr>
        <w:pStyle w:val="BookText"/>
        <w:rPr/>
      </w:pPr>
      <w:r>
        <w:rPr>
          <w:rFonts w:ascii="IRNazanin" w:hAnsi="IRNazanin" w:eastAsia="IRNazanin"/>
          <w:color w:val="111111"/>
          <w:sz w:val="28"/>
          <w:sz w:val="28"/>
          <w:szCs w:val="28"/>
          <w:rtl w:val="true"/>
          <w:lang w:bidi="fa-IR"/>
        </w:rPr>
        <w:t>آیا بر این کار تصمیم جدّی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تصمیم جدّی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فَعَلْتَ ذَلِكَ فَأَيْقِنْ بِكَثْرَةِ الْمَالِ؛</w:t>
      </w:r>
    </w:p>
    <w:p>
      <w:pPr>
        <w:pStyle w:val="BookText"/>
        <w:rPr/>
      </w:pPr>
      <w:r>
        <w:rPr>
          <w:rFonts w:ascii="IRNazanin" w:hAnsi="IRNazanin" w:eastAsia="IRNazanin"/>
          <w:color w:val="111111"/>
          <w:sz w:val="28"/>
          <w:sz w:val="28"/>
          <w:szCs w:val="28"/>
          <w:rtl w:val="true"/>
          <w:lang w:bidi="fa-IR"/>
        </w:rPr>
        <w:t>اگر چنین کنی پس بر افزون شدن ثروتت یقین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بِكَثْرَةِ الْمَالِ؛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مژده باد تو را به فراوانی مال</w:t>
      </w:r>
      <w:r>
        <w:rPr>
          <w:rFonts w:eastAsia="IRNazanin" w:cs="IRNazanin"/>
          <w:color w:val="111111"/>
          <w:sz w:val="28"/>
          <w:szCs w:val="28"/>
          <w:rtl w:val="true"/>
          <w:lang w:bidi="fa-IR"/>
        </w:rPr>
        <w:t>.</w:t>
      </w:r>
    </w:p>
    <w:p>
      <w:pPr>
        <w:pStyle w:val="Heading3"/>
        <w:numPr>
          <w:ilvl w:val="2"/>
          <w:numId w:val="1"/>
        </w:numPr>
        <w:rPr/>
      </w:pPr>
      <w:bookmarkStart w:id="170" w:name="__RefHeading___Toc9499979_2870459653"/>
      <w:bookmarkStart w:id="171" w:name="_Toc57"/>
      <w:bookmarkEnd w:id="170"/>
      <w:r>
        <w:rPr>
          <w:rtl w:val="true"/>
        </w:rPr>
        <w:t>معامله با خدا و پاداش زيارت سيد الشهدا</w:t>
      </w:r>
      <w:bookmarkEnd w:id="171"/>
    </w:p>
    <w:p>
      <w:pPr>
        <w:pStyle w:val="BookText"/>
        <w:rPr/>
      </w:pPr>
      <w:r>
        <w:rPr>
          <w:rFonts w:ascii="IRNazanin" w:hAnsi="IRNazanin" w:eastAsia="IRNazanin"/>
          <w:color w:val="111111"/>
          <w:sz w:val="28"/>
          <w:sz w:val="28"/>
          <w:szCs w:val="28"/>
          <w:rtl w:val="true"/>
          <w:lang w:bidi="fa-IR"/>
        </w:rPr>
        <w:t>اگر کسی توفیق یابد و بتواند سه نفر را به حج بفرستد، ثواب فوق العاده ای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شیخ صدوق رحمة الله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دیلمی خدمتکار امام رضا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امام رضا علیه السَّلام شنیدم که هماره می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حَجَ بِثَلَاثَةٍ مِنَ الْمُؤْمِنِينَ فَقَدِ اشْتَرَى نَفْسَهُ مِنَ اللهِ عَزَّ وَجَلَّ بِالثَّمَنِ وَلَمْ </w:t>
      </w:r>
    </w:p>
    <w:p>
      <w:pPr>
        <w:pStyle w:val="BookText"/>
        <w:rPr/>
      </w:pPr>
      <w:r>
        <w:rPr>
          <w:rFonts w:ascii="Amiri" w:hAnsi="Amiri" w:eastAsia="Amiri" w:cs="Amiri"/>
          <w:color w:val="111111"/>
          <w:sz w:val="28"/>
          <w:sz w:val="28"/>
          <w:szCs w:val="28"/>
          <w:rtl w:val="true"/>
          <w:lang w:bidi="ar-SA"/>
        </w:rPr>
        <w:t>يَسْأَلُهُ مِنْ أَيْنَ اكْتَسَبَ مَالَهُ مِنْ حَلَالٍ أَوْ حَرَامٍ؛</w:t>
      </w:r>
    </w:p>
    <w:p>
      <w:pPr>
        <w:pStyle w:val="BookText"/>
        <w:rPr/>
      </w:pPr>
      <w:r>
        <w:rPr>
          <w:rFonts w:ascii="IRNazanin" w:hAnsi="IRNazanin" w:eastAsia="IRNazanin"/>
          <w:color w:val="111111"/>
          <w:sz w:val="28"/>
          <w:sz w:val="28"/>
          <w:szCs w:val="28"/>
          <w:rtl w:val="true"/>
          <w:lang w:bidi="fa-IR"/>
        </w:rPr>
        <w:t>هر کس که سه مؤمن را به حج بفرستد، خود را از خدای متعال خریده است و خداوند از او نمی پرسد که مالش را از چه راهی به دست آورده؛ از راه حلال یا از راه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پس از نقل این روایت ، آن را توجیه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بِذلِک أَنَّهُ لَمْ يَسْأَلُهُ عَمَّا وَقَعَ فِي مَالِهِ مِنَ الشُّبْهَةِ وَ يُرْضِي عَنْهُ خُصَمَاءَهُ بِالْعِوَض؛</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یعنی از شبهاتی که در مالش واقع شده، نمی پرسد و طلبکارانش را از جانب خود راضی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روایت و روایاتی از این دست برای برخی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روایت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حرام و شبه ناکی را که در مال و دارایی چنین کسی واقع شده، محاسبه نکنید که من عوض آنها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خدای سبحان کسانی را که به گردن او حق دارند، راضی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شیخ صدوق رحمة الله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اوکار نداشته باشید، من عوضش را می دهم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 بهتر این حدیث فرض کنید شما مهمان های محترمی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جعبه ای را از یکی از مهمان ها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مهمان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چیزی نگو، من جعبه شما را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روایات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حسین علیه السَّلام را زیارت کند، خدای سبحان تمام گناهانش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ثویر بن ابی فاخته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خَرَجَ مِنْ مَنْزِلِهِ يُرِيدُ زِيَارَةَ قَبْرِ الْحُسَيْنِ بْنِ عَلِي علیها السَّلام إِنْ كَانَ مَاشِياً كُتِبَ لَهُ بِكُلِّ خُطْوَةٍ حَسَنَةٌ وَ مُحِيَ عَنْهُ 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رَاكِباً كَتَبَ اللَّهُ لَهُ بِكُلِّ حَافِرٍ حَسَنَةٌ وَ حَطَّ بِهَا عَنْهُ سَيِّئَةٌ حَتَّى إِذَا صَارَ فِي الْحَائِرِ كَتَبَهُ اللَّهُ مِنَ الْمُفْلِحِينَ الْمُنْجِحِينَ حَتَّى إِذَا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يُقْرِئُكَ السَّلَامَ وَيَقُولُ لَكَ اسْتَأْنِفِ الْعَمَلَ فَقَدْ غَفَرَ اللَّهُ لَكَ مَا مَضَى؛</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قصد زیارت قبر حسین بن علی علیها السَّلام از خانه اش بیرون آید، اگر پیاده باشد، خداوند به ازای هر گامی که برمی دارد حسنه ای برایش ثبت و گناهی از او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سواره باشد، خداوند به ازای هر قدمی که مرکبش بر می دارد، حسنه ای برای او می نویسد و گناهی از او پاک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حائر حسینی برسد، خداوند او را از رستگاران و حاجت رواشدگان منظور می 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اعمالش را تمام کند، خداوند او را از افراد پیروز ثبت می کند و هنگامی که می خواهد به شهر و دیار خود باز گردد، فرشته ای به نزد او </w:t>
      </w:r>
    </w:p>
    <w:p>
      <w:pPr>
        <w:pStyle w:val="BookText"/>
        <w:rPr/>
      </w:pPr>
      <w:r>
        <w:rPr>
          <w:rFonts w:ascii="IRNazanin" w:hAnsi="IRNazanin" w:eastAsia="IRNazanin"/>
          <w:color w:val="111111"/>
          <w:sz w:val="28"/>
          <w:sz w:val="28"/>
          <w:szCs w:val="28"/>
          <w:rtl w:val="true"/>
          <w:lang w:bidi="fa-IR"/>
        </w:rPr>
        <w:t>می آید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تو سلام میرساند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عملت را از نو آغاز کن که خداوند گناهان گذشتۀ تو را بخشید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إِنَّ الرَّجُلَ إِذَا خَرَجَ مِنْ مَنْزِلِهِ يُرِيدُ زِيَارَةَ الْحُسَيْنِ علیه السَّلام شَيَّعَتْهُ سَبْعُمِائَةِ مَلَكَ مِنْ فَوْقِ رَأْسِهِ وَ مِنْ تَحْتِهِ وَ عَنْ يَمِينِهِ وَ عَنْ شِمَالِهِ وَ مِنْ بَيْنِ يَدَيْهِ وَ مِنْ خَلْفِهِ حَتَّى يُبْلِغُوهُ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زَارَ الْحُسَيْنَ علیه السَّلام نَادَاهُ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يَرْجِعُونَ مَعَهُ مُشَيِّعِينَ لَهُ إِلَى مَنْزِلِهِ، فَإِذَا صَارُوا إِلَى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يَزَالُونَ يَزُورُونَهُ إِلَى يَوْمِ مَمَاتِهِ، ثُمَّ يَزُورُونَ قَبْرَ الْحُسَيْنِ علیه السَّلام فِي كُلِّ يَوْمٍ وَ ثَوَابُ ذَلِكَ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شخص به قصد زیارت حضرت امام حسین علیه السَّلام از منزلش بیرون می رود هفتصد فرشته از بالای سر و زیر پا و دست راست و طرف چپ و از مقابل و از پشت سر او را مشایعت می کنند تا او را به مقصدش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آن حضرت را زیارت کرد،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اعمال را از ابتدا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با او مراجعت می کنند و وی را مشایعت می نمایند تا او را به منزلش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منزلش رسیدند،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او را زیارت می کنند تا روز مرگش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آنان هر روز قبر حضرت امام حسین علیه السَّلام را زیارت می کنند و ثواب آن، برای آن شخص منظور می گردد</w:t>
      </w:r>
    </w:p>
    <w:p>
      <w:pPr>
        <w:pStyle w:val="BookText"/>
        <w:rPr/>
      </w:pPr>
      <w:r>
        <w:rPr>
          <w:rFonts w:ascii="IRNazanin" w:hAnsi="IRNazanin" w:eastAsia="IRNazanin"/>
          <w:color w:val="111111"/>
          <w:sz w:val="28"/>
          <w:sz w:val="28"/>
          <w:szCs w:val="28"/>
          <w:rtl w:val="true"/>
          <w:lang w:bidi="fa-IR"/>
        </w:rPr>
        <w:t>در روایت دیگری مالک 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جعفر علیه السَّلام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مَالِكُ إِنَّ اللَّهَ تَبَارَكَ وَتَعَالَى لَمَّا قُبِضَ الْحُسَيْنُ علیه السَّلام بَعَثَ إِلَيْهِ أَرْبَعَةَ أَلْفِ مَلَلٍ شُعْتَاً غُبْراً يَبْكُونَهُ إِلَى يَوْمِ الْقِيَامَةِ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زَارَهُ عَارِفاً بِحَقِّهِ غَفَرَ اللَّهُ لَهُ مَا تَقَدَّمَ مِنْ ذَنْبِهِ وَ مَا تَأَخَّرَ وَكَتَبَ لَهُ حِجَةٌ </w:t>
      </w:r>
    </w:p>
    <w:p>
      <w:pPr>
        <w:pStyle w:val="BookText"/>
        <w:rPr/>
      </w:pPr>
      <w:r>
        <w:rPr>
          <w:rFonts w:ascii="Amiri" w:hAnsi="Amiri" w:eastAsia="Amiri" w:cs="Amiri"/>
          <w:color w:val="111111"/>
          <w:sz w:val="28"/>
          <w:sz w:val="28"/>
          <w:szCs w:val="28"/>
          <w:rtl w:val="true"/>
          <w:lang w:bidi="ar-SA"/>
        </w:rPr>
        <w:t>وَ لَمْ يَزَلْ مَحْفُوظاً حَتَّى يَرْجِعَ إِلَى أَهْلِهِ؛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تعالی حضرت امام حسین علیه السَّلام را قبض روح کرد، چهار هزار فرشته بر سر قبرش گسیل داشت که همگی ژولیده، غبارآلود و گرفته بودند و تا روز قیامت بر او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او را زیارت کند و به حقّش معرفت داشته باشد، خداوند گناهان گذشته و آینده اش را می آمرزد و برای او یک حج می نویسد و پیوسته محفوظش می دارد تا به اهلش مراجعت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 در برخی از روایات آمده که اگر کسی امام رضا علیه السَّلام را زیارت کند ، خداوند تمام گناهانش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روایتی ایّوب ابن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أَبِي فِي طُوسَ غَفَرَ اللَّهُ لَهُ مَا تَقَدَّمَ مِنْ ذَنْبِهِ وَ مَا تَأَخَّرَ، فَإِذَا كَانَ يَوْمُ الْقِيَامَةِ نُصِبَ لَهُ مِنْبَرُ بِحِذَاءِ مِنْبَرِ رَسُولِ اللَّهِ صلَّی اللهُ علیه وآله حَتَّى يَفْرُغَ اللَّهُ تَعَالَى مِنْ حِسَابٍ عِبَادِه؛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هر کس قبر پدرم را در طوس زیارت کند، خدا گناهان گذشته و آینده او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برای او منبری به مقابل منبر رسول الله صلَّی اللهُ علیه وآله بگذارند و روی آن می نشیند تا آن که خدا حساب بندگان خود را به پایان برساند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گفتیم عّده ای این دست روایات را انکار می کنند؛ زیرا آنان جایگاه والا و کرم و بزرگواری امام را درک نکرده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روایات، امام الحسین علیه السَّلام در روز رستاخیز به مأموران الهی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فرد دست بردارید، او زائر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زیارت او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او به عهده من است، هر کس از او طلب دارد،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به خصوص از امام حسین سید الشهداء علیه السَّلام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پسر زید بن حارث است که پیامبر خدا صلَّی اللهُ علیه وآله او را بسیار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پیامبر او را بر لشکری که ابوبکر و عمر و دیگران در آن بودند، امیر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اسامه عاقبت به خیر نشد؛ چرا که با امیر مؤمنان علی، حضرت امام حسن مجتبی و حضرت سیدالشهداء علیهم السَّلام به خوبی رفتار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با آن که با امیرمؤمنان علی علیه السَّلام، امام حسن و امام حسین علیهما السَّلام به خوبی رفتار نکرد، اما مشمول عنایت و لطف سيد الشهداء علیه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بستر بیماری افتاد، امام حسین علیه السَّلام به عیادت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غم و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غَمُّكَ يَا أَخِي؟</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غمت چیست؟</w:t>
      </w:r>
    </w:p>
    <w:p>
      <w:pPr>
        <w:pStyle w:val="BookText"/>
        <w:rPr/>
      </w:pPr>
      <w:r>
        <w:rPr>
          <w:rFonts w:ascii="IRNazanin" w:hAnsi="IRNazanin" w:eastAsia="IRNazanin"/>
          <w:color w:val="111111"/>
          <w:sz w:val="28"/>
          <w:sz w:val="28"/>
          <w:szCs w:val="28"/>
          <w:rtl w:val="true"/>
          <w:lang w:bidi="fa-IR"/>
        </w:rPr>
        <w:t>اسامه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صت هزار درهم بدهکارم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عَلَيَّ؛</w:t>
      </w:r>
    </w:p>
    <w:p>
      <w:pPr>
        <w:pStyle w:val="BookText"/>
        <w:rPr/>
      </w:pPr>
      <w:r>
        <w:rPr>
          <w:rFonts w:ascii="IRNazanin" w:hAnsi="IRNazanin" w:eastAsia="IRNazanin"/>
          <w:color w:val="111111"/>
          <w:sz w:val="28"/>
          <w:sz w:val="28"/>
          <w:szCs w:val="28"/>
          <w:rtl w:val="true"/>
          <w:lang w:bidi="fa-IR"/>
        </w:rPr>
        <w:t>من بدهی تو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172" w:name="pg9793_91453"/>
    </w:p>
    <w:p>
      <w:pPr>
        <w:pStyle w:val="BookText"/>
        <w:rPr/>
      </w:pPr>
      <w:bookmarkEnd w:id="172"/>
      <w:r>
        <w:rPr>
          <w:rFonts w:ascii="Amiri" w:hAnsi="Amiri" w:eastAsia="Amiri" w:cs="Amiri"/>
          <w:color w:val="111111"/>
          <w:sz w:val="28"/>
          <w:sz w:val="28"/>
          <w:szCs w:val="28"/>
          <w:rtl w:val="true"/>
          <w:lang w:bidi="ar-SA"/>
        </w:rPr>
        <w:t>لَنْ تَمُوتَ حَتَّى أَقْضِيَهَا عَنْكَ</w:t>
      </w:r>
    </w:p>
    <w:p>
      <w:pPr>
        <w:pStyle w:val="BookText"/>
        <w:rPr/>
      </w:pPr>
      <w:r>
        <w:rPr>
          <w:rFonts w:ascii="IRNazanin" w:hAnsi="IRNazanin" w:eastAsia="IRNazanin"/>
          <w:color w:val="111111"/>
          <w:sz w:val="28"/>
          <w:sz w:val="28"/>
          <w:szCs w:val="28"/>
          <w:rtl w:val="true"/>
          <w:lang w:bidi="fa-IR"/>
        </w:rPr>
        <w:t>تو نخواهی مرد تا من بدهکاری تو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اسامه زنده بود که امام حسین علیه السَّلام بدهی های او را پرداخت نمود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آری، آن بزرگواران چنین لطف و کرمی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کسی که رفتار خوبی با آن ها نداشته اینگونه کریمانه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دوستان و زائران خود را از آتش نجات خواهند داد و نخواهند گذاشت که زائرانشان در آتش بسوزند</w:t>
      </w:r>
      <w:r>
        <w:rPr>
          <w:rFonts w:eastAsia="IRNazanin" w:cs="IRNazanin"/>
          <w:color w:val="111111"/>
          <w:sz w:val="28"/>
          <w:szCs w:val="28"/>
          <w:rtl w:val="true"/>
          <w:lang w:bidi="fa-IR"/>
        </w:rPr>
        <w:t>.</w:t>
      </w:r>
    </w:p>
    <w:p>
      <w:pPr>
        <w:pStyle w:val="Heading3"/>
        <w:numPr>
          <w:ilvl w:val="2"/>
          <w:numId w:val="1"/>
        </w:numPr>
        <w:rPr/>
      </w:pPr>
      <w:bookmarkStart w:id="173" w:name="__RefHeading___Toc9499981_2870459653"/>
      <w:bookmarkStart w:id="174" w:name="_Toc58"/>
      <w:bookmarkEnd w:id="173"/>
      <w:r>
        <w:rPr>
          <w:rtl w:val="true"/>
        </w:rPr>
        <w:t>فضیلت حج تمتع</w:t>
      </w:r>
      <w:bookmarkEnd w:id="174"/>
    </w:p>
    <w:p>
      <w:pPr>
        <w:pStyle w:val="BookText"/>
        <w:rPr/>
      </w:pPr>
      <w:r>
        <w:rPr>
          <w:rFonts w:ascii="IRNazanin" w:hAnsi="IRNazanin" w:eastAsia="IRNazanin"/>
          <w:color w:val="111111"/>
          <w:sz w:val="28"/>
          <w:sz w:val="28"/>
          <w:szCs w:val="28"/>
          <w:rtl w:val="true"/>
          <w:lang w:bidi="fa-IR"/>
        </w:rPr>
        <w:t>حج تمتع بر حج قّران و افراد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سفارش می کنند که حج خالص به 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تأكيد دارند که قربانی با خود ببر که رسول خدا صلَّی اللهُ علیه وآله چنین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عمرۀ تمتع </w:t>
      </w:r>
      <w:r>
        <w:rPr>
          <w:rStyle w:val="FootnoteAnchor"/>
          <w:rtl w:val="true"/>
        </w:rPr>
        <w:footnoteReference w:id="226"/>
      </w:r>
      <w:r>
        <w:rPr>
          <w:rFonts w:ascii="IRNazanin" w:hAnsi="IRNazanin" w:eastAsia="IRNazanin"/>
          <w:color w:val="111111"/>
          <w:sz w:val="28"/>
          <w:sz w:val="28"/>
          <w:szCs w:val="28"/>
          <w:rtl w:val="true"/>
          <w:lang w:bidi="fa-IR"/>
        </w:rPr>
        <w:t>به جا بیاور و بعد از عمره به حج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حَجَجْتُ أَلْفَ عَامٍ لَمْ أَقْرُنْهَا إِلَّا مُتَمَتِّعا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اگر من هزار سال به حج بروم، جز با حج تمتع به خانۀ خدا نزدیک نمی شوم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تا فاصلهٔ شانزده میلی از مسجد الحرام قرار دارند، واجب است که </w:t>
      </w:r>
    </w:p>
    <w:p>
      <w:pPr>
        <w:pStyle w:val="BookText"/>
        <w:rPr/>
      </w:pPr>
      <w:r>
        <w:rPr>
          <w:rFonts w:ascii="IRNazanin" w:hAnsi="IRNazanin" w:eastAsia="IRNazanin"/>
          <w:color w:val="111111"/>
          <w:sz w:val="28"/>
          <w:sz w:val="28"/>
          <w:szCs w:val="28"/>
          <w:rtl w:val="true"/>
          <w:lang w:bidi="fa-IR"/>
        </w:rPr>
        <w:t xml:space="preserve">سفر اولشان تمتع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الْحَاجُ عِنْدَنَا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مُتَمَتِّع،</w:t>
      </w:r>
    </w:p>
    <w:p>
      <w:pPr>
        <w:pStyle w:val="BookText"/>
        <w:rPr/>
      </w:pPr>
      <w:r>
        <w:rPr>
          <w:rFonts w:ascii="Amiri" w:hAnsi="Amiri" w:eastAsia="Amiri" w:cs="Amiri"/>
          <w:color w:val="111111"/>
          <w:sz w:val="28"/>
          <w:sz w:val="28"/>
          <w:szCs w:val="28"/>
          <w:rtl w:val="true"/>
          <w:lang w:bidi="ar-SA"/>
        </w:rPr>
        <w:t>وَ حَاجٌ مُفْرِدٌ لِلْحَجِّ،</w:t>
      </w:r>
    </w:p>
    <w:p>
      <w:pPr>
        <w:pStyle w:val="BookText"/>
        <w:rPr/>
      </w:pPr>
      <w:r>
        <w:rPr>
          <w:rFonts w:ascii="Amiri" w:hAnsi="Amiri" w:eastAsia="Amiri" w:cs="Amiri"/>
          <w:color w:val="111111"/>
          <w:sz w:val="28"/>
          <w:sz w:val="28"/>
          <w:szCs w:val="28"/>
          <w:rtl w:val="true"/>
          <w:lang w:bidi="ar-SA"/>
        </w:rPr>
        <w:t>وَ سَائِقٌ لِلْهَدْي،</w:t>
      </w:r>
    </w:p>
    <w:p>
      <w:pPr>
        <w:pStyle w:val="BookText"/>
        <w:rPr/>
      </w:pPr>
      <w:r>
        <w:rPr>
          <w:rFonts w:ascii="Amiri" w:hAnsi="Amiri" w:eastAsia="Amiri" w:cs="Amiri"/>
          <w:color w:val="111111"/>
          <w:sz w:val="28"/>
          <w:sz w:val="28"/>
          <w:szCs w:val="28"/>
          <w:rtl w:val="true"/>
          <w:lang w:bidi="ar-SA"/>
        </w:rPr>
        <w:t>وَالسَّائِقُ هُوَ الْقَارِنُ،</w:t>
      </w:r>
    </w:p>
    <w:p>
      <w:pPr>
        <w:pStyle w:val="BookText"/>
        <w:rPr/>
      </w:pPr>
      <w:r>
        <w:rPr>
          <w:rFonts w:ascii="Amiri" w:hAnsi="Amiri" w:eastAsia="Amiri" w:cs="Amiri"/>
          <w:color w:val="111111"/>
          <w:sz w:val="28"/>
          <w:sz w:val="28"/>
          <w:szCs w:val="28"/>
          <w:rtl w:val="true"/>
          <w:lang w:bidi="ar-SA"/>
        </w:rPr>
        <w:t>وَ لَا يَجُوزُ لِأَهْلِ مَكَّةَ وَ لَا حَاضِرِيهَا التَّمَتَّعُ بِالْعُمْرَةِ إِلَى الْحَجِّ وَ لَيْسَ لَهُمْ إِنَّا الْقِرَانُ أَوِ الْإِفْرَادُ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 فَمَا اسْتَيْسَرَ مِنَ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حَاضِرِي الْمَسْجِدِ الْحَرَامِ أَهْلُ مَكَّةَ وَ حَوَالَيْهَا عَلَى ثَمَانِيَةٍ وَأَرْبَعِينَ مِينًا، وَ مَنْ كَانَ خَارِ جاً مِنْ هَذَا الْحَدِّ فَلَا يَحُجُّ إِلَّا مُتَمَتِّعاً بِالْعُمْرَةِ إِلَى الْحَجِّ وَلَا يَقْبَلُ اللَّهُ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حاجی در نظر ما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که حجّ تمتّع به جا می آورد،</w:t>
      </w:r>
    </w:p>
    <w:p>
      <w:pPr>
        <w:pStyle w:val="BookText"/>
        <w:rPr/>
      </w:pPr>
      <w:r>
        <w:rPr>
          <w:rFonts w:ascii="IRNazanin" w:hAnsi="IRNazanin" w:eastAsia="IRNazanin"/>
          <w:color w:val="111111"/>
          <w:sz w:val="28"/>
          <w:sz w:val="28"/>
          <w:szCs w:val="28"/>
          <w:rtl w:val="true"/>
          <w:lang w:bidi="fa-IR"/>
        </w:rPr>
        <w:t>حاجی که حجّ افراد انجام میدهد،</w:t>
      </w:r>
    </w:p>
    <w:p>
      <w:pPr>
        <w:pStyle w:val="BookText"/>
        <w:rPr/>
      </w:pPr>
      <w:r>
        <w:rPr>
          <w:rFonts w:ascii="IRNazanin" w:hAnsi="IRNazanin" w:eastAsia="IRNazanin"/>
          <w:color w:val="111111"/>
          <w:sz w:val="28"/>
          <w:sz w:val="28"/>
          <w:szCs w:val="28"/>
          <w:rtl w:val="true"/>
          <w:lang w:bidi="fa-IR"/>
        </w:rPr>
        <w:t xml:space="preserve">و حاجی که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کعبه می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حاجی که حجّ قرآن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رانندۀ هدی، قارن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اهل مکّه و حاضران در آن شهر، تمتّع به عمره به سوی حجّ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حجّ قرآن یا حجّ افراد بهره ای ندارند؛ زیرا خدای متعال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بعد از انجام عمره، از چیزهایی که در زمان احرام بر او حرام بود متمتّع شود، تا آن که زمان محرم شدنش برای حجّ فرا رسد پس باید هر قربانی که برای او میسّر باشد،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کسی است که خانه و خانواده اش از حاضران مسجد الحرام نباشند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مسجد الحرام کسانی هستند که در مکّه و حوالی آن شهر، تا مسافت چهل و هشت میل سکونت دارند، و کسی که از این محدوده خارج باشد، حجّ او جز به صورت تمتّع به عمره به سوی حجّ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حج تمتّع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جز آن را نمی پذیرد</w:t>
      </w:r>
      <w:bookmarkStart w:id="175" w:name="pg9793_91455"/>
    </w:p>
    <w:p>
      <w:pPr>
        <w:pStyle w:val="Heading3"/>
        <w:numPr>
          <w:ilvl w:val="2"/>
          <w:numId w:val="1"/>
        </w:numPr>
        <w:rPr/>
      </w:pPr>
      <w:bookmarkStart w:id="176" w:name="__RefHeading___Toc9499983_2870459653"/>
      <w:bookmarkStart w:id="177" w:name="_Toc59"/>
      <w:bookmarkEnd w:id="175"/>
      <w:bookmarkEnd w:id="176"/>
      <w:r>
        <w:rPr>
          <w:rtl w:val="true"/>
        </w:rPr>
        <w:t>اقسام حاجیان</w:t>
      </w:r>
      <w:bookmarkEnd w:id="177"/>
    </w:p>
    <w:p>
      <w:pPr>
        <w:pStyle w:val="Heading4"/>
        <w:numPr>
          <w:ilvl w:val="3"/>
          <w:numId w:val="1"/>
        </w:numPr>
        <w:rPr/>
      </w:pPr>
      <w:bookmarkStart w:id="178" w:name="__RefHeading___Toc9499985_2870459653"/>
      <w:bookmarkStart w:id="179" w:name="_Toc60"/>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اکنون این پرسش مطرح است آیا کسانی که به حج می روند، در یک مرتبه و یک درجه قرار دارند؟</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 بلکه برخی حاجیان ایمان قوی دارند و بعضی از ایمان کمتری برخوردارند؛ بنابراین بهرۀ افراد از حج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حاجیان را اینگونه تقسیم بندی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الْحُجَّاجُ يَصْدُرُونَ عَلَى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يُعْتَقُ مِنَ النَّارِ،</w:t>
      </w:r>
    </w:p>
    <w:p>
      <w:pPr>
        <w:pStyle w:val="BookText"/>
        <w:rPr/>
      </w:pPr>
      <w:r>
        <w:rPr>
          <w:rFonts w:ascii="Amiri" w:hAnsi="Amiri" w:eastAsia="Amiri" w:cs="Amiri"/>
          <w:color w:val="111111"/>
          <w:sz w:val="28"/>
          <w:sz w:val="28"/>
          <w:szCs w:val="28"/>
          <w:rtl w:val="true"/>
          <w:lang w:bidi="ar-SA"/>
        </w:rPr>
        <w:t>وَصِنْفٌ يَخْرُجُ مِنْ ذُنُوبِهِ كَهَيْئَةِ يَوْمَ وَلَدَتْهُ أُمُّهُ،</w:t>
      </w:r>
    </w:p>
    <w:p>
      <w:pPr>
        <w:pStyle w:val="BookText"/>
        <w:rPr/>
      </w:pPr>
      <w:r>
        <w:rPr>
          <w:rFonts w:ascii="Amiri" w:hAnsi="Amiri" w:eastAsia="Amiri" w:cs="Amiri"/>
          <w:color w:val="111111"/>
          <w:sz w:val="28"/>
          <w:sz w:val="28"/>
          <w:szCs w:val="28"/>
          <w:rtl w:val="true"/>
          <w:lang w:bidi="ar-SA"/>
        </w:rPr>
        <w:t>وَصِنْفُ يُحْفَظُ فِي أَهْلِهِ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أَدْنَى مَا يَرْجِعُ بِهِ الْحَاجُّ؛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حاجیان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از آتش رهایی می یابند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گروه از گناهان خود پاک می شوند، مانند روزی که از مادر به دنیا </w:t>
      </w:r>
      <w:bookmarkStart w:id="180" w:name="pg9793_91456"/>
    </w:p>
    <w:p>
      <w:pPr>
        <w:pStyle w:val="BookText"/>
        <w:rPr/>
      </w:pPr>
      <w:bookmarkEnd w:id="180"/>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گروه از جهت مال و خاندان خود بیمۀ ایمنی دریافت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کم ترین پاداشی است که یک حاجی دریافت می کند</w:t>
      </w:r>
      <w:r>
        <w:rPr>
          <w:rFonts w:eastAsia="IRNazanin" w:cs="IRNazanin"/>
          <w:color w:val="111111"/>
          <w:sz w:val="28"/>
          <w:szCs w:val="28"/>
          <w:rtl w:val="true"/>
          <w:lang w:bidi="fa-IR"/>
        </w:rPr>
        <w:t>.</w:t>
      </w:r>
    </w:p>
    <w:p>
      <w:pPr>
        <w:pStyle w:val="Heading4"/>
        <w:numPr>
          <w:ilvl w:val="3"/>
          <w:numId w:val="1"/>
        </w:numPr>
        <w:rPr/>
      </w:pPr>
      <w:bookmarkStart w:id="181" w:name="__RefHeading___Toc9499987_2870459653"/>
      <w:bookmarkStart w:id="182" w:name="_Toc61"/>
      <w:bookmarkEnd w:id="181"/>
      <w:r>
        <w:rPr/>
        <w:t>1</w:t>
      </w:r>
      <w:r>
        <w:rPr>
          <w:rtl w:val="true"/>
        </w:rPr>
        <w:t xml:space="preserve">. </w:t>
      </w:r>
      <w:r>
        <w:rPr>
          <w:rtl w:val="true"/>
        </w:rPr>
        <w:t>نجات یافتگان</w:t>
      </w:r>
      <w:bookmarkEnd w:id="182"/>
    </w:p>
    <w:p>
      <w:pPr>
        <w:pStyle w:val="BookText"/>
        <w:rPr/>
      </w:pPr>
      <w:r>
        <w:rPr>
          <w:rFonts w:ascii="IRNazanin" w:hAnsi="IRNazanin" w:eastAsia="IRNazanin"/>
          <w:color w:val="111111"/>
          <w:sz w:val="28"/>
          <w:sz w:val="28"/>
          <w:szCs w:val="28"/>
          <w:rtl w:val="true"/>
          <w:lang w:bidi="fa-IR"/>
        </w:rPr>
        <w:t>بنابراین روایت، عدّه ای در اثر انجام حج برای همیشه از آتش جهنم رهایی می یابند؛ یعنی طوری پاک می شوند و برکات حج شاملشان می شود که برای همیشه از آتش دوزخ نجات می یابند</w:t>
      </w:r>
      <w:r>
        <w:rPr>
          <w:rFonts w:eastAsia="IRNazanin" w:cs="IRNazanin"/>
          <w:color w:val="111111"/>
          <w:sz w:val="28"/>
          <w:szCs w:val="28"/>
          <w:rtl w:val="true"/>
          <w:lang w:bidi="fa-IR"/>
        </w:rPr>
        <w:t>.</w:t>
      </w:r>
    </w:p>
    <w:p>
      <w:pPr>
        <w:pStyle w:val="Heading4"/>
        <w:numPr>
          <w:ilvl w:val="3"/>
          <w:numId w:val="1"/>
        </w:numPr>
        <w:rPr/>
      </w:pPr>
      <w:bookmarkStart w:id="183" w:name="__RefHeading___Toc9499989_2870459653"/>
      <w:bookmarkStart w:id="184" w:name="_Toc62"/>
      <w:bookmarkEnd w:id="183"/>
      <w:r>
        <w:rPr/>
        <w:t>2</w:t>
      </w:r>
      <w:r>
        <w:rPr>
          <w:rtl w:val="true"/>
        </w:rPr>
        <w:t xml:space="preserve">. </w:t>
      </w:r>
      <w:r>
        <w:rPr>
          <w:rtl w:val="true"/>
        </w:rPr>
        <w:t>آمرزش یافتگان</w:t>
      </w:r>
      <w:bookmarkEnd w:id="184"/>
    </w:p>
    <w:p>
      <w:pPr>
        <w:pStyle w:val="BookText"/>
        <w:rPr/>
      </w:pPr>
      <w:r>
        <w:rPr>
          <w:rFonts w:ascii="IRNazanin" w:hAnsi="IRNazanin" w:eastAsia="IRNazanin"/>
          <w:color w:val="111111"/>
          <w:sz w:val="28"/>
          <w:sz w:val="28"/>
          <w:szCs w:val="28"/>
          <w:rtl w:val="true"/>
          <w:lang w:bidi="fa-IR"/>
        </w:rPr>
        <w:t>گروه دوم که از دستۀ اول پایین تر هستند، تمام گناهانشان که تا آن روز مرتکب شده اند،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بین آنها و خدای سبحان است، بخشیده می شود و حق الناس را باید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این افراد باید مواظب آینده خودشان باشند تا دوباره به معاصی مبتلا نشوند</w:t>
      </w:r>
      <w:r>
        <w:rPr>
          <w:rFonts w:eastAsia="IRNazanin" w:cs="IRNazanin"/>
          <w:color w:val="111111"/>
          <w:sz w:val="28"/>
          <w:szCs w:val="28"/>
          <w:rtl w:val="true"/>
          <w:lang w:bidi="fa-IR"/>
        </w:rPr>
        <w:t>.</w:t>
      </w:r>
    </w:p>
    <w:p>
      <w:pPr>
        <w:pStyle w:val="Heading4"/>
        <w:numPr>
          <w:ilvl w:val="3"/>
          <w:numId w:val="1"/>
        </w:numPr>
        <w:rPr/>
      </w:pPr>
      <w:bookmarkStart w:id="185" w:name="__RefHeading___Toc9499991_2870459653"/>
      <w:bookmarkStart w:id="186" w:name="_Toc63"/>
      <w:bookmarkEnd w:id="185"/>
      <w:r>
        <w:rPr/>
        <w:t>3</w:t>
      </w:r>
      <w:r>
        <w:rPr>
          <w:rtl w:val="true"/>
        </w:rPr>
        <w:t xml:space="preserve">. </w:t>
      </w:r>
      <w:r>
        <w:rPr>
          <w:rtl w:val="true"/>
        </w:rPr>
        <w:t>بیمه شدگان</w:t>
      </w:r>
      <w:bookmarkEnd w:id="18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سوم، از هر دو گروه پایین ترند و حاجیان خوبی نیستند؛ ولی این ها نیز از حج بهره می برند و آن، حفاظت الهی از مال و خانواده آن هاست که این، کم ترین حظّ و بهره ای است که حاجی می برد</w:t>
      </w:r>
      <w:r>
        <w:rPr>
          <w:rFonts w:eastAsia="IRNazanin" w:cs="IRNazanin"/>
          <w:color w:val="111111"/>
          <w:sz w:val="28"/>
          <w:szCs w:val="28"/>
          <w:rtl w:val="true"/>
          <w:lang w:bidi="fa-IR"/>
        </w:rPr>
        <w:t xml:space="preserve">. </w:t>
      </w:r>
      <w:bookmarkStart w:id="187" w:name="pg9793_91457"/>
    </w:p>
    <w:p>
      <w:pPr>
        <w:pStyle w:val="Heading3"/>
        <w:numPr>
          <w:ilvl w:val="2"/>
          <w:numId w:val="1"/>
        </w:numPr>
        <w:rPr/>
      </w:pPr>
      <w:bookmarkStart w:id="188" w:name="__RefHeading___Toc9499993_2870459653"/>
      <w:bookmarkStart w:id="189" w:name="_Toc64"/>
      <w:bookmarkEnd w:id="187"/>
      <w:bookmarkEnd w:id="188"/>
      <w:r>
        <w:rPr>
          <w:rtl w:val="true"/>
        </w:rPr>
        <w:t>ماه رجب و درخواست حج</w:t>
      </w:r>
      <w:bookmarkEnd w:id="189"/>
    </w:p>
    <w:p>
      <w:pPr>
        <w:pStyle w:val="BookText"/>
        <w:rPr/>
      </w:pPr>
      <w:r>
        <w:rPr>
          <w:rFonts w:ascii="IRNazanin" w:hAnsi="IRNazanin" w:eastAsia="IRNazanin"/>
          <w:color w:val="111111"/>
          <w:sz w:val="28"/>
          <w:sz w:val="28"/>
          <w:szCs w:val="28"/>
          <w:rtl w:val="true"/>
          <w:lang w:bidi="fa-IR"/>
        </w:rPr>
        <w:t>ماه رجب، یکی از ماه های حرام است که ثواب عبادت در آن، چند برابر است و عقاب گناهان نیز چند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رَجَبٌ شَهْرٌ عَظِيمٌ يُضَاعِفُ اللهُ فِيهِ الْحَسَنَاتِ وَ يَمْحُو فِيهِ السَّيِّئَاتِ مَنْ صَامَ یَوْمَا مِنْ رَجَبٍ تَبَاعَدَتْ عَنْهُ النَّارُ مَسِيرَةَ سَنَةٍ وَ مَنْ صَامَ ثَلَاثَةَ أَيَّامٍ وَجَبَتْ لَهُ الْجَنَّةُ؛</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رجب ماه بزرگی است که خداوند حسنات را در آن دو برابر نموده و گناهان را در آن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رجب را روزه بگیرد، جهنم به اندازه مسافت یک سال از او دور خواهد شد و کسی که در آن سه روز را روزه بگیرد، بهشت برای او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های حرام حتّی در احکام، اثر وضعی دارند؛ به طوری که دیه قتل در آن ماه ها، یشتر از ماه های دیگر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البته به جز ماه رجب، ماه های ذی القعده، ذى الحجّه و محرّم نیز جزء ماه های حرام هستند؛ منتها آن ها پشت سر هم قرار دارند و ماه رجب، به صورت مجزّا و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عظمت و حرمت این ماه ها به برکت کعبه است؛ کعبه ای که خداوند متعال دربارۀ آن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بَيْتٍ وُضِعَ لِلنَّاسِ لَلَّذِي بِبَكَةَ مُبَارَكًا وَهُدًى </w:t>
      </w:r>
      <w:bookmarkStart w:id="190" w:name="pg9793_91458"/>
    </w:p>
    <w:p>
      <w:pPr>
        <w:pStyle w:val="BookText"/>
        <w:rPr/>
      </w:pPr>
      <w:bookmarkEnd w:id="190"/>
      <w:r>
        <w:rPr>
          <w:rFonts w:ascii="Amiri" w:hAnsi="Amiri" w:eastAsia="Amiri" w:cs="Amiri"/>
          <w:color w:val="111111"/>
          <w:sz w:val="28"/>
          <w:sz w:val="28"/>
          <w:szCs w:val="28"/>
          <w:rtl w:val="true"/>
          <w:lang w:bidi="ar-SA"/>
        </w:rPr>
        <w:t>لِّلْعَالَمِينَ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به راستی نخستین خانه ای که برای عبادت مردم نهاده شده، همان است که در مکه است و مبارک، و برای جهانیان مایه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نه تنها موجب هدایت انسان ها؛ بلکه مایهٔ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خانۀ کعبه را وسیله ای برای قیام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ذَلِكَ لِتَعْلَمُواْ أَنَّ اللَّهَ يَعْلَمُ مَا فِي السَّمَاوَاتِ وَمَا فِي الْأَرْضِ وَأَنَّ اللَّهَ بِكُلِّ شَيْءٍ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خداوند کعبه بیت الحرام را وسیله به پاداشتن مصالح مردم قرار داده و همین طور ماه حرام و قربانی های بی نشان و قربانی های نشان دار را به همین منظور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تا بدانید که خدا آن چه را در آسمان ها و آن چه را در زمین است می داند، و خدا بر هر چیزی داناست</w:t>
      </w:r>
      <w:r>
        <w:rPr>
          <w:rFonts w:eastAsia="IRNazanin" w:cs="IRNazanin"/>
          <w:color w:val="111111"/>
          <w:sz w:val="28"/>
          <w:szCs w:val="28"/>
          <w:rtl w:val="true"/>
          <w:lang w:bidi="fa-IR"/>
        </w:rPr>
        <w:t>.</w:t>
      </w:r>
    </w:p>
    <w:p>
      <w:pPr>
        <w:pStyle w:val="Heading3"/>
        <w:numPr>
          <w:ilvl w:val="2"/>
          <w:numId w:val="1"/>
        </w:numPr>
        <w:rPr/>
      </w:pPr>
      <w:bookmarkStart w:id="191" w:name="__RefHeading___Toc9499995_2870459653"/>
      <w:bookmarkStart w:id="192" w:name="_Toc65"/>
      <w:bookmarkEnd w:id="191"/>
      <w:r>
        <w:rPr>
          <w:rtl w:val="true"/>
        </w:rPr>
        <w:t>آمادگی برای حج</w:t>
      </w:r>
      <w:bookmarkEnd w:id="192"/>
    </w:p>
    <w:p>
      <w:pPr>
        <w:pStyle w:val="BookText"/>
        <w:rPr/>
      </w:pPr>
      <w:r>
        <w:rPr>
          <w:rFonts w:ascii="IRNazanin" w:hAnsi="IRNazanin" w:eastAsia="IRNazanin"/>
          <w:color w:val="111111"/>
          <w:sz w:val="28"/>
          <w:sz w:val="28"/>
          <w:szCs w:val="28"/>
          <w:rtl w:val="true"/>
          <w:lang w:bidi="fa-IR"/>
        </w:rPr>
        <w:t>کسی که می خواهد به حج مشرّف شود، مستحب مؤکد است که از ابتدای ماه ذی القعده موهای سرش را اصلاح نکند؛ البته پشت لب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شیعی در این باره روایات بسیاری را از اهل بیت علیهم السَّلام نقل کرده اند که به چند نمونه اشاره می کنیم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الْحَجُّ أَشْهُرٌ مَعْلُوماتٌ، شَوَّالٌ وَ ذُو الْقَعْدَةِ وَ ذُو الْحِجَّةِ، فَمَنْ أَرَادَ الْحَجَّ وَفَرَ شَعْرَهُ إِذَا نَظَرَ إِلَى هِلَالِ ذِي الْقَعْدَةِ، وَ مَنْ أَرَادَ الْعُمْرَةَ وَفَرَ شَعْرَهُ شَهْراً؛</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فصل حج چند ماه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ذی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عازم حج باشد، موقعی که هلال ذی القعده رؤیت شد، باید موی سر خود را انبوه کند، و هر کس عازم عمره باشد، از یک ماه قبل باید موی سر خود را انبوه کند و از اصلاح آن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يَأْخُذُ الرَّجُلُ إِذَا رَأَى هِلَالَ ذِي الْقَعْدَةِ وَ أَرَادَ الْخُرُوجَ مِنْ رَأْسِهِ وَ لَا مِنْ لِحْيَتِهِ؛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کسی هلال ذی القعده را دید و خواست به حج برود، موی سر و ریشش را اصلاح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امام صادق به عبدالله بن سنان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أَعْفِ شَعْرَكَ لِلْحَجِ إِذَا رَأَيْتَ هِلَالَ ذِي الْقَعْدَةِ وَ لِلْعُمْرَةِ شَهْراً؛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بعد از آن که هلال ذی القعده رؤیت شد ، برای شرکت در مراسم حج، موی سرت را انبوه کن و برای شرکت در مراسم عمره، از یک ماه قبل، موی سرت را انبوه کن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دیگری امام باقر علیه السَّلام می فرماید</w:t>
      </w:r>
      <w:r>
        <w:rPr>
          <w:rFonts w:eastAsia="IRNazanin" w:cs="IRNazanin"/>
          <w:color w:val="111111"/>
          <w:sz w:val="28"/>
          <w:szCs w:val="28"/>
          <w:rtl w:val="true"/>
          <w:lang w:bidi="fa-IR"/>
        </w:rPr>
        <w:t xml:space="preserve">: </w:t>
      </w:r>
      <w:bookmarkStart w:id="193" w:name="pg9793_91460"/>
    </w:p>
    <w:p>
      <w:pPr>
        <w:pStyle w:val="BookText"/>
        <w:rPr/>
      </w:pPr>
      <w:bookmarkEnd w:id="193"/>
      <w:r>
        <w:rPr>
          <w:rFonts w:ascii="Amiri" w:hAnsi="Amiri" w:eastAsia="Amiri" w:cs="Amiri"/>
          <w:color w:val="111111"/>
          <w:sz w:val="28"/>
          <w:sz w:val="28"/>
          <w:szCs w:val="28"/>
          <w:rtl w:val="true"/>
          <w:lang w:bidi="ar-SA"/>
        </w:rPr>
        <w:t>مَنْ أَرَادَ الْحَجَّ فَلَا يَأْخُذْ مِنْ شَعْرِهِ إِذَا مَضَتْ عَشَرَةٌ مِنْ شَوَّالٍ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کسی که می خواهد حج برود، از دهم شوال به بعد، موی سرش را کوتاه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کسی که می خواهد به مکه مشرّف شود و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ابتدای ماه ذی القعده موهایش را اصلاح نکند تا با شور و حال خاصی در پیشگاه حضرت احدیت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فتوا داده اند که کسی که عازم مکه است، اگر بعد از بیست ذى القعده مویش را اصلاح کند، قبل از احرام باید گوسفند بکشد و بعضی گفته اند که مستحب است که گوسفند بکشد</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194" w:name="__RefHeading___Toc9499997_2870459653"/>
      <w:bookmarkStart w:id="195" w:name="_Toc66"/>
      <w:bookmarkEnd w:id="194"/>
      <w:r>
        <w:rPr>
          <w:rtl w:val="true"/>
        </w:rPr>
        <w:t>دعایی جامع</w:t>
      </w:r>
      <w:bookmarkEnd w:id="195"/>
    </w:p>
    <w:p>
      <w:pPr>
        <w:pStyle w:val="BookText"/>
        <w:rPr/>
      </w:pPr>
      <w:r>
        <w:rPr>
          <w:rFonts w:ascii="IRNazanin" w:hAnsi="IRNazanin" w:eastAsia="IRNazanin"/>
          <w:color w:val="111111"/>
          <w:sz w:val="28"/>
          <w:sz w:val="28"/>
          <w:szCs w:val="28"/>
          <w:rtl w:val="true"/>
          <w:lang w:bidi="fa-IR"/>
        </w:rPr>
        <w:t>دعایی در شب اول ماه رجب به روایت ابوبصیر از امام صادق علیه السَّلام وارد شده که در شب نخست و هر روز ماه مبارک رمضان، شب های جمعه شب و روز عرفه و روز عید قربان نیز مستحب است که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فقط از خدای متعال درخواست می کنیم و با وجود او دست نیاز به سوی هیچ کس دراز نمی کنیم تنها به خدا اعتماد داریم و می دانیم که حاجتمان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چنین می خوانیم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بِكَ وَ مِنْكَ أَطْلُبُ حَاجَتِي وَمَنْ طَلَبَ حَاجَتَهُ إِلَى النَّاسِ فَإِنِّي لَا </w:t>
      </w:r>
    </w:p>
    <w:p>
      <w:pPr>
        <w:pStyle w:val="BookText"/>
        <w:rPr/>
      </w:pPr>
      <w:r>
        <w:rPr>
          <w:rFonts w:ascii="Amiri" w:hAnsi="Amiri" w:eastAsia="Amiri" w:cs="Amiri"/>
          <w:color w:val="111111"/>
          <w:sz w:val="28"/>
          <w:sz w:val="28"/>
          <w:szCs w:val="28"/>
          <w:rtl w:val="true"/>
          <w:lang w:bidi="ar-SA"/>
        </w:rPr>
        <w:t>أَطْلُبُ حَاجَتِي إِنَّا مِنْكَ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بِفَضْلِكَ وَرِضْوَانِكَ أَنْ تُصَلِّيَ عَلَى مُحَمَّدٍ وَ أَهْلِ بَيْتِهِ وَ أَنْ تَجْعَلَ لِي فِي عَامِي هَذَا إِلَى بَيْتِكَ الْحَرَامِ سَبِيلًا حِجَّةٌ مَبْرُورَةٌ مُتَقَبَّلَةٌ زَاكِيَةٌ خَالِصَةٌ لَكَ تُقِرُّ بِهَا عَيْنِي وَتَرْفَعُ بِهَا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وَتَرْزُقَنِي أَنْ أَغْضَ بَصَرِي وَأَنْ أَحْفَظَ فَرْجِي وَأَنْ أَكُفَّ بِهَا عَنْ جَمِيعِ مَحَارِمِكَ حَتَّى لَا يَكُونَ شَيْءٍ آثَرَ عِنْدِي مِنْ طَاعَتِكَ وَخَشْيَتِكَ وَالْعَمَلِ بِمَا أَحْبَبْتَ وَ التَّرْيِ لِمَا كَرِهْتَ وَنَهَيْتَ عَنْهُ وَ اجْعَلْ ذَلِكَ فِي يُسْرٍ وَيَسَارٍ وَعَافِيَةٍ وَمَا أَنْعَمْتَ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وَأَسْأَلُكَ أَنْ تَجْعَلَ وَفَاتِي قَتْلًا فِي سَبِيلِكَ تَحْتَ رَايَةٍ نَبِيِّكَ مَعَ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تَقْتُلَ بِي أَعْدَاءَكَ وَ أَعْدَاءَ رَسُولِکَ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أَنْ تُكْرِمَنِي بِهَوَانِ مَنْ شِئْتَ مِنْ خَلْقِكَ وَ لَا تُهِنِّي بِكَرَامَةِ أَحَدٍ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مَعَ الرَّسُولِ سَبِيلًا حَسْبِيَ اللهُ مَا شَاءَ اللهُ</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تو و از تو حاجتم را درخواست می کنم، و هرکه حاجت خویش از مردم بخواهد، همانا من حاجتم را جز از تو نمی خواهم، یگانه ای، شریکی برای تو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فضل و رضوانت از تو می خواهم که بر محمّد و اهل بیتش درود فرستی، و در این سال برای من راهی به سوی کعبه قرار دهی؛ با حجی </w:t>
      </w:r>
    </w:p>
    <w:p>
      <w:pPr>
        <w:pStyle w:val="BookText"/>
        <w:rPr/>
      </w:pPr>
      <w:r>
        <w:rPr>
          <w:rFonts w:ascii="IRNazanin" w:hAnsi="IRNazanin" w:eastAsia="IRNazanin"/>
          <w:color w:val="111111"/>
          <w:sz w:val="28"/>
          <w:sz w:val="28"/>
          <w:szCs w:val="28"/>
          <w:rtl w:val="true"/>
          <w:lang w:bidi="fa-IR"/>
        </w:rPr>
        <w:t>پاک و پذیرفته، پاکیزه و خالص برای خویش، که دیده ام به آن روشن گردد و مرتبه ام با آن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کن که دیده ام را از حرام فرو بندم، شهوتم را نگاه دارم و خود را از همۀ حرام هایت بازدارم، تا آن جا که چیزی نزد من از طاعت و خشیتت، عمل به آن چه واجب کردی و ترک آن چه نپسندیدی و از آن نهی نمودی برتر نباشد ، و همۀ این ها را در کنار آسانی و فراوانی و تندرستی و آن چه به من نعمت دادی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 خواهم مرگم را کشته شدن در راهت در زیر پرچم پیامبرت همراه با اولیایت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میخواهم که به وسیله من دشمنان خود و رسولت را به قتل 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 درخواست می کنم که مرا گرامی داری با خوار کردن کسی از آفریدگانت که خود خواهی ، و مرا به گرامی داشتن احدی از اولیایت خوار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همراه پیامبر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بخواهد،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 ما فقط به خدای متعال امید داریم و از او حاجتمان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امامان معصوم و امام عصر علیهم السَّلام را واسطه قرار می دهیم ، مقصد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ها را شفیع ما قرار داده است؛ از این رو به پیامبر و امامان معصوم علیهم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پیشگاه خدا برای ما شفاعت کنید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مهربان مقام شفاعت را برای آن بزرگواران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کس که جز به اذن او بتواند در پیشگاهش شفاعت کند؟</w:t>
      </w:r>
    </w:p>
    <w:p>
      <w:pPr>
        <w:pStyle w:val="BookText"/>
        <w:rPr/>
      </w:pPr>
      <w:r>
        <w:rPr>
          <w:rFonts w:ascii="IRNazanin" w:hAnsi="IRNazanin" w:eastAsia="IRNazanin"/>
          <w:color w:val="111111"/>
          <w:sz w:val="28"/>
          <w:sz w:val="28"/>
          <w:szCs w:val="28"/>
          <w:rtl w:val="true"/>
          <w:lang w:bidi="fa-IR"/>
        </w:rPr>
        <w:t>البته خدای متعال به بندگان خود نزدیک تر است؛ چنانکه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وَنَعْلَمُ مَا تُوَسْوِسُ بِهِ نَفْسُهُ وَ نَحْنُ أَقْرَبُ إِلَيْهِ مِنْ حَبْلِ الْوَريد </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یقین ما انسان را آفریدیم و وسوسه های نَفْس او را می دانیم و ما به او از رگ گردنش که به کبد و قلب متصل است، نزدیک 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خدای سبحان می فرماید که ما به بنده هایمان از رگ گردنشان نزدیک تریم، در عین حال برای بندگانمان اسباب قرار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بنده نباید از تلاش و کوشش دست بردارد و متوجه باشد که خداوند متعال کارهایش را از طریق اسباب خاص خود به پیش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و مقصد نهایی را خداوند متعال می دانم و فقط از او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در پی کسب روزی هستم، او را روزی دهنده می دانم و به دنیا و اموال آن دل نمی بندم؛ همانند ملا مهدی نراقی رحمة اللهُ که با وجود ثروت و اموال فراوان، دل بستۀ آن 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رحمة اللهُ و ملا مهدی نراقی رحمة اللهُ، از علمای بزرگی بودند که در کاشان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عالم که پدر و پسر بودند، استاد شیخ انصاری هرحمة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ملامهدی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معراج السعاده ، علاوه بر فضیلت های معنوی، از مادیات نیز بهره 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حمام، یک درویش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فقط یک کشکول دارم و حال آن که شما دارای خدم و حَشَم و باغ و خانه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زیبندۀ شما نیست که با چنین مقام علمی، دارای چنین اموالی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مهدی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حمام تمام می شود و لباس هایش را می پوشد، ملا مهدی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برای حضرت سید الشهداء علیه السَّلام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به کربلا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سمت کربلا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رفتند، درویش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کاشان برگردم؛ یادم رفت کشکولم را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ملامهدی نراقی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اموالم را در کاشان رها کردم و عازم کربلا شدم، اما تو از یک کشکول هم نتوانستی بگذری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درخواست از خداوند متعال و اتّکای بر او به معنای رها کردن تلاش و کوشش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تلاش برای به دست آوردن روزی بسیار تأکید شده و تنبلی بسیار مذمّت و نهی شده است</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اعْمَلْ لِدُنْيَاكَ كَأَنَّكَ تَعِيشُ أَبَداً وَ اعْمَلْ لاَخِرَتِكَ كَأَنَّكَ تَمُوتُ غَداً؛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دنیای خود به گونه ای تلاش کن که گویی تا ابد زنده ای و برای آخرت خود طوری عمل کن که گویی فردا مرگت فرامی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عین حال که به جهان آخرت توجه داشت و از آن غافل نبود، امور دنیایی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آخرین وصیت های خود به امام حسن و امام حسین علیهما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أُوصِيكُمَا وَجَمِيعَ وُلْدِي وَ أَهْلِي وَ مَنْ بَلَغَهُ كِتَابِي بِتَقْوَى اللهِ وَنَظْمِ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شما دو تن و تمام فرزندانم و هر که وصیتم به او می رسد، به تقوای خداوند و نظم در امور سفارش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کارهای ما به قدری دقیق باشد که اگر امشب مرگمان فرا رسید، تمام حساب هایمان به طور کامل مشخص و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واسطه های الهیدر این دعا حضرت امام صادق علیه السَّلام به درگاه خدا چنین عرضه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 طَلَبَ حَاجَتَهُ إِلَى النَّاسِ فَإِنِّي لَا أَطْلُبُ حَاجَتِي إِنَّا مِنْكَ وَحْدَكَ لَا شَرِيكَ لَكَ؛</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هرکه حاجت خویش از مردم بخواهد، همانا من حاجتم را جز از تو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برای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این معنا نیست که واسطه های الهی را نفی کنیم؛ چرا که خداوند متعال در قرآن کریم می فرماید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ascii="IRNazanin" w:hAnsi="IRNazanin" w:eastAsia="IRNazanin"/>
          <w:color w:val="111111"/>
          <w:sz w:val="28"/>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کنید و وسیله ای برای تقرّب به او بجویید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ascii="IRNazanin" w:hAnsi="IRNazanin" w:eastAsia="IRNazanin"/>
          <w:color w:val="111111"/>
          <w:sz w:val="28"/>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آن ها هنگامی که به خود ستم کردند، نزد تو می آمدند و از خدا طلب آمرزش می کردند، و پیامبر نیز برای آنان استغفار می کرد، خدا را بسیار توبه پذیر و مهربان می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توسل به امامان معصوم علیهم السَّلام را تأیید می کنند در توسل به امام عصر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دعایی که امام زمان علیه السَّلام به فرد زندانی یاد دادند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يَا صَاحِبَ الزَّمَانِ الْأَمَانَ الْأَمَانَ الْأَمَانَ الْغَوْثَ الْغَوْثَ الْغَوْثَ أَدْرِكْنِي أَدْرِكْنِي أَدْرِكْنِي؛</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مولای ما ای صاحب الزمان، از شما امان می خواهیم، به فریاد ما برس، ما 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جفت شدن است؛ یعنی اگر استغفار ما با استغفار پیامبر پیوند خورد و یکی شود، خداوند ما را خواهد آمرزید و اگر امام عصر علیه السَّلام واسطه شود، خدای سبحان مشکل ما را حل خواهد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هم فراموش نکنیم که روایاتی که در باب شفاعت وارد شده، به این معنا نیست که هر گناهی خواستیم، مرتکب شویم و به شفاعت دل خوش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محبت به اهل بیت علیهم السَّلام با محبت خداوند متعال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محبت و عشق به خداوند متعال، قابل مقایسه با هیچ محبت دیگری نیست و اگر کسی، مخلوقی را بیشتر از خداوند دوست داشت، منتظر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ها علاقه دارید، در نظرتان از خداوند و پیامبرش و جهاد در راه او محبوب تر است، در انتظار این باشید که خداوند عذابش را بر شما نازل کند و خداوند گروه فاسقان را هدایت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صدد نفی علاقه به همسر و خویشان نیست؛ چراکه خود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أَخَذْنا ميثاقَ بَني إِسْرائيلَ لا تَعْبُدُونَ إِلَّا اللهَ وَبِالْوالِدَيْنِ إحساناً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روزی را که ما از بنی اسرائیل پیمان گرفتیم که جز خدا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امر الهی با اسباباحترام پدر و مادر واجب است؛ اما نباید آن ها را همردیف خداوند متعال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دعاهایمان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تو درخواست می کنم، منظورمان نفی واسطه ها و اسباب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اسباب مدد می جوییم، یا از واسطه ها کمک می خواهیم نیز شرک نورزیده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بنا ندارد که کارهایش را بدون اسباب انجام دهد؛ البته گهگاه بدون اسباب کاری انجام می دهد تا همه بدانند که قدرتش محدود نیست؛ ولی در جموع، بنای خداوند متعال بر استفادۀ از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روایاتی چند نقل شده که به سه مورد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أَبَى اللهُ أَنْ يُجْرِيَ الْأَشْيَاءَ إِنَّا بِأَسْبَابٍ، فَجَعَلَ لِكُلِّ شَيْءٍ سَبَباً، وَجَعَلَ لِكُلِّ سَبَبٍ شَرْحاً، وَجَعَلَ لِكُلِّ شَرْحٍ عِلْماً، وَجَعَلَ لِكُلِّ عِلْمٍ بَاباً نَاطِقَا عَرَفَهُ مَنْ عَرَفَهُ، وَجَهِلَهُ مَنْ جَهِلَهُ، ذَاكَ رَسُولُ اللهِ صلَّى اللهُ عليهِ وآلِه وَنَحْنُ؛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 امتناع فرموده از آن که چیزها، جز به اسباب جاری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هر چیزی از ممکنات، سببی قرار داده، برای هر سببی شرحی قرار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و هر شرحی را علم و دانشی قرار داده، و هر علمی را دری و حجتی ناطق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گوید، و هر کس آن در را شناخته، شرح و علم را شناخته، و هر که آن در را نشناخته، این را نیز نشناخته و این علم و در، رسول خدا صلَّى اللهُ عليهِ وآلِه و 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روایت دیگری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قَضَاءُ الْحَوَائِجِ إِلَى اللهِ وَأَسْبَابُهَا بَعْدَ اللهِ الْعِبَادُ تَجْرِي عَلَى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قَضَى اللهُ مِنْ ذَلِكَ فَاقْبَلُوا مِنَ اللهِ بِالشُّكْرِ وَمَا زَوَى عَنْكُمْ مِنْهَا فَاقْبَلُوهُ عَنِ اللهِ بِالرّضَا وَالتَّسْلِيمِ وَالصَّبْرِ، فَعَسَى أَنْ يَكُونَ ذَلِكَ خَيْراً لَكُمْ، فَإِنَّ اللهَ أَعْلَمُ بِمَا يُصْلِحُكُمْ وَأَنْتُمْ لَا تَعْلَمُونَ؛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روا شدن حاجت ها به دست خداست و پس از خدا، اسبابش بندگان هستند که به دست آنها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حاجت را که خدا برآورد، با تشکر از او بپذیرید و آن چه دست نیامد، با رضایت خاطر و تسلیم و صبر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این محرومی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 صلاح شما را بهتر می داند و شما خود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رسول خدا صلوات الله علیه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الْحَوَائِجُ إِلَى اللهِ وَأَسْبَابُهَا فَاطْلُبُوهَا إِلَى اللهِ بِهِمْ فَمَنْ أَعْطَاكُمُوهَا فَخُذُوهَا عَنِ اللهِ بِصَبْر؛</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همۀ نیازها اسبابش به درگاه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ته دل از خدا درخواست نمایید و هر کس نیاز شما را برآورده ساخت، شما آن را از جانب خداوند بدانید و آن را با شکیبایی بگیرید</w:t>
      </w:r>
      <w:r>
        <w:rPr>
          <w:rFonts w:eastAsia="IRNazanin" w:cs="IRNazanin"/>
          <w:color w:val="111111"/>
          <w:sz w:val="28"/>
          <w:szCs w:val="28"/>
          <w:rtl w:val="true"/>
          <w:lang w:bidi="fa-IR"/>
        </w:rPr>
        <w:t>.</w:t>
      </w:r>
      <w:bookmarkStart w:id="196" w:name="pg9793_91470"/>
    </w:p>
    <w:p>
      <w:pPr>
        <w:pStyle w:val="BookText"/>
        <w:rPr/>
      </w:pPr>
      <w:bookmarkEnd w:id="196"/>
      <w:r>
        <w:rPr>
          <w:rFonts w:ascii="IRNazanin" w:hAnsi="IRNazanin" w:eastAsia="IRNazanin"/>
          <w:color w:val="111111"/>
          <w:sz w:val="28"/>
          <w:sz w:val="28"/>
          <w:szCs w:val="28"/>
          <w:rtl w:val="true"/>
          <w:lang w:bidi="fa-IR"/>
        </w:rPr>
        <w:t>خداوند متعال حضرت عیسی علیه السَّلام را بدون پدر متولد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ازدواج نمی کنم، اما خداوند به من فرزندی عطا کند، هیچ گاه خواسته اش اجابت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پیامبر اکرم صلَّى اللهُ عليهِ وآلِه درخواست معجزه می کردند، آن حضرت با آن که می توانستند و قادر بودند که معجزه ای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کردند؛ زیرا معجزه نیز اصول و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آن حضرت می دانستند، اگر برای برخی معجزه بیاورند، به آن حضرت تهمت سحر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آیه کریمه ای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كانَ لِلنَّاسِ عَجَباً َأنْ أَوْحَيْنَا إِلى رَجُلٍ مِنْهُمْ أَنْ أَنْذِرِ النَّاسَ وَبَشِّرِ الَّذِينَ آمَنُوا أَنَّ لَهُمْ قَدَمَ صِدْقٍ عِنْدَ رَبِّهِمْ قَالَ الْكَافِرُونَ إِنَّ هذا لَساحِرٌ مُبين</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آیا برای مردم شگفت آور است که به مردی از خودشان وحی کردیم که مردم را بیم ده و به کسانی که ایمان آوردهاند مژده ده که برای آنان نزد پروردگارشان پیشینه نیکی است؟ کفرورزان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یقین افسونگری آشکار است</w:t>
      </w:r>
      <w:r>
        <w:rPr>
          <w:rFonts w:eastAsia="IRNazanin" w:cs="IRNazanin"/>
          <w:color w:val="111111"/>
          <w:sz w:val="28"/>
          <w:szCs w:val="28"/>
          <w:rtl w:val="true"/>
          <w:lang w:bidi="fa-IR"/>
        </w:rPr>
        <w:t>.</w:t>
      </w:r>
    </w:p>
    <w:p>
      <w:pPr>
        <w:pStyle w:val="Heading3"/>
        <w:numPr>
          <w:ilvl w:val="2"/>
          <w:numId w:val="1"/>
        </w:numPr>
        <w:rPr/>
      </w:pPr>
      <w:bookmarkStart w:id="197" w:name="__RefHeading___Toc9499999_2870459653"/>
      <w:bookmarkStart w:id="198" w:name="_Toc67"/>
      <w:bookmarkEnd w:id="197"/>
      <w:r>
        <w:rPr>
          <w:rtl w:val="true"/>
        </w:rPr>
        <w:t>درخواست از فضل خدا</w:t>
      </w:r>
      <w:bookmarkEnd w:id="198"/>
    </w:p>
    <w:p>
      <w:pPr>
        <w:pStyle w:val="BookText"/>
        <w:rPr/>
      </w:pPr>
      <w:r>
        <w:rPr>
          <w:rFonts w:ascii="IRNazanin" w:hAnsi="IRNazanin" w:eastAsia="IRNazanin"/>
          <w:color w:val="111111"/>
          <w:sz w:val="28"/>
          <w:sz w:val="28"/>
          <w:szCs w:val="28"/>
          <w:rtl w:val="true"/>
          <w:lang w:bidi="fa-IR"/>
        </w:rPr>
        <w:t>در ادامۀ دعا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أَسْأَلُكَ بِفَضْلِكَ وَرِضْوَانِكَ؛</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فضل و رضوانت از تو می خواهم </w:t>
      </w:r>
    </w:p>
    <w:p>
      <w:pPr>
        <w:pStyle w:val="BookText"/>
        <w:rPr/>
      </w:pPr>
      <w:r>
        <w:rPr>
          <w:rFonts w:ascii="IRNazanin" w:hAnsi="IRNazanin" w:eastAsia="IRNazanin"/>
          <w:color w:val="111111"/>
          <w:sz w:val="28"/>
          <w:sz w:val="28"/>
          <w:szCs w:val="28"/>
          <w:rtl w:val="true"/>
          <w:lang w:bidi="fa-IR"/>
        </w:rPr>
        <w:t>هرگاه از خداوند متعال چیزی می خواهیم، باید از فضل و رحمتش بخواهیم، نه بر اساس استحقاق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ناحیه فضل و عنایتش وارد شویم؛ چنان که در قرآن کریم می 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بِفَضْلِ اللهِ وَبِرَحْمَتِهِ فَبِذَلِكَ فَلْيَفْرَحُواْ هُوَ خَيْرٌ مِّمَّا يَجْمَعُونَ</w:t>
      </w:r>
      <w:r>
        <w:rPr>
          <w:rFonts w:ascii="IRNazanin" w:hAnsi="IRNazanin" w:eastAsia="IRNazanin"/>
          <w:color w:val="111111"/>
          <w:sz w:val="28"/>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فضل خدا و رحمت او باید خوشحال شوند؛ که این از تمام آن چه گردآوری می 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على مرتضى علیهما السَّلام تجلّى فضل خدابنا بر روایات، حضرت رسول اکرم و امیر مؤمنان علی علیهما السَّلام از مظاهر تجلّی فضل خدای سبحان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امام باقر علیه السَّلام در تفسیر این آیه کریمه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فَضْلُ اللهِ النَّبِيُّ صلَّى اللهُ عليه وآله وَ بِرَحْمَتِهِ عَلِيُّ بْنُ أَبِي طَالِبٍ علیه السَّلام</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فضل خدا پیامبر صلَّی اللهُ علیه وآله و منظور از رحمت او 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از ولایت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کریمه از پیشوای هشتم امام رضا علیه السَّلام پرسیدم،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بِوَلَايَةِ مُحَمَّدٍ وَ آلِ مُحَمَّدٍ علیهم السَّلام هُوَ خَيْرٌ مِمَّا يَجْمَعُ هَؤُلَاءِ مِنْ دُنْيَاهُمْ؛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ولایت محمد و آل محمد علیهم السَّلام شاد باشند که آن، بهتر است از آن چه این گروه از دنیای خویش جمع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رسول اکرم صلَّی اللهُ علیه وآله به امیر مؤمنان على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 بَعَثَنِي بِالْحَقِّ نَبِيَّا، مَا آمَنَ بِي مَنْ أَنْكَرَكَ، وَ لَا أَقَرَّبِي مَنْ جَحَدَكَ، وَ لَا آمَنَ بِاللَّهِ مَنْ كَفَرَ بِكَ، وَ إِنَّ فَضْلَكَ لَمِنْ فَضْلِي، وَ إِنَّ فَضْلِي لِفَضْلِ اللَّهِ وَهُوَ قَوْلُ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ascii="IRNazanin" w:hAnsi="IRNazanin" w:eastAsia="IRNazanin"/>
          <w:color w:val="111111"/>
          <w:sz w:val="28"/>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فَفَضْلُ اللَّهِ نُبُوَّةُ نَبِيِّكُمْ، وَرَحْمَتُهُ وَلَايَةٌ عَلِيِّ بْنِ أَبِي طَالِبٍ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مُخَالِفِيهِمْ مِنَ الْأَهْلِ وَ الْمَالِ وَ الْوَلَدِ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 به خدایی که مرا به نبوت مبعوث نمود، سوگند به من ایمان نیاورده کسی که منکر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نبوتم اقرار ندارد کسی که مخالف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کافر به تو به خدا نیز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از فضل من و فضل من از فضل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پروردگارم است که می فرماید</w:t>
      </w:r>
      <w:r>
        <w:rPr>
          <w:rFonts w:eastAsia="IRNazanin" w:cs="IRNazanin"/>
          <w:color w:val="111111"/>
          <w:sz w:val="28"/>
          <w:szCs w:val="28"/>
          <w:rtl w:val="true"/>
          <w:lang w:bidi="fa-IR"/>
        </w:rPr>
        <w:t xml:space="preserve">: </w:t>
      </w:r>
      <w:bookmarkStart w:id="199" w:name="pg9793_91473"/>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تنها به فضل خدا و رحمت او باید خوشحال شوند؛ که این از تمام آن چه گردآوری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 نبوت پیامبر شماست و رحمتش ولایت علی بن ابی علیه السَّلام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باید شاد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تمام آن چه گردآوری می کنند،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اعتقاد بهتر است از قبیله و عشیره و مال و فرزندی که مخالفان علی علیه السَّلام در دنیا بر هم انباشته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باید به اهل بیت معصوم علیهم السَّلام دل خوش بود، نه به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فضل خدا در اهل بیت معصوم علیهم السَّلام منحصر نیست؛ بلکه انواع و اقسام و شاخه ها و برگ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فضل بی 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تَعُدُّوا نِعْمَةَ اللهِ لا تُحْصُوهَا إِنَّ اللهَ لَغَفُورٌ رَحيم﴾؛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اگر نعمت های خدا را شماره کنید، آن را نمی توانید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آمرزنده مهربان است</w:t>
      </w:r>
      <w:r>
        <w:rPr>
          <w:rFonts w:eastAsia="IRNazanin" w:cs="IRNazanin"/>
          <w:color w:val="111111"/>
          <w:sz w:val="28"/>
          <w:szCs w:val="28"/>
          <w:rtl w:val="true"/>
          <w:lang w:bidi="fa-IR"/>
        </w:rPr>
        <w:t>.</w:t>
      </w:r>
    </w:p>
    <w:p>
      <w:pPr>
        <w:pStyle w:val="Heading3"/>
        <w:numPr>
          <w:ilvl w:val="2"/>
          <w:numId w:val="1"/>
        </w:numPr>
        <w:rPr/>
      </w:pPr>
      <w:bookmarkStart w:id="200" w:name="__RefHeading___Toc9500001_2870459653"/>
      <w:bookmarkStart w:id="201" w:name="_Toc68"/>
      <w:bookmarkEnd w:id="200"/>
      <w:r>
        <w:rPr>
          <w:rtl w:val="true"/>
        </w:rPr>
        <w:t>مکه و کعبه، نمونه ای از فضل بی پایان خدا</w:t>
      </w:r>
      <w:bookmarkEnd w:id="201"/>
    </w:p>
    <w:p>
      <w:pPr>
        <w:pStyle w:val="BookText"/>
        <w:rPr/>
      </w:pPr>
      <w:r>
        <w:rPr>
          <w:rFonts w:ascii="IRNazanin" w:hAnsi="IRNazanin" w:eastAsia="IRNazanin"/>
          <w:color w:val="111111"/>
          <w:sz w:val="28"/>
          <w:sz w:val="28"/>
          <w:szCs w:val="28"/>
          <w:rtl w:val="true"/>
          <w:lang w:bidi="fa-IR"/>
        </w:rPr>
        <w:t>نمونه ای از فضل بی پایان خدا، مکه و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کعبه ای که برای همه؛ حتی برای حیوانات نیز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به حیوانات مکه، حتی برای افرادی که محرم نیستند نیز حرام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باره حرم امن الهی </w:t>
      </w:r>
      <w:bookmarkStart w:id="202" w:name="pg9793_91474"/>
    </w:p>
    <w:p>
      <w:pPr>
        <w:pStyle w:val="BookText"/>
        <w:rPr/>
      </w:pPr>
      <w:bookmarkEnd w:id="20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دَخَلَ الْحَرَمَ مِنَ النَّاسِ مُسْتَجِيراً بِهِ فَهُوَ آمِنْ مِنْ سَخَطِ اللَّهِ وَ مَنْ دَخَلَهُ مِنَ الْوَحْشِ وَ الطَّيْرِ كَانَ آمِناً مِنْ أَنْ يُهَاجَ أَوْ يُؤْذَى حَتَّى يَخْرُجَ مِنَ الْحَرَم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هر بشری به حرم خدا درآید و در آن جا پناه بگیرد، از خشم خدا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حیوان وحشی یا پرندۀ آسمانی به حرم خدا درآید، در امان خواهد بود که او را رم ندهند و آزار نکنند تا آن هنگام که از حرم خدا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چیز است که حتی وقتی انسان از احرام بیرون می آید، آن ها 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کندن گیاهان حرم و صید حیوانات هیچ گاه حلال نمی شود؛ اعم از اینکه انسان از احرام بیرون آمده باشد یا نه</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من بارها دیده ام که در مکه، در مکان هایی که زباله وجود دارد، گنجشک و گربه و سگ در کنار یکدیگر مشغول غذا خوردن هستند که نشان دهندۀ امنیت فوق العاده آن جاست</w:t>
      </w:r>
      <w:r>
        <w:rPr>
          <w:rFonts w:eastAsia="IRNazanin" w:cs="IRNazanin"/>
          <w:color w:val="111111"/>
          <w:sz w:val="28"/>
          <w:szCs w:val="28"/>
          <w:rtl w:val="true"/>
          <w:lang w:bidi="fa-IR"/>
        </w:rPr>
        <w:t>.</w:t>
      </w:r>
    </w:p>
    <w:p>
      <w:pPr>
        <w:pStyle w:val="Heading3"/>
        <w:numPr>
          <w:ilvl w:val="2"/>
          <w:numId w:val="1"/>
        </w:numPr>
        <w:rPr/>
      </w:pPr>
      <w:bookmarkStart w:id="203" w:name="__RefHeading___Toc9500003_2870459653"/>
      <w:bookmarkStart w:id="204" w:name="_Toc69"/>
      <w:bookmarkEnd w:id="203"/>
      <w:r>
        <w:rPr>
          <w:rtl w:val="true"/>
        </w:rPr>
        <w:t>درخواست حج در پرتو صلوات</w:t>
      </w:r>
      <w:bookmarkEnd w:id="204"/>
    </w:p>
    <w:p>
      <w:pPr>
        <w:pStyle w:val="BookText"/>
        <w:rPr/>
      </w:pPr>
      <w:r>
        <w:rPr>
          <w:rFonts w:ascii="IRNazanin" w:hAnsi="IRNazanin" w:eastAsia="IRNazanin"/>
          <w:color w:val="111111"/>
          <w:sz w:val="28"/>
          <w:sz w:val="28"/>
          <w:szCs w:val="28"/>
          <w:rtl w:val="true"/>
          <w:lang w:bidi="fa-IR"/>
        </w:rPr>
        <w:t>حال که از فضل و رضوان خداوند متعال می خواهیم تقاضایی کنیم، چه چیزی بهتر از حج؟ در این دعا می گوییم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بِفَضْلِكَ وَرِضْوَانِكَ أَنْ تُصَلِّيَ عَلَى مُحَمَّدٍ وَ أَهْلِ بَيْتِهِ وَ أَنْ تَجْعَلَ لِي فِي عَامِي هَذَا إِلَى بَيْتِكَ الْحَرَامِ سَبِيلاً؛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حق فضل و رضوانت از تو می خواهم که بر محمّد و اهل بیتش درود فرستی، و در این سال برایم راهی به سوی کعبه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بهترین درخواست و دعا، درخواست حج است؛ زیرا اگر به حج مشرّف شویم، تمام کارهایمان به فضل الهی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دعایمان به هدف اجابت نزدیک شود، با عرض تحیّت و ارادت به ساحت قدس خاندان عصمت و طهارت علیهم السَّلام در ابتدای آن صلوات می فرستیم؛ زیرا صلوات دعایی مستجاب است از آن جا که خداوند متعال بخیل نیست، همۀ دعاها را مستجاب می کند؛ از این رو در پرتو صلوات، دعای ما به هدف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احادیث فراوانی از اهل بیت معصوم علیهم السَّلام رسیده که به چند حدیث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نورانی حضرت امام جعفر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كَانَتْ لَهُ إِلَى اللهِ عَزَّ وَ جَلَّ حَاجَةٌ فَلْيَبْدَأُ بِالصَّلَاةِ عَلَى مُحَمَّدٍ وَ آلِهِ، ثُمَّ يَسْأَلُ حَاجَتَهُ ثُمَّ يَخْتِمُ بِالصَّلَاةِ عَلَى مُحَمَّدٍ وَ آلِ مُحَمَّدٍ، فَإِنَّ اللهَ عَزَّ وَ جَلَّ أَكْرَمُ مِنْ أَنْ يَقْبَلَ الطَّرَفَيْنِ وَ يَدَعَ الْوَسَطَ إِذَا كَانَتِ الصَّلَاةُ عَلَى مُحَمَّدٍ وَ آلِ مُحَمَّدٍ لَا تُحْجَبُ عَنْهُ؛ </w:t>
      </w:r>
      <w:r>
        <w:rPr>
          <w:rStyle w:val="FootnoteAnchor"/>
          <w:rtl w:val="true"/>
        </w:rPr>
        <w:footnoteReference w:id="26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به سوی خدای تعالی حاجتی باشد، باید که با صلوات بر محمد و آل محمد آغاز کند، بعد از آن حاجت خود را سؤال نماید، پس با صلوات بر محمد و آل محمد آن را ختم کند؛ زیرا خداوند، کریم تر از آن است که دو </w:t>
      </w:r>
    </w:p>
    <w:p>
      <w:pPr>
        <w:pStyle w:val="BookText"/>
        <w:rPr/>
      </w:pPr>
      <w:r>
        <w:rPr>
          <w:rFonts w:ascii="IRNazanin" w:hAnsi="IRNazanin" w:eastAsia="IRNazanin"/>
          <w:color w:val="111111"/>
          <w:sz w:val="28"/>
          <w:sz w:val="28"/>
          <w:szCs w:val="28"/>
          <w:rtl w:val="true"/>
          <w:lang w:bidi="fa-IR"/>
        </w:rPr>
        <w:t>طرف را که اوّل و آخر است، بپذیرد و میان را واگذارد؛ چرا که صلوات بر محمد و آل محمد از خداوند محجوب نمی شود و به سوی او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مناسبت بیش تری با سخن ما دارد، عبدالسّلام بن نعیم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کعبه شدم و دعایی در ذهن و خاطرم نبود، مگر صلوات بر محمد و آل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لَمْ يَخْرُجْ أَحَدٌ بِأَفْضَلَ مِمَّا خَرَجْتَ بِهِ؛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آگاه باش که هیچ کس از کعبه بیرون نیامده به چیزی که بهتر و افزون تر باشد، از آن چه تو به آن بیرون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حدیث دیگری امام صادق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دُعَاءٍ يُدْعَى اللهُ عَزَّ وَ جَلَّ بِهِ مَحْجُوبٌ عَنِ السَّمَاءِ حَتَّى يُصَلَّى عَلَى مُحَمَّدٍ وَ آلِ مُحَمَّدٍ؛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هر دعایی که خداوند متعال به آن خوانده شود، از آسمان محجوب است و به سوی آن بالا نمی رود تا زمانی که بر محمد و آل محمد صلوات فرستاده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تمام برکات خدای متعال از ناحیه پیامبرش به ما می رسد، ما نیز در صلوات، تقاضا می کنیم که خدای متعال عنایت ها، رحمت ها و برکت های بی پایان خود را بر آن حضرت فروفرستد</w:t>
      </w:r>
      <w:r>
        <w:rPr>
          <w:rFonts w:eastAsia="IRNazanin" w:cs="IRNazanin"/>
          <w:color w:val="111111"/>
          <w:sz w:val="28"/>
          <w:szCs w:val="28"/>
          <w:rtl w:val="true"/>
          <w:lang w:bidi="fa-IR"/>
        </w:rPr>
        <w:t xml:space="preserve">. </w:t>
      </w:r>
      <w:bookmarkStart w:id="205" w:name="pg9793_91477"/>
    </w:p>
    <w:p>
      <w:pPr>
        <w:pStyle w:val="BookText"/>
        <w:rPr/>
      </w:pPr>
      <w:bookmarkEnd w:id="205"/>
      <w:r>
        <w:rPr>
          <w:rFonts w:ascii="IRNazanin" w:hAnsi="IRNazanin" w:eastAsia="IRNazanin"/>
          <w:color w:val="111111"/>
          <w:sz w:val="28"/>
          <w:sz w:val="28"/>
          <w:szCs w:val="28"/>
          <w:rtl w:val="true"/>
          <w:lang w:bidi="fa-IR"/>
        </w:rPr>
        <w:t>صلوات، با توجه به معنای رفیع آن، درخواستی مستجاب است؛ از این رو شایسته است انسان در ابتدا و انتهای خواسته اش صلوات بفرستد تا دعایش مستجاب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دعاهایی را که از امامان معصوم علیهم السَّلام رسیده بررسی کنیم، می بینیم که بیشتر دعاها به خصوص دعاهای صحیفۀ سجادیۀ با صلوات شروع می شوند و با آن به پایان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دعای شریف مکارم الاخلاق این گونه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مُحَمَّدٍ وَ آلِهِ، وَ بَلِّغْ بِإِيمَانِي أَكْمَلَ الْإِيمَانِ، وَ اجْعَلْ يَقِينِي أَفْضَلَ الْيَقِينِ، وَ انْتَهِ بِنِيَّتِي إِلَى أَحْسَنِ النِّيَّاتِ، وَ بِعَمَلِي إِلَى أَحْسَنِ الْأَعْمَالِ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خاندانش درود بفرست و ایمان مرا به کامل ترین درجات ایمان، یقین مرا به برترین مراتب یقین، نیّت مرا به نیکوترین نیت ها و عمل مرا به بهترین اعمال رابرسان</w:t>
      </w:r>
      <w:r>
        <w:rPr>
          <w:rFonts w:eastAsia="IRNazanin" w:cs="IRNazanin"/>
          <w:color w:val="111111"/>
          <w:sz w:val="28"/>
          <w:szCs w:val="28"/>
          <w:rtl w:val="true"/>
          <w:lang w:bidi="fa-IR"/>
        </w:rPr>
        <w:t>.</w:t>
      </w:r>
    </w:p>
    <w:p>
      <w:pPr>
        <w:pStyle w:val="Heading3"/>
        <w:numPr>
          <w:ilvl w:val="2"/>
          <w:numId w:val="1"/>
        </w:numPr>
        <w:rPr/>
      </w:pPr>
      <w:bookmarkStart w:id="206" w:name="__RefHeading___Toc9500005_2870459653"/>
      <w:bookmarkStart w:id="207" w:name="_Toc70"/>
      <w:bookmarkEnd w:id="206"/>
      <w:r>
        <w:rPr>
          <w:rtl w:val="true"/>
        </w:rPr>
        <w:t>چگونه حجّی را بخواهیم</w:t>
      </w:r>
      <w:bookmarkEnd w:id="207"/>
    </w:p>
    <w:p>
      <w:pPr>
        <w:pStyle w:val="BookText"/>
        <w:rPr/>
      </w:pPr>
      <w:r>
        <w:rPr>
          <w:rFonts w:ascii="IRNazanin" w:hAnsi="IRNazanin" w:eastAsia="IRNazanin"/>
          <w:color w:val="111111"/>
          <w:sz w:val="28"/>
          <w:sz w:val="28"/>
          <w:szCs w:val="28"/>
          <w:rtl w:val="true"/>
          <w:lang w:bidi="fa-IR"/>
        </w:rPr>
        <w:t>در دعای شب اول ماه رجب پس از صلوات، از خداوند می خواهیم که حج نصیب ما کند؛ اما نه هر حجی؛ بلکه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مَبْرُورَةٌ مُتَقَبَّلَةٌ زَاكِيَةٌ خَالِصَةٌ لَکَ؛</w:t>
      </w:r>
    </w:p>
    <w:p>
      <w:pPr>
        <w:pStyle w:val="BookText"/>
        <w:rPr/>
      </w:pPr>
      <w:r>
        <w:rPr>
          <w:rFonts w:ascii="IRNazanin" w:hAnsi="IRNazanin" w:eastAsia="IRNazanin"/>
          <w:color w:val="111111"/>
          <w:sz w:val="28"/>
          <w:sz w:val="28"/>
          <w:szCs w:val="28"/>
          <w:rtl w:val="true"/>
          <w:lang w:bidi="fa-IR"/>
        </w:rPr>
        <w:t>حجی پاک و پذیرفته، پاکیزه و خالص برای خویش</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به این معناست که حج را در امسال یک بار نصیب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p>
    <w:p>
      <w:pPr>
        <w:pStyle w:val="BookText"/>
        <w:rPr/>
      </w:pPr>
      <w:r>
        <w:rPr>
          <w:rFonts w:ascii="IRNazanin" w:hAnsi="IRNazanin" w:eastAsia="IRNazanin"/>
          <w:color w:val="111111"/>
          <w:sz w:val="28"/>
          <w:sz w:val="28"/>
          <w:szCs w:val="28"/>
          <w:rtl w:val="true"/>
          <w:lang w:bidi="fa-IR"/>
        </w:rPr>
        <w:t>که در سال بیش از یک حج نمی توان به جا آورد، ولی می توان هر سال آن را تکرار کرد؛ از این رو از خداوند متعال بخواهیم که هر سال آن را نصیبمان 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خداوند کریم است و به راحتی خواستۀ ما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غِرُّ كَرِيمٌ، وَالْمُنَافِقُ خَبُّ لَئِيمٌ، وَ خَيْرُ الْمُؤْمِنِينَ مَنْ كَانَ مَالَفَةٌ لِلْمُؤْمِنِينَ، وَ لَا خَيْرَ فِيمَنْ لَا يَأْلَفُ وَ لَا يُؤَالَفُ؛</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مؤمن ارجمند و بلندنظر، و منافق فریبکار و فرومایه است و بهترین افراد با ایمان کسانی هستند که با مؤمنان انس می گیرند و آنکه با دیگران انس نگیرد و دیگران با او مأنوس نشوند، در او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مؤمن این گونه است، به یقین خداوند متعال نیز کریم تر و بزرگوارتر است؛ از این رو از خدای کریم بخواهیم که هر سال حج را روزی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شب معراج از خداوند متعال تقاضا کرد که گناهان اُمّت را ببخشاید و خداوند رحیم نیز پذیرفت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به این معنا نیست که پیامبر اکرم صلَّی اللهُ علیه وآله از خداوند متعال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اصرار پیامبر مبنی بر بخشش امت، جلوه و پرتوی از مهر و رحمت خدای مهربان است؛ چراکه مهربانی فوق العاده پیامبر اکرم صلَّی اللهُ علیه وآله نسبت به اُمّت، به واسطۀ رحمت الهی ایجاد شد؛ چنانکه قرآن کریم می فرماید </w:t>
      </w:r>
      <w:r>
        <w:rPr>
          <w:rFonts w:eastAsia="IRNazanin" w:cs="IRNazanin"/>
          <w:color w:val="111111"/>
          <w:sz w:val="28"/>
          <w:szCs w:val="28"/>
          <w:rtl w:val="true"/>
          <w:lang w:bidi="fa-IR"/>
        </w:rPr>
        <w:t xml:space="preserve">: </w:t>
      </w:r>
      <w:bookmarkStart w:id="208" w:name="pg9793_91479"/>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سبب رحمت الهی در برابر مؤمنان نرم و مهربان شدی و اگر خشن و سنگدل بودی، از اطراف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ببخش و برای آن ها آمرزش بخواه و در کارها با آنان مشورت کن؛ اما هنگامی که تصمیم گرفتی، بر خدا توکل کن؛ زیرا خدا توکل کنندگان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رحمتها و مهربانی هایی که در دنیا مشاهده می کنیم جلوه ای از رحمت بی منتهای خداوند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کعبه را ساخت تا بهانه ای برای مهربانی به آفریدگانش باشد؛ خدا دل زن و مرد را نسبت به یکدیگر مهربان و عطوف قرار داد؛ همو محبت فرزند را در دل پدر و مادرش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شفاعت پیامبر رحمت در حق اُمّت و مهربانی ایشان در قبال آن ها، نشانه ای از رحمت بیکران الهی است و این گونه نیست که پیامبر از خداوند متعال مهربان تر باشد</w:t>
      </w:r>
      <w:r>
        <w:rPr>
          <w:rFonts w:eastAsia="IRNazanin" w:cs="IRNazanin"/>
          <w:color w:val="111111"/>
          <w:sz w:val="28"/>
          <w:szCs w:val="28"/>
          <w:rtl w:val="true"/>
          <w:lang w:bidi="fa-IR"/>
        </w:rPr>
        <w:t>.</w:t>
      </w:r>
    </w:p>
    <w:p>
      <w:pPr>
        <w:pStyle w:val="Heading3"/>
        <w:numPr>
          <w:ilvl w:val="2"/>
          <w:numId w:val="1"/>
        </w:numPr>
        <w:rPr/>
      </w:pPr>
      <w:bookmarkStart w:id="209" w:name="__RefHeading___Toc9500007_2870459653"/>
      <w:bookmarkStart w:id="210" w:name="_Toc71"/>
      <w:bookmarkEnd w:id="209"/>
      <w:r>
        <w:rPr>
          <w:rtl w:val="true"/>
        </w:rPr>
        <w:t>دعا برای شرح صدر</w:t>
      </w:r>
      <w:bookmarkEnd w:id="21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خداوند متعال این همه لطف و عنایت دارد، از او بخواهیم که ما را نیز مهربان، با عاطفه و گشاده سینه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از چیزهایی است که شایسته است انسان از خداوند متعال آن را طلب کند؛ همان طور که حضرت موسی علیه السَّلام از </w:t>
      </w:r>
    </w:p>
    <w:p>
      <w:pPr>
        <w:pStyle w:val="BookText"/>
        <w:rPr/>
      </w:pPr>
      <w:r>
        <w:rPr>
          <w:rFonts w:ascii="IRNazanin" w:hAnsi="IRNazanin" w:eastAsia="IRNazanin"/>
          <w:color w:val="111111"/>
          <w:sz w:val="28"/>
          <w:sz w:val="28"/>
          <w:szCs w:val="28"/>
          <w:rtl w:val="true"/>
          <w:lang w:bidi="fa-IR"/>
        </w:rPr>
        <w:t>خدا آن را طلب کرد و فرمود</w:t>
      </w:r>
    </w:p>
    <w:p>
      <w:pPr>
        <w:pStyle w:val="BookText"/>
        <w:rPr/>
      </w:pPr>
      <w:r>
        <w:rPr>
          <w:rFonts w:ascii="Amiri" w:hAnsi="Amiri" w:eastAsia="Amiri" w:cs="Amiri"/>
          <w:color w:val="111111"/>
          <w:sz w:val="28"/>
          <w:sz w:val="28"/>
          <w:szCs w:val="28"/>
          <w:rtl w:val="true"/>
          <w:lang w:bidi="ar-SA"/>
        </w:rPr>
        <w:t xml:space="preserve">رَبِّ اشْرَحْ لِي صَدْرِي﴾؛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رحمان، رحیم و کریم است و اگر از بنده اش بارها خطا و گناه سرزند، باز هم توبه اش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پوزش دیگران را بپذیریم و از آنان درگذریم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خداوند در حق بندگانش، همانند مهربانی مادر در حق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اطرافیان و حتی پدر یک کودک، از شیطنت های او ناراحت و دل آزرده شوند؛ ولی مادر کودک، هیچ گاه از او خسته و دلتنگ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رحیم نیز هیچ گاه از بنده اش سیر نمی شود و او را رها نمی کند و او، بسیار توبه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امام باقر علیه السَّلام به محمد بن مسلم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الْمُؤْمِنِ إِذَا تَابَ مِنْهَا مَغْفُورَةٌ لَهُ فَلْيَعْمَلِ الْمُؤْمِنُ لِمَا يَسْتَأْنِفُ بَعْدَ التَّوْبَةِ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إِنَّهَا لَيْسَتْ إِنَّا لِأَهْلِ الْإِيمَانِ؛</w:t>
      </w:r>
    </w:p>
    <w:p>
      <w:pPr>
        <w:pStyle w:val="BookText"/>
        <w:rPr/>
      </w:pPr>
      <w:r>
        <w:rPr>
          <w:rFonts w:ascii="IRNazanin" w:hAnsi="IRNazanin" w:eastAsia="IRNazanin"/>
          <w:color w:val="111111"/>
          <w:sz w:val="28"/>
          <w:sz w:val="28"/>
          <w:szCs w:val="28"/>
          <w:rtl w:val="true"/>
          <w:lang w:bidi="fa-IR"/>
        </w:rPr>
        <w:t xml:space="preserve">ای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از گناهان خود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مؤمن بعد از توبه و آمرزش عمل را از سرگیرد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 آگاه باش، به خدا سوگند، این آمرزش فقط برای اهل ایمان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مؤمن بعد از توبه و استغفار از گناهان، دوباره گناه کند و باز توبه نماید، چه حال دارد؟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الْعَبْدَ الْمُؤْمِنَ يَنْدَمُ عَلَى ذَنْبِهِ وَيَسْتَغْفِرُ مِنْهُ وَيَتُوبُ ثُمَّ لَا يَقْبَلُ اللهُ تَوْبَتَهُ؛</w:t>
      </w:r>
    </w:p>
    <w:p>
      <w:pPr>
        <w:pStyle w:val="BookText"/>
        <w:rPr/>
      </w:pP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 پنداری که بندۀ مؤمن بر گناه خود پشیمان می شود و از خدای متعال برای آن آمرزش می خواهد و توبه می کند و خدای متعال با وجود این ها، توبۀ او را نمی پذیرد؟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چندین مرتبه چنین کند که مرتکب گناه شود و بعد از آن، توبه کند و آمرزش طلبد؟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عَادَ الْمُؤْمِنُ بِالاسْتِغْفَارِ وَالتَّوْبَةِ عَادَ اللهُ عَلَيْهِ بِالْمَغْفِرَةِ وَ إِنَّ اللهَ غَفُورٌ رَحِيمٌ يَقْبَلُ التَّوْبَةَ عن عباده وَيَعْفُوا عَنِ السَّيِّئاتِ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فإيَّاك أن تقتط الْمُؤْمِنِينَ مِنْ رَحْمَةِ اللهِ؛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فَوَجَدَهَا فَاللهُ أَشَدُّ فَرَحاً بِتَوْبَةِ عَبْدِهِ مِنْ ذَلِكَ الرَّجُلِ بِرَاحِلَتِهِ حِينَ وَجَدَهَا،</w:t>
      </w:r>
      <w:r>
        <w:rPr>
          <w:rStyle w:val="FootnoteAnchor"/>
          <w:rtl w:val="true"/>
        </w:rPr>
        <w:footnoteReference w:id="2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که مؤمن به استغفار و توبه بازگردد، خدای متعال از او می پذیرد و به آمرزش بر او بازمی گردد و تفضّل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خدای متعال </w:t>
      </w:r>
      <w:bookmarkStart w:id="211" w:name="pg9793_91482"/>
    </w:p>
    <w:p>
      <w:pPr>
        <w:pStyle w:val="BookText"/>
        <w:rPr/>
      </w:pPr>
      <w:bookmarkEnd w:id="211"/>
      <w:r>
        <w:rPr>
          <w:rFonts w:ascii="IRNazanin" w:hAnsi="IRNazanin" w:eastAsia="IRNazanin"/>
          <w:color w:val="111111"/>
          <w:sz w:val="28"/>
          <w:sz w:val="28"/>
          <w:szCs w:val="28"/>
          <w:rtl w:val="true"/>
          <w:lang w:bidi="fa-IR"/>
        </w:rPr>
        <w:t>آمرزنده ای است مهربان که توبه را می پذیرد و از گناهان در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 از آن که مؤمنان را از رحمت خدای متعال نومید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خوشحالی خداوند متعال نسبت به توبه بنده خود شدید تر است از مسافری که در شب تاریک کاروانش را گم کرده باشد و بعد آن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این نیست که بنده به امید کرم و رحمت خداوند سبحان گناه کند؛ بلکه در عین حالی که از گناه پرهیز می کند، فقط به رحمت او امید داشته باشد، نه اعمال خود</w:t>
      </w:r>
      <w:r>
        <w:rPr>
          <w:rFonts w:eastAsia="IRNazanin" w:cs="IRNazanin"/>
          <w:color w:val="111111"/>
          <w:sz w:val="28"/>
          <w:szCs w:val="28"/>
          <w:rtl w:val="true"/>
          <w:lang w:bidi="fa-IR"/>
        </w:rPr>
        <w:t>.</w:t>
      </w:r>
    </w:p>
    <w:p>
      <w:pPr>
        <w:pStyle w:val="Heading3"/>
        <w:numPr>
          <w:ilvl w:val="2"/>
          <w:numId w:val="1"/>
        </w:numPr>
        <w:rPr/>
      </w:pPr>
      <w:bookmarkStart w:id="212" w:name="__RefHeading___Toc9500009_2870459653"/>
      <w:bookmarkStart w:id="213" w:name="_Toc72"/>
      <w:bookmarkEnd w:id="212"/>
      <w:r>
        <w:rPr>
          <w:rtl w:val="true"/>
        </w:rPr>
        <w:t>ویژگی های حج پاک و مقبول</w:t>
      </w:r>
      <w:bookmarkEnd w:id="213"/>
    </w:p>
    <w:p>
      <w:pPr>
        <w:pStyle w:val="BookText"/>
        <w:rPr/>
      </w:pPr>
      <w:r>
        <w:rPr>
          <w:rFonts w:ascii="IRNazanin" w:hAnsi="IRNazanin" w:eastAsia="IRNazanin"/>
          <w:color w:val="111111"/>
          <w:sz w:val="28"/>
          <w:sz w:val="28"/>
          <w:szCs w:val="28"/>
          <w:rtl w:val="true"/>
          <w:lang w:bidi="fa-IR"/>
        </w:rPr>
        <w:t>به راستی اگر حجی با این ویژگی ها نصیب ما شود، مایه روشنی چشم ما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 بِهَا عَيْنِي؛</w:t>
      </w:r>
    </w:p>
    <w:p>
      <w:pPr>
        <w:pStyle w:val="BookText"/>
        <w:rPr/>
      </w:pPr>
      <w:r>
        <w:rPr>
          <w:rFonts w:ascii="IRNazanin" w:hAnsi="IRNazanin" w:eastAsia="IRNazanin"/>
          <w:color w:val="111111"/>
          <w:sz w:val="28"/>
          <w:sz w:val="28"/>
          <w:szCs w:val="28"/>
          <w:rtl w:val="true"/>
          <w:lang w:bidi="fa-IR"/>
        </w:rPr>
        <w:t>دیده ام به آن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در پرتو چنین حجی، مقام ما تعالی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وَتَرْفَعُ بِهَا دَرَجَتِي؛</w:t>
      </w:r>
    </w:p>
    <w:p>
      <w:pPr>
        <w:pStyle w:val="BookText"/>
        <w:rPr/>
      </w:pPr>
      <w:r>
        <w:rPr>
          <w:rFonts w:ascii="IRNazanin" w:hAnsi="IRNazanin" w:eastAsia="IRNazanin"/>
          <w:color w:val="111111"/>
          <w:sz w:val="28"/>
          <w:sz w:val="28"/>
          <w:szCs w:val="28"/>
          <w:rtl w:val="true"/>
          <w:lang w:bidi="fa-IR"/>
        </w:rPr>
        <w:t>و مرتبه ام با آن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درخواست ها از خداوند سبحان می خواهیم که به ما توفیق دهد تا چشمانمان را از حرام بپوشانیم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وَتَرْزُقَنِي أَنْ أَغْضٌ بَصَرِي؛</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روزی کن که دیده ام را از حرام فرو بندم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در ضمن حج و بعد از حج به من توفیق بدهی چشمانم را از حرام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ترتیبی که تو صلاح می دانی؛ یا به وسیله حلالی که برای من فراهم می کنی که بی نیاز شوم، یا حالتی در من ایجاد کن که پاک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چشمم آلوده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چشم از دیدنی های حرام، خواستۀ بزرگ و مهمی است؛ زیرا نگاه حرام، تیری از تیرهای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علی بن 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النَّظَرُ سَهْمُ مِنْ سِهَامِ إِبْلِيسَ مَسْمُومٌ وَكَمْ مِنْ نَظرَةٍ أَوْرَقَتْ حَسْرَةٌ طَوِيلَة؛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نگاه و چشم چرانی، تیری از تیرهای زهرآلود ابلیس است، و چه بسا یک نگاه کوتاه، حسرت و اندوه طولانی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چشمی را که از حرام پُر شده باشد، از آتش آکنده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رسول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مَلَأَ عَيْنَيْهِ حَرَاماً يَحْشُوهُمَا اللَّهُ تَعَالَى يَوْمَ الْقِيَامَةِ مَسَامِيرَ مِنَ النَّارِ ثُمَّ حَشَاهُمَا نَاراً إِلَى أَنْ تَقُومَ النَّاسُ، ثُمَّ يُؤْمَرُ بِهِ إِلَى النَّارِ؛</w:t>
      </w:r>
      <w:r>
        <w:rPr>
          <w:rStyle w:val="FootnoteAnchor"/>
          <w:rtl w:val="true"/>
        </w:rPr>
        <w:footnoteReference w:id="2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چشم های خود را از دیدن حرام سیر گرداند، خدا او را در روز قیامت در حالی برمی انگیزاند که در چشم او میخهای آتشین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او از آتش پر خواهد بود تا آن که خدا میان مردم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فرمان صادر خواهد شد که او را به دوزخ بیندازید</w:t>
      </w:r>
      <w:r>
        <w:rPr>
          <w:rFonts w:eastAsia="IRNazanin" w:cs="IRNazanin"/>
          <w:color w:val="111111"/>
          <w:sz w:val="28"/>
          <w:szCs w:val="28"/>
          <w:rtl w:val="true"/>
          <w:lang w:bidi="fa-IR"/>
        </w:rPr>
        <w:t xml:space="preserve">. </w:t>
      </w:r>
      <w:bookmarkStart w:id="214" w:name="pg9793_91484"/>
    </w:p>
    <w:p>
      <w:pPr>
        <w:pStyle w:val="BookText"/>
        <w:rPr/>
      </w:pPr>
      <w:bookmarkEnd w:id="214"/>
      <w:r>
        <w:rPr>
          <w:rFonts w:ascii="IRNazanin" w:hAnsi="IRNazanin" w:eastAsia="IRNazanin"/>
          <w:color w:val="111111"/>
          <w:sz w:val="28"/>
          <w:sz w:val="28"/>
          <w:szCs w:val="28"/>
          <w:rtl w:val="true"/>
          <w:lang w:bidi="fa-IR"/>
        </w:rPr>
        <w:t>حفظ چشم، مقدمۀ پاکدامنی است؛ از این رو پس از این خواسته، از خداوند متعال می خواهیم که عفت و پاکدامنی را نصیب ما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أَحْفَظَ فَرْجِي</w:t>
      </w:r>
    </w:p>
    <w:p>
      <w:pPr>
        <w:pStyle w:val="BookText"/>
        <w:rPr/>
      </w:pPr>
      <w:r>
        <w:rPr>
          <w:rFonts w:ascii="IRNazanin" w:hAnsi="IRNazanin" w:eastAsia="IRNazanin"/>
          <w:color w:val="111111"/>
          <w:sz w:val="28"/>
          <w:sz w:val="28"/>
          <w:szCs w:val="28"/>
          <w:rtl w:val="true"/>
          <w:lang w:bidi="fa-IR"/>
        </w:rPr>
        <w:t>و شهوتم را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به من ارزانی دار که بتوانم با آن قوای جنسی خود را کنترل کنم و به این وسیله، پاکدامنی خود را حفظ نمایم</w:t>
      </w:r>
      <w:r>
        <w:rPr>
          <w:rFonts w:eastAsia="IRNazanin" w:cs="IRNazanin"/>
          <w:color w:val="111111"/>
          <w:sz w:val="28"/>
          <w:szCs w:val="28"/>
          <w:rtl w:val="true"/>
          <w:lang w:bidi="fa-IR"/>
        </w:rPr>
        <w:t>.</w:t>
      </w:r>
    </w:p>
    <w:p>
      <w:pPr>
        <w:pStyle w:val="Heading3"/>
        <w:numPr>
          <w:ilvl w:val="2"/>
          <w:numId w:val="1"/>
        </w:numPr>
        <w:rPr/>
      </w:pPr>
      <w:bookmarkStart w:id="215" w:name="__RefHeading___Toc9500011_2870459653"/>
      <w:bookmarkStart w:id="216" w:name="_Toc73"/>
      <w:bookmarkEnd w:id="215"/>
      <w:r>
        <w:rPr>
          <w:rtl w:val="true"/>
        </w:rPr>
        <w:t>دوری از قوی ترین دام شیطان</w:t>
      </w:r>
      <w:bookmarkEnd w:id="216"/>
    </w:p>
    <w:p>
      <w:pPr>
        <w:pStyle w:val="BookText"/>
        <w:rPr/>
      </w:pPr>
      <w:r>
        <w:rPr>
          <w:rFonts w:ascii="IRNazanin" w:hAnsi="IRNazanin" w:eastAsia="IRNazanin"/>
          <w:color w:val="111111"/>
          <w:sz w:val="28"/>
          <w:sz w:val="28"/>
          <w:szCs w:val="28"/>
          <w:rtl w:val="true"/>
          <w:lang w:bidi="fa-IR"/>
        </w:rPr>
        <w:t>نخستین دام شیطان برای صید مؤمن، استفاده از شهوت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از فریب دادن عالمان و عابدان مأیوس شود، به زنان رو می آورد و از طریق آنان به اهداف خود می رسد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ابلیس در ضمن بیان دام های خود برای فریب انسان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مَا أَصِيدُ بِهِ الْمُؤْمِنَ مِنْ قِبَلِ النِّسَاءِ، فَإِنْ هُوَ اعْتَصَمَ بِطَاعَةِ اللهِ أَقْبَلْتُ عَلَيْهِ مِنْ قِبَلِ جَمْعِ الْمَالِ مِنَ الْحَرَامِ طَمَعاً فِيهِ حِرْصاً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أَرْجَى الْأَشْيَاءِ عِنْدِي وَأَدْعَمَهُ لِظَهْرِي وَأَقَرَّهُ لِعَيْنِي النِّسَاءُ فَإِنَّهَا حِبَالَتِي وَمَصَابِدِي وَسَهْمِيَ الَّذِي بِهِ لَا أُخْطِيُّ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بِاَبِي هُنَّ لَوْ لَمْ يَكُنَّ هُنَّ مَا أَطَقْتُ إِضْلَالَ أَدْنَى آدَمِيّ، قُرَّةُ عَيْنِي بِهِنَّ أَظْفَرُ بِمِقْرَاتِي وَ بِهِنَّ أُوقِعُ فِي الْمَهَالِكِ يَا حَبَّذَا هُنَّ إِذَا اغْتَقِّمْتُ لَيْسَتْ عَلَى النُّسَّاكِ وَ الْعُبَّادِ وَالْعُلَمَاءِ غَلَبُونِي بَعْدَ مَا أَرْسَلْتُ عَلَيْهِمُ الْجُيُوشَ فَانْهَزَمُوا وَ بَعْدَ مَا رَكِبْتُ وَ قَهَرْتُ ذَكَرْتُ النِّسَاءَ طَابَتْ نَفْسِي وَ سَكَنَ غَضَبِي وَاطْمَأَنَّ كَظْمِي وَ انْكَشَفَ غَيْظِي وَ سَلَتْ كَابَتِي وَ قَرَّتْ عَيْنِي وَاشْتَدَّ أَزْرِي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چیزی که مؤمن را با آن شکار می کنم، زن است و اگر او به فرمان خدا در این باره خود را حفظ کند، از راه جمع مال حرام به او رو کنم و او را به طمع و حرص در آن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امیدبخش تر چیز نزد من و پشت محکم تر کن و چشم روشن کن تر برای من زنان هستند که بند و دام های من هستند و تیرهایی از سوی من هستند که خطا ندارد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قربانشان، اگر اینان نبودند نمی توانستم کمترین آدمی را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نایه چشم روشنى من هستند، به وسیله آن هاست که به مقاصد خود می رسم و مردم را در مهالک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عابدان و علما شوم، بر من چیره شوند، و هر چه بر آن ها سپاه گسیل دارم، بگریزند و پس از شکست و گریز به یاد زنان آیم و خوشدل شوم و خشمم آرام شود و خاطرم آسوده گردد و عقدۀ دلم گشوده شود و اندوهم تسلّی یابد و چشمم روشن گردد و پشتم محکم شود</w:t>
      </w:r>
      <w:r>
        <w:rPr>
          <w:rFonts w:eastAsia="IRNazanin" w:cs="IRNazanin"/>
          <w:color w:val="111111"/>
          <w:sz w:val="28"/>
          <w:szCs w:val="28"/>
          <w:rtl w:val="true"/>
          <w:lang w:bidi="fa-IR"/>
        </w:rPr>
        <w:t>...</w:t>
      </w:r>
      <w:bookmarkStart w:id="217" w:name="pg9793_91485"/>
    </w:p>
    <w:p>
      <w:pPr>
        <w:pStyle w:val="BookText"/>
        <w:rPr/>
      </w:pPr>
      <w:bookmarkEnd w:id="217"/>
      <w:r>
        <w:rPr>
          <w:rFonts w:ascii="IRNazanin" w:hAnsi="IRNazanin" w:eastAsia="IRNazanin"/>
          <w:color w:val="111111"/>
          <w:sz w:val="28"/>
          <w:sz w:val="28"/>
          <w:szCs w:val="28"/>
          <w:rtl w:val="true"/>
          <w:lang w:bidi="fa-IR"/>
        </w:rPr>
        <w:t>بنابراین باید عفت و پاکدامنی را از خداوند متعال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هنگامی به کمال می رسد که از تمام گناهان به خداوند پناه ببریم و از او بخواهیم که ما را از گناهان حفظ کند؛ از این روست که در این دعا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أَكُفَّ بِهَا عَنْ جَمِيعِ مَحَارِمِکَ؛</w:t>
      </w:r>
    </w:p>
    <w:p>
      <w:pPr>
        <w:pStyle w:val="BookText"/>
        <w:rPr/>
      </w:pPr>
      <w:r>
        <w:rPr>
          <w:rFonts w:ascii="IRNazanin" w:hAnsi="IRNazanin" w:eastAsia="IRNazanin"/>
          <w:color w:val="111111"/>
          <w:sz w:val="28"/>
          <w:sz w:val="28"/>
          <w:szCs w:val="28"/>
          <w:rtl w:val="true"/>
          <w:lang w:bidi="fa-IR"/>
        </w:rPr>
        <w:t>و خود را از همۀ حرام هایت بازدارم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حالت برای انسان، حالتی است که از همۀ گناهان دوری کند و به چیزی جز رضای پروردگارش نیندیشد</w:t>
      </w:r>
      <w:r>
        <w:rPr>
          <w:rFonts w:eastAsia="IRNazanin" w:cs="IRNazanin"/>
          <w:color w:val="111111"/>
          <w:sz w:val="28"/>
          <w:szCs w:val="28"/>
          <w:rtl w:val="true"/>
          <w:lang w:bidi="fa-IR"/>
        </w:rPr>
        <w:t>.</w:t>
      </w:r>
    </w:p>
    <w:p>
      <w:pPr>
        <w:pStyle w:val="Heading3"/>
        <w:numPr>
          <w:ilvl w:val="2"/>
          <w:numId w:val="1"/>
        </w:numPr>
        <w:rPr/>
      </w:pPr>
      <w:bookmarkStart w:id="218" w:name="__RefHeading___Toc9500013_2870459653"/>
      <w:bookmarkStart w:id="219" w:name="_Toc74"/>
      <w:bookmarkEnd w:id="218"/>
      <w:r>
        <w:rPr>
          <w:rtl w:val="true"/>
        </w:rPr>
        <w:t>پرهیز از سنگین شمردن عبادت</w:t>
      </w:r>
      <w:bookmarkEnd w:id="2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بعضی عبادت، سخت و سنگین است و برای عده ای دیگر به لطف خداوند، عبادت دوست داشتنی و محبوب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در سخنی زیبا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عَمَلَ الْجَنَّةِ كَرْهُ كُلُّهُ وَ ثَقِيلٌ، وَ إِنَّ عَمَلَ النَّارِ خِفٌ كُلُّهُ وَ حَبِيبٌ إِنَّ الْجَنَّةَ لَا يَدْخُلُهَا إِلَّا الصَّابِرُونَ الَّذِينَ صَبَرُوا أَنْفُسَهُمْ عَلَى فَرَائِضِ اللهِ وَ أَمْرِهِ؛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راستی که همه اعمال برای نیل به بهشت، سنگین و بر انسان ناگوار است و همه اعمال برای سقوط به دوزخ سبک و بر انسان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شکیبایان به بهشت وارد نمی شوند؛ همانهایی که خود را بر فرمان خدا و آن چه بر آنان واجب ساخته پایدار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که آخرین کتاب آسمانی و کلام خداوند سبحان است، شنیدن این کلام الهی برای برخی سنگین و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از آن فقط برای شفای بیماران، گرفتن استخاره و تبرک جستن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قرآن، کتاب تدبر، </w:t>
      </w:r>
      <w:r>
        <w:rPr>
          <w:rStyle w:val="FootnoteAnchor"/>
          <w:rtl w:val="true"/>
        </w:rPr>
        <w:footnoteReference w:id="279"/>
      </w:r>
      <w:r>
        <w:rPr>
          <w:rFonts w:ascii="IRNazanin" w:hAnsi="IRNazanin" w:eastAsia="IRNazanin"/>
          <w:color w:val="111111"/>
          <w:sz w:val="28"/>
          <w:sz w:val="28"/>
          <w:szCs w:val="28"/>
          <w:rtl w:val="true"/>
          <w:lang w:bidi="fa-IR"/>
        </w:rPr>
        <w:t>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نیز بیانگر آن است که باید در آن تفکر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از آن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فُصِّلَتْ آيَاتُهُ قُرْآنًا عَرَبِيًّا لِّقَوْمٍ يَعْلَمُونَ ﴾؛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کتابی که آیاتش هر مطلبی را در جای خود بازگو کرده و قرآنی است فصیح برای جمعیتی که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 </w:t>
      </w:r>
      <w:r>
        <w:rPr>
          <w:rStyle w:val="FootnoteAnchor"/>
          <w:rtl w:val="true"/>
        </w:rPr>
        <w:footnoteReference w:id="28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است که حق را از باطل جدا می کند و هرگز شوخی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آیا آن ها در قرآن تدبر نمی کنند یا بر دل هایشان قفل هایی نهاده شده است؟</w:t>
      </w:r>
    </w:p>
    <w:p>
      <w:pPr>
        <w:pStyle w:val="BookText"/>
        <w:rPr/>
      </w:pPr>
      <w:r>
        <w:rPr>
          <w:rFonts w:ascii="IRNazanin" w:hAnsi="IRNazanin" w:eastAsia="IRNazanin"/>
          <w:color w:val="111111"/>
          <w:sz w:val="28"/>
          <w:sz w:val="28"/>
          <w:szCs w:val="28"/>
          <w:rtl w:val="true"/>
          <w:lang w:bidi="fa-IR"/>
        </w:rPr>
        <w:t>در آیه دیگری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قُرِى عَلَيْهِمُ الْقُرْآنُ لَا يَسْجُدُونَ ﴾؛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هنگامی که قرآن بر آنان خوانده می شود، سجده نمی کنند؟</w:t>
      </w:r>
    </w:p>
    <w:p>
      <w:pPr>
        <w:pStyle w:val="BookText"/>
        <w:rPr/>
      </w:pPr>
      <w:r>
        <w:rPr>
          <w:rFonts w:ascii="IRNazanin" w:hAnsi="IRNazanin" w:eastAsia="IRNazanin"/>
          <w:color w:val="111111"/>
          <w:sz w:val="28"/>
          <w:sz w:val="28"/>
          <w:szCs w:val="28"/>
          <w:rtl w:val="true"/>
          <w:lang w:bidi="fa-IR"/>
        </w:rPr>
        <w:t>کسانی که دلهایشان بر اثر گناهان دگرگون شده، قرآن در آنها اثر نمی کند که این، نشان می دهد که دلهای آنان از سنگ سخت تر شده است؛ زیرا اگر قرآن را بر کوهی بخوانند، از خوف خداوند متعال متلاشی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 </w:t>
      </w:r>
      <w:r>
        <w:rPr>
          <w:rStyle w:val="FootnoteAnchor"/>
          <w:rtl w:val="true"/>
        </w:rPr>
        <w:footnoteReference w:id="284"/>
      </w:r>
      <w:r>
        <w:rPr>
          <w:rFonts w:ascii="IRNazanin" w:hAnsi="IRNazanin" w:eastAsia="IRNazanin"/>
          <w:color w:val="111111"/>
          <w:sz w:val="28"/>
          <w:sz w:val="28"/>
          <w:szCs w:val="28"/>
          <w:rtl w:val="true"/>
          <w:lang w:bidi="fa-IR"/>
        </w:rPr>
        <w:t>اگر این قرآن را بر کوهی فرومی فرستادیم به یقین آن کوه را از بیم خدا فروتن و از هم پاشیده می دیدی و این مَثَل ها را برای مردم می زنیم، باشد که آنان بیندیشند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خداوند می خواهیم که در این حج به گونه ای باشیم که هیچ چیز به اندازۀ اطاعت او برایمان محبوب نباشد و حتی اگر اطاعت بر خلاف میل ما بود، به آن مبادرت بورزیم</w:t>
      </w:r>
      <w:r>
        <w:rPr>
          <w:rFonts w:eastAsia="IRNazanin" w:cs="IRNazanin"/>
          <w:color w:val="111111"/>
          <w:sz w:val="28"/>
          <w:szCs w:val="28"/>
          <w:rtl w:val="true"/>
          <w:lang w:bidi="fa-IR"/>
        </w:rPr>
        <w:t xml:space="preserve">. </w:t>
      </w:r>
      <w:bookmarkStart w:id="220" w:name="pg9793_91488"/>
    </w:p>
    <w:p>
      <w:pPr>
        <w:pStyle w:val="Heading3"/>
        <w:numPr>
          <w:ilvl w:val="2"/>
          <w:numId w:val="1"/>
        </w:numPr>
        <w:rPr/>
      </w:pPr>
      <w:bookmarkStart w:id="221" w:name="__RefHeading___Toc9500015_2870459653"/>
      <w:bookmarkStart w:id="222" w:name="_Toc75"/>
      <w:bookmarkEnd w:id="220"/>
      <w:bookmarkEnd w:id="221"/>
      <w:r>
        <w:rPr>
          <w:rtl w:val="true"/>
        </w:rPr>
        <w:t>معنای قرب به خداوند</w:t>
      </w:r>
      <w:bookmarkEnd w:id="222"/>
    </w:p>
    <w:p>
      <w:pPr>
        <w:pStyle w:val="BookText"/>
        <w:rPr/>
      </w:pPr>
      <w:r>
        <w:rPr>
          <w:rFonts w:ascii="IRNazanin" w:hAnsi="IRNazanin" w:eastAsia="IRNazanin"/>
          <w:color w:val="111111"/>
          <w:sz w:val="28"/>
          <w:sz w:val="28"/>
          <w:szCs w:val="28"/>
          <w:rtl w:val="true"/>
          <w:lang w:bidi="fa-IR"/>
        </w:rPr>
        <w:t>اگر انسان به اطاعت و ترک آنچه خداوند متعال از آن نهی کرده، ملزم باشد، به قرب الهی دست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قرب، نزدیکی مکانی نیست؛ بلکه اطاعت از خداوند متعال در تمام امور است</w:t>
      </w:r>
      <w:r>
        <w:rPr>
          <w:rFonts w:eastAsia="IRNazanin" w:cs="IRNazanin"/>
          <w:color w:val="111111"/>
          <w:sz w:val="28"/>
          <w:szCs w:val="28"/>
          <w:rtl w:val="true"/>
          <w:lang w:bidi="fa-IR"/>
        </w:rPr>
        <w:t>.</w:t>
      </w:r>
    </w:p>
    <w:p>
      <w:pPr>
        <w:pStyle w:val="Heading3"/>
        <w:numPr>
          <w:ilvl w:val="2"/>
          <w:numId w:val="1"/>
        </w:numPr>
        <w:rPr/>
      </w:pPr>
      <w:bookmarkStart w:id="223" w:name="__RefHeading___Toc9500017_2870459653"/>
      <w:bookmarkStart w:id="224" w:name="_Toc76"/>
      <w:bookmarkEnd w:id="223"/>
      <w:r>
        <w:rPr>
          <w:rtl w:val="true"/>
        </w:rPr>
        <w:t>نیکوکاری، شرط دریافت رحمت الهی</w:t>
      </w:r>
      <w:bookmarkEnd w:id="224"/>
    </w:p>
    <w:p>
      <w:pPr>
        <w:pStyle w:val="BookText"/>
        <w:rPr/>
      </w:pPr>
      <w:r>
        <w:rPr>
          <w:rFonts w:ascii="IRNazanin" w:hAnsi="IRNazanin" w:eastAsia="IRNazanin"/>
          <w:color w:val="111111"/>
          <w:sz w:val="28"/>
          <w:sz w:val="28"/>
          <w:szCs w:val="28"/>
          <w:rtl w:val="true"/>
          <w:lang w:bidi="fa-IR"/>
        </w:rPr>
        <w:t>همان طور که ذکر شد، قرب الهی به معنای نزدیکی 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رحمت خداوند متعال ما را فراگیرد، باید نیکی کردن و احسان را پیشه زندگی خود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خداوند متعال خود محسن و نیکوکار است، محسنان و نیکوکاران را دوست می دارد و آنان را مشمول رحمت خود می کند و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رَحْمَتَ اللهِ قَرِيبٌ مِّنَ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رحمت خدا به نیکوکاران نزدیک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از همه محسن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می خواهیم دریای لطف و احسان الهی را به تلاطم درآوریم و ابرهای رحمت او را بارور کنیم،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 المُسِيءُ؛</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به درگاهت آمده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خویش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اقامه بگوید و پیش از گفتن تکبیرة الاحرام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مُحْسِنُ قَدْ أَتَاكَ الْمُسِيءُ وَ قَدْ أَمَرْتَ الْمُحْسِنَ أَنْ يَتَجَاوَزَ عَنِ الْمُسِيءِ وَأَنْتَ الْمُحْسِنُ وَأَنَا الْمُسِيءُ، فَبِحَقِّ مُحَمَّدٍ وَآلِ مُحَمَّدٍ صَلِّ عَلَى مُحَمَّدٍ وَآلِ مُحَمَّدٍ وَ تَجَاوَزْ عَنْ قَبِيحِ مَا تَعْلَمُ مِنِّي؛</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به درگاهت آمده، و خود امر فرمودی که نیکوکار از بدکار درگذرد، تو نیکوکاری و من بدکارم، پس به حقّ محمد و آل محمّد، بر محمّد و آل محمّد درود فرست، و از اعمال زشتم که خود آگاهی، در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مَلَائِكَتِي اشْهَدُوا أَنِّي قَدْ عَفَوْتُ عَنْهُ وَ أَرْضَيْتُ عَنْهُ أَهْلَ تَبِعَاتِهِ؛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او را عفو نمودم و کسانی را که حقّی بر او دارند، خشنود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شایسته و بجاست که حاجی در عرفات خداوند متعال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وَ لَکَ؛</w:t>
      </w:r>
      <w:r>
        <w:rPr>
          <w:rFonts w:ascii="IRNazanin" w:hAnsi="IRNazanin" w:eastAsia="IRNazanin"/>
          <w:color w:val="111111"/>
          <w:sz w:val="28"/>
          <w:sz w:val="28"/>
          <w:szCs w:val="28"/>
          <w:rtl w:val="true"/>
          <w:lang w:bidi="fa-IR"/>
        </w:rPr>
        <w:t>ای خداوند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این جا آوردی و تمام اعمالم برای توست؛ پس مرا بیامرز و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عرفه نیز این گونه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أَنْعَمْتَ، أَنْتَ الَّذِي أَحْسَنْتَ، أَنْتَ الَّذِي أَجْمَلْتَ، أَنْتَ الَّذِي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أَفْضَلْتَ، أَنْتَ الَّذِي مَنَنْتَ، أَنْتَ الَّذِي أَكْمَلْتَ، أَنْتَ الَّذِي رَزَقْتَ، أَنْتَ الَّذِي أَعْطَيْتَ، أَنْتَ الَّذِي أَغْنَيْتَ، أَنْتَ الَّذِي أَقْنَيْتَ، أَنْتَ الَّذِي آوَيْتَ، أَنْتَ الَّذِي كَفَيْتَ، أَنْتَ الَّذِي هَدَيْتَ، أَنْتَ الَّذِي عَصَمْتَ، أَنْتَ الَّذِي سَتَرْتَ، أَنْتَ الَّذِي غَفَرْتَ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نعمت دادی، تویی که نیکی کردی، تویی که زیبا نمودی، تویی که افزون نمودی، تویی که احسان کردی، تویی که کامل کردی، تویی که روزی دادی، تویی که عطا کردی، تویی که بی نیاز نمودی، تویی که ثروت بخشیدی، تویی که پناه دادی، تویی که کفایت نمودی، تویی که راهنمایی فرمودی، تویی که حفظ کردی، تویی که پرده پوشی نمودی تویی که آمرزیدی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به به درگاه خدا اقرار می کنیم و می گوییم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ثُمَّ أَنَا 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الْمُعْتَرِفُ بِذُنُوبِي فَاغْفِرْهَا لِي، أَنَا الَّذِي أَخْطَأْتُ، أَنَا الَّذِي أَغْفَلْتُ، أَنَا الَّذِي جَهِلْتُ، أَنَا الَّذِي هَمَمْتُ، أَنَا الَّذِي سَهَوْتُ، أَنَا الَّذِي اعْتَمَدْتُ، أَنَا الَّذِي تَعَمَّدْتُ، أَنَا الَّذِي وَعَدْتُ، أَنَا الَّذِي أَخْلَفْتُ، أَنَّنَا الَّذِي نَكَثْتُ، أَنَا الَّذِي أَقْرَرْت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من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کننده به گناهانم هستم، پس مرا بیامرز، منم که بد کردم، منم که خطا کردم، منم که غفلت ورزیدم، منم که نادانی نمودم، منم که قصد گناه کردم، منم که اشتباه کردم، منم که به غیر تو اعتماد کردم، منم که در گناه تعمّد داشتم، منم که وعده کردم، منم که وعده شکستم، منم که پیمان شکنی نمودم، منم که اقرار کردم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خشیت اهل بین علیهم السَّلام در مقابل خداانسان در عین حالی که باید همواره ملتزم اطاعت باشد و از گناهان دوری کند و به رحمت الهی امیدوار باشد، باید حالت خوف و خشیت از خداوند را همیشه در درون خود زنده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به خدا نزدیک تر باشد، ترسش بیشتر است و هر چه خدا را بیشتر بشناسد، خوفش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ascii="IRNazanin" w:hAnsi="IRNazanin" w:eastAsia="IRNazanin"/>
          <w:color w:val="111111"/>
          <w:sz w:val="28"/>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میان بندگان او، تنها دانشمندان از خدا بیم و خشیت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حقیقی، امامان معصوم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وَغُتَاءُ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الْعُلَمَاءُ وَ شِيعَتُنَا الْمُتَعَلِّمُونَ وَسَائِرُ النَّاسِ غُتَاء؛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خار و خاشاک های روی 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ما اهل بیت هستیم؛ متعلّم، شیعیان ما هستند و سایر مردم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خار و خاشاک های روی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امامان معصوم علیهم السَّلام همان عالمان حقیقی و همان کسانی هستند که خشیت الهی در سَکَنات و حرکاتشان آشکار 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دلاوری هایش در جنگ ها، صفحات تاریخ را پر کرده، از خوف خداوند متعال بیهوش می شد</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رشادت های امیر مؤمنان علی علیه السَّلام عجیب و بسیار خارق 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خوف خداوند متعال چنان بیهوش می شد که شبی ابو دردا گمان کرد آن حضرت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شتابان خود را به خانۀ فاطمه زهرا علیها السَّلام رساند و خبر رحلت آن حضرت را به دختر پیامبر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بانوی بانوان جهان، پس از شنیدن این واقعه، به ابو دردا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هِيَ وَ اللَّهِ يَا أَبَا الدَّرْدَاءِ الْغَشْيَةُ الَّتِي تَأْخُذُهُ مِنْ خَشْيَةِ اللَّهِ؛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خدا سوگند، این حالت غشی است که از بیم خداوند او را فرامی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بُران امیر دلاور اسلام، علی علیه السَّلام هم چون برق، دشمن را به دو نیم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دلیرمرد عضلانی و قوى الاراده از میدان مبارزه برمی گشت،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آقا از میدان برگشت؟بعد از آن که حضرت چند قدم کنار می آمد، می دیدند حریف با بدن نیم شده از اسب بر زمین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شمشیرش را که همانند برق الخاطف فرود می آمد، نمی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زودتر از یک بیست و پنجم ثانیه واقع شود، چشم حرکت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حرکت شمشیر را در صورتی که زودتر از یک بیست و پنجم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 رخ دهد، نمی بیند؛ بلکه به شکل دیگری می بیند، مثل آتش گردونی که انسان آن را دایره می بیند، در صورتی که دایره نیست؛ بلکه آتشی است که می چرخد، ولی به جهت سرعت زیاد، انسان آن را به صورت دایره آتشین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روایتی امیر مؤمنان علی علیه السَّلام در روز شورا به برتری خویش استدلال کرد و با اشاره به شجاعت خود،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نَشَدْتُكُمْ بِاللَّهِ هَلْ فِيكُمْ أَحَدٌ قَتَلَ مِنْ بَنِي عَبْدِ الدَّارِ تِسْعَةٌ مُبَارَزَةٌ غَيْرِي كُلُّهُمْ يَأْخُذُ اللَّوَاءَ ثُمَّ جَاءَ صُوَّابٌ الْحَبَشِيُّ مَوْلَاهُمْ وَ هُوَ يَقُولُ وَ اللَّهِ لَا أَقْتُلُ بِسَادَتِي إِنَّا مُحَمَّداً قَدْ أَزْبَدَ شِدْقَاهُ وَ احْمَرَّتَا عَيْنَاهُ فَاتَّقَيْتُمُوهُ وَحُدْتُمْ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إِلَيْهِ فَلَمَّا أَقْبَلَ كَأَنَّهُ قُبَّةٌ مَبْنِيَّةً فَاخْتَلَفْتُ أَنا وَ هُوَ ضَرْبَتَيْنِ فَقَطَعْتُهُ بِنِصْفَيْنِ وَ بَقِيَتْ رِجْلَاهُ وَ عَجُزُهُ وَ فَخِذُهُ قَائِمَةٌ عَلَى الْأَرْضِ يَنْظُرُ إِلَيْهِ الْمُسْلِمُونَ وَ يَضْحَكُونَ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در میان شما جز من کسی هست که در میدان نبرد نُه تن از مبارزان بنی عبد الدار را که همگی پرچمدار بودند،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 آنان، صواب حبشی به میدان کارزار قدم نهاد و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عوض سَروران خودم جز محمّد را نخواهم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لبش کف کرده و چشمانش سرخ شده بود، شما همگی ترسیده و از مبارزه با او کناره گرفتید، در این هنگام من گام به مبارزه با او برداشتم، وقتی رو به من کردگویی گنبدی ساخته شده و استوار بود، با آغاز نبرد دو ضربه میان من و او ردّ و بدل شد، من با ضربه ای از کمر او را دو نیم کردم که نیم تنۀ پایین او همچنان بر روی دو پایش ایستاد که مسلمانان به او نگریسته و از آن منظره می خندیدند؟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رادمرد الهی با این اعضای نیرومند و با این توان فوق العاده، از ترس و خشیت خدا بیهوش می شود، به طوری که ابو دردا بعد از معاینه دقیق به مرگ آن بزرگوار یقین پیدا کرد و برای تسلیت به درِ خانۀ حضرت زهرا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اتفاق در زمان پیامبر یا اندکی بعد از رحلت آن پیامبر عظیم الشأن رخ داد؛ چون بی بی دو عالم حضرت زهرا علیها السَّلام این مطلب را فرموده و آن بانوی با عظمت بنا بر نقل تاریخ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از پیامبر زنده بود و از طرفی حضرت امیر مؤمنان علی علیه السَّلام نیز در آن دوران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تاریخ آن رادمرد نیرومند چنان حال خشیتی داشت که بی بی دو عالم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حالات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امام المتقین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وآله در این باره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لَمَّا أُسْرِيَ بِي إِلَى السَّمَاءِ عَهِدَ إِلَيَّ رَبِّي فِي عَلِيَّ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الْمُتَّقِينَ وَ قَائِدُ الْغُرِّ الْمُحَجَّلِينَ وَيَعْسُوبُ الْمُؤْمِنِينَ؛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گاه که مرا به آسمان بردند پروردگارم در باره علی به من سه کلمه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پرووردگارم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علی امام پرهیزکاران، پیشوای روسفیدان و سرور مؤمنان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بین خوف و رجاامیر مؤمنان حضرت علی علیه السَّلام با آن که دارای چنین مقامی بود، این گونه از خداوند متعال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عده ای به بهانهٔ امیدواری به خداوند، خوف از او را به طور کامل فراموش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اعتقادات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مطلوب و متعادل، حالت بین خوف و رجا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زیبا حارث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پدرش مغیره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لقمان به پسرش چه بود؟حضرت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فِيهَا الْأَعَاجِيبُ وَكَانَ أَعْجَبَ مَا كَانَ فِيهَا أَنْ قَالَ لِابْنِهِ؛ خَفِ اللَّهَ عَزَّ وَجَلَّ خِيفَةٌ لَوْ جِئْتَهُ بِيرُ الثَّقَلَيْنِ لَعَذَّبَكَ وَارْجُ اللَّهَ رَجَاءٌ لَوْ جِئْتَهُ بِذُنُوبِ الثَّقَلَيْنِ لَرَحِمَکَ؛</w:t>
      </w:r>
      <w:r>
        <w:rPr>
          <w:rFonts w:ascii="IRNazanin" w:hAnsi="IRNazanin" w:eastAsia="IRNazanin"/>
          <w:color w:val="111111"/>
          <w:sz w:val="28"/>
          <w:sz w:val="28"/>
          <w:szCs w:val="28"/>
          <w:rtl w:val="true"/>
          <w:lang w:bidi="fa-IR"/>
        </w:rPr>
        <w:t>در آن وصیت مطالب شگفتی بود و شگفت تر از همه این بود که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چنان بترس که اگر نیکی جن و انس را بیاوری تو را عذاب کند، و به خدا چنان امیدوار باش که اگر گناه جن و انس را بیاوری به تو ترحم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 هماره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لَيْسَ مِنْ عَبْدٍ مُؤْمِنٍ إِلَّا وَ فِي قَلْبِهِ نُورَانِ نُورُ خِيفَةٍ وَ نُورُ رَجَاءٍ لَوْ وُزِنَ هَذَا لَمْ يَزِدْ عَلَى هَذَا وَ لَوْ وُزِنَ هَذَا لَمْ يَزِدْ عَلَى هَذَا؛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هیچ بنده مؤمنی نیست، جز آن که در دلش دو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که اگر این وزن شود، و زنش از آن بیش تر نباشد و اگر آن وزن شود، وزنش ازاین بیش 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سوره زمر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 قُلْ هَلْ يَسْتَوِي الَّذِينَ يَعْلَمُونَ وَ الَّذِينَ لَا يَعْلَمُونَ إِنَّمَا يَتَذَكَّرُ أُولُوا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در ساعات شب به عبادت مشغول است و در حال سجده و قیام، از عذاب آخرت می ترسد و به رحمت پروردگارش امیدوار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با کسانی که نمی دانند یکسانند؟ 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علیهم السَّلام با آن که هیچ گناهی را مرتکب نشده بودند و همواره در حال عبادت بودند، همیشه حالت خوف بر آن ها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سیدالساجدین زین العابدین امام سجاد علیه السَّلام می خواستند تلبیه بگویند، اما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تلبیه نمی گویید؟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جانب خداوند جواب منفی بیاید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همام همواره به یاد پدر بزرگوارش سالار شهیدان امام حسین علیه السَّلام بود و حالت حزن و اندوه برایشان حاکم بود و همیشه وقتی می خواست غذا میل کند، آن قدر می گریست که نمی توانست غذا بخورد و آنگاه که آب می نوشید، می گریست</w:t>
      </w:r>
      <w:r>
        <w:rPr>
          <w:rFonts w:eastAsia="IRNazanin" w:cs="IRNazanin"/>
          <w:color w:val="111111"/>
          <w:sz w:val="28"/>
          <w:szCs w:val="28"/>
          <w:rtl w:val="true"/>
          <w:lang w:bidi="fa-IR"/>
        </w:rPr>
        <w:t xml:space="preserve">. </w:t>
      </w:r>
      <w:bookmarkStart w:id="225" w:name="pg9793_91497"/>
    </w:p>
    <w:p>
      <w:pPr>
        <w:pStyle w:val="BookText"/>
        <w:rPr/>
      </w:pPr>
      <w:bookmarkEnd w:id="225"/>
      <w:r>
        <w:rPr>
          <w:rFonts w:ascii="IRNazanin" w:hAnsi="IRNazanin" w:eastAsia="IRNazanin"/>
          <w:color w:val="111111"/>
          <w:sz w:val="28"/>
          <w:sz w:val="28"/>
          <w:szCs w:val="28"/>
          <w:rtl w:val="true"/>
          <w:lang w:bidi="fa-IR"/>
        </w:rPr>
        <w:t>طبق روایتی امام جعفر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مدت چهل سال در حالی که روزها روزه و شب ها به عبادت مشغول بود، در عزای امام حسین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وقت افطار فرامی رسید، غلام آن بزرگوار خوراکی و آشامیدنی حضرتش را حاضر می کرد و در مقابل آن بزرگوار می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ابنُ رَسولُ اللهِ جائِعاً، قُتِلَ ابنُ رَسولُ اللهِ عطشاناً؛</w:t>
      </w:r>
    </w:p>
    <w:p>
      <w:pPr>
        <w:pStyle w:val="BookText"/>
        <w:rPr/>
      </w:pPr>
      <w:r>
        <w:rPr>
          <w:rFonts w:ascii="IRNazanin" w:hAnsi="IRNazanin" w:eastAsia="IRNazanin"/>
          <w:color w:val="111111"/>
          <w:sz w:val="28"/>
          <w:sz w:val="28"/>
          <w:szCs w:val="28"/>
          <w:rtl w:val="true"/>
          <w:lang w:bidi="fa-IR"/>
        </w:rPr>
        <w:t>پسر پیامبر خدا گرسنه کشته شد، پسر پیامبر خدا با لب تشنه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همچنان این سخنان را می گفت و گریه می کرد تا اینکه غذای آن حضرت به وسیله اشک چشمش تر می شد و آب آشامیدنی آن بزرگوار با اشک چشمش ممزوج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سجاد علیه السَّلام همیشه این حال را داشت تا اینکه به شهادت رسید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26" w:name="__RefHeading___Toc9500019_2870459653"/>
      <w:bookmarkStart w:id="227" w:name="_Toc77"/>
      <w:bookmarkEnd w:id="226"/>
      <w:r>
        <w:rPr>
          <w:rtl w:val="true"/>
        </w:rPr>
        <w:t>معنای حج مبرور</w:t>
      </w:r>
      <w:bookmarkEnd w:id="227"/>
    </w:p>
    <w:p>
      <w:pPr>
        <w:pStyle w:val="BookText"/>
        <w:rPr/>
      </w:pPr>
      <w:r>
        <w:rPr>
          <w:rFonts w:ascii="IRNazanin" w:hAnsi="IRNazanin" w:eastAsia="IRNazanin"/>
          <w:color w:val="111111"/>
          <w:sz w:val="28"/>
          <w:sz w:val="28"/>
          <w:szCs w:val="28"/>
          <w:rtl w:val="true"/>
          <w:lang w:bidi="fa-IR"/>
        </w:rPr>
        <w:t>حج مبرور؛ یعنی حج نیکو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نیکوکاری و احسان است که در موارد مختلفی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از زبان حضرت عیسی علیه السَّلام چنین نقل می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بَرًّا بِوَالِدَتي وَ لَمْ يَجْعَلْنِي جَبَّاراً شَقِيًّا</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مرا نسبت به مادرم نیکوکار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جبّار و شقی قرار نداده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حج مبرور و مقبول، باید قبل، بعد و در حین حج، احکام و نکاتی را رعایت کرد و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موارد، حج انسان پذیرفته نخواهد شد و حاجی بهره ای مناسب از حج نخواهد برد</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حاجی زیاد است و صدای داد و فریاد همه جا 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مَا أَكْثَرَ الصَّحِيجَ وَأَقَلَّ الْحَجِيجَ أَتُحِبُّ أَنْ تَعْلَمَ صِدْقَ مَا أَقُولُهُ وَ تَرَاهُ عِيَاناً؟</w:t>
      </w:r>
      <w:r>
        <w:rPr>
          <w:rFonts w:ascii="IRNazanin" w:hAnsi="IRNazanin" w:eastAsia="IRNazanin"/>
          <w:color w:val="111111"/>
          <w:sz w:val="28"/>
          <w:sz w:val="28"/>
          <w:szCs w:val="28"/>
          <w:rtl w:val="true"/>
          <w:lang w:bidi="fa-IR"/>
        </w:rPr>
        <w:t xml:space="preserve">ضجه زنندگان چه بسیارند و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چه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داری راستی سخن مرا با چشم خود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دست مبارک خود را روی دو چشمم کشید و دعایی خواند که بینا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انْظُرْ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الْحَجِيجِ؛</w:t>
      </w:r>
      <w:r>
        <w:rPr>
          <w:rFonts w:ascii="IRNazanin" w:hAnsi="IRNazanin" w:eastAsia="IRNazanin"/>
          <w:color w:val="111111"/>
          <w:sz w:val="28"/>
          <w:sz w:val="28"/>
          <w:szCs w:val="28"/>
          <w:rtl w:val="true"/>
          <w:lang w:bidi="fa-IR"/>
        </w:rPr>
        <w:t>اکنون 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حاجی ها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کردم، دیدم بیشتر مردم به شکل بوزینه و خوک هستند و مؤمن چون ستاره درخشان در شب تار در میان آن ها از دور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می فرمایید، حاجی کم است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مختلف بهره مندی از حجحاجیان به یک میزان از حج بهره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برای بیان ثواب حج، تعابیر مختلف و متفاوتی به کار رفته است که نشان می دهد حاجیان به طور یکسان ثواب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برای هر قدم حاجی ده حسنه منظور شده و در روایت دیگر، هزار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در روایتی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الْحَاجَّ إِذَا أَخَذَ فِي جَهَازِهِ لَمْ يَرْفَعْ شَيْئاً وَ لَمْ يَضَعْهُ إِلَّا كَتَبَ الله لَهُ عَشْرَ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حاجی بار سفر می بندد، هیچ چیزی را بلند نمی کند و فرو نمی گذارد، مگر این که خداوند برای او ده حسنه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در ضمن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حضرت رسول خدا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 بَيْتَ اللهِ مَاشِيَا كَتَبَ اللهُ لَهُ سَبْعَةَ آلَافِ حَسَنَةٍ مِنْ حَسَنَاتِ الْحَرَمِ؛ هر که پیاده حج خانۀ خدا را انجام دهد خداوند برای او هفت هزار حسنه از حسنات حرم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حسنات حرم کدام است؟حضرت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حَسَنَتُهُ أَلْفُ أَلْفِ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حسنه از آن، یک میلیون حسنه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 و رنگ و بوی ضیافت الهیدر میان حاجیان شخصیتی است که نه تنها بیت عاشق اوست؛ بلکه ربِّ البيت نیز 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حج نرود، ضیافت الهی رنگ و بویی ندارد؛ از این رو خداوند متعال هر سال او را به مراسم حج دعوت می کند و او نیز هر سال به حج مشرّف می شود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او کسی نیست جز حضرت بقية الله ارواح العالمين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به برکت وجود آن بزرگوار مشمول عنایات خداوند متعال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زراره میگوید از امام صادق علیه السَّلام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لِلْقَائِمِ علیه السَّلام الغَيْبَتَيْنِ يَرْجِعُ فِي إِحْدَاهُمَا وَ فِي يَرْجِعُ فِي إِحْدَاهُمَا وَ فِي الْأُخْرَى لَا يُدْرَى أَيْنَ هُوَ يَشْهَدُ الْمَوَاسِمَ يَرَى النَّاسَ وَ لَا يَرَوْنَه؛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قائم علیه السَّلام را دو غیبت خواهد بود که در یکی رابطۀ با او برقرار بماند و در دیگری معلوم نمی شود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حاضر می شود و مردم را می بیند، ولی مردم او را نمی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رخمة اللهُ در این باره داستان زیبایی را از شخصی از مردم مدائن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با رفیقم به حج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موقف عرفات رسیدیم، جوانی را دیدیم نشسته و لنگ و روپوشی در بر کرده و نعلین زردی در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و روپوش او به نظر من صد و پنجاه دینار ارزش داشت، علامت و اثر سفر در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نزد ما آمد، او را رد کردیم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گدا نزد آن جوان رفت و سؤال کرد، جوان چیزی از زمین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او را دعا کرد و زیاد و جدّی هم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جوان برخاست و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سائل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عطا کرد؟او به ما ریگ طلای دندانه داری نشان داد که قریب بیست مثقال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رفیقم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نزد ما بود و ما ندانستیم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جستجویش برخاستیم و در تمام موقف جستجو کردیم، اما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جمعیتی که اطرافش بودند، از اهل مکه و مدینه، درباره او پرسیدیم،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شَابٌ عَلَوِيٌّ يَحْجُ فِي كُلِّ سَنَةٍ مَا شِياً؛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جوانی است علوی که هر سال پیاده به حج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حجی خالصدر دعای حج، از خداوند متعال هر حجی را خواستار نیستیم؛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مبرورة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حجی را می خواهیم که شایسته و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قبل از آن، از لحاظ معنوی و روحی خود را آماده کرده باشیم و خداوند متعال نیز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پاک باشد و به ریا و سُمعه آلوده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حجی که فقط و فقط برای رضای خداوند متعال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حجي بدون تكلف و تشریفات که تنها چیزی که برای ما اهمیت داشته باشد، عنایت و رضایت خداوند باشد؛ زیرا خداوند سبحان به حاجیانی نظر می کند که از روی اخلاص حج گزارند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خارجه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لِلَّهِ،وَ حَجٌ لِلنَّاسِ،فَمَنْ حَجَّ لِلَّهِ كَانَ ثَوَابُهُ عَلَى اللَّهِ الْجَنَّةَ،وَ مَنْ حَجَّ لِلنَّاسِ كَانَ تَوَابُهُ عَلَى النَّاسِ يَوْمَ الْقِيَامَةِ؛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برای خدا،حج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کسی حج را برای خدا بجای آورد ثواب او بر عهدۀ خدا است که همان بهشت است،و کسی که حج را برای مردم بجای آورد، ثواب او در روز قیامت با مردم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حَجَّ يُرِيدُ اللَّهَ عَزَّ وَ جَلَّ لَا يُرِيدُ بِهِ رِيَاءٌ وَ لَا سُمْعَةٌ غَفَرَ اللَّهُ لَهُ الْبَيَّة؛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حج را از روی نیّت پاک به جای آورد و منظورش خشنودی خدا باشد و حج او برای نشان دادن به مردم و شهرت و آلودۀ به ریا نباشد، خداوند متعال به یقین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مقبول حجی است که انسان را بهشتی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 بَعِيرٍ حُجَّ عَلَيْهِ ثَلَاثَ سِنِينَ جُعِلَ مِنْ نَعَمِ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سَبْعَ سِنِين؛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هر شتری که با او سه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بنا بر روایتی دیگر، هفت سال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حج رفته شده باشد از چهار پایان بهشتی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شتری که سه سال با آن به حج بروند، جزو نعمت های بهشتی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حج رویم و بهشتی نشویم، از شتر هم پایین تر می آییم و مصداق این آیه می شویم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وَلَقَدْ ذَرَأْنا لِجَهَنَّمَ كَثِيراً مِنَ الْجِنِّ وَالْإِنْسِ لَهُمْ قُلُوبٌ لا يَفْقَهُونَ بِها وَلَهُمْ أَعْيُنٌ لا يُبْصِرُونَ بِها وَلَهُمْ آذَانٌ لا يَسْمَعُونَ بِها أُوْلَئِكَ كَالأَنْعَامِ بَلْ هُمْ أَضَلُّ أُولئِكَ هُمُ الْغَافِلُونَ</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 به یقین، گروه بسیاری از جن و انس را برای دوزخ پدید آوردیم؛ آن ها دل هایی دارند که با آن نمی فهمند و چشمانی که با آن نمی بینند و گوش هایی که با آن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چون چهار پایانند؛ بلکه گمراه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غافلان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شتری داشتند که با آن بیست حج انجام دادند و طی این مدت، حتی یک تازیانه هم به آن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بزرگوار، شهید شدند، آن شتر نزد </w:t>
      </w:r>
    </w:p>
    <w:p>
      <w:pPr>
        <w:pStyle w:val="BookText"/>
        <w:rPr/>
      </w:pPr>
      <w:r>
        <w:rPr>
          <w:rFonts w:ascii="IRNazanin" w:hAnsi="IRNazanin" w:eastAsia="IRNazanin"/>
          <w:color w:val="111111"/>
          <w:sz w:val="28"/>
          <w:sz w:val="28"/>
          <w:szCs w:val="28"/>
          <w:rtl w:val="true"/>
          <w:lang w:bidi="fa-IR"/>
        </w:rPr>
        <w:t>قبر آن حضرت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خانه بازگرداندند، اما دوباره به بقیع رفت تا آن که امام باقر علیه السَّلام دستور دادند که آن شتر را به حال خود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شتر جان داد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إِنَّنِي قَدْ حَجَجْتُ عَلَى نَاقَتِي هَذِهِ عِشْرِينَ حِجَّةٌ فَلَمْ أَقْرَعْهَا بِسَوْطٍ قَرْعَةٌ، فَإِذَا نَفَقَتْ فَادْفِنَّهَا لَا يَأْكُلْ لَحْمَهَا السِّبَاعُ، فَإِنَّ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إِلَّا جَعَلَهُ اللهُ مِنْ نَعَمِ الْجَنَّةِ، وَبَارَكَ فِي نَسْلِهِ؛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شتر بیست حج بجا آوردم و تازیانه ای به آن نزده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داد، آن را دفن کن تا درندگان گوشت آن را نخورند؛ زیرا رسول خدا صلَّى اللهُ عليه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شتری که در حج در موقف عرفه توقف کند خداوند آن را از شتران بهشتی قرار می دهد و نسل آن را مبارک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شتر جان داد امام باقر علیه السَّلام گوری برای آن کندند و آن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حضرت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لِعَلِيِّ بْنِ الْحُسَيْنِ نَاقَةٌ قَدْ حَجَّ عَلَيْهَا اثْنَتَيْنِ وَعِشْرِينَ حَجَّةٌ مَا قَرَعَهَا بِمِقْرَعَةٍ قَطُ؛</w:t>
      </w:r>
    </w:p>
    <w:p>
      <w:pPr>
        <w:pStyle w:val="BookText"/>
        <w:rPr/>
      </w:pPr>
      <w:r>
        <w:rPr>
          <w:rFonts w:ascii="IRNazanin" w:hAnsi="IRNazanin" w:eastAsia="IRNazanin"/>
          <w:color w:val="111111"/>
          <w:sz w:val="28"/>
          <w:sz w:val="28"/>
          <w:szCs w:val="28"/>
          <w:rtl w:val="true"/>
          <w:lang w:bidi="fa-IR"/>
        </w:rPr>
        <w:t>على بن الحسین علیه السَّلام اشتری داشت که بیست و دو مرتبه با آن به حج رفت و حتی یک بار هم به آن شلاق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و دفن حضرت امام زین العابدین علیه السَّلام، یکی از غلامان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از خانه خارج شده و کنار قبر امام سجاد علیه السَّلام رفته، همان جا زانو زده و سر و گردن به قبر می مالد و ناله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با این که شتر را نمی شناختند و ندیده بودند، از سر قبر آوردند و آن شتر هم قبلاً قبر را ندیده بود</w:t>
      </w:r>
      <w:bookmarkStart w:id="228" w:name="pg9793_91505"/>
    </w:p>
    <w:p>
      <w:pPr>
        <w:pStyle w:val="BookText"/>
        <w:rPr/>
      </w:pPr>
      <w:bookmarkEnd w:id="228"/>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شتر را به خانه بردند، باز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کنید که از عمرش چیزی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پس از سه روز از دنیا رفت</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229" w:name="__RefHeading___Toc9500021_2870459653"/>
      <w:bookmarkStart w:id="230" w:name="_Toc78"/>
      <w:bookmarkEnd w:id="229"/>
      <w:r>
        <w:rPr>
          <w:rtl w:val="true"/>
        </w:rPr>
        <w:t>مقدمات حج مبرور</w:t>
      </w:r>
      <w:bookmarkEnd w:id="230"/>
    </w:p>
    <w:p>
      <w:pPr>
        <w:pStyle w:val="Heading4"/>
        <w:numPr>
          <w:ilvl w:val="3"/>
          <w:numId w:val="1"/>
        </w:numPr>
        <w:rPr/>
      </w:pPr>
      <w:bookmarkStart w:id="231" w:name="__RefHeading___Toc9500023_2870459653"/>
      <w:bookmarkStart w:id="232" w:name="_Toc7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هر کاری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کارهای خیر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مقدماتی دارد که بدون آن ها، آن کار ناتمام است و آثار و ثواب چندانی بر آن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نیز دارای مقدماتی است که بدون آن ها، کامل و تمام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دستیابی به حج مبرور، باید مقدماتش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نمی توان بر روی زمین شنزار و نرم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ایمان را نیز نمی توان در زمین سست برپا کرد؛ چرا که زلزله های شدیدی ایمان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زلزله قیامت را در پیش داریم که بسیار هولناک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پروا کنید، چرا که زلزله رستاخیز امر هولناک عظیمی است</w:t>
      </w:r>
      <w:r>
        <w:rPr>
          <w:rFonts w:eastAsia="IRNazanin" w:cs="IRNazanin"/>
          <w:color w:val="111111"/>
          <w:sz w:val="28"/>
          <w:szCs w:val="28"/>
          <w:rtl w:val="true"/>
          <w:lang w:bidi="fa-IR"/>
        </w:rPr>
        <w:t xml:space="preserve">. </w:t>
      </w:r>
      <w:bookmarkStart w:id="233" w:name="pg9793_91506"/>
    </w:p>
    <w:p>
      <w:pPr>
        <w:pStyle w:val="BookText"/>
        <w:rPr/>
      </w:pPr>
      <w:bookmarkEnd w:id="233"/>
      <w:r>
        <w:rPr>
          <w:rFonts w:ascii="IRNazanin" w:hAnsi="IRNazanin" w:eastAsia="IRNazanin"/>
          <w:color w:val="111111"/>
          <w:sz w:val="28"/>
          <w:sz w:val="28"/>
          <w:szCs w:val="28"/>
          <w:rtl w:val="true"/>
          <w:lang w:bidi="fa-IR"/>
        </w:rPr>
        <w:t>در آیات دیگری از قرآن کریم نیز زمین لرزه های روز رستاخیز ترسیم شده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آن روز مردم اعمالشان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آن روز عمل حجش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ما حج را به نحو احسن انجام دهیم، همین عمل در قبر به صورت انسان خوش چهره ای برای ما نماز می گزارد و ثواب آن نمازها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نمازها، نمازهای عادی نیست؛ بلکه هر رکعتش معادل پنجاه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بنابه روایتی، پانصد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رکعت نماز ماست</w:t>
      </w:r>
      <w:r>
        <w:rPr>
          <w:rFonts w:eastAsia="IRNazanin" w:cs="IRNazanin"/>
          <w:color w:val="111111"/>
          <w:sz w:val="28"/>
          <w:szCs w:val="28"/>
          <w:rtl w:val="true"/>
          <w:lang w:bidi="fa-IR"/>
        </w:rPr>
        <w:t>.</w:t>
      </w:r>
    </w:p>
    <w:p>
      <w:pPr>
        <w:pStyle w:val="Heading4"/>
        <w:numPr>
          <w:ilvl w:val="3"/>
          <w:numId w:val="1"/>
        </w:numPr>
        <w:rPr/>
      </w:pPr>
      <w:bookmarkStart w:id="234" w:name="__RefHeading___Toc9500025_2870459653"/>
      <w:bookmarkStart w:id="235" w:name="_Toc80"/>
      <w:bookmarkEnd w:id="234"/>
      <w:r>
        <w:rPr/>
        <w:t>1</w:t>
      </w:r>
      <w:r>
        <w:rPr>
          <w:rtl w:val="true"/>
        </w:rPr>
        <w:t xml:space="preserve">. </w:t>
      </w:r>
      <w:r>
        <w:rPr>
          <w:rtl w:val="true"/>
        </w:rPr>
        <w:t>زدودن کینه ها از دل</w:t>
      </w:r>
      <w:bookmarkEnd w:id="235"/>
    </w:p>
    <w:p>
      <w:pPr>
        <w:pStyle w:val="BookText"/>
        <w:rPr/>
      </w:pPr>
      <w:r>
        <w:rPr>
          <w:rFonts w:ascii="IRNazanin" w:hAnsi="IRNazanin" w:eastAsia="IRNazanin"/>
          <w:color w:val="111111"/>
          <w:sz w:val="28"/>
          <w:sz w:val="28"/>
          <w:szCs w:val="28"/>
          <w:rtl w:val="true"/>
          <w:lang w:bidi="fa-IR"/>
        </w:rPr>
        <w:t>زدودن کینه ها از دل از مقدمات حج مبرور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شرط ورود به بهشت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قبل از ورود به بهشت، از هر نوع کمی و کاستی و عیب و نقص مبرّا و پاک می شوند، سپس وارد بهشت می شوند </w:t>
      </w:r>
      <w:r>
        <w:rPr>
          <w:rStyle w:val="FootnoteAnchor"/>
          <w:rtl w:val="true"/>
        </w:rPr>
        <w:footnoteReference w:id="313"/>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بعد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برادرانمان را که در ایمان بر ما پیشی گرفتند بیامرز، و در دلهایمان حسد و کینه ای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 مهربان و رحیمی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قضیه هم شرط حج مبرور یعنی شرط مقدمۀ بهشت است و هم شرط ذى المقدمه ؛ یعنی شرط خود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عیب و نقص جسمی آنها زدوده می شود، هر نوع کینه و دشمنی نیز از دل های آنها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هرگونه 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کینه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سینهٔ آنها می زداییم؛ در حالی که همه برادرند و بر تخت ها روبه روی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ناخالصی های آهن در کوره از بین می رود و آهن خالص می شود، دل های بهشتیان نیز خالص و بی غش می شود تا در بهشت با یکدیگر، در کمال محبت و صمیمیت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در آن دنیا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نیز هنگامی که می خواهیم به مهمانی برویم، لباس های تمیز و زیبا می پوشیم و با لباسهای آلوده، به مهمانی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بهشتیان نیز مهمان خداوند هستند و باید از لحاظ باطنی و ظاهری در نهایت لطافت و نظافت باشند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 خواهند به حج مشرّف شوند، باید قبل از آن خود را از انواع کینه ها و حسادت ها پاک کنند و همان طور که حج گناهان را می شوید و از بین می برد </w:t>
      </w:r>
      <w:r>
        <w:rPr>
          <w:rStyle w:val="FootnoteAnchor"/>
          <w:rtl w:val="true"/>
        </w:rPr>
        <w:footnoteReference w:id="316"/>
      </w:r>
      <w:r>
        <w:rPr>
          <w:rFonts w:ascii="IRNazanin" w:hAnsi="IRNazanin" w:eastAsia="IRNazanin"/>
          <w:color w:val="111111"/>
          <w:sz w:val="28"/>
          <w:sz w:val="28"/>
          <w:szCs w:val="28"/>
          <w:rtl w:val="true"/>
          <w:lang w:bidi="fa-IR"/>
        </w:rPr>
        <w:t>حاجی سعی کند کینه ها و بداخلاقی ها را در خود از بین ببرد تا به نتیجه و به مقصود مطلوب برسد</w:t>
      </w:r>
      <w:r>
        <w:rPr>
          <w:rFonts w:eastAsia="IRNazanin" w:cs="IRNazanin"/>
          <w:color w:val="111111"/>
          <w:sz w:val="28"/>
          <w:szCs w:val="28"/>
          <w:rtl w:val="true"/>
          <w:lang w:bidi="fa-IR"/>
        </w:rPr>
        <w:t xml:space="preserve">. </w:t>
      </w:r>
      <w:bookmarkStart w:id="236" w:name="pg9793_91508"/>
    </w:p>
    <w:p>
      <w:pPr>
        <w:pStyle w:val="BookText"/>
        <w:rPr/>
      </w:pPr>
      <w:bookmarkEnd w:id="236"/>
      <w:r>
        <w:rPr>
          <w:rFonts w:ascii="IRNazanin" w:hAnsi="IRNazanin" w:eastAsia="IRNazanin"/>
          <w:color w:val="111111"/>
          <w:sz w:val="28"/>
          <w:sz w:val="28"/>
          <w:szCs w:val="28"/>
          <w:rtl w:val="true"/>
          <w:lang w:bidi="fa-IR"/>
        </w:rPr>
        <w:t>در این صورت، حج در حاجی اثر می گذارد و آثار معنوی حج در چهره او مشهود خواهد بود؛ چنان که آثار مادی آن نیز در حاجی نمایان است و از گوشت و پوست و موی او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 فرماید</w:t>
      </w:r>
    </w:p>
    <w:p>
      <w:pPr>
        <w:pStyle w:val="BookText"/>
        <w:rPr/>
      </w:pPr>
      <w:r>
        <w:rPr>
          <w:rFonts w:ascii="Amiri" w:hAnsi="Amiri" w:eastAsia="Amiri" w:cs="Amiri"/>
          <w:color w:val="111111"/>
          <w:sz w:val="28"/>
          <w:sz w:val="28"/>
          <w:szCs w:val="28"/>
          <w:rtl w:val="true"/>
          <w:lang w:bidi="ar-SA"/>
        </w:rPr>
        <w:t>مَا مِنْ سَفَرٍ أَبْلَغَ فِي لَحْمٍ وَلَا دَم وَلَا جِلدٍ وَلَا شَعْرٍ مِنْ سَفَرٍ مَكَّةَ وَمَا أَحَدٌ يَبْلُغُهُ حَتَّى تَنَالَهُ الْمَشَقَّةُ،</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تأثیر هیچ سفری همچون سفر مکه در گوشت، خون، پوست و مو عمیق تر و رساتر نیست و بدون سختی این آثار به هیچ فردی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اصل زاینده آثار حج، برخی افراد در حج چنان تغییر می کنند که پس از بازگشت از حج ، نمی توان آن ها را بازشناخت</w:t>
      </w:r>
      <w:r>
        <w:rPr>
          <w:rFonts w:eastAsia="IRNazanin" w:cs="IRNazanin"/>
          <w:color w:val="111111"/>
          <w:sz w:val="28"/>
          <w:szCs w:val="28"/>
          <w:rtl w:val="true"/>
          <w:lang w:bidi="fa-IR"/>
        </w:rPr>
        <w:t>.</w:t>
      </w:r>
    </w:p>
    <w:p>
      <w:pPr>
        <w:pStyle w:val="Heading4"/>
        <w:numPr>
          <w:ilvl w:val="3"/>
          <w:numId w:val="1"/>
        </w:numPr>
        <w:rPr/>
      </w:pPr>
      <w:bookmarkStart w:id="237" w:name="__RefHeading___Toc9500027_2870459653"/>
      <w:bookmarkStart w:id="238" w:name="_Toc81"/>
      <w:bookmarkEnd w:id="237"/>
      <w:r>
        <w:rPr/>
        <w:t>2</w:t>
      </w:r>
      <w:r>
        <w:rPr>
          <w:rtl w:val="true"/>
        </w:rPr>
        <w:t xml:space="preserve">. </w:t>
      </w:r>
      <w:r>
        <w:rPr>
          <w:rtl w:val="true"/>
        </w:rPr>
        <w:t>اخلاص</w:t>
      </w:r>
      <w:bookmarkEnd w:id="238"/>
    </w:p>
    <w:p>
      <w:pPr>
        <w:pStyle w:val="BookText"/>
        <w:rPr/>
      </w:pPr>
      <w:r>
        <w:rPr>
          <w:rFonts w:ascii="IRNazanin" w:hAnsi="IRNazanin" w:eastAsia="IRNazanin"/>
          <w:color w:val="111111"/>
          <w:sz w:val="28"/>
          <w:sz w:val="28"/>
          <w:szCs w:val="28"/>
          <w:rtl w:val="true"/>
          <w:lang w:bidi="fa-IR"/>
        </w:rPr>
        <w:t>دومين مقدمۀ حج مبرور، و البته تمام عبادات،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فقط اعمالی را می پذیرد که برای او صورت گرفته باشد و اگر کسی، رضایت غیر خدا را در اعمالش مد نظر داشته باشد، اعمالش پذیرفته نخواهد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حج یا عمره می روند، قصد خود حج را دارند و هیچ قصد دیگری ندارند و قصد حج، قصد دیدار خداوند است؛ چرا که اصلاً حج به معنای تعبّد است و قصد بیت نیست، قصد صاحب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خانۀ کسی می رود، می خواهد صاحب خانه را ببیند، نه خانه را</w:t>
      </w:r>
      <w:r>
        <w:rPr>
          <w:rFonts w:eastAsia="IRNazanin" w:cs="IRNazanin"/>
          <w:color w:val="111111"/>
          <w:sz w:val="28"/>
          <w:szCs w:val="28"/>
          <w:rtl w:val="true"/>
          <w:lang w:bidi="fa-IR"/>
        </w:rPr>
        <w:t xml:space="preserve">. </w:t>
      </w:r>
      <w:bookmarkStart w:id="239" w:name="pg9793_91509"/>
    </w:p>
    <w:p>
      <w:pPr>
        <w:pStyle w:val="BookText"/>
        <w:rPr/>
      </w:pPr>
      <w:bookmarkEnd w:id="239"/>
      <w:r>
        <w:rPr>
          <w:rFonts w:ascii="IRNazanin" w:hAnsi="IRNazanin" w:eastAsia="IRNazanin"/>
          <w:color w:val="111111"/>
          <w:sz w:val="28"/>
          <w:sz w:val="28"/>
          <w:szCs w:val="28"/>
          <w:rtl w:val="true"/>
          <w:lang w:bidi="fa-IR"/>
        </w:rPr>
        <w:t>باید نیّت ها را بسیار خالص کنیم که پیامبر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الْأَعْمَالُ بِالنِّيَّاتِ؛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همانا اعمال با نیات سنجیده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در عمل در حج بسیار مهم و ضروری است؛ چنان که پیش تر گذشت که بنا به روایت امام صادق علیه السَّلام اگر کسی از روی اخلاص حج گزارد، به یقین خداوند متعال او را می آمرزد</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240" w:name="__RefHeading___Toc9500029_2870459653"/>
      <w:bookmarkStart w:id="241" w:name="_Toc82"/>
      <w:bookmarkEnd w:id="240"/>
      <w:r>
        <w:rPr>
          <w:rtl w:val="true"/>
        </w:rPr>
        <w:t>اخلاص در عمل از منظر قرآن کریم</w:t>
      </w:r>
      <w:bookmarkEnd w:id="241"/>
    </w:p>
    <w:p>
      <w:pPr>
        <w:pStyle w:val="BookText"/>
        <w:rPr/>
      </w:pPr>
      <w:r>
        <w:rPr>
          <w:rFonts w:ascii="IRNazanin" w:hAnsi="IRNazanin" w:eastAsia="IRNazanin"/>
          <w:color w:val="111111"/>
          <w:sz w:val="28"/>
          <w:sz w:val="28"/>
          <w:szCs w:val="28"/>
          <w:rtl w:val="true"/>
          <w:lang w:bidi="fa-IR"/>
        </w:rPr>
        <w:t>دربارۀ اخلاص در عمل در قرآن کریم آیات فراوانی آمده که ما به عنوان تبرّک به چند آیه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در آیه ای از دین خالص سخن به میان می آورد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لله الدِّينُ الْخالِصُ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آگاه باشید که دین خالص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حُنَفَاءَ وَيُقِيمُوا الصَّلاةَ وَيُؤْتُوا الزَّكَاةَ وَذلِكَ ِدينُ الْقَيِّمَة </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ها دستوری داده نشده بود، جز این که خدا را بپرستند، در حالی که دین خود را برای او خالص کنند و از شرک به توحید بازگردند، نماز را برپا دارند و زکات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آیین مستقیم و پایدار</w:t>
      </w:r>
      <w:r>
        <w:rPr>
          <w:rFonts w:eastAsia="IRNazanin" w:cs="IRNazanin"/>
          <w:color w:val="111111"/>
          <w:sz w:val="28"/>
          <w:szCs w:val="28"/>
          <w:rtl w:val="true"/>
          <w:lang w:bidi="fa-IR"/>
        </w:rPr>
        <w:t xml:space="preserve">. </w:t>
      </w:r>
      <w:bookmarkStart w:id="242" w:name="pg9793_91510"/>
    </w:p>
    <w:p>
      <w:pPr>
        <w:pStyle w:val="BookText"/>
        <w:rPr/>
      </w:pPr>
      <w:bookmarkEnd w:id="242"/>
      <w:r>
        <w:rPr>
          <w:rFonts w:ascii="IRNazanin" w:hAnsi="IRNazanin" w:eastAsia="IRNazanin"/>
          <w:color w:val="111111"/>
          <w:sz w:val="28"/>
          <w:sz w:val="28"/>
          <w:szCs w:val="28"/>
          <w:rtl w:val="true"/>
          <w:lang w:bidi="fa-IR"/>
        </w:rPr>
        <w:t>خدای سبحان در آیه نورانی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وَاعْتَصَمُوا بِالله وَأَخْلَصُوا دِينَهُمْ لله فَأُولئِكَ مَعَ الْمُؤْمِنينَ وَسَوْفَ يُؤْتِ اللهُ الْمُؤْمِنينَ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مگر آن ها که توبه کنند، و جبران و اصلاح نمایند، به خدا، چنگ زنند، و دین خود را برای خدا خالص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مؤمنان خواهند بود و خدا به مؤمنان، پاداش عظیمی خواهد داد</w:t>
      </w:r>
      <w:r>
        <w:rPr>
          <w:rFonts w:eastAsia="IRNazanin" w:cs="IRNazanin"/>
          <w:color w:val="111111"/>
          <w:sz w:val="28"/>
          <w:szCs w:val="28"/>
          <w:rtl w:val="true"/>
          <w:lang w:bidi="fa-IR"/>
        </w:rPr>
        <w:t>.</w:t>
      </w:r>
    </w:p>
    <w:p>
      <w:pPr>
        <w:pStyle w:val="Heading3"/>
        <w:numPr>
          <w:ilvl w:val="2"/>
          <w:numId w:val="1"/>
        </w:numPr>
        <w:rPr/>
      </w:pPr>
      <w:bookmarkStart w:id="243" w:name="__RefHeading___Toc9500031_2870459653"/>
      <w:bookmarkStart w:id="244" w:name="_Toc83"/>
      <w:bookmarkEnd w:id="243"/>
      <w:r>
        <w:rPr>
          <w:rtl w:val="true"/>
        </w:rPr>
        <w:t>اخلاص در عمل از دیدگاه روایات</w:t>
      </w:r>
      <w:bookmarkEnd w:id="244"/>
    </w:p>
    <w:p>
      <w:pPr>
        <w:pStyle w:val="BookText"/>
        <w:rPr/>
      </w:pPr>
      <w:r>
        <w:rPr>
          <w:rFonts w:ascii="IRNazanin" w:hAnsi="IRNazanin" w:eastAsia="IRNazanin"/>
          <w:color w:val="111111"/>
          <w:sz w:val="28"/>
          <w:sz w:val="28"/>
          <w:szCs w:val="28"/>
          <w:rtl w:val="true"/>
          <w:lang w:bidi="fa-IR"/>
        </w:rPr>
        <w:t>دربارۀ جایگاه والای اخلاص در عمل و مخلصان، روایات بسیاری از اهل بیت السلام علیهم السَّلام رسیده که به چند نمونه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شَرِيبٍ، مَنْ أَشْرَكَ مَعِي غَيْرِي فِي عَمَلِهِ لَمْ أَقْبَلُهُ إِلَّا مَا كَانَ خَالِصا؛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خدای بزرگ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بهترین شریک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به شریکم وا می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با من در کاری که انجام می دهد دیگری را شریک کند، از او نمی پذیرم جز همان عملی که خالص برای من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داوود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از پدران بزرگوارش علیهم السَّلام نقل </w:t>
      </w:r>
    </w:p>
    <w:p>
      <w:pPr>
        <w:pStyle w:val="BookText"/>
        <w:rPr/>
      </w:pPr>
      <w:r>
        <w:rPr>
          <w:rFonts w:ascii="IRNazanin" w:hAnsi="IRNazanin" w:eastAsia="IRNazanin"/>
          <w:color w:val="111111"/>
          <w:sz w:val="28"/>
          <w:sz w:val="28"/>
          <w:szCs w:val="28"/>
          <w:rtl w:val="true"/>
          <w:lang w:bidi="fa-IR"/>
        </w:rPr>
        <w:t>می کند که امیر مؤمنان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كُلُّهَا جَهْلٌ إِنَّا مَوَاضِعَ الْعِلْمِ، وَالْعِلْمُ كُلُّهُ حُجَّةٌ إِلَّا مَا عُمِلَ بِهِ، وَالْعَمَلُ كُلُّهُ رِيَاءٌ إِلَّا مَا كَانَ مُخْلَصاً، وَالْإِخْلَاصُ عَلَى خَطَرٍ حَتَّى يَنْظُرَ الْعَبْدُ بِمَا يُخْتَمُ لَهُ؛</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دنیا به طور کامل جهل است؛ مگر مواضع علم، و علم به طور کامل بر انسان حجّت است مگر آن چه به آن عمل شود و عمل به طور کامل ریاست مگر آن چه خالص باشد، و اخلاص هم در معرض خطر است تا اینکه انسان ببیند عاقبت و پایان کارش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سِندی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أَخْلَصَ عَبْدُ الْإِيمَانَ بِاللَّهِ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فِي الدُّنْيَا وَ بَصَّرَهُ دَاءَهَا وَ دَوَاءَهَا وَ أَثْبَتَ الحِكْمَةَ فِي قَلْبِهِ وَأَنْطَقَ بِهَا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کس چهل روز برای خداوند با اخلاص عمل کند، خداوند او را در دنیا زهد عطا می کند، و او را به بیماری ها و داروهای آن بینا می گرداند، و حکمت را در دل او جای می دهد و زبانش را به آن گویا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از اسرار اخلاص پرده بر می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الْإِخْلَاصُ يَجْمَعُ حَوَاصِلَ الْأَعْمَالِ وَ هُوَ مَعْنِّى مِفْتَاحُهُ الْقَبُولُ وَ تَوْقِيعُهُ الرّضا، فَمَنْ تَقَبَّلَ اللَّهُ مِنْهُ وَرَضِيَ عَنْهُ فَهُوَ الْمُخْلِصُ وَإِنْ قَلَّ عَمَلُهُ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لَا يَتَقَبَّلُ اللَّهُ مِنْهُ فَلَيْسَ بِمُخْلِصِ وَ إِنْ كَثرَ عَمَلُهُ؛</w:t>
      </w:r>
      <w:r>
        <w:rPr>
          <w:rStyle w:val="FootnoteAnchor"/>
          <w:rtl w:val="true"/>
        </w:rPr>
        <w:footnoteReference w:id="326"/>
      </w:r>
      <w:bookmarkStart w:id="245" w:name="pg9793_91512"/>
    </w:p>
    <w:p>
      <w:pPr>
        <w:pStyle w:val="BookText"/>
        <w:rPr/>
      </w:pPr>
      <w:bookmarkEnd w:id="245"/>
      <w:r>
        <w:rPr>
          <w:rFonts w:ascii="IRNazanin" w:hAnsi="IRNazanin" w:eastAsia="IRNazanin"/>
          <w:color w:val="111111"/>
          <w:sz w:val="28"/>
          <w:sz w:val="28"/>
          <w:szCs w:val="28"/>
          <w:rtl w:val="true"/>
          <w:lang w:bidi="fa-IR"/>
        </w:rPr>
        <w:t>اخلاص همۀ حاصل اعمال را جمع می کند، اخلاص کلید قبولی اعمال و امضای رضایت خداوند را در بردارد، هر کس اعمالش مورد قبول قرار گرفت و خداوند از وی خشنود شد او مخلص است؛ اگر چه عملش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اعمالش مورد پذیرش قرار نگیرد، مخلص نخواهد بود، اگر چه عملش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امام جواد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الْعِبَادَةِ الْإِخْلَاصُ؛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زمینه احادیث نورانی فراوانی نقل شده که ما به همین مقدار بسنده کردیم</w:t>
      </w:r>
      <w:r>
        <w:rPr>
          <w:rFonts w:eastAsia="IRNazanin" w:cs="IRNazanin"/>
          <w:color w:val="111111"/>
          <w:sz w:val="28"/>
          <w:szCs w:val="28"/>
          <w:rtl w:val="true"/>
          <w:lang w:bidi="fa-IR"/>
        </w:rPr>
        <w:t>.</w:t>
      </w:r>
    </w:p>
    <w:p>
      <w:pPr>
        <w:pStyle w:val="Heading3"/>
        <w:numPr>
          <w:ilvl w:val="2"/>
          <w:numId w:val="1"/>
        </w:numPr>
        <w:rPr/>
      </w:pPr>
      <w:bookmarkStart w:id="246" w:name="__RefHeading___Toc9500033_2870459653"/>
      <w:bookmarkStart w:id="247" w:name="_Toc84"/>
      <w:bookmarkEnd w:id="246"/>
      <w:r>
        <w:rPr>
          <w:rtl w:val="true"/>
        </w:rPr>
        <w:t>تفاوت قبولی عمل با صحت آن</w:t>
      </w:r>
      <w:bookmarkEnd w:id="247"/>
    </w:p>
    <w:p>
      <w:pPr>
        <w:pStyle w:val="BookText"/>
        <w:rPr/>
      </w:pPr>
      <w:r>
        <w:rPr>
          <w:rFonts w:ascii="IRNazanin" w:hAnsi="IRNazanin" w:eastAsia="IRNazanin"/>
          <w:color w:val="111111"/>
          <w:sz w:val="28"/>
          <w:sz w:val="28"/>
          <w:szCs w:val="28"/>
          <w:rtl w:val="true"/>
          <w:lang w:bidi="fa-IR"/>
        </w:rPr>
        <w:t>پذیرفته شدن عمل با صحت عمل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عملی از نظر فقهی صحیح است و عیبی بر آن وارد نیست؛ اما این به معنای پذیرفته شدن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توفیق داشته باشد که پنجاه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شصت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حج به جا آورد، اما هیچ کدام از آن ها پذیرفته نشود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به اعمال و عبادات اشخاص نگاه کرد؛ بلکه باید دید که آیا آن اعمال مقبول درگاه الهی واقع شده است یا نه؟ </w:t>
      </w:r>
    </w:p>
    <w:p>
      <w:pPr>
        <w:pStyle w:val="BookText"/>
        <w:rPr/>
      </w:pPr>
      <w:r>
        <w:rPr>
          <w:rFonts w:ascii="IRNazanin" w:hAnsi="IRNazanin" w:eastAsia="IRNazanin"/>
          <w:color w:val="111111"/>
          <w:sz w:val="28"/>
          <w:sz w:val="28"/>
          <w:szCs w:val="28"/>
          <w:rtl w:val="true"/>
          <w:lang w:bidi="fa-IR"/>
        </w:rPr>
        <w:t>در حدیثی پیامبر اکرم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عَبْداً عَبَدَ اللهِ مِثْلَ مَا قَامَ نُوحٌ فِي قَوْمِهِ وَكَانَ لَهُ مِثْلُ أُحُدٍ ذَهَباً فَأَنْفَقَهُ فِي سَبِيلِ الله، وَمُدَّ فِي عُمُرِهِ حَتَّى حَجَّ أَلْفَ عَامٍ عَلَى قَدَمَيْهِ ثُمَّ قُتِلَ بَيْنَ الصَّفَا وَالْمَرْوَةِ مَظْلُوماً ثُمَّ لَمْ يُوَالِكَ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يَشَمَّ رَائِحَةَ الْجَنَّةِ وَلَمْ يَدْخُلُهَا؛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کننده ای خدای متعال را به اندازۀ عمر نوح عبادت کند و برای او هم وزن کوه اُحد طلا باشد و آن را در راه خدا انفاق کند و یک هزار سال پیاده به مکه رود و عمل حج انجام دهد، آن گاه در بین صفا و مروه در راه خدا مظلومانه شهید شود؛ ولی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نداشته باشد، بوی بهشت را نخواهد شنید و وارد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جعفر بن عمر 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هنگام طواف در مراسم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السَّوَادَ؛ يَعْنِي النَّاسَ؛</w:t>
      </w:r>
    </w:p>
    <w:p>
      <w:pPr>
        <w:pStyle w:val="BookText"/>
        <w:rPr/>
      </w:pP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سیاهی لشکر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لشکر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مَا يَحْجُ لله غَيْرُكُمْ وَلَا يُؤْتَى أَجْرَهُ مَرَّتَيْنِ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وَالله رُعَاةُ الشَّمْسِ وَالْقَمَرِ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والله أَهْلُ دِينِ الله، مِنْكُمْ يُقْبَلُ وَلَكُمْ يُغْفَرُ؛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به خدا سوگند، جز شما کسی حج انجام نخواهد داد و اجر و مزد دو برابر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شما مراعات کنندگان امر آفتاب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شما اهل دین خدا هستید، اعمال شما پذیرفته می شود و گناهان شما آمرزیده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این روایات و روایات فراوانی که در این زمینه رسیده است </w:t>
      </w:r>
      <w:r>
        <w:rPr>
          <w:rStyle w:val="FootnoteAnchor"/>
          <w:rtl w:val="true"/>
        </w:rPr>
        <w:footnoteReference w:id="330"/>
      </w:r>
      <w:r>
        <w:rPr>
          <w:rFonts w:ascii="IRNazanin" w:hAnsi="IRNazanin" w:eastAsia="IRNazanin"/>
          <w:color w:val="111111"/>
          <w:sz w:val="28"/>
          <w:sz w:val="28"/>
          <w:szCs w:val="28"/>
          <w:rtl w:val="true"/>
          <w:lang w:bidi="fa-IR"/>
        </w:rPr>
        <w:t>اصحاب پیامبر اکرم صلَّی اللهُ علیه وآله به صرف این که در خدمت آن جناب بوده اند، اعمالشان پذیرفته نیست و چنانچه به گفته های آن حضرت؛ به خصوص دربارۀ ولایت، عمل کرده باشند اعمالشان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کسی مرگ را می چشد و به تحقیق شما در روز قیامت پاداش خودتان را به طور کامل دریافت خواهید کرد و هر کس از آتش دور شده و به بهشت وارد شود، به پیروزی رسیده است، و زندگی دنیا جز کالایی فریبنده نیست</w:t>
      </w:r>
      <w:r>
        <w:rPr>
          <w:rFonts w:eastAsia="IRNazanin" w:cs="IRNazanin"/>
          <w:color w:val="111111"/>
          <w:sz w:val="28"/>
          <w:szCs w:val="28"/>
          <w:rtl w:val="true"/>
          <w:lang w:bidi="fa-IR"/>
        </w:rPr>
        <w:t xml:space="preserve">. </w:t>
      </w:r>
      <w:bookmarkStart w:id="248" w:name="pg9793_91515"/>
    </w:p>
    <w:p>
      <w:pPr>
        <w:pStyle w:val="BookText"/>
        <w:rPr/>
      </w:pPr>
      <w:bookmarkEnd w:id="248"/>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کشیدن چیزی با زور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کشیدن مو از چیز رقیقی مثل ماست، زحزاح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به کار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 دارد که شخص به واسطۀ اعمالش مستوجب آتش است؛ اما به زحمت از دوزخ نجات می یابد</w:t>
      </w:r>
      <w:r>
        <w:rPr>
          <w:rFonts w:eastAsia="IRNazanin" w:cs="IRNazanin"/>
          <w:color w:val="111111"/>
          <w:sz w:val="28"/>
          <w:szCs w:val="28"/>
          <w:rtl w:val="true"/>
          <w:lang w:bidi="fa-IR"/>
        </w:rPr>
        <w:t>.</w:t>
      </w:r>
    </w:p>
    <w:p>
      <w:pPr>
        <w:pStyle w:val="Heading3"/>
        <w:numPr>
          <w:ilvl w:val="2"/>
          <w:numId w:val="1"/>
        </w:numPr>
        <w:rPr/>
      </w:pPr>
      <w:bookmarkStart w:id="249" w:name="__RefHeading___Toc9500035_2870459653"/>
      <w:bookmarkStart w:id="250" w:name="_Toc85"/>
      <w:bookmarkEnd w:id="249"/>
      <w:r>
        <w:rPr>
          <w:rtl w:val="true"/>
        </w:rPr>
        <w:t>ضمانت نامه از معصوم</w:t>
      </w:r>
      <w:bookmarkEnd w:id="250"/>
    </w:p>
    <w:p>
      <w:pPr>
        <w:pStyle w:val="BookText"/>
        <w:rPr/>
      </w:pPr>
      <w:r>
        <w:rPr>
          <w:rFonts w:ascii="IRNazanin" w:hAnsi="IRNazanin" w:eastAsia="IRNazanin"/>
          <w:color w:val="111111"/>
          <w:sz w:val="28"/>
          <w:sz w:val="28"/>
          <w:szCs w:val="28"/>
          <w:rtl w:val="true"/>
          <w:lang w:bidi="fa-IR"/>
        </w:rPr>
        <w:t>کسانی که از معصوم علیهم السَّلام ضمانت نامه دارند، حسابشان فرق دارد؛ برای مثال شهدای کربلا که به واسطهٔ معجزۀ امام حسین علیه السَّلام جایگاه خود را در بهشت دیده بودند، در شهادت بر یکدیگر سبقت می گرفتند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البته حضرت اباالفضل علیه السَّلام استثنا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ابتدا برادران خود را به جنگ فرستادند؛ زیرا هم می خواستند آن ها را صیانت کنند و هم قصد داشتند با دیدن شهادت آنان، اجر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زیبا امام سجاد علیه السَّلام در آن صحنه بی نظیر را این گونه به تصویر می کشد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شبی که پدرم فردای آن شهید شد، با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اللَّيْلُ فَاتَّخِذُوهُ جُنَّةٌ، فَإِنَّ الْقَوْمَ إِنَّمَا يُرِيدُونَنِي، وَ لَوْ قَتَلُونِي لَمْ يَلْتَفِتُوا إلَيْكُمْ وَأَنتُمْ فِي حِل وَ سَعَةٍ؛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رسیده، شما می توانید در این تاریکی شب به هر جا می خواهید بروید، زیرا منظور این مردم جز من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گروه مرا شهید کنند، مزاحم شما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پس گرفتم، شما آزاد هستید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هرگز از یاری تو دست بر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تُفْتَلُونَ غَداً كُلُّكُمْ؛</w:t>
      </w:r>
    </w:p>
    <w:p>
      <w:pPr>
        <w:pStyle w:val="BookText"/>
        <w:rPr/>
      </w:pPr>
      <w:r>
        <w:rPr>
          <w:rFonts w:ascii="IRNazanin" w:hAnsi="IRNazanin" w:eastAsia="IRNazanin"/>
          <w:color w:val="111111"/>
          <w:sz w:val="28"/>
          <w:sz w:val="28"/>
          <w:szCs w:val="28"/>
          <w:rtl w:val="true"/>
          <w:lang w:bidi="fa-IR"/>
        </w:rPr>
        <w:t>همۀ شما فردا کشته خواهید شد، کسی از شما زنده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ما را به وسیلهٔ شهید شدن با تو شریف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در حق آنان دعای خیر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ارْفَعُوا رُءُوسَكُمْ وَ انْظُرُوا؛</w:t>
      </w:r>
    </w:p>
    <w:p>
      <w:pPr>
        <w:pStyle w:val="BookText"/>
        <w:rPr/>
      </w:pPr>
      <w:r>
        <w:rPr>
          <w:rFonts w:ascii="IRNazanin" w:hAnsi="IRNazanin" w:eastAsia="IRNazanin"/>
          <w:color w:val="111111"/>
          <w:sz w:val="28"/>
          <w:sz w:val="28"/>
          <w:szCs w:val="28"/>
          <w:rtl w:val="true"/>
          <w:lang w:bidi="fa-IR"/>
        </w:rPr>
        <w:t>اکنون سرهای خود را بلند کنید و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سر بلند کردند و جایگاه خویش را در بهشت مشاهده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هر یک از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توست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در آن روز با سینه و صورت خود از نیزه و شمشیرها استقبال می کردند تا به منزلگاه بهشتی خود وارد شوند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دشواری به دست آوردن اخلاص بنابر آن چه گذشت، اخلاص کلید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جدا شدن از هر چیز غیر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زبان گفتن آن آسان است، اما در عمل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مشکل 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نباید ناامید بود؛ چنانچه دل خود را از اغراض غیر الهی صاف کنیم، خداوند متعال ما را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استقامت می ورزند، فرشتگان الهی بر </w:t>
      </w:r>
      <w:bookmarkStart w:id="251" w:name="pg9793_91517"/>
    </w:p>
    <w:p>
      <w:pPr>
        <w:pStyle w:val="BookText"/>
        <w:rPr/>
      </w:pPr>
      <w:bookmarkEnd w:id="251"/>
      <w:r>
        <w:rPr>
          <w:rFonts w:ascii="IRNazanin" w:hAnsi="IRNazanin" w:eastAsia="IRNazanin"/>
          <w:color w:val="111111"/>
          <w:sz w:val="28"/>
          <w:sz w:val="28"/>
          <w:szCs w:val="28"/>
          <w:rtl w:val="true"/>
          <w:lang w:bidi="fa-IR"/>
        </w:rPr>
        <w:t>آنان نازل می شوند و به آنان بهشت را بشارت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راستی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الله است و پایداری ورزیدند، فرشتگان فرود می آیند که نترسید و غمگین نباشید، و مژده باد بر شما به بهشتی که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عنایت حضرت حق، هیچ کس نمی تواند به مقام اخلاص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خداوند متعال، جای هیچ نگرانی و ترسی وجود ندارد؛ اما در عین حال، باید مواظب و مراقب بود؛ چرا که بدون اخلاص هیچ عملی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اخلاص دشوار است، از این رو باید برای غلبه بر مشکلات، از خداوند متعال کمک خواست و این آیه را زیاد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پس اگر باز گردند،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من کافی است، خدایی جز او نیست، بر او توکل کردم و او پروردگار عرش بزرگ است</w:t>
      </w:r>
      <w:r>
        <w:rPr>
          <w:rFonts w:eastAsia="IRNazanin" w:cs="IRNazanin"/>
          <w:color w:val="111111"/>
          <w:sz w:val="28"/>
          <w:szCs w:val="28"/>
          <w:rtl w:val="true"/>
          <w:lang w:bidi="fa-IR"/>
        </w:rPr>
        <w:t>.</w:t>
      </w:r>
    </w:p>
    <w:p>
      <w:pPr>
        <w:pStyle w:val="Heading3"/>
        <w:numPr>
          <w:ilvl w:val="2"/>
          <w:numId w:val="1"/>
        </w:numPr>
        <w:rPr/>
      </w:pPr>
      <w:bookmarkStart w:id="252" w:name="__RefHeading___Toc9500037_2870459653"/>
      <w:bookmarkStart w:id="253" w:name="_Toc86"/>
      <w:bookmarkEnd w:id="252"/>
      <w:r>
        <w:rPr>
          <w:rtl w:val="true"/>
        </w:rPr>
        <w:t>خدای مهربان و عنایت گوهر اخلاص</w:t>
      </w:r>
      <w:bookmarkEnd w:id="2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همۀ مردم به یک سو بروند، ما نباید جانب حق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فرمانده همۀ عالم که قرارگاه اصلی اش عرش عظیم است، توکل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سهل است که گنهکاران را تطهیر کند و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آسان است که گوهر اخلاص را </w:t>
      </w:r>
    </w:p>
    <w:p>
      <w:pPr>
        <w:pStyle w:val="BookText"/>
        <w:rPr/>
      </w:pPr>
      <w:r>
        <w:rPr>
          <w:rFonts w:ascii="IRNazanin" w:hAnsi="IRNazanin" w:eastAsia="IRNazanin"/>
          <w:color w:val="111111"/>
          <w:sz w:val="28"/>
          <w:sz w:val="28"/>
          <w:szCs w:val="28"/>
          <w:rtl w:val="true"/>
          <w:lang w:bidi="fa-IR"/>
        </w:rPr>
        <w:t>نصیبِ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مانعی ندارد که فرد آلوده ای را به کمال مطلوب انسانی برساند، و نه تنها به کمال مطلوب برساند ، بلکه گناهانش را به ثواب تبدیل کند؛ چنان که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وَآمَنَ وَعَمِلَ عَمَلاً صَالِحًا فَأُوْلَئِكَ يُبَدِّلُ اللَّهُ سَيِّئَاتِهِمْ حَسَنَاتٍ وَكَانَ اللهُ غَفُورًا رَّحِيْما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مگر آن کسانی که توبه کنند و ایمان آورند و کارهای شایسته کنند، خدا گناهانشان را به نیکی ها بدل می کند و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اعمال بد و حالات این افراد را به اعمال خوب تبدیل می کند عمل زشتی که در حال غفلت انجام داده اند؛ به عمل حسنه تبدیل 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کجاوه مرکب خود قرآن تلاوت می کردم، در این هنگام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پایانی سورۀ فرقان را می خواندم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Style w:val="FootnoteAnchor"/>
          <w:rtl w:val="true"/>
        </w:rPr>
        <w:footnoteReference w:id="33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معبود دیگری را با خدا نمی خوانند و انسانی را که خدا خونش را حرام شمرده، جز به حق نمی کشند و زنا نمی کنند و هر کس چنین کند، مجازات سختی خواهد 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دربارۀ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موعظه کرده، در حالی که می داند ما زنا نمی کنیم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را خواندم تا به این آیه رسیدم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مگر آن کسانی که توبه کنند و ایمان آورند و کارهای شایسته کنند، خدا گناهانشان را به نیکی ها بدل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فِيكُمْ إِنَّهُ يُؤْتَى بِالْمُؤْمِنِ الْمُذْنِبِ يَوْمَ الْقِيَامَةِ حَتَّى يُوقَفَ بَيْنَ يَدَيِ اللهِ عَزَّ وَجَلَّ فَيَكُونُ هُوَ الَّذِي يَلِي حِسَابَهُ فَيُوقِفُهُ عَلَى سَيِّئَاتِهِ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كَذَا وَكَذَا فِي يَوْمٍ كَذَا فِي سَاعَةِ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يُوقِفَهُ عَلَى سَيِّئَاتِهِ كُلِّهَا كُلَّ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سَتَرْتُهَا عَلَيْكَ فِي الدُّنْيَا وَأَغْفِرُهَا لَكَ الْيَوْمَ أَبْدِلُوهَا لِعَبْدِي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فَتُرْفَعُ صَحِيفَتُهُ لِلنَّاسِ،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مَا كَانَتْ لِهَذَا الْعَبْدِ وَلَا سَيِّئَةٌ وَاحِدَةُ؟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يُبَدِّلُ اللَّهُ سَيِّئَاتِهِمْ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9"/>
      </w:r>
      <w:bookmarkStart w:id="254" w:name="pg9793_91520"/>
    </w:p>
    <w:p>
      <w:pPr>
        <w:pStyle w:val="BookText"/>
        <w:rPr/>
      </w:pPr>
      <w:bookmarkEnd w:id="254"/>
      <w:r>
        <w:rPr>
          <w:rFonts w:ascii="IRNazanin" w:hAnsi="IRNazanin" w:eastAsia="IRNazanin"/>
          <w:color w:val="111111"/>
          <w:sz w:val="28"/>
          <w:sz w:val="28"/>
          <w:szCs w:val="28"/>
          <w:rtl w:val="true"/>
          <w:lang w:bidi="fa-IR"/>
        </w:rPr>
        <w:t>از قرائت دست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مؤمن گناهکار را برای حساب می آورند، مقابل خداوند قرار می دهند و خداوند خود به حساب او رسیدگی می کند، او را نگه می دارند و گناهان او را یک یک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این گناهان اقرار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هر چه گناه کرده یک یک شمرده می شود و او تصدیق می نماید تا آن که همۀ گناهان روشن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بعد از این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این گناهان را از تو پوشانیدم، و امروز همۀ آنها را به تو می بخشم و تو را عفو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گناهان بنده مرا به حسنات تبدیل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نامه اعمال او را برای دیدن مردم بالا می برند و مردم می گویند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حتی یک گناه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آیه شریفه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آن ها را به حسنات تبدیل می کند</w:t>
      </w:r>
      <w:r>
        <w:rPr>
          <w:rFonts w:eastAsia="IRNazanin" w:cs="IRNazanin"/>
          <w:color w:val="111111"/>
          <w:sz w:val="28"/>
          <w:szCs w:val="28"/>
          <w:rtl w:val="true"/>
          <w:lang w:bidi="fa-IR"/>
        </w:rPr>
        <w:t>».</w:t>
      </w:r>
    </w:p>
    <w:p>
      <w:pPr>
        <w:pStyle w:val="Heading3"/>
        <w:numPr>
          <w:ilvl w:val="2"/>
          <w:numId w:val="1"/>
        </w:numPr>
        <w:rPr/>
      </w:pPr>
      <w:bookmarkStart w:id="255" w:name="__RefHeading___Toc9500039_2870459653"/>
      <w:bookmarkStart w:id="256" w:name="_Toc87"/>
      <w:bookmarkEnd w:id="255"/>
      <w:r>
        <w:rPr>
          <w:rtl w:val="true"/>
        </w:rPr>
        <w:t>خودسازی و توبه، گام نخست اخلاص</w:t>
      </w:r>
      <w:bookmarkEnd w:id="256"/>
    </w:p>
    <w:p>
      <w:pPr>
        <w:pStyle w:val="BookText"/>
        <w:rPr/>
      </w:pPr>
      <w:r>
        <w:rPr>
          <w:rFonts w:ascii="IRNazanin" w:hAnsi="IRNazanin" w:eastAsia="IRNazanin"/>
          <w:color w:val="111111"/>
          <w:sz w:val="28"/>
          <w:sz w:val="28"/>
          <w:szCs w:val="28"/>
          <w:rtl w:val="true"/>
          <w:lang w:bidi="fa-IR"/>
        </w:rPr>
        <w:t>نخستین قدم اخلاص، توبه و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معنای بازگشت است و توبۀ ما، انعکاسی از توجه خداوند متعال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به عاشق یک کلمه بگوید، عاشق از شدت شوق دیوانه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بندگان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إِلَيَّ؛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من، به سوی من بیایید</w:t>
      </w:r>
      <w:r>
        <w:rPr>
          <w:rFonts w:eastAsia="IRNazanin" w:cs="IRNazanin"/>
          <w:color w:val="111111"/>
          <w:sz w:val="28"/>
          <w:szCs w:val="28"/>
          <w:rtl w:val="true"/>
          <w:lang w:bidi="fa-IR"/>
        </w:rPr>
        <w:t xml:space="preserve">! </w:t>
      </w:r>
      <w:bookmarkStart w:id="257" w:name="pg9793_91521"/>
    </w:p>
    <w:p>
      <w:pPr>
        <w:pStyle w:val="BookText"/>
        <w:rPr/>
      </w:pPr>
      <w:bookmarkEnd w:id="257"/>
      <w:r>
        <w:rPr>
          <w:rFonts w:ascii="IRNazanin" w:hAnsi="IRNazanin" w:eastAsia="IRNazanin"/>
          <w:color w:val="111111"/>
          <w:sz w:val="28"/>
          <w:sz w:val="28"/>
          <w:szCs w:val="28"/>
          <w:rtl w:val="true"/>
          <w:lang w:bidi="fa-IR"/>
        </w:rPr>
        <w:t>اگر قلب و جان ما این ندا را بشنود، چنان به طرف حق پرواز می کند که توصیف ناپذیر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البته حقیقت تلبیه به همین معناست که خداوند متعال ما را به خانۀ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می رویم، از تمام مادیّات دست می شوییم تا تمام توجهمان به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هایمان را در می آوریم، ظاهرمان را پاک و تمیز می کنیم و باطنمان را با استغفار تطهیر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برای لبیک گفتن به ندای حق آماده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حالت و توجه تلبیه بگوییم، آثار شگفت و عجیب آن را درخواهیم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ما در بحث تلبیه به این موضوع بیشتر خواهیم پرداخت</w:t>
      </w:r>
      <w:r>
        <w:rPr>
          <w:rFonts w:eastAsia="IRNazanin" w:cs="IRNazanin"/>
          <w:color w:val="111111"/>
          <w:sz w:val="28"/>
          <w:szCs w:val="28"/>
          <w:rtl w:val="true"/>
          <w:lang w:bidi="fa-IR"/>
        </w:rPr>
        <w:t>.</w:t>
      </w:r>
    </w:p>
    <w:p>
      <w:pPr>
        <w:pStyle w:val="Heading3"/>
        <w:numPr>
          <w:ilvl w:val="2"/>
          <w:numId w:val="1"/>
        </w:numPr>
        <w:rPr/>
      </w:pPr>
      <w:bookmarkStart w:id="258" w:name="__RefHeading___Toc9500041_2870459653"/>
      <w:bookmarkStart w:id="259" w:name="_Toc88"/>
      <w:bookmarkEnd w:id="258"/>
      <w:r>
        <w:rPr>
          <w:rtl w:val="true"/>
        </w:rPr>
        <w:t>توبه و نمایان کردن آثار حج</w:t>
      </w:r>
      <w:bookmarkEnd w:id="259"/>
    </w:p>
    <w:p>
      <w:pPr>
        <w:pStyle w:val="Heading4"/>
        <w:numPr>
          <w:ilvl w:val="3"/>
          <w:numId w:val="1"/>
        </w:numPr>
        <w:rPr/>
      </w:pPr>
      <w:bookmarkStart w:id="260" w:name="__RefHeading___Toc9500043_2870459653"/>
      <w:bookmarkStart w:id="261" w:name="_Toc89"/>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حاجی باید با اعمال صالح، ضجّه، زاری و توبه، آثار معنوی حج را در خود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شروط توبه و استغفار نیز گفته اند که باید گوشت هایی را که با معصیت روییده، از شدت تأثر آب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پیامبر رحمت صلَّی اللهُ علیه وآله در زمینه حقیقت توبه این گونه می 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التَّائِبُ إِذَا لَمْ يَسْتَبِنْ عَلَيْهِ أَثَرُ التَّوْبَةِ فَلَيْسَ بِتَائِبٍ يُرْضِي الْخُصَمَاءَ وَ يُعِيدُ الصَّلَوَاتِ وَ يَتَوَاضَعُ بَيْنَ الْخَلْقِ وَيَتَّقِي نَفْسَهُ عَنِ الشَّهَوَاتِ وَ يُهَزِّلُ رَقَبَتَهُ بِصِيَامِ النَّهَارِ وَ يُصَفِّرُ لَوْنَهُ بِقِيَامِ اللَّيْلِ وَيَخْمُصُ بَطْنَهُ بِقِلَّةِ الْأَكْلِ وَ يُقَوِّسُ </w:t>
      </w:r>
    </w:p>
    <w:p>
      <w:pPr>
        <w:pStyle w:val="BookText"/>
        <w:rPr/>
      </w:pPr>
      <w:r>
        <w:rPr>
          <w:rFonts w:ascii="Amiri" w:hAnsi="Amiri" w:eastAsia="Amiri" w:cs="Amiri"/>
          <w:color w:val="111111"/>
          <w:sz w:val="28"/>
          <w:sz w:val="28"/>
          <w:szCs w:val="28"/>
          <w:rtl w:val="true"/>
          <w:lang w:bidi="ar-SA"/>
        </w:rPr>
        <w:t>ظَهْرَهُ مِنْ مَخَافَةِ النَّارِ وَيُذِيبُ عِظَامَهُ شَوْقاً إِلَى الْجَنَّةِ وَ يُرِقُ قَلْبَهُ مِنْ هَوْلِ مَلَكِ الْمَوْتِ وَ يُخَفِّفُ جِلْدَهُ عَلَى بَدَنِهِ بِتَفَكَّرِ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أَثَرُ التَّوْبَةِ وَ إِذَا رَأَيْتُمُ الْعَبْدَ عَلَى هَذِهِ الصِّفَةِ فَهُوَ تَائِبُ نَاصِحُ لِنَفْسِه؛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اگر اثر توبه در توبه کننده ظاهر نشود ، جزء توبه کاران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خواهندگان را راضی کند، نمازهایش را اعاده نماید، میان خلایق فروتنی کند، از شهوت ها پرهیز نماید، گردن خود را به روزه های روز باریک گرداند، رنگ خود را به قیام شب زرد گرداند، شکم خود را به کم خوردن تهی سازد، کمان پشت خود را از ترس دوزخ کمان گرداند، استخوان خود را به شوق بهشت بگدازد، دل خود را از ترس فرشته مرگ نرم کند، و پوست بدن خود را با فکر آخرت خشک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اثر و نشان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ای را دیدید این گونه توبه می کنند، او توبه کننده و خیرخواه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امیر مؤمنان على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الإِسْتِغفار دَرَجَةُ العِلّيّينَ وَ هُوَ إِسْمٌ وَاقِعٌ عَلَى سِتَّةِ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عَلى ما مَضى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عَلَى تَرْكِ العَوْدِ إِلَيْهِ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 تُؤَدِّيَ إِلَى المَخْلُوقينَ حُقُوقَهُمْ حَتَّىٰ تَلْقَى اللَّهَ أَمْلَسَ لَيْسَ عَلَيْكَ تَبِعَةٌ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تَعْمَدَ إِلَى اللَّحْمِ الَّذِي نَبَتَ مِنَ السُّحْتِ فَتُذِيبَهُ بِالْأَحْزَانِ </w:t>
      </w:r>
      <w:bookmarkStart w:id="262" w:name="pg9793_91523"/>
    </w:p>
    <w:p>
      <w:pPr>
        <w:pStyle w:val="BookText"/>
        <w:rPr/>
      </w:pPr>
      <w:bookmarkEnd w:id="262"/>
      <w:r>
        <w:rPr>
          <w:rFonts w:ascii="Amiri" w:hAnsi="Amiri" w:eastAsia="Amiri" w:cs="Amiri"/>
          <w:color w:val="111111"/>
          <w:sz w:val="28"/>
          <w:sz w:val="28"/>
          <w:szCs w:val="28"/>
          <w:rtl w:val="true"/>
          <w:lang w:bidi="ar-SA"/>
        </w:rPr>
        <w:t>حَتَّى يَلْصَقَ الجِلْدُ بِالعَظمِ وَ يَنْشَأَ بَيْنَهُما لَحْمٌ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درجهٔ علیین و نامی برای شش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بگیری که در آینده هرگز به گناه بازنگردی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ادا کنی، به گونه ای که با حالتی پاک و خالص و بی آن که حقّی به گردنت اشد، خدا را دیدار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فریضه ای را که از دست داده ای و ضایع کرده ای، انجام دهی و حق آن را ادا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هایی که از گناه و در حال انجام گناه بر تن تو روییده، با حزن و اندوه آب کنی تا پوستت به استخوان بچسبد و گوشت تازه ای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خود رنج و درد فرمانبری را بچشانی، آن سان که شیرینی گناه را چشانده ای</w:t>
      </w:r>
      <w:r>
        <w:rPr>
          <w:rFonts w:eastAsia="IRNazanin" w:cs="IRNazanin"/>
          <w:color w:val="111111"/>
          <w:sz w:val="28"/>
          <w:szCs w:val="28"/>
          <w:rtl w:val="true"/>
          <w:lang w:bidi="fa-IR"/>
        </w:rPr>
        <w:t>.</w:t>
      </w:r>
    </w:p>
    <w:p>
      <w:pPr>
        <w:pStyle w:val="Heading4"/>
        <w:numPr>
          <w:ilvl w:val="3"/>
          <w:numId w:val="1"/>
        </w:numPr>
        <w:rPr/>
      </w:pPr>
      <w:bookmarkStart w:id="263" w:name="__RefHeading___Toc9500045_2870459653"/>
      <w:bookmarkStart w:id="264" w:name="_Toc90"/>
      <w:bookmarkEnd w:id="263"/>
      <w:r>
        <w:rPr/>
        <w:t>3</w:t>
      </w:r>
      <w:r>
        <w:rPr>
          <w:rtl w:val="true"/>
        </w:rPr>
        <w:t xml:space="preserve">. </w:t>
      </w:r>
      <w:r>
        <w:rPr>
          <w:rtl w:val="true"/>
        </w:rPr>
        <w:t>تقوا</w:t>
      </w:r>
      <w:bookmarkEnd w:id="264"/>
    </w:p>
    <w:p>
      <w:pPr>
        <w:pStyle w:val="BookText"/>
        <w:rPr/>
      </w:pPr>
      <w:r>
        <w:rPr>
          <w:rFonts w:ascii="IRNazanin" w:hAnsi="IRNazanin" w:eastAsia="IRNazanin"/>
          <w:color w:val="111111"/>
          <w:sz w:val="28"/>
          <w:sz w:val="28"/>
          <w:szCs w:val="28"/>
          <w:rtl w:val="true"/>
          <w:lang w:bidi="fa-IR"/>
        </w:rPr>
        <w:t>سومین مقدمه حج مبرور، تقواست، البته تقوا مهمترین شرط برای قبولی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 </w:t>
      </w:r>
      <w:r>
        <w:rPr>
          <w:rStyle w:val="FootnoteAnchor"/>
          <w:rtl w:val="true"/>
        </w:rPr>
        <w:footnoteReference w:id="3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تنها از پرهیزکاران می پذیرد</w:t>
      </w:r>
      <w:r>
        <w:rPr>
          <w:rFonts w:eastAsia="IRNazanin" w:cs="IRNazanin"/>
          <w:color w:val="111111"/>
          <w:sz w:val="28"/>
          <w:szCs w:val="28"/>
          <w:rtl w:val="true"/>
          <w:lang w:bidi="fa-IR"/>
        </w:rPr>
        <w:t xml:space="preserve">. </w:t>
      </w:r>
      <w:bookmarkStart w:id="265" w:name="pg9793_91524"/>
    </w:p>
    <w:p>
      <w:pPr>
        <w:pStyle w:val="BookText"/>
        <w:rPr/>
      </w:pPr>
      <w:bookmarkEnd w:id="265"/>
      <w:r>
        <w:rPr>
          <w:rFonts w:ascii="IRNazanin" w:hAnsi="IRNazanin" w:eastAsia="IRNazanin"/>
          <w:color w:val="111111"/>
          <w:sz w:val="28"/>
          <w:sz w:val="28"/>
          <w:szCs w:val="28"/>
          <w:rtl w:val="true"/>
          <w:lang w:bidi="fa-IR"/>
        </w:rPr>
        <w:t xml:space="preserve">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از ادات حصر است؛ یعنی خداوند متعال فقط از متقین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 باید حق الله و حق الناس بر ذمه ما نباشد و قبل از حج ، توبه کنیم که توبه، شرط پذیرش هر عمل 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تقوا را رعایت کنیم، خداوند اعمالِ کم ما را می پذیرد؛ ولی اگر بی تقوا شویم، اعمالِ زیاد ما فایده ای برای ما نخواهد داشت</w:t>
      </w:r>
      <w:r>
        <w:rPr>
          <w:rFonts w:eastAsia="IRNazanin" w:cs="IRNazanin"/>
          <w:color w:val="111111"/>
          <w:sz w:val="28"/>
          <w:szCs w:val="28"/>
          <w:rtl w:val="true"/>
          <w:lang w:bidi="fa-IR"/>
        </w:rPr>
        <w:t>.</w:t>
      </w:r>
    </w:p>
    <w:p>
      <w:pPr>
        <w:pStyle w:val="Heading3"/>
        <w:numPr>
          <w:ilvl w:val="2"/>
          <w:numId w:val="1"/>
        </w:numPr>
        <w:rPr/>
      </w:pPr>
      <w:bookmarkStart w:id="266" w:name="__RefHeading___Toc9500047_2870459653"/>
      <w:bookmarkStart w:id="267" w:name="_Toc91"/>
      <w:bookmarkEnd w:id="266"/>
      <w:r>
        <w:rPr>
          <w:rtl w:val="true"/>
        </w:rPr>
        <w:t>تقوا بهترین توشه</w:t>
      </w:r>
      <w:bookmarkEnd w:id="267"/>
    </w:p>
    <w:p>
      <w:pPr>
        <w:pStyle w:val="BookText"/>
        <w:rPr/>
      </w:pPr>
      <w:r>
        <w:rPr>
          <w:rFonts w:ascii="IRNazanin" w:hAnsi="IRNazanin" w:eastAsia="IRNazanin"/>
          <w:color w:val="111111"/>
          <w:sz w:val="28"/>
          <w:sz w:val="28"/>
          <w:szCs w:val="28"/>
          <w:rtl w:val="true"/>
          <w:lang w:bidi="fa-IR"/>
        </w:rPr>
        <w:t>بهترین زاد و توشه انسان مؤمن،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پرهیزکاران امیر مؤمنان علی علیه السَّلام به هنگام بازگشت از جنگ صفین به قبرستان پشت دروازه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جمع اصحاب خود به مردگان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الدِّيَارِ الْمُوحِشَةِ وَالْمَحَالُ الْمُقْفِرَةِ وَالْقُبُورِ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التُّرْبَةِ يَا أَهْلَ الْغُرْبَةِ يَا أَهْلَ الْوَحْدَةِ يَا أَهْلَ الْوَحْشَةِ أَنْتُمْ لَنَا فَرَطٌ سَابِقُ وَنَحْنُ لَكُمْ تَبَعٌ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الدُّورُ فَقَدْ سُكِنَتْ، وَ أَمَّا الْأَزْوَاجُ فَقَدْ نُكِحَتْ، وَ أَمَّا الْأَمْوَالُ فَقَدْ قُسِمَتْ هَذَا خَبَرُ مَا عِنْدَنَا فَمَا خَبَرُ مَا عِنْدَكُمْ؛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ساکنان خانه های وحشت زا و محلّه های خالی و گورهای تاریک، ای خفتگان در خاک، ای غریبان، ای تنهاشدگان، ای وحشت زدگان، شما پیش از ما رفتید و ما در پیِ شما روانیم و به شما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آن سکونت گزیدند، اما 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دیگران ازدواج کردند، و امّا اموال شما در میان دیگران تقسیم شد، این خبری است که ما داریم، حال شما چه خبر دارید؟ </w:t>
      </w:r>
      <w:bookmarkStart w:id="268" w:name="pg9793_91525"/>
    </w:p>
    <w:p>
      <w:pPr>
        <w:pStyle w:val="BookText"/>
        <w:rPr/>
      </w:pPr>
      <w:bookmarkEnd w:id="268"/>
      <w:r>
        <w:rPr>
          <w:rFonts w:ascii="IRNazanin" w:hAnsi="IRNazanin" w:eastAsia="IRNazanin"/>
          <w:color w:val="111111"/>
          <w:sz w:val="28"/>
          <w:sz w:val="28"/>
          <w:szCs w:val="28"/>
          <w:rtl w:val="true"/>
          <w:lang w:bidi="fa-IR"/>
        </w:rPr>
        <w:t>سپس امیر مؤمنان علی علیه السَّلام به اصحاب خود رو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لَوْ أَذِنَ لَهُمْ فِي الْكَلَامِ لَأَخْبَرُوكُمْ أَن خَيْرَ الزَّادِ التَّقْوى؛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هان بدانید که اگر اجازه سخن گفتن داشتند، به شما خبر می دادند که بهترین زاد و توشه، تقوا و پرهیزکاری است</w:t>
      </w:r>
      <w:r>
        <w:rPr>
          <w:rFonts w:eastAsia="IRNazanin" w:cs="IRNazanin"/>
          <w:color w:val="111111"/>
          <w:sz w:val="28"/>
          <w:szCs w:val="28"/>
          <w:rtl w:val="true"/>
          <w:lang w:bidi="fa-IR"/>
        </w:rPr>
        <w:t>.</w:t>
      </w:r>
    </w:p>
    <w:p>
      <w:pPr>
        <w:pStyle w:val="Heading3"/>
        <w:numPr>
          <w:ilvl w:val="2"/>
          <w:numId w:val="1"/>
        </w:numPr>
        <w:rPr/>
      </w:pPr>
      <w:bookmarkStart w:id="269" w:name="__RefHeading___Toc9500049_2870459653"/>
      <w:bookmarkStart w:id="270" w:name="_Toc92"/>
      <w:bookmarkEnd w:id="269"/>
      <w:r>
        <w:rPr>
          <w:rtl w:val="true"/>
        </w:rPr>
        <w:t>از اوصاف تقوا پیشگان</w:t>
      </w:r>
      <w:bookmarkEnd w:id="270"/>
    </w:p>
    <w:p>
      <w:pPr>
        <w:pStyle w:val="BookText"/>
        <w:rPr/>
      </w:pPr>
      <w:r>
        <w:rPr>
          <w:rFonts w:ascii="IRNazanin" w:hAnsi="IRNazanin" w:eastAsia="IRNazanin"/>
          <w:color w:val="111111"/>
          <w:sz w:val="28"/>
          <w:sz w:val="28"/>
          <w:szCs w:val="28"/>
          <w:rtl w:val="true"/>
          <w:lang w:bidi="fa-IR"/>
        </w:rPr>
        <w:t>به راستی اگر انسان همواره عظمت و جلال پروردگار جهانیان را در نظر داشته باشد ، حتی فکر گناه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بیان و سالار تقوا پیشگان علی علیه السَّلام در خطبه معروف متقین در بیان صفات پرهیزکاران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وَالْجَنَّةُ كَمَنْ قَدْ رَآهَا فَهُمْ فِيهَا مُنَعَمُونَ وَ هُمْ وَ النَّارُ كَمَنْ قَدْ رَآهَا فَهُمْ فِيهَا مُعَذِّبُون؛</w:t>
      </w:r>
      <w:r>
        <w:rPr>
          <w:rStyle w:val="FootnoteAnchor"/>
          <w:rtl w:val="true"/>
        </w:rPr>
        <w:footnoteReference w:id="3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در اندیشۀ آنان بزرگ است، بنابراین هر چه جز اوست در دیدگانشان کوچک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آنان چنان است که گویی آن را دیده اند و در آسایش آن به سر می برند، و دوزخ برای آنان چنان است که گویی آن را دیده اند و در عذاب و شکنجه آن قرار دارند</w:t>
      </w:r>
      <w:r>
        <w:rPr>
          <w:rFonts w:eastAsia="IRNazanin" w:cs="IRNazanin"/>
          <w:color w:val="111111"/>
          <w:sz w:val="28"/>
          <w:szCs w:val="28"/>
          <w:rtl w:val="true"/>
          <w:lang w:bidi="fa-IR"/>
        </w:rPr>
        <w:t xml:space="preserve">. </w:t>
      </w:r>
      <w:bookmarkStart w:id="271" w:name="pg9793_91526"/>
    </w:p>
    <w:p>
      <w:pPr>
        <w:pStyle w:val="Heading3"/>
        <w:numPr>
          <w:ilvl w:val="2"/>
          <w:numId w:val="1"/>
        </w:numPr>
        <w:rPr/>
      </w:pPr>
      <w:bookmarkStart w:id="272" w:name="__RefHeading___Toc9500051_2870459653"/>
      <w:bookmarkStart w:id="273" w:name="_Toc93"/>
      <w:bookmarkEnd w:id="271"/>
      <w:bookmarkEnd w:id="272"/>
      <w:r>
        <w:rPr>
          <w:rtl w:val="true"/>
        </w:rPr>
        <w:t>معنای تقوا</w:t>
      </w:r>
      <w:bookmarkEnd w:id="273"/>
    </w:p>
    <w:p>
      <w:pPr>
        <w:pStyle w:val="BookText"/>
        <w:rPr/>
      </w:pPr>
      <w:r>
        <w:rPr>
          <w:rFonts w:ascii="IRNazanin" w:hAnsi="IRNazanin" w:eastAsia="IRNazanin"/>
          <w:color w:val="111111"/>
          <w:sz w:val="28"/>
          <w:sz w:val="28"/>
          <w:szCs w:val="28"/>
          <w:rtl w:val="true"/>
          <w:lang w:bidi="fa-IR"/>
        </w:rPr>
        <w:t xml:space="preserve">تقوا از نظر لغت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نگهداری و حفظ، گرفته شده است</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ولی مفهوم تقوا این است که انسان همواره خود را از شیطان حفظ کند که در این صورت، این حالت برای او مَلَکه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پرهیزکار از تمام گناهان و محرّمات دوری می کند و تمام واجبات را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هر چند برایش شیرین باشد، ترک می کند و واجبات را، گرچه برایش ناگوار باشد،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انجام دادن مستحبات و ترک مکروهات، زینت تقوا هستند و دخالتی در اصل تقوا ندارند</w:t>
      </w:r>
      <w:r>
        <w:rPr>
          <w:rFonts w:eastAsia="IRNazanin" w:cs="IRNazanin"/>
          <w:color w:val="111111"/>
          <w:sz w:val="28"/>
          <w:szCs w:val="28"/>
          <w:rtl w:val="true"/>
          <w:lang w:bidi="fa-IR"/>
        </w:rPr>
        <w:t>.</w:t>
      </w:r>
    </w:p>
    <w:p>
      <w:pPr>
        <w:pStyle w:val="Heading3"/>
        <w:numPr>
          <w:ilvl w:val="2"/>
          <w:numId w:val="1"/>
        </w:numPr>
        <w:rPr/>
      </w:pPr>
      <w:bookmarkStart w:id="274" w:name="__RefHeading___Toc9500053_2870459653"/>
      <w:bookmarkStart w:id="275" w:name="_Toc94"/>
      <w:bookmarkEnd w:id="274"/>
      <w:r>
        <w:rPr>
          <w:rtl w:val="true"/>
        </w:rPr>
        <w:t>مهم ترین وظیفهٔ پرهیزکاران</w:t>
      </w:r>
      <w:bookmarkEnd w:id="275"/>
    </w:p>
    <w:p>
      <w:pPr>
        <w:pStyle w:val="BookText"/>
        <w:rPr/>
      </w:pPr>
      <w:r>
        <w:rPr>
          <w:rFonts w:ascii="IRNazanin" w:hAnsi="IRNazanin" w:eastAsia="IRNazanin"/>
          <w:color w:val="111111"/>
          <w:sz w:val="28"/>
          <w:sz w:val="28"/>
          <w:szCs w:val="28"/>
          <w:rtl w:val="true"/>
          <w:lang w:bidi="fa-IR"/>
        </w:rPr>
        <w:t>بنابراین مهم ترین وظیفۀ انسان پرهیزکار، انجام دادن واجبات و ترک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چند حدیث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رسول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اعْمَلْ بِفَرَائِضِ اللهِ تَكُنْ أَتْقَى النَّاسِ؛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به واجبات الهی عمل کن تا از پرهیزکارترین مردم باشی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پیشوای ششم امام صادق علیه السَّلام رازهای دیگری از این واژه </w:t>
      </w:r>
      <w:bookmarkStart w:id="276" w:name="pg9793_91527"/>
    </w:p>
    <w:p>
      <w:pPr>
        <w:pStyle w:val="BookText"/>
        <w:rPr/>
      </w:pPr>
      <w:bookmarkEnd w:id="276"/>
      <w:r>
        <w:rPr>
          <w:rFonts w:ascii="IRNazanin" w:hAnsi="IRNazanin" w:eastAsia="IRNazanin"/>
          <w:color w:val="111111"/>
          <w:sz w:val="28"/>
          <w:sz w:val="28"/>
          <w:szCs w:val="28"/>
          <w:rtl w:val="true"/>
          <w:lang w:bidi="fa-IR"/>
        </w:rPr>
        <w:t>می گشاید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أَقَامَ فَرَائِضَ اللهِ وَاجْتَنَبَ مَحَارِمَ اللهِ وَأَحْسَنَ الْوَلَايَةَ لِأَهْلِ بَيْتِ نبيّ علیهم السَّلام وَتَبَرَّأَ مِنْ أَعْدَاءِ اللهِ عزّ وجلّ فَلْيَدْخُلْ مِنْ أَيِّ أَبْوَابِ الْجَنَّةِ السلام الثَّمَانِيَةِ شَاء؛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کسی که واجبات الهی را برپا دارد و از محرّمات دوری نماید و نسبت به اهل بیت رسول خدا صلَّی اللهُ علیه وآله به نیکی ولایت داشته باشد و از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 اهل 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و بیزاری بجوید، پس از هر کدام از هشت درِ بهشت که بخواهد ،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تفسیر تقوا سؤال شد 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 يَفْقِدَكَ اللهُ حَيْثُ أَمَرَكَ وَلَا يَرَاكَ حَيْثُ نَهَاکَ؛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این است که هنگام اوامر الهی، غائب نباشی و در مواردِ نهی شده، هرگز دیده نشوی</w:t>
      </w:r>
      <w:r>
        <w:rPr>
          <w:rFonts w:eastAsia="IRNazanin" w:cs="IRNazanin"/>
          <w:color w:val="111111"/>
          <w:sz w:val="28"/>
          <w:szCs w:val="28"/>
          <w:rtl w:val="true"/>
          <w:lang w:bidi="fa-IR"/>
        </w:rPr>
        <w:t>.</w:t>
      </w:r>
    </w:p>
    <w:p>
      <w:pPr>
        <w:pStyle w:val="Heading3"/>
        <w:numPr>
          <w:ilvl w:val="2"/>
          <w:numId w:val="1"/>
        </w:numPr>
        <w:rPr/>
      </w:pPr>
      <w:bookmarkStart w:id="277" w:name="__RefHeading___Toc9500055_2870459653"/>
      <w:bookmarkStart w:id="278" w:name="_Toc95"/>
      <w:bookmarkEnd w:id="277"/>
      <w:r>
        <w:rPr>
          <w:rtl w:val="true"/>
        </w:rPr>
        <w:t>اخطار دربارهٔ مستحبات</w:t>
      </w:r>
      <w:bookmarkEnd w:id="27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بزرگوار حاج سید جمال گلپایگانی رحمة اللهُ یکی از اولیای الهی و از مراجع عظام تقلید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سکرات مرگ و در آخرین لحظات حیاتشان، همراه با پدرم به خدمتشان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اصرار داشت که از ایشان نصیحتی بشنوند؛ اما آن مرد بزرگ می فرمود که شما باید مرا نصیحت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هنگامی که پدرم دید اصرار فایده ای ندارد، چاره ای اندیشید و به ایشان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محمدرضا را نصیحت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جمال گلپایگانی رحمة اللهُ با آن که وضعیت خوبی نداشتند و رو به قبله بودند، خطاب به بنده مطالبی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جان مایه کلامشان این بود که مبادا شیطان تو را با اعمال مستحبی فریب دهد و از واجبات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انجام دادن مکروهات عادت کنی و محرّمات را نیز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کثرتِ اعمال مستحبی انسان را فریب می دهد و به او امید واهی می دهد و فقط از روی عادت اعمال مستحبی را انجام می دهد و به این ترتیب، انسان از عملِ واجب الهی که تزکیه نفس و تقواست، غافل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درباره چنین افرادی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تَنْظُرُوا إِلَى كَثْرَةِ صَلَاتِهِمْ وَصِيَامِهِمْ، فَإِنَّمَا هُوَ شَيْءٌ اعْتَادُوهُ، فَإِنْ تَرَكُوهُ اسْتَوْحَشُوا، وَلَكِنِ انْظُرُوا إِلَى صِدْقِ الْحَدِيثِ وَأَدَاءِ الْأَمَانَة؛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به زیادیِ نماز و روزۀ آن ها نگاه نکنید که همانا این کار، چیزی است که به آن عادت کرده اند و اگر آن را ترک کنند، دچار اضطراب و وحشت می شوند، ولی به راستی در گفتارِ آن ها و ادای امانت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کخ در پیشگاه خداوند متعال ارزش دارد، تقوا و مبارزه با عاداتِ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باره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جَاهِدٌ شَهْوَتَكَ وَ غَالِب غَضَبَكَ وَ خَالِفْ سُوءَ عَادَتِكَ تَزْكُ نَفْسُكَ وَ يَكْمُلْ عَقْلُكَ، وَ تَسْتَكْمِلْ ثَوَابَ رَبِّك؛ </w:t>
      </w:r>
      <w:r>
        <w:rPr>
          <w:rStyle w:val="FootnoteAnchor"/>
          <w:rtl w:val="true"/>
        </w:rPr>
        <w:footnoteReference w:id="351"/>
      </w:r>
      <w:bookmarkStart w:id="279" w:name="pg9793_91529"/>
    </w:p>
    <w:p>
      <w:pPr>
        <w:pStyle w:val="BookText"/>
        <w:rPr/>
      </w:pPr>
      <w:bookmarkEnd w:id="279"/>
      <w:r>
        <w:rPr>
          <w:rFonts w:ascii="IRNazanin" w:hAnsi="IRNazanin" w:eastAsia="IRNazanin"/>
          <w:color w:val="111111"/>
          <w:sz w:val="28"/>
          <w:sz w:val="28"/>
          <w:szCs w:val="28"/>
          <w:rtl w:val="true"/>
          <w:lang w:bidi="fa-IR"/>
        </w:rPr>
        <w:t>با شهواتِ حرام خود مبارزه کن، بر خشم خود غلبه نما و با عاداتِ سوء مخالفت کن تا نفسِ تو تزکیه و پاکیزه شود و عقلت کامل گردد و ثواب پروردگارت به طور کامل، شاملِ حالِ تو گردد</w:t>
      </w:r>
      <w:r>
        <w:rPr>
          <w:rFonts w:eastAsia="IRNazanin" w:cs="IRNazanin"/>
          <w:color w:val="111111"/>
          <w:sz w:val="28"/>
          <w:szCs w:val="28"/>
          <w:rtl w:val="true"/>
          <w:lang w:bidi="fa-IR"/>
        </w:rPr>
        <w:t>.</w:t>
      </w:r>
    </w:p>
    <w:p>
      <w:pPr>
        <w:pStyle w:val="Heading3"/>
        <w:numPr>
          <w:ilvl w:val="2"/>
          <w:numId w:val="1"/>
        </w:numPr>
        <w:rPr/>
      </w:pPr>
      <w:bookmarkStart w:id="280" w:name="__RefHeading___Toc9500057_2870459653"/>
      <w:bookmarkStart w:id="281" w:name="_Toc96"/>
      <w:bookmarkEnd w:id="280"/>
      <w:r>
        <w:rPr>
          <w:rtl w:val="true"/>
        </w:rPr>
        <w:t>مرز تقوا</w:t>
      </w:r>
      <w:bookmarkEnd w:id="281"/>
    </w:p>
    <w:p>
      <w:pPr>
        <w:pStyle w:val="BookText"/>
        <w:rPr/>
      </w:pPr>
      <w:r>
        <w:rPr>
          <w:rFonts w:ascii="IRNazanin" w:hAnsi="IRNazanin" w:eastAsia="IRNazanin"/>
          <w:color w:val="111111"/>
          <w:sz w:val="28"/>
          <w:sz w:val="28"/>
          <w:szCs w:val="28"/>
          <w:rtl w:val="true"/>
          <w:lang w:bidi="fa-IR"/>
        </w:rPr>
        <w:t xml:space="preserve">مرز تقوا، رعایت واجبات و محرّمات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بودن به مستحبات و ترک مكروهات بسیار پسندیده و خوب است؛ منتها به شرطی که مانع انجام واجبات و ترک محرّمات نشود</w:t>
      </w:r>
      <w:r>
        <w:rPr>
          <w:rFonts w:eastAsia="IRNazanin" w:cs="IRNazanin"/>
          <w:color w:val="111111"/>
          <w:sz w:val="28"/>
          <w:szCs w:val="28"/>
          <w:rtl w:val="true"/>
          <w:lang w:bidi="fa-IR"/>
        </w:rPr>
        <w:t>.</w:t>
      </w:r>
    </w:p>
    <w:p>
      <w:pPr>
        <w:pStyle w:val="Heading3"/>
        <w:numPr>
          <w:ilvl w:val="2"/>
          <w:numId w:val="1"/>
        </w:numPr>
        <w:rPr/>
      </w:pPr>
      <w:bookmarkStart w:id="282" w:name="__RefHeading___Toc9500059_2870459653"/>
      <w:bookmarkStart w:id="283" w:name="_Toc97"/>
      <w:bookmarkEnd w:id="282"/>
      <w:r>
        <w:rPr>
          <w:rtl w:val="true"/>
        </w:rPr>
        <w:t>ضرورت کسب تقوا در حج</w:t>
      </w:r>
      <w:bookmarkEnd w:id="283"/>
    </w:p>
    <w:p>
      <w:pPr>
        <w:pStyle w:val="BookText"/>
        <w:rPr/>
      </w:pPr>
      <w:r>
        <w:rPr>
          <w:rFonts w:ascii="IRNazanin" w:hAnsi="IRNazanin" w:eastAsia="IRNazanin"/>
          <w:color w:val="111111"/>
          <w:sz w:val="28"/>
          <w:sz w:val="28"/>
          <w:szCs w:val="28"/>
          <w:rtl w:val="true"/>
          <w:lang w:bidi="fa-IR"/>
        </w:rPr>
        <w:t>پیش تر گذشت که حج و عمره بازار تجارت جهان آخرت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باید به امور معنوی پرداخت؛ ولی ایراد ندارد کسی که وارد مکه شود، چیزی خریداری کند و اندکی وسایل مادّی بخرد؛ اما خدا نصیحت می کند و می فرماید که برای خودتان زاد و توشه بگیرید و تقوا از همه زادها و توشه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برای خود توشه بگیرید که در حقیقت ، بهترین توشه پرهیزکاری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چیزی با تقوا برابری نمی کند و در اهمیت تقوا همین بس که آیات فراوانی در این زمینه نازل شده و روایاتی از اهل بیت علیهم السَّلام رسیده است</w:t>
      </w:r>
      <w:r>
        <w:rPr>
          <w:rFonts w:eastAsia="IRNazanin" w:cs="IRNazanin"/>
          <w:color w:val="111111"/>
          <w:sz w:val="28"/>
          <w:szCs w:val="28"/>
          <w:rtl w:val="true"/>
          <w:lang w:bidi="fa-IR"/>
        </w:rPr>
        <w:t xml:space="preserve">. </w:t>
      </w:r>
      <w:bookmarkStart w:id="284" w:name="pg9793_91530"/>
    </w:p>
    <w:p>
      <w:pPr>
        <w:pStyle w:val="Heading3"/>
        <w:numPr>
          <w:ilvl w:val="2"/>
          <w:numId w:val="1"/>
        </w:numPr>
        <w:rPr/>
      </w:pPr>
      <w:bookmarkStart w:id="285" w:name="__RefHeading___Toc9500061_2870459653"/>
      <w:bookmarkStart w:id="286" w:name="_Toc98"/>
      <w:bookmarkEnd w:id="284"/>
      <w:bookmarkEnd w:id="285"/>
      <w:r>
        <w:rPr>
          <w:rtl w:val="true"/>
        </w:rPr>
        <w:t>تقوا ملاک ارزش گذاری</w:t>
      </w:r>
      <w:bookmarkEnd w:id="286"/>
    </w:p>
    <w:p>
      <w:pPr>
        <w:pStyle w:val="BookText"/>
        <w:rPr/>
      </w:pPr>
      <w:r>
        <w:rPr>
          <w:rFonts w:ascii="IRNazanin" w:hAnsi="IRNazanin" w:eastAsia="IRNazanin"/>
          <w:color w:val="111111"/>
          <w:sz w:val="28"/>
          <w:sz w:val="28"/>
          <w:szCs w:val="28"/>
          <w:rtl w:val="true"/>
          <w:lang w:bidi="fa-IR"/>
        </w:rPr>
        <w:t>در آیه کریمه ای خدای سبحان، تقوا را ملاک گرامی داشت مؤمنان در پیشگاه خود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راستی گرامی ترین شما نزد خداوند با تقواترین شماست</w:t>
      </w:r>
      <w:r>
        <w:rPr>
          <w:rFonts w:eastAsia="IRNazanin" w:cs="IRNazanin"/>
          <w:color w:val="111111"/>
          <w:sz w:val="28"/>
          <w:szCs w:val="28"/>
          <w:rtl w:val="true"/>
          <w:lang w:bidi="fa-IR"/>
        </w:rPr>
        <w:t>.</w:t>
      </w:r>
    </w:p>
    <w:p>
      <w:pPr>
        <w:pStyle w:val="Heading3"/>
        <w:numPr>
          <w:ilvl w:val="2"/>
          <w:numId w:val="1"/>
        </w:numPr>
        <w:rPr/>
      </w:pPr>
      <w:bookmarkStart w:id="287" w:name="__RefHeading___Toc9500063_2870459653"/>
      <w:bookmarkStart w:id="288" w:name="_Toc99"/>
      <w:bookmarkEnd w:id="287"/>
      <w:r>
        <w:rPr>
          <w:rtl w:val="true"/>
        </w:rPr>
        <w:t>همراهی خدای متعال با پرهیزکاران</w:t>
      </w:r>
      <w:bookmarkEnd w:id="288"/>
    </w:p>
    <w:p>
      <w:pPr>
        <w:pStyle w:val="BookText"/>
        <w:rPr/>
      </w:pPr>
      <w:r>
        <w:rPr>
          <w:rFonts w:ascii="IRNazanin" w:hAnsi="IRNazanin" w:eastAsia="IRNazanin"/>
          <w:color w:val="111111"/>
          <w:sz w:val="28"/>
          <w:sz w:val="28"/>
          <w:szCs w:val="28"/>
          <w:rtl w:val="true"/>
          <w:lang w:bidi="fa-IR"/>
        </w:rPr>
        <w:t>در آیه دیگری همراهی خدای متعال با پرهیزکاران بیان شده،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اللهَ وَاعْلَمُوا أَنَّ اللهَ مَعَ الْمُتَّقِينَ</w:t>
      </w:r>
      <w:r>
        <w:rPr>
          <w:rFonts w:ascii="IRNazanin" w:hAnsi="IRNazanin" w:eastAsia="IRNazanin"/>
          <w:color w:val="111111"/>
          <w:sz w:val="28"/>
          <w:sz w:val="28"/>
          <w:szCs w:val="28"/>
          <w:rtl w:val="true"/>
          <w:lang w:bidi="fa-IR"/>
        </w:rPr>
        <w:t xml:space="preserve"> و تقوای خدا پیشه کنید و بدانید به راستی خدا با پرهیزکاران است</w:t>
      </w:r>
      <w:r>
        <w:rPr>
          <w:rFonts w:eastAsia="IRNazanin" w:cs="IRNazanin"/>
          <w:color w:val="111111"/>
          <w:sz w:val="28"/>
          <w:szCs w:val="28"/>
          <w:rtl w:val="true"/>
          <w:lang w:bidi="fa-IR"/>
        </w:rPr>
        <w:t>.</w:t>
      </w:r>
    </w:p>
    <w:p>
      <w:pPr>
        <w:pStyle w:val="Heading3"/>
        <w:numPr>
          <w:ilvl w:val="2"/>
          <w:numId w:val="1"/>
        </w:numPr>
        <w:rPr/>
      </w:pPr>
      <w:bookmarkStart w:id="289" w:name="__RefHeading___Toc9500065_2870459653"/>
      <w:bookmarkStart w:id="290" w:name="_Toc100"/>
      <w:bookmarkEnd w:id="289"/>
      <w:r>
        <w:rPr>
          <w:rtl w:val="true"/>
        </w:rPr>
        <w:t>محبت خدا به تقواپیشگان</w:t>
      </w:r>
      <w:bookmarkEnd w:id="290"/>
    </w:p>
    <w:p>
      <w:pPr>
        <w:pStyle w:val="BookText"/>
        <w:rPr/>
      </w:pPr>
      <w:r>
        <w:rPr>
          <w:rFonts w:ascii="IRNazanin" w:hAnsi="IRNazanin" w:eastAsia="IRNazanin"/>
          <w:color w:val="111111"/>
          <w:sz w:val="28"/>
          <w:sz w:val="28"/>
          <w:szCs w:val="28"/>
          <w:rtl w:val="true"/>
          <w:lang w:bidi="fa-IR"/>
        </w:rPr>
        <w:t>در آیه نورانی دیگری از مهر و محبت خدا به تقواپیشگان سخن به میان آمده است؛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به پیمان خود وفا کند و پرهیزکاری پیشه نماید، پس خداوند پرهیزکاران را دوست می دارد</w:t>
      </w:r>
      <w:r>
        <w:rPr>
          <w:rFonts w:eastAsia="IRNazanin" w:cs="IRNazanin"/>
          <w:color w:val="111111"/>
          <w:sz w:val="28"/>
          <w:szCs w:val="28"/>
          <w:rtl w:val="true"/>
          <w:lang w:bidi="fa-IR"/>
        </w:rPr>
        <w:t xml:space="preserve">. </w:t>
      </w:r>
      <w:bookmarkStart w:id="291" w:name="pg9793_91531"/>
    </w:p>
    <w:p>
      <w:pPr>
        <w:pStyle w:val="Heading3"/>
        <w:numPr>
          <w:ilvl w:val="2"/>
          <w:numId w:val="1"/>
        </w:numPr>
        <w:rPr/>
      </w:pPr>
      <w:bookmarkStart w:id="292" w:name="__RefHeading___Toc9500067_2870459653"/>
      <w:bookmarkStart w:id="293" w:name="_Toc101"/>
      <w:bookmarkEnd w:id="291"/>
      <w:bookmarkEnd w:id="292"/>
      <w:r>
        <w:rPr>
          <w:rtl w:val="true"/>
        </w:rPr>
        <w:t>تشخیص حق از باطل در پرتو تقوا</w:t>
      </w:r>
      <w:bookmarkEnd w:id="293"/>
    </w:p>
    <w:p>
      <w:pPr>
        <w:pStyle w:val="BookText"/>
        <w:rPr/>
      </w:pPr>
      <w:r>
        <w:rPr>
          <w:rFonts w:ascii="IRNazanin" w:hAnsi="IRNazanin" w:eastAsia="IRNazanin"/>
          <w:color w:val="111111"/>
          <w:sz w:val="28"/>
          <w:sz w:val="28"/>
          <w:szCs w:val="28"/>
          <w:rtl w:val="true"/>
          <w:lang w:bidi="fa-IR"/>
        </w:rPr>
        <w:t>به وسیله تقوا برای انسان روشن بینی ویژه ای حاصل می شود که در پرتو آن، حق را از باطل باز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تقوا پیشه کنید، برای شما وسیله ای جهت جدا ساختن حق از باطل قرار می دهد و گناهانتان را می پوشاند و شما را می آمرزد و خداوند صاحب فضل و بخشش عظیم است</w:t>
      </w:r>
      <w:r>
        <w:rPr>
          <w:rFonts w:eastAsia="IRNazanin" w:cs="IRNazanin"/>
          <w:color w:val="111111"/>
          <w:sz w:val="28"/>
          <w:szCs w:val="28"/>
          <w:rtl w:val="true"/>
          <w:lang w:bidi="fa-IR"/>
        </w:rPr>
        <w:t>.</w:t>
      </w:r>
    </w:p>
    <w:p>
      <w:pPr>
        <w:pStyle w:val="Heading3"/>
        <w:numPr>
          <w:ilvl w:val="2"/>
          <w:numId w:val="1"/>
        </w:numPr>
        <w:rPr/>
      </w:pPr>
      <w:bookmarkStart w:id="294" w:name="__RefHeading___Toc9500069_2870459653"/>
      <w:bookmarkStart w:id="295" w:name="_Toc102"/>
      <w:bookmarkEnd w:id="294"/>
      <w:r>
        <w:rPr>
          <w:rtl w:val="true"/>
        </w:rPr>
        <w:t>تقوا شرط پذیرش اعمال</w:t>
      </w:r>
      <w:bookmarkEnd w:id="295"/>
    </w:p>
    <w:p>
      <w:pPr>
        <w:pStyle w:val="BookText"/>
        <w:rPr/>
      </w:pPr>
      <w:r>
        <w:rPr>
          <w:rFonts w:ascii="IRNazanin" w:hAnsi="IRNazanin" w:eastAsia="IRNazanin"/>
          <w:color w:val="111111"/>
          <w:sz w:val="28"/>
          <w:sz w:val="28"/>
          <w:szCs w:val="28"/>
          <w:rtl w:val="true"/>
          <w:lang w:bidi="fa-IR"/>
        </w:rPr>
        <w:t>در آیه دیگری خدای متعال اعمال را فقط از پرهیزکاران می پذیرد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خدا تنها از پرهیزکاران می پذیرد</w:t>
      </w:r>
      <w:r>
        <w:rPr>
          <w:rFonts w:eastAsia="IRNazanin" w:cs="IRNazanin"/>
          <w:color w:val="111111"/>
          <w:sz w:val="28"/>
          <w:szCs w:val="28"/>
          <w:rtl w:val="true"/>
          <w:lang w:bidi="fa-IR"/>
        </w:rPr>
        <w:t>.</w:t>
      </w:r>
    </w:p>
    <w:p>
      <w:pPr>
        <w:pStyle w:val="Heading3"/>
        <w:numPr>
          <w:ilvl w:val="2"/>
          <w:numId w:val="1"/>
        </w:numPr>
        <w:rPr/>
      </w:pPr>
      <w:bookmarkStart w:id="296" w:name="__RefHeading___Toc9500071_2870459653"/>
      <w:bookmarkStart w:id="297" w:name="_Toc103"/>
      <w:bookmarkEnd w:id="296"/>
      <w:r>
        <w:rPr>
          <w:rtl w:val="true"/>
        </w:rPr>
        <w:t>تقوا وسیلۀ نجات انسان</w:t>
      </w:r>
      <w:bookmarkEnd w:id="297"/>
    </w:p>
    <w:p>
      <w:pPr>
        <w:pStyle w:val="BookText"/>
        <w:rPr/>
      </w:pPr>
      <w:r>
        <w:rPr>
          <w:rFonts w:ascii="IRNazanin" w:hAnsi="IRNazanin" w:eastAsia="IRNazanin"/>
          <w:color w:val="111111"/>
          <w:sz w:val="28"/>
          <w:sz w:val="28"/>
          <w:szCs w:val="28"/>
          <w:rtl w:val="true"/>
          <w:lang w:bidi="fa-IR"/>
        </w:rPr>
        <w:t>تقوا موجب نجات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7"/>
      </w:r>
      <w:bookmarkStart w:id="298" w:name="pg9793_91532"/>
    </w:p>
    <w:p>
      <w:pPr>
        <w:pStyle w:val="BookText"/>
        <w:rPr/>
      </w:pPr>
      <w:bookmarkEnd w:id="298"/>
      <w:r>
        <w:rPr>
          <w:rFonts w:ascii="IRNazanin" w:hAnsi="IRNazanin" w:eastAsia="IRNazanin"/>
          <w:color w:val="111111"/>
          <w:sz w:val="28"/>
          <w:sz w:val="28"/>
          <w:szCs w:val="28"/>
          <w:rtl w:val="true"/>
          <w:lang w:bidi="fa-IR"/>
        </w:rPr>
        <w:t>و خدا کسانی را که تقوا پیشه کرده اند، به پاس کارهایی که مایه رستگاری شان بوده،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آنان نمی رسد و غمگین نخواهند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فراوان دیگر در قرآن کریم دربارۀ تقوا، نشان دهندۀ اهمیت والای تقوا هستند</w:t>
      </w:r>
      <w:r>
        <w:rPr>
          <w:rFonts w:eastAsia="IRNazanin" w:cs="IRNazanin"/>
          <w:color w:val="111111"/>
          <w:sz w:val="28"/>
          <w:szCs w:val="28"/>
          <w:rtl w:val="true"/>
          <w:lang w:bidi="fa-IR"/>
        </w:rPr>
        <w:t xml:space="preserve">. </w:t>
      </w:r>
      <w:r>
        <w:rPr>
          <w:rStyle w:val="FootnoteAnchor"/>
          <w:rtl w:val="true"/>
        </w:rPr>
        <w:footnoteReference w:id="358"/>
      </w:r>
    </w:p>
    <w:p>
      <w:pPr>
        <w:pStyle w:val="Heading3"/>
        <w:numPr>
          <w:ilvl w:val="2"/>
          <w:numId w:val="1"/>
        </w:numPr>
        <w:rPr/>
      </w:pPr>
      <w:bookmarkStart w:id="299" w:name="__RefHeading___Toc9500073_2870459653"/>
      <w:bookmarkStart w:id="300" w:name="_Toc104"/>
      <w:bookmarkEnd w:id="299"/>
      <w:r>
        <w:rPr>
          <w:rtl w:val="true"/>
        </w:rPr>
        <w:t>تقوا ملاک برتری مؤمنان</w:t>
      </w:r>
      <w:bookmarkEnd w:id="300"/>
    </w:p>
    <w:p>
      <w:pPr>
        <w:pStyle w:val="BookText"/>
        <w:rPr/>
      </w:pPr>
      <w:r>
        <w:rPr>
          <w:rFonts w:ascii="IRNazanin" w:hAnsi="IRNazanin" w:eastAsia="IRNazanin"/>
          <w:color w:val="111111"/>
          <w:sz w:val="28"/>
          <w:sz w:val="28"/>
          <w:szCs w:val="28"/>
          <w:rtl w:val="true"/>
          <w:lang w:bidi="fa-IR"/>
        </w:rPr>
        <w:t>درباره تقوا و پرهیزکاری روایات بسیاری نیز نقل شده که به چند مورد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تقوا به عنوان ملاک و برتری مؤمنان بر یکدیگر یاد شده؛ آن جا که امیر مؤمنان علی علیه السَّلام در ضمن سخنی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قِبْلَتَنَا وَأَكَلَ ذَبِيحَتَنَا وَآمَنَ بِنَبِيِّنَا وَشَهِدَ شَهَادَتَنَا دَخَلَ فِي دِينِنَا أَجْرَيْنَا عَلَيْهِ حُكْمَ الْقُرْآنِ وَحُدُودَ الْإِسْلَامِ، لَيْسَ لِأَحَدٍ عَلَى أَحَدٍ فَضْلُ إِنَّا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لِلْمُتَّقِينَ عِنْدَ اللهِ أَفْضَلَ التَّوَابِ وَأَحْسَنَ الْجَزَاءِ وَالْمَآبِ؛ </w:t>
      </w:r>
      <w:r>
        <w:rPr>
          <w:rStyle w:val="FootnoteAnchor"/>
          <w:rtl w:val="true"/>
        </w:rPr>
        <w:footnoteReference w:id="35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قبلهٔ ما رو کند، از حیوان ذبح شدۀ ما بخورد، به پیامبر ما ایمان بیاورد، مانند ما شهادت دهد و به مذهب ما وارد شود، ما بر او حکم قرآن و </w:t>
      </w:r>
      <w:bookmarkStart w:id="301" w:name="pg9793_91533"/>
    </w:p>
    <w:p>
      <w:pPr>
        <w:pStyle w:val="BookText"/>
        <w:rPr/>
      </w:pPr>
      <w:bookmarkEnd w:id="301"/>
      <w:r>
        <w:rPr>
          <w:rFonts w:ascii="IRNazanin" w:hAnsi="IRNazanin" w:eastAsia="IRNazanin"/>
          <w:color w:val="111111"/>
          <w:sz w:val="28"/>
          <w:sz w:val="28"/>
          <w:szCs w:val="28"/>
          <w:rtl w:val="true"/>
          <w:lang w:bidi="fa-IR"/>
        </w:rPr>
        <w:t>حدود اسلام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دیگری برتری ندارد مگر به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نزد خداوند برترین ثواب و بهترین پاداش و عاقبت را دارند</w:t>
      </w:r>
      <w:r>
        <w:rPr>
          <w:rFonts w:eastAsia="IRNazanin" w:cs="IRNazanin"/>
          <w:color w:val="111111"/>
          <w:sz w:val="28"/>
          <w:szCs w:val="28"/>
          <w:rtl w:val="true"/>
          <w:lang w:bidi="fa-IR"/>
        </w:rPr>
        <w:t>.</w:t>
      </w:r>
    </w:p>
    <w:p>
      <w:pPr>
        <w:pStyle w:val="Heading3"/>
        <w:numPr>
          <w:ilvl w:val="2"/>
          <w:numId w:val="1"/>
        </w:numPr>
        <w:rPr/>
      </w:pPr>
      <w:bookmarkStart w:id="302" w:name="__RefHeading___Toc9500075_2870459653"/>
      <w:bookmarkStart w:id="303" w:name="_Toc105"/>
      <w:bookmarkEnd w:id="302"/>
      <w:r>
        <w:rPr>
          <w:rtl w:val="true"/>
        </w:rPr>
        <w:t>تقوا و همراهی با اهل بیت السلام علیهم السَّلام</w:t>
      </w:r>
      <w:bookmarkEnd w:id="303"/>
    </w:p>
    <w:p>
      <w:pPr>
        <w:pStyle w:val="BookText"/>
        <w:rPr/>
      </w:pPr>
      <w:r>
        <w:rPr>
          <w:rFonts w:ascii="IRNazanin" w:hAnsi="IRNazanin" w:eastAsia="IRNazanin"/>
          <w:color w:val="111111"/>
          <w:sz w:val="28"/>
          <w:sz w:val="28"/>
          <w:szCs w:val="28"/>
          <w:rtl w:val="true"/>
          <w:lang w:bidi="fa-IR"/>
        </w:rPr>
        <w:t>امام رضا علیه السَّلام به زید بن موسی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فَإِنَّا بَلَغْنَا مَا بَلَغْنَا بِالتَّقْوَى، فَمَنْ لَمْ يَتَّقِ وَ لَمْ يُرَاقِبُهُ فَلَيْسَ مِنَّا وَ لَسْنَا مِنْه؛</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مقامی که رسیده ایم از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تقوا و پرهیزکاری نداشته باشد، از ما نیست و ما نیز با او ارتباط نداریم</w:t>
      </w:r>
      <w:r>
        <w:rPr>
          <w:rFonts w:eastAsia="IRNazanin" w:cs="IRNazanin"/>
          <w:color w:val="111111"/>
          <w:sz w:val="28"/>
          <w:szCs w:val="28"/>
          <w:rtl w:val="true"/>
          <w:lang w:bidi="fa-IR"/>
        </w:rPr>
        <w:t>.</w:t>
      </w:r>
    </w:p>
    <w:p>
      <w:pPr>
        <w:pStyle w:val="Heading3"/>
        <w:numPr>
          <w:ilvl w:val="2"/>
          <w:numId w:val="1"/>
        </w:numPr>
        <w:rPr/>
      </w:pPr>
      <w:bookmarkStart w:id="304" w:name="__RefHeading___Toc9500077_2870459653"/>
      <w:bookmarkStart w:id="305" w:name="_Toc106"/>
      <w:bookmarkEnd w:id="304"/>
      <w:r>
        <w:rPr>
          <w:rtl w:val="true"/>
        </w:rPr>
        <w:t>تقوا و رسیدن به سعادت بهشت</w:t>
      </w:r>
      <w:bookmarkEnd w:id="305"/>
    </w:p>
    <w:p>
      <w:pPr>
        <w:pStyle w:val="BookText"/>
        <w:rPr/>
      </w:pPr>
      <w:r>
        <w:rPr>
          <w:rFonts w:ascii="IRNazanin" w:hAnsi="IRNazanin" w:eastAsia="IRNazanin"/>
          <w:color w:val="111111"/>
          <w:sz w:val="28"/>
          <w:sz w:val="28"/>
          <w:szCs w:val="28"/>
          <w:rtl w:val="true"/>
          <w:lang w:bidi="fa-IR"/>
        </w:rPr>
        <w:t>پیامبر رحمت در کلام شگفتی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خَصْلَةٌ مَنْ لَزِمَهَا أَطَاعَتْهُ الدُّنْيَا وَالْآخِرَةُ وَرَبِحَ الْفَوْزَ بِالْجَنَّةِ؛</w:t>
      </w:r>
    </w:p>
    <w:p>
      <w:pPr>
        <w:pStyle w:val="BookText"/>
        <w:rPr/>
      </w:pPr>
      <w:r>
        <w:rPr>
          <w:rFonts w:ascii="IRNazanin" w:hAnsi="IRNazanin" w:eastAsia="IRNazanin"/>
          <w:color w:val="111111"/>
          <w:sz w:val="28"/>
          <w:sz w:val="28"/>
          <w:szCs w:val="28"/>
          <w:rtl w:val="true"/>
          <w:lang w:bidi="fa-IR"/>
        </w:rPr>
        <w:t>هر کس یک خصلت را از دست ندهد، دنیا و آخرت از وی اطاعت می کند و به سعادت بهشت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کدام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وآله فرمود</w:t>
      </w:r>
      <w:r>
        <w:rPr>
          <w:rFonts w:eastAsia="Amiri" w:cs="Amiri" w:ascii="Amiri" w:hAnsi="Amiri"/>
          <w:color w:val="111111"/>
          <w:sz w:val="28"/>
          <w:szCs w:val="28"/>
          <w:rtl w:val="true"/>
          <w:lang w:bidi="ar-SA"/>
        </w:rPr>
        <w:t xml:space="preserve">: </w:t>
      </w:r>
      <w:bookmarkStart w:id="306" w:name="pg9793_91534"/>
    </w:p>
    <w:p>
      <w:pPr>
        <w:pStyle w:val="BookText"/>
        <w:rPr/>
      </w:pPr>
      <w:bookmarkEnd w:id="306"/>
      <w:r>
        <w:rPr>
          <w:rFonts w:ascii="Amiri" w:hAnsi="Amiri" w:eastAsia="Amiri" w:cs="Amiri"/>
          <w:color w:val="111111"/>
          <w:sz w:val="28"/>
          <w:sz w:val="28"/>
          <w:szCs w:val="28"/>
          <w:rtl w:val="true"/>
          <w:lang w:bidi="ar-SA"/>
        </w:rPr>
        <w:t>التَّقْوَى، مَنْ أَرَادَ أَنْ يَكُونَ أَعَزَّ النَّاسِ فَلْيَتَّقِ اللهَ عَزَّ وَجَلَّ؛</w:t>
      </w:r>
    </w:p>
    <w:p>
      <w:pPr>
        <w:pStyle w:val="BookText"/>
        <w:rPr/>
      </w:pPr>
      <w:r>
        <w:rPr>
          <w:rFonts w:ascii="IRNazanin" w:hAnsi="IRNazanin" w:eastAsia="IRNazanin"/>
          <w:color w:val="111111"/>
          <w:sz w:val="28"/>
          <w:sz w:val="28"/>
          <w:szCs w:val="28"/>
          <w:rtl w:val="true"/>
          <w:lang w:bidi="fa-IR"/>
        </w:rPr>
        <w:t>آن خصلت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عزیز ترین مردم باشد، باید تقوای خدا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رحمت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وَيَرْزُقْهُ مِنْ حَيْثُ لا يَحْتَسِبُ</w:t>
      </w:r>
      <w:r>
        <w:rPr>
          <w:rFonts w:ascii="IRNazanin" w:hAnsi="IRNazanin" w:eastAsia="IRNazanin"/>
          <w:color w:val="111111"/>
          <w:sz w:val="28"/>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و هر کس تقوای الهی پیشه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r>
        <w:rPr>
          <w:rStyle w:val="FootnoteAnchor"/>
          <w:rtl w:val="true"/>
        </w:rPr>
        <w:footnoteReference w:id="362"/>
      </w:r>
    </w:p>
    <w:p>
      <w:pPr>
        <w:pStyle w:val="Heading3"/>
        <w:numPr>
          <w:ilvl w:val="2"/>
          <w:numId w:val="1"/>
        </w:numPr>
        <w:rPr/>
      </w:pPr>
      <w:bookmarkStart w:id="307" w:name="__RefHeading___Toc9500079_2870459653"/>
      <w:bookmarkStart w:id="308" w:name="_Toc107"/>
      <w:bookmarkEnd w:id="307"/>
      <w:r>
        <w:rPr>
          <w:rtl w:val="true"/>
        </w:rPr>
        <w:t>مکه یادآور تقوا</w:t>
      </w:r>
      <w:bookmarkEnd w:id="308"/>
    </w:p>
    <w:p>
      <w:pPr>
        <w:pStyle w:val="BookText"/>
        <w:rPr/>
      </w:pPr>
      <w:r>
        <w:rPr>
          <w:rFonts w:ascii="IRNazanin" w:hAnsi="IRNazanin" w:eastAsia="IRNazanin"/>
          <w:color w:val="111111"/>
          <w:sz w:val="28"/>
          <w:sz w:val="28"/>
          <w:szCs w:val="28"/>
          <w:rtl w:val="true"/>
          <w:lang w:bidi="fa-IR"/>
        </w:rPr>
        <w:t>با عنایت به جایگاه ویژه تقوا در کمال انسان از سویی و برتری مکه در میان مکان ها از سوی دیگر، شایسته است انسان در مکه، از خداوند متعال تقوا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مکه باید یادآور تقوا باشد و حالتی را در انسان ایجاد کند که به واسطهٔ عظمت خانۀ خدا، از گناه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حاجی و عمره گزار لطف خدا را به خود در نظر داشته باشد و بداند که همانند فرشتگان که دور عرش می چرخند، او به گرد کعبه می گردد، دیگر هیچ گاه به گرد گناه نمی 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گاهی برخی از حاجیان نه تنها پس از حج به دنبال گناه می روند، بلکه </w:t>
      </w:r>
    </w:p>
    <w:p>
      <w:pPr>
        <w:pStyle w:val="BookText"/>
        <w:rPr/>
      </w:pPr>
      <w:r>
        <w:rPr>
          <w:rFonts w:ascii="IRNazanin" w:hAnsi="IRNazanin" w:eastAsia="IRNazanin"/>
          <w:color w:val="111111"/>
          <w:sz w:val="28"/>
          <w:sz w:val="28"/>
          <w:szCs w:val="28"/>
          <w:rtl w:val="true"/>
          <w:lang w:bidi="fa-IR"/>
        </w:rPr>
        <w:t>هنگام حج نیز در حالت غفلت به سر می برند و مرتکب گناه می شوند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این وضعیت غفلت و بی خبری در آخر الزمان تشدید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حدیثی طولانی حج گزاران در آن زمان را به سه گروه تقسیم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عِنْدَهَا حَجُّ أَغْنِيَاءِ أُمَّتِي لِلنُّزْهَةِ، وَ يَحُجُّ أَوْسَاطُهَا لِلتِّجَارَةِ، وَيَحُجُّ فُقَرَاؤُهُمْ لِلرِّيَاءِ وَ السُّمْعَة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آن زمان، ثروتمندان امّت من برای گردش و تفریح، طبقۀ متوسط برای تجارت و فقیران برای ریا و خودنمایی به حج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 دهد که در آخر الزمان تقوا حتی از میان حاجیان نیز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خدای مهربان در آن مکان بسیار مهم و مقدس، خردمندان را مورد خطاب قرار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 اتَّقُونِ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زاد و توشه تهیه کنید، که بهترین زاد و توشه، پرهیزکاری است و از من بپرهیزید ای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حاضرم و به اعمال شما ناظر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را در نظر بگیری که خداوند متعال همواره تو را می بیند و حتی به ضمیر تو نیز آگاه است، هیچ گاه گناه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بندگان خود چنین هشدار می دهد</w:t>
      </w:r>
      <w:r>
        <w:rPr>
          <w:rFonts w:eastAsia="IRNazanin" w:cs="IRNazanin"/>
          <w:color w:val="111111"/>
          <w:sz w:val="28"/>
          <w:szCs w:val="28"/>
          <w:rtl w:val="true"/>
          <w:lang w:bidi="fa-IR"/>
        </w:rPr>
        <w:t xml:space="preserve">: </w:t>
      </w:r>
      <w:bookmarkStart w:id="309" w:name="pg9793_91536"/>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ما فِي السَّمَاواتِ وَمَا فِي الْأَرْضِ وَإِنْ تُبْدُواْ مَا فِي أَنفُسِكُمْ أَوْ تُخْفُوهُ يُحَاسِبْكُم بِهِ اللَّهُ فَيَغْفِرُ لِمَن يَشَاء وَيُعَذِّبُ مَنْ يَشَاء وَاللَّهُ عَلَى كُلِّ شَيْءٍ قَدِيرٌ؛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آن چه در آسمان ها و آن چه در زمین است، از آنِ خدا است، و اگر آن چه در دل های خود دارید، آشکار یا پنهان کنید، خداوند شما را به آن محاسبه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که را بخواهد می بخشد و هر که را بخواهد عذاب می کند و خداوند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اگر چیزی را فاش کنید یا آن را پنهان دارید، به یقین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متعال بر مکنونات قلبی انسان به طور کامل آگاه است، با عشق حج برویم که خداوند جز از عاشقان باتقوا و بیدار دل نمی پذیرد</w:t>
      </w:r>
      <w:r>
        <w:rPr>
          <w:rFonts w:eastAsia="IRNazanin" w:cs="IRNazanin"/>
          <w:color w:val="111111"/>
          <w:sz w:val="28"/>
          <w:szCs w:val="28"/>
          <w:rtl w:val="true"/>
          <w:lang w:bidi="fa-IR"/>
        </w:rPr>
        <w:t>.</w:t>
      </w:r>
    </w:p>
    <w:p>
      <w:pPr>
        <w:pStyle w:val="Heading3"/>
        <w:numPr>
          <w:ilvl w:val="2"/>
          <w:numId w:val="1"/>
        </w:numPr>
        <w:rPr/>
      </w:pPr>
      <w:bookmarkStart w:id="310" w:name="__RefHeading___Toc9500081_2870459653"/>
      <w:bookmarkStart w:id="311" w:name="_Toc108"/>
      <w:bookmarkEnd w:id="310"/>
      <w:r>
        <w:rPr>
          <w:rtl w:val="true"/>
        </w:rPr>
        <w:t>نشانۀ پذیرش حج مبرور</w:t>
      </w:r>
      <w:bookmarkEnd w:id="311"/>
    </w:p>
    <w:p>
      <w:pPr>
        <w:pStyle w:val="BookText"/>
        <w:rPr/>
      </w:pPr>
      <w:r>
        <w:rPr>
          <w:rFonts w:ascii="IRNazanin" w:hAnsi="IRNazanin" w:eastAsia="IRNazanin"/>
          <w:color w:val="111111"/>
          <w:sz w:val="28"/>
          <w:sz w:val="28"/>
          <w:szCs w:val="28"/>
          <w:rtl w:val="true"/>
          <w:lang w:bidi="fa-IR"/>
        </w:rPr>
        <w:t>پذیرش حج مبرور نشانه هایی دارد که در ضمن دو روایت به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دربارۀ نشانۀ پذیرش حج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قَبُولِ الْحَجِّ تَرْكُ مَا كَانَ عَلَيْهِ الْعَبْدُ مُقِيماً مِنَ الذُّنُوبِ؛ </w:t>
      </w:r>
      <w:r>
        <w:rPr>
          <w:rStyle w:val="FootnoteAnchor"/>
          <w:rtl w:val="true"/>
        </w:rPr>
        <w:footnoteReference w:id="36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قبولی حج این است که انسان گناهانی را که مرتکب می شد، ترک کند</w:t>
      </w:r>
      <w:r>
        <w:rPr>
          <w:rFonts w:eastAsia="IRNazanin" w:cs="IRNazanin"/>
          <w:color w:val="111111"/>
          <w:sz w:val="28"/>
          <w:szCs w:val="28"/>
          <w:rtl w:val="true"/>
          <w:lang w:bidi="fa-IR"/>
        </w:rPr>
        <w:t xml:space="preserve">. </w:t>
      </w:r>
      <w:bookmarkStart w:id="312" w:name="pg9793_91537"/>
    </w:p>
    <w:p>
      <w:pPr>
        <w:pStyle w:val="BookText"/>
        <w:rPr/>
      </w:pPr>
      <w:bookmarkEnd w:id="312"/>
      <w:r>
        <w:rPr>
          <w:rFonts w:ascii="IRNazanin" w:hAnsi="IRNazanin" w:eastAsia="IRNazanin"/>
          <w:color w:val="111111"/>
          <w:sz w:val="28"/>
          <w:sz w:val="28"/>
          <w:szCs w:val="28"/>
          <w:rtl w:val="true"/>
          <w:lang w:bidi="fa-IR"/>
        </w:rPr>
        <w:t>در حدیثی دیگر پیامبر خدا صلَّی اللهُ علیه وآله به این بیان، تفصیل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عَلَامَةِ قَبُولِ الْحَجِّ إِذَا رَجَعَ الرَّجُلُ رَجَعَ عَمَّا كَانَ عَلَيْهِ مِنَ الْمَعَاصِي، هَذَا عَلَامَةُ قَبُولِ الْحَجِّ وَ إِنْ رَجَعَ مِنَ الْحَجِّ ثُمَّ انْهَمَكَ فِيمَا كَانَ عَلَيْهِ مِنْ زِنِّى أَوْ خِيَانَةٍ أَوْ مَعْصِيَةٍ فَقَدْ رُدَّ عَلَيْهِ حَجُّه؛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نشانه قبول حج، بازگشت از گناهان گذشته است و اگر کسی از حج بازگشت، امّا بر گذشته گناهان خود همچون زنا، خیانت و نافرمانی اصرار ورزید، حجّش مردود است</w:t>
      </w:r>
      <w:r>
        <w:rPr>
          <w:rFonts w:eastAsia="IRNazanin" w:cs="IRNazanin"/>
          <w:color w:val="111111"/>
          <w:sz w:val="28"/>
          <w:szCs w:val="28"/>
          <w:rtl w:val="true"/>
          <w:lang w:bidi="fa-IR"/>
        </w:rPr>
        <w:t>.</w:t>
      </w:r>
    </w:p>
    <w:p>
      <w:pPr>
        <w:pStyle w:val="Heading3"/>
        <w:numPr>
          <w:ilvl w:val="2"/>
          <w:numId w:val="1"/>
        </w:numPr>
        <w:rPr/>
      </w:pPr>
      <w:bookmarkStart w:id="313" w:name="__RefHeading___Toc9500083_2870459653"/>
      <w:bookmarkStart w:id="314" w:name="_Toc109"/>
      <w:bookmarkEnd w:id="313"/>
      <w:r>
        <w:rPr>
          <w:rtl w:val="true"/>
        </w:rPr>
        <w:t>عوامل پذیرفته شدن حج</w:t>
      </w:r>
      <w:bookmarkEnd w:id="314"/>
    </w:p>
    <w:p>
      <w:pPr>
        <w:pStyle w:val="Heading4"/>
        <w:numPr>
          <w:ilvl w:val="3"/>
          <w:numId w:val="1"/>
        </w:numPr>
        <w:rPr/>
      </w:pPr>
      <w:bookmarkStart w:id="315" w:name="__RefHeading___Toc9500085_2870459653"/>
      <w:bookmarkStart w:id="316" w:name="_Toc110"/>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به طور کلی، صحت یک عمل، لزوماً به پذیرفته شدن آن منجر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يَمْضِي عَلَى الرَّجُلِ سِتُّونَ سَنَةٌ أَوْ سَبْعُونَ مَا قَبِلَ اللهُ مِنْهُ صَلَاةٌ وَاحِدَةٌ؛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چه بسا انسانی که شصت یا هفتاد سال از عمرش می گذرد و خدا یک نمازِ او را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به صحیح بودن یک عمل اکتفا کنیم و باید به دنبال تکمیل و پذیرفته شدن آن باشیم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حج نیز باید نکاتی را رعایت کنیم تا خداوند متعال حج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عامل پذیرفته شدن حج را بررسی می کنیم</w:t>
      </w:r>
      <w:r>
        <w:rPr>
          <w:rFonts w:eastAsia="IRNazanin" w:cs="IRNazanin"/>
          <w:color w:val="111111"/>
          <w:sz w:val="28"/>
          <w:szCs w:val="28"/>
          <w:rtl w:val="true"/>
          <w:lang w:bidi="fa-IR"/>
        </w:rPr>
        <w:t xml:space="preserve">. </w:t>
      </w:r>
      <w:bookmarkStart w:id="317" w:name="pg9793_91538"/>
    </w:p>
    <w:p>
      <w:pPr>
        <w:pStyle w:val="Heading4"/>
        <w:numPr>
          <w:ilvl w:val="3"/>
          <w:numId w:val="1"/>
        </w:numPr>
        <w:rPr/>
      </w:pPr>
      <w:bookmarkStart w:id="318" w:name="__RefHeading___Toc9500087_2870459653"/>
      <w:bookmarkStart w:id="319" w:name="_Toc111"/>
      <w:bookmarkEnd w:id="317"/>
      <w:bookmarkEnd w:id="318"/>
      <w:r>
        <w:rPr/>
        <w:t>1</w:t>
      </w:r>
      <w:r>
        <w:rPr>
          <w:rtl w:val="true"/>
        </w:rPr>
        <w:t xml:space="preserve">. </w:t>
      </w:r>
      <w:r>
        <w:rPr>
          <w:rtl w:val="true"/>
        </w:rPr>
        <w:t>توبه از گناهان</w:t>
      </w:r>
      <w:bookmarkEnd w:id="319"/>
    </w:p>
    <w:p>
      <w:pPr>
        <w:pStyle w:val="BookText"/>
        <w:rPr/>
      </w:pPr>
      <w:r>
        <w:rPr>
          <w:rFonts w:ascii="IRNazanin" w:hAnsi="IRNazanin" w:eastAsia="IRNazanin"/>
          <w:color w:val="111111"/>
          <w:sz w:val="28"/>
          <w:sz w:val="28"/>
          <w:szCs w:val="28"/>
          <w:rtl w:val="true"/>
          <w:lang w:bidi="fa-IR"/>
        </w:rPr>
        <w:t>برخی از گناهان مانع پذیرش اعمال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آن اعمال، به طور صحیح انجام شده باشند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برای مثال در روایات ما آمده که شرب خمر باعث می شود چهل روز نماز انسان مقبول درگاه الهی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بَعَتَنِي بِالْحَقِّ مَنْ شَرِبَ شَرْبَةٌ مِنْ مُسْكِرٍ لَمْ تُقْبَلْ صَلَاتُهُ أَرْبَعِينَ يَوْمًا وَلَيْلَةٌ فَإِنْ تَابَ تَابَ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وگند به آنکه مرا به حق برانگیخته، هر کس یک نوشیدنی از شراب مست کننده بیاشامد، نماز او چهل روز و شب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کند خدا توبه او را می پذیرد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 به این معنا نیست که فردی که شراب خورده تا چهل روز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وظیفۀ دینی خود عمل کند؛ چراکه ترک نماز، گناهی جدید است که به آن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اثر این کار این است که گناهی بر او نوشته نمی شود، هر چند ثوابی هم برایش منظور نخواهند داشت</w:t>
      </w:r>
      <w:r>
        <w:rPr>
          <w:rFonts w:eastAsia="IRNazanin" w:cs="IRNazanin"/>
          <w:color w:val="111111"/>
          <w:sz w:val="28"/>
          <w:szCs w:val="28"/>
          <w:rtl w:val="true"/>
          <w:lang w:bidi="fa-IR"/>
        </w:rPr>
        <w:t xml:space="preserve">. </w:t>
      </w:r>
      <w:bookmarkStart w:id="320" w:name="pg9793_91539"/>
    </w:p>
    <w:p>
      <w:pPr>
        <w:pStyle w:val="Heading4"/>
        <w:numPr>
          <w:ilvl w:val="3"/>
          <w:numId w:val="1"/>
        </w:numPr>
        <w:rPr/>
      </w:pPr>
      <w:bookmarkStart w:id="321" w:name="__RefHeading___Toc9500089_2870459653"/>
      <w:bookmarkStart w:id="322" w:name="_Toc112"/>
      <w:bookmarkEnd w:id="320"/>
      <w:bookmarkEnd w:id="321"/>
      <w:r>
        <w:rPr/>
        <w:t>2</w:t>
      </w:r>
      <w:r>
        <w:rPr>
          <w:rtl w:val="true"/>
        </w:rPr>
        <w:t>.</w:t>
      </w:r>
      <w:r>
        <w:rPr>
          <w:rtl w:val="true"/>
        </w:rPr>
        <w:t>جلب رضایت والدین</w:t>
      </w:r>
      <w:bookmarkEnd w:id="322"/>
    </w:p>
    <w:p>
      <w:pPr>
        <w:pStyle w:val="BookText"/>
        <w:rPr/>
      </w:pPr>
      <w:r>
        <w:rPr>
          <w:rFonts w:ascii="IRNazanin" w:hAnsi="IRNazanin" w:eastAsia="IRNazanin"/>
          <w:color w:val="111111"/>
          <w:sz w:val="28"/>
          <w:sz w:val="28"/>
          <w:szCs w:val="28"/>
          <w:rtl w:val="true"/>
          <w:lang w:bidi="fa-IR"/>
        </w:rPr>
        <w:t>اگر کسی عاق والدین شود اعمالش مقبول درگاه الهی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نَظَرَ إِلَى أَبَوَيْهِ نَظَرَ مَاقِتٍ وَهُمَا ظَالِمَانِ لَهُ لَمْ يَقْبَلِ اللهُ لَهُ صَلَاةٌ؛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کسی که یک نگاه تند به پدر و مادر خود بکند در حالی که آن ها در حق او ظلم کرده باشند، خداوند هیچ کدام از نمازهای او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روایت هنگامی روشن می شود که به این حدیث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يُحَاسَبُ عَلَيْهِ الْعَبْدُ الصَّلَاةُ فَإِذَا قُبِلَتْ قُبِلَ سَائِرُ عَمَلِهِ، وَإِذَا رُدَّتْ عَلَيْهِ رُدَّ عَلَيْهِ سَائِرُ عَمَلِهِ؛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نخستین عملی که محاسبه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قبول شود، سایر اعمال نیز مقبول واقع می شود و اگر نماز مقبول واقع نشود، سایر اعمال نیز پذیرفته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و به خصوص مادر بسیار بزرگ است و کسی نمیتواند آن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اکرم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احسان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p>
    <w:p>
      <w:pPr>
        <w:pStyle w:val="BookText"/>
        <w:rPr/>
      </w:pPr>
      <w:r>
        <w:rPr>
          <w:rFonts w:ascii="IRNazanin" w:hAnsi="IRNazanin" w:eastAsia="IRNazanin"/>
          <w:color w:val="111111"/>
          <w:sz w:val="28"/>
          <w:sz w:val="28"/>
          <w:szCs w:val="28"/>
          <w:rtl w:val="true"/>
          <w:lang w:bidi="fa-IR"/>
        </w:rPr>
        <w:t>آن مرد تا سه مرتبه پرسش خود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هر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مرتبۀ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نیکی کن</w:t>
      </w:r>
      <w:r>
        <w:rPr>
          <w:rFonts w:eastAsia="IRNazanin" w:cs="IRNazanin"/>
          <w:color w:val="111111"/>
          <w:sz w:val="28"/>
          <w:szCs w:val="28"/>
          <w:rtl w:val="true"/>
          <w:lang w:bidi="fa-IR"/>
        </w:rPr>
        <w:t xml:space="preserve">. </w:t>
      </w:r>
      <w:r>
        <w:rPr>
          <w:rStyle w:val="FootnoteAnchor"/>
          <w:rtl w:val="true"/>
        </w:rPr>
        <w:footnoteReference w:id="375"/>
      </w:r>
      <w:bookmarkStart w:id="323" w:name="pg9793_91540"/>
    </w:p>
    <w:p>
      <w:pPr>
        <w:pStyle w:val="Heading3"/>
        <w:numPr>
          <w:ilvl w:val="2"/>
          <w:numId w:val="1"/>
        </w:numPr>
        <w:rPr/>
      </w:pPr>
      <w:bookmarkStart w:id="324" w:name="__RefHeading___Toc9500091_2870459653"/>
      <w:bookmarkStart w:id="325" w:name="_Toc113"/>
      <w:bookmarkEnd w:id="323"/>
      <w:bookmarkEnd w:id="324"/>
      <w:r>
        <w:rPr>
          <w:rtl w:val="true"/>
        </w:rPr>
        <w:t>حرمت ویژۀ پدر</w:t>
      </w:r>
      <w:bookmarkEnd w:id="325"/>
    </w:p>
    <w:p>
      <w:pPr>
        <w:pStyle w:val="BookText"/>
        <w:rPr/>
      </w:pPr>
      <w:r>
        <w:rPr>
          <w:rFonts w:ascii="IRNazanin" w:hAnsi="IRNazanin" w:eastAsia="IRNazanin"/>
          <w:color w:val="111111"/>
          <w:sz w:val="28"/>
          <w:sz w:val="28"/>
          <w:szCs w:val="28"/>
          <w:rtl w:val="true"/>
          <w:lang w:bidi="fa-IR"/>
        </w:rPr>
        <w:t>ولایت و اختیار انسان به دست پدرش است و پدر احترام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 از اهل بیت علیه السَّلام نقل شده که فقط به چند مورد آن بسنده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درباره اهمیت حقوق پدر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الله طاعَةَ الوالِدِ وَ مَعصِيَةُ اللهِ مَعصِيَةُ الوالِدِ؛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اطاعت خدا اطاعت پدر است و نافرمانی خدا نافرمانی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بیشتر به مادر، با مقام و جایگاه ویژه پدر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مادر مهربان تر است و عمدۀ زحمت های انسان بر عهدۀ اوست، باید به طور طبیعی به او بیشتر محبت کرد؛ به خصوص اینکه انسان مدت نه ماه در شکم مادر بوده و از وجود او تکامل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رضا علیه السَّلام به مقام پدر و مادر می پردازد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بِطَاعَةِ الْأَبِ وَ بِرِّهِ وَالتَّوَاضُعِ وَالْخُضُوعِ وَالْإِعْظَامِ وَالْإِكْرَامِ لَهُ وَخَفْضِ الصَّوْتِ بِحَضْرَتِهِ، فَإِنَّ الْأَبَ أَصْلُ الِابْنِ وَ الِابْنَ فَرْعُهُ لَوْلَاهُ لَمْ يَكُنْ يُقَدِّرُهُ اللهُ ابْذُلُوا لَهُمُ الْأَمْوَالَ وَالْجَاءَ وَالنَّفْسَ</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أَرْوِي أَنْتَ وَمَالُكَ لِأَبِيكَ، فَجُعِلَتْ لَهُ النَّفْسُ وَالْمَالُ تَابِعُوهُمْ فِي الدُّنْيَا أَحْسَنَ الْمُتَابَعَةِ بِالْبِرِّ وَبَعْدَ الْمَوْتِ بِالدُّعَاءِ لَهُمْ وَالتَّرَقُّمِ عَلَيْهِمْ، فَإِنَّهُ رُوِيَ أَنَّهُ مَنْ بَرَّ أَبَاهُ فِي حَيَاتِهِ وَلَمْ يَدْعُ لَهُ بَعْدَ وَفَاتِهِ سَمَّاهُ اللهُ عَاقَاً، وَمُعَلِّمُ الْخَيْرِ وَالدِّينِ يَقُومُ مَقَامَ الْأَبِ وَيَجِبُ لَهُ مِثْلُ الَّذِي يَجِبُ لَهُ فَاعْرِفُوا حَقَّهُ؛ </w:t>
      </w:r>
      <w:bookmarkStart w:id="326" w:name="pg9793_91541"/>
    </w:p>
    <w:p>
      <w:pPr>
        <w:pStyle w:val="BookText"/>
        <w:rPr/>
      </w:pPr>
      <w:bookmarkEnd w:id="326"/>
      <w:r>
        <w:rPr>
          <w:rFonts w:ascii="IRNazanin" w:hAnsi="IRNazanin" w:eastAsia="IRNazanin"/>
          <w:color w:val="111111"/>
          <w:sz w:val="28"/>
          <w:sz w:val="28"/>
          <w:szCs w:val="28"/>
          <w:rtl w:val="true"/>
          <w:lang w:bidi="fa-IR"/>
        </w:rPr>
        <w:t>بر تو باد فرمان بری از پدر و نیکی به او، و تواضع و خشوع و احترام او، و پایین آوردن صدای خود در حضور او؛ زیرا پدر اصل فرزند است و فرزند فرع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خدا فرزند را مقدر نمی کرد، در راه آنان مال و جاه و جان را فدا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روایت می کنم که تو و مالت از آن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جان و مال را از آن او دانسته شده، در دنیا به خوشی و با حق شناسی پیرو آنان باشید و پس از مرگ برایشان دعا کنید و بر آن ها رحمت خواهید؛ زیرا روایت شده که هر کس در زندگی از پدرش حق شناسی کند و پس از مرگش برای او دعا نکند، خدا او را عاق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خوب و مسائل دین، مقامی همانند مقام پدر دارد و احترام به او همانند احترام به پدر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او را بشناسید</w:t>
      </w:r>
      <w:r>
        <w:rPr>
          <w:rFonts w:eastAsia="IRNazanin" w:cs="IRNazanin"/>
          <w:color w:val="111111"/>
          <w:sz w:val="28"/>
          <w:szCs w:val="28"/>
          <w:rtl w:val="true"/>
          <w:lang w:bidi="fa-IR"/>
        </w:rPr>
        <w:t>.</w:t>
      </w:r>
    </w:p>
    <w:p>
      <w:pPr>
        <w:pStyle w:val="Heading3"/>
        <w:numPr>
          <w:ilvl w:val="2"/>
          <w:numId w:val="1"/>
        </w:numPr>
        <w:rPr/>
      </w:pPr>
      <w:bookmarkStart w:id="327" w:name="__RefHeading___Toc9500093_2870459653"/>
      <w:bookmarkStart w:id="328" w:name="_Toc114"/>
      <w:bookmarkEnd w:id="327"/>
      <w:r>
        <w:rPr>
          <w:rtl w:val="true"/>
        </w:rPr>
        <w:t>مقام ویژه مادر</w:t>
      </w:r>
      <w:bookmarkEnd w:id="328"/>
    </w:p>
    <w:p>
      <w:pPr>
        <w:pStyle w:val="BookText"/>
        <w:rPr/>
      </w:pPr>
      <w:r>
        <w:rPr>
          <w:rFonts w:ascii="IRNazanin" w:hAnsi="IRNazanin" w:eastAsia="IRNazanin"/>
          <w:color w:val="111111"/>
          <w:sz w:val="28"/>
          <w:sz w:val="28"/>
          <w:szCs w:val="28"/>
          <w:rtl w:val="true"/>
          <w:lang w:bidi="fa-IR"/>
        </w:rPr>
        <w:t>آنگاه به مقام ویژه مادر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حَقَّ الْأُمِّ أَلْزَمُ الْحُقُوقِ وَ أَوْجَبُ لِأَنَّهَا حَمَلَتْ حَيْثُ لَا يَحْمِلُ أَحَدٌ أَحَداً وَ وَقَتْ بِالسَّمْعِ وَالْبَصَرِ وَجَمِيعِ الْجَوَارِحِ مَسْرُورَةٌ مُسْتَبْشِرَةٌ بِذَلِكَ فَحَمَلَتْهُ بِمَا فِيهِ مِنَ الْمَكْرُوهِ وَالَّذِي لَا يَصْبِرُ عَلَيْهِ أَحَدٌ، رَضِيَتْ، بِأَنْ تَجُوعَ وَيَشْبَعَ وَتَظْمَةً وَيَرْوِيَ وَتَغْرَى وَيَكْتَسِيَ وَتُظِلَّهُ وَتَضْحَى</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فَلْيَكُنِ الشُّكْرُ لَهَا وَالْبِرُّ وَالرِّفْقُ بِهَا عَلَى قَدْرِ ذَلِكَ وَإِنْ كُنْتُمْ لَا تُطِيقُونَ بِأَدْنَى حَقِّهَا إِلَّا بِعَوْنِ اللهِ، وَقَدْ قَرَنَ اللهُ عَزَّ وَجَلَّ حَقَّهَا بِحَقِّهِ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 وَلِوالِدَيْكَ إِلَيَّ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bookmarkStart w:id="329" w:name="pg9793_91542"/>
    </w:p>
    <w:p>
      <w:pPr>
        <w:pStyle w:val="BookText"/>
        <w:rPr/>
      </w:pPr>
      <w:bookmarkEnd w:id="329"/>
      <w:r>
        <w:rPr>
          <w:rFonts w:ascii="IRNazanin" w:hAnsi="IRNazanin" w:eastAsia="IRNazanin"/>
          <w:color w:val="111111"/>
          <w:sz w:val="28"/>
          <w:sz w:val="28"/>
          <w:szCs w:val="28"/>
          <w:rtl w:val="true"/>
          <w:lang w:bidi="fa-IR"/>
        </w:rPr>
        <w:t>و بدان که حق مادر واجب تر و لازم تر است؛ زیرا او کسی را برداشته که کسی، دیگری را برنمی دارد و با خوشحالی و خرّمی با گوش و دیده و همۀ اندام خود از او نگهبانی کرده، و همه ناگواری ها را به جان خریده کسی بر آن ها شکیبا نمی شود، خواسته خودش گرسنه باشد و فرزندش سیر و تشنه باشد، او سیراب و برهنه باشد و فرزندش لباس بپوشد، فرزندش در سایه باشد و او برابر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تا می توانی با نیکی و نرمش از او، سپاسگزاری کنی و اگر چه جز به کمک خدا طاقت ادای حقش را ندارید، خدای بزرگ حق او را قرین حق خود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و برای پدر و مادرت تشکر کن که بازگشت به سوی من است</w:t>
      </w:r>
      <w:r>
        <w:rPr>
          <w:rFonts w:eastAsia="IRNazanin" w:cs="IRNazanin"/>
          <w:color w:val="111111"/>
          <w:sz w:val="28"/>
          <w:szCs w:val="28"/>
          <w:rtl w:val="true"/>
          <w:lang w:bidi="fa-IR"/>
        </w:rPr>
        <w:t>».</w:t>
      </w:r>
      <w:r>
        <w:rPr>
          <w:rStyle w:val="FootnoteAnchor"/>
          <w:rtl w:val="true"/>
        </w:rPr>
        <w:footnoteReference w:id="378"/>
      </w:r>
    </w:p>
    <w:p>
      <w:pPr>
        <w:pStyle w:val="Heading3"/>
        <w:numPr>
          <w:ilvl w:val="2"/>
          <w:numId w:val="1"/>
        </w:numPr>
        <w:rPr/>
      </w:pPr>
      <w:bookmarkStart w:id="330" w:name="__RefHeading___Toc9500095_2870459653"/>
      <w:bookmarkStart w:id="331" w:name="_Toc115"/>
      <w:bookmarkEnd w:id="330"/>
      <w:r>
        <w:rPr>
          <w:rtl w:val="true"/>
        </w:rPr>
        <w:t>احترام به پدر و مادر و تعبیر بسیار ظریف قرآن کریم</w:t>
      </w:r>
      <w:bookmarkEnd w:id="331"/>
    </w:p>
    <w:p>
      <w:pPr>
        <w:pStyle w:val="BookText"/>
        <w:rPr/>
      </w:pPr>
      <w:r>
        <w:rPr>
          <w:rFonts w:ascii="IRNazanin" w:hAnsi="IRNazanin" w:eastAsia="IRNazanin"/>
          <w:color w:val="111111"/>
          <w:sz w:val="28"/>
          <w:sz w:val="28"/>
          <w:szCs w:val="28"/>
          <w:rtl w:val="true"/>
          <w:lang w:bidi="fa-IR"/>
        </w:rPr>
        <w:t>تعبیر قرآن کریم دربارۀ رعایت احترام به پدر و مادر بسیار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 أَوْ كِلاهُما فَلا تَقُلْ لَهُما أُقٍ وَلا تَنْهَرْهُما وَقُلْ لَهُما قَوْلاً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پروردگارت فرمان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نپرستید و به پدر و مادر نیکی کنید؛ هر گاه یکی از آن دو، یا هر دوی آن ها، نزد تو به سن پیری رسند، کم ترین اهانتی به آن ها روا مدار و بر آنها فریاد مزن و گفتار لطیف و سنجیده و بزرگوارانه به آن ها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 علیه السَّلام در تفسیر این آیه کریمه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عَلِمَ اللَّهُ شَيْئاً أَدْنَى مِنْ أُيّ لَنَهَى عَنْهُ وَ هُوَ مِنْ أَدْنَى الْعُقُوقِ وَ مِنَ الْعُقُوقِ أَنْ يَنْظُرَ الرَّجُلُ إِلَى وَالِدَيْهِ فَيُحِدَّ النَّظَرَ إِلَيْهِمَا؛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اگر خداوند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آزردن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اُف میدانست، از آن نهی می کرد، و آن کم ترین مراتب آزردن است و از جملۀ آزردن است که کسی به پدر و مادر خود خیره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ابی وَلاد حنّاط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به پدر و مادر احسان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احسان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أَنْ تُحْسِنَ صُحْبَتَهُمَا، وَ أَنْ لَا تُكَلِّفَهُمَا أَنْ يَسْأَلَاكَ شَيْئاً مِمَّا يَحْتَاجَانِ إِلَيْهِ، وَ إِنْ كَانَا مُسْتَغْنِيَيْنِ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یعنی در معاشرت با آنان حق ادب را بجا آورید و در رفع نیازمندی های آنان بکوشید، پیش از آن که دست طلب به سوی شما دراز کنند؛ گرچه خود دولتمند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کار نیک دست نیابید تا آن که از دوست داشتنی های خود در راه خدا انفاق کنید</w:t>
      </w:r>
      <w:r>
        <w:rPr>
          <w:rFonts w:eastAsia="IRNazanin" w:cs="IRNazanin"/>
          <w:color w:val="111111"/>
          <w:sz w:val="28"/>
          <w:szCs w:val="28"/>
          <w:rtl w:val="true"/>
          <w:lang w:bidi="fa-IR"/>
        </w:rPr>
        <w:t xml:space="preserve">». </w:t>
      </w:r>
      <w:r>
        <w:rPr>
          <w:rStyle w:val="FootnoteAnchor"/>
          <w:rtl w:val="true"/>
        </w:rPr>
        <w:footnoteReference w:id="382"/>
      </w:r>
      <w:bookmarkStart w:id="332" w:name="pg9793_91544"/>
    </w:p>
    <w:p>
      <w:pPr>
        <w:pStyle w:val="BookText"/>
        <w:rPr/>
      </w:pPr>
      <w:bookmarkEnd w:id="332"/>
      <w:r>
        <w:rPr>
          <w:rFonts w:ascii="IRNazanin" w:hAnsi="IRNazanin" w:eastAsia="IRNazanin"/>
          <w:color w:val="111111"/>
          <w:sz w:val="28"/>
          <w:sz w:val="28"/>
          <w:szCs w:val="28"/>
          <w:rtl w:val="true"/>
          <w:lang w:bidi="fa-IR"/>
        </w:rPr>
        <w:t>بنا بر فرمایش امام صادق علیه السَّلام نیکی به پدر و مادر آن است که پیش از آن که آن ها دستور دهند و از انسان بخواهند، خواسته شان را پاسخ دهی و حتی بیشتر و فراتر از خواستۀ آنها را برآورده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حقوق پدر و مادر، می توان گفت که عاق والدین گرفتاری و بدبختی عجیبی است که اگر کسی به آن مبتلا شود، عواقب ناگواری در انتظارش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حضرت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ضمن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إِيَّاكُمْ وَ عُقُوقَ الْوَالِدَيْنِ، فَإِنَّ رِيحَ الْجَنَّةِ تُوجَدُ مِنْ مَسِيرَةِ أَلْفِ عَامٍ وَ لَا يَجِدُهَا عَاقٌ وَ لَا قَاطِعُ رَحِمٍ، وَ لَا شَيْخٌ زَانٍ، وَ لَا جَارٌّ إِزَارِهِ خُيَلَاءَ إِنَّمَا الْكِبْرِيَاءُ لِلَّهِ رَبِّ الْعَالَمِين؛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بپرهیزید از آزردن پدر و مادر؛ زیرا بوی بهشت از مسافت هزار سال شنیده شود، ولی عاق والدین، قطع کنندۀ رحم، پیرمرد زناکار و آن که جامه اش را از روی تکبر و بزرگ منشی بلند کند که بر زمین کشد آن را نشنوند، و جز این نیست که کبریایی و بزرگی از آنِ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عاق والدین، کسب رضایت و خشنودی والدین، مایۀ سعادت و خوشبختی عظیمی خواهد بود</w:t>
      </w:r>
      <w:r>
        <w:rPr>
          <w:rFonts w:eastAsia="IRNazanin" w:cs="IRNazanin"/>
          <w:color w:val="111111"/>
          <w:sz w:val="28"/>
          <w:szCs w:val="28"/>
          <w:rtl w:val="true"/>
          <w:lang w:bidi="fa-IR"/>
        </w:rPr>
        <w:t>.</w:t>
      </w:r>
    </w:p>
    <w:p>
      <w:pPr>
        <w:pStyle w:val="Heading3"/>
        <w:numPr>
          <w:ilvl w:val="2"/>
          <w:numId w:val="1"/>
        </w:numPr>
        <w:rPr/>
      </w:pPr>
      <w:bookmarkStart w:id="333" w:name="__RefHeading___Toc9500097_2870459653"/>
      <w:bookmarkStart w:id="334" w:name="_Toc116"/>
      <w:bookmarkEnd w:id="333"/>
      <w:r>
        <w:rPr>
          <w:rtl w:val="true"/>
        </w:rPr>
        <w:t>از آثار نیکی کردن به پدر و مادر</w:t>
      </w:r>
      <w:bookmarkEnd w:id="33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نیکی کردن به والدین و نگاه محبت آمیز به آن ها روایات بسیاری از اهل بیت علیهم السَّلام رسیده که برای نمونه به چند روایت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يُمَدَّ لَهُ فِي عُمُرِهِ وَيُبْسَطَ لَهُ فِي رِزْقِهِ فَلْيَصِلْ أَبَوَيْهِ، فَإِنَّ صِلَتَهُمَا مِنْ طَاعَةِ الله؛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هر که شاد می شود که عمرش دراز شود و روزی اش فراوان گردد، باید به پدر و مادر خود نیکی و به آنان رسیدگی نماید؛ چرا که رسیدگی به آنان از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در حدیثی دیگر پیامبر رحمت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الْوَلَدِ إِلَى وَالِدَيْهِ حُبّاً لَهُمَا عِبَادَة؛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نگاه مهرآمیز فرزند به پدر و مادرش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که سخن از حج مبرور نیز به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وَلَدٍ بَارٍ يَنْظُرُ إِلَى وَالِدَيْهِ نَظَرَ رَحْمَةٍ إِلَّا كَانَ لَهُ بِكُلِّ نَظْرَةٍ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نَظرَ كُلَّ يَوْمٍ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 أَكْبَرُ وَ أَطْيَب؛ </w:t>
      </w:r>
      <w:r>
        <w:rPr>
          <w:rStyle w:val="FootnoteAnchor"/>
          <w:rtl w:val="true"/>
        </w:rPr>
        <w:footnoteReference w:id="3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فرزند نیکوکاری که با مهر به پدر و مادرش نگاهی کند، به هر نگاه ثواب حج مبروری دارد</w:t>
      </w:r>
      <w:r>
        <w:rPr>
          <w:rFonts w:eastAsia="IRNazanin" w:cs="IRNazanin"/>
          <w:color w:val="111111"/>
          <w:sz w:val="28"/>
          <w:szCs w:val="28"/>
          <w:rtl w:val="true"/>
          <w:lang w:bidi="fa-IR"/>
        </w:rPr>
        <w:t xml:space="preserve">. </w:t>
      </w:r>
      <w:bookmarkStart w:id="335" w:name="pg9793_91546"/>
    </w:p>
    <w:p>
      <w:pPr>
        <w:pStyle w:val="BookText"/>
        <w:rPr/>
      </w:pPr>
      <w:bookmarkEnd w:id="335"/>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 اگر چه هر روز صد بار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بزرگ تر و پاکیزه تر است</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336" w:name="__RefHeading___Toc9500099_2870459653"/>
      <w:bookmarkStart w:id="337" w:name="_Toc117"/>
      <w:bookmarkEnd w:id="336"/>
      <w:r>
        <w:rPr>
          <w:rtl w:val="true"/>
        </w:rPr>
        <w:t>بهترین وسیله آمرزش انسان</w:t>
      </w:r>
      <w:bookmarkEnd w:id="337"/>
    </w:p>
    <w:p>
      <w:pPr>
        <w:pStyle w:val="BookText"/>
        <w:rPr/>
      </w:pPr>
      <w:r>
        <w:rPr>
          <w:rFonts w:ascii="IRNazanin" w:hAnsi="IRNazanin" w:eastAsia="IRNazanin"/>
          <w:color w:val="111111"/>
          <w:sz w:val="28"/>
          <w:sz w:val="28"/>
          <w:szCs w:val="28"/>
          <w:rtl w:val="true"/>
          <w:lang w:bidi="fa-IR"/>
        </w:rPr>
        <w:t>پدر و مادر از بهترین وسایل آمرزش و تقرّب انسان به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خدمت به مادر بهشت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وآله در سخنی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الْجَنَّةُ تَحْتَ أَقْدَامِ الْأُمَّهَاتِ؛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علیه السَّلام در همان ابتدای تولدش به نیکی به مادر اشاره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مرا نسبت به مادرم نیکوکار قرار داده و جبّار و شقی قرار نداده است</w:t>
      </w:r>
    </w:p>
    <w:p>
      <w:pPr>
        <w:pStyle w:val="BookText"/>
        <w:rPr/>
      </w:pPr>
      <w:r>
        <w:rPr>
          <w:rFonts w:ascii="IRNazanin" w:hAnsi="IRNazanin" w:eastAsia="IRNazanin"/>
          <w:color w:val="111111"/>
          <w:sz w:val="28"/>
          <w:sz w:val="28"/>
          <w:szCs w:val="28"/>
          <w:rtl w:val="true"/>
          <w:lang w:bidi="fa-IR"/>
        </w:rPr>
        <w:t xml:space="preserve">نیکی به پدر و مادر ارزش والایی دارد </w:t>
      </w:r>
      <w:r>
        <w:rPr>
          <w:rStyle w:val="FootnoteAnchor"/>
          <w:rtl w:val="true"/>
        </w:rPr>
        <w:footnoteReference w:id="390"/>
      </w:r>
      <w:r>
        <w:rPr>
          <w:rFonts w:ascii="IRNazanin" w:hAnsi="IRNazanin" w:eastAsia="IRNazanin"/>
          <w:color w:val="111111"/>
          <w:sz w:val="28"/>
          <w:sz w:val="28"/>
          <w:szCs w:val="28"/>
          <w:rtl w:val="true"/>
          <w:lang w:bidi="fa-IR"/>
        </w:rPr>
        <w:t>و باید به گونه ای به پدر و مادر خدمت کرد که موجب بهشتی شدن انسان شود</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338" w:name="__RefHeading___Toc9500101_2870459653"/>
      <w:bookmarkStart w:id="339" w:name="_Toc118"/>
      <w:bookmarkEnd w:id="338"/>
      <w:r>
        <w:rPr>
          <w:rtl w:val="true"/>
        </w:rPr>
        <w:t>اهمیت داشتنِ فرزند صالح</w:t>
      </w:r>
      <w:bookmarkEnd w:id="339"/>
    </w:p>
    <w:p>
      <w:pPr>
        <w:pStyle w:val="BookText"/>
        <w:rPr/>
      </w:pPr>
      <w:r>
        <w:rPr>
          <w:rFonts w:ascii="IRNazanin" w:hAnsi="IRNazanin" w:eastAsia="IRNazanin"/>
          <w:color w:val="111111"/>
          <w:sz w:val="28"/>
          <w:sz w:val="28"/>
          <w:szCs w:val="28"/>
          <w:rtl w:val="true"/>
          <w:lang w:bidi="fa-IR"/>
        </w:rPr>
        <w:t>البته بهشتی شدن فقط به واسطهٔ نیکی به پدر و مادر حاصل نمی شود؛ بلکه تربیت فرزندان صالح نیز موجب سعادت انسان می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دختری دیندار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پارۀ تن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تربیت می کند و او ازدواج </w:t>
      </w:r>
    </w:p>
    <w:p>
      <w:pPr>
        <w:pStyle w:val="BookText"/>
        <w:rPr/>
      </w:pPr>
      <w:r>
        <w:rPr>
          <w:rFonts w:ascii="IRNazanin" w:hAnsi="IRNazanin" w:eastAsia="IRNazanin"/>
          <w:color w:val="111111"/>
          <w:sz w:val="28"/>
          <w:sz w:val="28"/>
          <w:szCs w:val="28"/>
          <w:rtl w:val="true"/>
          <w:lang w:bidi="fa-IR"/>
        </w:rPr>
        <w:t>می نماید و مؤمنی را حفظ می کند؛ سپری برای انسان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صالح ارثی است که خداوند متعال از اموال مؤمن برای خود بر می دارد و از سعادت انسان است که فرزندی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وَتَعَالَى إِذَا أَرَادَ بِعَبْدٍ خَيْراً لَمْ يُمِتْهُ حَتَّى يُرِيَهُ الْخَلَفَ؛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چون خدا خواهد به بنده ای خیری دهد، او را از دنیا نبرد تا فرزند خود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مَنْ مَاتَ بِلَا خَلَفٍ فَكَأَنْ لَمْ يَكُنْ فِي النَّاسِ، وَ مَنْ مَاتَ وَ لَهُ خَلَفٌ فَكَأَنْ لَمْ يَمُتْ؛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هر کس بدون فرزند بماند و بمیرد چنان است که در میان مردم نبوده، و هر که بمیرد و فرزندی بگذارد چنان است که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فرزند به قدری مهم و با ارزش است که حضرت زکریا علیه السَّلام را از خداوند متعال، فرزند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إِذْ نَادَى رَبَّهُ رَبِّ لَا تَذَرْنِي فَرْدًا وَأَنتَ خَيْرُ الْوَارِثِينَ ﴾؛ </w:t>
      </w:r>
      <w:r>
        <w:rPr>
          <w:rStyle w:val="FootnoteAnchor"/>
          <w:rtl w:val="true"/>
        </w:rPr>
        <w:footnoteReference w:id="3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زکریا در آن هنگام که پروردگارش را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بهترین وارثانی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خداوند را بهترین وارث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وارث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 نیز، وارث من باشی ؛ نه این که فقط همسرم، برادرم و پدرم وارث 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چیزی از خدا می خواهد که خدا او را به ارث ببرد و او همان یحیی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آن جا بود که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جانب خود، فرزندی پاک و پسندیده عطا کن که تو شنونده دعا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زکریا علیه السَّلام را از خدای سبحان، این گونه تعبیر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خَيْرُ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بهترین وارثانی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 تصریح روایات، فرزند صالح مؤمن ارث خداوند از بنده مؤمن است؛ به این صورت که هر کار خیری که مؤمن انجام می داده، او نیز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ابی قرّه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ضمن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مِيرَاثُ اللَّهِ عَزَّ وَ جَلَّ مِنْ عَبْدِهِ الْمُؤْمِنِ وَلَدٌ يَعْبُدُهُ مِنْ بَعْدِهِ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میراث خدای تعالی از بنده مؤمنش فرزند صالحی است که بعد از پدر خدای تعالی را عبادت کند </w:t>
      </w:r>
    </w:p>
    <w:p>
      <w:pPr>
        <w:pStyle w:val="BookText"/>
        <w:rPr/>
      </w:pPr>
      <w:r>
        <w:rPr>
          <w:rFonts w:ascii="IRNazanin" w:hAnsi="IRNazanin" w:eastAsia="IRNazanin"/>
          <w:color w:val="111111"/>
          <w:sz w:val="28"/>
          <w:sz w:val="28"/>
          <w:szCs w:val="28"/>
          <w:rtl w:val="true"/>
          <w:lang w:bidi="fa-IR"/>
        </w:rPr>
        <w:t>سپس امام صادق علیه السَّلام آیه زکریا علیه السَّلام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لِي مِنْ لَدُنْكَ وَلِيًّا يَرِثُنِي وَ يَرِثُ مِنْ آلِ يَعْقُوبَ وَ اجْعَلْهُ رَبِّ رَضِيًّا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به من فرزندی ببخش که وارث من و آل یعقوب شود و خدایا او را مورد رضایت خود قرار بده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 صادق علیه السَّلام در سخن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مِيرَاتُ اللَّهِ مِنْ عَبْدِهِ الْمُؤْمِنِ الْوَلَدُ الصَّالِحُ يَسْتَغْفِرُ لَه؛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میراث خداوند از بندۀ مؤمن خود، فرزند صالحی است که برای او از خداوند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الْوَلَدُ الصَّالِحُ مِيرَاثُ اللَّهِ مِنَ الْمُؤْمِنِ إِذَا قَبَضَه؛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فرزند صالح میراث خدا از مؤمن است آنگاه که جان مؤمن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گونه موارد بیشتر از عهدۀ فرزند پسر ساخته است و از آن جا که پسر توانایی، آزادی و اختیار بیشتری نسبت به دختر دارد، هنگام درخواست فرزند از خداوند متعال، بهتر است که پسر طلب کنیم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هنگام طلب فرزند از خداوند، پس از برشمردن اوصاف فرزند مطلوب به درگاه خدای سبحان، این گونه عرضه می دارد</w:t>
      </w:r>
      <w:r>
        <w:rPr>
          <w:rFonts w:eastAsia="IRNazanin" w:cs="IRNazanin"/>
          <w:color w:val="111111"/>
          <w:sz w:val="28"/>
          <w:szCs w:val="28"/>
          <w:rtl w:val="true"/>
          <w:lang w:bidi="fa-IR"/>
        </w:rPr>
        <w:t xml:space="preserve">: </w:t>
      </w:r>
      <w:bookmarkStart w:id="340" w:name="pg9793_91550"/>
    </w:p>
    <w:p>
      <w:pPr>
        <w:pStyle w:val="BookText"/>
        <w:rPr/>
      </w:pPr>
      <w:bookmarkEnd w:id="3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هَبْ لِي مِنْ لَدُنْكَ مَعَهُمْ أَوْلَاداً ذُكُوراً، وَ اجْعَلْ ذَلِكَ خَيْراً لِي، وَ اجْعَلْهُمْ لِي عَوْناً عَلَى مَا سَأَلْتُكَ؛ </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جانب خود افزون بر ایشان، فرزندان پسر ببخش و آن ها را برای من نیک قرار ده و آن ها را در آنچه از تو خواسته ام یاورم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مؤمنی پسرانی همچون شیر تربیت کند که او را در امر دین یاری نمایند</w:t>
      </w:r>
      <w:r>
        <w:rPr>
          <w:rFonts w:eastAsia="IRNazanin" w:cs="IRNazanin"/>
          <w:color w:val="111111"/>
          <w:sz w:val="28"/>
          <w:szCs w:val="28"/>
          <w:rtl w:val="true"/>
          <w:lang w:bidi="fa-IR"/>
        </w:rPr>
        <w:t>.</w:t>
      </w:r>
    </w:p>
    <w:p>
      <w:pPr>
        <w:pStyle w:val="Heading3"/>
        <w:numPr>
          <w:ilvl w:val="2"/>
          <w:numId w:val="1"/>
        </w:numPr>
        <w:rPr/>
      </w:pPr>
      <w:bookmarkStart w:id="341" w:name="__RefHeading___Toc9500103_2870459653"/>
      <w:bookmarkStart w:id="342" w:name="_Toc119"/>
      <w:bookmarkEnd w:id="341"/>
      <w:r>
        <w:rPr>
          <w:rtl w:val="true"/>
        </w:rPr>
        <w:t>عدم پذیرش عمل از عاق والدین</w:t>
      </w:r>
      <w:bookmarkEnd w:id="342"/>
    </w:p>
    <w:p>
      <w:pPr>
        <w:pStyle w:val="Heading4"/>
        <w:numPr>
          <w:ilvl w:val="3"/>
          <w:numId w:val="1"/>
        </w:numPr>
        <w:rPr/>
      </w:pPr>
      <w:bookmarkStart w:id="343" w:name="__RefHeading___Toc9500105_2870459653"/>
      <w:bookmarkStart w:id="344" w:name="_Toc12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کسی که عاق والدین می شود، هر عملی را که انجام دهد، از او پذیرفته نمی شود، هر چند اعمال فراوان و صالحی انجام دهد؛ زیرا خداوند متعال فقط از پرهیزکاران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خدا تنها از پرهیزکاران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کسی که عاق والدین شده، جزو پرهیزکاران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پیامبر رحمت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مَا شِئْتَ، فَإِنِّي لَا أَغْفِرُ 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لِلْبَارٌ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فَإِنِّي سَأَغْفِرُ لَکَ؛ </w:t>
      </w:r>
      <w:r>
        <w:rPr>
          <w:rStyle w:val="FootnoteAnchor"/>
          <w:rtl w:val="true"/>
        </w:rPr>
        <w:footnoteReference w:id="403"/>
      </w:r>
      <w:bookmarkStart w:id="345" w:name="pg9793_91551"/>
    </w:p>
    <w:p>
      <w:pPr>
        <w:pStyle w:val="BookText"/>
        <w:rPr/>
      </w:pPr>
      <w:bookmarkEnd w:id="345"/>
      <w:r>
        <w:rPr>
          <w:rFonts w:ascii="IRNazanin" w:hAnsi="IRNazanin" w:eastAsia="IRNazanin"/>
          <w:color w:val="111111"/>
          <w:sz w:val="28"/>
          <w:sz w:val="28"/>
          <w:szCs w:val="28"/>
          <w:rtl w:val="true"/>
          <w:lang w:bidi="fa-IR"/>
        </w:rPr>
        <w:t>به عاق والدین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انجام بده که به راستی من تو را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نیکی کننده به پدر و مادر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انجام بده که به راستی من تو را می آمرزم</w:t>
      </w:r>
      <w:r>
        <w:rPr>
          <w:rFonts w:eastAsia="IRNazanin" w:cs="IRNazanin"/>
          <w:color w:val="111111"/>
          <w:sz w:val="28"/>
          <w:szCs w:val="28"/>
          <w:rtl w:val="true"/>
          <w:lang w:bidi="fa-IR"/>
        </w:rPr>
        <w:t>.</w:t>
      </w:r>
    </w:p>
    <w:p>
      <w:pPr>
        <w:pStyle w:val="Heading4"/>
        <w:numPr>
          <w:ilvl w:val="3"/>
          <w:numId w:val="1"/>
        </w:numPr>
        <w:rPr/>
      </w:pPr>
      <w:bookmarkStart w:id="346" w:name="__RefHeading___Toc9500107_2870459653"/>
      <w:bookmarkStart w:id="347" w:name="_Toc121"/>
      <w:bookmarkEnd w:id="346"/>
      <w:r>
        <w:rPr/>
        <w:t>3</w:t>
      </w:r>
      <w:r>
        <w:rPr>
          <w:rtl w:val="true"/>
        </w:rPr>
        <w:t xml:space="preserve">. </w:t>
      </w:r>
      <w:r>
        <w:rPr>
          <w:rtl w:val="true"/>
        </w:rPr>
        <w:t>رهایی از دنیا</w:t>
      </w:r>
      <w:bookmarkEnd w:id="347"/>
    </w:p>
    <w:p>
      <w:pPr>
        <w:pStyle w:val="BookText"/>
        <w:rPr/>
      </w:pPr>
      <w:r>
        <w:rPr>
          <w:rFonts w:ascii="IRNazanin" w:hAnsi="IRNazanin" w:eastAsia="IRNazanin"/>
          <w:color w:val="111111"/>
          <w:sz w:val="28"/>
          <w:sz w:val="28"/>
          <w:szCs w:val="28"/>
          <w:rtl w:val="true"/>
          <w:lang w:bidi="fa-IR"/>
        </w:rPr>
        <w:t>یکی دیگر از شروط قبولی حج آن است که انسان خود را از دنیا و معاصی برهاند و به سوی خداوند سبحان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دینار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پرستشگران امام سجّاد علیه السَّلام در ضمن بیان حقوق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الْحَجِّ أَنْ تَعْلَمَ أَنَّهُ وِفَادَةٌ إِلَى رَبِّكَ وَ فِرَارٌ إِلَيْهِ مِنْ ذُنُوبِكَ ، وَ فِيهِ قَبُولُ تَوْبَتِكَ وَ قَضَاءُ الْفَرْضِ الَّذِي أَوْجَبَهُ اللَّهُ تَعَالَى عَلَيْكَ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حق حج این است که بدانی آن، میهمانی به سوی پروردگار و فرار از گناهانت است و پذیرش توبۀ تو با آن بوده و آن چه که خدا بر تو لازم شمرده، انجام می شود</w:t>
      </w:r>
      <w:r>
        <w:rPr>
          <w:rFonts w:eastAsia="IRNazanin" w:cs="IRNazanin"/>
          <w:color w:val="111111"/>
          <w:sz w:val="28"/>
          <w:szCs w:val="28"/>
          <w:rtl w:val="true"/>
          <w:lang w:bidi="fa-IR"/>
        </w:rPr>
        <w:t>.</w:t>
      </w:r>
    </w:p>
    <w:p>
      <w:pPr>
        <w:pStyle w:val="Heading3"/>
        <w:numPr>
          <w:ilvl w:val="2"/>
          <w:numId w:val="1"/>
        </w:numPr>
        <w:rPr/>
      </w:pPr>
      <w:bookmarkStart w:id="348" w:name="__RefHeading___Toc9500109_2870459653"/>
      <w:bookmarkStart w:id="349" w:name="_Toc122"/>
      <w:bookmarkEnd w:id="348"/>
      <w:r>
        <w:rPr>
          <w:rtl w:val="true"/>
        </w:rPr>
        <w:t>حقیقت رهایی از دنیا</w:t>
      </w:r>
      <w:bookmarkEnd w:id="34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بریدن از دنیا به معنای ترک آن نیست؛ چراکه به وسیلۀ دنیا می توان جهان آخرت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اهل بیت علیهم السَّلام روایات زیبایی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تَصْنَعُ بِهَا مَا ذَا؟</w:t>
      </w:r>
    </w:p>
    <w:p>
      <w:pPr>
        <w:pStyle w:val="BookText"/>
        <w:rPr/>
      </w:pPr>
      <w:r>
        <w:rPr>
          <w:rFonts w:ascii="IRNazanin" w:hAnsi="IRNazanin" w:eastAsia="IRNazanin"/>
          <w:color w:val="111111"/>
          <w:sz w:val="28"/>
          <w:sz w:val="28"/>
          <w:szCs w:val="28"/>
          <w:rtl w:val="true"/>
          <w:lang w:bidi="fa-IR"/>
        </w:rPr>
        <w:t>با محبت دنیا می خواهی چه کار بکنی؟</w:t>
      </w:r>
    </w:p>
    <w:p>
      <w:pPr>
        <w:pStyle w:val="BookText"/>
        <w:rPr/>
      </w:pPr>
      <w:r>
        <w:rPr>
          <w:rFonts w:ascii="IRNazanin" w:hAnsi="IRNazanin" w:eastAsia="IRNazanin"/>
          <w:color w:val="111111"/>
          <w:sz w:val="28"/>
          <w:sz w:val="28"/>
          <w:szCs w:val="28"/>
          <w:rtl w:val="true"/>
          <w:lang w:bidi="fa-IR"/>
        </w:rPr>
        <w:t>گفتم میخواهم ازدواج کنم، حج به جا بیاورم ، به خانواده ام کمک کنم، به برادران خود بخشش نمایم و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هَذَا مِنَ الدُّنْيَا هَذَا مِنَ الأَخِرَة؛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این ها از کارهای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 از امور جهان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الْعَوْنُ الدُّنْيَا عَلَى الأَخِرَة؛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چه یاری گر خوبی است دنیا برای جهان آخرت</w:t>
      </w:r>
    </w:p>
    <w:p>
      <w:pPr>
        <w:pStyle w:val="BookText"/>
        <w:rPr/>
      </w:pPr>
      <w:r>
        <w:rPr>
          <w:rFonts w:ascii="IRNazanin" w:hAnsi="IRNazanin" w:eastAsia="IRNazanin"/>
          <w:color w:val="111111"/>
          <w:sz w:val="28"/>
          <w:sz w:val="28"/>
          <w:szCs w:val="28"/>
          <w:rtl w:val="true"/>
          <w:lang w:bidi="fa-IR"/>
        </w:rPr>
        <w:t>پیامبر اکرم صلَّی اللهُ علیه وآله درباره دنیا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الدُّنْيَا مَزْرَعَةُ الأَخِرَة؛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دنیا مزرعه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محل تجارت و بازاری است که در آن میتوان آخرت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امیر مؤمنان علی علیه السَّلام دنیا را سرزنش می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ضمن پاسخ او در سخنی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الدُّنْيَا دَارُ صِدْقٍ لِمَنْ صَدَقَهَا ، وَ دَارُ عَافِيَةٍ لِمَنْ فَهِمَ عَنْهَا، وَ دَارُ غِنِّى لِمَنْ تَزَوَّدَ مِنْهَا ، وَ دَارُ مَوْعِظَةٍ لِمَنِ اتَّعَظَ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 اكْتَسَبُوا فِيهَا الرَّحْمَةَ وَ رَبحُوا فِيهَا الْجَنَّةَ فَمَنْ ذَا يَذْمُّهَا؟</w:t>
      </w:r>
    </w:p>
    <w:p>
      <w:pPr>
        <w:pStyle w:val="BookText"/>
        <w:rPr/>
      </w:pPr>
      <w:r>
        <w:rPr>
          <w:rFonts w:ascii="Amiri" w:hAnsi="Amiri" w:eastAsia="Amiri" w:cs="Amiri"/>
          <w:color w:val="111111"/>
          <w:sz w:val="28"/>
          <w:sz w:val="28"/>
          <w:szCs w:val="28"/>
          <w:rtl w:val="true"/>
          <w:lang w:bidi="ar-SA"/>
        </w:rPr>
        <w:t>وَ قَدْ آذَنَتْ بِبَيْنِهَا وَنَادَتْ بِفِرَاقِهَا وَ نَعَتْ نَفْسَهَا وَ أَهْلَهَا، فَمَتَلَتْ لَهُمْ بِبَلَائِهَا الْبَلَاءَ وَشَوَّقَتْهُمْ بِسُرُورِهَا إِلَى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بِعَافِيَةٍ وَ ابْتَكَرَتْ بِفَجِيعَةٍ تَرْغِيباً وَ تَرْهِيباً وَ تَخْوِيفَاً وَ تَحْذِيراً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فَذَمَّهَا رِجَالٌ غَدَاةَ النَّدَامَةِ وَ حَمِدَهَا آخَرُونَ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به راستی دنیا خانه صداقت است برای کسی که با دنیا صداقت داشته باشد، خانه عافیت است برای آن هایی که فهم داشته باشند، خانه توانگری است برای کسی که از آن زاد و توشه تهیه کند، خانه پند و اندرز است برای آن هایی که در پی موعظه و پند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مسجد دوستان خدا، و نمازگاه فرشتگان، محل وحی خداوند و جای تجارت اولیای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دنیا رحمت به دست آوردند، بهشت را سود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کدام افراد دنیا را سرزنش و نکوهش می نمایند؟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جدایی خود را اعلان کرده و جدایی اش را به اطلاع همه رسانیده، و خبر از مرگش خبر داده و ساکنان خود را به نابودی آن ها آگاه نموده، و با گرفتاری های خود، آنها را گرفتار ساخته و با خوشحالی خود آنان را خوشحال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دنيا عافیت می دهد، گرفتار مصیبت می کند، و ترغیب می نماید، میترساند امید می دهد و رنج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مردانی در فردای پشیمانی، دنیا را سرزنش می کنند، و گروهی روز قیامت از آن ستایش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زندگی پیامبران الهی و پیشوایان معصوم، کسب جهان آخرت در دنیا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پیامبران الهی ثروت های هنگفت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 السَّلام حشمت و جاه فراوان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در عین حال پیامبری از پیامبران خدا بود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امیرمؤمنان علی علیه السَّلام که نان جو می خورد و بسیار ساده زندگی می کرد، دارای مزارع فراوانی بود؛ به طوری که درآمد سالیانه اش چهل هزار دینار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بزرگوار سیّد بن طاووس رحمة اللهُ در کتاب کشف المحجّة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تَزَوَّجْتُ فَاطِمَةَ علیها السَّلام وَمَا كَانَ لِي فِرَاسٌ وَ صَدَقَتِيَ الْيَوْمَ لَوْ قُسِمَتْ عَلَى بَنِي هَاشِمٍ لَوَسِعَتْهُمْ؛</w:t>
      </w:r>
    </w:p>
    <w:p>
      <w:pPr>
        <w:pStyle w:val="BookText"/>
        <w:rPr/>
      </w:pPr>
      <w:r>
        <w:rPr>
          <w:rFonts w:ascii="IRNazanin" w:hAnsi="IRNazanin" w:eastAsia="IRNazanin"/>
          <w:color w:val="111111"/>
          <w:sz w:val="28"/>
          <w:sz w:val="28"/>
          <w:szCs w:val="28"/>
          <w:rtl w:val="true"/>
          <w:lang w:bidi="fa-IR"/>
        </w:rPr>
        <w:t>من با فاطمه علیها السَّلام یا ازدواج کردم در حالی که جز بستری نداشتم، اما امروز اموالی را صدقه دادم که اگر بر همه بنی هاشم پخش کنم، همه را بس خواهد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روایت شده که آن بزرگوار همۀ اموال و دارایی خود را که درآمد آن چهل هزار دینار بود،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شمشیر خود را فروخت و هنگام فروش </w:t>
      </w:r>
      <w:bookmarkStart w:id="350" w:name="pg9793_91555"/>
    </w:p>
    <w:p>
      <w:pPr>
        <w:pStyle w:val="BookText"/>
        <w:rPr/>
      </w:pPr>
      <w:bookmarkEnd w:id="350"/>
      <w:r>
        <w:rPr>
          <w:rFonts w:ascii="IRNazanin" w:hAnsi="IRNazanin" w:eastAsia="IRNazanin"/>
          <w:color w:val="111111"/>
          <w:sz w:val="28"/>
          <w:sz w:val="28"/>
          <w:szCs w:val="28"/>
          <w:rtl w:val="true"/>
          <w:lang w:bidi="fa-IR"/>
        </w:rPr>
        <w:t>آن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يَشْتَرِي سَيْفِي وَلَوْ كَانَ عِنْدِي عِشَاءُ مَا بِعْتُهُ؛</w:t>
      </w:r>
    </w:p>
    <w:p>
      <w:pPr>
        <w:pStyle w:val="BookText"/>
        <w:rPr/>
      </w:pPr>
      <w:r>
        <w:rPr>
          <w:rFonts w:ascii="IRNazanin" w:hAnsi="IRNazanin" w:eastAsia="IRNazanin"/>
          <w:color w:val="111111"/>
          <w:sz w:val="28"/>
          <w:sz w:val="28"/>
          <w:szCs w:val="28"/>
          <w:rtl w:val="true"/>
          <w:lang w:bidi="fa-IR"/>
        </w:rPr>
        <w:t>کیست که شمشیر مرا خریداری کند؟ اگر به شام شب نیازم نبود، آن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 مؤمنان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يَشْتَرِي سَيْفِيَ الْفُلَانِيَّ وَلَوْ كَانَ عِنْدِي ثَمَنُ إِزَارٍ مَا بِعْتُهُ؛</w:t>
      </w:r>
    </w:p>
    <w:p>
      <w:pPr>
        <w:pStyle w:val="BookText"/>
        <w:rPr/>
      </w:pPr>
      <w:r>
        <w:rPr>
          <w:rFonts w:ascii="IRNazanin" w:hAnsi="IRNazanin" w:eastAsia="IRNazanin"/>
          <w:color w:val="111111"/>
          <w:sz w:val="28"/>
          <w:sz w:val="28"/>
          <w:szCs w:val="28"/>
          <w:rtl w:val="true"/>
          <w:lang w:bidi="fa-IR"/>
        </w:rPr>
        <w:t>چه کسی فلان شمشیر را خریداری می کند؟ اگر بهای لباسی را داشتم آن را نمی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آن حال منافع املاک و مزارع امیر مؤمنان علی علیه السَّلام که آن را صدقه می داد، بالغ بر چهل هزار دینار می شد</w:t>
      </w:r>
      <w:r>
        <w:rPr>
          <w:rFonts w:eastAsia="IRNazanin" w:cs="IRNazanin"/>
          <w:color w:val="111111"/>
          <w:sz w:val="28"/>
          <w:szCs w:val="28"/>
          <w:rtl w:val="true"/>
          <w:lang w:bidi="fa-IR"/>
        </w:rPr>
        <w:t xml:space="preserve">. </w:t>
      </w:r>
      <w:r>
        <w:rPr>
          <w:rStyle w:val="FootnoteAnchor"/>
          <w:rtl w:val="true"/>
        </w:rPr>
        <w:footnoteReference w:id="410"/>
      </w:r>
    </w:p>
    <w:p>
      <w:pPr>
        <w:pStyle w:val="Heading3"/>
        <w:numPr>
          <w:ilvl w:val="2"/>
          <w:numId w:val="1"/>
        </w:numPr>
        <w:rPr/>
      </w:pPr>
      <w:bookmarkStart w:id="351" w:name="__RefHeading___Toc9500111_2870459653"/>
      <w:bookmarkStart w:id="352" w:name="_Toc123"/>
      <w:bookmarkEnd w:id="351"/>
      <w:r>
        <w:rPr>
          <w:rtl w:val="true"/>
        </w:rPr>
        <w:t>درخواست دنیا برای آخرت</w:t>
      </w:r>
      <w:bookmarkEnd w:id="352"/>
    </w:p>
    <w:p>
      <w:pPr>
        <w:pStyle w:val="BookText"/>
        <w:rPr/>
      </w:pPr>
      <w:r>
        <w:rPr>
          <w:rFonts w:ascii="IRNazanin" w:hAnsi="IRNazanin" w:eastAsia="IRNazanin"/>
          <w:color w:val="111111"/>
          <w:sz w:val="28"/>
          <w:sz w:val="28"/>
          <w:szCs w:val="28"/>
          <w:rtl w:val="true"/>
          <w:lang w:bidi="fa-IR"/>
        </w:rPr>
        <w:t>بنابر دستور اسلام و سنت اهل بيت علیهم السَّلام مهم استفادۀ صحیح از ثروت و دارایی و عدم دلبستگی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بهینه از دنیا آن است که آن را برای آخرت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يَقُولُ 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وَاللهُ سَريعُ الحساب </w:t>
      </w:r>
      <w:r>
        <w:rPr>
          <w:rFonts w:ascii="IRNazanin" w:hAnsi="IRNazanin" w:eastAsia="IRNazanin"/>
          <w:color w:val="111111"/>
          <w:sz w:val="28"/>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 و در آخرت نیز نیکی عطا فرما و ما را از عذابِ آتش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کار خود، نصیب و بهره ای دارند و خداوند سریع الحساب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این گونه دعا کردن در مراسم حج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بین رکن و حَجَر الأسود این گونه دعاکنی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آتِنا فِي الدُّنْيا حَسَنَةٌ وَ فِي الْأُخِرَةِ حَسَنَةٌ وَقِنا عَذابَ النَّارِ؛</w:t>
      </w:r>
      <w:r>
        <w:rPr>
          <w:rFonts w:ascii="IRNazanin" w:hAnsi="IRNazanin" w:eastAsia="IRNazanin"/>
          <w:color w:val="111111"/>
          <w:sz w:val="28"/>
          <w:sz w:val="28"/>
          <w:szCs w:val="28"/>
          <w:rtl w:val="true"/>
          <w:lang w:bidi="fa-IR"/>
        </w:rPr>
        <w:t>خدایا به ما در دنیا نیکی عطا کن و در آخرت نیز نیکی عطا فرما و ما را از عذاب آتش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کسی که چنین دعا کند، فرشته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آری، باید دنیا را برای جهان آخرت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حسن بن ابی الحسن بصری در ضمن سخنی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امیر مؤمنان علی علیه السَّلام به شهر ما بصره وارد شد به راه افتاد تا به بازار بصره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نگاهی کرد و دید که گرم داد و ستد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سخت گریست و آن 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عَبِيدَ الدُّنْيَا وَ عُمَّالَ أَهْلِهَا؟ إِذَ كُنْتُمْ بِالنَّهَارِ تَحْلِفُونَ وَ بِاللَّيْلِ فِي فُرُشِكُمْ تَنَامُونَ وَ فِي خِلَالِ ذَلِكَ عَنِ الْأَخِرَةِ تَغْفُلُونَ فَمَتَى تُحْرِزُونَ الزَّادَ وَ تُفَكَّرُونَ فِي الْمَعَادِ؛</w:t>
      </w:r>
      <w:r>
        <w:rPr>
          <w:rFonts w:ascii="IRNazanin" w:hAnsi="IRNazanin" w:eastAsia="IRNazanin"/>
          <w:color w:val="111111"/>
          <w:sz w:val="28"/>
          <w:sz w:val="28"/>
          <w:szCs w:val="28"/>
          <w:rtl w:val="true"/>
          <w:lang w:bidi="fa-IR"/>
        </w:rPr>
        <w:t>ای بندگان دنیا و کارگزاران دنیاداران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در روز پیوسته سوگند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خورید و در شب به بسترهای خود می آرمید، و طبعاً در خلال این حالات از آخرت غافلید، پس چه زمانی به جمع آوری زاد و توشه برخاسته، و در امر معاد اندیشه می کنید؟مردی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ناگزیریم که رزق و روزی به دست آوریم، پس چه کار کنیم؟امیر مؤمنان على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طَلَبَ الْمَعَاشِ مِنْ حِلِّهِ لَا يَشْغَلُ عَنْ 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لَنَا مِنَ الِاحْتِكَارِ لَمْ تَكُنْ مَعْذُوراً؛</w:t>
      </w:r>
      <w:r>
        <w:rPr>
          <w:rFonts w:ascii="IRNazanin" w:hAnsi="IRNazanin" w:eastAsia="IRNazanin"/>
          <w:color w:val="111111"/>
          <w:sz w:val="28"/>
          <w:sz w:val="28"/>
          <w:szCs w:val="28"/>
          <w:rtl w:val="true"/>
          <w:lang w:bidi="fa-IR"/>
        </w:rPr>
        <w:t>همانا تحصیل معاش از راه حلال آدمی را از کار آخرت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احتکار کنیم، عذرت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گریه کنان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أَقْبِلْ عَلَى أَزِدْكَ بَيَاناً؛</w:t>
      </w:r>
      <w:r>
        <w:rPr>
          <w:rFonts w:ascii="IRNazanin" w:hAnsi="IRNazanin" w:eastAsia="IRNazanin"/>
          <w:color w:val="111111"/>
          <w:sz w:val="28"/>
          <w:sz w:val="28"/>
          <w:szCs w:val="28"/>
          <w:rtl w:val="true"/>
          <w:lang w:bidi="fa-IR"/>
        </w:rPr>
        <w:t>به من روی آور تا شرح بیشتری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بازگشت، 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اعْلَمْ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عَامِلٍ فِي الدُّنْيَا لِلأَخِرَةِ لَا بُدَّ أَنْ يُوَفَّى أَجْرَ عَمَلِهِ فِي الآخِرَةِ، وَكُلٌّ عَامِلٍ دُنْيَا لِلدُّنْيَا عُمَالَتُهُ فِي الْآخِرَةِ نَارُ جَهَنَّمَ؛</w:t>
      </w:r>
      <w:r>
        <w:rPr>
          <w:rFonts w:ascii="IRNazanin" w:hAnsi="IRNazanin" w:eastAsia="IRNazanin"/>
          <w:color w:val="111111"/>
          <w:sz w:val="28"/>
          <w:sz w:val="28"/>
          <w:szCs w:val="28"/>
          <w:rtl w:val="true"/>
          <w:lang w:bidi="fa-IR"/>
        </w:rPr>
        <w:t>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کس در دنیا برای آخرت کار کند ناگزیر پاداش عملش به تمام و کمال در جهان آخرت به او داده خواهد شد، و هر کس به امور دنیا به جهت دستیابی به دنیا عمل کند اجر و پاداش وی در آخرت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علی علیه السَّلام این آیه ها را تلاوت نمود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ascii="IRNazanin" w:hAnsi="IRNazanin" w:eastAsia="IRNazanin"/>
          <w:color w:val="111111"/>
          <w:sz w:val="28"/>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 xml:space="preserve"> امّا کسی که سرکشی کند و زندگی دنیا را ترجیح دهد، پس همانا دوزخ جایگاه اوست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حج مبرور آن است که افکار حاجی را دگرگون کند و موجب شود که او دنیا را برای آخرت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مؤمن تمام دارایی و سرمایه خود را از آنِ خداوند متعال می داند، </w:t>
      </w:r>
      <w:r>
        <w:rPr>
          <w:rStyle w:val="FootnoteAnchor"/>
          <w:rtl w:val="true"/>
        </w:rPr>
        <w:footnoteReference w:id="415"/>
      </w:r>
      <w:r>
        <w:rPr>
          <w:rFonts w:ascii="IRNazanin" w:hAnsi="IRNazanin" w:eastAsia="IRNazanin"/>
          <w:color w:val="111111"/>
          <w:sz w:val="28"/>
          <w:sz w:val="28"/>
          <w:szCs w:val="28"/>
          <w:rtl w:val="true"/>
          <w:lang w:bidi="fa-IR"/>
        </w:rPr>
        <w:t>از این رو همه را در راه او مصرف می کند؛ حتی خود را از آنِ خدا می داند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ما از آنِ خدا هستیم و به سوی او بازمی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مغازه ای داشته باشید و شاگردی در آن بگذارید، طبیعی است که از او داشته باشید مطابق میل شما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نیز از ما انتظار دارد که مطابق ميل او عمل كنيم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 کَندن از دنیا به معنای رها کردن آن نیست؛ بلکه انسان باید از دنیا برای امور آخرتی خود استفاده کند و به اندازۀ نیاز خود و خانواده اش از آن بهره ببرد و سربار مردم نباشد</w:t>
      </w:r>
      <w:r>
        <w:rPr>
          <w:rFonts w:eastAsia="IRNazanin" w:cs="IRNazanin"/>
          <w:color w:val="111111"/>
          <w:sz w:val="28"/>
          <w:szCs w:val="28"/>
          <w:rtl w:val="true"/>
          <w:lang w:bidi="fa-IR"/>
        </w:rPr>
        <w:t xml:space="preserve">. </w:t>
      </w:r>
      <w:bookmarkStart w:id="353" w:name="pg9793_91559"/>
    </w:p>
    <w:p>
      <w:pPr>
        <w:pStyle w:val="BookText"/>
        <w:rPr/>
      </w:pPr>
      <w:bookmarkEnd w:id="353"/>
      <w:r>
        <w:rPr>
          <w:rFonts w:ascii="IRNazanin" w:hAnsi="IRNazanin" w:eastAsia="IRNazanin"/>
          <w:color w:val="111111"/>
          <w:sz w:val="28"/>
          <w:sz w:val="28"/>
          <w:szCs w:val="28"/>
          <w:rtl w:val="true"/>
          <w:lang w:bidi="fa-IR"/>
        </w:rPr>
        <w:t>دربارۀ رفع نیازهای خانواده و رفاه آن ها روایات فراوانی از اهل بیت علیهم السَّلام رسیده که به چند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علی بن غُراب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مَلْعُونٌ مَلْعُونٌ مَنْ ضَيَّعَ مَنْ يَعُول؛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هر کس بار زندگی خود را بر دوش دیگران تحمیل کند، ملعون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خانوادۀ خود را ضایع و بی نوا بگذارد، ملعون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جناب لقمان به فرزندش این گونه سفارش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فِي الدُّنْيَا دُخُولا يُضِرُّ بِآخِرَتِكَ، وَ لَا تَتْرُكْهَا تَرْكاً تَكُونُ كَلَّا عَلَى النَّاسِ؛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طوری دل نبند که برای آخرت تو زیان داشته باشد و آن را به طور کلی هم ترک نکن که سربار مردم باشی</w:t>
      </w:r>
      <w:r>
        <w:rPr>
          <w:rFonts w:eastAsia="IRNazanin" w:cs="IRNazanin"/>
          <w:color w:val="111111"/>
          <w:sz w:val="28"/>
          <w:szCs w:val="28"/>
          <w:rtl w:val="true"/>
          <w:lang w:bidi="fa-IR"/>
        </w:rPr>
        <w:t>.</w:t>
      </w:r>
    </w:p>
    <w:p>
      <w:pPr>
        <w:pStyle w:val="Heading3"/>
        <w:numPr>
          <w:ilvl w:val="2"/>
          <w:numId w:val="1"/>
        </w:numPr>
        <w:rPr/>
      </w:pPr>
      <w:bookmarkStart w:id="354" w:name="__RefHeading___Toc9500113_2870459653"/>
      <w:bookmarkStart w:id="355" w:name="_Toc124"/>
      <w:bookmarkEnd w:id="354"/>
      <w:r>
        <w:rPr>
          <w:rtl w:val="true"/>
        </w:rPr>
        <w:t>ارزش تلاش برای کسب روزی حلال</w:t>
      </w:r>
      <w:bookmarkEnd w:id="35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تلاش برای زندگی و به دست آوردن روزی حلال، سیره اولیا و امامان معصوم علیهم السَّلام سلام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پیشوای پنجم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أَمِيرُ الْمُؤْمِنِينَ علیه السَّلام يَخْرُجُ فِي الْهَاجِرَةِ فِي الْحَاجَةِ قَدْ كَفَاهَا يُرِيدُ أَنْ يَرَاهُ اللهُ يُنْعِبُ نَفْسَهُ فِي طَلَبِ الْحَلَالِ؛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امیر مؤمنان علی علیه السَّلام در شدت گرما در پی کاری حاجتی بیرون می شد که دیگران می توانستند انجام دهند، امّا مقصودش از این که خود اقدام کند و به دیگری وانگذارد این بود که خداوند شاهدش باشد که برای روزی حلال خود را به زحمت انداخته و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علیه السَّلام إِذَا أَصْبَحَ خَرَجَ غَادِياً فِي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عَزَّ وَ جَلَّ صَدَقَةٌ عَلَيْهِ؛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امام سجاد علیه السَّلام اول صبح برای کار و زندگی از خانه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صبح اول وقت کجا می روید؟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تا برای خانواده ام صدقه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روید صدقه بگیرید؟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جستجو روزی حلالی باشد، از خداوند متعال صدقه دریافت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مولا آل سام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صادق علیه السَّلام را دیدم که در گرمای تابستان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شما با این مقام و منزلتی که نزد خدا دارید، مشغول کار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الرِّزْقِ لِأَسْتَغْنِيَ عَنْ مِثْلِكَ؛</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 عبد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رزق و روزی بیرون آمده ام برای این که به امثال تو نیازمند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که انسان در پی کسب و کار برود تا رفاه زن و فرزندانش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سجاد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أَرْضَاكُمْ عِنْدَ اللهِ أَسْبَغُكُمْ عَلَى عِيَالِهِ؛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پسندیده ترین شما نزد خدا کسی است که برای خانواده خود رفاه بیشتری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النِّعْمَةِ يَجِبُ عَلَيْهِ التَّوْسِعَةُ عَنْ عِيَالِهِ؛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بر صاحب نعمت واجب است که عیال خویش را در رفاه قرار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نیکوتر آن که انسان در پی رفاه خودش باشد تا خدا را بهتر عبادت کند</w:t>
      </w:r>
      <w:r>
        <w:rPr>
          <w:rFonts w:eastAsia="IRNazanin" w:cs="IRNazanin"/>
          <w:color w:val="111111"/>
          <w:sz w:val="28"/>
          <w:szCs w:val="28"/>
          <w:rtl w:val="true"/>
          <w:lang w:bidi="fa-IR"/>
        </w:rPr>
        <w:t xml:space="preserve">. </w:t>
      </w:r>
      <w:bookmarkStart w:id="356" w:name="pg9793_91562"/>
    </w:p>
    <w:p>
      <w:pPr>
        <w:pStyle w:val="BookText"/>
        <w:rPr/>
      </w:pPr>
      <w:bookmarkEnd w:id="356"/>
      <w:r>
        <w:rPr>
          <w:rFonts w:ascii="IRNazanin" w:hAnsi="IRNazanin" w:eastAsia="IRNazanin"/>
          <w:color w:val="111111"/>
          <w:sz w:val="28"/>
          <w:sz w:val="28"/>
          <w:szCs w:val="28"/>
          <w:rtl w:val="true"/>
          <w:lang w:bidi="fa-IR"/>
        </w:rPr>
        <w:t>موسی بن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کسی که از پیروزی حلال برود تا خود و خانواده خود را بهره مند سازد، پاداش او در پیشگاه الهی مانند پاداش سربازی است که در راه خدا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انسان فقیر و نادار نمی تواند اهل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در سخنی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كَادَ الْفَقْرُ يَكُونُ كُفْراً؛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نزدیک است که فقر به کفر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مقابلۀ با فقر، نفْس بسیار قوی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مشغول عبادت و خیررسانی باشد و به ثروتمندان حسد نورزد و در کارهایش نظم داشته باشد، امری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دارای چنین نفْس مهذّب و خودساخته ای است</w:t>
      </w:r>
      <w:r>
        <w:rPr>
          <w:rFonts w:eastAsia="IRNazanin" w:cs="IRNazanin"/>
          <w:color w:val="111111"/>
          <w:sz w:val="28"/>
          <w:szCs w:val="28"/>
          <w:rtl w:val="true"/>
          <w:lang w:bidi="fa-IR"/>
        </w:rPr>
        <w:t>.</w:t>
      </w:r>
    </w:p>
    <w:p>
      <w:pPr>
        <w:pStyle w:val="Heading3"/>
        <w:numPr>
          <w:ilvl w:val="2"/>
          <w:numId w:val="1"/>
        </w:numPr>
        <w:rPr/>
      </w:pPr>
      <w:bookmarkStart w:id="357" w:name="__RefHeading___Toc9500115_2870459653"/>
      <w:bookmarkStart w:id="358" w:name="_Toc125"/>
      <w:bookmarkEnd w:id="357"/>
      <w:r>
        <w:rPr>
          <w:rtl w:val="true"/>
        </w:rPr>
        <w:t>بندگان خدا و بهره بری از لذّت های دنیا</w:t>
      </w:r>
      <w:bookmarkEnd w:id="3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این نیّت ازدواج می کند که به حرام نیفتد و صاحب فرزندانی صالح شود که خدا را عبادت کنند، این ازدواج او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کار دنیایی که به نیّت عبادت انجام شود، عبادت محسوب می شود و برای انجام عبادت، لازم نیست دنیا را رها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دنیا را با تمام زینت هایش برای بندگانش آفریده تا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ها در زندگی دنیا، برای کسانی است که ایمان آورده اند و 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 را برای کسانی که آگاهند، شرح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همدانی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مؤمنان علی علیه السَّلام محمد بن ابی بکر را به حکومت مصر و و حومهٔ آن گمارد، نامه ای برایش نوشت و به او دستور فرمود که آن را بر مردم مصر بخواند و به آن چه در آن نامه به وی سفارش فرموده،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چنین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وَاعْلَمُوا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حَازُوا عَاجِلَ الْخَيْرِ وَ آجِلَهُ شَارَكُوا أَهْلَ الدُّنْيَا فِي دُنْيَاهُمْ وَ لَمْ يُشَارِكْهُمْ أَهْلُ الدُّنْيَا فِي آخِرَتِهِمْ أَبَاحَهُمُ اللَّهُ مِنَ الدُّنْيَا مَا كَفَاهُمْ وَ بِهِ أَغْنَاهُمْ قَالَ اللَّهُ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سَكَنُوا الدُّنْيَا بِأَفْضَلِ مَا سُكِنَتْ وَأَكَلُوهَا بِأَفْضَلِ مَا أُكِلَتْ 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وَرَكِبُوا مِنْ أَفْضَلِ مَا يَرْكَبُونَ، أَصَابُوا لَذَّةَ الدُّنْيَا مَعَ أَهْلِ الدُّنْيَا وَهُمْ غَداً جِيرَانُ اللَّهِ يَتَمَنَّوْنَ عَلَيْهِ فَيُعْطِيهِمْ مَا تَمَنَّوْهُ وَ لَا يَرُدُّ لَهُمْ دَعْوَةٌ وَ لَا يَنْقُصُ لَهُمْ نَصِيباً مِنَ اللَّذَّةِ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هَذَا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يَشْتَاقُ إِلَيْهِ مَنْ كَانَ لَهُ عَقْلُ وَ يَعْمَلُ لَهُ بِتَقْوَى اللَّهِ وَ لَا حَوْلَ وَ لَا قُوَّةَ إِلَّا بِاللَّه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بدانید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پرهیزکاران به تمام نیکی های دنیوی و آخروی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اهل دنیا در دنیایشان شریکند، ولی اهل دنیا با آنان در آخرتشان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دنیا به آن اندازه که کفایتشان کند و بی نیازشان گرداند، برای آنان مباح ساخته و اجازۀ مصرف و استفاده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زیورهای خدا را که برای بندگانش آورده و روزی های پاکیزه را حرام کرده،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در دنیا از آن کسانی است که ایمان آورده اند و در آخرت به طور خالص برای مؤمنان است، این گونه آیات را برای گروهی که آگاهند، شرح می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وجه در دنیا سکونت جسته اند، به نیکوترین صورت از آن بهره مند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دنیا در دنیاشان شریکند، در کنار آنان از پاکیزه ترین خوراک ها می خورند، از تمیزترین نوشیدنی ها، می نوشند، از</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لباس ها می پوشند، در برترین منزل ها سکونت می کنند، بهترین همسران را اختیار می کنند، برترین سواری ها را سوار می شوند، با اهل دنیا و مثل آنان از لذّت دنیا بهره می برند، و فردا روز همجوار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آرزو و درخواست می کنند و خداوند آرزوهایشان را برآورد، و دعا و درخواستی از آنان را رد نکند، و هیچ بهره ای از لذّت را از آنان دریغ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چیزها هر صاحب خردی مشتاق است و برای دستیابی به آن به تقوای الهی عمل می کند، و هیچ حول و قوّه ای جز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شبانه روزی مؤمناهل بيت معصوم علیهم السَّلام که در نهایت زهد و تقوا بودند، زمانی از شبانه روز را به لذّت های حلال اختصاص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بزرگوارم در بارۀ برنامه شبانه روزی پیامبر خدا صلوات الله علیه در خانه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دُخُولُهُ لِنَفْسِهِ مَأْذُونَا لَهُ فِي ذَلِكَ، وَكَانَ إِذَا أَوَى إِلَى مَنْزِلِهِ جَزَّأَ دُخُولَهُ ثَلَاثَةَ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لِلهِ عَزَّ وَجَلَّ، وَجُزْءاً لِأَهْلِهِ وَجُزْءاً لِنَفْسِهِ، ثُمَّ جَزَّأَ جُزْءَهُ بَيْنَهُ وَبَيْنَ النَّاسِ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فَيَرُدُّ ذَلِكَ عَلَى الْعَامَّةِ وَالْخَاصَّةِ وَلَا يَدَّخِرُ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سِيرَتِهِ فِي جُزْءِ الْأُمَّةِ إِيثَارُ أَهْلِ الْفَضْلِ بِإِذْنِهِ وَقَسْمُهُ عَلَى قَدْرِ فَضْلِهِمْ فِي الدِّين؛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ورود پیامبر به خانه با اختیار خویش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همسران که حق همسری به او داشتند اجازه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وارد می شد وقت خود را سه قسمت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قسمت برای خدای متعال، یک قسمت برای اهل بیت،و یک قسمت برای کارهای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اختصاصی خود را دو قسمت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برای مردم که صرف امور همۀ مردم از عام و خاص می نمود و هیچ چیز را از ایشان دریغ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سیره های حضرت این بود که در آن قسمت از وقتش که برای مردم نهاده بود، کسانی را که در دین برتری داشتند، برتری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فَسَاعَةٌ يُنَاجِي فِيهَا رَبَّهُ، وَسَاعَةٌ فِيهَا يَرُمُّ مَعَاشَهُ،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وَسَاعَةٌ يُخَلِّي بَيْنَ نَفْسِهِ وَبَيْنَ لَذَّتِهَا فِيمَا يَحِلُّ وَيَجْمُلُ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برای مؤمن سه ساعت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با پروردگارش راز و نیاز می نماید، ساعتی که در آن معاش و نیازمندی های زندگی را اصلاح می کند، و ساعتی که بین خویش و بین لذّت و خوشی آنچه حلال و نیکوست آزاد گذارد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روایاتی که بیان شد، لازم است که انسان زمان خود را به چهار قسمت تقسیم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عبادتها،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محاسبۀ نفس،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نزد اهل علم،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بری از 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زهد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اشارهبنا بر نقل تاریخ، عثمان بن مظعون نخستین کسی بود که در قبرستان بقیع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بزرگوار حضرت رسول اکرم صلَّی اللهُ علیه وآله بود</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عثمان در دوران میانسالی با خود قرار گذاشته بود که همیشه روزه بگیرد، شب تا صبح به عبادت مشغول باشد، لباس های خشن بپوشد، از زنان فاصله بگیرد و به کلی از دنیا روی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روی ریا این گونه تصمیم نگرفته بود؛ بلکه برای خدا چنین عهدی با خود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برخی هم چون درویش ها حالتی شبیه رهبانیت به خود می گیرند و برای ریا به زهد و ساده زیستی تظاهر می کنند که در این صورت در هر دو سرا زیان کار و مصداق این آیه خواهند شد که خدای سبحان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دنیا و آخرت زیان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زیان آشکار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کسانی که به ریا آلوده نیستند و خود را به سختی و مشقت بیهوده وادار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تُزَكُوا أَنْفُسَكُمْ هُوَ أَعْلَمُ بِمَنِ اتَّقى</w:t>
      </w:r>
      <w:r>
        <w:rPr>
          <w:rFonts w:ascii="IRNazanin" w:hAnsi="IRNazanin" w:eastAsia="IRNazanin"/>
          <w:color w:val="111111"/>
          <w:sz w:val="28"/>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خودتان را پاک نشمارید، او به حال کسی که پرهیزگاری نموده،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این آیه کریمه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 صُمْتُ أَمْسِ وَنَحْوَ هَذَا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این است که انسان از روی ریا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بیدار بودم و نماز خواندم و دیروز را روزه گرفتم و مانند این حرف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در روایات اهل بیت علیهم السَّلام، کسی که عبادت را بر خودش اجبار می کند، سرزنش شده است؛ چه رسد به این که قصد ریا داشته باشد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شد که عثمان بن مظعون قصد ریا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 پروردۀ پیامبر خدا صلَّی اللهُ علیه وآله و دوستدار على مرتضى علیه السَّلام بود و پیامبر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رفيق ابوذر غفاری بود؛ اما علت آن که در تاریخ از او کمتر اسم برده می شود آن است که او در اوایل هجرت رحلت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تصمیم عثمان بن مظعون، همسرش نزد پیامبر خدا صلَّی اللهُ علیه وآله آمد و از این کار او شکایت کرد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بسیار عصبانی شدند و فرمودند که مردم را جمع کنید تا برایشان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شدن مردم، پیامبر بر فراز منبر قرار گرفت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بَالُ أَقْوَامٍ يُحَرِّمُونَ عَلَى أَنْفُسِهِمُ الطَّيِّبَاتِ؟أَلَا إِنِّي أَنَامُ بِاللَّيْلِ وَ أَنْكِحُ وَ أُفْطِرُ بِالنَّهَارِ، فَمَنْ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چراگروهی چیزهای پاک را بر خود حرام می کنند؟آگاه باشید که من شب ها به خواب می روم و با زنان همبستر می گردم و روزها هم 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سنت من اعراض کند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به آن ها هشدار داد که این چه کاری است که شما انجام می دهید؟این چه وضع دینداری شماست؟ منِ پیامبر روزه می گیرم، بعضی روزها افطار می کنم و این گونه نیست که همیشه روزه بگیرم، یا همیشه بخورم و هیچ وقت به فکر روزه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کار می کنم و این گونه نیست که همواره به عبادت مشغول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خانم هایم ارتباط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است که شما دارید و خود را مقدس مآب می کنید و حق دیگری را تضییع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نیز انسان است و حقی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بیان پیامبر، عثمان بن مظعون از تصمیم خود منصرف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از نظر تحصیلات و عبادات در سطح بالاتری از زنان خود قرار دارند، باید حال آنان را مراعات بکنند و همانند عثمان بن مظعون بر همسر خود سخت نگیرند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شما شخصیت آن چنانی و بالای اجتماعی و غیر اجتماعی دارید و همسر شما دارای چنان موقعیتی نیست، ولی همسر شما نسبت به شما ذی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باید به او برسید؛ یعنی شما باید سطح خود را پایین بیاورید و آن امور شرعی که او حق دارد و صلاحش است و مناسب عفت اوست، انجام دهید؛ چراکه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با کودک سر و کارت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کودکی باید گشادآری، گاهی سخت گیری برخی مقدس مآب ها موجب می شود که همسر و فرزندانشان از دین گریزان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سفر به سوی خدایکی دیگر از شرایط قبولی حج مبرور این است که انسان تصمیم بگیرد به سوی خدا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معنوی از همین جا شروع بشود؛ به این معنا که اولین شرط چنین حجی این است که انسان از دنیا جدا شود؛ نه به این معنا که از دنیا استفاده نکند بلکه از آن بهتر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این اصل همۀ انسان ها به رحمت واسعه الهی نیاز دارند؛ اما گنهکاران بیشتر نیازمند لطف و رحمت بیکران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هر چه گنهکارتر باشد، به حج و طواف شایسته تر است؛ چرا که کسانی که گناه کمتری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کثافات کمتری دارند و چندان به استحمام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غرق در گناهان هستند، باید به حج رو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از قرآن کریم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﴿فَفِرُّوا إِلَى اللهِ إِنِّي لَكُمْ مِّنْهُ نَذِيرٌ مُّبِينٌ</w:t>
      </w:r>
      <w:r>
        <w:rPr>
          <w:rFonts w:ascii="IRNazanin" w:hAnsi="IRNazanin" w:eastAsia="IRNazanin"/>
          <w:color w:val="111111"/>
          <w:sz w:val="28"/>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به سوی خداوند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جانب او بیم دهنده 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 آیه کریمه این است که به سوی بیت الله الحرام بروید و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زید بن علی بن الحسین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بزرگوارم سید العابدین علیه السَّلام دربارۀ معنای این آیه کریمه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مَعْنَى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فَفِرُّوا إِلَى اللَّهِ؛ يَعْنِي حُبُّوا إِلَى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بَيْتُ الله، فَمَنْ حَجَّ بَيْتَ الله فَقَدْ قَصَدَ إِلى الله، وَالْمَسَاجِدَ بُيُوتُ الله، فَمَنْ سَعَى إِلَيْهَا فَقَدْ سَعَى إِلَى اللهِ وَ قَصَدَ إِلَيْهِ؛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سوی بیت الله الحرام بروید و حج به جای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کعبه،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حجّ خانه خدا می کند به منزله آن است که نزد خدا رفته است، و مسجدها نیز خانه های خدا هستند و هر کس به جانب مساجد روی آورد، گویی به سوی خدا روی آورده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سنان که از راویان معتبر است، روایتی را از ابی الجارود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الجارود میگوید امام باقر علیه السَّلام دربارۀ این آیه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حُجُوا إِلَى اللهِ عَزَّ وَجَلَّ؛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سوی خداوند متعال حج گزارید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هنگام فرار، از هر چیزی که ترس دارد، فرار می کند؛ از بیماری، فقر، قحطی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ناخوشی ها و هر چه که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هنگام ترس از همه این ها باید به حج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حج می رود، در واقع زائر خداوند متعال است و برای هر زیارت شونده ای، واجب است که از زائرش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زائرش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او همان چیزی است که در ضمن دعای ورود به مسجد الحرام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وَزَائِرُكَ فِي بَيْتِكَ وَعَلَى كُلِّ مَأْتِي حَقٌّ لِمَنْ أَتَاهُ وَزَارَهُ وَأَنتَ خَيْرُ مَأْتِي وَأَكْرَمُ 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رسانی به دیگرانیکی دیگر از شرایط قبولی حج این است که انسان باید سعی کند که همواره خیر خود را به دیگران برساند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برخی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اشارهیکی از راه های خیر رسانی به دیگران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صدقه مختلف است که برخی از آن ها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علمییکی از مصادیق صدقه،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دارد، باید آن را نشر دهد و این کار او صدقه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زیبا پیامبر اکرم صلَّى اللهُ عليهِ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الصَّدَقَةِ أَنْ يَتَعَلَّمَ الرَّجُلُ الْعِلْمَ وَيُعَلِّمَهُ النَّاسَ؛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جمله صدقه ها آن است که انسان دانشی یاد بگیرد و به مردم یاد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بنا بر روایاتی که از اهل بیت علیهم السَّلام رسیده، کتمان علم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ضمن سخنی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فَإِذَا كَتَمَ الْعَالِمُ الْعِلْمَ أَهْلَهُ، وَزَهَا الْجَاهِلُ فِي تَعَلُّمِ مَا لَا بُدَّ مِنْهُ، وَبَخِلَ الْغَنِيُّ بِمَعْرُوفِهِ، وَ بَاعَ الْفَقِيرُ دِينَهُ بِدُنْيَا غَيْرِهِ حَلَّ الْبَلَاءُ وَ عَظُمَ الْعِقَابِ؛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گاه عالم، آموختن علم و دانش را از اهلش و کسی که شایسته است، پنهان داشت و به او نیاموخت و جاهل و نادان در یاد گرفتن آن چه را که چاره ای از یاد گرفتن آن ندارد تکبّر ورزید و به خود نازید، و ثروتمند و دارا از</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و دارایی خود بخل ورزید، و فقیر و بی چیز دین و آیینش را به دنیای دیگری فروخت، بلا و سختی و گرفتاری در دنیا به مردم روی آورد و در جهان آخرت عقاب و کیفر ایشان بزرگ گردد</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اشارهشیعیان در دوران غیبت، یتیم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دستگیری علمی از آن هاست تا گرفتار شبهات مخالفان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شیعیان در دوران غیبت از ایتام آل محمد 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أَشَدُّ مِنْ يُثْمِ الْيَتِيمِ الَّذِي انْقَطَعَ عَنْ أَبِيهِ يُثْمُ يَتِيمِ انْقَطَعَ عَنْ إِمَامِهِ وَلَا يَقْدِرُ عَلَى الْوُصُولِ إِلَيْهِ وَلَا يَدْرِي كَيْفَ حُكْمُهُ فِيمَا يُبْتَلَى بِهِ مِنْ شَرَائِعِ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كَانَ مِنْ شِيعَتِنَا عَالِماً بِعُلُومِنَا وَهَذَا الْجَاهِلُ بِشَرِيعَتِنَا الْمُنْقَطِعُ عَنْ مُشَاهَدَتِنَا يَتِيمٌ 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فَمَنْ هَدَاهُ وَ أَرْشَدَهُ وَ عَلَّمَهُ شَرِيعَتَنَا كَانَ مَعَنَا فِي الرَّفِيقِ الْأَعْلَى؛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ناگوارتر از یتیمی فردی که پدر از دست داده یتیمی کسی است که از امامش دور افتاده و توان رسیدن به او را ندارد و پاسخ مسائل مورد نیازش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شیعۀ ما که دانای به علوم ماست و افرادی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دلیل عدم دیدار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علم ما بی خبر مانده اند، هم چون یتیمی در حمایت آن دانشمند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جایگاه کسی که چنین یتیمی را هدایت و ارشاد نموده و دستورها و شرائع ما را به او یاد داده، همراه ما در اعلا علّیین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سالار شهیدان حسین بن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كَفَلَ لَنَا يَتِيماً قَطَعَتْهُ عَنَّا مَحَبَّتُنَا بِاسْتِتَارِنَا فَوَاسَاهُ مِنْ عُلُومِنَا الَّتِي سَقَطَتْ إِلَيْهِ حَتَّى أَرْشَدَهُ وَهَدَاهُ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الْعَبْدُ الْكَرِيمُ الْمُوَاسِي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بِالْكَرَمِ مِنْكَ اجْعَلُوا لَهُ 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الْجِنَانِ بِعَدَدِ كُلِّ حَرْفٍ عَلَّمَهُ أَلْفَ أَلْفِ قَصْرٍ وَ ضُمُّوا إِلَيْهَا مَا يَلِيقُ بِهَا مِنْ سَائِرِ النِّعَمِ؛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کفالت یتیمی از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رنج غیبت، محبّت و ارتباطش را از ما بریده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بر عهده گیرد و با علوم ما او را همراهی کند تا ارشاد و هدایت شود، خداوند متعال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کریم من که به برادرت یاری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کرم از تو سزاوار ترم، 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بهشت ها به شمار هر حرفی که تعلیم داده، یک میلیون کاخ قرار دهید و در آن کاخ ها از دیگر نعمت ها بدان بیفزایید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پیشوای هفتم امام کاظم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فَقِيهُ وَاحِدٌ يُنْقِذُ يَتِيماً مِنْ أَيْتَامِنَا الْمُنْقَطِعِينَ عَنَّا وَعَنْ مُشَاهَدَتِنَا بِتَعْلِيمِ مَا هُوَ مُحْتَاجٌ إِلَيْهِ أَشَدُّ عَلَى إِبْلِيسَ مِنْ أَلْفِ عَابِدٍ، لِأَنَّ الْعَابِدَ هَمُّهُ ذَاتُ نَفْسِهِ فَقَدْ وَهَذَا هَمُّهُ مَعَ ذَاتِ نَفْسِهِ ذَاتُ عِبَادِ اللهِ وَ إِمَائِهِ لِيُنْقِذَهُمْ مِنْ يَدِ إِبْلِيسَ وَ مَرَدَتِهِ، فَذَلِكَ هُوَ أَفْضَلُ عِنْدَ اللهِ مِنْ أَلْفِ أَلْفِ عَابِدٍ وَ أَلْفِ أَلْفِ عَابِدَةٍ؛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فقیهی که در پی نجات یتیمی از ایتام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نه ما را دیده و نه به ما دسترسی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برآید، و او را در حدّ نیازش آموزش دهد، بر ابلیس از هزار عابد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عابد فقط برای نجات خودش تلاش می کند، ولی فقیه علاوه بر خود به فکر تمام بندگان خداست تا آنان را از دست ابلیس و یارانش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مقام او در پیشگاه خداوند از یک میلیون مرد و زن عابد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احادیث، اگر کسی علم و دانشی دارد، باید آن را نشر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ابان بن تَغلب فرمود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فِي مَسْجِدِ الْمَدِينَةِ وَ أَفْتِ النَّاسَ، فَإِنِّي أُحِبُّ أَنْ يُرَى فِي شِيعَتِي مِثْلُكَ؛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مسجد بنشین و برای مردم فتوا ده که من دوست دارم در شیعیانم مثل تو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زکات علم و دانش، نشر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وآله در حدیثی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زَكَاةُ الْعِلْمِ تَعْلِيمُهُ مَنْ لَا يَعْلَمُهُ؛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زکات علم تعلیم دانش به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لِكُلِّ شَيْءٍ زَكَاةً وَزَكَاةُ الْعِلْمِ أَنْ يُعَلِّمَهُ أَهْلَه؛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چیز زکاتی دارد و زکات علم این است که به اهل آن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کس هر چه می داند بایستی به دیگران بیاموزد؛ حتی اگر آشپزی و خیاطی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شکر نعمت علم را به 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شُكْرُ الْعَالِمِ عَلَى عِلْمِهِ أَنْ يَبْذُلَهُ لِمَنْ يَسْتَحِقُه؛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شکر و سپاس عالم و دانشمند بر علم و دانشش آن است که آن علم را به کسی که سزاوار است بذل نموده و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این است که آن نعمت در راه عبادت و اطاعت خداوند متعال مصرف شود و شکر و زکاتِ هر عضوی از بدن این است که آن عضو، در راه اطاعت پروردگار و رضایت او به حرکت درآید و از کارها و جاهای حرام دوری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شکر نعمت، مصرف کردن آن نعمت در راه خدای سبحان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چشم، گوش، 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اعضا و جوارح باید در راهی که رضایت خدا در آن است،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چشمی که خدا به انسان داده باید با این چشم در راه دیدنی هایی که خدا می خواهد نظر بکند؛ یعنی هماره به ملکوت آسمان ها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ascii="IRNazanin" w:hAnsi="IRNazanin" w:eastAsia="IRNazanin"/>
          <w:color w:val="111111"/>
          <w:sz w:val="28"/>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 آیا برای او دو چشمش قرار ندادیم و زبانی و دو لب؟</w:t>
      </w:r>
    </w:p>
    <w:p>
      <w:pPr>
        <w:pStyle w:val="BookText"/>
        <w:rPr/>
      </w:pPr>
      <w:r>
        <w:rPr>
          <w:rFonts w:ascii="IRNazanin" w:hAnsi="IRNazanin" w:eastAsia="IRNazanin"/>
          <w:color w:val="111111"/>
          <w:sz w:val="28"/>
          <w:sz w:val="28"/>
          <w:szCs w:val="28"/>
          <w:rtl w:val="true"/>
          <w:lang w:bidi="fa-IR"/>
        </w:rPr>
        <w:t>یعنی ما برای آدم دو چشم قرار ندادیم که با آن ها به درون چاه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زبان قرار ندادیم که گنگ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چنین افرادی به کفّار تعبیر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الَّذِينَ كَفَرُوا كَمَثَلِ الَّذي يَنْعِقُ بِما لا يَسْمَعُ إِلَّا دُعاءً وَ نِدَاءً صُمٌّ بُكْمٌ عُمْيٌ فَهُمْ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5"/>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کفرورزان همچون مَثَل کسی است که حیوانی را که جز صدا و ندایی مبهم، چیزی نمی شنود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کرند، لالند، کورند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نمی اندیشند</w:t>
      </w:r>
      <w:r>
        <w:rPr>
          <w:rFonts w:eastAsia="IRNazanin" w:cs="IRNazanin"/>
          <w:color w:val="111111"/>
          <w:sz w:val="28"/>
          <w:szCs w:val="28"/>
          <w:rtl w:val="true"/>
          <w:lang w:bidi="fa-IR"/>
        </w:rPr>
        <w:t xml:space="preserve">. </w:t>
      </w:r>
      <w:bookmarkStart w:id="359" w:name="pg9793_91581"/>
    </w:p>
    <w:p>
      <w:pPr>
        <w:pStyle w:val="BookText"/>
        <w:rPr/>
      </w:pPr>
      <w:bookmarkEnd w:id="359"/>
      <w:r>
        <w:rPr>
          <w:rFonts w:ascii="IRNazanin" w:hAnsi="IRNazanin" w:eastAsia="IRNazanin"/>
          <w:color w:val="111111"/>
          <w:sz w:val="28"/>
          <w:sz w:val="28"/>
          <w:szCs w:val="28"/>
          <w:rtl w:val="true"/>
          <w:lang w:bidi="fa-IR"/>
        </w:rPr>
        <w:t>به راستی آن ها کرند، کورند، گنگاند و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آیه ای دیگر، از جهنمی ها تعبیر خیلی عجیبی دارد و در سوره مبارکه ملک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الشعير؛ فَاعْتَرَفُوا بِذَنْبِهِمْ فَسُحقاً لِأَصْحاب الشعير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شنیده بودیم یا اندیشیده بودیم در میان 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 کنند و مرگ باد بر اهل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در درون آتش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گوش می کردیم یا می 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گوش کردن وسیله عمومی است برای تفکر 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تعقل کار هر کس نیست، ولی به نصیحت گوش کردن،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افرادی هستند که فهمشان در سطح بالا باشد و درست بتوانند تفکر و تعقل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حرف افرادی که ما را به راه راست هدایت می کردند، گوش میکردیم و تعقل و تفکر می نمودیم، هرگز جهنمی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اعتراف می کنند که گنهکار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پس به گناه خود اقرار می کنند</w:t>
      </w:r>
      <w:r>
        <w:rPr>
          <w:rFonts w:eastAsia="IRNazanin" w:cs="IRNazanin"/>
          <w:color w:val="111111"/>
          <w:sz w:val="28"/>
          <w:szCs w:val="28"/>
          <w:rtl w:val="true"/>
          <w:lang w:bidi="fa-IR"/>
        </w:rPr>
        <w:t>.</w:t>
      </w:r>
    </w:p>
    <w:p>
      <w:pPr>
        <w:pStyle w:val="Heading4"/>
        <w:numPr>
          <w:ilvl w:val="3"/>
          <w:numId w:val="1"/>
        </w:numPr>
        <w:rPr/>
      </w:pPr>
      <w:bookmarkStart w:id="360" w:name="__RefHeading___Toc9500117_2870459653"/>
      <w:bookmarkStart w:id="361" w:name="_Toc126"/>
      <w:bookmarkEnd w:id="360"/>
      <w:r>
        <w:rPr>
          <w:rtl w:val="true"/>
        </w:rPr>
        <w:t>دوم</w:t>
      </w:r>
      <w:r>
        <w:rPr>
          <w:rtl w:val="true"/>
        </w:rPr>
        <w:t xml:space="preserve">. </w:t>
      </w:r>
      <w:r>
        <w:rPr>
          <w:rtl w:val="true"/>
        </w:rPr>
        <w:t>صدقه مالی</w:t>
      </w:r>
      <w:bookmarkEnd w:id="3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مصادیق صدقه، داشتن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در راه خدا مصرف کند</w:t>
      </w:r>
      <w:r>
        <w:rPr>
          <w:rFonts w:eastAsia="IRNazanin" w:cs="IRNazanin"/>
          <w:color w:val="111111"/>
          <w:sz w:val="28"/>
          <w:szCs w:val="28"/>
          <w:rtl w:val="true"/>
          <w:lang w:bidi="fa-IR"/>
        </w:rPr>
        <w:t xml:space="preserve">. </w:t>
      </w:r>
      <w:bookmarkStart w:id="362" w:name="pg9793_91582"/>
    </w:p>
    <w:p>
      <w:pPr>
        <w:pStyle w:val="Heading3"/>
        <w:numPr>
          <w:ilvl w:val="2"/>
          <w:numId w:val="1"/>
        </w:numPr>
        <w:rPr/>
      </w:pPr>
      <w:bookmarkStart w:id="363" w:name="__RefHeading___Toc9500119_2870459653"/>
      <w:bookmarkStart w:id="364" w:name="_Toc127"/>
      <w:bookmarkEnd w:id="362"/>
      <w:bookmarkEnd w:id="363"/>
      <w:r>
        <w:rPr>
          <w:rtl w:val="true"/>
        </w:rPr>
        <w:t>مال و ثروت، بزرگ ترین کمین گاه شیطان</w:t>
      </w:r>
      <w:bookmarkEnd w:id="364"/>
    </w:p>
    <w:p>
      <w:pPr>
        <w:pStyle w:val="BookText"/>
        <w:rPr/>
      </w:pPr>
      <w:r>
        <w:rPr>
          <w:rFonts w:ascii="IRNazanin" w:hAnsi="IRNazanin" w:eastAsia="IRNazanin"/>
          <w:color w:val="111111"/>
          <w:sz w:val="28"/>
          <w:sz w:val="28"/>
          <w:szCs w:val="28"/>
          <w:rtl w:val="true"/>
          <w:lang w:bidi="fa-IR"/>
        </w:rPr>
        <w:t xml:space="preserve">حج مبرور سفر الی الله است، نه به این معنا که انسان دنیا و اموال خود را واگذارد و رها کند؛ بلکه به معنای آن است که محبت مال در دل انسان نباشد؛ </w:t>
      </w:r>
      <w:r>
        <w:rPr>
          <w:rStyle w:val="FootnoteAnchor"/>
          <w:rtl w:val="true"/>
        </w:rPr>
        <w:footnoteReference w:id="458"/>
      </w:r>
      <w:r>
        <w:rPr>
          <w:rFonts w:ascii="IRNazanin" w:hAnsi="IRNazanin" w:eastAsia="IRNazanin"/>
          <w:color w:val="111111"/>
          <w:sz w:val="28"/>
          <w:sz w:val="28"/>
          <w:szCs w:val="28"/>
          <w:rtl w:val="true"/>
          <w:lang w:bidi="fa-IR"/>
        </w:rPr>
        <w:t>زیرا قرآن کریم می 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لِّكُلِّ هُمَزَةٍ تُمَزَةٍ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فِى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الْحُطَمَةُ </w:t>
      </w:r>
      <w:r>
        <w:rPr>
          <w:rFonts w:ascii="IRNazanin" w:hAnsi="IRNazanin" w:eastAsia="IRNazanin"/>
          <w:color w:val="111111"/>
          <w:sz w:val="28"/>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وای بر هر عیب جوی مسخره کننده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مال فراوانی جمع آوری و شماره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کند که اموالش او را جاودانه می سازد چنین نیست که می پندارد؛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 آتشی خردکننده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می شود 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چیست؟در روایات اهل بیت علیهم السَّلام دلبستگی به دنیا و حب مال و ثروت، بسیار مذمت شده است که برای نمونه به چند روایت اشاره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غیاث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الشَّيْطَانَ يُدِيرُ ابْنَ آدَمَ فِي كُلِّ شَيْءٍ، فَإِذَا أَعْيَاهُ جَتَمَ لَهُ عِنْدَ الْمَالِ فَأَخَذَ بِرقَيَتِه؛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شیطان پسر آدم را در هر چیز میچرخاند و هر گناهی را به او پیشنهاد می کند همین که او را خسته کرد، در کنار مال، کمین می کند و چون بدان جا رسد، گریبانش را می گیرد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مال و ثروت، بزرگت رین کمی نگاه شیطان است؛ زیرا افراد بسیار اندکی هستند که وقتی به آن می رسند فریب نمی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دیگری حارث اَعْوَر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الدِّينَارَ وَالدِّرْهَمَ أَهْلَكَا مَنْ كَانَ قَبْلَكُمْ وَ هُمَا مُهْلِكَاكُم؛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درهم و دینار و دوستی آن ها، کسانی را که پیش از شما بودند هلاک کردند، و همان دو هلاک کنندۀ شما نیز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حَفص بن قُرْط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كَثُرَ اشْتِبَاكُهُ بِالدُّنْيَا كَانَ أَشَدَّ لِحَسْرَتِهِ عِنْدَ فِرَاقِهَا؛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که بیشتر به دنیا دلبسته باشد، هنگام جدا شدن از آن، افسوس او بیشتر و سخت 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مال وسیله ای است برای خیر و به دست آوردن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معصوم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نِعْمَ الْمَالُ الصَّالِحُ لِلْعَبْدِ الصَّالِحِ، وَنِعْمَ الْعَوْنُ الدُّنْيَا عَلَى الأَخِرَةِ؛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مال شایسته برای بنده شایسته چیز خوبی است و دنیا برای به دست آوردن جهان آخرت یاور خوبی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ارزشی مال و دارایی در واپسین لحظه های زندگی انسانمادامی که انسان زندگی می کند به دارایی و جاه و مقام نیاز دارد، ولی وقتی می خواهد از دنیا برود، به این چیزها احتیاج ندارد و اصلا کاری به آن 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وقتی زمستان تمام می شد خاکه زغال هایی را که کثیف بود و نمی خواستند اسباب سیاهی باشد، دور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تمام شد، روسیاهی به زغال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وقتی انسان می خواهد بمیرد، دیگر به مال، فرزند، همسر و چیزهای دیگر نیاز ندارد و فقط به اعمال صالح و شایسته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تنها چیزی که همراه انسان می آید، اعمال اوست، نه ثروت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امیر مؤمنان علی علیه السَّلام در ترسیم آن لحظه های حساس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الْعَبْدَ إِذَا كَانَ فِي آخِرِ يَوْمٍ مِنَ الدُّنْيَا وَ أَوَّلِ يَوْمٍ مِنَ الْآخِرَةِ مُثْلَ لَهُ مَالُهُ وَوُلْدُهُ وَ عَمَلُهُ، فَيَلْتَفِتُ إِلَى مَالِهِ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لَحَرِيصاً شَحِيحاً فَمَا ذَا عِنْدَكَ؟فَيَقُولُ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مُحِبّاً، وَ إِنِّي كُنْتُ عَلَيْكُمْ لَمُحَامِيةٌ فَمَا ذَا عِنْدَكُمْ؟فَيَقُولُونَ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نُوَارِيكَ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إِنَّكَ كُنْتَ عَلَيَّ لَتَقِيلًا، وَ إِنِّي كُنْتُ فِيکَ لَزَاهِداً فَمَا ذَا عِنْدَكَ؟فَيَقُولُ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وَيَوْمٍ حَشْرِكَ حَتَّى أَعْرَضَ أَنا وأنتَ عَلَى رَبِّكَ؛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بنده در آخرین روز زندگی اش در دنیا و نخستین روز از آخرت قرار می گیرد مال، فرزند و عمل او در برابرش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مال خود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طلب تو حریص و آزمند بودم و بر صرف تو بسیار بخل می ورزیدم حال تو چه داری که مرا در این سفر به کار آید؟مال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کفنت را از من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فرزندانش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دوستدار شما بودم و من بودم که از شما پشتیبانی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چگونه از من دستگیری می کنید و با من چه همراهی می نمایید؟آنان به او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توانیم تو را به گورت رسانیم و آن جا 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عمل خویش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بر من سخت گرانبار بودی و من به تو بی رغبت بودم و از تو رو می گرداندم، اکنون تو چگونه با من همراهی می کنی؟عمل به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گورت و در آن روز که محشور خواهی شد با تو همنشین و همراه خواهم بود تا من و تو بر پروردگارت عرضه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لحظۀ مرگ انسان مشخص نیست تا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اندیشد، نمی تواند تضمین کند که فردا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الرشید حضرت موسی بن جعفر علیه السَّلام زندانی کرد، ابو یوسف و محمّد بن حسن، دوستان ابو حنیفه برای دیدن آن آقا وارد زندان شدند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با موسی بن جعفر برابریم و اگر چنین نباشیم، شبیه هم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زندانبان وارد شد و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من تمام شده و می خواهم بروم، اگر چیزی میخواهید بفرمایید که در نوبت بعد برایتان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لِي حَاجَةٌ؛</w:t>
      </w:r>
      <w:r>
        <w:rPr>
          <w:rFonts w:ascii="IRNazanin" w:hAnsi="IRNazanin" w:eastAsia="IRNazanin"/>
          <w:color w:val="111111"/>
          <w:sz w:val="28"/>
          <w:sz w:val="28"/>
          <w:szCs w:val="28"/>
          <w:rtl w:val="true"/>
          <w:lang w:bidi="fa-IR"/>
        </w:rPr>
        <w:t>چیزی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زندانبان رفت امام علیه السَّلام به ابو یوسف و محمد بن حسن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أَعْجَبَ هَذَا يَسْأَلْنِي أَنْ أُكَلَّفَهُ حَاجَةٌ مِنْ حَوَائِجِي لِيَرْجِعَ وَ هُوَ مَيِّتٌ فِي هَذِهِ اللَّيْلَةِ؛</w:t>
      </w:r>
      <w:r>
        <w:rPr>
          <w:rFonts w:ascii="IRNazanin" w:hAnsi="IRNazanin" w:eastAsia="IRNazanin"/>
          <w:color w:val="111111"/>
          <w:sz w:val="28"/>
          <w:sz w:val="28"/>
          <w:szCs w:val="28"/>
          <w:rtl w:val="true"/>
          <w:lang w:bidi="fa-IR"/>
        </w:rPr>
        <w:t>چقدر شگفت انگیز است این مرد تقاضا دارد کار خود را به او بسپارم که در برگشتن انجام دهد با این که امشب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جا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از واجب و مستحب بپرسیم، اما او اکنون از غیب خبر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شخصی را مأمور کردند که در پی زندانبان باشد تا خبر بگیرد کار آن مرد امشب به کجا منتهی می شود و فردا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شب را در مسجدی که نزدیک خانه زندانبان بود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 صدای گریه و زاری می آید و مردم به خانۀ زندانبان در رفت و آمدند،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زندانبان از دنیا رفت؛ با این که سابقه بیماری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ابو یوسف و محمّد رفت و جریان را به آن ها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خدمت حضرت موسی بن جعفر علیه السَّلام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شما از حلال و حرام دین به طور کامل اطلاع، داری اما از کجا فهمیدی که این زندانبان امشب می 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الْبَابِ الَّذِي أَخْبَرَ بِعِلْمِهِ رَسُولُ اللَّهِ صلَّى اللهُ عليه وآله عَلِيَّ بْنَ أَبِي طَالِب علیه السَّلام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همان دری که پیامبر خدا صلَّى اللهُ عليه وآله به علی بن ابی طالب علی علیه السَّلام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دو نفر این پاسخ را از امام کاظم علیه السَّلام را شنیدند، متحیّر شدند</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آمادگی برای آنروشن است که ندانستن خبر مرگ به آن زندانبان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از زمان مرگ خود بی اطلاع هستیم؛ از این رو همواره باید برای مرگ آماده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أَكْثِرُوا مِنْ ذِكْرِ الْمَوْتِ، فَإِنَّهُ يُمَحِّصُ الذُّنُوبَ وَ يُزَرِّدُ فِي الدُّنْيَا؛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مرگ را بسیار یاد کنید که یاد مرگ گناهان را از بین می برد، و باعث پارسایی در دنیا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خدا صلَّى اللهُ عليه وآله به طرف مسجد می رفت، ناگاه گروهی را دید که با هم حرف می زنند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اذْكُرُوا الْمَوْتَ أَمَا وَ الَّذِي نَفْسِي بِيَدِهِ، لَوْ تَعْلَمُونَ مَا أَعْلَمُ لَضَحِكْتُمْ قَلِيلًا وَ لَبَكَيْتُمْ كَثِيراً؛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یاد مرگ باشید، هان به خدایی که جان من در دست قدرت اوست، اگر هر آن چه را من می دانم شما هم می دانستید، کم می خندیدید و زیاد می گریستید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دیگری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پیامبر صلَّى اللهُ عليه وآله از مردی یاد کردند و او را ستودند، پیامبر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كَيْفَ كَانَ ذِكْرُ صَاحِبِكُمْ لِلْمَوْتِ؟</w:t>
      </w:r>
      <w:r>
        <w:rPr>
          <w:rFonts w:ascii="IRNazanin" w:hAnsi="IRNazanin" w:eastAsia="IRNazanin"/>
          <w:color w:val="111111"/>
          <w:sz w:val="28"/>
          <w:sz w:val="28"/>
          <w:szCs w:val="28"/>
          <w:rtl w:val="true"/>
          <w:lang w:bidi="fa-IR"/>
        </w:rPr>
        <w:t>این رفیق شما نسبت به یاد مرگ چگونه بود؟گفتند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نداریم که او را به یاد مرگ دیده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صَاحِبَكُمْ لَيْسَ هُنَاكَ؛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رفیق شما شایسته این ستایش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و گرامی ترین مردمبنا بر گزارش دیگری مردی از انصار، از پیامبر خدا صلَّى اللهُ عليه وآله پرسید زیرک ترین و گرامی ترین مردم کیست؟پیامبر فرمود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أَكْثَرُهُمْ ذِكْراً لِلْمَوْتِ وَ أَشَدُّهُمُ اسْتِعْدَاداً لَهُ أُولَئِكَ هُمُ الْأَكْيَاسُ ذَهَبُوا بِشَرَفِ الدُّنْيَا وَكَرَامَةِ الأَخِرَة؛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که از همه بیشتر مرگ را یاد کند و آمادۀ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زیرکانی هستند که هم شرافت دنیا را دارند و هم در آخرت بزرگ و بزرگوارند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توشه برای جهان آخرتانسان باید همیشه به یاد مرگ باشد و مدارک اصلی آن را همیشه همراه خود داشته باشد که بهترین و اصلی ترین مدرک و توشه برای آخرت، اعتقاد به یگانگی و وحدانیت خداوند متعال؛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مدرک و سندی بالاتر قوی تر و محکم تر از این مدرک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هشتم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حِصْنِي فَمَنْ دَخَلَ حِصْنِي أَمِنَ مِنْ عَذَابِي؛</w:t>
      </w: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محکم و استوار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دژ استوار من وارد گردد از عذاب من ایمن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بیان شرط و شروط آن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بِشُرُوطِهَا وَ أَنَّا مِنْ شُرُوطِهَا؛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امر شروطی دارد، و من خود از شروط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چیزی است که ما باید به آن باور داشته باشیم و نباید از وحدت و عظمت حضرت حق غافل شویم و کسی را عدل او ندانیم و امر کسی را بر امر او ترجیح ندهیم و میل کسی را بر دستور او ترجیح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اعتقاد راسخی به توحید داشته باشیم، هیچ کس را همتای او قرار نمی دهیم و دستور هیچ کس را بر فرمان او اولویت نمی دهیم؛ حتی اگر همسر، برادر پدر یا مادرمان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در سخنی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أَطَاعَ مَخْلُوقا فِي غَيْرِ طَاعَةِ اللهِ عَزَّ وَجَلَّ فَقَدْ كَفَرَ وَ اتَّخَذَ إِلَهَا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در غیر فرمان خدای متعال از آفریدهای فرمان برد، در واقع به خدا کفر ورزیده و معبودی غیر از خدا را به خدایی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تمام احترامی که برای پدر و مادر قائل است، اطاعت از او را در شرک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 فَلَا تُطِعْهُمَا</w:t>
      </w:r>
      <w:r>
        <w:rPr>
          <w:rFonts w:ascii="IRNazanin" w:hAnsi="IRNazanin" w:eastAsia="IRNazanin"/>
          <w:color w:val="111111"/>
          <w:sz w:val="28"/>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 و هر گاه آن دو تلاش کنند که تو چیزی را همتای من قرار دهی که از آن آگاهی نداری، از ایشان اطاعت مکن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با آنان به خوبی رفتار کرد</w:t>
      </w:r>
      <w:r>
        <w:rPr>
          <w:rFonts w:eastAsia="IRNazanin" w:cs="IRNazanin"/>
          <w:color w:val="111111"/>
          <w:sz w:val="28"/>
          <w:szCs w:val="28"/>
          <w:rtl w:val="true"/>
          <w:lang w:bidi="fa-IR"/>
        </w:rPr>
        <w:t xml:space="preserve">. </w:t>
      </w:r>
      <w:bookmarkStart w:id="365" w:name="pg9793_91591"/>
    </w:p>
    <w:p>
      <w:pPr>
        <w:pStyle w:val="BookText"/>
        <w:rPr/>
      </w:pPr>
      <w:bookmarkEnd w:id="365"/>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فِى الدُّنْيَا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ولی با آن دو در دنیا به طرز شایسه ای رفتار کن</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اطاعت از پدر و مادر در کارهای حرام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خداوند متعال از تمام دنیا و خویشان ما، نزد ما محبوب تر باشد؛ چنان که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ascii="IRNazanin" w:hAnsi="IRNazanin" w:eastAsia="IRNazanin"/>
          <w:color w:val="111111"/>
          <w:sz w:val="28"/>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طایفه شما، و اموالی که به دست آورده اید، و تجارتی که از کساد شدنش می ترسید، و خانه هایی که به آن علاقه دارید، در نظرتان از خداوند و پیامبرش و جهاد در راه او محبوب تر است، در انتظار این باشید که خداوند عذابش را بر شما نازل کند، و خداوند گروه فاسقان را هدایت نمی کند</w:t>
      </w:r>
      <w:r>
        <w:rPr>
          <w:rFonts w:eastAsia="IRNazanin" w:cs="IRNazanin"/>
          <w:color w:val="111111"/>
          <w:sz w:val="28"/>
          <w:szCs w:val="28"/>
          <w:rtl w:val="true"/>
          <w:lang w:bidi="fa-IR"/>
        </w:rPr>
        <w:t>.</w:t>
      </w:r>
    </w:p>
    <w:p>
      <w:pPr>
        <w:pStyle w:val="Heading3"/>
        <w:numPr>
          <w:ilvl w:val="2"/>
          <w:numId w:val="1"/>
        </w:numPr>
        <w:rPr/>
      </w:pPr>
      <w:bookmarkStart w:id="366" w:name="__RefHeading___Toc9500121_2870459653"/>
      <w:bookmarkStart w:id="367" w:name="_Toc128"/>
      <w:bookmarkEnd w:id="366"/>
      <w:r>
        <w:rPr>
          <w:rtl w:val="true"/>
        </w:rPr>
        <w:t>بهشت پاداش حج مبرور</w:t>
      </w:r>
      <w:bookmarkEnd w:id="36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شروط پذیرفته شدن حج مبرور، لازم است بدانیم که چنین حجّی چه پاداشی دارد؟ </w:t>
      </w:r>
    </w:p>
    <w:p>
      <w:pPr>
        <w:pStyle w:val="BookText"/>
        <w:rPr/>
      </w:pPr>
      <w:r>
        <w:rPr>
          <w:rFonts w:ascii="IRNazanin" w:hAnsi="IRNazanin" w:eastAsia="IRNazanin"/>
          <w:color w:val="111111"/>
          <w:sz w:val="28"/>
          <w:sz w:val="28"/>
          <w:szCs w:val="28"/>
          <w:rtl w:val="true"/>
          <w:lang w:bidi="fa-IR"/>
        </w:rPr>
        <w:t>پاداش حج مبرور،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الْمَبْرُورُ لَيْسَ لَهُ جَزَاءُ إِلَّا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الْحَجِّ؟</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الْكَلَامِ وَإِطْعَامُ الطَّعَام؛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حج نیکو پاداشی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حج در چیست؟</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پاکیزه و اطعام اطعام</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9793_91594"/>
      <w:bookmarkStart w:id="369" w:name="pg9793_91594"/>
      <w:bookmarkEnd w:id="369"/>
    </w:p>
    <w:p>
      <w:pPr>
        <w:pStyle w:val="Heading2"/>
        <w:numPr>
          <w:ilvl w:val="1"/>
          <w:numId w:val="1"/>
        </w:numPr>
        <w:rPr/>
      </w:pPr>
      <w:bookmarkStart w:id="370" w:name="pg9793_91594"/>
      <w:bookmarkStart w:id="371" w:name="__RefHeading___Toc9500123_2870459653"/>
      <w:bookmarkStart w:id="372" w:name="_Toc129"/>
      <w:bookmarkEnd w:id="370"/>
      <w:bookmarkEnd w:id="371"/>
      <w:r>
        <w:rPr>
          <w:rtl w:val="true"/>
        </w:rPr>
        <w:t>بخش سوم</w:t>
      </w:r>
      <w:r>
        <w:rPr>
          <w:rtl w:val="true"/>
        </w:rPr>
        <w:t xml:space="preserve">: </w:t>
      </w:r>
      <w:r>
        <w:rPr>
          <w:rtl w:val="true"/>
        </w:rPr>
        <w:t>نگاهی به اسرار و رازهای اعمال حج و عمره</w:t>
      </w:r>
      <w:bookmarkEnd w:id="372"/>
    </w:p>
    <w:p>
      <w:pPr>
        <w:pStyle w:val="Heading3"/>
        <w:numPr>
          <w:ilvl w:val="2"/>
          <w:numId w:val="1"/>
        </w:numPr>
        <w:rPr/>
      </w:pPr>
      <w:bookmarkStart w:id="373" w:name="__RefHeading___Toc9500125_2870459653"/>
      <w:bookmarkStart w:id="374" w:name="_Toc130"/>
      <w:bookmarkEnd w:id="373"/>
      <w:r>
        <w:rPr>
          <w:rtl w:val="true"/>
        </w:rPr>
        <w:t>اشاره</w:t>
      </w:r>
      <w:bookmarkEnd w:id="3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اسرار و رازهای اعمال حج و عمره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9793_91596"/>
      <w:bookmarkStart w:id="376" w:name="pg9793_91596"/>
      <w:bookmarkEnd w:id="376"/>
    </w:p>
    <w:p>
      <w:pPr>
        <w:pStyle w:val="Heading3"/>
        <w:numPr>
          <w:ilvl w:val="2"/>
          <w:numId w:val="1"/>
        </w:numPr>
        <w:rPr/>
      </w:pPr>
      <w:bookmarkStart w:id="377" w:name="pg9793_91596"/>
      <w:bookmarkStart w:id="378" w:name="__RefHeading___Toc9500127_2870459653"/>
      <w:bookmarkStart w:id="379" w:name="_Toc131"/>
      <w:bookmarkEnd w:id="377"/>
      <w:bookmarkEnd w:id="378"/>
      <w:r>
        <w:rPr>
          <w:rtl w:val="true"/>
        </w:rPr>
        <w:t>اعمال حج و عمره</w:t>
      </w:r>
      <w:bookmarkEnd w:id="379"/>
    </w:p>
    <w:p>
      <w:pPr>
        <w:pStyle w:val="BookText"/>
        <w:rPr/>
      </w:pPr>
      <w:r>
        <w:rPr>
          <w:rFonts w:ascii="IRNazanin" w:hAnsi="IRNazanin" w:eastAsia="IRNazanin"/>
          <w:color w:val="111111"/>
          <w:sz w:val="28"/>
          <w:sz w:val="28"/>
          <w:szCs w:val="28"/>
          <w:rtl w:val="true"/>
          <w:lang w:bidi="fa-IR"/>
        </w:rPr>
        <w:t>عمره تمتّع از پنج عمل به ترتیب ذیل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میقات؛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گرفتن مقداری از ناخن یا کوتاه کردن 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نیز از سیزده عمل به ترتیب ذیل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مکه مکرّمه؛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اوّل ظهر روز نهم ذى الحجة تا غروب؛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فجر روز عید قربان تا طلوع آفتاب و شب آن بنا بر احتیاط؛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زدن سنگریزه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قربان در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در روز عید در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سر یا گرفتن مقداری از مو یا ناخن در منی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 در منی در شب یازدهم و دوازدهم برای بعضی افراد شب سیزدهم نیز لازم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زدن سنگریزه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و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شب سیزدهم را در منی مانده باشند، روز سیزدهم نیز رمی می نمایند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اعمال عمره تمتع و حج تمتع در مجموع هجده عمل می شوند</w:t>
      </w:r>
      <w:r>
        <w:rPr>
          <w:rFonts w:eastAsia="IRNazanin" w:cs="IRNazanin"/>
          <w:color w:val="111111"/>
          <w:sz w:val="28"/>
          <w:szCs w:val="28"/>
          <w:rtl w:val="true"/>
          <w:lang w:bidi="fa-IR"/>
        </w:rPr>
        <w:t xml:space="preserve">. </w:t>
      </w:r>
      <w:bookmarkStart w:id="380" w:name="pg9793_91598"/>
    </w:p>
    <w:p>
      <w:pPr>
        <w:pStyle w:val="BookText"/>
        <w:rPr/>
      </w:pPr>
      <w:bookmarkEnd w:id="3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یکی از اعمال حج یا عمره،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عزم مکه دارد، حرام است از روی عمد یک قدم بدون احرام بگذارد؛ حتی اگر عزم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سفر قبلی یک ماه گذشته است، واجب است که تشرفش با احرام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رانندگان و کسانی که مقیم مکه هستند، وظایف دیگری دارند که در این جا قصد پرداختن به آن را نداریم</w:t>
      </w:r>
      <w:r>
        <w:rPr>
          <w:rFonts w:eastAsia="IRNazanin" w:cs="IRNazanin"/>
          <w:color w:val="111111"/>
          <w:sz w:val="28"/>
          <w:szCs w:val="28"/>
          <w:rtl w:val="true"/>
          <w:lang w:bidi="fa-IR"/>
        </w:rPr>
        <w:t>.</w:t>
      </w:r>
    </w:p>
    <w:p>
      <w:pPr>
        <w:pStyle w:val="Heading3"/>
        <w:numPr>
          <w:ilvl w:val="2"/>
          <w:numId w:val="1"/>
        </w:numPr>
        <w:rPr/>
      </w:pPr>
      <w:bookmarkStart w:id="381" w:name="__RefHeading___Toc9500129_2870459653"/>
      <w:bookmarkStart w:id="382" w:name="_Toc132"/>
      <w:bookmarkEnd w:id="381"/>
      <w:r>
        <w:rPr>
          <w:rtl w:val="true"/>
        </w:rPr>
        <w:t>دو روش احرام</w:t>
      </w:r>
      <w:bookmarkEnd w:id="382"/>
    </w:p>
    <w:p>
      <w:pPr>
        <w:pStyle w:val="BookText"/>
        <w:rPr/>
      </w:pPr>
      <w:r>
        <w:rPr>
          <w:rFonts w:ascii="IRNazanin" w:hAnsi="IRNazanin" w:eastAsia="IRNazanin"/>
          <w:color w:val="111111"/>
          <w:sz w:val="28"/>
          <w:sz w:val="28"/>
          <w:szCs w:val="28"/>
          <w:rtl w:val="true"/>
          <w:lang w:bidi="fa-IR"/>
        </w:rPr>
        <w:t>کسی که از مکه خارج شده و یک ماه از خروجش گذشته، باید با احرام و تلبیه گویان وارد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وضو، شستن دست و پا و سر نیست؛ بلکه باید در آن قصد قربت لحاظ شود، آب و مکان آن مباح باشد، تا طهارت معنوی برای شخص حاصل شود، احرام نیز دارای شرایطی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بستن به دو روش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گاهی با تلبیه و پوشیدن لباس محرم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اشعار و تقلید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اشعار؛ یعنی سمت راست کوهان را چاک زنند و با خونش پشت حیوان را آلوده کنند</w:t>
      </w:r>
    </w:p>
    <w:p>
      <w:pPr>
        <w:pStyle w:val="BookText"/>
        <w:rPr/>
      </w:pPr>
      <w:r>
        <w:rPr>
          <w:rFonts w:ascii="IRNazanin" w:hAnsi="IRNazanin" w:eastAsia="IRNazanin"/>
          <w:color w:val="111111"/>
          <w:sz w:val="28"/>
          <w:sz w:val="28"/>
          <w:szCs w:val="28"/>
          <w:rtl w:val="true"/>
          <w:lang w:bidi="fa-IR"/>
        </w:rPr>
        <w:t xml:space="preserve">و بردن یک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حیوان دیگری که قابلیت قربانی شدن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خود از میقات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 ای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أَتِمُّوا الْحَجَّ وَالْعُمْرَةَ لِلهِ فَإِنْ أُحْصِرْتُمْ فَمَا اسْتَيْسَرَ مِنَ الْهَدْيِ وَ لَا تَحْلِقُوا رُؤْسَكُمْ حَتَّى يَبْلُغَ الْهَدْيُ مَحِلَّهُ</w:t>
      </w:r>
      <w:r>
        <w:rPr>
          <w:rFonts w:ascii="IRNazanin" w:hAnsi="IRNazanin" w:eastAsia="IRNazanin"/>
          <w:color w:val="111111"/>
          <w:sz w:val="28"/>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حج و عمره را برای خدا به اتمام برسانید 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مانعی مانند ترس از دشمن یا بیماری، اجازه نداد که پس از احرام بستن، وارد مکه شوید، آن 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خود را نتراشید، تا قربانی به محلش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محرم شدن، دوگونه می توان با آن شتر رفتار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طرف راست کوهان شتر را می شکافد تا خون جاری شود و دست راستش را از خون پر می کند و به بدن حیوان می 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عربی را که هنگام نماز مستحب است انسان به پا کند، </w:t>
      </w:r>
      <w:r>
        <w:rPr>
          <w:rStyle w:val="FootnoteAnchor"/>
          <w:rtl w:val="true"/>
        </w:rPr>
        <w:footnoteReference w:id="479"/>
      </w:r>
      <w:r>
        <w:rPr>
          <w:rFonts w:ascii="IRNazanin" w:hAnsi="IRNazanin" w:eastAsia="IRNazanin"/>
          <w:color w:val="111111"/>
          <w:sz w:val="28"/>
          <w:sz w:val="28"/>
          <w:szCs w:val="28"/>
          <w:rtl w:val="true"/>
          <w:lang w:bidi="fa-IR"/>
        </w:rPr>
        <w:t>به گردن قربانی می بندد و تلبیه می گوید و محرم می شود</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متأسفانه این عمل، به دلیل بازگو نشدن و عدم توجه مردم، به دست فراموشی سپرده شده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احرام اقسام مختلفی دارد که این یک نوع آن است</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قلائد، گردن بندهایی است که به گردن شتر می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مراسم حج در ماه های شناخته شده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ماه ها مراسم حج را بر خود فرض و مسلّم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الْفَرْضُ التَّلْبِيَةُ وَالْإِشْعَارُ وَالتَّقْلِيدُ ، فَأَيَّ ذَلِكَ فَعَلَ فَقَدْ فَرَضَ الْحَجَّ وَ لَا يُفْرَضُ الْحَجُّ إِلَّا فِي هَذِهِ الشُّهُورِ الَّتِي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Style w:val="FootnoteAnchor"/>
          <w:rtl w:val="true"/>
        </w:rPr>
        <w:footnoteReference w:id="482"/>
      </w:r>
      <w:r>
        <w:rPr>
          <w:rFonts w:ascii="Amiri" w:hAnsi="Amiri" w:eastAsia="Amiri" w:cs="Amiri"/>
          <w:color w:val="111111"/>
          <w:sz w:val="28"/>
          <w:sz w:val="28"/>
          <w:szCs w:val="28"/>
          <w:rtl w:val="true"/>
          <w:lang w:bidi="ar-SA"/>
        </w:rPr>
        <w:t xml:space="preserve">وَ هُوَ شَوَّالٌ وَ ذُو الْقَعْدَةِ وَ ذُو الْحِجَّةِ؛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مراسم حج با گفتن لبّیک و یا شکافتن کوهان شتر قربانی و یا آویختن نعلین بر گردن قربانی،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کار که صورت بگیرد، انجام مراسم حج در آن سال بر عهده حاجی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حق ندارد مراسم حج را بر خود واجب سازد، مگر در همین سه ماهی که خداوند متعال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ماه های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ماه عبارتند از ماه های شوّال، ذی القعده و ذى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در روایت دیگری عبد الله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قربانی به چه صورت اِشعار و علامت گذاری می شود؟حضرت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تُشْعَرُ وَ هِيَ مَعْقُولَةٌ وَ تُنْحَرُ وَ هِيَ قَائِمَةٌ تُشْعَرُ مِنْ جَانِبِهَا الْأَيْمَنِ وَ يُحْرِمُ صَاحِبُهَا إِذَا قُلْدَتْ وَأُشْعِرَتْ؛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شتر خوابیده و پا بسته علامت گذاری می شود و ایستاده نحر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گذاری در سمت راست کوهان شتر صورت می گیرد و صاحب قربانی از همان لحظه که بر گردن قربانی نعلین بیاویزد یا کوهان شتر را زخمی کند، در حال احرام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ظاهر این اعمال ساده و بی محتوا باشد، اما دارای حکمت ها و نکته های فراوانی هستند که در احادیث و روایات به آنها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سکونی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امام صادق سلام الله علیه پرسید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بَالُ الْبَدَنَةِ تُقَلَّدُ النَّعْلَ وَ تُشْعَرُ؟</w:t>
      </w:r>
      <w:r>
        <w:rPr>
          <w:rFonts w:ascii="IRNazanin" w:hAnsi="IRNazanin" w:eastAsia="IRNazanin"/>
          <w:color w:val="111111"/>
          <w:sz w:val="28"/>
          <w:sz w:val="28"/>
          <w:szCs w:val="28"/>
          <w:rtl w:val="true"/>
          <w:lang w:bidi="fa-IR"/>
        </w:rPr>
        <w:t>چرا شتر را تقلید می نمایند یا اشعار می کنند؟حضرت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النَّعْلُ فَتُعْرَفُ أَنَّهَا بَدَنَةٌ وَ يَعْرِفُهَا صَاحِبُهَا بِنَعْلِهِ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الْإِشْعَارُ، فَإِنَّهُ يُحَرِّمُ ظَهْرَهَا عَلَى صَاحِبِهَا مِنْ حَيْثُ أَشْعَرَهَا وَلَا يَسْتَطِيعُ الشَّيْطَانُ أَنْ يَمَسَّهَا؛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عبارت است از آویختن نعل و کفش به گردن حیوان، جهتش آن است که بدین وسیله شناخته می شود که این حیوان قربانی است؛ اگر حیوان گم شود کسی در آن تصرّف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صاحب شتر به واسطه کفش خود که در گردن حیوان آویخته قربانی، خویش را شناخته و از دیگر شتران امتیازش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عبارت است از چاک زدن کوهان شتر و آلوده نمودن پشت حیوان به خون خودش، جهتش آن است که بدین وسیله اعلام می کنند که پشت حیوان برای سوار شدن بر صاحبش حرام است و شیطان نیز قدرت ندارد آن را 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مسجد شجرهدورترین مکان برای احرام، مسجد شجره واقع در مدینه منوره است که حضرت ختمی مرتبت محمد مصطفی صلَّی اللهُ علیه وآله آن را تعیین فرموده اند</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مسجد شجره در گذشته هفت میل با مدینه فاصله داشت، اما امروزه به مدینه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اطراف آن ملک فراوانی داشتند و چاه هایی حفر کرده اند که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آبار علی ؛ چاه های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چاه ها را طوری وقف کرده اند که شیخ انصاری رحمة اللهُ در مکاسب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روایت مشکل ورد آن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این صورت بوده که اگر امام حسن علیه السَّلام محتاج شد، بفروشد و پس از او فقط امام حسین علیه السَّلام چنین حقی دارد</w:t>
      </w:r>
      <w:r>
        <w:rPr>
          <w:rFonts w:eastAsia="IRNazanin" w:cs="IRNazanin"/>
          <w:color w:val="111111"/>
          <w:sz w:val="28"/>
          <w:szCs w:val="28"/>
          <w:rtl w:val="true"/>
          <w:lang w:bidi="fa-IR"/>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 علیه السَّلام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دهی در حومه مدینه بود، باغ و بوستانی داشتند، در آنجا نیز همین گونه رفتار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مشغول کندن چاه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تکبیر حضرتش بلند می شد و میفرمود الله اکبر، الله اكبر،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اندکی کنار چاه می نشست و شوخی می کرد و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بَشِّرِ الْوَارِثَ بَشِّرِ الْوَارِثَ بَشِّرِ الْوَارِثَ؛</w:t>
      </w:r>
      <w:r>
        <w:rPr>
          <w:rFonts w:ascii="IRNazanin" w:hAnsi="IRNazanin" w:eastAsia="IRNazanin"/>
          <w:color w:val="111111"/>
          <w:sz w:val="28"/>
          <w:sz w:val="28"/>
          <w:szCs w:val="28"/>
          <w:rtl w:val="true"/>
          <w:lang w:bidi="fa-IR"/>
        </w:rPr>
        <w:t>به وارث های آن چشمه مژده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چشمه هم چون گردن شتر فواره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نشسته، دست ها و صورت مبارکش خاک آلود بود، در این حال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گواه طلب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آمدند، از آنان گواه می گرفت که این چشمه را تا پایان دنیا در راه خدا وقف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فَعَلْتُ ذَلِكَ لِيَصْرِفَ اللَّهُ عَنْ وَجْهِيَ النَّار؛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کار را انجام دادم تا خدا آتش را از چهره من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 طالب علیه السَّلام آن آب عظیم را بر مسلمانان فقیر وقف کرد تا خدا آتش را از چهره او دور سازد و افرادی که از این بیابان داغ عبور می کنند، از این آب گوارا که قیمت زیادی دارد، بهره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چاه را نخریده بود، بلکه با دستان مبارکش کنده بود و این گونه بر مسلمانان فقیر و مصالح آنان وقف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بنازیم به تو 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نیز همین تعبیر را از زبان شما نقل</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 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 إِنَّا نَخَافُ مِنْ رَبِّنا يَوْماً عَبُوساً قَمْطَرِيراً</w:t>
      </w:r>
      <w:r>
        <w:rPr>
          <w:rFonts w:ascii="IRNazanin" w:hAnsi="IRNazanin" w:eastAsia="IRNazanin"/>
          <w:color w:val="111111"/>
          <w:sz w:val="28"/>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غذای خود را با این که به آن علاقه دارند، به مسکین و یتیم و اسیر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برای خدا غذا می دهیم و هیچ پاداش و سپاسی از شما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همینک این آب، همان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چشمه ای که آبش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در مسجد شجره آب زیادی وجود دارد، اما آن موقع در آن جا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زندگی امیرمؤمنان علی علیه السَّلام به گونه ای بود که نان جو از یهودی قرض می کرد و می فرمود که به من قرض بده ان شاء الله برایت کار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که حضرت علی علیه السَّلام به ازای هر سطل آبی که برای باغستان یهودی می آورد، یک دانه خرما 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ساده زیستی امیر مؤمنان علی علیه السَّلام بود و آن شجاعت بی نظیر آن حضرت که در جنگ بدر زهره را آب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نقل شده به اتفاق شیعه و سنی، از هفتاد کشته جنگ بدر،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امیر مؤمنان علی علیه السَّلام داشته است</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چقدر بی انصافی نسبت به امیر مؤمنان على علیه السَّلام رواشده و چه مظلومیتی در حق حضرتش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و مناجات با خداپس از نماز و حمد و ثنای الهی اگر کسی در مسجد شجره بود؛ جایی که پیامبر خدا صلَّی اللهُ علیه وآله در آن جا احرام بست، دعای مخصوص آن جا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احرامی جز به دنبال نمازی واجب یا مستحب تحقّق نمی یابد، پس اگر آن نماز واجب باشد، احرام بعد از ادای سلام نماز انجام می گیرد، و اگر مستحب باشد، کیفیت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می خوانی، و در پی آن محرم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به پایان رسید، خدای متعال را ستایش کن و ثنابگوی، و بر پیامبر صلَّی اللهُ علیه وآله درود بفرست،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إِنِّي أَسْأَلُكَ أَنْ تَجْعَلَنِي مِمَّنِ اسْتَجَابَ لَكَ وَ آمَنَ بِوَعْدِكَ وَ اتَّبَعَ أَمْرَكَ فَإِنِّي عَبْدُكَ وَ فِي قَبْضَتِكَ لَا أُوقَى إِلَّا مَا وَقَيْتَ وَ لَا أَخُذُ إِلَّا مَا أَعْطَيْتَ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الْحَجَّ فَأَسْأَلُكَ أَنْ تَعْزِمَ لِي عَلَيْهِ عَلَى كِتَابِكَ وَ سُنَّةِ نَبِيِّكَ صلَّی اللهُ علیه وآله وَ تُقَوِّيَنِي عَلَى مَا ضَعُفْتُ عَنْهُ وَ تَتَسَلَّمَ مِنِّي مَنَاسِكِي فِي يُسْرٍ مِنْكَ وَ عَافِيَةٍ وَاجْعَلْنِي مِنْ وَفْدِكَ الَّذِينَ رَضِيتَ وَ ارْتَضَيْتَ وَ سَمَّيْتَ وَكَتَبْتَ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خَرَجْتُ مِنْ شُقَّةٍ بَعِيدَةٍ وَ أَنْفَقْتُ مَالِيَ ابْتِغَاءَ مَرْضَاتِكَ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فَتَمِّمْ لِي حَجِّي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التَّمَتَّعَ بِالْعُمْرَةِ إِلَى الْحَجِّ عَلَى كِتَابِكَ وَ سُنَّةِ نَبِيِّكَ</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صَلَوَاتُكَ عَلَيْهِ وَ آلِهِ فَإِنْ عَرَضَ لِي عَارِضٌ يَحْبِسُنِي فَحُلَّنِي حَبَسْتَنِي لِقَدَرِكَ الَّذِي قَدَّرْتَ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لَمْ تَكُنْ حَجَّةٌ فَعُمْرَةٌ أَحْرَمَ لَكَ شَعْرِي وَ بَشَرِي وَ لَحْمِي وَ دَمِي وَ عِظَامِي وَ مُنِّي وَ عَصَبِي مِنَ النِّسَاءِ وَ الرِّيَابِ وَ الطَّيبِ أَبْتَغِي بِذَلِكَ وَجْهَكَ وَ الدَّارَ الأَخِرَةَ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مرا از آن کسان قرار دهی که دعوت تو را اجابت کردند، و به وعدۀ تو ایمان آوردند، و از فرمان تو را پیروی نمودند، زیرا که من بندۀ تو و در اختیار و در چنگ تو هستم، جز از آنچه را که تو نگهداری، نگاه داشته نمی شوم، و جز آن چه تو عطا فرمایی نمی 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فرموده ای، از تو می خواهم که مرا بر انجام آن بر آیین کتاب و سنّت پیامبرت صلَّی اللهُ علیه وآله استوار داری و یاری ام دهی در هر جا که ناتوانم از اجرای فرمانت، و مناسک حجّم را به سلامت در کمال آسانی و عافیتت به پایان برسانم و مرا از واردین، همان هایی که از ایشان خشنودی و برای حجّ برگزیده ای و آنان که نامشان را برده و ثبت کرده ای،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بسیار دور به سوی تو آمده ام و هزینه هایی را برای تحصیل رضا و خشنودی تو، متحمّل گشته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مرا به پایان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می خواهم که به آیین کتاب و سنّت پیامبرت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تو بر او و خاندانش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عمرۀ تمتّع به سوی حجّی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ای برای من رخ دهد که مرا از انجام آن بازدارد، در همان جا که مرا بازداشته ای، به علت تقدیری که بر من مقدّر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 برای من دست ندهد، پس عمره ای را نصیبم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مو، پوست، و گوشت، خون استخوان ها، مغز سر و عصیم را برای تو از زنان، لباس، عطر محرم می سازم، در حالی که از این راه ذات پاک تو و سرای آخرت را می 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دعای شریف با خدای مهربان در آن حال و در آن جای محترم این گونه مناجات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عدّه ای را به حج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آمده اند، ولی آن هایی که آمده اند، آن آمدنی که تو می 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هستند که شرایطی که تو می خواهی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خواهی اینان در مراسم حج چنان پاک شوند که تو آن ها را به فرشتگان نشان بدهی و مباهات کنی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به مهمانی خودم دعوت می کنم و شماها را برای مواظبت آن ها می فرستم و به برخی از شما مأموریت می دهم تا روز قیامت دفتری از حج ترتیب دهید و از آن مهمانی ها بازهم برایش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ضمن حدیثی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یکی از انصار پیش از آن که بپرسد،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جئْتَ تَسْأَلُنِي عَنِ الْحَجِّ وَ عَنِ الطَّوَافِ بِالْبَيْتِ وَ عَنِ السَّعْيِ بَيْنَ الصَّفَا وَ الْمَرْوَةِ ورمي الجمارِ وَحَلْق الرَّأْسِ ويَوم عرفة؛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آمده ای از من دربارهٔ حجّ، طواف خانه خدا، سعی بین صفا و مروه، رمی جمرات، تراشیدن سر و روز عرفه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که تو را به حق به پیامبری برانگیخت، همین طور است که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علیه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لَا تَرْفَعُ نَاقَتُک خُفَاً إِنَّا كُتِبَ بِهِ لَكَ حَسَنَةٌ وَ لَا تَضَعُ خُنَّا إِنَّا حُطَّ بِهِ عَنْكَ سَيِّئَةٌ وَ طَوَافٌ بِالْبَيْتِ وَسَعْيٌّ بَيْنَ الصَّفَا وَ الْمَرْوَةِ تَنْفَتِلُ كَمَا وَلَدَتْكَ أُمُّكَ مِنَ الذُّنُوبِ وَ رَمْيُ الْحِمَارِ ذُخْرٌ لَكَ يَوْمَ الْقِيَامَةِ وَ حَلْقُ، الرَّأْسِ لَكَ بِكُلِّ شَعْرَةٍ نُورٌ يَوْمَ الْقِيَامَةِ وَ يَوْمُ عَرَفَةَ يَوْمُ يُبَاهِي اللهُ عَزَّ وَ جَلَّ بِهِ الْمَلَائِكَةَ فَلَوْ حَضَرْتَ ذَلِكَ الْيَوْمَ بِرَمْلِ عَالِجٍ وَ قَطْرِ السَّمَاءِ وَ أَيَّامِ الْعَالَمِ ذُنُوباً، فَإِنَّهُ تُبَّتُ ذَلِكَ الْيَوْمَ؛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این سفر شترسواری تو گامی برنمی دارد مگر آن که خداوند پاداشی برای تو می نگارد، آن حیوان گامی بر زمین نمی نهد مگر آن که گناهی از تو محو می کند، و طواف خانۀ کعبه و سعی میان صفا و مروه موجب پاکی از گناهان پاک می گردد همانند روزی که مادرت تو را زایید و رمی جمره های سه گانه ذخیرۀ روز قیامت است، و تراشیدن سر به هر مویی نوری در روز قیامت است و روز عرفه، روزی است که خداوند به آن روز با فرشتگان خود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در صحرای عرفه حاضر شدی و گناهان تو به اندازهٔ ریگ های انباشته، قطره های باران و روزهای دنیا باشد تمام گناهان تو بریده و نابود خواهند 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حاجی هایی قرار بده که به طور کامل دعوت تو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بیایید و پاک بشوید، من هم همین طور که تو می خواهی آمدم و مرا جزء آن افراد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اعمال حج را انجام می دهم، خاطرم جمع است که آن چه تو وعده می دهی، وفا می کنی که تو راست گوترین وعده دهندگان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های زیادی به گردنم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صدقه بده که چه کسی از من مستحق تر و چه کسی از تو کریم تر است؟خدایا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هایی از مردم به گردن دارم، لطف کن آنها را تحمّل کن که مهمان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به وعده تو ایمان خیلی قوی دارند و هر چه فرمان دهی انجام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می کنم که بنده تو و در اختیار تو هستم، حیات و مماتم و هدایت یافتن و هدایت نیافتنم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حسنات تو شامل آنهاست؛ آن جا که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الْحُسْني أُولئِكَ عَنْهَا مُبْعَدُونَ، لا يَسْمَعُونَ حَسِيسَها وَ هُمْ فِي مَا اشْتَهَتْ أَنْفُسُهُمْ خَالِدُونَ، لا يَحْزُنُهُمُ الْفَزَعُ الْأَكْبَرُ وَ تَتَلَقَّاهُمُ الْمَلائِكَةُ هذا يَوْمُكُمُ الَّذِي كُنْتُمْ تُوعَدُون</w:t>
      </w:r>
      <w:r>
        <w:rPr>
          <w:rFonts w:ascii="IRNazanin" w:hAnsi="IRNazanin" w:eastAsia="IRNazanin"/>
          <w:color w:val="111111"/>
          <w:sz w:val="28"/>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کسانی که پیش تر از جانب ما به آنان وعده نیکو داده شده از آن آتش 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 شنوند و آنان در میان آن چه دل هایشان بخواهد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بزرگ آنان را غمگین نمی کند و فرشتگان به پیشواز آن ها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آن هایی که خدا پیشتر برگزیده، از دوزخ دورند و سر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 ناله های طولانی دم و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 ناله های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 که در بعضی از روایات در توصیف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سنگی به جهنم بیندازند، بعد از پانصد سال صدای رسیدن آن به قعر دوزخ شنیده می شود</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راستی این پانصد سال از سال های دنیای ماست یا از سالهای جهان آخرت؟در روایتی دیگر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اکرم صلَّى اللهُ عليه وآله در جمع اصحاب نشسته بود که صدای افتادن چیزی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چه چیزی بود؟پیامبر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حَجَرٌ أَرْسَلَهُ اللهُ تَعَالَى مِنْ شَفِيرٍ جَهَنَّمَ فَهُوَ يَهْوِي فِيهَا مُنْذُ سَبْعِينَ خَرِيفاً حَتَّى بَلَغَ الأنَ قَعْرَهَا؛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سنگی بود در دوزخ افتاد که هفتاد سال زمان گذشت تا این که در قعر دوزخ استقرار یافت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پیمانی که بستم وفا کنم، مگر اینکه تو خودت مرا وادار به وفا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حضرت آدم علیه السَّلام پدر ما گفتی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لَقَدْ عَهِدْنَا إِلَى آدَمَ مِنْ قَبْلُ فَنَسِيَ وَ لَمْ نَجِدْ لَهُ عَزْما </w:t>
      </w:r>
      <w:r>
        <w:rPr>
          <w:rFonts w:ascii="IRNazanin" w:hAnsi="IRNazanin" w:eastAsia="IRNazanin"/>
          <w:color w:val="111111"/>
          <w:sz w:val="28"/>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یقین پیش از این ما با آدم پیمان بستیم و او آن را فراموش کرد و برای او عزمی استوار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چیزی محفوظ نیستم؛ نه از شرّ شیطان، نه از شرّ نفس امّاره، نه از شرّ زنان، نه از شرّ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هیچ حساب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باید خودت درست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چیزی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اشخاص می گیرم، در واقع تو حواله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تو حواله می کنی، من می توانم بگیرم و از بهترین چیزهایی که حواله کردی، همین ضیافت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ام من کجا و ضیافت تو کجا من کجا و هم مهمان شدن با امام زمان علیه السَّلام کجا، من کجا و همگام بودن با صلحایی که در این بیت هستند، کجا؟خدایا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کریم از حج سخن گفتی و فرمودی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 برای خدا حج آن خانه بر کسانی که قدرت رفتن به آن را داشته باشند، واجب است و هر که راه کفر پیش گیرد، بداند که خدا از جهانیان بی نیاز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از حقوق با تعبیر محکم تر فرمودی که ما بر مردم واجب کردیم که اگر کسی می خواهد اندکی خدایی ما را سپاس گوید، یکی از راه هایش این است که یک بار به مکه بیاید و هرکس بیشتر می تواند بیاید که بیشتر جدیت می کند و بیشتر سپاس گزار حضرت 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خواهم مرا از آن کسانی قرارم بدهی که قصد خود حج را دارند و هیچ قصد دیگری ندارند و قصد حج قصد توست؛ چراکه اصلاً حج به معنای تعبّد است و قصد بیت نیست، بلکه قصد صاحب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مردی را دید که در کنار درِ خانه ای ایستاده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برای چه کنار در این خانه ایستاده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در این خانه دارم که منتظرم بیاید و به او سلام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نسبت خویشاوندی داری، یا حاجتی تو را به طرف او کشانده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ندارم، جز این که با او در راه خدا پیمان برادری بسته ام، و با او قوم و خویشی نزدیک تر از رابطه مسلمان بودن،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فرستادۀ خدا به سوی تو هستم، خدا به تو سلام می رساند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إِيَّايَ زُرْتَ فَقَدْ أَوْجَبْتُ لَكَ الْجَنَّةَ وَقَدْ عَافَيْتُكَ مِنْ غَضَبِي وَ مِنَ النَّارِ لِحُبِّكَ إِيَّاهُ فِيَّ؛ </w:t>
      </w:r>
      <w:r>
        <w:rPr>
          <w:rStyle w:val="FootnoteAnchor"/>
          <w:rtl w:val="true"/>
        </w:rPr>
        <w:footnoteReference w:id="49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واقع به زیارت من آمده ای، و اینک بهشت را ارزانیت داشتم، و تو را به خاطر دوستیات برای من، از آتش دوزخ آسوده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خدایی که مؤمنی را که در شهر خود به زیارت مؤمن عادی می رود فرشته ای را می فرستی که پیام برساند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سلام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کسی که به مکه برای زیارت خانه تو آید، چه خواهی گفت؟</w:t>
      </w:r>
    </w:p>
    <w:p>
      <w:pPr>
        <w:pStyle w:val="BookText"/>
        <w:rPr/>
      </w:pPr>
      <w:r>
        <w:rPr>
          <w:rFonts w:ascii="IRNazanin" w:hAnsi="IRNazanin" w:eastAsia="IRNazanin"/>
          <w:color w:val="111111"/>
          <w:sz w:val="28"/>
          <w:sz w:val="28"/>
          <w:szCs w:val="28"/>
          <w:rtl w:val="true"/>
          <w:lang w:bidi="fa-IR"/>
        </w:rPr>
        <w:t>آری، خواهی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کردیم که به زیارت ما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بخواهد امام حسین علیه السَّلام را زیارت کند، چه پاداشی دارد؟</w:t>
      </w:r>
    </w:p>
    <w:p>
      <w:pPr>
        <w:pStyle w:val="BookText"/>
        <w:rPr/>
      </w:pPr>
      <w:r>
        <w:rPr>
          <w:rFonts w:ascii="IRNazanin" w:hAnsi="IRNazanin" w:eastAsia="IRNazanin"/>
          <w:color w:val="111111"/>
          <w:sz w:val="28"/>
          <w:sz w:val="28"/>
          <w:szCs w:val="28"/>
          <w:rtl w:val="true"/>
          <w:lang w:bidi="fa-IR"/>
        </w:rPr>
        <w:t>صفوان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إِذَا خَرَجَ مِنْ مَنْزِلِهِ يُرِيدُ زِيَارَةَ قَبْرِ الْحُسَيْنِ علیه السَّلام شَيَّعَهُ سَبْعَ مِائَةِ مَلَكَ مِنْ فَوْقِ رَأْسِهِ وَ مِنْ تَحْتِهِ وَ عَنْ يَمِينِهِ وَ عَنْ شِمَالِهِ وَ مِنْ بَيْنِ يَدَيْهِ وَ مِنْ خَلْفِهِ حَتَّى يَبْلُغُوا بِهِ مَأْمَنَهُ فَإِذَا زَارَ الْحُسَيْنَ علیه السَّلام نَادَاهُ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يَرْجِعُونَ مَعَهُ مُشَيِّعِينَ لَهُ مِنْ مَنْزِلِهِ فَإِذَا صَارُوا إِلَى مَنْزِلِهِ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نَسْتَوْدِعُك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يَزَالُونَ يَزُورُونَهُ إِلَى يَوْمِ مَمَاتِهِ ثُمَّ يَزُورُونَ قَبْرَ الْحُسَيْنِ علیه السَّلام فِي كُلِّ يَوْمٍ وَ ثَوَابُ ذَلِكَ لِلرَّجُل؛ </w:t>
      </w:r>
      <w:r>
        <w:rPr>
          <w:rStyle w:val="FootnoteAnchor"/>
          <w:rtl w:val="true"/>
        </w:rPr>
        <w:footnoteReference w:id="49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هنگامی که شخص به قصد زیارت حضرت امام حسین علیه السَّلام از منزلش بیرون می رود هفتصد فرشته از بالای سر و زیر پا و دست راست و طرف چپ و از مقابل و از پشت سر او را مشایعت می کنند تا وی را به مقصدش برسانند، وقتی وی آن حضرت را زیارت کرد منادی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اعمال را از ابتدا شروع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فرشتگان با او مراجعت می کنند و وی را هم چنان مشایعت می نمایند تا او را به منزلش برسانند و وقتی به منزلش رسیدند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خدا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پیوسته او را زیارت می کنند تا روز مرگش فرا برسد، و پس از مرگ او، هر روز قبر حضرت امام حسین علیه السَّلام را زیارت می کنند و ثواب آن برای آن شخص منظور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خودم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 بندگی و کوچکی آمده ام و با ادب کنار سفره صاحب خانۀ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مرا به آن ترتیبی قرار ده که در قرآن فرمودی و رسول خدا صلَّی اللهُ علیه وآله امیر مؤمنان على مرتضی و ائمه معصومین علیهم السَّلام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حج آنگاه که ضعیف می شوم، خودت به من نیرو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در حج موظف بودم به پیرمرد محترمی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هنگام طواف از شوق الهی عصای خود را کنار گذاشت و طواف کرد و می دوید و آخرین طوافش را به نیابت از حضرت بقیه الله الأعظم ارواح العالمين له الفداه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انسان با صاحب بیت ارتباط برقرار کند، به او نیرو می دهد؛ چرا که همهٔ نیروها برای خداست و غیر خدا کسی نیرویی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کسانی قرار بده که حج و اعمالشان را می پذیری؛ همان طور که طبق روایتی پیامبر صلَّی اللهُ علیه وآله در جمرة العقبی ایستاده بود و حاجی ها به خدمتش می آمدند و در چگونگی اعمال شان را می گفتند و حضرت مرتّب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مَقبُول إن شاء الله؛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پذیرفته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اعمال شکسته بسته ما را می پذیری و ما از زبان حضرت ابراهيم علیه السَّلام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 نُسُكِي وَ مَحْيَايَ وَمَمَاتِي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لاشَرِيكَ لَهُ وَ بِذَلِكَ أُمِرْتُ وَ أَنَا أَوَّلُ الْمُسْلِمِينَ﴾؛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نماز من و عبادات من و زندگی و مرگ من، برای خدا؛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شریکی نیست و بر این کار دستور یافته ام و من نخستین مسلمان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قبول کن و برای من زمینه ای آسان فراهم کن تا بتوانم اعمالم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مسجد الحرام مردم نمی توانند حجر را ببوسند، گاهی اگر صاحب خانه بخواهد یک جا باز می شود و انسان می تواند حجر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از اخیار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حجر را بوسیده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خدمتتان هستم برویم، اسباب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حجر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جور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که خودت می خواهی ببوسی؟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صاحب خانه اسبابش را فراهم سازد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بسیار دور به سوی تو آمده و هزینه هایی را برای تحصیل رضا و خشنودی تو متحمّل گشته ام</w:t>
      </w:r>
      <w:r>
        <w:rPr>
          <w:rFonts w:eastAsia="IRNazanin" w:cs="IRNazanin"/>
          <w:color w:val="111111"/>
          <w:sz w:val="28"/>
          <w:szCs w:val="28"/>
          <w:rtl w:val="true"/>
          <w:lang w:bidi="fa-IR"/>
        </w:rPr>
        <w:t xml:space="preserve">. </w:t>
      </w:r>
      <w:bookmarkStart w:id="383" w:name="pg9793_91616"/>
    </w:p>
    <w:p>
      <w:pPr>
        <w:pStyle w:val="BookText"/>
        <w:rPr/>
      </w:pPr>
      <w:bookmarkEnd w:id="383"/>
      <w:r>
        <w:rPr>
          <w:rFonts w:ascii="IRNazanin" w:hAnsi="IRNazanin" w:eastAsia="IRNazanin"/>
          <w:color w:val="111111"/>
          <w:sz w:val="28"/>
          <w:sz w:val="28"/>
          <w:szCs w:val="28"/>
          <w:rtl w:val="true"/>
          <w:lang w:bidi="fa-IR"/>
        </w:rPr>
        <w:t>این گونه سخن گفتن با خداوند خوب نیست؛ اما خدا دستور می دهد این گونه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آمده ام اگر پولی داشتم در راه تو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است برای آدم که به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چیزی داشتم خرج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عیناً مثل همان تعبیراتی است که می فرماید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أمرى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من کارهایم را به خدا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این ذکر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مکه بودم، با خدا مناجات می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أَمرِى إِلَى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باره زبان بستم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تو مگر مال خودت هستی که تفویض می کنی؟</w:t>
      </w:r>
    </w:p>
    <w:p>
      <w:pPr>
        <w:pStyle w:val="BookText"/>
        <w:rPr/>
      </w:pPr>
      <w:r>
        <w:rPr>
          <w:rFonts w:ascii="IRNazanin" w:hAnsi="IRNazanin" w:eastAsia="IRNazanin"/>
          <w:color w:val="111111"/>
          <w:sz w:val="28"/>
          <w:sz w:val="28"/>
          <w:szCs w:val="28"/>
          <w:rtl w:val="true"/>
          <w:lang w:bidi="fa-IR"/>
        </w:rPr>
        <w:t>به چه کسی تفویض می کنی؟</w:t>
      </w:r>
    </w:p>
    <w:p>
      <w:pPr>
        <w:pStyle w:val="BookText"/>
        <w:rPr/>
      </w:pPr>
      <w:r>
        <w:rPr>
          <w:rFonts w:ascii="IRNazanin" w:hAnsi="IRNazanin" w:eastAsia="IRNazanin"/>
          <w:color w:val="111111"/>
          <w:sz w:val="28"/>
          <w:sz w:val="28"/>
          <w:szCs w:val="28"/>
          <w:rtl w:val="true"/>
          <w:lang w:bidi="fa-IR"/>
        </w:rPr>
        <w:t>گویی من مستقل هستم و دارم به دیگری واگذار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نیست؛ بلکه به ما گفته اند هم چون کودکان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پولم را به پدرم دادم، بعد از کیسه او بر می داری، باز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پول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نیز از این باب است</w:t>
      </w:r>
      <w:r>
        <w:rPr>
          <w:rFonts w:eastAsia="IRNazanin" w:cs="IRNazanin"/>
          <w:color w:val="111111"/>
          <w:sz w:val="28"/>
          <w:szCs w:val="28"/>
          <w:rtl w:val="true"/>
          <w:lang w:bidi="fa-IR"/>
        </w:rPr>
        <w:t>.</w:t>
      </w:r>
    </w:p>
    <w:p>
      <w:pPr>
        <w:pStyle w:val="Heading3"/>
        <w:numPr>
          <w:ilvl w:val="2"/>
          <w:numId w:val="1"/>
        </w:numPr>
        <w:rPr/>
      </w:pPr>
      <w:bookmarkStart w:id="384" w:name="__RefHeading___Toc9500131_2870459653"/>
      <w:bookmarkStart w:id="385" w:name="_Toc133"/>
      <w:bookmarkEnd w:id="384"/>
      <w:r>
        <w:rPr>
          <w:rtl w:val="true"/>
        </w:rPr>
        <w:t>حقیقت احرام</w:t>
      </w:r>
      <w:bookmarkEnd w:id="385"/>
    </w:p>
    <w:p>
      <w:pPr>
        <w:pStyle w:val="BookText"/>
        <w:rPr/>
      </w:pPr>
      <w:r>
        <w:rPr>
          <w:rFonts w:ascii="IRNazanin" w:hAnsi="IRNazanin" w:eastAsia="IRNazanin"/>
          <w:color w:val="111111"/>
          <w:sz w:val="28"/>
          <w:sz w:val="28"/>
          <w:szCs w:val="28"/>
          <w:rtl w:val="true"/>
          <w:lang w:bidi="fa-IR"/>
        </w:rPr>
        <w:t>پیشوای هشتم حضرت علی بن موسی الرِّضا علیه السَّلام در حقیقت احرام می 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أُمِرُوا بِالْإِحْرَامِ لِيَخْشَعُوا قَبْلَ دُخُولِهِمْ حَرَمَ اللهِ وَ أَمْنَهُ وَ لِئَلَّا يَلْهُوا وَيَشْتَغِلُوا بِشَيْءٍ مِنْ أُمُورِ الدُّنْيَا وَزِينَتِهَا وَ لَذَّاتِهَا</w:t>
      </w:r>
      <w:r>
        <w:rPr>
          <w:rFonts w:eastAsia="Amiri" w:cs="Amiri" w:ascii="Amiri" w:hAnsi="Amiri"/>
          <w:color w:val="111111"/>
          <w:sz w:val="28"/>
          <w:szCs w:val="28"/>
          <w:rtl w:val="true"/>
          <w:lang w:bidi="ar-SA"/>
        </w:rPr>
        <w:t xml:space="preserve">. </w:t>
      </w:r>
      <w:bookmarkStart w:id="386" w:name="pg9793_91617"/>
    </w:p>
    <w:p>
      <w:pPr>
        <w:pStyle w:val="BookText"/>
        <w:rPr/>
      </w:pPr>
      <w:bookmarkEnd w:id="386"/>
      <w:r>
        <w:rPr>
          <w:rFonts w:ascii="Amiri" w:hAnsi="Amiri" w:eastAsia="Amiri" w:cs="Amiri"/>
          <w:color w:val="111111"/>
          <w:sz w:val="28"/>
          <w:sz w:val="28"/>
          <w:szCs w:val="28"/>
          <w:rtl w:val="true"/>
          <w:lang w:bidi="ar-SA"/>
        </w:rPr>
        <w:t xml:space="preserve">وَ يَكُونُوا جَادِّينَ فِيمَا هُمْ فِيهِ قَاصِدِينَ نَحْوَهُ مُقْبِلِينَ عَلَيْهِ بِكُلِّيَّتِهِمْ، مَعَ مَا فِيهِ مِنَ التَّعْظِيمِ لِلهِ عَزَّ وَ جَلَّ وَ لِبَيْنِهِ وَ التَّذَلُّلِ لِأَنْفُسِهِمْ عِنْدَ قَصْدِهِمْ إِلَى اللهِ عَزَّ وَجَلَّ وَ وِفَادَتِهِمْ إِلَيْهِ رَاجِينَ ثَوَابَهُ رَاهِبِينَ مِنْ عِقَابِهِ، مَاضِينَ نَحْوَهُ، مُقْبِلِينَ إِلَيْهِ بِالذُّلِّ وَالِاسْتِكَانَةِ وَ الْخُضُوعِ؛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احرام مأمور شده اند تا این که فروتن باشند، پیش از آن که به حرم خدای متعال داخل گردند، به سرای امن و امان وارد شوند، و برای این که از لهو و بیهوده دست باز دارند و به کار دنیا نپردازند، و از زینت و لذّات چشم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جدّ و جهد به کاری که برای آن آمده اند به تمام وجود بپردازند و با همه وجود به سوی آن روند که قصد کرده اند انجام دهند، به علاوه چیزهایی که در احرام است از بزرگداشت خداوند متعال و نیز بیت او، و اظهار کوچکی و تواضع بندگان در آن هنگام که قصد زیارت خانۀ خدا کرده اند، و بر او وارد می شوند در حالی که به ثواب و پاداش او امیدوارند و از عقاب و کیفر او بیمناکند و به سوی او می روند و به جانب او با حالت فروتنی و خضوع و کوچکی و ناچیز شمردن خود رهسپارند</w:t>
      </w:r>
      <w:r>
        <w:rPr>
          <w:rFonts w:eastAsia="IRNazanin" w:cs="IRNazanin"/>
          <w:color w:val="111111"/>
          <w:sz w:val="28"/>
          <w:szCs w:val="28"/>
          <w:rtl w:val="true"/>
          <w:lang w:bidi="fa-IR"/>
        </w:rPr>
        <w:t>.</w:t>
      </w:r>
    </w:p>
    <w:p>
      <w:pPr>
        <w:pStyle w:val="Heading3"/>
        <w:numPr>
          <w:ilvl w:val="2"/>
          <w:numId w:val="1"/>
        </w:numPr>
        <w:rPr/>
      </w:pPr>
      <w:bookmarkStart w:id="387" w:name="__RefHeading___Toc9500133_2870459653"/>
      <w:bookmarkStart w:id="388" w:name="_Toc134"/>
      <w:bookmarkEnd w:id="387"/>
      <w:r>
        <w:rPr>
          <w:rtl w:val="true"/>
        </w:rPr>
        <w:t>نگاهی به احرام اولیای الهی</w:t>
      </w:r>
      <w:bookmarkEnd w:id="388"/>
    </w:p>
    <w:p>
      <w:pPr>
        <w:pStyle w:val="BookText"/>
        <w:rPr/>
      </w:pPr>
      <w:r>
        <w:rPr>
          <w:rFonts w:ascii="IRNazanin" w:hAnsi="IRNazanin" w:eastAsia="IRNazanin"/>
          <w:color w:val="111111"/>
          <w:sz w:val="28"/>
          <w:sz w:val="28"/>
          <w:szCs w:val="28"/>
          <w:rtl w:val="true"/>
          <w:lang w:bidi="fa-IR"/>
        </w:rPr>
        <w:t>رعایت احکام و صورت ظاهری احرام سهل است؛ امّا احرام مناسب انسان مؤمن، سبک دیگری دارد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اولیای خدا با احرام مردم عادی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صادق علیه السَّلام تلبیه را به سختی 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نقلی امام صادق علیه السَّلام لباس احرام بر دوش افکنده بود و نیّتی که شایسته مقام امامت است، بیان کرده بود؛ ولی رنگش پریده و دهان بسته و قفل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لبیک نمی گویی؟</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أَجْسُرُ أَنْ أَقُولَ لَبَّيْكَ اللَّهُمَّ لَبَّيْكَ وَأَخْشَى أَنْ يَقُولَ عَزَّ وَجَلَّ، لَا لَبَّيْكَ وَلَا سَعْدَيْكَ؛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کنم و بگویم لبیک اللهم لبیک می ترسم خدای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لالبیک ولا سعدیک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سفیان بن عُيَيْنَه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 هنگامی که حضرت امام زین العابدین علیه السَّلام احرامِ حج را بست و بر مرکبش سوار شد، رنگش زرد گشت و بدنش به لرزه افتاد و نمی توانست تلبيه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تلبیه نمی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أَخْشَى أَنْ يَقُولَ لِي لَالَبَّيْكَ وَ لَاسَعْدَيْکَ؛</w:t>
      </w:r>
    </w:p>
    <w:p>
      <w:pPr>
        <w:pStyle w:val="BookText"/>
        <w:rPr/>
      </w:pPr>
      <w:r>
        <w:rPr>
          <w:rFonts w:ascii="IRNazanin" w:hAnsi="IRNazanin" w:eastAsia="IRNazanin"/>
          <w:color w:val="111111"/>
          <w:sz w:val="28"/>
          <w:sz w:val="28"/>
          <w:szCs w:val="28"/>
          <w:rtl w:val="true"/>
          <w:lang w:bidi="fa-IR"/>
        </w:rPr>
        <w:t>می ترسم خداوند در جوابم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لالبیک ولا سعدیک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 بزرگوار تلبیه گفت، از هوش رفت و از مرکب بر زمین افتاد و همواره چنین حالتی داشت تا حجش را به پایان رساند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همین حالات را ما از ائمه اطهار علیهم السَّلام و به هنگام انجام اعمال دیگر نیز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بدن امام حسن مجتبی علیه السَّلام هنگام وضو می لرزید و رنگ صورت مبارکش زرد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موضوع از آن حضرت می پرسیدند،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عَلَى كُلِّ مَنْ وَقَفَ بَيْنَ يَدَيْ رَبِّ الْعَرْشِ أَنْ يَصْفَرَّ لَوْنُهُ وَ تَرْتَعِدَ مَفَاصِلُهُ؛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جا دارد هر کسی که در مقابل پروردگار عرش قرار می گیرد رنگش زرد و مفصل هایش دچار رعشه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حالات به هنگام وضو برای امام سجاد علیه السَّلام نیز نقل شده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آن بزرگوار به هنگام نماز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توقف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ایشان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آیه درنگ کردید؟</w:t>
      </w:r>
    </w:p>
    <w:p>
      <w:pPr>
        <w:pStyle w:val="BookText"/>
        <w:rPr/>
      </w:pPr>
      <w:r>
        <w:rPr>
          <w:rFonts w:ascii="IRNazanin" w:hAnsi="IRNazanin" w:eastAsia="IRNazanin"/>
          <w:color w:val="111111"/>
          <w:sz w:val="28"/>
          <w:sz w:val="28"/>
          <w:szCs w:val="28"/>
          <w:rtl w:val="true"/>
          <w:lang w:bidi="fa-IR"/>
        </w:rPr>
        <w:t>در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نماز راست بگویم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الگو قراردادن ائمه اطهار علیهم السَّلام و با بیم و امید لبیک گفت؛ چراکه خداوند متعال به تمام کسانی که در حج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نمی دهد</w:t>
      </w:r>
      <w:r>
        <w:rPr>
          <w:rFonts w:eastAsia="IRNazanin" w:cs="IRNazanin"/>
          <w:color w:val="111111"/>
          <w:sz w:val="28"/>
          <w:szCs w:val="28"/>
          <w:rtl w:val="true"/>
          <w:lang w:bidi="fa-IR"/>
        </w:rPr>
        <w:t xml:space="preserve">. </w:t>
      </w:r>
      <w:bookmarkStart w:id="389" w:name="pg9793_91620"/>
    </w:p>
    <w:p>
      <w:pPr>
        <w:pStyle w:val="Heading3"/>
        <w:numPr>
          <w:ilvl w:val="2"/>
          <w:numId w:val="1"/>
        </w:numPr>
        <w:rPr/>
      </w:pPr>
      <w:bookmarkStart w:id="390" w:name="__RefHeading___Toc9500135_2870459653"/>
      <w:bookmarkStart w:id="391" w:name="_Toc135"/>
      <w:bookmarkEnd w:id="389"/>
      <w:bookmarkEnd w:id="390"/>
      <w:r>
        <w:rPr>
          <w:rtl w:val="true"/>
        </w:rPr>
        <w:t>تطهیر در احرام</w:t>
      </w:r>
      <w:bookmarkEnd w:id="391"/>
    </w:p>
    <w:p>
      <w:pPr>
        <w:pStyle w:val="BookText"/>
        <w:rPr/>
      </w:pPr>
      <w:r>
        <w:rPr>
          <w:rFonts w:ascii="IRNazanin" w:hAnsi="IRNazanin" w:eastAsia="IRNazanin"/>
          <w:color w:val="111111"/>
          <w:sz w:val="28"/>
          <w:sz w:val="28"/>
          <w:szCs w:val="28"/>
          <w:rtl w:val="true"/>
          <w:lang w:bidi="fa-IR"/>
        </w:rPr>
        <w:t>کسی که احرام بسته، هم به تطهیر بدنی نیاز دارد و هم به تطهير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حائض نیز می تواند احرام ببندد، منتها شرط آن تطهیر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به یقین اعمالی که مشروط به طهارت هستند، علاوه بر طهارت ظاهری، نیازمند طهارت باطنی نیز هستند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احرام واقعی هنگامی محقق می شود که محرم با طهارت باطنی تمام گناهان را ترک کند و از آنها توبه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ضیافت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ضیافت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ناخن ها، کوتاه کردن سبیل و زدودن موهای زائد، از لوازم این مهمانی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موهای سر را نباید کوتاه کرد تا با حالت خاک آلود و ژولیده به آنجا رفت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زن ها نیز حنا و تزیینات و آرایش هایی را که اثر آن ماندگار است،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 نیز از این قاعده مستثنا نیستند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آری، واقعیت احرام، همان نیّت و قصد انجام حج یا عمره است که آثار زیادی بر آن متربّت است</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392" w:name="__RefHeading___Toc9500137_2870459653"/>
      <w:bookmarkStart w:id="393" w:name="_Toc136"/>
      <w:bookmarkEnd w:id="392"/>
      <w:r>
        <w:rPr>
          <w:rtl w:val="true"/>
        </w:rPr>
        <w:t>نیّت احرام</w:t>
      </w:r>
      <w:bookmarkEnd w:id="39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نیّت،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انسان آن را به زبان بیاورد یا نیاورد، همین اندازه بداند که عملش را برای خدا انجام می دهد، کافی است</w:t>
      </w:r>
      <w:r>
        <w:rPr>
          <w:rFonts w:eastAsia="IRNazanin" w:cs="IRNazanin"/>
          <w:color w:val="111111"/>
          <w:sz w:val="28"/>
          <w:szCs w:val="28"/>
          <w:rtl w:val="true"/>
          <w:lang w:bidi="fa-IR"/>
        </w:rPr>
        <w:t xml:space="preserve">. </w:t>
      </w:r>
      <w:bookmarkStart w:id="394" w:name="pg9793_91621"/>
    </w:p>
    <w:p>
      <w:pPr>
        <w:pStyle w:val="BookText"/>
        <w:rPr/>
      </w:pPr>
      <w:bookmarkEnd w:id="394"/>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با تمتّع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نیّت کنم؟ و در نیّت خود چه بگویم؟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أَنْ أَتَمَتَّعَ بِالْعُمْرَةِ إِلَى الْحَجِّ عَلَى كِتَابِكَ وَ سُنَّةِ نَبِيِّکَ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أَضْمَرْتَ الَّذِي تُرِيدُ؛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به هنگام احرام بستن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قرآن و سنّت پیامبر تو، می خواهم با تمتّع به عمره، حج به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مایل باشی، می توانی همین تصمیم خود را در دل بگذرانی و نیّت کنی</w:t>
      </w:r>
      <w:r>
        <w:rPr>
          <w:rFonts w:eastAsia="IRNazanin" w:cs="IRNazanin"/>
          <w:color w:val="111111"/>
          <w:sz w:val="28"/>
          <w:szCs w:val="28"/>
          <w:rtl w:val="true"/>
          <w:lang w:bidi="fa-IR"/>
        </w:rPr>
        <w:t>.</w:t>
      </w:r>
    </w:p>
    <w:p>
      <w:pPr>
        <w:pStyle w:val="Heading3"/>
        <w:numPr>
          <w:ilvl w:val="2"/>
          <w:numId w:val="1"/>
        </w:numPr>
        <w:rPr/>
      </w:pPr>
      <w:bookmarkStart w:id="395" w:name="__RefHeading___Toc9500139_2870459653"/>
      <w:bookmarkStart w:id="396" w:name="_Toc137"/>
      <w:bookmarkEnd w:id="395"/>
      <w:r>
        <w:rPr>
          <w:rtl w:val="true"/>
        </w:rPr>
        <w:t>دعا به هنگام غسل</w:t>
      </w:r>
      <w:bookmarkEnd w:id="396"/>
    </w:p>
    <w:p>
      <w:pPr>
        <w:pStyle w:val="BookText"/>
        <w:rPr/>
      </w:pPr>
      <w:r>
        <w:rPr>
          <w:rFonts w:ascii="IRNazanin" w:hAnsi="IRNazanin" w:eastAsia="IRNazanin"/>
          <w:color w:val="111111"/>
          <w:sz w:val="28"/>
          <w:sz w:val="28"/>
          <w:szCs w:val="28"/>
          <w:rtl w:val="true"/>
          <w:lang w:bidi="fa-IR"/>
        </w:rPr>
        <w:t>در دعاهای احرام خدا را شکر می کنیم که به ما لباسی داده که عورت خود را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احرام این گونه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اللَّهُمَّ اجْعَلْهُ لِي نُوراً وَطَهُوراً وَحِرْرًا وَأَمْناً مِنْ كُلِّ خَوْفٍ وَشِفَاءٌ مِنْ كُلِّ دَاءٍ وَسُقْمٍ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طَهِّرْنِي وَطَهِّرْ لِي قَلْبِي وَاشْرَحْ لِي صَدْرِي وَأَجْرِ عَلَى لِسَانِي مَحَبَّتَكَ وَمِدْحَتَكَ وَالثَّنَاءَ عَلَيْكَ، فَإِنَّهُ لَا قُوَّةَ لِي إِنَّا بِكَ، وَقَدْ عَلِمْتُ أَنَّ قِوَامَ دِينِي التَّسْلِيمُ لِأَمْرِكَ وَالاتِّبَاعُ لِسُنَّةِ نَبِيِّكَ صَلَوَاتُكَ عَلَيْهِ وَآلِهِ؛ </w:t>
      </w:r>
      <w:r>
        <w:rPr>
          <w:rStyle w:val="FootnoteAnchor"/>
          <w:rtl w:val="true"/>
        </w:rPr>
        <w:footnoteReference w:id="514"/>
      </w:r>
      <w:bookmarkStart w:id="397" w:name="pg9793_91622"/>
    </w:p>
    <w:p>
      <w:pPr>
        <w:pStyle w:val="BookText"/>
        <w:rPr/>
      </w:pPr>
      <w:bookmarkEnd w:id="397"/>
      <w:r>
        <w:rPr>
          <w:rFonts w:ascii="IRNazanin" w:hAnsi="IRNazanin" w:eastAsia="IRNazanin"/>
          <w:color w:val="111111"/>
          <w:sz w:val="28"/>
          <w:sz w:val="28"/>
          <w:szCs w:val="28"/>
          <w:rtl w:val="true"/>
          <w:lang w:bidi="fa-IR"/>
        </w:rPr>
        <w:t>به نام خدا و با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غسل را برای من نور، پاکی و حفظ کننده و ایمنی بخش از هر ترس و شفا و بهبودی از هر درد و بیماری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گردان، قلبم را پاک گردان، برای من سینه ای گشاده عنایت کن، محبت، مدح و تمجید خود را بر زبانم جاری ساز، زیرا که هیچ نیرویی برای من جز از جانب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میدانم که تو استواری دین من، تسلیم شدن در برابر فرمان تو و پیروی از روش پیامبر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او و خاندان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زمزمه این دعا در هنگام غسل، هم آلودگی های ظاهری و هم آلودگی های باطنی خود را می شوییم و از بین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لباس ها را در می آوریم و زینت هایی که به ما حلال بودند، 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ریشه ها و زمینه های مهم و عمدۀ معاصی را از خود دور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انسان بایستی با کندن لباس به یاد برهنگی روز قیامت بیفتد و بداند که بهترین لباس، لباس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مادی نیز از نعمت های خداوند متعال است که انسان با آن بدی های خود را می پوشاند، منتها باید آن را از بهترین و حلال ترین اموال تهیه کرد</w:t>
      </w:r>
      <w:r>
        <w:rPr>
          <w:rFonts w:eastAsia="IRNazanin" w:cs="IRNazanin"/>
          <w:color w:val="111111"/>
          <w:sz w:val="28"/>
          <w:szCs w:val="28"/>
          <w:rtl w:val="true"/>
          <w:lang w:bidi="fa-IR"/>
        </w:rPr>
        <w:t>.</w:t>
      </w:r>
    </w:p>
    <w:p>
      <w:pPr>
        <w:pStyle w:val="Heading3"/>
        <w:numPr>
          <w:ilvl w:val="2"/>
          <w:numId w:val="1"/>
        </w:numPr>
        <w:rPr/>
      </w:pPr>
      <w:bookmarkStart w:id="398" w:name="__RefHeading___Toc9500141_2870459653"/>
      <w:bookmarkStart w:id="399" w:name="_Toc138"/>
      <w:bookmarkEnd w:id="398"/>
      <w:r>
        <w:rPr>
          <w:rtl w:val="true"/>
        </w:rPr>
        <w:t>لباس خشوع و فروتنی</w:t>
      </w:r>
      <w:bookmarkEnd w:id="39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اعمال حج، ظاهری ساده و باطنی عمیق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باید روح داشته باشد و کسی که به حج می رود و مُحرِم می شود، باید حالش دگرگون شود و فسادش به صلاح تبدیل گردد و خضوع و خشوع پیدا کند</w:t>
      </w:r>
      <w:r>
        <w:rPr>
          <w:rFonts w:eastAsia="IRNazanin" w:cs="IRNazanin"/>
          <w:color w:val="111111"/>
          <w:sz w:val="28"/>
          <w:szCs w:val="28"/>
          <w:rtl w:val="true"/>
          <w:lang w:bidi="fa-IR"/>
        </w:rPr>
        <w:t xml:space="preserve">. </w:t>
      </w:r>
      <w:bookmarkStart w:id="400" w:name="pg9793_91623"/>
    </w:p>
    <w:p>
      <w:pPr>
        <w:pStyle w:val="Heading3"/>
        <w:numPr>
          <w:ilvl w:val="2"/>
          <w:numId w:val="1"/>
        </w:numPr>
        <w:rPr/>
      </w:pPr>
      <w:bookmarkStart w:id="401" w:name="__RefHeading___Toc9500143_2870459653"/>
      <w:bookmarkStart w:id="402" w:name="_Toc139"/>
      <w:bookmarkEnd w:id="400"/>
      <w:bookmarkEnd w:id="401"/>
      <w:r>
        <w:rPr>
          <w:rtl w:val="true"/>
        </w:rPr>
        <w:t>رنگ لباس احرام</w:t>
      </w:r>
      <w:bookmarkEnd w:id="402"/>
    </w:p>
    <w:p>
      <w:pPr>
        <w:pStyle w:val="BookText"/>
        <w:rPr/>
      </w:pPr>
      <w:r>
        <w:rPr>
          <w:rFonts w:ascii="IRNazanin" w:hAnsi="IRNazanin" w:eastAsia="IRNazanin"/>
          <w:color w:val="111111"/>
          <w:sz w:val="28"/>
          <w:sz w:val="28"/>
          <w:szCs w:val="28"/>
          <w:rtl w:val="true"/>
          <w:lang w:bidi="fa-IR"/>
        </w:rPr>
        <w:t>رنگ لباس احرام؛ چه برای مرد و چه برای زن، بهتر است که سفید باشد؛ ولی سبز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خالد ابي العلاء خفّاف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باقر علیه السَّلام را در حال احرام دیدم که لباس سبز پشمی بر دوش داشت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اما لنگ احرام، وجوبی ندارد که رنگ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آن نباید از ابریشم باشد </w:t>
      </w:r>
      <w:r>
        <w:rPr>
          <w:rStyle w:val="FootnoteAnchor"/>
          <w:rtl w:val="true"/>
        </w:rPr>
        <w:footnoteReference w:id="516"/>
      </w:r>
      <w:r>
        <w:rPr>
          <w:rFonts w:ascii="IRNazanin" w:hAnsi="IRNazanin" w:eastAsia="IRNazanin"/>
          <w:color w:val="111111"/>
          <w:sz w:val="28"/>
          <w:sz w:val="28"/>
          <w:szCs w:val="28"/>
          <w:rtl w:val="true"/>
          <w:lang w:bidi="fa-IR"/>
        </w:rPr>
        <w:t>و بهتر است که از پنبه باشد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رسول خدا صلَّی اللهُ علیه وآله دو بُرد یمانی داشتند که همان کفنشان شد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لباس احرام همانند کفن است؛ از این رو کسانی که می خواهند به حج مشرّف شوند، خود را برای مرگ نیز آماده کنند که اگر از این سفر برنگشتند، مهمان خوبی برای خداوند سبحان باشند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باید به گونه ای آماده سفر حج گردد که گویا دیگر برنمی گردد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به دیگران اعلام کند که می خواهد به حج رود تا برای او دعاکنند و دیگران هم تشویق شوند که به این سفر بروند</w:t>
      </w:r>
      <w:r>
        <w:rPr>
          <w:rFonts w:eastAsia="IRNazanin" w:cs="IRNazanin"/>
          <w:color w:val="111111"/>
          <w:sz w:val="28"/>
          <w:szCs w:val="28"/>
          <w:rtl w:val="true"/>
          <w:lang w:bidi="fa-IR"/>
        </w:rPr>
        <w:t xml:space="preserve">. </w:t>
      </w:r>
      <w:r>
        <w:rPr>
          <w:rStyle w:val="FootnoteAnchor"/>
          <w:rtl w:val="true"/>
        </w:rPr>
        <w:footnoteReference w:id="520"/>
      </w:r>
      <w:bookmarkStart w:id="403" w:name="pg9793_91624"/>
    </w:p>
    <w:p>
      <w:pPr>
        <w:pStyle w:val="Heading3"/>
        <w:numPr>
          <w:ilvl w:val="2"/>
          <w:numId w:val="1"/>
        </w:numPr>
        <w:rPr/>
      </w:pPr>
      <w:bookmarkStart w:id="404" w:name="__RefHeading___Toc9500145_2870459653"/>
      <w:bookmarkStart w:id="405" w:name="_Toc140"/>
      <w:bookmarkEnd w:id="403"/>
      <w:bookmarkEnd w:id="404"/>
      <w:r>
        <w:rPr>
          <w:rtl w:val="true"/>
        </w:rPr>
        <w:t>لباس احرام و سیره معصومان علیهم السَّلام</w:t>
      </w:r>
      <w:bookmarkEnd w:id="405"/>
    </w:p>
    <w:p>
      <w:pPr>
        <w:pStyle w:val="BookText"/>
        <w:rPr/>
      </w:pPr>
      <w:r>
        <w:rPr>
          <w:rFonts w:ascii="IRNazanin" w:hAnsi="IRNazanin" w:eastAsia="IRNazanin"/>
          <w:color w:val="111111"/>
          <w:sz w:val="28"/>
          <w:sz w:val="28"/>
          <w:szCs w:val="28"/>
          <w:rtl w:val="true"/>
          <w:lang w:bidi="fa-IR"/>
        </w:rPr>
        <w:t>هنگام پوشیدن لباس احرام شکر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لباس را به من دادی که در آن عبادت کردم و عورتم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لباس را بپوش که شاید یک مرتبه این لباس تن تو بوده و از کنار کسی رد شدی که حجش مقبول بوده و به تن او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 اه این لباس احرام راکفن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از سیره معصومان علیهم السَّلام فرا گرفته ایم که آن بزرگواران لباس احرام را به عنوان کفن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ثَوْبَا رَسُولِ اللهِ صلَّى اللهُ عليه وآله الَّذِي أَحْرَمَ فِيهِمَا يَمَانِيَّيْنِ عِبْرِيٌّ وَ ظَفَارِ وَ فِيهِمَا كُفْنَ؛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دو لباس رسول خدا صلَّى اللهُ عليه وآله که در آن مُحرم شدند یمانی بود که یکی عبری و دیگری ظفار بود و حضرت در همین دو لباس، کفن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یونس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كَفَّنْتُ أَبِي فِي تَوْبَيْنِ شَطَوِيَّيْنِ كَانَ يُحْرِمُ فِيهِمَا وَ فِي قَمِيصٍ مِنْ قُمُصِهِ وَفِي عِمَامَةٍ كَانَتْ لِعَلِيِّ بْنِ الْحُسَيْنِ علیه السَّلام وَ فِي بُرْدٍ اشْتَرَاهُ بِأَرْبَعِينَ دِينَاراً؛ </w:t>
      </w:r>
      <w:r>
        <w:rPr>
          <w:rStyle w:val="FootnoteAnchor"/>
          <w:rtl w:val="true"/>
        </w:rPr>
        <w:footnoteReference w:id="52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پدرم را در دو پارچۀ مصری معروف به شطوی که در آن ها احرام بسته بود، کفن کردم و در یکی از پیراهن های خود آن جناب و در عمامه ای که متعلق به علی بن الحسین علیه السَّلام بود و در بُردی که آن را چهل دینار خریدم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ادامۀ دعای احرام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أَنَّ قِوَامَ دِينِي التَّسْلِيمُ لِأَمْرِكَ وَالاتِّبَاعُ لِسُنَّةِ نَبِيِّكَ صَلَوَاتُكَ عَلَيْهِ وَآلِهِ؛ </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قوام و دوام دین من به این است که تسلیم تو باشم و از سنت پیامبر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درود تو بر او و خاندانش باد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این دعا به درگاه خدا این گونه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حقیقت را می دانم که حقیقت دین من و آنچه دینم بر آن استوار است، این است که با تمام وجود در همه جا، همه وقت و در همه چیز تسلیم تو و در اختیار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دین؛ یعنی این که انسان تسلیم خدا و پیامبر او باشد که تسلیم بودن به پیامبر همان تسلیم بودن به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راستی خدا و فرشتگانش بر پیامبر درود می فرستند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سلام گویید و به طور کامل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این آیه کریمه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عَلَيْهِ وَ التَّسْلِيمُ لَهُ فِي كُلِّ شَيْءٍ جَاءَ بِهِ؛ </w:t>
      </w:r>
      <w:r>
        <w:rPr>
          <w:rStyle w:val="FootnoteAnchor"/>
          <w:rtl w:val="true"/>
        </w:rPr>
        <w:footnoteReference w:id="52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صلوات فرستادن به آن بزرگوار و در همۀ اموری که آن حضرت آورده، تسلیم ایشان بودن است</w:t>
      </w:r>
      <w:r>
        <w:rPr>
          <w:rFonts w:eastAsia="IRNazanin" w:cs="IRNazanin"/>
          <w:color w:val="111111"/>
          <w:sz w:val="28"/>
          <w:szCs w:val="28"/>
          <w:rtl w:val="true"/>
          <w:lang w:bidi="fa-IR"/>
        </w:rPr>
        <w:t xml:space="preserve">. </w:t>
      </w:r>
      <w:bookmarkStart w:id="406" w:name="pg9793_91626"/>
    </w:p>
    <w:p>
      <w:pPr>
        <w:pStyle w:val="BookText"/>
        <w:rPr/>
      </w:pPr>
      <w:bookmarkEnd w:id="406"/>
      <w:r>
        <w:rPr>
          <w:rFonts w:ascii="IRNazanin" w:hAnsi="IRNazanin" w:eastAsia="IRNazanin"/>
          <w:color w:val="111111"/>
          <w:sz w:val="28"/>
          <w:sz w:val="28"/>
          <w:szCs w:val="28"/>
          <w:rtl w:val="true"/>
          <w:lang w:bidi="fa-IR"/>
        </w:rPr>
        <w:t>قوام دين ما تسلیم بودن مطلق برای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فکر و باور لباس احرام پوشیده ایم و مواردی را بر بدن خودمان و مغز و استخوان و همه اعضا و جوارحمان حرام کرده ایم و با این حال پس از خواندن دعا، با خوف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اللَّهُمَّ لَبَّيْكَ لَبَّيْكَ لَا شَرِيكَ لَكَ لَبَّيْكَ إِنَّ الْحَمْدَ وَ النِّعْمَةَ لَكَ وَ الْمُلْک لَا شَرِيكَ لَكَ لَبَّيْكَ؛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لبیک خدایا، لبیک، لبیک تو شریک نداری، به راستی که همه سپاس ها و نعمت و ملک فقط برای توست، تو شریک نداری، لبیک</w:t>
      </w:r>
      <w:r>
        <w:rPr>
          <w:rFonts w:eastAsia="IRNazanin" w:cs="IRNazanin"/>
          <w:color w:val="111111"/>
          <w:sz w:val="28"/>
          <w:szCs w:val="28"/>
          <w:rtl w:val="true"/>
          <w:lang w:bidi="fa-IR"/>
        </w:rPr>
        <w:t>.</w:t>
      </w:r>
    </w:p>
    <w:p>
      <w:pPr>
        <w:pStyle w:val="Heading3"/>
        <w:numPr>
          <w:ilvl w:val="2"/>
          <w:numId w:val="1"/>
        </w:numPr>
        <w:rPr/>
      </w:pPr>
      <w:bookmarkStart w:id="407" w:name="__RefHeading___Toc9500147_2870459653"/>
      <w:bookmarkStart w:id="408" w:name="_Toc141"/>
      <w:bookmarkEnd w:id="407"/>
      <w:r>
        <w:rPr>
          <w:rtl w:val="true"/>
        </w:rPr>
        <w:t>تهيّه لباس احرام از پاک ترین دارایی</w:t>
      </w:r>
      <w:bookmarkEnd w:id="408"/>
    </w:p>
    <w:p>
      <w:pPr>
        <w:pStyle w:val="BookText"/>
        <w:rPr/>
      </w:pPr>
      <w:r>
        <w:rPr>
          <w:rFonts w:ascii="IRNazanin" w:hAnsi="IRNazanin" w:eastAsia="IRNazanin"/>
          <w:color w:val="111111"/>
          <w:sz w:val="28"/>
          <w:sz w:val="28"/>
          <w:szCs w:val="28"/>
          <w:rtl w:val="true"/>
          <w:lang w:bidi="fa-IR"/>
        </w:rPr>
        <w:t>اهل بیت علیهم السَّلام سه چیز را از پاکترین اموالشان تهیه می کردند مهریّه زنان، کفن و لباس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بَيْتٍ حَجٌ صَرُورَتِنَا وَمُهُورُ نِسَائِنَا وَ أَكْفَانُنَا مِنْ طَهُورٍ أَمْوَالِنَا؛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ما خاندانی هستیم که هزینه نخستین سفر حجّ، مهریۀ زنان و کفن هایمان از پاک ترین دارایی ماست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حلال و اندک، بهتر از عمل زیاد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هم های اندک شطیطه را پذیرفت، ولی اموال فراوان دیگر را که از راه حرام جمع شده بود، نپذیرفت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ابو علی پسر راشد و دیگران در ضمن یک خبر طولانی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نیشابور در اجتماعی محمّد بن علی نیشابوری را انتخاب نمودند که به مدینه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 هزار دینار و پنجاه هزار درهم و مقداری پارچه به او تحویل دادند که در اختیار او گذاشتند شطیطۀ نیشابوری یک درهم با تکه پارچه ای ابریشمی که خودش رشته و بافته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حق شرم ندارد و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لايَسْتَحْيِي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خدا از حق شرم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هایی آوردند در حدود هفتاد عدد که در هر کدام یک مسأله بود، سر صفحه مسأله را نوشته بودند و پایین صفحه سفید بود تا جواب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تا دو تا آن کاغذها را به هم پیچیدم و روی هر دو کاغذ سه نخ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روی هر نخی یک مُهر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اختیار امام می گذاری و صبح جواب آن ها را دریافت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پاکت ها سالم است و مهر آن به هم نخورده، پنج عدد را باز کن در صورتی که بدون باز کردن نامه ها و به هم زدن مهرها جواب داده بود، بقیه را باز نکن آن شخص امام است؛ پول ها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نبود، پول ها را برگردان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و به مدینه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خانه عبد الله افطح پسر حضرت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آزمایش نمودم، ولی سرگردان بیرون آمدم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امامم راهنمایی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همان بین که سرگردان ایستاده بودم، غلامی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پیش کسی که جستجویش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به خانۀ موسی بن جعفر علیه السَّلام برد، وقتی چشم امام به من افتاد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تَقْنَطُ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تَفْزَعُ إِلَى الْيَهُودِ وَ النَّصَارَى إِلَيَّ فَأَنَا حُجَّةُ اللَّهِ وَوَلِيُّهُ أَلَمْ يُعَرِّفُكَ أَبُو حَمْزَةَ عَلَى بَابِ مَسْجِدِ جَدِّي؟</w:t>
      </w:r>
    </w:p>
    <w:p>
      <w:pPr>
        <w:pStyle w:val="BookText"/>
        <w:rPr/>
      </w:pPr>
      <w:r>
        <w:rPr>
          <w:rFonts w:ascii="Amiri" w:hAnsi="Amiri" w:eastAsia="Amiri" w:cs="Amiri"/>
          <w:color w:val="111111"/>
          <w:sz w:val="28"/>
          <w:sz w:val="28"/>
          <w:szCs w:val="28"/>
          <w:rtl w:val="true"/>
          <w:lang w:bidi="ar-SA"/>
        </w:rPr>
        <w:t>وَ قَدْ أَجَبْتُكَ عَمَّا فِي الْجُزْءِ مِنَ الْمَسَائِلِ بِجَمِيعِ مَا تَحْتَاجُ إِلَيْهِ مُنْذُ أَمْسِ فَجِثْنِي بِهِ وَ بِدِرْهَم شَطِيطَةَ الَّذِي وَزْنُهُ دِرْهَمْ وَ دَانِقَانِ الَّذِي فِي الْكِيسِ الَّذِي فِيهِ أَرْبَعُمِائَةِ دِرْهَم لِلْوَازُورِيِّ وَ الشَّقَةِ الَّتِي فِي رِزْمَةِ الْأَخَوَيْنِ الْبَلْخِيَّيْنِ؛</w:t>
      </w:r>
    </w:p>
    <w:p>
      <w:pPr>
        <w:pStyle w:val="BookText"/>
        <w:rPr/>
      </w:pP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ناامید شدی و چرا به یهود و نصاری پناه بردی؟ بیا پیش من، من حجت و ولی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 حمزه جلو در مسجد جدم مرا به تو معرفی نکرد؟</w:t>
      </w:r>
    </w:p>
    <w:p>
      <w:pPr>
        <w:pStyle w:val="BookText"/>
        <w:rPr/>
      </w:pPr>
      <w:r>
        <w:rPr>
          <w:rFonts w:ascii="IRNazanin" w:hAnsi="IRNazanin" w:eastAsia="IRNazanin"/>
          <w:color w:val="111111"/>
          <w:sz w:val="28"/>
          <w:sz w:val="28"/>
          <w:szCs w:val="28"/>
          <w:rtl w:val="true"/>
          <w:lang w:bidi="fa-IR"/>
        </w:rPr>
        <w:t>من دیروز جواب تمام مسائلی را که همراه آورده ای،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را با یک در همِ شطیطه که وزن آن یک در هم و دو دانگ است که تو گذاشتی در کیسه ای که چهار صد در هم دارد و متعلق به وازوری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پارچۀ ابریشمی شطیطه را که در بسته بندی آن دو برادر بلخی گذاشته ای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امام عقل از سرم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داده بود آوردم و در مقابلش گذاشتم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درهمِ شطیطه و پارچه او را برداشت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لَا يَسْتَحْيِي مِنَ الْحَقِّ يَا أَبَا جَعْفَرٍ أَبْلِغْ شَطِيطَةَ سَلَامِي وَ أَعْطِهَا هَذِهِ الصُّرَّةَ؛</w:t>
      </w:r>
    </w:p>
    <w:p>
      <w:pPr>
        <w:pStyle w:val="BookText"/>
        <w:rPr/>
      </w:pPr>
      <w:r>
        <w:rPr>
          <w:rFonts w:ascii="IRNazanin" w:hAnsi="IRNazanin" w:eastAsia="IRNazanin"/>
          <w:color w:val="111111"/>
          <w:sz w:val="28"/>
          <w:sz w:val="28"/>
          <w:szCs w:val="28"/>
          <w:rtl w:val="true"/>
          <w:lang w:bidi="fa-IR"/>
        </w:rPr>
        <w:t>خدا از حق شرم ندارد، سلام مرا به شطیطه برسان و این کیسه پول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کیسه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أَهْدَيْتُ لَهَا شِقَةٌ مِنْ أَكْفَانِي مِنْ قُطْنِ قَرْيَتِنَا صَيْدَا قَرْيَةِ فَاطِمَةَ علیها السَّلام وَ غَزْلِ أُخْتِي حَلِيمَةَ ابْنَةِ أَبِي عَبْدِ اللَّهِ جَعْفَرِ بْنِ مُحَمَّدٍ الصَّادِقِ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پارچه ای هم از کفن خود به او هدیه می کنم که از پنبه دِه صیدا قریۀ فاطمه زهرا علیها السَّلام است و به دست خواهرم حلیمه دختر حضرت امام صادق علیه السَّلام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سَتَعِيشِينَ تِسْعَةَ عَشَرَ يَوْماً مِنْ وُصُولِ أَبِي جَعْفَرٍ وَ وُصُولِ الشَّقَةِ وَالدَّرَاهِمِ فَأَنْفِقِي عَلَى نَفْسِكِ مِنْهَا سِتَّةَ عَشَرَ دِرْهَماً وَ اجْعَلِي أَرْبَعاً وَ عِشْرِينَ صَدَقَةٌ عَنْكِ وَ مَا يَلْزَمُ عَنْكِ وَ أَنَا أَتَوَلَّى الصَّلَاةَ عَلَيْكِ فَإِذَا رَأَيْتَنِي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 عَلَيَّ، فَإِنَّهُ أَبْقَى لِنَفْسِكَ؛</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وارد شدنِ تو به نیشابور نوزده روز زنده است که شانزده در هم را خرج می کند و بقیه که بیست و چهار درهم است نگه می دارد برای مخارج ضروری و کمک به مستمندان خودم بر او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دیدی طوری عمل کن که گویا مرا نمی شناسی؛ زیرا به صلاح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وَارْدُدِ الْأَمْوَالَ إِلَى أَصْحَابِهَا وَ افْكُلْ هَذِهِ الْخَوَاتِيمَ عَنِ الْجُزْءِ وَ انْظُرْ هَلْ أَجَبْنَاكَ عَنِ الْمَسَائِلِ أَمْ لَا مِنْ قَبْلِ أَنْ تَجِيئَنَا بِالْجُزْءِ</w:t>
      </w:r>
    </w:p>
    <w:p>
      <w:pPr>
        <w:pStyle w:val="BookText"/>
        <w:rPr/>
      </w:pPr>
      <w:r>
        <w:rPr>
          <w:rFonts w:ascii="IRNazanin" w:hAnsi="IRNazanin" w:eastAsia="IRNazanin"/>
          <w:color w:val="111111"/>
          <w:sz w:val="28"/>
          <w:sz w:val="28"/>
          <w:szCs w:val="28"/>
          <w:rtl w:val="true"/>
          <w:lang w:bidi="fa-IR"/>
        </w:rPr>
        <w:t>بقیه پول ها و اموالی که آورده ای به صاحبان آن برگردان، در ضمن مهر این نامه ها را باز کن ببین قبل از این که پیش من بیایی جواب داده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پاکت ها نگاه کردم دیدم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کاغذ از میان آن ها برداشتم و گشودم دیدم پاسخ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خراسان رسیدم دیدم آن هایی که اموالشان را برگردانده شده ، همه فطحی مذهب شده اند و فقط شطیطه پایدار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سلام امام را به او رساندم و پول ها و پارچه کفن را به او دادم، همان نوزده روز که امام فرموده بود او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شطیطه از دنیا رفت، امام کاظم علیه السَّلام که سوار شتری بود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تجهیز و نماز شطیطه فارغ شد، سوار شتر شده راه بیابان را گرفت 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أَصْحَابَكَ وَ أَقْرِتْهُمْ مِنِّي السَّلَامَ وَ قُلْ لَهُمْ إِنِّي وَ مَنْ يَجْرِي مَجْرَايَ مِنَ الْأَئِمَّةِ لَا بُدَّ لَنَا مِنْ حُضُورِ جَنَائِزِكُمْ فِي أَيِّ بَلَدٍ كُنْتُمْ فَاتَّقُوا اللَّهَ فِي أَنْفُسِكُم؛ </w:t>
      </w:r>
      <w:r>
        <w:rPr>
          <w:rStyle w:val="FootnoteAnchor"/>
          <w:rtl w:val="true"/>
        </w:rPr>
        <w:footnoteReference w:id="52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دوستان خودسلام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سایر امامان در هر زمان لازم است که بر جنازه شما حاضر شوند در هرجا که باشید تقوای خدا پیشه کنید و قدر خویش را دانید</w:t>
      </w:r>
      <w:r>
        <w:rPr>
          <w:rFonts w:eastAsia="IRNazanin" w:cs="IRNazanin"/>
          <w:color w:val="111111"/>
          <w:sz w:val="28"/>
          <w:szCs w:val="28"/>
          <w:rtl w:val="true"/>
          <w:lang w:bidi="fa-IR"/>
        </w:rPr>
        <w:t xml:space="preserve">. </w:t>
      </w:r>
      <w:bookmarkStart w:id="409" w:name="pg9793_91631"/>
    </w:p>
    <w:p>
      <w:pPr>
        <w:pStyle w:val="BookText"/>
        <w:rPr/>
      </w:pPr>
      <w:bookmarkEnd w:id="409"/>
      <w:r>
        <w:rPr>
          <w:rFonts w:ascii="IRNazanin" w:hAnsi="IRNazanin" w:eastAsia="IRNazanin"/>
          <w:color w:val="111111"/>
          <w:sz w:val="28"/>
          <w:sz w:val="28"/>
          <w:szCs w:val="28"/>
          <w:rtl w:val="true"/>
          <w:lang w:bidi="fa-IR"/>
        </w:rPr>
        <w:t>آری، اگر ما امام زمان علیه السَّلام را رها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ما را رها نمی کند و به ما نگاه می کند و به ما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عجل الله تعالى فرجه الشریف در فرازی از توقیع شریفش به شیخ مفید رحمة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غَيْرُ مُهْمِلِينَ لِمُرَاعَاتِكُمْ وَلَا نَاسِينَ لِذِكْرِكُمْ وَ لَوْلَا ذَلِكَ لَنَزَلَ بِكُمُ اللَّأْوَاءُ وَاصْطَلَمَكُمُ الْأَعْدَاء؛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همانا ما از رعایت حال شما کوتاهی نمی کنیم و شما را از یاد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غیر این صورت، سختی ها و گرفتاری ها بر شما فرود می آید و دشمنان شما را ریشه کن کرده و از بین می برند</w:t>
      </w:r>
      <w:r>
        <w:rPr>
          <w:rFonts w:eastAsia="IRNazanin" w:cs="IRNazanin"/>
          <w:color w:val="111111"/>
          <w:sz w:val="28"/>
          <w:szCs w:val="28"/>
          <w:rtl w:val="true"/>
          <w:lang w:bidi="fa-IR"/>
        </w:rPr>
        <w:t>.</w:t>
      </w:r>
    </w:p>
    <w:p>
      <w:pPr>
        <w:pStyle w:val="Heading3"/>
        <w:numPr>
          <w:ilvl w:val="2"/>
          <w:numId w:val="1"/>
        </w:numPr>
        <w:rPr/>
      </w:pPr>
      <w:bookmarkStart w:id="410" w:name="__RefHeading___Toc9500149_2870459653"/>
      <w:bookmarkStart w:id="411" w:name="_Toc142"/>
      <w:bookmarkEnd w:id="410"/>
      <w:r>
        <w:rPr>
          <w:rtl w:val="true"/>
        </w:rPr>
        <w:t>حلال بودن لباس احرام</w:t>
      </w:r>
      <w:bookmarkEnd w:id="411"/>
    </w:p>
    <w:p>
      <w:pPr>
        <w:pStyle w:val="BookText"/>
        <w:rPr/>
      </w:pPr>
      <w:r>
        <w:rPr>
          <w:rFonts w:ascii="IRNazanin" w:hAnsi="IRNazanin" w:eastAsia="IRNazanin"/>
          <w:color w:val="111111"/>
          <w:sz w:val="28"/>
          <w:sz w:val="28"/>
          <w:szCs w:val="28"/>
          <w:rtl w:val="true"/>
          <w:lang w:bidi="fa-IR"/>
        </w:rPr>
        <w:t>بعد از آن که انسان لباسش را درآورد و لباس احرام را پوشید؛ یعنی لباسی که دوخته نشده و حلال باشد،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اكْتَسَبَ الرَّجُلُ مَالًا مِنْ غَيْرِ حِلِّهِ ثُمَّ حَجَّ وَ لَبَّى نُودِيَ لَا لَبَّيْكَ وَ لَا سَعْدَيْكَ وَ إِنْ كَانَ مِنْ حِلِّهِ فَلَبَّى نُودِيَ لَبَّيْكَ وَ سَعْدَيْكَ؛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اگر کسی مالی از راه حرام به دست بیاورد و حج کند و لبّیک بگوید، به او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راه حلال به دست بیاورد و لبّیک بگوید، به او ندا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bookmarkStart w:id="412" w:name="pg9793_91632"/>
    </w:p>
    <w:p>
      <w:pPr>
        <w:pStyle w:val="BookText"/>
        <w:rPr/>
      </w:pPr>
      <w:bookmarkEnd w:id="412"/>
      <w:r>
        <w:rPr>
          <w:rFonts w:ascii="IRNazanin" w:hAnsi="IRNazanin" w:eastAsia="IRNazanin"/>
          <w:color w:val="111111"/>
          <w:sz w:val="28"/>
          <w:sz w:val="28"/>
          <w:szCs w:val="28"/>
          <w:rtl w:val="true"/>
          <w:lang w:bidi="fa-IR"/>
        </w:rPr>
        <w:t>مردان باید دست کم دو لباس داشته باشند که یکی از ناف تا زانو را حتماً بگیرد که البته بلندترش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دیگر آن که شانه و قسمت های دیگر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فتوا داده اند که زنان نیز در همین دو لباس محرم شوند، سپس لباس های دیگری بپوشند</w:t>
      </w:r>
      <w:r>
        <w:rPr>
          <w:rFonts w:eastAsia="IRNazanin" w:cs="IRNazanin"/>
          <w:color w:val="111111"/>
          <w:sz w:val="28"/>
          <w:szCs w:val="28"/>
          <w:rtl w:val="true"/>
          <w:lang w:bidi="fa-IR"/>
        </w:rPr>
        <w:t>.</w:t>
      </w:r>
    </w:p>
    <w:p>
      <w:pPr>
        <w:pStyle w:val="Heading3"/>
        <w:numPr>
          <w:ilvl w:val="2"/>
          <w:numId w:val="1"/>
        </w:numPr>
        <w:rPr/>
      </w:pPr>
      <w:bookmarkStart w:id="413" w:name="__RefHeading___Toc9500151_2870459653"/>
      <w:bookmarkStart w:id="414" w:name="_Toc143"/>
      <w:bookmarkEnd w:id="413"/>
      <w:r>
        <w:rPr>
          <w:rtl w:val="true"/>
        </w:rPr>
        <w:t>شباهت احرام به حالت مرگ</w:t>
      </w:r>
      <w:bookmarkEnd w:id="414"/>
    </w:p>
    <w:p>
      <w:pPr>
        <w:pStyle w:val="BookText"/>
        <w:rPr/>
      </w:pPr>
      <w:r>
        <w:rPr>
          <w:rFonts w:ascii="IRNazanin" w:hAnsi="IRNazanin" w:eastAsia="IRNazanin"/>
          <w:color w:val="111111"/>
          <w:sz w:val="28"/>
          <w:sz w:val="28"/>
          <w:szCs w:val="28"/>
          <w:rtl w:val="true"/>
          <w:lang w:bidi="fa-IR"/>
        </w:rPr>
        <w:t>مُحرم، خودش، خویشتن را غسل می دهد، کفن می کند و نکیر و منکر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خدا برای اطلاع از توحید و انتشار حقایق توحیدی و نبوّتی است و جایی است که حضرت ابراهیم علیه السَّلام آن را ساخته و خداوند متعال آن را برای مردم بازگشتگاه و جای امن قرار داده است</w:t>
      </w:r>
      <w:r>
        <w:rPr>
          <w:rFonts w:eastAsia="IRNazanin" w:cs="IRNazanin"/>
          <w:color w:val="111111"/>
          <w:sz w:val="28"/>
          <w:szCs w:val="28"/>
          <w:rtl w:val="true"/>
          <w:lang w:bidi="fa-IR"/>
        </w:rPr>
        <w:t xml:space="preserve">. </w:t>
      </w:r>
      <w:r>
        <w:rPr>
          <w:rStyle w:val="FootnoteAnchor"/>
          <w:rtl w:val="true"/>
        </w:rPr>
        <w:footnoteReference w:id="532"/>
      </w:r>
    </w:p>
    <w:p>
      <w:pPr>
        <w:pStyle w:val="Heading3"/>
        <w:numPr>
          <w:ilvl w:val="2"/>
          <w:numId w:val="1"/>
        </w:numPr>
        <w:rPr/>
      </w:pPr>
      <w:bookmarkStart w:id="415" w:name="__RefHeading___Toc9500153_2870459653"/>
      <w:bookmarkStart w:id="416" w:name="_Toc144"/>
      <w:bookmarkEnd w:id="415"/>
      <w:r>
        <w:rPr>
          <w:rtl w:val="true"/>
        </w:rPr>
        <w:t>شکر الهی هنگام پوشیدن لباس احرام</w:t>
      </w:r>
      <w:bookmarkEnd w:id="416"/>
    </w:p>
    <w:p>
      <w:pPr>
        <w:pStyle w:val="BookText"/>
        <w:rPr/>
      </w:pPr>
      <w:r>
        <w:rPr>
          <w:rFonts w:ascii="IRNazanin" w:hAnsi="IRNazanin" w:eastAsia="IRNazanin"/>
          <w:color w:val="111111"/>
          <w:sz w:val="28"/>
          <w:sz w:val="28"/>
          <w:szCs w:val="28"/>
          <w:rtl w:val="true"/>
          <w:lang w:bidi="fa-IR"/>
        </w:rPr>
        <w:t>به هنگام پوشیدن لباس احرام از خدای سبحان سپاس گزاری می کنیم و می گوییم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رَزَقَنِي مَا أُوَارِي بِهِ عَوْرَتِي وَ أُؤَدِّي بِهِ فَرْضِي وَأَعْبُدُ فِيهِ رَبِّي وَأَنْتَهِي فِيهِ إِلَى مَا أَمَرَنِي، الْحَمْدُ لله الَّذِي قَصَدْتُهُ فَبَلَغَنِي وَأَرَدْتُهُ فَأَعَانَنِي وَقَبِلَنِي وَلَمْ يَقْطَعْ بِي وَ وَجْهَهُ أَرَدْتُ فَسَلَّمَنِي فَهُوَ حِصْنِي وَكَهْفِي وَحِرْزِي وَظَهْرِي وَمَلَاذِي وَمَلْجَئِي وَمَنْجَايَ وَذُخْرِي وَعُدَّتِي فِي شِدَّتِي وَرَخَائِي؛ </w:t>
      </w:r>
      <w:r>
        <w:rPr>
          <w:rStyle w:val="FootnoteAnchor"/>
          <w:rtl w:val="true"/>
        </w:rPr>
        <w:footnoteReference w:id="533"/>
      </w:r>
      <w:bookmarkStart w:id="417" w:name="pg9793_91633"/>
    </w:p>
    <w:p>
      <w:pPr>
        <w:pStyle w:val="BookText"/>
        <w:rPr/>
      </w:pPr>
      <w:bookmarkEnd w:id="417"/>
      <w:r>
        <w:rPr>
          <w:rFonts w:ascii="IRNazanin" w:hAnsi="IRNazanin" w:eastAsia="IRNazanin"/>
          <w:color w:val="111111"/>
          <w:sz w:val="28"/>
          <w:sz w:val="28"/>
          <w:szCs w:val="28"/>
          <w:rtl w:val="true"/>
          <w:lang w:bidi="fa-IR"/>
        </w:rPr>
        <w:t>سپاس خدایی را که لباسی برای من روزی کرد که به وسیله آن خود را بپوشانم، عمل واجبم را ادا کنم، در آن پروردگارم را عبادت نمایم و آن چه به من دستور داده،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به سوی او حرکت کردم، مرا به هدفم رساند، او را خواستم مرا یاری کرد و پذیرفت و مرا 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توجه کردم، مرا با سلامتی به خود رساند، همو دژ، پناهگاه، جای امن، پشتیبان، ذخیره و ساز و کار من در دوران سخت و رفاه من است</w:t>
      </w:r>
      <w:r>
        <w:rPr>
          <w:rFonts w:eastAsia="IRNazanin" w:cs="IRNazanin"/>
          <w:color w:val="111111"/>
          <w:sz w:val="28"/>
          <w:szCs w:val="28"/>
          <w:rtl w:val="true"/>
          <w:lang w:bidi="fa-IR"/>
        </w:rPr>
        <w:t>.</w:t>
      </w:r>
    </w:p>
    <w:p>
      <w:pPr>
        <w:pStyle w:val="Heading3"/>
        <w:numPr>
          <w:ilvl w:val="2"/>
          <w:numId w:val="1"/>
        </w:numPr>
        <w:rPr/>
      </w:pPr>
      <w:bookmarkStart w:id="418" w:name="__RefHeading___Toc9500155_2870459653"/>
      <w:bookmarkStart w:id="419" w:name="_Toc145"/>
      <w:bookmarkEnd w:id="418"/>
      <w:r>
        <w:rPr>
          <w:rtl w:val="true"/>
        </w:rPr>
        <w:t>احرام به قصد تعظیم بیت الله الحرام</w:t>
      </w:r>
      <w:bookmarkEnd w:id="419"/>
    </w:p>
    <w:p>
      <w:pPr>
        <w:pStyle w:val="BookText"/>
        <w:rPr/>
      </w:pPr>
      <w:r>
        <w:rPr>
          <w:rFonts w:ascii="IRNazanin" w:hAnsi="IRNazanin" w:eastAsia="IRNazanin"/>
          <w:color w:val="111111"/>
          <w:sz w:val="28"/>
          <w:sz w:val="28"/>
          <w:szCs w:val="28"/>
          <w:rtl w:val="true"/>
          <w:lang w:bidi="fa-IR"/>
        </w:rPr>
        <w:t>احرام در حج، همانند وضو برای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نماز بدون وضو باطل است، حج نیز بدون احرام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یک حالت ربانی، روحانی و استثنایی است که به قصد تعظیم بیت الله الحرام و تشرّف به اراضی مقدّسه و انجام مناسک خاص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أَرَدْتَ الْحَجَّ فَجَرِّدُ قَلْبَكَ لِلهِ عَزَّ وَ جَلَّ مِنْ قَبْلِ عَزْمِكَ مِنْ كُلِّ شَاغِلٍ وَحَجْبِ كُلِّ حَاجِبٍ، وَ فَوَّضْ أُمُورَكَ كُلَّهَا إِلَى خَالِقِكَ، وَ تَوَكَّلْ عَلَيْهِ فِي مَا يَظْهَرُ مِنْ حَرَكَاتِكَ وَ سُكُونِكَ وَ سَلَّمْ لِقَضَائِهِ وَ حُكْمِهِ وَ قَدَرِهِ وَ دَعِ الدُّنْيَا وَ الرَّاحَةَ 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که خواستی حج به جای آوری قلب خود را پیش از آغاز در عمل به خدای متعال متوجه کن، آن را از هرگونه مشغول کننده و مانع برکنار کن، کارهای خود را به خداوند متعال واگذار، در حرکات و سکنات خود و در تمام </w:t>
      </w:r>
      <w:bookmarkStart w:id="420" w:name="pg9793_91634"/>
    </w:p>
    <w:p>
      <w:pPr>
        <w:pStyle w:val="BookText"/>
        <w:rPr/>
      </w:pPr>
      <w:bookmarkEnd w:id="420"/>
      <w:r>
        <w:rPr>
          <w:rFonts w:ascii="IRNazanin" w:hAnsi="IRNazanin" w:eastAsia="IRNazanin"/>
          <w:color w:val="111111"/>
          <w:sz w:val="28"/>
          <w:sz w:val="28"/>
          <w:szCs w:val="28"/>
          <w:rtl w:val="true"/>
          <w:lang w:bidi="fa-IR"/>
        </w:rPr>
        <w:t>کارها خدا را وکیل خود قرار بده، در مقابل فرمان و حکم و تقدیر او فرمان بردار و تسلیم باش و زندگی مادی و خوشی و راحتی دنیوی مردم را رها کن</w:t>
      </w:r>
      <w:r>
        <w:rPr>
          <w:rFonts w:eastAsia="IRNazanin" w:cs="IRNazanin"/>
          <w:color w:val="111111"/>
          <w:sz w:val="28"/>
          <w:szCs w:val="28"/>
          <w:rtl w:val="true"/>
          <w:lang w:bidi="fa-IR"/>
        </w:rPr>
        <w:t>...</w:t>
      </w:r>
    </w:p>
    <w:p>
      <w:pPr>
        <w:pStyle w:val="Heading3"/>
        <w:numPr>
          <w:ilvl w:val="2"/>
          <w:numId w:val="1"/>
        </w:numPr>
        <w:rPr/>
      </w:pPr>
      <w:bookmarkStart w:id="421" w:name="__RefHeading___Toc9500157_2870459653"/>
      <w:bookmarkStart w:id="422" w:name="_Toc146"/>
      <w:bookmarkEnd w:id="421"/>
      <w:r>
        <w:rPr>
          <w:rtl w:val="true"/>
        </w:rPr>
        <w:t>احرام و برخی از موارد حرام شده در آن</w:t>
      </w:r>
      <w:bookmarkEnd w:id="422"/>
    </w:p>
    <w:p>
      <w:pPr>
        <w:pStyle w:val="Heading4"/>
        <w:numPr>
          <w:ilvl w:val="3"/>
          <w:numId w:val="1"/>
        </w:numPr>
        <w:rPr/>
      </w:pPr>
      <w:bookmarkStart w:id="423" w:name="__RefHeading___Toc9500159_2870459653"/>
      <w:bookmarkStart w:id="424" w:name="_Toc147"/>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تلبیه شروع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مصدر باب افعال و به معنای حرام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یک سری اعمال بر انسان که در غیر حال احرام حلال است،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احرام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چیز بر مُحرم حرام می شود که در حال احرام برخی موارد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موارد را چنین بر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 فَمَن فَرَضَ فِيهِنَّ الْحَجَّ فَلَا رَفَثَ وَلَا فُسُوقَ وَلَا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حجّ در ماه 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این ماه ها، حج را بر خود واجب گرداند، در اثنای حجّ، برای او همبستری و گناه و جدال روا نیست</w:t>
      </w:r>
      <w:r>
        <w:rPr>
          <w:rFonts w:eastAsia="IRNazanin" w:cs="IRNazanin"/>
          <w:color w:val="111111"/>
          <w:sz w:val="28"/>
          <w:szCs w:val="28"/>
          <w:rtl w:val="true"/>
          <w:lang w:bidi="fa-IR"/>
        </w:rPr>
        <w:t>.</w:t>
      </w:r>
    </w:p>
    <w:p>
      <w:pPr>
        <w:pStyle w:val="Heading4"/>
        <w:numPr>
          <w:ilvl w:val="3"/>
          <w:numId w:val="1"/>
        </w:numPr>
        <w:rPr/>
      </w:pPr>
      <w:bookmarkStart w:id="425" w:name="__RefHeading___Toc9500161_2870459653"/>
      <w:bookmarkStart w:id="426" w:name="_Toc148"/>
      <w:bookmarkEnd w:id="425"/>
      <w:r>
        <w:rPr/>
        <w:t>1</w:t>
      </w:r>
      <w:r>
        <w:rPr>
          <w:rtl w:val="true"/>
        </w:rPr>
        <w:t>.</w:t>
      </w:r>
      <w:r>
        <w:rPr>
          <w:rtl w:val="true"/>
        </w:rPr>
        <w:t>مجادله و بحث</w:t>
      </w:r>
      <w:bookmarkEnd w:id="426"/>
    </w:p>
    <w:p>
      <w:pPr>
        <w:pStyle w:val="BookText"/>
        <w:rPr/>
      </w:pPr>
      <w:r>
        <w:rPr>
          <w:rFonts w:ascii="IRNazanin" w:hAnsi="IRNazanin" w:eastAsia="IRNazanin"/>
          <w:color w:val="111111"/>
          <w:sz w:val="28"/>
          <w:sz w:val="28"/>
          <w:szCs w:val="28"/>
          <w:rtl w:val="true"/>
          <w:lang w:bidi="fa-IR"/>
        </w:rPr>
        <w:t>مجادله و بحث در حال احرام باید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کنترل زبان همواره کار پسندیده و مطلوبی است؛ اما در ایام حج ، اهمیت آن فوق العاده افزایش می یابد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منازعه و مجادله در هر زمانی ناپسند است و در حج، ناپسندتر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لغو </w:t>
      </w:r>
    </w:p>
    <w:p>
      <w:pPr>
        <w:pStyle w:val="BookText"/>
        <w:rPr/>
      </w:pPr>
      <w:r>
        <w:rPr>
          <w:rFonts w:ascii="IRNazanin" w:hAnsi="IRNazanin" w:eastAsia="IRNazanin"/>
          <w:color w:val="111111"/>
          <w:sz w:val="28"/>
          <w:sz w:val="28"/>
          <w:szCs w:val="28"/>
          <w:rtl w:val="true"/>
          <w:lang w:bidi="fa-IR"/>
        </w:rPr>
        <w:t>اعراض دارد، قرآن کریم در بیان ویژگی های بندگان خدای رحمان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الزُّورَ وَ إِذَا مَرُّوا بِاللَّغْوِ مَرُّواكِرَامًا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کسانی که به باطل گواهی نمی دهند و هنگامی که با امور لغو و بیهوده برخورد کنند، بزرگوارانه از آن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همیشگی مؤمن است که در حج شدیدتر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راه گشا 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أَحْرَمْتَ فَعَلَيْكَ بِتَقْوَى اللَّهِ وَ ذِكْرِ اللَّهِ كَثِيراً وَ قِلَّةِ الْكَلَامِ إِنَّا بِخَيْرٍ، فَإِنَّ مِنْ تَمَامِ الْحَجِّ وَالْعُمْرَةِ أَنْ يَحْفَظَ الْمَرْءُ لِسَانَهُ إِلَّا مِنْ خَيْرٍ، كَمَا قَالَ اللَّهُ عَزَّ وَ جَلَّ،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الْفُسُوقُ الْكَذِبُ، وَ السِّبَابُ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الرَّجُلَ إِذَا حَلَفَ بِثَلَاثِ أَيْمَانٍ وِلَاءٌ فِي مَقَامٍ وَاحِدٍ وَ هُوَ مُحْرِمٌ فَقَدْ جَادَلَ فَعَلَيْهِ دَمْ فَرِيقُهُ وَ يَتَصَدَّقُ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حَلَفَ يَمِيناً وَاحِدَةٌ كَاذِبَةٌ فَقَدْ جَادَلَ وَ عَلَيْهِ دَمْ يُهَرِيقُهُ وَ يَتَصَدَّقُ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الْمُفَاخَرَةَ وَ عَلَيْكَ بِوَرَعٍ يَحْجُزُكَ عَنْ مَعَاصِي اللَّهِ،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تَفَتَهُمْ وَلَيُوفُوا نُذُورَهُمْ وَلْيَطَّوَّفُوا بِالْبَيْتِ الْعَتِيقِ؛ </w:t>
      </w:r>
      <w:r>
        <w:rPr>
          <w:rStyle w:val="FootnoteAnchor"/>
          <w:rtl w:val="true"/>
        </w:rPr>
        <w:footnoteReference w:id="537"/>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پوشیدن لباس احرام مراقب باش که تقوا را از دست ننهی و هر چه </w:t>
      </w:r>
    </w:p>
    <w:p>
      <w:pPr>
        <w:pStyle w:val="BookText"/>
        <w:rPr/>
      </w:pPr>
      <w:r>
        <w:rPr>
          <w:rFonts w:ascii="IRNazanin" w:hAnsi="IRNazanin" w:eastAsia="IRNazanin"/>
          <w:color w:val="111111"/>
          <w:sz w:val="28"/>
          <w:sz w:val="28"/>
          <w:szCs w:val="28"/>
          <w:rtl w:val="true"/>
          <w:lang w:bidi="fa-IR"/>
        </w:rPr>
        <w:t>بیشتر به یاد خدا باشی و جز به نیکی، لب به سخن باز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حج عمره به آن است که انسان زبان خود را، جز به نیکی باز نکند آن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موسم حج، مناسک حج را بر خود فرض و حتمی سازد، دیگر نباید به مسائل جنسی بپردازد و یا ناسزا بر زبان براند و یا سخن را به جدل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مسائلی که با رخت خواب بانوان در ارتباط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دشنام 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ردّ و قبول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چنین نیست، سخن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حاجی سه نوبت متوالی سوگند راست یاد کند، جدل کرده است و باید یک قربانی تقدیم کند و گوشت آن را به مستمندان بدهد و اگر یک سوگند دروغ بخورد، جدل کرده است و باید یک قربانی تقدیم کند و گوشت آن را صدقه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افتخارات خود را به رخ مردم مکش و تا آن حدّ پارسا باش که از نافرمانی خدا مانع گردد، چرا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حاجیان باید در پایان حج، به چرک و آلودگی خود پایان دهند و به تعهّدات خود وفا کنند و در گرد خانۀ کهن طواف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التَّفَثِ أَنْ تَتَكَلَّمَ فِي إِحْرَامِكَ بِكَلَامٍ قَبِيحٍ فَإِذَا دَخَلْتَ مَكَّةَ وَ طُفْتَ بالبيت وتكلمت بكلام طيب فَكَانَ ذَلِكَ كَفَّارَة، </w:t>
      </w:r>
    </w:p>
    <w:p>
      <w:pPr>
        <w:pStyle w:val="BookText"/>
        <w:rPr/>
      </w:pPr>
      <w:r>
        <w:rPr>
          <w:rFonts w:ascii="IRNazanin" w:hAnsi="IRNazanin" w:eastAsia="IRNazanin"/>
          <w:color w:val="111111"/>
          <w:sz w:val="28"/>
          <w:sz w:val="28"/>
          <w:szCs w:val="28"/>
          <w:rtl w:val="true"/>
          <w:lang w:bidi="fa-IR"/>
        </w:rPr>
        <w:t>اگر در حال احرام زبان به سخنان زشت بگشایی به چرک و آلودگی پرداخته ای و چون وارد مکه شوی و گرد خانۀ کعبه طواف کنی و زبان به ثنا و دعا بگشایی، کفارۀ آن چرک و آلودگی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اثنای گفت وگو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دارد؟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هَذَا مِنَ الْجِدَالِ، إِنَّمَا الْجِدَالُ لَا وَ اللَّهِ وَ بَلَى وَ اللَّه؛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این سوگندها در شمار جدل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پیامبر خدا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صَالِحٍ يُشْتَمُ فَيَقُولُ إِنِّي صَائِمٌ سَلَامٌ عَلَيْكَ لَا أَشْتِمُكَ كَمَا شَتَمْتَنِي إِلَّا قَالَ الرَّبُّ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اسْتَجَارَ عَبْدِي بِالصَّوْمِ مِنْ شَرِّ عَبْدِي فَقَدْ أَجَرْتُهُ مِنَ النَّارِ؛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هر بندهٔ صالحی که به او ناسزاگویند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سلام علیک، من به تو دشنام نمی دهم، خداوند تعالی می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با روزه از شرّ بندۀ من به من پناه آورد؛ من هم او را از آتش پناه دادم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در همهۀ حالات زندگی حالت وقار، سنگینی و طمأنینه را در خود نهادینه کنیم تا در هنگام حج نیز این گونه باشیم و از جدال و جر و بحث های بیهوده بر حذر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برخی از حاجیان در موارد بی اهمیت، مثل سوار شدن به ماشین یا بر سر سفره، با یکدیگر به نزاع و مجادله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و بجاست که قبل از عزیمت به حج، باب حج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حاجیان خوانده شود تا آنان از این امور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سفرهای حج، به کاروانی از روستاهای سبزوار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روحانی کاروان پیشنهاد دادم که کتاب عشرت؛ یعنی زندگی و معاشرت با مؤمنان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حاجیان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روحانی با این پیشنهاد موافقت کرد و اتفاقاً آن حاجیان سخت تحت تأثیر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هنگامی که آشپزشان بیمار شده بود،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کن؛ زیرا ما دوغ و نان خشک از روستا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 را به زحمت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 هماره نرم خو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وآله در مقایسه ای بین مؤمن و کافر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 هَيِّنْ لَيِّنٌ سَمِحٌ لَهُ خُلُقٍ حَسَنٌ، وَ الْكَافِرُ فَظٌ غَلِيظٌ لَهُ خُلُقٍ سَيِّيٌّ وَفِيهِ جَبَرِيَّة؛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مؤمن نرم خو و ملایم و بخشنده است و حُسن خلق دارد، ولی کافر تندخو و خشن و بد اخلاق است و تکبر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امیر کلام امیر مؤمنان علی علیه السَّلام می فرماید</w:t>
      </w:r>
    </w:p>
    <w:p>
      <w:pPr>
        <w:pStyle w:val="BookText"/>
        <w:rPr/>
      </w:pPr>
      <w:r>
        <w:rPr>
          <w:rFonts w:ascii="Amiri" w:hAnsi="Amiri" w:eastAsia="Amiri" w:cs="Amiri"/>
          <w:color w:val="111111"/>
          <w:sz w:val="28"/>
          <w:sz w:val="28"/>
          <w:szCs w:val="28"/>
          <w:rtl w:val="true"/>
          <w:lang w:bidi="ar-SA"/>
        </w:rPr>
        <w:t xml:space="preserve">الْمُؤْمِنُ هَيِّنٌ لَيِّنٌ سَهْلٌ مُؤْتَمَن؛ </w:t>
      </w:r>
      <w:r>
        <w:rPr>
          <w:rStyle w:val="FootnoteAnchor"/>
          <w:rtl w:val="true"/>
        </w:rPr>
        <w:footnoteReference w:id="5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آسان گیر نرم خوی سهل انگار و مؤتمن و معتمد مردم است</w:t>
      </w:r>
      <w:r>
        <w:rPr>
          <w:rFonts w:eastAsia="IRNazanin" w:cs="IRNazanin"/>
          <w:color w:val="111111"/>
          <w:sz w:val="28"/>
          <w:szCs w:val="28"/>
          <w:rtl w:val="true"/>
          <w:lang w:bidi="fa-IR"/>
        </w:rPr>
        <w:t xml:space="preserve">. </w:t>
      </w:r>
      <w:bookmarkStart w:id="427" w:name="pg9793_91639"/>
    </w:p>
    <w:p>
      <w:pPr>
        <w:pStyle w:val="BookText"/>
        <w:rPr/>
      </w:pPr>
      <w:bookmarkEnd w:id="427"/>
      <w:r>
        <w:rPr>
          <w:rFonts w:ascii="IRNazanin" w:hAnsi="IRNazanin" w:eastAsia="IRNazanin"/>
          <w:color w:val="111111"/>
          <w:sz w:val="28"/>
          <w:sz w:val="28"/>
          <w:szCs w:val="28"/>
          <w:rtl w:val="true"/>
          <w:lang w:bidi="fa-IR"/>
        </w:rPr>
        <w:t>با این حال مؤمن می داند که به خصوص حج جای جدال و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را باید در قبال مردم مکه و مدینه که اهل سنت هستند نیز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با خُلق نیکو و نرم خویی، آنان را جذب کرد؛ چراکه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 الْمَوْعِظَةِ الْحَسَنَةِ وَجَادِلْهُمْ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با حکمت و اندرز نیکو، به راه پروردگارت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به روشی که نیکوتر است، استدلال و مناظره کن، پروردگارت، از هر کسی بهتر می داند چه کسی از راه او گمراه شده و او به هدایت یافتگان داناتر است</w:t>
      </w:r>
      <w:r>
        <w:rPr>
          <w:rFonts w:eastAsia="IRNazanin" w:cs="IRNazanin"/>
          <w:color w:val="111111"/>
          <w:sz w:val="28"/>
          <w:szCs w:val="28"/>
          <w:rtl w:val="true"/>
          <w:lang w:bidi="fa-IR"/>
        </w:rPr>
        <w:t>.</w:t>
      </w:r>
    </w:p>
    <w:p>
      <w:pPr>
        <w:pStyle w:val="Heading3"/>
        <w:numPr>
          <w:ilvl w:val="2"/>
          <w:numId w:val="1"/>
        </w:numPr>
        <w:rPr/>
      </w:pPr>
      <w:bookmarkStart w:id="428" w:name="__RefHeading___Toc9500163_2870459653"/>
      <w:bookmarkStart w:id="429" w:name="_Toc149"/>
      <w:bookmarkEnd w:id="428"/>
      <w:r>
        <w:rPr>
          <w:rtl w:val="true"/>
        </w:rPr>
        <w:t>حاجیان شیعه زینت امامان معصوم</w:t>
      </w:r>
      <w:bookmarkEnd w:id="429"/>
    </w:p>
    <w:p>
      <w:pPr>
        <w:pStyle w:val="Heading4"/>
        <w:numPr>
          <w:ilvl w:val="3"/>
          <w:numId w:val="1"/>
        </w:numPr>
        <w:rPr/>
      </w:pPr>
      <w:bookmarkStart w:id="430" w:name="__RefHeading___Toc9500165_2870459653"/>
      <w:bookmarkStart w:id="431" w:name="_Toc150"/>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کسانی که از ایران به حج می روند ، باید بدانند که نماینده شیعیان هستند و چنانچه کار ناپسند و نامناسبی از آنان سر بزند، آبروی شیعه لکه 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شرفیاب شدم، عدّه ای از شیعیان نیز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ها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لَنَا زَيْناً وَلَا تَكُونُوا عَلَيْنَا شَيْناً، قُولُوا لِلنَّاسِ حُسْناً وَاحْفَظُوا أَلْسِنَتَكُمْ وَكُفُّوهَا عَنِ الْفُضُولِ وَقَبِيحِ الْقَوْلِ؛ </w:t>
      </w:r>
      <w:r>
        <w:rPr>
          <w:rStyle w:val="FootnoteAnchor"/>
          <w:rtl w:val="true"/>
        </w:rPr>
        <w:footnoteReference w:id="54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bookmarkStart w:id="432" w:name="pg9793_91640"/>
    </w:p>
    <w:p>
      <w:pPr>
        <w:pStyle w:val="BookText"/>
        <w:rPr/>
      </w:pPr>
      <w:bookmarkEnd w:id="432"/>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باشید و موجب بدنامی ما نشوید با مردم به نیکویی سخن بگویید و زبان خود را از زیاده گویی و سخنان زشت باز دارید</w:t>
      </w:r>
      <w:r>
        <w:rPr>
          <w:rFonts w:eastAsia="IRNazanin" w:cs="IRNazanin"/>
          <w:color w:val="111111"/>
          <w:sz w:val="28"/>
          <w:szCs w:val="28"/>
          <w:rtl w:val="true"/>
          <w:lang w:bidi="fa-IR"/>
        </w:rPr>
        <w:t>.</w:t>
      </w:r>
    </w:p>
    <w:p>
      <w:pPr>
        <w:pStyle w:val="Heading4"/>
        <w:numPr>
          <w:ilvl w:val="3"/>
          <w:numId w:val="1"/>
        </w:numPr>
        <w:rPr/>
      </w:pPr>
      <w:bookmarkStart w:id="433" w:name="__RefHeading___Toc9500167_2870459653"/>
      <w:bookmarkStart w:id="434" w:name="_Toc151"/>
      <w:bookmarkEnd w:id="433"/>
      <w:r>
        <w:rPr/>
        <w:t>2</w:t>
      </w:r>
      <w:r>
        <w:rPr>
          <w:rtl w:val="true"/>
        </w:rPr>
        <w:t xml:space="preserve">. </w:t>
      </w:r>
      <w:r>
        <w:rPr>
          <w:rtl w:val="true"/>
        </w:rPr>
        <w:t>استعمال عطر</w:t>
      </w:r>
      <w:bookmarkEnd w:id="434"/>
    </w:p>
    <w:p>
      <w:pPr>
        <w:pStyle w:val="BookText"/>
        <w:rPr/>
      </w:pPr>
      <w:r>
        <w:rPr>
          <w:rFonts w:ascii="IRNazanin" w:hAnsi="IRNazanin" w:eastAsia="IRNazanin"/>
          <w:color w:val="111111"/>
          <w:sz w:val="28"/>
          <w:sz w:val="28"/>
          <w:szCs w:val="28"/>
          <w:rtl w:val="true"/>
          <w:lang w:bidi="fa-IR"/>
        </w:rPr>
        <w:t>استعمال عطر مستحب مؤکد است و مؤمن باید همیشه معطّر باشد و نباید آلوده و کثیف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استعمال عطر روایات بسیاری از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الْعِطْرُ مِنْ سُنَنِ الْمُرْسَلِينَ؛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به کار بردن عطر از آداب پیامبران و فرستادگان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امام رضا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الطَّيبُ مِنْ أَخْلَاقِ الْأَنْبِيَاءِ؛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عطر زدن از اخلاق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احرام چون نمی خواهیم عطر ظاهری ما را از بوی الهی غافل کند، نباید از عطر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يَمَسَّ الْمُحْرِمُ شَيْئاً مِنَ الطِّيبِ</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حال احرام، نباید از بوی خوش استفاده کند</w:t>
      </w:r>
      <w:r>
        <w:rPr>
          <w:rFonts w:eastAsia="IRNazanin" w:cs="IRNazanin"/>
          <w:color w:val="111111"/>
          <w:sz w:val="28"/>
          <w:szCs w:val="28"/>
          <w:rtl w:val="true"/>
          <w:lang w:bidi="fa-IR"/>
        </w:rPr>
        <w:t xml:space="preserve">.... </w:t>
      </w:r>
      <w:bookmarkStart w:id="435" w:name="pg9793_91641"/>
    </w:p>
    <w:p>
      <w:pPr>
        <w:pStyle w:val="Heading4"/>
        <w:numPr>
          <w:ilvl w:val="3"/>
          <w:numId w:val="1"/>
        </w:numPr>
        <w:rPr/>
      </w:pPr>
      <w:bookmarkStart w:id="436" w:name="__RefHeading___Toc9500169_2870459653"/>
      <w:bookmarkStart w:id="437" w:name="_Toc152"/>
      <w:bookmarkEnd w:id="435"/>
      <w:bookmarkEnd w:id="436"/>
      <w:r>
        <w:rPr/>
        <w:t>3</w:t>
      </w:r>
      <w:r>
        <w:rPr>
          <w:rtl w:val="true"/>
        </w:rPr>
        <w:t xml:space="preserve">. </w:t>
      </w:r>
      <w:r>
        <w:rPr>
          <w:rtl w:val="true"/>
        </w:rPr>
        <w:t>آزار رساندن به دیگران و خود</w:t>
      </w:r>
      <w:bookmarkEnd w:id="437"/>
    </w:p>
    <w:p>
      <w:pPr>
        <w:pStyle w:val="BookText"/>
        <w:rPr/>
      </w:pPr>
      <w:r>
        <w:rPr>
          <w:rFonts w:ascii="IRNazanin" w:hAnsi="IRNazanin" w:eastAsia="IRNazanin"/>
          <w:color w:val="111111"/>
          <w:sz w:val="28"/>
          <w:sz w:val="28"/>
          <w:szCs w:val="28"/>
          <w:rtl w:val="true"/>
          <w:lang w:bidi="fa-IR"/>
        </w:rPr>
        <w:t>آزار رساندن به دیگران و خود، حرام است؛ حتی اگر در حد کندن مویی از بدن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چگونه سرش را بخارد؟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بِأَظافِيرِهِ مَا لَمْ يُدْمِ أَوْ يَقْطَع الشَّعْرَ؛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با ناخن هایش تا مادامی که خون نیاید یا مویی قطع نشود</w:t>
      </w:r>
    </w:p>
    <w:p>
      <w:pPr>
        <w:pStyle w:val="BookText"/>
        <w:rPr/>
      </w:pPr>
      <w:r>
        <w:rPr>
          <w:rFonts w:ascii="IRNazanin" w:hAnsi="IRNazanin" w:eastAsia="IRNazanin"/>
          <w:color w:val="111111"/>
          <w:sz w:val="28"/>
          <w:sz w:val="28"/>
          <w:szCs w:val="28"/>
          <w:rtl w:val="true"/>
          <w:lang w:bidi="fa-IR"/>
        </w:rPr>
        <w:t>کار باریک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کار داریم، این جا مِلک خدای سبحان است، اگر حشره ای روی بدن انسان نشست، حق ندارد آن را بردارد یا مانع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تواند آن را به جایی امن؛ و نه هر جایی، منتقل 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حتى حيوانات و پرنده هایی که در حرم هستند، نباید صید شوند، یا مورد اذیت و آزار قرار گیرند، </w:t>
      </w:r>
      <w:r>
        <w:rPr>
          <w:rStyle w:val="FootnoteAnchor"/>
          <w:rtl w:val="true"/>
        </w:rPr>
        <w:footnoteReference w:id="549"/>
      </w:r>
      <w:r>
        <w:rPr>
          <w:rFonts w:ascii="IRNazanin" w:hAnsi="IRNazanin" w:eastAsia="IRNazanin"/>
          <w:color w:val="111111"/>
          <w:sz w:val="28"/>
          <w:sz w:val="28"/>
          <w:szCs w:val="28"/>
          <w:rtl w:val="true"/>
          <w:lang w:bidi="fa-IR"/>
        </w:rPr>
        <w:t>مگر در مواردی که استثنا شده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نباید هیچ گیاهی را بکَند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جای گیاهِ حرم که محترم است ، ریشه های شرک را از دلش بکَند</w:t>
      </w:r>
      <w:r>
        <w:rPr>
          <w:rFonts w:eastAsia="IRNazanin" w:cs="IRNazanin"/>
          <w:color w:val="111111"/>
          <w:sz w:val="28"/>
          <w:szCs w:val="28"/>
          <w:rtl w:val="true"/>
          <w:lang w:bidi="fa-IR"/>
        </w:rPr>
        <w:t xml:space="preserve">. </w:t>
      </w:r>
      <w:bookmarkStart w:id="438" w:name="pg9793_91642"/>
    </w:p>
    <w:p>
      <w:pPr>
        <w:pStyle w:val="Heading4"/>
        <w:numPr>
          <w:ilvl w:val="3"/>
          <w:numId w:val="1"/>
        </w:numPr>
        <w:rPr/>
      </w:pPr>
      <w:bookmarkStart w:id="439" w:name="__RefHeading___Toc9500171_2870459653"/>
      <w:bookmarkStart w:id="440" w:name="_Toc153"/>
      <w:bookmarkEnd w:id="438"/>
      <w:bookmarkEnd w:id="439"/>
      <w:r>
        <w:rPr/>
        <w:t>4</w:t>
      </w:r>
      <w:r>
        <w:rPr>
          <w:rtl w:val="true"/>
        </w:rPr>
        <w:t xml:space="preserve">. </w:t>
      </w:r>
      <w:r>
        <w:rPr>
          <w:rtl w:val="true"/>
        </w:rPr>
        <w:t>حمل اسلحه بدون ضرورت</w:t>
      </w:r>
      <w:bookmarkEnd w:id="440"/>
    </w:p>
    <w:p>
      <w:pPr>
        <w:pStyle w:val="BookText"/>
        <w:rPr/>
      </w:pPr>
      <w:r>
        <w:rPr>
          <w:rFonts w:ascii="IRNazanin" w:hAnsi="IRNazanin" w:eastAsia="IRNazanin"/>
          <w:color w:val="111111"/>
          <w:sz w:val="28"/>
          <w:sz w:val="28"/>
          <w:szCs w:val="28"/>
          <w:rtl w:val="true"/>
          <w:lang w:bidi="fa-IR"/>
        </w:rPr>
        <w:t>بدون ضرورت، حمل اسلحه ممنوع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انسان به جای حمل اسلحه، با نفس خود بجنگد که این جهاد اکبر است</w:t>
      </w:r>
      <w:r>
        <w:rPr>
          <w:rFonts w:eastAsia="IRNazanin" w:cs="IRNazanin"/>
          <w:color w:val="111111"/>
          <w:sz w:val="28"/>
          <w:szCs w:val="28"/>
          <w:rtl w:val="true"/>
          <w:lang w:bidi="fa-IR"/>
        </w:rPr>
        <w:t>.</w:t>
      </w:r>
    </w:p>
    <w:p>
      <w:pPr>
        <w:pStyle w:val="Heading4"/>
        <w:numPr>
          <w:ilvl w:val="3"/>
          <w:numId w:val="1"/>
        </w:numPr>
        <w:rPr/>
      </w:pPr>
      <w:bookmarkStart w:id="441" w:name="__RefHeading___Toc9500173_2870459653"/>
      <w:bookmarkStart w:id="442" w:name="_Toc154"/>
      <w:bookmarkEnd w:id="441"/>
      <w:r>
        <w:rPr/>
        <w:t>5</w:t>
      </w:r>
      <w:r>
        <w:rPr>
          <w:rtl w:val="true"/>
        </w:rPr>
        <w:t xml:space="preserve">. </w:t>
      </w:r>
      <w:r>
        <w:rPr>
          <w:rtl w:val="true"/>
        </w:rPr>
        <w:t>زیر سایه رفتن</w:t>
      </w:r>
      <w:bookmarkEnd w:id="442"/>
    </w:p>
    <w:p>
      <w:pPr>
        <w:pStyle w:val="BookText"/>
        <w:rPr/>
      </w:pPr>
      <w:r>
        <w:rPr>
          <w:rFonts w:ascii="IRNazanin" w:hAnsi="IRNazanin" w:eastAsia="IRNazanin"/>
          <w:color w:val="111111"/>
          <w:sz w:val="28"/>
          <w:sz w:val="28"/>
          <w:szCs w:val="28"/>
          <w:rtl w:val="true"/>
          <w:lang w:bidi="fa-IR"/>
        </w:rPr>
        <w:t xml:space="preserve">زیر سایه رفتن نیز به نظر این جانب، مطلقاً حرام است؛ البته برای مرد </w:t>
      </w:r>
      <w:r>
        <w:rPr>
          <w:rStyle w:val="FootnoteAnchor"/>
          <w:rtl w:val="true"/>
        </w:rPr>
        <w:footnoteReference w:id="553"/>
      </w:r>
      <w:r>
        <w:rPr>
          <w:rFonts w:ascii="IRNazanin" w:hAnsi="IRNazanin" w:eastAsia="IRNazanin"/>
          <w:color w:val="111111"/>
          <w:sz w:val="28"/>
          <w:sz w:val="28"/>
          <w:szCs w:val="28"/>
          <w:rtl w:val="true"/>
          <w:lang w:bidi="fa-IR"/>
        </w:rPr>
        <w:t>نه زن</w:t>
      </w:r>
      <w:r>
        <w:rPr>
          <w:rFonts w:eastAsia="IRNazanin" w:cs="IRNazanin"/>
          <w:color w:val="111111"/>
          <w:sz w:val="28"/>
          <w:szCs w:val="28"/>
          <w:rtl w:val="true"/>
          <w:lang w:bidi="fa-IR"/>
        </w:rPr>
        <w:t xml:space="preserve">. </w:t>
      </w:r>
      <w:r>
        <w:rPr>
          <w:rStyle w:val="FootnoteAnchor"/>
          <w:rtl w:val="true"/>
        </w:rPr>
        <w:footnoteReference w:id="554"/>
      </w:r>
    </w:p>
    <w:p>
      <w:pPr>
        <w:pStyle w:val="Heading4"/>
        <w:numPr>
          <w:ilvl w:val="3"/>
          <w:numId w:val="1"/>
        </w:numPr>
        <w:rPr/>
      </w:pPr>
      <w:bookmarkStart w:id="443" w:name="__RefHeading___Toc9500175_2870459653"/>
      <w:bookmarkStart w:id="444" w:name="_Toc155"/>
      <w:bookmarkEnd w:id="443"/>
      <w:r>
        <w:rPr/>
        <w:t>6</w:t>
      </w:r>
      <w:r>
        <w:rPr>
          <w:rtl w:val="true"/>
        </w:rPr>
        <w:t xml:space="preserve">. </w:t>
      </w:r>
      <w:r>
        <w:rPr>
          <w:rtl w:val="true"/>
        </w:rPr>
        <w:t>صید</w:t>
      </w:r>
      <w:bookmarkEnd w:id="444"/>
    </w:p>
    <w:p>
      <w:pPr>
        <w:pStyle w:val="BookText"/>
        <w:rPr/>
      </w:pPr>
      <w:r>
        <w:rPr>
          <w:rFonts w:ascii="IRNazanin" w:hAnsi="IRNazanin" w:eastAsia="IRNazanin"/>
          <w:color w:val="111111"/>
          <w:sz w:val="28"/>
          <w:sz w:val="28"/>
          <w:szCs w:val="28"/>
          <w:rtl w:val="true"/>
          <w:lang w:bidi="fa-IR"/>
        </w:rPr>
        <w:t>صید نیز از دیگر اموری است که بر محرم حرام است</w:t>
      </w:r>
      <w:r>
        <w:rPr>
          <w:rFonts w:eastAsia="IRNazanin" w:cs="IRNazanin"/>
          <w:color w:val="111111"/>
          <w:sz w:val="28"/>
          <w:szCs w:val="28"/>
          <w:rtl w:val="true"/>
          <w:lang w:bidi="fa-IR"/>
        </w:rPr>
        <w:t xml:space="preserve">. </w:t>
      </w:r>
      <w:r>
        <w:rPr>
          <w:rStyle w:val="FootnoteAnchor"/>
          <w:rtl w:val="true"/>
        </w:rPr>
        <w:footnoteReference w:id="555"/>
      </w:r>
    </w:p>
    <w:p>
      <w:pPr>
        <w:pStyle w:val="Heading3"/>
        <w:numPr>
          <w:ilvl w:val="2"/>
          <w:numId w:val="1"/>
        </w:numPr>
        <w:rPr/>
      </w:pPr>
      <w:bookmarkStart w:id="445" w:name="__RefHeading___Toc9500177_2870459653"/>
      <w:bookmarkStart w:id="446" w:name="_Toc156"/>
      <w:bookmarkEnd w:id="445"/>
      <w:r>
        <w:rPr>
          <w:rtl w:val="true"/>
        </w:rPr>
        <w:t>پرهیز از چشم چرانی</w:t>
      </w:r>
      <w:bookmarkEnd w:id="446"/>
    </w:p>
    <w:p>
      <w:pPr>
        <w:pStyle w:val="BookText"/>
        <w:rPr/>
      </w:pPr>
      <w:r>
        <w:rPr>
          <w:rFonts w:ascii="IRNazanin" w:hAnsi="IRNazanin" w:eastAsia="IRNazanin"/>
          <w:color w:val="111111"/>
          <w:sz w:val="28"/>
          <w:sz w:val="28"/>
          <w:szCs w:val="28"/>
          <w:rtl w:val="true"/>
          <w:lang w:bidi="fa-IR"/>
        </w:rPr>
        <w:t>احکام زنان و مردان در احرام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همان مقدار که در نماز خود را می پوشانند، در احرام نیز باید به همان مقدار خود را بپوشانند</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نیست که بانوان پوشیه بزنند و صورت خود را به طور کامل بپوشانند؛ </w:t>
      </w:r>
    </w:p>
    <w:p>
      <w:pPr>
        <w:pStyle w:val="BookText"/>
        <w:rPr/>
      </w:pPr>
      <w:r>
        <w:rPr>
          <w:rFonts w:ascii="IRNazanin" w:hAnsi="IRNazanin" w:eastAsia="IRNazanin"/>
          <w:color w:val="111111"/>
          <w:sz w:val="28"/>
          <w:sz w:val="28"/>
          <w:szCs w:val="28"/>
          <w:rtl w:val="true"/>
          <w:lang w:bidi="fa-IR"/>
        </w:rPr>
        <w:t>زیرا تحت حمایت رب العالمین قرار دارند و در آن جا، جایگاه آسوده و امنی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چقدر زیبا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مَلِيلٍ مُّقْتَدِرٍ﴾؛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 قرارگاه صدق، نزد پادشاهی توانا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کنار کعبه در جای آسوده پیش خدای قدیر، طواف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دوران خلافتش نتوانست حج انجام دهد؛ یعنی ولید البیت و روح بیت دور از بیت و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زمان عمر بن خطّاب طواف می کرد که در حین طواف دید جوانی در حال طواف به زنان نگاه می کند و با بی شرمی در آن مکان مقدّس چشم چرانی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که اسطورۀ غیرت و شجاعت بود، تاب نیاورد و با آن دست یدالهی خود سیلی محکمی به آن جوان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پیش عمر شکایت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فردی به من سیلی محکمی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حرم امن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سیلی 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سیلی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به تو سیلی زد؟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داد امیر مؤمنان علی علیه السَّلام را احضار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آمد،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ایشان در حال احرام سیلی زدید؟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زدم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شما هم مُحرم و او هم در حال احرام، به او سیلی زدید؟</w:t>
      </w:r>
      <w:r>
        <w:rPr>
          <w:rFonts w:eastAsia="IRNazanin" w:cs="IRNazanin"/>
          <w:color w:val="111111"/>
          <w:sz w:val="28"/>
          <w:szCs w:val="28"/>
          <w:rtl w:val="true"/>
          <w:lang w:bidi="fa-IR"/>
        </w:rPr>
        <w:t xml:space="preserve">! </w:t>
      </w:r>
      <w:bookmarkStart w:id="447" w:name="pg9793_91644"/>
    </w:p>
    <w:p>
      <w:pPr>
        <w:pStyle w:val="BookText"/>
        <w:rPr/>
      </w:pPr>
      <w:bookmarkEnd w:id="447"/>
      <w:r>
        <w:rPr>
          <w:rFonts w:ascii="IRNazanin" w:hAnsi="IRNazanin" w:eastAsia="IRNazanin"/>
          <w:color w:val="111111"/>
          <w:sz w:val="28"/>
          <w:sz w:val="28"/>
          <w:szCs w:val="28"/>
          <w:rtl w:val="true"/>
          <w:lang w:bidi="fa-IR"/>
        </w:rPr>
        <w:t>خلیفۀ حقیقی و واقعی حضرت رسول اکرم صلَّى اللهُ عليه وآله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رَأَيْتُهُ يَنْظُرُ فِي حَرَمِ اللهِ إِلَى حَرِيمِ اللهِ؛</w:t>
      </w:r>
    </w:p>
    <w:p>
      <w:pPr>
        <w:pStyle w:val="BookText"/>
        <w:rPr/>
      </w:pPr>
      <w:r>
        <w:rPr>
          <w:rFonts w:ascii="IRNazanin" w:hAnsi="IRNazanin" w:eastAsia="IRNazanin"/>
          <w:color w:val="111111"/>
          <w:sz w:val="28"/>
          <w:sz w:val="28"/>
          <w:szCs w:val="28"/>
          <w:rtl w:val="true"/>
          <w:lang w:bidi="fa-IR"/>
        </w:rPr>
        <w:t>او را دیدم در حالی که در حرم خدا به حریم خدا می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 طواف حریم مسلمانان را هتک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نگاه غضب آلودی به آن جوان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هذا رأتك عين الله و ضربتک یدالله؛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خدا تو را دیده و دست خدا تو 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هر موقع عنایتی از مولایمان امیر مؤمنان علی علیه السَّلام می بینیم خوشمان می آید که به گونه ای با حضرتش درد دل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این دست را به این بی غیرت در کوچه مدینه می زدی و از حریم خودت دفاع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علی علیه السَّلام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تر از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علیک یا أمیرالمؤمنین</w:t>
      </w:r>
      <w:r>
        <w:rPr>
          <w:rFonts w:eastAsia="IRNazanin" w:cs="IRNazanin"/>
          <w:color w:val="111111"/>
          <w:sz w:val="28"/>
          <w:szCs w:val="28"/>
          <w:rtl w:val="true"/>
          <w:lang w:bidi="fa-IR"/>
        </w:rPr>
        <w:t>.</w:t>
      </w:r>
    </w:p>
    <w:p>
      <w:pPr>
        <w:pStyle w:val="Heading3"/>
        <w:numPr>
          <w:ilvl w:val="2"/>
          <w:numId w:val="1"/>
        </w:numPr>
        <w:rPr/>
      </w:pPr>
      <w:bookmarkStart w:id="448" w:name="__RefHeading___Toc9500179_2870459653"/>
      <w:bookmarkStart w:id="449" w:name="_Toc157"/>
      <w:bookmarkEnd w:id="448"/>
      <w:r>
        <w:rPr>
          <w:rtl w:val="true"/>
        </w:rPr>
        <w:t>رعایت حجاب</w:t>
      </w:r>
      <w:bookmarkEnd w:id="449"/>
    </w:p>
    <w:p>
      <w:pPr>
        <w:pStyle w:val="BookText"/>
        <w:rPr/>
      </w:pPr>
      <w:r>
        <w:rPr>
          <w:rFonts w:ascii="IRNazanin" w:hAnsi="IRNazanin" w:eastAsia="IRNazanin"/>
          <w:color w:val="111111"/>
          <w:sz w:val="28"/>
          <w:sz w:val="28"/>
          <w:szCs w:val="28"/>
          <w:rtl w:val="true"/>
          <w:lang w:bidi="fa-IR"/>
        </w:rPr>
        <w:t>در این مراسم معنوی به خصوص خانم های ایرانی باید دقت کنند و حجاب خود را در آن جا بسیار حفظ کنند؛ زیرا مخالفان و اهل سنت روی این موضوع بسیار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بهانۀ چانه زدن با فروشنده ، وقار خود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صلَّى اللهُ عليه وآله 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شَيْءٍ خَيْرٌ لِلنِّسَاءِ؟</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چیز برای زنان چیست؟ </w:t>
      </w:r>
      <w:bookmarkStart w:id="450" w:name="pg9793_91645"/>
    </w:p>
    <w:p>
      <w:pPr>
        <w:pStyle w:val="BookText"/>
        <w:rPr/>
      </w:pPr>
      <w:bookmarkEnd w:id="450"/>
      <w:r>
        <w:rPr>
          <w:rFonts w:ascii="IRNazanin" w:hAnsi="IRNazanin" w:eastAsia="IRNazanin"/>
          <w:color w:val="111111"/>
          <w:sz w:val="28"/>
          <w:sz w:val="28"/>
          <w:szCs w:val="28"/>
          <w:rtl w:val="true"/>
          <w:lang w:bidi="fa-IR"/>
        </w:rPr>
        <w:t>حضرت زهرا علیها السَّلام در پاسخ به پرسش پدرشان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لِلنِّسَاءِ أَنْ لَا يَرَيْنَ الرِّجَالَ وَ لَا يَرَاهُنَّ الرِّجَالُ؛</w:t>
      </w:r>
    </w:p>
    <w:p>
      <w:pPr>
        <w:pStyle w:val="BookText"/>
        <w:rPr/>
      </w:pPr>
      <w:r>
        <w:rPr>
          <w:rFonts w:ascii="IRNazanin" w:hAnsi="IRNazanin" w:eastAsia="IRNazanin"/>
          <w:color w:val="111111"/>
          <w:sz w:val="28"/>
          <w:sz w:val="28"/>
          <w:szCs w:val="28"/>
          <w:rtl w:val="true"/>
          <w:lang w:bidi="fa-IR"/>
        </w:rPr>
        <w:t>بهترین چیز برای زنان آن است که نه مردان او را ببینند و نه او مردان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وآله پس از شنیدن این پاسخ از دختر ارجمندش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راستی که 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حفظ حجاب، مهم ترین پیام حضرت زهرا علیها السَّلام به زنان است؛ همان زهرایی که پدرش درباره 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فِدَاهَا أَبُوهَا؛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w:t>
      </w:r>
    </w:p>
    <w:p>
      <w:pPr>
        <w:pStyle w:val="Heading3"/>
        <w:numPr>
          <w:ilvl w:val="2"/>
          <w:numId w:val="1"/>
        </w:numPr>
        <w:rPr/>
      </w:pPr>
      <w:bookmarkStart w:id="451" w:name="__RefHeading___Toc9500181_2870459653"/>
      <w:bookmarkStart w:id="452" w:name="_Toc158"/>
      <w:bookmarkEnd w:id="451"/>
      <w:r>
        <w:rPr>
          <w:rtl w:val="true"/>
        </w:rPr>
        <w:t>پرهیز مردان از معاشرت با زنان</w:t>
      </w:r>
      <w:bookmarkEnd w:id="452"/>
    </w:p>
    <w:p>
      <w:pPr>
        <w:pStyle w:val="BookText"/>
        <w:rPr/>
      </w:pPr>
      <w:r>
        <w:rPr>
          <w:rFonts w:ascii="IRNazanin" w:hAnsi="IRNazanin" w:eastAsia="IRNazanin"/>
          <w:color w:val="111111"/>
          <w:sz w:val="28"/>
          <w:sz w:val="28"/>
          <w:szCs w:val="28"/>
          <w:rtl w:val="true"/>
          <w:lang w:bidi="fa-IR"/>
        </w:rPr>
        <w:t>البته مردان نیز باید از معاشرت و مجالست با زنان بپرهیزند؛ زیرا این کار قلب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پیامبر خدا صلَّى اللهُ عليه وآله در ضمن شمار چیزهایی که قلب را می میراند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مُنَاقَشَةِ النِّسَاءِ؛ يَعْنِي مُحَادَثَتَهُنَّ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با زنان سخن گفتن </w:t>
      </w:r>
      <w:bookmarkStart w:id="453" w:name="pg9793_91646"/>
    </w:p>
    <w:p>
      <w:pPr>
        <w:pStyle w:val="Heading3"/>
        <w:numPr>
          <w:ilvl w:val="2"/>
          <w:numId w:val="1"/>
        </w:numPr>
        <w:rPr/>
      </w:pPr>
      <w:bookmarkStart w:id="454" w:name="__RefHeading___Toc9500183_2870459653"/>
      <w:bookmarkStart w:id="455" w:name="_Toc159"/>
      <w:bookmarkEnd w:id="453"/>
      <w:bookmarkEnd w:id="454"/>
      <w:r>
        <w:rPr>
          <w:rtl w:val="true"/>
        </w:rPr>
        <w:t>چرا این امور بر مُحرِم حرام شده است؟</w:t>
      </w:r>
      <w:bookmarkEnd w:id="455"/>
    </w:p>
    <w:p>
      <w:pPr>
        <w:pStyle w:val="BookText"/>
        <w:rPr/>
      </w:pPr>
      <w:r>
        <w:rPr>
          <w:rFonts w:ascii="IRNazanin" w:hAnsi="IRNazanin" w:eastAsia="IRNazanin"/>
          <w:color w:val="111111"/>
          <w:sz w:val="28"/>
          <w:sz w:val="28"/>
          <w:szCs w:val="28"/>
          <w:rtl w:val="true"/>
          <w:lang w:bidi="fa-IR"/>
        </w:rPr>
        <w:t>علّت حرام شدن این اُمور بر مُحرم آن است که انسان گوهر تقوا را به دست آورد؛ همان طور که خداوند متعال دربارۀ روزه می 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IRNazanin" w:hAnsi="IRNazanin" w:eastAsia="IRNazanin"/>
          <w:color w:val="111111"/>
          <w:sz w:val="28"/>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نوشته شده، همان گونه که بر کسانی که پیش از شما بودند نوشته شد؛ تا پرهیزکار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حرام کردن برخی امور بر خود، مدتی خود را آزمایش کند، خواهد دید که ارادۀ او تقویت می شود و در پرتو تقویت اراده، می تواند از گناهان دوری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انسان از مکه باید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امور مادی دعا کردن ایرادی ندارد؛ اما زاد و توشۀ مهم و اساسی از مکه،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حاجیان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خَيْرَ الزَّادِ التَّقْوى وَ اتَّقُونِ يَا أُولِي الْأَلْبَابِ</w:t>
      </w:r>
      <w:r>
        <w:rPr>
          <w:rFonts w:ascii="IRNazanin" w:hAnsi="IRNazanin" w:eastAsia="IRNazanin"/>
          <w:color w:val="111111"/>
          <w:sz w:val="28"/>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 که بهترین زاد و توشه، پرهیزکاری است و برای من تقوا پیشه کنید ای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بزرگوار شیخ صدوق رحمة اللهُ در این زمینه چنین نقل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فِي طَرِيقِكَ بِتَقْوَى اللَّهِ تَعَالَى، وَ إِيثَارِ طَاعَتِهِ، وَ اجْتِنَابِ مَعْصِيَتِهِ، وَ اسْتِعْمَالِ مَكَارِمِ الْأَخْلَاقِ وَ الْأَفْعَالِ، وَحُسْنِ الْخُلُقِ وَحُسْنِ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الصَّحَابَةِ لِمَنْ صَحِبَكَ، وَكَظْمِ الْغَيْظِ ، وَأَكْثِرُ مِنْ تِلَاوَةِ الْقُرْآنِ، وَ ذِكْرِ اللَّهِ عَزَّ وَجَلَّ وَالدُّعَاء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طریق بر تو باد به تقوای خدای تعالی، ایثار طاعتش، دوری گزیدن از معصیتش، به کار بردن مکارم اخلاق و رفتار، حسن خلق، رفاقت خوب با همراهانت، فرو خوردن خشم و تلاوت قرآن و ذکر خدای متعال و دعا را افزون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اشارهمنعقد شدن احرام، به گفتن این اقرارهای چهارگانه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نماز، تا تکبیر گفته نشود، نماز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نیز تا این لبیک ها گفته نشود ، انسان محرم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احرام شدی و تحت ضیافت خاصی قرار گرفتی، دیگر بدنت هم در اختیار خودت نیست؛ زیرا میخواهی روح خود را بر بدنت حاکم کنی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حضرت حقلبیک اول، اجابت دعوت حضرت حق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 تو را اجابت نمودم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خدایی خدادر لبیک دوم دوباره از سر اجابت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 ما هستی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خداستلبیک سوم به این معناست که ستایش مخصوص خدای سبحان است و منشأ تمام خوبی ها در تمام زمان ها،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 تو که عالی ترین مخلوقات توست، دارد، برای توست و تو به او داده ای و هر چه علی علیه السَّلام دارد که نفس پیامبر و تالی وجود اوست، تو به او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ها، نعمت های تو را توزیع می کنند، اما خودشان صاحب نعمت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نعمت اصلی را داراست و ذو النعمة است، تو هستی که به همه نعمت می دهی و حق توزیع آن را به آن ها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انبیای الهی نیز مزد خود را از خدا می خواهند، نه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آن ها چنین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ascii="IRNazanin" w:hAnsi="IRNazanin" w:eastAsia="IRNazanin"/>
          <w:color w:val="111111"/>
          <w:sz w:val="28"/>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من در برابر این دعوت، هیچ مزدی از شما نمی خواهم؛ مزد من تنها بر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مزد بر پروردگار است؛ پیامبر نیز محتاج آن مزد است، اما مزد از خدا، نه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هایمان را فرستاده ایم برای این که زیر پای تو انسان گناهکار را در این بیت جارو کنند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وَالْعَاكِفِينَ وَالرُّكَّعِ السُّجُودِ</w:t>
      </w:r>
      <w:r>
        <w:rPr>
          <w:rFonts w:ascii="IRNazanin" w:hAnsi="IRNazanin" w:eastAsia="IRNazanin"/>
          <w:color w:val="111111"/>
          <w:sz w:val="28"/>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 خانۀ مرا برای طواف کنندگان و مجاوران و رکوع کنندگان سجده گزار پاک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بیان خدای مهربان می فرماید که هر کس طواف می کند در مهمانی عام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آن کسی که طواف می کند؛ هر که هست و هر گناهکاری هست، یکی از خود ما او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آن کارهای عبادی مکّی را به ما نشان داد که حتی به محبّ خود خاتم الأنبياء محمد مصطفی صلَّی اللهُ علیه وآله دستور می دهد همان کاری که همسر حضرت ابراهیم علیه السَّلام انجام داده و در صفا و مروه رفته و برگشته تو هم بیا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ما در آن جایگاه قرار بگیریم، خداوند متعال نیز از ما تشکر می کند و می فرماید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تَطَوَّعَ خَيْرًا فَإِنَّ اللَّهَ شَاكِرٌ عَلِيمٌ</w:t>
      </w:r>
      <w:r>
        <w:rPr>
          <w:rFonts w:ascii="IRNazanin" w:hAnsi="IRNazanin" w:eastAsia="IRNazanin"/>
          <w:color w:val="111111"/>
          <w:sz w:val="28"/>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هر کس کار نیکی را به رغبت انجام دهد، بداند که خدا شکر پذیرنده 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خداوند سبحان با آن همه عظمت و مقام، از ما شکرگزاری می کند، بی انصافی است که ما برای غیر او عبادت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خود را برای خدا خالص کنیم تا خداوند بهترین و بیش ترین مزدها را به ما عنایت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آیات و روایات فراوانی داریم</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أَصْعَدَ إِلَى اللَّهِ خَالِصَ عِبَادَتِهِ أَهْبَطَ اللَّهُ عَزَّ وَجَلَّ إِلَيْهِ أَفْضَلَ مَصْلَحَتِهِ؛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عبادت پاک و خالص خود را به بالا بفرستد، خداوند عزیز و جلیل، بهترین مصالحش را بر او نازل 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 باقر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يَكُونُ الْعَبْدُ عَابِداً لِلَّهِ حَقَّ عِبَادَتِهِ حَتَّى يَنْقَطِعَ عَنِ الْخَلْقِ كُلِّهِمْ إِلَيْهِ 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خَالِصٌ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فَيَقْبَلُهُ بِكَرَمِهِ؛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هرگز بنده، عابد حقیقی و بندۀ واقعی برای خود نمی گردد مگر آن که از تمام مخلوقات، قطع نظر کند، تنها به خدا چشم داشته باشد که در این صورت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تنها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کرمش، آن را می پذیرد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سلطنت مطلق الهي</w:t>
      </w:r>
      <w:r>
        <w:rPr>
          <w:rFonts w:ascii="IRNazanin" w:hAnsi="IRNazanin" w:eastAsia="IRNazanin"/>
          <w:color w:val="111111"/>
          <w:sz w:val="28"/>
          <w:sz w:val="28"/>
          <w:szCs w:val="28"/>
          <w:rtl w:val="true"/>
          <w:lang w:bidi="fa-IR"/>
        </w:rPr>
        <w:t>تلبیه چهارم به این معناست که جز تو کسی سلطنت ندارد و همۀ افرادی که حکومت دارند، حکومتشان ناپایدار، موقتی و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افرادی که چند روزی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روی حق یا روی امتحان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حکومت دارند و نیرویی به آنان داده شده، بعد از مدتی جانشان گرفته می شود و هیچ کاری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خطاب به رسول اکرم صلى الله عليه وآله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ascii="IRNazanin" w:hAnsi="IRNazanin" w:eastAsia="IRNazanin"/>
          <w:color w:val="111111"/>
          <w:sz w:val="28"/>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یقین تو خواهی مرد و آنان نیز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كُلُّ نَفْسٍ ذَائِقَةُ الْمَوْتِ</w:t>
      </w:r>
      <w:r>
        <w:rPr>
          <w:rFonts w:ascii="IRNazanin" w:hAnsi="IRNazanin" w:eastAsia="IRNazanin"/>
          <w:color w:val="111111"/>
          <w:sz w:val="28"/>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 xml:space="preserve"> هر جانداری چشنده طعم مرگ است</w:t>
      </w:r>
    </w:p>
    <w:p>
      <w:pPr>
        <w:pStyle w:val="BookText"/>
        <w:rPr/>
      </w:pPr>
      <w:r>
        <w:rPr>
          <w:rFonts w:ascii="IRNazanin" w:hAnsi="IRNazanin" w:eastAsia="IRNazanin"/>
          <w:color w:val="111111"/>
          <w:sz w:val="28"/>
          <w:sz w:val="28"/>
          <w:szCs w:val="28"/>
          <w:rtl w:val="true"/>
          <w:lang w:bidi="fa-IR"/>
        </w:rPr>
        <w:t>گاهی خدای سبحان از سلطنت غیر خدا تعبیر می کند که ما اعمال آن اشخاص را مثل گردی قرار می دهیم که این طرف آن طرف پاشیده می شود و اثری از آن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ناکرده ما آن گونه باشیم که می 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هرگونه کاری که انجام داده اند می پردازیم و آن را همچون گردی پراکنده می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آیه شریفه پرسیدم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أَمَا وَ اللَّهِ إِنْ كَانَتْ أَعْمَالُهُمْ أَشَدَّ بَيَاضاً مِنَ الْقَبَاطِيِّ، وَلَكِنْ كَانُوا إِذَا عَرَضَ لَهُمُ الْحَرَامُ لَمْ يَدَعُوه؛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هان به خدا سوگند، کردارهای ایشان سفیدتر از پارچه های نازک مصری بود، ولی هنگامی که با کار حرامی روبه رو می شدند، از آن دست برنمی داشتند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تلبيهدر بیان حقیقت تلبیه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ما را به خانۀ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می رویم، از تمام مادیّات دست می شوییم تا تمام توجهمان به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هایمان را در می آوریم، ظاهرمان را پاک و تمیز می کنیم و باطنمان را با استغفار تطهیر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برای لبیک گفتن به ندای حق آماده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حالت و توجه تلبیه بگوییم، آثار شگفت و عجیب آن را درخواهیم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اشاره شد که امام صادق علیه السَّلام که به تمام رمز و رموز حج آگاه بودند، هنگام تلبیه حالشان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امام صادق علیه السَّلام می رسیدم، ایشان شخصیتی بود که فارغ از یکی از این سه خصلت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می داشت، یا نماز می خواند و یا ذکر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از بزرگان عبّاد و اکابر زهّاد بود که از خدای عزیز و جلیل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بیان می فرمود و خوش مجلس و پرفایده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فلان مطلب را فرمود، یک بار رنگ چهره اش سبز می شد و بار دیگر زرد و رنگش همین طور دگرگون می شد، به نحوی که شناخته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با ایشان به حج رفتم، حضرت موقع احرام بر مرکب نشست و می خواست تلبیه گوید گلوگیر شد و نزدیک بود از مرکب خود به زیر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بگو، باید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أَنْ 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جرئت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خدای عزوجل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بزرگواران دارای اتصال به حضرت حق بودند و حالت اتّصال به حضرت حق، حالتی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تلبیهتلبیه شرایطی دارد که به برخی از آن ها اشاره می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درست،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 مرتّب و صحيح،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حقیقی از تمام گناهان،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نفس،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نداشتن حق الله،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نداشتن حق الناس،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داشتن بر انجام خیرات،بنابراین کسی که تلبیه می گوید از سویی باید با قرائت درست، نیّت مرتّب و صحیح و با توبه حقیقی از تمام گناهان تلبیه بگوید؛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سوی دیگر تطهیر نفسانی را از قبل فراهم کند و حق الله و حق الناسی بر عهده اش نباشد و به انجام خیرات شوق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تا حدودی زیرسازی تلبیه هستند که اگر تلبیه این شرایط را دارا نباشد، مثل عمارتی است که در روی زمینی بدون زیرسازی بناشده و سقوط خواهد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تلبیه دارای این شرایط باشد، ثمربخش و بیدارکننده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تلبیه، واجب و دفعات بعدی آن مستحب است</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تلبیه به قدری عظمت دارد که مستحب است، هفتاد مرتبه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امیرمؤمنان علی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لَبَّى فِي إِحْرَامِهِ سَبْعِينَ مَرَّةٌ إِيمَاناً وَ احْتِسَاباً أَشْهَدَ اللهُ لَهُ أَلْفَ أَلْفِ مَلَكَ بِبَرَاءَةٍ مِنَ النَّارِ وَ بَرَاءَةٍ مِنَ النِّفَاقِ؛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در احرام خود از روی ایمان و به قصد تقرّب به خدا هفتاد بار لبّیک گوید، خداوند هزار هزار فرشته را برای او به مبرّا بودنش از آتش و از نفاق گواه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تلبیه گفت؟تلبیه در بین اعمال حج تاحدودی هم چون کبد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مروی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درباره لبیک گفتن در حال احرام و علت آن پرسیدم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النَّاسَ إِذَا أَحْرَمُوا نَادَاهُمُ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 إِمَائِي لَأُخْرِمَنَّكُمْ عَلَى النَّارِ كَمَا أَحْرَمْتُمْ لِي،فَيَقُولُونَ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لَبَّيْكَ؛إِجَابَةٌ لِلَّهِ عَزَّ وَ جَلَّ عَلَى نِدَائِهِ إِيَّاهُم؛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احرام می بندند، خدای تعالی آنان را مورد خطاب قرار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شما آتش را حرام می گردانم؛ چنان که شما برای من احرام بستید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بندگان خدا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لبیک؛این برای جواب دادن به خداوند عزیز و جلیل است که آنان را ندا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باره احادیث دیگری نیز نقل شده است</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خانه کعبه، محل امن و ثواب است و هر که آلوده تر، به آمدن به آن جا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گهنکاران با شوق به حج بروند، چه جایی بهتر از آن جا و چه وسیله ای بالاتر از حج که بتواند جلب مغفرت الهی کند و آلودگی آنان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مطلوب لبیک گوییبهترین و مطلوب ترین حالت لبیک گویی این است انسان با یک حالت خاص و معنوی لبیک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لبیک، جواب و پاسخ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خدای مهربان ما را صدا می زند و دعوت می کند، سپس ما به فراخوان او جواب مثبت می دهیم و دعوتش را اجابت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حضرت ابراهیم علیه السَّلام را به این دعوت مأمور کرده و او از جانب خدای سبحان مردم را به این خانه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با یادآوری صحنه های حضور معصومان علیهم السَّلام محرم می شویم و این حالت را در نظر می آوریم و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لَبَّيْكَ اللَّهُمَّ لَبَّيْكَ لَبَّيْکَ لَا شَرِيكَ لَكَ لَبَّيْكَ إِنَّ الْحَمْدَ وَ النِّعْمَةَ لَكَ وَ الْمُلْک لَا شَرِيكَ لَكَ لَبَّيْكَ؛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لبیک خدایا، لبیک، لبیک تو شریک نداری، به راستی که همه سپاس ها و نعمت ها و ملک فقط برای توست، تو شریک نداری،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لبیک را نه فقط زبان می گوید، بلکه قلب می گوید، سر می گوید، دست می گوید، مو می گوید، پا می گوید و همۀ اعضا به تمام معانی تلبیه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تلبیه را نه در این وقت می گوییم؛ بلکه این شهادتی است برای همیشه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تو را خدا نمی دانیم، ما از آن کسانی نیستیم که قرآن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 قَلْبِهِ وَ جَعَلَ عَلَى بَصَرِهِ غِشَاوَةً فَمَنْ يَهْدِيهِ مِنْ بَعْدِ اللهِ أَ فَلا تَذَكَّرُونَ</w:t>
      </w:r>
      <w:r>
        <w:rPr>
          <w:rFonts w:ascii="IRNazanin" w:hAnsi="IRNazanin" w:eastAsia="IRNazanin"/>
          <w:color w:val="111111"/>
          <w:sz w:val="28"/>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 آیا دیدی کسی را که هوس خویش را معبود خود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شایستگی برای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گردانیده و بر گوش او و دلش مُهر زده و بر دیده اش پرده نهاده است؟ بنابراین چه کسی جز خداوند او را هدایت خواهد کرد؟ آیا پند نمی گیرید؟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کسانی نیستیم که قبله آنان زنانشان هستند که در روایتی پیامبر خدا صلَّی اللهُ علیه وآله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عَلَى النَّاسِ زَمَانٌ بُطُونُهُمْ آلِهَتُهُمْ وَ نِسَاؤُهُمْ قِبْلَتُهُمْ، وَ دَنَانِيرُهُمْ دِينُهُمْ، وَ شَرَفُهُمْ مَتَاعُهُمْ لَا يَبْقَى مِنَ الْإِيمَانِ إِلَّا اسْمُهُ، وَ مِنَ الْإِسْلَامِ إِنَّا رَسْمُهُ، وَ لَا مِنَ الْقُرْآنِ إِلَّا دَرْسُهُ، مَسَاجِدُهُمْ مَعْمُورَةٌ، وَقُلُوبُهُمْ خَرَابٌ عَنِ الْهُدَى، عُلَمَاؤُهُمْ أَشَرُّ خَلْقِ اللَّهِ عَلَى وَجْهِ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زمانی برای مردم فرا رسد که شکم هاشان خدایانشان، زنانشان، قبلهٔ آنان، دینارهایشان، دینشان و شرف و افتخارشان، کالاهایشان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فقط نامی، از اسلام تنها نشانی و از قرآن فقط درسی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مساجدشان آباد و قلب هایشان از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دانشمندانشان بدترین مردمان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کسانی نیستیم که قرآن کریم درباره آن ها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 الْبَنينَ وَ الْقَناطير الْمُقَنْطَرَةِ مِنَ الذَّهَبِ وَالْفِضَّةِ وَ الْخَيْلِ الْمُسَوَّمَةِ وَالْأَنْعَامِ وَ الْحَرْثِ ذلِكَ مَتاعُ الْحَيَاةِ الدُّنْيا وَ اللهُ عِنْدَهُ حُسْنُ الْمَآبِ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دوستیِ خواستنی ها از زنان و پسران و اموال فراوان از زر و سیم و اسب های نشاندار و دام ها و کشتزارها برای مردم آراسته شده است، این ها، مایه بهره بری زندگی دنیاست و حال آن که فرجام نیکو نزد خداوند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مکان مقدّس با حال خاص و با این اعترافات با تمام وجودمان به خدای سبحان لبیک می گوییم</w:t>
      </w:r>
      <w:r>
        <w:rPr>
          <w:rFonts w:eastAsia="IRNazanin" w:cs="IRNazanin"/>
          <w:color w:val="111111"/>
          <w:sz w:val="28"/>
          <w:szCs w:val="28"/>
          <w:rtl w:val="true"/>
          <w:lang w:bidi="fa-IR"/>
        </w:rPr>
        <w:t xml:space="preserve">. </w:t>
      </w:r>
      <w:bookmarkStart w:id="456" w:name="pg9793_91658"/>
    </w:p>
    <w:p>
      <w:pPr>
        <w:pStyle w:val="Heading3"/>
        <w:numPr>
          <w:ilvl w:val="2"/>
          <w:numId w:val="1"/>
        </w:numPr>
        <w:rPr/>
      </w:pPr>
      <w:bookmarkStart w:id="457" w:name="__RefHeading___Toc9500185_2870459653"/>
      <w:bookmarkStart w:id="458" w:name="_Toc160"/>
      <w:bookmarkEnd w:id="456"/>
      <w:bookmarkEnd w:id="457"/>
      <w:r>
        <w:rPr>
          <w:rtl w:val="true"/>
        </w:rPr>
        <w:t>همنوایی ذرات و موجودات با تلبیه گو</w:t>
      </w:r>
      <w:bookmarkEnd w:id="458"/>
    </w:p>
    <w:p>
      <w:pPr>
        <w:pStyle w:val="BookText"/>
        <w:rPr/>
      </w:pPr>
      <w:r>
        <w:rPr>
          <w:rFonts w:ascii="IRNazanin" w:hAnsi="IRNazanin" w:eastAsia="IRNazanin"/>
          <w:color w:val="111111"/>
          <w:sz w:val="28"/>
          <w:sz w:val="28"/>
          <w:szCs w:val="28"/>
          <w:rtl w:val="true"/>
          <w:lang w:bidi="fa-IR"/>
        </w:rPr>
        <w:t>بنا بر روایتی کسی که تلبیه می گوید، از طرف راستش تا منتهای افق، همۀ ذرات و موجودات با او لبیک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شوق انگیزترین روایات دربارۀ حج است که شیخ صدوق رحمة اللهُ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امیر مؤمنان على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مُهِلّ يُهِلَّ فِي التَّلْبِيَةِ إِنَّا أَهَلَّ مَنْ عَنْ يَمِينِهِ مِنْ شَيْءٍ إِلَى مَقْطَعِ التُّرَابِ وَ مَنْ عَنْ يَسَارِهِ إِلَى مَقْطَعِ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لَهُ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عَبْدَ الله وَ مَا يُبَشِّرُ الله عَبْداً إِلَّا بِالْجَنَّةِ؛</w:t>
      </w:r>
    </w:p>
    <w:p>
      <w:pPr>
        <w:pStyle w:val="BookText"/>
        <w:rPr/>
      </w:pPr>
      <w:r>
        <w:rPr>
          <w:rFonts w:ascii="IRNazanin" w:hAnsi="IRNazanin" w:eastAsia="IRNazanin"/>
          <w:color w:val="111111"/>
          <w:sz w:val="28"/>
          <w:sz w:val="28"/>
          <w:szCs w:val="28"/>
          <w:rtl w:val="true"/>
          <w:lang w:bidi="fa-IR"/>
        </w:rPr>
        <w:t>هیچ لبّیک گوینده ای نیست که زبان به گفتن لبیک در زیارت خانه خدا بگشاید جز آن که هر چیز که تا مقطع زمین از سمت راست او باشد و هر چیز که تا مقطع زمین در سمت چپ او باشد در گفتن لبّیک با او هم آواز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فرشته که در جانب راست و چپ او هستند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ای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بنده ای را جز به بهشت مژده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لَبَّى فِي إِحْرَامِهِ سَبْعِينَ مَرَّةٌ إِيمَاناً وَ احْتِسَاباً أَشْهَدَ الله لَهُ أَلْفَ مَلَكِ بِبَرَاءَةٍ مِنَ النَّارِ وَ بَرَاءَةٍ مِنَ النِّفَاقِ</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انْتَهَى إِلَى الْحَرَمِ فَنَزَلَ وَ اغْتَسَلَ وَ أَخَذَ نَعْلَيْهِ بِيَدِهِ ثُمَّ دَخَلَ الْحَرَمَ </w:t>
      </w:r>
    </w:p>
    <w:p>
      <w:pPr>
        <w:pStyle w:val="BookText"/>
        <w:rPr/>
      </w:pPr>
      <w:r>
        <w:rPr>
          <w:rFonts w:ascii="Amiri" w:hAnsi="Amiri" w:eastAsia="Amiri" w:cs="Amiri"/>
          <w:color w:val="111111"/>
          <w:sz w:val="28"/>
          <w:sz w:val="28"/>
          <w:szCs w:val="28"/>
          <w:rtl w:val="true"/>
          <w:lang w:bidi="ar-SA"/>
        </w:rPr>
        <w:t>حَافِياً تَوَاضُعاً لله عَزَّ وَجَلَّ مَحَا الله عَنْهُ مِائَةَ أَلْفِ سَيِّئَةٍ وَكَتَبَ الله لَهُ مِائَةَ أَلْفِ حَسَنَةٍ وَ بَنَى الله لَهُ مِائَةَ أَلْفِ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لَهُ مِائَةَ أَلْفِ حَاجَةٍ، وَ مَنْ دَخَلَ مَكَّةَ بِسَكِينَةٍ وَ وَقَارٍ غَفَرَ اللهُ لَهُ ذَنْبَهُ وَهُوَ أَنْ يَدْخُلَهَا غَيْرَ مُتَكَبِّرٍ وَ لَا 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المَسْجِدَ حَافِياً عَلَى سَكِينَةٍ وَ وَقَارٍ وَ خُشُوعٍ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نَظَرَ إِلَى الْكَعْبَةِ عَارِفاً بِحَقِّهَا غَفَرَ اللهِ لَهُ ذُنُوبَهُ وَكَفَى مَا أَهَمَّهُ؛</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کسی که در احرام خود از روی ایمان و به قصد تقرّب به خدا هفتد بار لبّیک گوید خداوند هزار فرشته را برای او به مبرا بودنش از آتش و از نفاق گواه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حرم رسد، از مرکب فرود آید، غسل کند، کفش های خود را به دست گیرد و با پای برهنه و با فروتنی در پیشگاه خداوند عزیز و جلیل وارد حرم شود، خداوند یک صد هزار گناه او را محو می کند ، یک صد هزار ثواب برای او می نویسد یک صد هزار درجه برای او بنیاد می نهد و یک صد هزار حاجتش را روا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حال آرامش و وقار به مکّه وارد شود خداوند گناهانش را می آمرزد، به شرطی که بدون تکبّر و خودخواهی و تجبّر به آن مکان داخل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نرمی و فروتنی و وقار و خشوع به مسجد وارد شود خداوند او را می آمرزد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کعبه بنگرد در حالی که نسبت به حقّ آن عارف باشد، خدا گناهانش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مهم او را کفایت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روایت، هیچ کس تلبیه نمی گوید، مگر اینکه هر چه در طرف راست اوست؛ اعم از درخت، سنگ، خاک، کوه و حیوانات، همه با او تلبیه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هر چیزی که در طرف چپ اوست، همه همنوا با او تلبیه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فرشته ای که یکی مأمور ثبت حسنات است و دیگری مأمور نوشتن گناهان، به او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چیزهای کوچک و جزئی بشارت نمی دهد؛ بلکه به بهشت بشارت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مُحرم شده، از روی اعتقاد و با توجه، در یک احرامش هفتاد مرتبه لبیک بگوید، خداوند متعال هزار فرشته را شاهد می گیرد که او را به آتش نخواهد سوزاند و به نفاق مبتلایش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انسان از مسجد شجره که مُحرم می شود تا هنگامی که به سرزمین بیداء می آید، صدایش را به تلبیه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فردی خود را در اختیار خداوند متعال گذاشته و خدای سبحان او را به مهمانی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حال احرام تلبیه می گوید؛ نه تنها مادیات با او تلبیه می گویند، بلکه معنویات نیز با او همراهی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روایت و روایاتی مانند آن تعجب کرد؛ زیرا قرآن کریم می 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آسمان های هفتگانه و زمین و هر کس که در آن هاست او را تسبیح می گویند و هیچ چیز نیست مگر این که در حال ستایش، تسبیح او می گوید، ولی شما تسبیح آن ها را در نمی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او همواره بردبار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همه ذرات عالم منقاد و مطیع خدای متعال هستند و همهٔ موجودات خدای سبحان را تسبیح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دیگری می فرماید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أَنَّ اللهَ يَسْجُدُ لَهُ مَنْ فِي السَّماواتِ وَ مَنْ فِي الْأَرْضِ وَ الشَّمْسُ وَالْقَمَرُ وَ النُّجُومُ وَ الْجِبالُ وَ الشَّجَرُ وَالدَّوَابُّ وَكَثِيرٌ مِنَ النَّاسِ وَ كَثِيرٌ حَقَّ عَلَيْهِ الْعَذابُ وَ مَنْ يُهِنِ اللَّهُ فَمَا لَهُ مِنْ مُكْرِمٍ إِنَّ اللهَ يَفْعَلُ ما يَشاء </w:t>
      </w:r>
      <w:r>
        <w:rPr>
          <w:rFonts w:ascii="IRNazanin" w:hAnsi="IRNazanin" w:eastAsia="IRNazanin"/>
          <w:color w:val="111111"/>
          <w:sz w:val="28"/>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ندانستی که خداست که هر کس در آسمان ها و هر کس در زمین است و خورشید و ماه و ستارگان و کوه ها و درختان و جنبندگان و بسیاری از مردم برای او سجده می کند؟ و بسیاری اند که عذاب بر آنان واجب شده است و هر که را خدا خوار کند او را گرامی دارنده ای نیست، چرا که خدا هر چه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و اعتراف به پذیرش امانت کبرای الهیخدای سبحان در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ascii="IRNazanin" w:hAnsi="IRNazanin" w:eastAsia="IRNazanin"/>
          <w:color w:val="111111"/>
          <w:sz w:val="28"/>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امانت را بر آسمان ها و زمین و کوه ها عرضه کردیم، پس از برداشتن آن سر باز زدند و از آن هراسناک شدند و انسان آن را برداشت به راستی او ستمگری نادان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این امانت را پذیرفت، ولی آسمان ها و زمین از پذیرش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حقیقت عبودیتی است که مغز همۀ عبادات، ولایت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امانت کبرای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امام صادق علیه السَّلام در ذیل این آیه کریمه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يَعْنِي وَلَايَةَ أَمِيرِ الْمُؤْمِنِينَ علیه السَّلام؛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ولایت امیر مؤمنان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دیگری 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این آیه شریفه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الْأَمَانَةُ الْوَلَايَةُ مَنِ ادَّعَاهَا بِغَيْرِ حَقٍّ فَقَدْ كَفَرَ؛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منظور از امانت، ولایت است هر کس به ناحق آن را ادّعا کند در واقع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با اندیشه های والاراستی وقتی ما را در قبر می گذارند، همین پیامبر اکرم صلَّى اللهُ عليه وآله با ما چگونه رفتار خواهد کرد؟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با این اندیشه ها تلبیه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مسیر سربالایی حرکت می کنیم، به یاد روزی می افتیم که جنازه مان را بر می دارند؛ و با این اندیشه لبیک می گوییم و آن را</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مسیر سرازیری میرویم به یاد روزی هستیم که به قبر سرازیرمان می کنند و به یاد آن روز تلبیه میگوییم و به امیرمؤمنان علی علیه السَّلام عرضه 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 کسی را در آن جا به فریاد ما بفرستمگر نه این است که اگر خدای سبحان به کسی توفیق بدهد چهار مرتبه به انجام حج موفق شود، عمل او به فرشته ای تبدیل میشود که در قبر مدام بر او بهترین نمازها را می خواند؟منصور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چهار بار حج به جا آورده پرسیدم که او چه پاداشی دارد؟امام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مَنْصُورُ مَنْ حَجَ أَرْبَعَ حِجَجٍ لَمْ تُصِبْهُ ضَغْطَةُ الْقَبْرِ أَبَداً وَإِذَا مَاتَ صَوَّرَ اللهُ الْحَجَّ الَّذِي حَجَّ فِي صُورَةٍ حَسَنَةٍ مِنْ أَحْسَنِ مَا يَكُونُ مِنَ الصُّوَرِ بَيْنَ عَيْنَيْهِ تُصَلِّي فِي جَوْفِ قَبْرِهِ حَتَّى يَبْعَتَهُ اللهُ مِنْ قَبْرِهِ وَيَكُونُ ثَوَابُ تِلْكَ الصَّلَاةِ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صَلَاةٌ مِنْ تِلْكَ الصَّلَاةِ تَعْدِلُ أَلْفَ رَكْعَةٍ مِنْ صَلَاةِ الأَدَمِيِّينَ؛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بار حج به جا آورد، هرگز فشار قبر نمی بیند، چون بمیرد خدا آن حج را که به جا آورده به صورتی زیبا قرار می دهد که بهترین صورتی است که او دیده است و در میان قبر او نماز می خواند تا هنگامی که از قبر برانگیخته شود و ثواب این نمازها مال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نمازی از این نمازها معادل هزار رکعت از نماز آدمیان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کار برای خدا و ربّ البيت مشکل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تلبیه پس از نمازها، در هر سربلندی و سرازیری و هنگامی که آن را از زبان فرد دیگری می شنویم، استحباب دارد</w:t>
      </w:r>
      <w:r>
        <w:rPr>
          <w:rFonts w:eastAsia="IRNazanin" w:cs="IRNazanin"/>
          <w:color w:val="111111"/>
          <w:sz w:val="28"/>
          <w:szCs w:val="28"/>
          <w:rtl w:val="true"/>
          <w:lang w:bidi="fa-IR"/>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امت اسلاماکنون این پرسش مطرح است که چرا این عبارت به عنوان تلبیه قرار گرفت؟در پاسخ این پرسش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تلبیه علتی دارد که حضرت امام حسن عسکری علیه السَّلام در روایتی از پدران بزرگوارشان علیهم السَّلام آن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رسول خدا صلَّی اللهُ علیه وآله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خداوند عزیز و جلیل موسی علیه السَّلام را برگزید و مبعوث فرمود، رود را برای او گشود و به او تورات را ارزانی نمود، منزلت خود را در نزد خداوند بزرگ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 قدر گرامی داشتی که هیچ فردی را پیش از من تا این درجه گرامی نداشته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محمّد صلَّی اللهُ علیه وآله در نزد من از همه فرشتگان و همۀ مخلوقاتم گرامی تر و افضل است؟موسی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وآله نزد تو از همه آفریدگانت محبوب تر است، آیا در میان اهل بیت و خانواده پیامبران، گرامی تر از خانواده من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فضل و برتری آل محمد بر همه پیامبران هم چون برتری و فضل او نسبت به همه پیامبران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آل محمّد از همه پیامبران برتر هستند، آیا در میان امّت های پیامبران، امّتی در نزد تو گرامی تر از امّت من هست، که تو ابر را سایبان آن ها، نمودی دریا را بر آنان گشودی و مرغ بریان و ترنجبین از آسمان برایشان نازل فرمودی؟خداوند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فضل و برتری امّت محمّد بر امّت های دیگر هم چون برتری محمّد بر همه مخلوقات من است؟موسی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آن ها را می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آن ها را ببینی، چون اکنون دوران ظهور آن ها نیست، امّا به زودی آن ها را در بهشت های جاوید و فردوس من خواهی دید که با حضور محمد صلَّی اللهُ علیه وآله غرق در نعمت های بهشتی هستند، آیا دوست داری که من کلام آن ها را به گوش تو برسانم؟موسی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خدای عزیز و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بایست، هم چون بنده ذلیلی که در برابر پادشاه جلیلی می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 در پیشگاه خدای سبحان این گونه ایستاد، آن وقت از جانب پروردگارمان این ندا رسید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امّت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در این هنگام همه امّت اسلام از صلب پدران و رحم مادرانشان پاسخ دادند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اللَّهُمَّ لَبَّيْكَ لَبَّيْکَ لَا شَرِيكَ لَكَ لَبَّيْكَ إِنَّ الْحَمْدَ وَ النِّعْمَةَ لَكَ وَ الْمُلْكَ لَا شَرِيكَ لَكَ لَبَّيْكَ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متعال این جواب آنان را شعار حج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عزیز و جلیل ندا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دربارۀ شما این است که رحمتم بر غضبم و عفو من بر عقابم پیشی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پیش از این که مرا بخوانید، شما را اجابت می کنم و پیش از آن که از من درخواست کنید به شما عطا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گواهی دهد که معبودی جز خدای یگانه نیست، او شریکی ندارد و گواهی دهد که محمّد بنده و فرستاده اوست که در سخنانش راستگو و در کردارهای حق است و گواهی دهد که علی بن ابی طالب برادر، وصی او بعد از او و وصیّ اوست و خود را ملتزم به اطاعت او کند، همان طوری که به ملتزم به اطاعت از محمد است و گواهی دهد که اولیای او همگی برگزیدگان و پاکیزگان آیات شگفت و مبارک خدا و راهنمایان دلیل های خدا بعد از آن دو اولیای او هستند و با این حال مرا ملاقات کند، من او را وارد بهشت خود می کنم؛ اگر چه گناهان او مانند کف روی دریا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متعال حضرت محمد صلَّی اللهُ علیه وآله را مبعوث فرمود، به او خطاب کرد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w:t>
      </w:r>
      <w:r>
        <w:rPr>
          <w:rFonts w:ascii="IRNazanin" w:hAnsi="IRNazanin" w:eastAsia="IRNazanin"/>
          <w:color w:val="111111"/>
          <w:sz w:val="28"/>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أُمَّتِكَ بِهِذِهِ الكَرامَةِ؛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کوه طور هنگامی که امّت تو را با این کرامت مخاطب قرار دادیم، حضور نداشتی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عزیز و جلیل به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رَبِّ العالَمين عَلَى مَا اخْتَصَّنِي بِهِ مِنْ هَذِهِ الْفَضِيلَةِ؛</w:t>
      </w:r>
      <w:r>
        <w:rPr>
          <w:rFonts w:ascii="IRNazanin" w:hAnsi="IRNazanin" w:eastAsia="IRNazanin"/>
          <w:color w:val="111111"/>
          <w:sz w:val="28"/>
          <w:sz w:val="28"/>
          <w:szCs w:val="28"/>
          <w:rtl w:val="true"/>
          <w:lang w:bidi="fa-IR"/>
        </w:rPr>
        <w:t>حمد و سپاس مخصوص خدا؛ پروردگار جهانیان است به واسطه این فضیلتی که به من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امّت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الْحَمْدُ لِلهِ رَبِّ الْعَالَمِينَ عَلَى مَا اخْتَصَّنَا بِهِ مِنْ هَذِهِ الْفَضَائِل</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حمد و سپاس مخصوص خدا؛ پروردگار جهانیان است به واسطه این فضایلی که به ما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خدای متعال حاجی ها را این گونه صدا می زند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أمة محمد؛ اى اُمّت محمد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جان های همه اُمّتش به فدای خاک راهش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ما را به عنوان خودمان صدا نمی زند و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عبادي؛ 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ضیافت به خاطر پیامبر رحمت محمد مصطفی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امّت او هستیم و به پیامبر نسبت داریم، باید حسابمان را با پیامبر درست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در پایان دعای حج می گوییم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مَعَ الرَّسُولِ سَبِيلًا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همراه پیامبر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خوشبختی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دانید چرا این گونه دعا می خوانیم؟ چون راهی به سوی پیامبر خدا صلَّی اللهُ علیه وآله داشته باشیم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اسرار و ظرایف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قتی پروردگار ما، ما را به عنوان امت پیامبر صدا می زند و همۀ امّت حضرت ختمی مرتبت، آنهایی که اهلش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اصلاب پدرانشان و در ارحام مادرانشان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اللَّهُمَّ لَبَّيْكَ لَبَّيْکَ لَا شَرِيكَ لَكَ لَبَّيْكَ إِنَّ الْحَمْدَ وَ النِّعْمَةَ لَكَ وَ الْمُلْكَ لَا شَرِيكَ لَكَ لَبَّيْكَ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هم چنین در حدیثی نورانی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جَاءَ جَبْرَئِيلُ علیه السَّلام إِلَى النَّبِيِّ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التَّلْبِيَةَ شِعَارُ الْمُحْرِمِ فَارْفَعْ صَوْتَكَ بِالتَّلْبِيَةِ؛</w:t>
      </w:r>
      <w:r>
        <w:rPr>
          <w:rFonts w:ascii="IRNazanin" w:hAnsi="IRNazanin" w:eastAsia="IRNazanin"/>
          <w:color w:val="111111"/>
          <w:sz w:val="28"/>
          <w:sz w:val="28"/>
          <w:szCs w:val="28"/>
          <w:rtl w:val="true"/>
          <w:lang w:bidi="fa-IR"/>
        </w:rPr>
        <w:t>جبرئیل علیه السَّلام به سوی پیامبر صلَّى اللهُ عليه وآلِه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شعار مُحرم است، پس صدای خود را به تلبیه بلند کن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اللَّهُمَّ لَبَّيْكَ لَبَّيْکَ لَا شَرِيكَ لَكَ لَبَّيْكَ إِنَّ الْحَمْدَ وَ النِّعْمَةَ لَكَ وَ الْمُلْک لَا شَرِيكَ لَكَ لَبَّيْكَ</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 روایات یاد شده، همین تلبیه، شعار حج برای امت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خاص پیامبران الهیپیامبران الهی با تلبیه خاصی انس داشتند و بیشتر موارد، آن را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وآلِه پس از تلبیه بسیار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لَبَّيْكَ ذَا الْمَعَارِجِ لَبَّيْكَ؛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لبیک ای خدایی که بندۀ خود را بارها به معراج بردی، لبیک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 خدایی که بندۀ خود را بارها به معراج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منزّه است آن که بنده اش را شبانگاهی از مسجد الحرام به مسجد الأقصى که پیرامون آن را برکت داده ایم، سیر داد، تا از نشانه های خود به او بنمایانیم، که او همان شنوای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چهار تلبیه معروف و واجب، صورتهای مختلفی از تلبیه وجود دارد که گفتن آن ها نیز استحباب دارد</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بیان شد که انبیا هر کدام تلبیه مخصوص به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يَا كَرِيمُ لَبَّيْكَ؛</w:t>
      </w:r>
      <w:r>
        <w:rPr>
          <w:rFonts w:ascii="IRNazanin" w:hAnsi="IRNazanin" w:eastAsia="IRNazanin"/>
          <w:color w:val="111111"/>
          <w:sz w:val="28"/>
          <w:sz w:val="28"/>
          <w:szCs w:val="28"/>
          <w:rtl w:val="true"/>
          <w:lang w:bidi="fa-IR"/>
        </w:rPr>
        <w:t>لبیک ای خدایی که کریم و بزرگواری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بن مَتَّی علیه السَّلام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كَشَافَ الْكُرَبِ الْعِظَامِ لَبَّيْكَ؛</w:t>
      </w:r>
      <w:r>
        <w:rPr>
          <w:rFonts w:ascii="IRNazanin" w:hAnsi="IRNazanin" w:eastAsia="IRNazanin"/>
          <w:color w:val="111111"/>
          <w:sz w:val="28"/>
          <w:sz w:val="28"/>
          <w:szCs w:val="28"/>
          <w:rtl w:val="true"/>
          <w:lang w:bidi="fa-IR"/>
        </w:rPr>
        <w:t>لبیک ای خدایی که غصه های خیلی بزرگ را آرام باز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بن مریم علیها السَّلام می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عَبْدُكَ وَ ابْنُ أَمَتِكَ لَبَّيْكَ،</w:t>
      </w:r>
      <w:r>
        <w:rPr>
          <w:rFonts w:ascii="IRNazanin" w:hAnsi="IRNazanin" w:eastAsia="IRNazanin"/>
          <w:color w:val="111111"/>
          <w:sz w:val="28"/>
          <w:sz w:val="28"/>
          <w:szCs w:val="28"/>
          <w:rtl w:val="true"/>
          <w:lang w:bidi="fa-IR"/>
        </w:rPr>
        <w:t>لبیک ای خدایی که من بنده و فرزند کنیز تو هستم لبیک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می گفتند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لَبَّيْكَ دَاعِياً إِلَى دَارِ السَّلَامِ؛</w:t>
      </w:r>
      <w:r>
        <w:rPr>
          <w:rFonts w:ascii="IRNazanin" w:hAnsi="IRNazanin" w:eastAsia="IRNazanin"/>
          <w:color w:val="111111"/>
          <w:sz w:val="28"/>
          <w:sz w:val="28"/>
          <w:szCs w:val="28"/>
          <w:rtl w:val="true"/>
          <w:lang w:bidi="fa-IR"/>
        </w:rPr>
        <w:t>لبیک ای خدایی که همه را به بهشت دار سلامت مطلق دعوت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تلبیه نیز بسیار مناسب حال ماست که در آن حال بگوییم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لَبَّيْكَ غَفَّارَ الذُّنُوبِ لَبَّيْكَ لَبَّيْكَ أَهْلَ التَّلْبِيَةِ لَبَّيْكَ لَبَيْكَ ذَا الْجَلَالِ وَ الْإِكْرَامِ لَبَّيْكَ لَبَّيْكَ مَرْهُوباً وَ مَرْغُوباً إِلَيْكَ؛</w:t>
      </w:r>
      <w:r>
        <w:rPr>
          <w:rFonts w:ascii="IRNazanin" w:hAnsi="IRNazanin" w:eastAsia="IRNazanin"/>
          <w:color w:val="111111"/>
          <w:sz w:val="28"/>
          <w:sz w:val="28"/>
          <w:szCs w:val="28"/>
          <w:rtl w:val="true"/>
          <w:lang w:bidi="fa-IR"/>
        </w:rPr>
        <w:t>لبیک لبیک آمرزنده گناهان، لبیک لبیک اهل لبیک، لبیک لبیک دارای جلال و اکرام، لبیک لبیک با ترس و امید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آن که از خدا ترس داریم؛ به سوی او رغبت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گناهان و به رغم تلقینات شیطان، او را می خواهیم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لَبَّيْكَ تَسْتَغْنِي وَ نَفْتَقِرُ إِلَيْكَ؛</w:t>
      </w:r>
      <w:r>
        <w:rPr>
          <w:rFonts w:ascii="IRNazanin" w:hAnsi="IRNazanin" w:eastAsia="IRNazanin"/>
          <w:color w:val="111111"/>
          <w:sz w:val="28"/>
          <w:sz w:val="28"/>
          <w:szCs w:val="28"/>
          <w:rtl w:val="true"/>
          <w:lang w:bidi="fa-IR"/>
        </w:rPr>
        <w:t>لبیک ای خدایی که تو غنامی ورزی و ما به تو نیازمند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اغنى الأغنياء هستی و ما همه به تو محتاج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ای متفاوتشیخ صدوق رحمة اللهُ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تلبیه دیگری این گونه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لَبَّيْكَ اللَّهُمَّ لَبَّيْكَ لَبَّيْکَ لَا شَرِيكَ لَكَ لَبَّيْكَ إِنَّ الْحَمْدَ وَالنِّعْمَةَ لَكَ وَ الْمُلْک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 لَبَّيْكَ تُبْدِيُّ وَ الْمَعَادُ إِلَيْکَ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دَاعِياً إِلَى دَارِ السَّلَامِ لَبَّيْكَ لَبَّيْكَ غَفَّارَ الذُّنُوبِ لَبَّيْكَ لَبَّيْكَ</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مَرْهُوباً وَ مَرْغُوباً إِلَيْكَ لَبَّيْكَ لَبَّيْكَ أَنْتَ الْغَنِيُّ وَنَحْنُ الْفُقَرَاءُ إِلَيْكَ لَبَّيْكَ لَبَّيْكَ ذَا الْجَلَالِ وَ الْإِكْرَامِ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إِلَهَ الْحَقِّ لَبَّيْكَ لَبَّيْكَ ذَا النَّعْمَاءِ وَ الْفَضْلِ الْحَسَنِ الْجَمِيلِ لَبَّيْكَ لَبَّيْكَ كَشَّافَ الْكُرَبِ الْعِظَامِ لَبَّيْكَ لَبَّيْكَ عَبْدُكَ وَ ابْنُ عَبْدَيْكَ لَبَّيْكَ لَبَّيْكَ يَا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أَتَقَرَّبُ إِلَيْكَ بِمُحَمَّدٍ وَ آلِ مُحَمَّدٍ لَبَّيْكَ لَبَّيْكَ بِحَجَّةٍ وَعُمْرَةٍ مَعاً لَبَّيْكَ لَبَّيْكَ هَذِهِ عُمْرَةٌ مُتْعَةٍ إِلَى الْحَجِّ لَبَّيْكَ لَبَّيْكَ أَهْلَ التَّلْبِيَةِ لَبَّيْكَ لَبَّيْكَ تَلْبِيَةٌ تَمَامُهَا وَ بَلَاغُهَا عَلَيْكَ لَبَّيْكَ</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گویی آرام بانوانالبته این گونه تلبیه گفتن فقط برای مردان است و نه بانوان؛ چراکه خداوند متعال چهار چیز را از بانوان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بلند گفتن تلبیه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عَزَّ وَجَلَّ وَضَعَ عَنِ النِّسَاءِ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بِالتَّلْبِيَةِ، وَ السَّعْيَ بَيْنَ الصَّفَا وَ الْمَرْوَةِ؛ يَعْنِي الْهَرْوَلَةَ ، وَ دُخُولَ الْكَعْبَةِ، وَ اسْتِلَامَ الْحَجَرِ الْأَسْوَدِ؛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چهار چیز را از زنان را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گفتن تلبیه،سعی بین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کعبه،و استلام حجر الاسود</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حرموقتی حاجی احرام بست و با بیانی که گذشت تلبیه گفت، برکات الهی بر او نازل می شود تا هنگامی که به حرم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 مستحب است پیاده شود، غسل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گذشته طی مسافت، از محل احرام تا حرم طول می کشید و غسل باید تکرار می شد؛ اما امروزه که این مسافت به سرعت طی می شود، می توان با همان غسل احرام </w:t>
      </w:r>
      <w:r>
        <w:rPr>
          <w:rStyle w:val="FootnoteAnchor"/>
          <w:rtl w:val="true"/>
        </w:rPr>
        <w:footnoteReference w:id="603"/>
      </w:r>
      <w:r>
        <w:rPr>
          <w:rFonts w:ascii="IRNazanin" w:hAnsi="IRNazanin" w:eastAsia="IRNazanin"/>
          <w:color w:val="111111"/>
          <w:sz w:val="28"/>
          <w:sz w:val="28"/>
          <w:szCs w:val="28"/>
          <w:rtl w:val="true"/>
          <w:lang w:bidi="fa-IR"/>
        </w:rPr>
        <w:t>، وارد حرم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حرم انسان باید کفش ها را از پا درآورد و برای تواضع در پیشگاه خداوند سبحان، پابرهنه وارد مسجد الحرام شود که اگر چنین کند، خداوند متعال صد هزار گناهش را می بخشد، صد هزار حسنه برایش می نویسد، صد هزار درجه او را بالا می برد و صد هزار حاجت او را برآورده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فقه، کسی که مُحرم شد و یک مرتبه تلبیه گفت، حَجة الإسلام را به جا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و چنانچه بمیرد، لازم نیست برایش نایب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در تکرار تلبیه برشمردیم، جهت تکمیل و استحباب بود و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حرممنظور از حرم، اطراف کعبه و مسجد الحرام است و شهر مکه با همۀ شرافتی که قسمتی از آن و صحرای عرفات با همۀ فضیلتی که دارد، جزء حرم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استحباب دارد که اگر حاجی در عرفات مرد، او را به حرم منتقل کنند و در حرم به خاک سپارند</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مستحب است که حاجی در شب عید، هر دو نمازش را در مشعر بخواند؛ حتی اگر از اول وقت تأخیر افتد و حتی اگر ثلثی از شب هم بگذرد</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البته اگر می ترسد که نمازش قضا شود،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برای حج مستحب است که اگر کسی در روز ترویه مُحرم شد، عصر همان روز به منی برود و بعد از نماز صبح و طلوع آفتاب از منی راه بیفتد و به مشعر برود تا به عرفات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پیامبر اکرم صلَّی اللهُ علیه وآله بوده است</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احرام در حج با احرام در عمره، فقط در نیت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یکی باید از میقات محرم شد و در دیگری از مکه و یا از مسجد الحرام</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 هنگام ورود به مسجد الحرامحاجی باید با آرامش و وقار به مسجد الحرام وارد شود؛ چرا که مهمان خداوند متعال شده استمستحب است انسانی که پابرهنه به مسجد می رود، کف پایش را بررسی کند تا نجاست و کثافتی به آن نچسبیده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 خود را برهنه می کنند، به مسائل حاشیه ای و این که شاید شیشه یا شیء دیگری به پایشان برود، توجه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عاشق است، درد را حس نمی کند و سر از پا نمی شناسد؛ از این رو بی توجه به پای برهنه اش وارد مسجد الحرام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ورود به مسجد الحرام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وَبِاللهِ وَمِنَ الله وَمَا شَاءَ الله وَعَلَى مِلَّةِ رَسُولِ الله صلّى الله عليه وآله وَخَيْرُ الْأَسْمَاءِ لِلهِ وَالْحَمْدُ لِلهِ وَالسَّلَامُ عَلَى رَسُولِ الله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وَبَرَكَاتُهُالسَّلَامُ عَلَى أَنْبِيَاءِ الله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إِبْرَاهِيمَ خَلِيلِ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وَبَارِكْ عَلَى مُحَمَّدٍ وَآلِ مُحَمَّدٍ وَارْحَمْ مُحَمَّداً وَآلَ مُحَمَّدٍ كَمَا صَلَّيْتَ وَبَارَكْتَ وَتَرَدَّمْتَ عَلَى إِبْرَاهِيمَ وَآلِ إِبْرَاهِيمَ إِنَّكَ حَمِيدٌ 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عَبْدِكَ وَرَسُولِكَ وَعَلَى إِبْرَاهِيمَ خَلِيلِكَ</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أَنْبِيَائِكَ وَرُسُلِكَ وَسَلّمْ عَلَيْهِمْ وَسَلَامٌ عَلَى الْمُرْسَلِينَ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افْتَحْ لِي أَبْوَابَ رَحْمَتِكَ وَاسْتَعْمِلْنِي فِي طَاعَتِكَ وَمَرْضَاتِكَ وَاحْفَظْنِي بِحِفْظِ الْإِيمَانِ أَبَداً مَا أَبْقَيْتَنِي جَلَّ ثَنَاءُ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جَعَلَنِي مِنْ وَفْدِهِ وَزُوَّارِهِ وَجَعَلَنِي مِمَّنْ يَعْمُرُ مَسَاجِدَهُ وَجَعَلَنِي مِمَّنْ يُنَاجِيهِ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عَبْدُكَ وَزَائِرُكَ فِي بَيْتِكَ وَعَلَى كُلِّ مَأْتِي حَقٌّ لِمَنْ أَتَاهُ وَزَارَهُ وَأَنْتَ خَيْرُ مَأْتِي وَأَكْرَمُ مَزُورٍ فَأَسْأَلُكَ يَا الله يَا رَحْمَانُ بِأَنَّكَ أَنْتَ الله الَّذِي لَا إِلَهَ إِلَّا أَنتَ وَحْدَكَ لا شَرِيكَ لَكَ وَبِأَنَّكَ وَاحِدٌ أَحَدٌ صَمَدٌ لَمْ تَلِدْ وَلَمْ تُولَدْ وَلَمْ يَكُنْ لَهُ كُفُواً أَحَدٌ وَأَنَّ مُحَمَّداً عَبْدُكَ وَرَسُولُكَ صَلَّى الله عَلَيْهِ وَعَلَى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جَوَادُ يَا كَرِيمُ يَا مَاجِدُ يَا جَبَّارُ يَا كَرِيمُ أَسْأَلُكَ أَنْ تَجْعَلَ تُحْفَتَكَ إِيَّايَ بِزِيَارَتِي إِيَّاكَ أَوَّلَ شَيْءٍ تُعْطِينِي فَكَاكَ رَقَبَنِي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فُكَ رَقَبَنِي مِنَ النَّارِ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وَأَوْسِعْ عَلَيَّ مِنْ رِزْقِكَ الْحَلَالِ الطَّيِّبِ وَادْرَأُ عَنِّي شَرَّ شَيَاطِينِ الْإِنْسِ وَالْجِنِّ وَشَرَّ فَسَقَةِ الْعَرَبِ وَالْعَجَمِ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عظمت کعبه را می داند و حرمتش را می داند، اگر به کعبه نگاه کند، خداوند متعال گناهانش را می آمرزد، تمام امور مهمش را کفایت می کند و گرفتاری هایش را برطرف می سازد؛ چرا که خداوند متعال به کعبه شرافت، عظمت و کرامت بخشیده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و آن گاه که به مسجد وارد شدی به کعبه بنگر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الْحَمْدُ للهِ الَّذِي عَظَمَكِ وَشَرَّفَكِ وَكَرَّمَكِ وَجَعَلَكِ مَثَابَةٌ لِلنَّاسِ وَأَمْناً مُبارَكاً وَهُدى لِلْعالَمِينَ؛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خدایی را سپاس که تو را عظمت و شرف و کرامت بخشید، و محلّ اجتماعی برای مردم و سرزمین امن و مبارک و هدایتی برای جهانیان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نگاه کردن به کعبهروایاتی دربارهٔ ارزش و ثواب نگاه کردن به کعبه وارد شده که بیان گر جایگاه والای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مورد اشاره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نورانی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خَرَجْتُمْ حُجَّاجاً إِلَى بَيْتِ اللَّهِ عَزَّ وَجَلَّ فَأَكْثِرُوا النَّظَرَ إِلَى بَيْتِ اللَّهِ، فَإِنَّ لِلَّهِ عَزَّ وَ جَلَّ مِائَةٌ وَ عِشْرِينَ رَحْمَةٌ عِنْدَ بَيْتِهِ الْحَرَامِ مِنْهَا سِتُّونَ لِلطَّائِفِينَ وَ أَرْبَعُونَ لِلْمُصَلِّينَ وَعِشْرُونَ لِلنَّاظِرِين؛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گاه که به سوی بیت الله الحرام رحل سفر بستید، بیشتر به خانۀ خدا نگاه کنید که خداوند یک صد و بیست رحمت در کنار خانۀ محترم خویش دارد که شصت رحمت از آن ها، ویژهٔ طواف کنندگان، چهل رحمت از آن نمازگزاران و بیست رحمت دیگر از آن نگاه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علی بن عبد 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امام صادق علیه السَّلام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نَظَرَ إِلَى الْكَعْبَةِ بِمَعْرِفَةٍ فَعَرَفَ مِنْ حَقْنَا وَ حُرْمَتِنَا مِثْلَ الَّذِي عَرَفَ مِنْ حَقَّهَا وَ حُرْمَتِهَا غَفَرَ اللَّهُ لَهُ ذُنُوبَهُ وَكَفَاهُ هَمَّ الدُّنْيَا وَالآخِرَةِ؛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با معرفت به کعبه بنگرد و آن گاه حق و حرمت ما را برابر با حق و حرمت کعبه بشناسد، خداوند گناهان او را می آمرزد و امور مهم دنیایی و جهان آخرت او را کفایت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دیگری را در این باره از ابی عبد الله خزَّاز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لِلْكَعْبَةِ لَلَحْظَةٌ فِي كُلِّ يَوْمٍ يُغْفَرُ لِمَنْ طَافَ بِهَا، أَوْ حَنَّ قَلْبُهُ إِلَيْهَا، أَوْ حَبَسَهُ عَنْهَا عُذْرٌ؛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روزه یک نوبت نسیم رحمت الهی به سوی کعبه می وزد که با آن نسیم رحمت، طواف کنندگان خانۀ کعبه و کسانی که به آرزوی زیارت، دل آنان به سوی کعبه پر می کشد و امکانات مالی ندارند و یا امکانات مالی دارند و مشکلات زندگی سدّ راه آنان است مورد مغفرت واقع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دیگری سَیف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نَظَرَ إِلَى الْكَعْبَةِ لَمْ يَزَلْ تُكْتَبُ لَهُ حَسَنَةٌ وَ تُمْحَى عَنْهُ سَيِّئَةٌ حَتَّى يَنْصَرِفَ بِبَصَرِهِ عَنْهَا؛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دیده به دیدار کعبه بدوزد، حسنه ای برای او ثبت می کنند و گناهی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را پاک می کنند تا این که دیده از کعبه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و سپردن امانت به حجر الاسودهنگامی که با این حال احرام بستیم و تلبیه گفتیم و به مسجد الحرام وارد شدیم، آن امانت را به خداوند متعال بسپاریم و به هنگام طواف، به حجر الاسود بگوییم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أَمَانَتِي أَدَّيْتُهَا وَمِيثَاقِي تَعَاهَدْتُهُ لِتَشْهَدَ لِي بِالْمُوَافَاةِ</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ادا کردم و پیمان من است که آن را تجدید نمودم تا برای من به وفاکردنم،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او می خواهیم که آن امانت را برایمان حفظ کند و اگر عیب و ایرادی دارد،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امانت به وسیله امیر مؤمنان علی علیه السَّلامبه طور مسلّم ولید بیت؛ یعنی امیر مؤمنان علی علیه السَّلام آن جاست و ایشان امانت شیعیان خود را می گیرد و معلوم است که آن بزرگوار با آن چه کار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باید به چنین مولایی بنازیم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در کنار کعبه می ایستیم، تو را از خدا و خدا را از تو جدا نمی 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جناب 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که جانم در قبضه قدرت اوست، از رسول خدا صلَّی اللهُ علیه وآله یه شنیدم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عَليُّ معَ الحَقِّ وَالْقُرآنِ والْحَقُّ وَالْقُرْآنُ مَعَ عَلِيٌّ وَلَنْ يَفْتَرِفًا حَتَّى يَرِدا عَلَيَّ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الْحَوضَ؛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علی با حق و قرآن است و حق و قرآن با علی، این دو از هم جدا نمی شوند تا این که کنار حوض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کوردلانی که نمی توانند تو را ببینند،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چشمش را بر خورشید می بندد و همچون خفاش به کناری می خزد که نور به او نیفتد، به عاشق خورشید چه ربطی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يُضِيءُ لِأَهْلِ السَّمَاءِ، وَ وَجْهاً يُضِيءُ لِأَهْلِ الْأَرْضِ وَ عَلَى الْوَجْهَيْنِ كِتَابَةُ؛</w:t>
      </w:r>
      <w:r>
        <w:rPr>
          <w:rFonts w:ascii="IRNazanin" w:hAnsi="IRNazanin" w:eastAsia="IRNazanin"/>
          <w:color w:val="111111"/>
          <w:sz w:val="28"/>
          <w:sz w:val="28"/>
          <w:szCs w:val="28"/>
          <w:rtl w:val="true"/>
          <w:lang w:bidi="fa-IR"/>
        </w:rPr>
        <w:t>برای خورشید دو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چهره اهل آسمان را نور می دهد، با چهرۀ دیگر اهل زمین را و بر هر دو چهرهٔ خورشید نوشته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أَتَدْرُونَ مَا تِلْكَ الْكِتَابَةُ؟</w:t>
      </w:r>
      <w:r>
        <w:rPr>
          <w:rFonts w:ascii="IRNazanin" w:hAnsi="IRNazanin" w:eastAsia="IRNazanin"/>
          <w:color w:val="111111"/>
          <w:sz w:val="28"/>
          <w:sz w:val="28"/>
          <w:szCs w:val="28"/>
          <w:rtl w:val="true"/>
          <w:lang w:bidi="fa-IR"/>
        </w:rPr>
        <w:t>آیا می دانید آن نوشته چیست؟عرض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الْكِتَابَةُ الَّتِي تَلِي أَهْلَ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الْكِتَابَةُ الَّتِي تَلِي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نُورُ الْأَرَضِين؛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نوشته ای که به طرف اهل آسمان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 ها و</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نوشته ای که به طرف اهل زمین است، این است علی نور سرزمین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تماشای جمال یارسالار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هستیم که در مسجد الحرام، جمال تو را تماشا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وقتی ما کعبه را می بینیم، امیر مؤمنان علی علیه السَّلام را می بینیم، فاطمه بنت اسد علیها السَّلام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خاطره های پیامبر رحمتما در مسجد الحرام حبیب خدا حضرت محمد مصطفی صلَّى الله عليه وآله را می بینیم که کنار بیت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غصه دار می شویم که حبیب خدا را در همین جا می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عزّت اسلام را می بینیم که سپاهیان اسلام اُمّ القری را فتح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مسجد الحرام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وَمُقَصِّرِينَ لا تَخافُونَ فَعَلِمَ ما لَمْ تَعْلَمُوا فَجَعَلَ مِنْ دُونِ ذلِكَ فَتْحاً قَريبا</w:t>
      </w:r>
      <w:r>
        <w:rPr>
          <w:rFonts w:ascii="IRNazanin" w:hAnsi="IRNazanin" w:eastAsia="IRNazanin"/>
          <w:color w:val="111111"/>
          <w:sz w:val="28"/>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واقع خدا رؤیای پیامبر خود را تحقّق بخشید ؛ شما به یقین، به خواست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حالی که سر تراشیده و موی و ناخن کوتاه کرده اید، با خاطری آسوده به مسجد الحرام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چه را که نمی دانستید دانست، و غیر از این، پیروزی نزدیکی برای شما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بود که مشرکان، حبیب خدا را بیرون کردند و حضرتش به غار ثور رفتو آن مزاحم پیر را با خود برد، از ترس این که مبادا چیزی از دهانش بیرون بیاید و راز پیامبر فاش شود؛ از این رو 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تَحزَن إِنَّ اللَّهَ مَعَنا</w:t>
      </w:r>
      <w:r>
        <w:rPr>
          <w:rFonts w:ascii="IRNazanin" w:hAnsi="IRNazanin" w:eastAsia="IRNazanin"/>
          <w:color w:val="111111"/>
          <w:sz w:val="28"/>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اندوه مدار که به راستی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پیامبر این بود که اگر به من اطمینان نداری، دست کم به خدا اطمینان داشته باش و چیزی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به وسیله عنکبوتی و کبوتری دشمنان را از پیامبر خود دفع کرد</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بعد از مدتی، پیامبر با احترام با وجود همۀ گردن کشان وارد مکه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خواهند بدانند که پیامبر با اهل مکّه چگونه رفتار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کنار دروازه مکه فرمانده مدنی ها، سعد بن عباده را عزل کرد؛ چون شعار می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يوم المَلحَمَة؛</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خانۀ خداست و من پیامبر رحمت هستم ،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را از دست او بگیر و شعار را عوض کن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اليوم يوم المَرحَمَة؛</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رحمت خدا بر شما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کشتار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چقدر عظیمی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مسلمانان از آن اسوۀ حسنه تأسّی نمی کنند؟با وجود این که پیامبر آن همه مصیبت از مشرکان و ابوسفیان دید، هنگامی که عمویش، ابوسفیان را زیر عبایش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ابوسفیان است، به شما اسلام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قوم خود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افتخار بدهید که هر کسی به خانۀ او برود، در امان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پیامبر رحمت در برابر کارهای ابوسفیان این گونه است</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در مکه در حال احرام وقتی با چشم دل نگاه می کنیم، گویی پیامبر را می بینیم که دست هایش را به دو طرف درِ کعبه گرفته و اصحاب اطرافش جمع هستند و مردم می ترسند و مثل بید می لرزند که این بزرگوار با آن ها چگونه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که من با شما چگونه رفتار می کنم؟سهیل بن عمرو که در حدیبیه به هنگام نگارش صلح نامه حضور داشت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نَقُولُ خَيْراً وَ نَظُنُّ خَيْراً أَخٌ كَرِيمٌ وَ ابْنُ عَمّ؛</w:t>
      </w:r>
      <w:r>
        <w:rPr>
          <w:rFonts w:ascii="IRNazanin" w:hAnsi="IRNazanin" w:eastAsia="IRNazanin"/>
          <w:color w:val="111111"/>
          <w:sz w:val="28"/>
          <w:sz w:val="28"/>
          <w:szCs w:val="28"/>
          <w:rtl w:val="true"/>
          <w:lang w:bidi="fa-IR"/>
        </w:rPr>
        <w:t>ما سخن خیری می گوییم و دربارۀ شما گمان خیر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 بزرگوار و برادرزاده شایسته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فَإِنِّى 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 وَ هُوَ أَرْحَمُ الرَّاحِمِينَ</w:t>
      </w:r>
      <w:r>
        <w:rPr>
          <w:rFonts w:ascii="IRNazanin" w:hAnsi="IRNazanin" w:eastAsia="IRNazanin"/>
          <w:color w:val="111111"/>
          <w:sz w:val="28"/>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من همان سخنی را که برادرم یوسف زد،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سرزنشی بر شما نیست ، خدا شما را می آمرزد و او مهربان ترین مهربانان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 به خود نسبت نمی دهد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بخشیدم؛ بلکه می فرمایذ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 آمرزد؛ یعنی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راضی شو که من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پیامبر اکرم صلَّى الله عليه وآله از آن ها در پیشگاه خدای متعال شفاعت کرده است</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اُنس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اشارهاستفاده از قرآن کریم در مراسم حج و استماع آن، در روایات ما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استماع قرآن کریم در بعضی از شرایط، واجب و در بعضی از شرایط،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واجب است که امام جماعت قرائت می خواند و مأموم بایستى حتى المقدور استماع بکند تا به جای قرائت خودش محسوب شود</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قُرِئَ الْقُرْآنُ فَاسْتَمِعُوا لَهُ وَ أَنْصِتُوا لَعَلَّكُمْ تُرْحَمُونَ </w:t>
      </w:r>
      <w:r>
        <w:rPr>
          <w:rFonts w:ascii="IRNazanin" w:hAnsi="IRNazanin" w:eastAsia="IRNazanin"/>
          <w:color w:val="111111"/>
          <w:sz w:val="28"/>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هنگامی که قرآن خوانده شود گوش فرا دهید و ساکت باشید؛ شاید مشمول رحمت خدا شوید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این مورد به وجوب هم فتوا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قوی این است که استماع ترک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قرآن کریم آخرین کتاب آسمانی و کلام خداوند است و قرائت این كلام الهی در مکه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سجاد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خَتَمَ الْقُرْآنَ بِمَكَّةَ لَمْ يَمُتْ حَتَّى يَرَى رَسُولَ اللَّهِ صلَّى الله علیه وآله وَ يَرَى مَنْزِلَهُ مِنَ الْجَنَّة؛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قرآن را در مکّه ختم کند، تا رسول خدا صلَّى الله علیه وآله را در دم مرگ نبیند، و منزل خود را در بهشت ننگرد، جان نسپارد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خَتَمَ الْقُرْآنَ بِمَكَّةَ مِنْ جُمُعَةٍ إِلَى جُمُعَةٍ وَ أَقَلَّ مِنْ ذَلِكَ وَ أَكْثَرَ وَ خَتَمَهُ يَوْمَ الْجُمُعَةِ كَتَبَ اللَّهُ لَهُ مِنَ الْأَجْرِ وَ الْحَسَنَاتِ مِنْ أَوَّلِ جُمُعَةٍ كَانَتْ فِي الدُّنْيَا إِلَى آخِرِ جُمُعَةٍ تَكُونُ فِيهَا وَ إِنْ خَتَمَهُ فِي سَائِرِ الْأَيَّامِ فَكَذَلِک؛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قرآن را در مکه یا کمتر یا بیشتر از آن در روز جمعه ختم کند، خداوند ثواب همۀ نیکی هایی که از اولین جمعهٔ دنیا تا آخرین جمعۀ آن هست در نامۀ اعمال او ثبت می فرماید، و اگر قرآن را در روزهای دیگر ختم کند، همین پاداش برای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قرآن کریم کتاب تدبّر، 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در آن مکان مقدّس با تدبّر، آیات الهی قرائت شود؛ چراکه در روایات</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به تدبّر در قرآن کریم،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نورانی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تَدَبَّرُوا آيَاتِ الْقُرْآنِ وَاعْتَبِرُوا بِهِ فَإِنَّهُ أَبْلَغُ الْعِبَر؛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آیات قرآن مجید تدبّر کنید و به آن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رساترین عبرت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 چه در قرآن ذکر شده از حسن عاقبت نیکوکاران، سوء حال ظالمان و عاصیان و امثال آنها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رساترین و کامل ترین عبرت ها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اسماع و ابلاغ بر امام جماعت استحباب أكيد دارد؛ یعنی صدای خود را بلندتر از حد عادی کند به قدری که مأمومین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انسان نباید در نماز عادی خیلی صدایش را بلند بکند که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لا تَجْهَرْ بِصَلاتِكَ وَ لَا تُخَافِتْ بِها </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نمازت را با آواز بلند مخوان و بسیار آهسته اش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آیات قرآن کریم نیز بیانگر آن است که باید در آیه های آن اندیشید و تفکر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ascii="IRNazanin" w:hAnsi="IRNazanin" w:eastAsia="IRNazanin"/>
          <w:color w:val="111111"/>
          <w:sz w:val="28"/>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کتابی که آیاتش هر مطلبی را در جای خود بازگو کرده و قرآنی است فصیح برای جمعیتی که آگاه هستند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ascii="IRNazanin" w:hAnsi="IRNazanin" w:eastAsia="IRNazanin"/>
          <w:color w:val="111111"/>
          <w:sz w:val="28"/>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آن سخنی است که حق را از باطل جدا می کند و هرگز شوخی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کریمه دیگری آمده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آن ها در قرآن تدبّر نمی کنند یا بر دل هایشان قفل هایی نهاده شده است؟آری، کسانی که دل هایشان بر اثر گناهان دگرگون شده، قرآن در آن ها اثر نمی کند که این، نشان می دهد که دل های آنان از سنگ نیز سخت تر شده است؛ زیرا اگر قرآن را بر کوهی بخوانند، از خوف خداوند متعال متلاشی خواهد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تَرَأَيْتَهُ خَاشِعًا مُتَصَدِّعًا مِّنْ خَشْيَةِ اللَّهِ وَتِلْكَ الْأَمْثَالُ نَضْرِبُهَا لِلنَّاسِ لَعَلَّهُمْ يَتَفَكَّرُونَ</w:t>
      </w:r>
      <w:r>
        <w:rPr>
          <w:rFonts w:ascii="IRNazanin" w:hAnsi="IRNazanin" w:eastAsia="IRNazanin"/>
          <w:color w:val="111111"/>
          <w:sz w:val="28"/>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این قرآن را بر کوهی فرومی فرستادیم، به یقین آن کوه را از بیم خدا فروتن و از هم پاشیده می دیدی و این مَثَل ها را برای مردم می زنیم، باشد که آنان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قرآن را با صوت و ترتیل و رعایت قواعد تجوید می خوانند، اما به معانی آن توجه نمی کنند نیز از قرآن بهره ای کامل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مؤمنان از</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لذت می برند و هم چنین دیگرِ عبادات برای آن ها لذت بخش 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دعای برای حج از خداوند متعال این گونه می خواهند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يَكُونَ شَيْءٍ آثَرَ عِنْدِي مِنْ طَاعَتِكَ وَخَشْيَتِكَ وَالْعَمَلِ بِمَا أَحْبَبْتَ وَ التَّرْيِ لِمَا كَرِهْتَ وَنَهَيْتَ عَنْهُ؛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چیزی نزد من برتر نباشد از طاعت و خشیتت، و عمل به آن چه واجب کردی ، و ترک آن چه نپسندیدی و از آن نهی نمودی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طوافدومین عمل عمره و هفتمین عمل حج، طواف خانه خدای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گوشه ای رمز و راز این عمل زیبا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طواف کنندگانپیش تر روایتی را نقل کردیم که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لِلَّهِ تَبَارَكَ وَتَعالى حَولَ الكَعْبَةَ عِشرونَ وَمِائَةً رَحمَةٌ مِنها سِتّونَ لِلطَّائِفَينَ وَأربعونَ لِلمُصَلينَ وَعِشرونَ لِلناظِرِينَ؛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راستی خداوند تبارک و تعالی، برگرد کعبه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رحمت آن برای طواف کنندگان، چهل رحمت برای نماز گزاران، و بیست رحمت برای تماشا 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ابی عبد الله خزَّاز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لِلْكَعْبَةِ لَلَحْظَةٌ فِي كُلِّ يَوْمٍ يُغْفَرُ لِمَنْ طَافَ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روزه یک نوبت نسیم رحمت الهی به سوی کعبه می وزد که با آن نسیم رحمت، طواف کنندگان خانۀ کعبه مورد مغفرت واقع می شوند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و یادی از عهد ازلهنگامی که انسان حجر الأسود را می بیند، باید روبه روی آن بایستد و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أَمَانَتِي أَدَّيْتُهَا وَ مِيثَاقِي تَعَاهَدْتُهُ لِتَشْهَدَ لِي بِالْمُوَافَاةِ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تَصْدِيقاً بِكِتَابِكَ وَ عَلَى سُنَّةِ نَبِيِّكَ أَشْهَدُ أَنْ لَا إِلَهَ إِلَّا اللهُ وَحْدَهُ لَا شَرِيكَ لَهُ وَ أَنَّ مُحَمَّداً عَبْدُهُ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وَكَفَرْتُ بِالْجِبْتِ وَ الطَّاغُوتِ وَ بِاللَّاتِ وَالْعُزَّى وَعِبَادَةِ الشَّيْطَانِ وَ عِبَادَةِ كُلِّ يَةٍ يُدْعَى مِنْ دُونِ اللهِ؛</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ادا کردم و پیمان من است که آن را تجدید نمودم تا برای من به وفاکردنم،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تصدیق کتاب تو و پیروی از روش پیامبر تو گواهی می دهم که معبودی جز خدا نیست، یگانه ای که شریکی ندارد و به راستی محمد بنده و فرستاده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ایمان آوردم و به جبت و طاغوت ولات و عزّی و عبادت شیطان و عبادت هر معبود باطلی که در مقابل خدا ساخته و آن را به جای خوانده اند، کفر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 توانی همۀ این دعا را بخوانی، برخی از آن را بخوان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إِلَيْكَ بَسَطْتُ يَدِي وَ فِيمَا عِنْدَكَ عَظُمَتْ رَغْبَتِي فَاقْبَلْ سَيْحَتِي وَ اغْفِرْ لِي وَارْحَمْنِي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الْكُفْرِ وَ الْفَقْرِ وَ مَوَاقِفِ الْخِزْيِ فِي الدُّنْيَا وَ الأُخِرَةِ؛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دستانم را فقط به سوی تو گشودم و به آن چه در پیشگاه توست، میل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سفر حجم را بپذیر، مرا بیامرز و به من مهر بورز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کفر، فقر و جایگاه های رسوایی در دنیا و آخرت به سوی تو پناه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پس از یادآوری عهدی که در ازل و در عالم ذرّ با خداوند متعال بستم و بر فطرت الهی متولد شدم، به حجر الاسود می گویم که شهادت بده که من در این جا به ربوبیّت خداوند متعال و بندگی خودم اقرار کردم</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هنگام حج، حجر الأسود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چشم های خودم ندیده بودم که پیامبر تو را بوسیده، هیچ گاه این کار را نمی کردم؛ زیرا سنگی هستی که نه ضرری می رسانی و نه نفعی می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نادانی خیال می کرد که پیامبر بدون مصلحت کاری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آن جا حاضر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اغلب بزرگان صحابه را همیشه زیر نظر داشت و شخصاً آن ها را با خودش به مکه می برد؛ چون زیر پایش سست بود و می ترسید در غیابش علیه او اقدامی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شیاطین عالم است، حدود ده سال حکومت کرده و ده سفر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سفرهایش صحابۀ معروف همراهش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نیست مگر نشنیدی که پیامبر خدا صلى الله عليه وسلم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أَمَانَتِي أَدَّيْتُهَا وَ مِيثَاقِي تَعَاهَدْتُهُ لِتَشْهَدَ لِي بِالْمُوَافَاةِ؛</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است که آن را ادا کردم و پیمان من است که آن را</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تجدید نمودم تا برای من به وفاکردنم، گواهی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گونه سخن می گویی؟ این سنگ در روز رستاخیز شهادت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عالم ذر هنگامی که از مردم به ربوبیّت خود اقرار گرفت، آن را به سبک خاصی در حجر الأسود به ودیعه نهاد</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سخن امیر کلام امیرمؤمنان علی علیه السَّلام به آیه ای از قرآن کریم اشاره دارد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Fonts w:ascii="IRNazanin" w:hAnsi="IRNazanin" w:eastAsia="IRNazanin"/>
          <w:color w:val="111111"/>
          <w:sz w:val="28"/>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یاد آور هنگامی را که پروردگارت از پشت فرزندان آدم، ذریّه آنان را برگرفت و ایشان را بر خودشان گواه ساخت که آیا پروردگار شما نیستم؟گفتند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امر بی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استلام حجر الأسودحجر الأسود را باید بوسید و دست راست را بر آن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اثر شرایط و وضعیت خاص، با دست چپ این کار انجام گرفت، باید دست چپ را به دست راست مالید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سجده بر حجر استحباب داشته باشد که البته در عمره و مواقعی که اطراف بيت الله الحرام خلوت است، می توان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خدمت پدر بزرگوارم به مکه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شوط به راحتی حجر را می بوسیدیم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مشهد بازگشتیم، کسی از 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حجر چه جور بود؟پدرم با این بیان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يُقَبِّلُنِي؟ مَنْ يُقَبِّلُني؟ چه کسی می آید مرا ببوسد؟ سرم خلوت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پدرم مرا بسیار منقلب کرد که انسان سرش را بر حجر بگذارد و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پاداش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فوق العاده مشکل است، اما استحباب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بزرگان روات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رَأيتُهُ صَلَواتُ اللهِ عَلَيهِ يَسجُدُ عَلَى الحَجَر؛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دیدم حضرتش صلَّی اللهُ علیه وآله پیشانی مبارک را بر حجر می گذارند و مشغول سجده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بانوان از استلام حجرروشن است در آن ازدحام جمعیت لازم نیست زنان حجر را استلام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بین صفا و مروه هروله کردن برای آنان استحبابی ندارد؛ زیرا استعلام حجر از چیزهایی است که از آنان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مُکاری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وَضَعَ عَنِ النِّسَاءِ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اسْتِلَامَ الْحَجَرِ الْأَسْوَدِ؛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متعال چهار چیز را از زنان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واستلام حجر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مسلمان هنگام سخن گفتن نیز نباید به گونه ای سخن بگویند که کسانی که در دل هایشان مرض است، به طمع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به زنان چنین دستور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ascii="IRNazanin" w:hAnsi="IRNazanin" w:eastAsia="IRNazanin"/>
          <w:color w:val="111111"/>
          <w:sz w:val="28"/>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به ناز سخن مگویید تا آن که در دلش بیماری است طمع ورزد و گفتاری شایسته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و بیعت با خداآری، حجر الأسود، سود دست راست خدا و یمین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الْحَجَرُ الْأَسْوَدُ يَمِينُ الله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حجر الأسود دست راست خدا در زمین است</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حجر الأسود دست می زنیم، همانند این است که با خدا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آزاده ای، قراردادها و بیعت های خود را نمی 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خدا، یک نوع معامله است؛ معامله ای که بی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 أَقَامُوا الصَّلاةَ وَ أَنْفَقُوا مِمَّا رَزَقْنَاهُمْ سِرًّا وَ عَلانِيَةً يَرْجُونَ تِجَارَةً لَنْ تَبُور؛ لِيُوَفِّيَهُمْ أُجُورَهُمْ وَيَزِيدَهُمْ مِنْ فَضْلِهِ إِنَّهُ غَفُورٌ شَكُور</w:t>
      </w:r>
      <w:r>
        <w:rPr>
          <w:rFonts w:ascii="IRNazanin" w:hAnsi="IRNazanin" w:eastAsia="IRNazanin"/>
          <w:color w:val="111111"/>
          <w:sz w:val="28"/>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کسانی که کتاب خدا را تلاوت می کنند و نماز را بر پا می دارند و از آن چه به آنان روزی داده ایم در پنهان و آشکار انفاق می کنند، تجارتی بی زیان و خالی از کساد را 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 اجر و پاداش کامل به آن ها دهد و از فضلش بر آن ها بیفزاید که او آمرزنده و شکرگزار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بدیهی است که خداوند متعال به دنبال سود و نفع بردن نیست؛ بلکه در پی نفع رساندن به بندگانش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غنی است و به هیچ کس؛ حتی پیامبران و فرشتگان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فقیر هستیم و فقط اوست که غنی و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ascii="IRNazanin" w:hAnsi="IRNazanin" w:eastAsia="IRNazanin"/>
          <w:color w:val="111111"/>
          <w:sz w:val="28"/>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شما نیازمند خدا هستید و تنها خدا است که بی نیاز و ستوده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حضرت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تَعَرَّفْتُمُ الْبَرَكَةَ فِي مُعَامَلَةِ اللَّهِ عَزَّ وَ جَلَّ فَدُومُوا عَلَيْهَا؛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به خوبی دانستید معاملۀ با خداوند چقدر پربرکت و سودمند است، پس بر آن مداومت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علیه السَّلام به فرزندش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الْمُعَامَلَةَ الرَّابِحَةَ فَلْيُعَامِلْ هَذَا الرَّبَّ الْكَرِيمَ؛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که معامله با سود و منفعت بسیار کند، باید با چنین پروردگار کریمی معامله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هنگام طوافهنگام طواف باید از دو جهت مواظب و مراقب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ازدحام جمعیت و عوامل دیگر انسان را از یاد خدا غافل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اشخاص دیگر بر اثر طواف ما، آزار نبینند و اذیت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انسان بتواند در آن حال و در مکان مقدّس افراد ضعیف و دردمند را کمک کند، کار بسیار خوبی انجام داده است؛ زیرا کمک به ضعیفان امری پسندیده است که در روایات مختلفی به آن اشاره شده است</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به هنگام طواف دیدید شخص ضعیفی طواف می کند،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دارد و نمی تواند با وجود او طواف کند، فرزندش را در آغوش بگیرید تا آن زن طوافش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مکان مقدس آبی به همراه دارید آن را به دیگران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داشته باشید که خادم بیت الله الحرام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کسانی که آن جا هستند، مهمان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مهمانان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رسیدگی به شیعیان کار بسیار پسندیده ای است؛ اما به غیر شیعیان نیز باید توجه داشت و اگر از ما کمک خواستند، به آن نیز کمک کنیم و دل های آن ها را نسبت به اهل بیت علیهم السَّلام مهربان و به پذیرش ولایت آنان هموار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جالب به هنگام طوافاز الطاف عظیم خدا برای بنده این است که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نیمه شبی در سفر عمره مشغول طواف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آدم ضعیفی نیستم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 وقت که حسابم عجیب و غریب بود؛ بسیار نیرومند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طواف می کردم و نماز می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حین طواف نیز می توان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حجر نیت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شوط دو رکعت و در شوط دیگر دو رکعت نماز شب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پنج شوط ده رکعت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ترتیب، در شبی که بسیار خلوت بود، طواف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پسرکی معلول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ظاهراً پاکستانی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 توانست درست حرکت کند و هنوز یک شوط هم طواف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طوافم تمام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بارها طواف کردم؛ بهتر است به او کمک کنم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او نشستم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کمکتان کنم؟گفت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کردم، نپذیرفت که کمکش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به او بگویم که این طوافت را با طواف های من معاوضه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ديدم این کار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طواف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صاحب خانه شو، خدا بنده خودش را فراموش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چیزی به من القاء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می خواهی تو را بلند کنم تا حجر را ببوسی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بغلش کردم و او را بلند کردم تا حجر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لطف خداوند متعال می دانستم که او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گناهان در طوافدر شوط اول تا چشمت به در کعبه افتاد، چند قدم رفتی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الْبَيْتُ بَيْتُكَ وَ الْعَبْدُ عَبْدُكَ وَهَذَا مَكَانُ الْعَائِذٍ بِكَ مِنَ النَّارِ؛</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این جا ، جایی است که به تو از آتش دوزخ پناه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ده مرتبه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أَشْهَدُ أَنْ لَا إِلَهَ إِلَّا اللهُ أَحَداً فَرْداً صَمَداً لَمْ يَلِدْ وَلَمْ يُولَدْ وَ لَمْ يَكُنْ لَهُ كُفُواً أَحَدٌ لَمْ يَتَّخِذْ صَاحِبَةٌ وَ لَا وَلَداً؛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دهم که معبودی جز خدا نیست، یگانه یکتا، بی نیازی که نه زاده شده و نه زاده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برای خود همسر و فرزندی برنگزیده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قَالَ فِي طَوَافِهِ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أَحَداً فَرْداً صَمَداً لَمْ يَلِدْ وَلَمْ يُولَدْ وَلَمْ يَكُنْ لَهُ كُفُواً أَحَدٌ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لَهُ خَمْساً وَ أَرْبَعِينَ حَسَنَةٌ؛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به هنگام طواف ده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معبودی جز خدا نیست، یگانه، یکتا، بی نیازی که نه زاده شده و نه زاده و هیچ کس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برای خود همسر و فرزندی برنگزیده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او چهل و پنج حسنه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معاویة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طواف را به پایان رساندی و به پشت کعبه رسیدی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آن روبه روی مستجار به فاصله اندکی از رکن یمانی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هایت را به کعبه نهاده و آن ها را باز کن و شکم و گونه ات را به آن چسبانیده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الْبَيْتُ بَيْتُكَ وَ الْعَبْدُ عَبْدُكَ وَهَذَا مَكَانُ الْعَائِذٍ بِكَ مِنَ النَّارِ؛</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توست و بنده بنده تو و این جا، جایی است که به تو از آتش دوزخ پناه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پروردگارت به آن چه کردی اقرار کن؛ زیرا هیچ بنده مؤمنی نیست</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گناه خود برای پروردگارش در این مکان اقرار نماید، مگر این که خدا او را بیامرزد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مِنْ قِبَلِكَ الرَّوْحُ وَالْفَرَجُ وَ 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عَمَلِي ضَعِيفٌ فَضَاعِفَهُ لِي وَ اغْفِرْ لِي مَا اطَّلَعْتَ عَلَيْهِ مِنِّي وَ خَفِيَ عَلَى خَلْقِكَ،</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گشایش و فرجام نیک از جانب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عمل من اندک است، پس تو آن را دو چندان کن و گناهانی را که از من سراغ داری و بر آفریدگانت پنهان بوده،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آتش به خدا پناه ببر و برای خود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رکن یمانی را استلام کن، سپس نزد حجر الأسود برو</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خدا با قلب صافانسان در کارهای معنوی باید با قلب صاف با خدای متعال معامله کند؛ چراکه خداوند قلب صاف را دوست می دارد و در 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يَوْمَ لا يَنْفَعُ مَالٌ وَ لا بَنُونَ إِلا مَنْ أَتَى اللَّهَ بِقَلْبٍ سَليم</w:t>
      </w:r>
      <w:r>
        <w:rPr>
          <w:rFonts w:ascii="IRNazanin" w:hAnsi="IRNazanin" w:eastAsia="IRNazanin"/>
          <w:color w:val="111111"/>
          <w:sz w:val="28"/>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آن روز که مال و فرزندان سودی نمی بخشد، مگر کسی که با قلب سلیم به پیشگاه خدا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این آیه شریفه پرسیدم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الْقَلْبُ السَّلِيمُ الَّذِي يَلْقَى رَبَّهُ وَ لَيْسَ فِيهِ أَحَدٌ سِوَاهُ؛</w:t>
      </w:r>
      <w:r>
        <w:rPr>
          <w:rFonts w:ascii="IRNazanin" w:hAnsi="IRNazanin" w:eastAsia="IRNazanin"/>
          <w:color w:val="111111"/>
          <w:sz w:val="28"/>
          <w:sz w:val="28"/>
          <w:szCs w:val="28"/>
          <w:rtl w:val="true"/>
          <w:lang w:bidi="fa-IR"/>
        </w:rPr>
        <w:t>قلب سلیم دلی است که در آن جز خدا کسی دیگر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وَكُلُّ قَلْبٍ فِيهِ شِرْكٌ أَوْ شَكٍّ فَهُوَ سَاقِطُّ، وَإِنَّمَا أَرَادُوا الزُّهْدَ فِي الدُّنْيَا لِتَفْرُغَ قُلُوبُهُمْ لِلآخِرَة؛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دلی که در آن شرک و یا شکی باشد، آن دل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قلب سلیم دارند، فقط به این جهت در دنیا زهد ورزیدند تا دلشان برای آخرت آماده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صاف و سلیم، قلبی است که به گناهانش اعتراف می کند و خود را به کعبه می چسباند و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إلهي أنا الّذي فَعَلتُ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منم آن کسی که این گناه را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از این گناه ها از یادم رفته، تو یادت نرفته و در علم تو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جایگاه والا به گناهان خود اقرار می کند که این امر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وَ اللَّهِ مَا أَرَادَ اللَّهُ تَعَالَى مِنَ النَّاسِ إِنَّا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يُقِرُّوا لَهُ بِالنِّعَمِ فَيَزِيدَهُمْ، وَ بِالذُّنُوبِ فَيَغْفِرَهَا لَهُم؛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خدا سوگند، خداوند متعال از مردم جز دو خصلت نخواسته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به نعمت های او تا نعمت را بر ایشان بیفزاید؛و اعتراف به گناهان تا آن ها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الْمُقِرُّ بِالذُّنُوبِ تَائِب؛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اقرار کننده به گناهان همان توبه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بهترین زمان ها و مکان ها برای اقرار به گناهان، هنگام طواف است؛ به خصوص در مستجار که مقابل در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پرده را بالا می زنند، دری از سنگ ها مشخص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گناهان در شوط هفتم عمل بسیار پسندیده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حاجی به کعبه بچسبد و از خداوند مهربان طلب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طواف قطع می شود، ولی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همان جایی که طواف را قطع کرده، دوباره طواف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درِ کعبه و حجر الأسودابوبلال مکّی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رَأَيْتُ أَبَا عَبْدِ الله علیه السَّلام طَافَ بِالْبَيْتِ، ثُمَّ صَلَّى فِيمَا بَيْنَ الْبَابِ وَ الْحَجَرِ الْأَسْوَدِ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مِنْكُمْ صَلَّى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الْمَكَانُ الَّذِي تِيبَ عَلَى آدَمَ فِيهِ؛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صادق علیه السَّلام را دیدم که طواف کعبه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درِ کعبه و حجر الأسود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ام کسی در این موضع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توبۀ حضرت آدم در آن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برای معصومانپیش تر گذشت که موسی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نیابت از شما و نیابت از پدر بزرگوارتان ابو الحسن الرضا علیه السَّلام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به طواف نیازی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است؟امام جواد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طُفْ مَا أَمْكَنَكَ فَإِنَّهُ جَائِز؛</w:t>
      </w:r>
      <w:r>
        <w:rPr>
          <w:rFonts w:ascii="IRNazanin" w:hAnsi="IRNazanin" w:eastAsia="IRNazanin"/>
          <w:color w:val="111111"/>
          <w:sz w:val="28"/>
          <w:sz w:val="28"/>
          <w:szCs w:val="28"/>
          <w:rtl w:val="true"/>
          <w:lang w:bidi="fa-IR"/>
        </w:rPr>
        <w:t>بلکه، هرچند که ممکن باشد به نیابت از اوصیا طواف کن که نیابت از اوصیا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امام جواد علیه السَّلام طواف از جانب معصومان علیهم السَّلام را عملی بسیار ارزشمند می شمارد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إِذَنْ وَ اللَّهِ تَدِينَ اللَّهَ بِالدِّينِ الَّذِي لَا يَقْبَلُ مِنَ الْعِبَادِ غَيْرَهُ؛</w:t>
      </w:r>
      <w:r>
        <w:rPr>
          <w:rFonts w:ascii="IRNazanin" w:hAnsi="IRNazanin" w:eastAsia="IRNazanin"/>
          <w:color w:val="111111"/>
          <w:sz w:val="28"/>
          <w:sz w:val="28"/>
          <w:szCs w:val="28"/>
          <w:rtl w:val="true"/>
          <w:lang w:bidi="fa-IR"/>
        </w:rPr>
        <w:t>در این صورت خدا را با دین و آیینی بندگی می کنی که خداوند، غیر آن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سخن از طواف از جانب فاطمه علیها السَّلام به میان آمد، امام جواد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اسْتَكْثِرُ مِنْ هَذَا فَإِنَّهُ أَفْضَلُ مَا أَنْتَ عَامِلُهُ إِنْ شَاءَ اللَّهِ؛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چه بیشتر به نیابت از مادرم فاطمه علیها السَّلام طواف کن که بهترین اعمال است؛ ان شاء الله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برای امام زمان علیه السَّلامدر طواف نباید از خداوند کم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از نشانه های پَستی یک انسان این است که هنگامی که دستش به جایی می رسد، فقط برای خود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بلند طبع ابتدا برای مولایش ، حضرت بقية الله الأعظم علیه السَّلام دعا می کند؛ زیرا خود را رعیت او می داند و می داند که یک نگاه آن حضرت، برای عاقبت به خیری و سعادت او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مکان و حالتی نباید فقط برای مادّیات دعا کرد؛ بلکه باید خواسته های معنوی و مطالب بلند و معرفتی را نیز از خداوند متعال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دیگران؛ به خصوص امام زمان، از بهترین کارها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کردن امام عصر علیه السَّلام در دعا بر خود، از وظایف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اخت جذيمة الأبرش با یارانش مشغول چیدن قارچ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قارچ خوب می چید، می خورد؛ ولی عمرو قارچ های خوب را در کیسه اش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نزد دایی اش آورد و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Fonts w:ascii="IRNazanin" w:hAnsi="IRNazanin" w:eastAsia="IRNazanin"/>
          <w:color w:val="111111"/>
          <w:sz w:val="28"/>
          <w:sz w:val="28"/>
          <w:szCs w:val="28"/>
          <w:rtl w:val="true"/>
          <w:lang w:bidi="fa-IR"/>
        </w:rPr>
        <w:t>این میوه ای است که من چیدم که خوب هایش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میوه چید با دست خود به دهانش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شخصیت دوم عالم وجود، در موارد متعددی این بیت را که ضرب المثلِ عربی است، به کار می بردند؛ برای مثال هرگاه بیت المال را تقسیم می کردند، ذره ای را باقی نمی گذاشتند، سپس این بیت را می خواندند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 خراجی برای امیر مؤمنان علی علیه السَّلام می آوردند، حضرت آن را وارد بيت المال مسلمانان می کرد، سپس دستور می داد که مستحقان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اموال را به راست و چپ پهن می کرد و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صَفْرَاءُ يَا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تَغُرِّينِي غُرِّي غَيْرِي؛</w:t>
      </w:r>
      <w:r>
        <w:rPr>
          <w:rFonts w:ascii="IRNazanin" w:hAnsi="IRNazanin" w:eastAsia="IRNazanin"/>
          <w:color w:val="111111"/>
          <w:sz w:val="28"/>
          <w:sz w:val="28"/>
          <w:szCs w:val="28"/>
          <w:rtl w:val="true"/>
          <w:lang w:bidi="fa-IR"/>
        </w:rPr>
        <w:t>ای پول های زرد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نفریبید، دیگری را بفریبید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بیت شعر را می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Fonts w:ascii="IRNazanin" w:hAnsi="IRNazanin" w:eastAsia="IRNazanin"/>
          <w:color w:val="111111"/>
          <w:sz w:val="28"/>
          <w:sz w:val="28"/>
          <w:szCs w:val="28"/>
          <w:rtl w:val="true"/>
          <w:lang w:bidi="fa-IR"/>
        </w:rPr>
        <w:t>این میوه ای است که من چیدم که خوبهایش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میوه چید با دست خود به دهانش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از آنجا بیرون نمی رفت تا هر چه در بیت المال مسلمانان بود قسمت می کرد و دستور می داد آنجا را جاروب می کردند و آب می 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جا دو رکعت نماز می خواند و دنیا را سه طلاق می داد و بعد از سلام نماز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دُنْيَا لَا تَتَعَرَّضِينَ لِي وَلَا تَتَشَوَّقِينَ إِلَيَّ وَلَا تَغُرِّينِي فَقَدْ طَلَّقْتُكِ ثَلَاثًا لَا رَجْعَةً لِي عَلَيْکِ؛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میاویز و مرا به خود تشویق مکن و فریب مده که من تو را سه طلاق دادم و نمی توانم به تو رجوع کنم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شخصیت است که پسری همچو عباس علیه السَّلام تربیت می کند که با شهامتی وصف ناپذیر سازمان رزمی چهار هزار سواره و پیادۀ نظام را درهم نوردید و در برابر بارانی از تیر، با عبور از خطوط آنان وارد شریعه فرات شد و از فشار تشنگی دست بر آب برد و کفی از آن برگرفت تا بنوشد، امّا ننوشید؛ چرا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فَذَكَرَ عَطَشَ الحُسَين علیه السَّلام وأهلَ بَيْته؛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تشنگی برادر بزرگوارش امام حسین علیه السَّلام و اهل بیت او را به یاد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چنین، پدری، پسری همچو عباس علیه السَّلام زاده می شود و با آن عظمت روحی و بزرگواری تربیت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علیه السَّلام تشنگی برادر را به یاد آورد و ایثار کرد و راه مردانگی و فتوت پیمود؛ با آن که امام حسین علیه السَّلام و حتی تمام اطفال در خیام، دوست داشتند که عباس علیه السَّلام آب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نیز با پیروی از حضرت عباس علیه السَّلام، باید در دعا، امام زمان را بر خویش مقدّم دارند و ابتدا برای آن حضرت 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 ما فقط به فکر خودمان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اول باید به یاد امام زمان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رعیت آقا و مولا امام عصر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در حال طواف و در همهٔ حالات و کارهایمان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شما می دانید چقدر امام زمان علیه السَّلام رنج می برد؟ یک آدم باغیرت که از طرفی مأموریت دارد چیزی نگوید و از طرف دیگر، تمام جزئیات را می داند، از همۀ گرفتاری های عام شیعیان و اتّهاماتی که به خدای متعال و پیامبر می زنند و</w:t>
      </w:r>
    </w:p>
    <w:p>
      <w:pPr>
        <w:pStyle w:val="BookText"/>
        <w:rPr/>
      </w:pPr>
      <w:r>
        <w:rPr>
          <w:rFonts w:ascii="IRNazanin" w:hAnsi="IRNazanin" w:eastAsia="IRNazanin"/>
          <w:color w:val="111111"/>
          <w:sz w:val="28"/>
          <w:sz w:val="28"/>
          <w:szCs w:val="28"/>
          <w:rtl w:val="true"/>
          <w:lang w:bidi="fa-IR"/>
        </w:rPr>
        <w:t>نسبت های دروغی که به قرآن می 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امام زمان علیه السَّلامچه می کشد؟ فقط خدا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 بر سر عمر داد می کشید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تو در اعمال حج مرتکب غلط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زمان علیه السَّلام در مدت طولانی امامتش، هیچ چیزی نمی تواند بگوید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علیه السَّلام مضطرّ حقیقی</w:t>
      </w:r>
      <w:r>
        <w:rPr>
          <w:rFonts w:ascii="IRNazanin" w:hAnsi="IRNazanin" w:eastAsia="IRNazanin"/>
          <w:color w:val="111111"/>
          <w:sz w:val="28"/>
          <w:sz w:val="28"/>
          <w:szCs w:val="28"/>
          <w:rtl w:val="true"/>
          <w:lang w:bidi="fa-IR"/>
        </w:rPr>
        <w:t>مضطرّ حقیقی امام زمان علیه السَّلام است؛ چرا که تمام دردها و رنج های شیعیانش را می بیند، اما چه 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 ای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 أَإِلَهُ مَّعَ اللَّهِ قَلِيلاً مَّا تَذَكَّرُونَ</w:t>
      </w:r>
      <w:r>
        <w:rPr>
          <w:rFonts w:ascii="IRNazanin" w:hAnsi="IRNazanin" w:eastAsia="IRNazanin"/>
          <w:color w:val="111111"/>
          <w:sz w:val="28"/>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 آیا چه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 را هنگامی که او را بخواند اجابت می کند و ناراحتی او را برطرف می سازد و شما را خلفای زمین قرار می دهد؛ آیا معبودی با خدا است؟ کمتر متذکر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روایاتی مصداق اصلی مضطرّ، شخص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امام صادق علیه السَّلام دربارۀ این آیه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الْقَائِمِ علیه السَّلام هُوَ وَ اللَّهِ الْمُضْطَرُّ إِذَا صَلَّى فِي الْمَقَامِ رَكْعَتَيْنِ وَ دَعَا اللَّهَ فَأَجَابَهُ وَيَكْشِفُ السُّوءَ وَيَجْعَلُهُ خَلِيفَةٌ فِي الْأَرْضِ؛</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این آیه دربارۀ قائم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دو رکعت نماز در مقام حضرت ابراهیم می گزارد و خدا را می خواند، پروردگار نیز اجابت می کند و گرفتاری او را برطرف می سازد و او را در زمین خلیفه خود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تفسیر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p>
    <w:p>
      <w:pPr>
        <w:pStyle w:val="BookText"/>
        <w:rPr/>
      </w:pPr>
      <w:r>
        <w:rPr>
          <w:rFonts w:ascii="Amiri" w:hAnsi="Amiri" w:eastAsia="Amiri" w:cs="Amiri"/>
          <w:color w:val="111111"/>
          <w:sz w:val="28"/>
          <w:sz w:val="28"/>
          <w:szCs w:val="28"/>
          <w:rtl w:val="true"/>
          <w:lang w:bidi="ar-SA"/>
        </w:rPr>
        <w:t xml:space="preserve">هَذِهِ نَزَلَتْ فِي الْقَائِمِ علیه السَّلام إِذَا خَرَجَ تَعَمَّمَ وَ صَلَّى عِنْدَ الْمَقَامِ وَ تَضَرَّعَ إِلَى رَبِّهِ فَلَا تُرَدُّ لَهُ رَايَةٌ أَبَدا؛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این آیه دربارۀ قائم علیه السَّلام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می کند عمامه بر سر می نهد و جنب مقام ابراهیم نماز می گزارد و به درگاه پروردگارش تضرّع می نماید و از آن موقع پرچم او در اهتزاز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عنایت عجیبی به خاتم الأوصياء امام مهدی علیه السَّلام دارد و آن بزرگوار تكليف شاق و سختی دارد و خدا امتحان شدیدی به عهده آن حضرت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مسئله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همین مسئله چقدر برای شخصیتی که طبق روایات منتقم است، </w:t>
      </w:r>
      <w:r>
        <w:rPr>
          <w:rStyle w:val="FootnoteAnchor"/>
          <w:rtl w:val="true"/>
        </w:rPr>
        <w:footnoteReference w:id="664"/>
      </w:r>
      <w:r>
        <w:rPr>
          <w:rFonts w:ascii="IRNazanin" w:hAnsi="IRNazanin" w:eastAsia="IRNazanin"/>
          <w:color w:val="111111"/>
          <w:sz w:val="28"/>
          <w:sz w:val="28"/>
          <w:szCs w:val="28"/>
          <w:rtl w:val="true"/>
          <w:lang w:bidi="fa-IR"/>
        </w:rPr>
        <w:t>دردآور و آزار دهنده است؟</w:t>
      </w:r>
    </w:p>
    <w:p>
      <w:pPr>
        <w:pStyle w:val="BookText"/>
        <w:rPr/>
      </w:pPr>
      <w:r>
        <w:rPr>
          <w:rFonts w:ascii="IRNazanin" w:hAnsi="IRNazanin" w:eastAsia="IRNazanin"/>
          <w:color w:val="111111"/>
          <w:sz w:val="28"/>
          <w:sz w:val="28"/>
          <w:szCs w:val="28"/>
          <w:rtl w:val="true"/>
          <w:lang w:bidi="fa-IR"/>
        </w:rPr>
        <w:t>امام زمان عجل الله تعالى فرجه در فرازی از زیارت ناحیه مقدسه می فرماید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وَ عَاقَنِي عَنْ نُصْرَتِكَ المَقْدُورُ، وَ لَمْ أَكُنْ لِمَنْ حَارَبَكَ مُحَارِباً، وَ لِمَنْ نَصَبَ لَكَ الْعَدَاوَةَ مُنَاصِباً، فَلَأَنْدُ بَنَّكَ صَبَاحاً وَ </w:t>
      </w:r>
    </w:p>
    <w:p>
      <w:pPr>
        <w:pStyle w:val="BookText"/>
        <w:rPr/>
      </w:pPr>
      <w:r>
        <w:rPr>
          <w:rFonts w:ascii="Amiri" w:hAnsi="Amiri" w:eastAsia="Amiri" w:cs="Amiri"/>
          <w:color w:val="111111"/>
          <w:sz w:val="28"/>
          <w:sz w:val="28"/>
          <w:szCs w:val="28"/>
          <w:rtl w:val="true"/>
          <w:lang w:bidi="ar-SA"/>
        </w:rPr>
        <w:t>مَسَاءٌ، وَ لَأَبْكِيَنَّ عَلَيْكَ بَدَلَ الدُّمُوعِ دَماً، حَسْرَةٌ عَلَيْكَ وَ تَأَسُّفاً وَ تَحَسُّراً عَلَى مَا دَهَاكَ وَ تَلَهُفاً حَتَّى أَمُوتَ بِلَوْعَةِ الْمُصَابِ وَ غُصَّةِ الِاكْتِيَاب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اگرچه زمانه مرابه تأخیر انداخت و مُقدِّرات الهی مرا از یاریِ تو بازداشت، نبودم تا با آنان که با تو جنگیدند بجنگم، و با کسانی که با تو اظهار دشمنی کردند، دشمنی نمایم، در عوض از روی حسرت و تأسف و افسوس بر مصیبت هایی که بر تو وارد شد، صبح و شام بر تو ندبه می کنم، و به جای اشک برای تو خون گریه می کنم تا جایی که از فرط اندوهِ مصیبت، و غم و غصّه شدّتِ حزن جان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ادب شیعه ای که به امام عصر علیه السَّلام خود معرفت دارد، اقتضا می کند که برای امامش دعا کند و به نیابت از ایشان حج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نمی دانیم حج ما برای ایشان چقدر ارزش دارد؛ اما این کار ما نشان دهندهٔ علاقۀ ما به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کارهایی که انجام می دهیم، تأثیری ندارد، اما بیانگر صدق نیّت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ابراهیم علیه السَّلام را در آتش انداختند، جانداران زمین به خدا شکایت کردند و درخواست نمودند که آتش را با آب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به قورباغه اجازه داد که دوسوم آن حیوان سوخت و یک سومش باقی ماند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 عسل نیز با بالهای لطیفی که دارد، قصد داشت آن آتش را خاموش کند</w:t>
      </w:r>
      <w:r>
        <w:rPr>
          <w:rFonts w:eastAsia="IRNazanin" w:cs="IRNazanin"/>
          <w:color w:val="111111"/>
          <w:sz w:val="28"/>
          <w:szCs w:val="28"/>
          <w:rtl w:val="true"/>
          <w:lang w:bidi="fa-IR"/>
        </w:rPr>
        <w:t xml:space="preserve">. </w:t>
      </w:r>
      <w:bookmarkStart w:id="459" w:name="pg9793_91709"/>
    </w:p>
    <w:p>
      <w:pPr>
        <w:pStyle w:val="BookText"/>
        <w:rPr/>
      </w:pPr>
      <w:bookmarkEnd w:id="459"/>
      <w:r>
        <w:rPr>
          <w:rFonts w:ascii="IRNazanin" w:hAnsi="IRNazanin" w:eastAsia="IRNazanin"/>
          <w:color w:val="111111"/>
          <w:sz w:val="28"/>
          <w:sz w:val="28"/>
          <w:szCs w:val="28"/>
          <w:rtl w:val="true"/>
          <w:lang w:bidi="fa-IR"/>
        </w:rPr>
        <w:t>راستی زنبور با بال های بسیار لطیف و ظریف که با حرارت مختصر جمع می شوند، برای حضرت ابراهیم علیه السَّلام، چه کار می توانست انجام دهد؟</w:t>
      </w:r>
    </w:p>
    <w:p>
      <w:pPr>
        <w:pStyle w:val="BookText"/>
        <w:rPr/>
      </w:pPr>
      <w:r>
        <w:rPr>
          <w:rFonts w:ascii="IRNazanin" w:hAnsi="IRNazanin" w:eastAsia="IRNazanin"/>
          <w:color w:val="111111"/>
          <w:sz w:val="28"/>
          <w:sz w:val="28"/>
          <w:szCs w:val="28"/>
          <w:rtl w:val="true"/>
          <w:lang w:bidi="fa-IR"/>
        </w:rPr>
        <w:t>آری، دعا، طواف و کارهای معنوی و مادی ما نیز برای مولایمان امام عصر علیه السَّلام هم چون آن مقدار آب است و چیزی نیست؛ ولی نوعی ادب است در شرایطی که هیچ کار نمی توانیم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گربه ای به دست و پای انسان می پیچد و این طرف و آن طرف می رود و دمش را تکان می دهد، انسان نسبت به آن حیوان حالت ترحّم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نوزدهم مرغابی ها دامن حضرت امیر مؤمنان علی علیه السَّلام را گرفتند، ما برای بقية الله الأعظم علیه السَّلام چه می کنیم؟</w:t>
      </w:r>
    </w:p>
    <w:p>
      <w:pPr>
        <w:pStyle w:val="BookText"/>
        <w:rPr/>
      </w:pPr>
      <w:r>
        <w:rPr>
          <w:rFonts w:ascii="IRNazanin" w:hAnsi="IRNazanin" w:eastAsia="IRNazanin"/>
          <w:color w:val="111111"/>
          <w:sz w:val="28"/>
          <w:sz w:val="28"/>
          <w:szCs w:val="28"/>
          <w:rtl w:val="true"/>
          <w:lang w:bidi="fa-IR"/>
        </w:rPr>
        <w:t>ما باید برای رضای حضرت امام مهدی علیه السَّلام گامی ؛ هر چند مختصر، برداریم و ادب و احترام و علاقه خود را به آن حضرت نشان دهیم</w:t>
      </w:r>
      <w:r>
        <w:rPr>
          <w:rFonts w:eastAsia="IRNazanin" w:cs="IRNazanin"/>
          <w:color w:val="111111"/>
          <w:sz w:val="28"/>
          <w:szCs w:val="28"/>
          <w:rtl w:val="true"/>
          <w:lang w:bidi="fa-IR"/>
        </w:rPr>
        <w:t>.</w:t>
      </w:r>
    </w:p>
    <w:p>
      <w:pPr>
        <w:pStyle w:val="Heading3"/>
        <w:numPr>
          <w:ilvl w:val="2"/>
          <w:numId w:val="1"/>
        </w:numPr>
        <w:rPr/>
      </w:pPr>
      <w:bookmarkStart w:id="460" w:name="__RefHeading___Toc9500187_2870459653"/>
      <w:bookmarkStart w:id="461" w:name="_Toc161"/>
      <w:bookmarkEnd w:id="460"/>
      <w:r>
        <w:rPr>
          <w:rtl w:val="true"/>
        </w:rPr>
        <w:t>روح حج، دیدار با ولی الله</w:t>
      </w:r>
      <w:bookmarkEnd w:id="461"/>
    </w:p>
    <w:p>
      <w:pPr>
        <w:pStyle w:val="BookText"/>
        <w:rPr/>
      </w:pPr>
      <w:r>
        <w:rPr>
          <w:rFonts w:ascii="IRNazanin" w:hAnsi="IRNazanin" w:eastAsia="IRNazanin"/>
          <w:color w:val="111111"/>
          <w:sz w:val="28"/>
          <w:sz w:val="28"/>
          <w:szCs w:val="28"/>
          <w:rtl w:val="true"/>
          <w:lang w:bidi="fa-IR"/>
        </w:rPr>
        <w:t>روح حج، دیدار با ولی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حضرت امام مهدی علیه السَّلام را می بینیم ولی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چشمی که به جمال آن بزرگوار روشن شود؛ هر چند که آن حضرت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قلبی که دائم متوجه آن حضرت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زیاد ازدی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به حضرت موسی بن جعفر علیه السَّلام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 میان شما ائمه، کسی هست که غایب شود؟</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يَغِيبُ عَنْ أَبْصَارِ النَّاسِ شَخْصُهُ وَ لَا يَغِيبُ عَنْ قُلُوبِ الْمُؤْمِنِينَ ذِكْرُهُ وَهُوَ الثَّانِي عَشَرَ مِنَّا يُسَهِّلُ اللَّهُ لَهُ كُلَّ عَسِيرٍ، وَيُذَلِّلُ لَهُ كُلَّ صَعْبٍ، وَيُظْهِرُ لَهُ كُنُوزَ الْأَرْضِ، وَ يُقَرِّبُ لَهُ كُلَّ بَعِيدٍ، وَيُبِيرُ بِهِ كُلَّ جَبَّارٍ عَنِيدٍ، وَ يُهْلِكُ عَلَى يَدِهِ كُلَّ شَيْطَانٍ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آری، او کسی است که شخصاً از دیدگان غائب می گردد، ولی یادش از دل های مؤمنان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ما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مشکلی را برای او آسان می کند، هر گردن کشی را به وسیله او سرکوب می نماید، گنج ها و معادن زمین را برای او ظاهر می گرداند، هر چیز دوری را برای او نزدیک می کند، ستمگران بی دین را به وسیله او نابود می سازد و شیاطین متمرّد را به دست او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سالارمان امام عصر علیه السَّلام را نمی بینیم، او ما را می بیند؛ چرا که او عین الله است؛ در زیارت امام زمان صلوات الله علیه در روز جمعه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حُجَّةَ اللهِ فِي أَرْضِهِ السَّلَامُ عَلَيْكَ يَا عَيْنَ اللهِ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حجت خدا در روی زمین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دیده خدا در میان آفریدگانش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اگر انسان بداند که همواره در مقابل دوربین مخفی است، چگونه رفتار می کند؟</w:t>
      </w:r>
    </w:p>
    <w:p>
      <w:pPr>
        <w:pStyle w:val="BookText"/>
        <w:rPr/>
      </w:pPr>
      <w:r>
        <w:rPr>
          <w:rFonts w:ascii="IRNazanin" w:hAnsi="IRNazanin" w:eastAsia="IRNazanin"/>
          <w:color w:val="111111"/>
          <w:sz w:val="28"/>
          <w:sz w:val="28"/>
          <w:szCs w:val="28"/>
          <w:rtl w:val="true"/>
          <w:lang w:bidi="fa-IR"/>
        </w:rPr>
        <w:t>آری، امام زمان علیه السَّلام همواره ما را می بیند؛ بنابراین ما باید به گونه ای رفتار کنیم که رضایت مهدی آل محمد علیهم السَّلام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علاوه بر امام زمان علیه السَّلام دو فرشته الهی همواره ناظر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يَلْفِظُ مِنْ قَوْلٍ إِلَّا لَدَيْهِ رَقِيبٌ عَتِيدٌ ﴾؛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انسان هیچ سخنی را بر زبان نمی آورد مگر این که فرشته ای مراقب و آماده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اعضا و جوارح ما نیز ناظر و شاهد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حقیقت بیندیشد، هیچ گاه خود را به گناه آلوده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امیر مؤمنان علی علیه السَّلام در ضمن سخنانی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عِبَادَ اللَّهِ أَنَّ عَلَيْكُمْ رَصَداً مِنْ أَنْفُسِكُمْ، وَ عُيُوناً مِنْ جَوَارِحِكُمْ، وَ حُفَّاظٌ صِدْقٍ يَحْفَظُونَ أَعْمَالَكُمْ وَ عَدَدَ أَنْفَاسِكُمْ، لَا تَسْتُرُكُمْ مِنْهُ ظُلْمَةٌ لَيْلٍ دَاجٍ، وَ لَا يُكنكُمْ مِنْهُ بَابٌ ذُو رِتاج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 بندگان خدا که بر شما نگهبانی است از خودتان جاسوسانی است از اعضایتان و نگهدارندگان راستگو اعمالتان را نگهداری می کنند و نَفَس های شما را می شمارند، تاریکی شبِ تاریک و درهای بزرگ زمانی که بسته شود شما را از آن نگهبان پنهان نمی کند</w:t>
      </w:r>
      <w:r>
        <w:rPr>
          <w:rFonts w:eastAsia="IRNazanin" w:cs="IRNazanin"/>
          <w:color w:val="111111"/>
          <w:sz w:val="28"/>
          <w:szCs w:val="28"/>
          <w:rtl w:val="true"/>
          <w:lang w:bidi="fa-IR"/>
        </w:rPr>
        <w:t xml:space="preserve">... </w:t>
      </w:r>
      <w:bookmarkStart w:id="462" w:name="pg9793_91712"/>
    </w:p>
    <w:p>
      <w:pPr>
        <w:pStyle w:val="Heading3"/>
        <w:numPr>
          <w:ilvl w:val="2"/>
          <w:numId w:val="1"/>
        </w:numPr>
        <w:rPr/>
      </w:pPr>
      <w:bookmarkStart w:id="463" w:name="__RefHeading___Toc9500189_2870459653"/>
      <w:bookmarkStart w:id="464" w:name="_Toc162"/>
      <w:bookmarkEnd w:id="462"/>
      <w:bookmarkEnd w:id="463"/>
      <w:r>
        <w:rPr>
          <w:rtl w:val="true"/>
        </w:rPr>
        <w:t>نماز شب به هنگام طواف</w:t>
      </w:r>
      <w:bookmarkEnd w:id="464"/>
    </w:p>
    <w:p>
      <w:pPr>
        <w:pStyle w:val="BookText"/>
        <w:rPr/>
      </w:pPr>
      <w:r>
        <w:rPr>
          <w:rFonts w:ascii="IRNazanin" w:hAnsi="IRNazanin" w:eastAsia="IRNazanin"/>
          <w:color w:val="111111"/>
          <w:sz w:val="28"/>
          <w:sz w:val="28"/>
          <w:szCs w:val="28"/>
          <w:rtl w:val="true"/>
          <w:lang w:bidi="fa-IR"/>
        </w:rPr>
        <w:t>هنگام طواف هم می توان نماز شب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پنج شوط ده، رکعت نماز شب خوانده می شود و گل سرسبد نماز شب ، در دو شوط آخر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مکان برای آن، مستجار است؛ پشت در کعبه؛ جایی که امام صادق علیه السَّلام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أميطُوا عَنِّي حَتَّى أُمِرُ لِرَبِّي بِمَا عَمِلتُ؛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از اطرافم دور شوید، زیرا می خواهم برای پروردگارم به کارهایم اقرار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قِبَلِكَ الرَّوْحُ وَ الْفَرَجُ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عَمَلِي ضَعِيفٌ فَضَاعِفَهُ لِي وَ اغْفِرْ لِي مَا اطَّلَعْتَ عَلَيْهِ مِنِّي وَ خَفِيَ عَلَى خَلْقِکَ؛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گشایش و فرجام نیک از جانب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عمل من اندک است، پس تو آن را دو چندان کن و گناهانی را که از من سراغ داری و بر آفریدگانت پنهان بوده،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معنوی دعای نماز شب را بخوان که امام سجّاد علیه السَّلام در فرازی از آن می فرماید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اسْتَحْوَذَ عَلَيَّ عَدُوُّكَ الَّذِي اسْتَنْظَرَكَ لِإِغْوَائِي فَأَنْظَرْتَهُ وَاسْتَمْهَلَكَ إِلَى يَوْمِ الدِّينِ لِإِضْلَالِي فَأَمْهَلْتَهُ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bookmarkStart w:id="465" w:name="pg9793_91713"/>
    </w:p>
    <w:p>
      <w:pPr>
        <w:pStyle w:val="BookText"/>
        <w:rPr/>
      </w:pPr>
      <w:bookmarkEnd w:id="465"/>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دشمن تو که از تو زمان خواست تا مرا بفریبد و تو مهلتش دادی و برای گمراه ساختن من از تو تا روز قیامت مهلت طلبید و تو مهلتش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شیطان لعین از خدا مهلت خواست و خدای سبحان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نیز از تو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 سینه و شکمت را به بیت بچسبان و این گونه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حَرِّم جَسَدِي عَلَى النَّارِ؛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مرا بر آتش حرام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هنگام در حال خواندن نماز وتر هستی، به بیت سر بگذار و سجده کن</w:t>
      </w:r>
      <w:r>
        <w:rPr>
          <w:rFonts w:eastAsia="IRNazanin" w:cs="IRNazanin"/>
          <w:color w:val="111111"/>
          <w:sz w:val="28"/>
          <w:szCs w:val="28"/>
          <w:rtl w:val="true"/>
          <w:lang w:bidi="fa-IR"/>
        </w:rPr>
        <w:t>.</w:t>
      </w:r>
    </w:p>
    <w:p>
      <w:pPr>
        <w:pStyle w:val="Heading3"/>
        <w:numPr>
          <w:ilvl w:val="2"/>
          <w:numId w:val="1"/>
        </w:numPr>
        <w:rPr/>
      </w:pPr>
      <w:bookmarkStart w:id="466" w:name="__RefHeading___Toc9500191_2870459653"/>
      <w:bookmarkStart w:id="467" w:name="_Toc163"/>
      <w:bookmarkEnd w:id="466"/>
      <w:r>
        <w:rPr>
          <w:rtl w:val="true"/>
        </w:rPr>
        <w:t>پیش به سوی کوثر دنیا</w:t>
      </w:r>
      <w:bookmarkEnd w:id="467"/>
    </w:p>
    <w:p>
      <w:pPr>
        <w:pStyle w:val="BookText"/>
        <w:rPr/>
      </w:pPr>
      <w:r>
        <w:rPr>
          <w:rFonts w:ascii="IRNazanin" w:hAnsi="IRNazanin" w:eastAsia="IRNazanin"/>
          <w:color w:val="111111"/>
          <w:sz w:val="28"/>
          <w:sz w:val="28"/>
          <w:szCs w:val="28"/>
          <w:rtl w:val="true"/>
          <w:lang w:bidi="fa-IR"/>
        </w:rPr>
        <w:t>بعد از انجام طواف پیش از آن که به سمت صفا بروی ، به کوثر دنیا سری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کوثر از زیر پاهای یکی از اولیای خدا جاری شد؛ کسی که بعدها از صُلب او، حبیب خدا محمد مصطفی صلَّی اللهُ علیه وآله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کودکی بود که در آن جا از تشنگی دست و پا می زد و از پسِ پای او چشمه ای جوشید، اگر مادرش به زبان عبری نمی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زَمْزَمْ؛ بایست، بایست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رودی جاری می گشت؛ اما خداوند متعال آن را متوقف کرد</w:t>
      </w:r>
      <w:r>
        <w:rPr>
          <w:rFonts w:eastAsia="IRNazanin" w:cs="IRNazanin"/>
          <w:color w:val="111111"/>
          <w:sz w:val="28"/>
          <w:szCs w:val="28"/>
          <w:rtl w:val="true"/>
          <w:lang w:bidi="fa-IR"/>
        </w:rPr>
        <w:t xml:space="preserve">. </w:t>
      </w:r>
      <w:r>
        <w:rPr>
          <w:rStyle w:val="FootnoteAnchor"/>
          <w:rtl w:val="true"/>
        </w:rPr>
        <w:footnoteReference w:id="674"/>
      </w:r>
      <w:bookmarkStart w:id="468" w:name="pg9793_91714"/>
    </w:p>
    <w:p>
      <w:pPr>
        <w:pStyle w:val="Heading3"/>
        <w:numPr>
          <w:ilvl w:val="2"/>
          <w:numId w:val="1"/>
        </w:numPr>
        <w:rPr/>
      </w:pPr>
      <w:bookmarkStart w:id="469" w:name="__RefHeading___Toc9500193_2870459653"/>
      <w:bookmarkStart w:id="470" w:name="_Toc164"/>
      <w:bookmarkEnd w:id="468"/>
      <w:bookmarkEnd w:id="469"/>
      <w:r>
        <w:rPr>
          <w:rtl w:val="true"/>
        </w:rPr>
        <w:t>زمزم،کوثر دنیا</w:t>
      </w:r>
      <w:bookmarkEnd w:id="470"/>
    </w:p>
    <w:p>
      <w:pPr>
        <w:pStyle w:val="BookText"/>
        <w:rPr/>
      </w:pPr>
      <w:r>
        <w:rPr>
          <w:rFonts w:ascii="IRNazanin" w:hAnsi="IRNazanin" w:eastAsia="IRNazanin"/>
          <w:color w:val="111111"/>
          <w:sz w:val="28"/>
          <w:sz w:val="28"/>
          <w:szCs w:val="28"/>
          <w:rtl w:val="true"/>
          <w:lang w:bidi="fa-IR"/>
        </w:rPr>
        <w:t>زمزم، کوثر دنیاست که گنهکاران با شست وشوی خود در آن، تمیز و مصفّى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چیست؟</w:t>
      </w:r>
    </w:p>
    <w:p>
      <w:pPr>
        <w:pStyle w:val="BookText"/>
        <w:rPr/>
      </w:pPr>
      <w:r>
        <w:rPr>
          <w:rFonts w:ascii="IRNazanin" w:hAnsi="IRNazanin" w:eastAsia="IRNazanin"/>
          <w:color w:val="111111"/>
          <w:sz w:val="28"/>
          <w:sz w:val="28"/>
          <w:szCs w:val="28"/>
          <w:rtl w:val="true"/>
          <w:lang w:bidi="fa-IR"/>
        </w:rPr>
        <w:t>دربارۀ کوثر عبد الله 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کوثر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وآله نازل شد، علی بن ابی طالب علی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الْكَوْثَرُ يَا رَسُولَ الله ؟</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نَهَرٌ أَكْرَمَنِي اللهُ بِهِ؛</w:t>
      </w:r>
    </w:p>
    <w:p>
      <w:pPr>
        <w:pStyle w:val="BookText"/>
        <w:rPr/>
      </w:pPr>
      <w:r>
        <w:rPr>
          <w:rFonts w:ascii="IRNazanin" w:hAnsi="IRNazanin" w:eastAsia="IRNazanin"/>
          <w:color w:val="111111"/>
          <w:sz w:val="28"/>
          <w:sz w:val="28"/>
          <w:szCs w:val="28"/>
          <w:rtl w:val="true"/>
          <w:lang w:bidi="fa-IR"/>
        </w:rPr>
        <w:t>نهری است که خداوند به من کرامت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النَّهَرَ شَرِيفٌ فَانْعَتْهُ لَنَا يَا رَسُولَ الله؛</w:t>
      </w:r>
    </w:p>
    <w:p>
      <w:pPr>
        <w:pStyle w:val="BookText"/>
        <w:rPr/>
      </w:pPr>
      <w:r>
        <w:rPr>
          <w:rFonts w:ascii="IRNazanin" w:hAnsi="IRNazanin" w:eastAsia="IRNazanin"/>
          <w:color w:val="111111"/>
          <w:sz w:val="28"/>
          <w:sz w:val="28"/>
          <w:szCs w:val="28"/>
          <w:rtl w:val="true"/>
          <w:lang w:bidi="fa-IR"/>
        </w:rPr>
        <w:t>این نهر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برای ما توصیف کن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نَهَرُ يَجْرِي تَحْتَ عَرْشِ اللهِ تَعَالَى، مَاؤُهُ أَشَدُّ بَيَاضِاً مِنَ اللَّبَنِ، وَأَحْلَى مِنَ الْعَسَلِ، وَأَلْيَنُ مِنَ الزُّيْدِ، وَحَصَاهُ الزَّبَرْجَدُ وَالْيَاقُوتُ وَالْمَرْجَانُ حَشِيشُهُ الزَّعْفَرَانُ تُرَابُهُ الْمِسْكُ الْأَذْفَرُ، قَوَاعِدُهُ تَحْتَ عَرْشِ اللهِ عَزَّ وَجَلَّ؛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نهری است که از زیر عرش خدای عزیز و جلیل جاری </w:t>
      </w:r>
      <w:bookmarkStart w:id="471" w:name="pg9793_91715"/>
    </w:p>
    <w:p>
      <w:pPr>
        <w:pStyle w:val="BookText"/>
        <w:rPr/>
      </w:pPr>
      <w:bookmarkEnd w:id="471"/>
      <w:r>
        <w:rPr>
          <w:rFonts w:ascii="IRNazanin" w:hAnsi="IRNazanin" w:eastAsia="IRNazanin"/>
          <w:color w:val="111111"/>
          <w:sz w:val="28"/>
          <w:sz w:val="28"/>
          <w:szCs w:val="28"/>
          <w:rtl w:val="true"/>
          <w:lang w:bidi="fa-IR"/>
        </w:rPr>
        <w:t>است، آبش از شیر سفیدتر، از عسل شیرین تر، از کره نرم تر است، سنگریزه هایش زبرجد و یاقوت و مرجان، گیاهش زعفران، خاکش مشک خوشبو، و پایه هایش به زیر عرش خدای عزیز و جلیل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وآله یه دست به پهلوی امیر مؤمنان على علیه السَّلام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لِي وَلَكَ وَلِمُحِبِّيكَ مِنْ بَعْدِي؛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از آن من و تو و دوستان تو پس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روایتی جهنمیانی که به واسطهٔ برخی معاصی، جهنمی شده اند و بنا نیست در جهنم جاودان باشند، هنگامی که مدت عذابشان به سر می رسد، از جهنم بیرون می آیند، به آن 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صورت و شکل و شمایل وارد بهشت نمی شویم؛ چرا که اگر داخل بهشت شویم، بهشتیان ما را از روی چهره هایمان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حوض کوثر شوید تا چهره یتان دگرگون شود</w:t>
      </w:r>
      <w:r>
        <w:rPr>
          <w:rFonts w:eastAsia="IRNazanin" w:cs="IRNazanin"/>
          <w:color w:val="111111"/>
          <w:sz w:val="28"/>
          <w:szCs w:val="28"/>
          <w:rtl w:val="true"/>
          <w:lang w:bidi="fa-IR"/>
        </w:rPr>
        <w:t xml:space="preserve">. </w:t>
      </w:r>
      <w:r>
        <w:rPr>
          <w:rStyle w:val="FootnoteAnchor"/>
          <w:rtl w:val="true"/>
        </w:rPr>
        <w:footnoteReference w:id="676"/>
      </w:r>
    </w:p>
    <w:p>
      <w:pPr>
        <w:pStyle w:val="Heading3"/>
        <w:numPr>
          <w:ilvl w:val="2"/>
          <w:numId w:val="1"/>
        </w:numPr>
        <w:rPr/>
      </w:pPr>
      <w:bookmarkStart w:id="472" w:name="__RefHeading___Toc9500195_2870459653"/>
      <w:bookmarkStart w:id="473" w:name="_Toc165"/>
      <w:bookmarkEnd w:id="472"/>
      <w:r>
        <w:rPr>
          <w:rtl w:val="true"/>
        </w:rPr>
        <w:t>دعا به هنگام نوشیدن آب زمزم</w:t>
      </w:r>
      <w:bookmarkEnd w:id="473"/>
    </w:p>
    <w:p>
      <w:pPr>
        <w:pStyle w:val="BookText"/>
        <w:rPr/>
      </w:pPr>
      <w:r>
        <w:rPr>
          <w:rFonts w:ascii="IRNazanin" w:hAnsi="IRNazanin" w:eastAsia="IRNazanin"/>
          <w:color w:val="111111"/>
          <w:sz w:val="28"/>
          <w:sz w:val="28"/>
          <w:szCs w:val="28"/>
          <w:rtl w:val="true"/>
          <w:lang w:bidi="fa-IR"/>
        </w:rPr>
        <w:t>آری، زمزم، کوثر دنیاست و کوثر، زمزم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وآله در این دنیا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قیامت دارای کوثر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مانه می توانیم به معراج برویم و نه دستمان به کوثر می رسد؛ اما در مکه و در کنار زمزم، اندکی از آن آب می نوشیم و اندکی از آن را بر روی قلب خود می ریزیم و آن را تطهیر می کنیم که پیامبر این گونه برای امتش زمزم را قرار داده و آن گاه که از آب زمزم </w:t>
      </w:r>
      <w:bookmarkStart w:id="474" w:name="pg9793_91716"/>
    </w:p>
    <w:p>
      <w:pPr>
        <w:pStyle w:val="BookText"/>
        <w:rPr/>
      </w:pPr>
      <w:bookmarkEnd w:id="474"/>
      <w:r>
        <w:rPr>
          <w:rFonts w:ascii="IRNazanin" w:hAnsi="IRNazanin" w:eastAsia="IRNazanin"/>
          <w:color w:val="111111"/>
          <w:sz w:val="28"/>
          <w:sz w:val="28"/>
          <w:szCs w:val="28"/>
          <w:rtl w:val="true"/>
          <w:lang w:bidi="fa-IR"/>
        </w:rPr>
        <w:t>می نوشیم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اجْعَلْهُ عِلْماً نَافِعاً وَرِزْقاً وَاسِعاً وَشِفَاءٌ مِنْ كُلِّ دَاءٍ وَسُقْمٍ؛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دانشی سودمند و روزیِ گسترده و شفای از هر درد و بیماری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ماءُ زَمزَمٍ لِما شُرِبَ لَهُ؛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آب زمزم به هر نیتی که خورده شود، اثربخش است</w:t>
      </w:r>
      <w:r>
        <w:rPr>
          <w:rFonts w:eastAsia="IRNazanin" w:cs="IRNazanin"/>
          <w:color w:val="111111"/>
          <w:sz w:val="28"/>
          <w:szCs w:val="28"/>
          <w:rtl w:val="true"/>
          <w:lang w:bidi="fa-IR"/>
        </w:rPr>
        <w:t>.</w:t>
      </w:r>
    </w:p>
    <w:p>
      <w:pPr>
        <w:pStyle w:val="Heading3"/>
        <w:numPr>
          <w:ilvl w:val="2"/>
          <w:numId w:val="1"/>
        </w:numPr>
        <w:rPr/>
      </w:pPr>
      <w:bookmarkStart w:id="475" w:name="__RefHeading___Toc9500197_2870459653"/>
      <w:bookmarkStart w:id="476" w:name="_Toc166"/>
      <w:bookmarkEnd w:id="475"/>
      <w:r>
        <w:rPr>
          <w:rtl w:val="true"/>
        </w:rPr>
        <w:t>آب زمزم بهترین سوغات مادّی</w:t>
      </w:r>
      <w:bookmarkEnd w:id="476"/>
    </w:p>
    <w:p>
      <w:pPr>
        <w:pStyle w:val="BookText"/>
        <w:rPr/>
      </w:pPr>
      <w:r>
        <w:rPr>
          <w:rFonts w:ascii="IRNazanin" w:hAnsi="IRNazanin" w:eastAsia="IRNazanin"/>
          <w:color w:val="111111"/>
          <w:sz w:val="28"/>
          <w:sz w:val="28"/>
          <w:szCs w:val="28"/>
          <w:rtl w:val="true"/>
          <w:lang w:bidi="fa-IR"/>
        </w:rPr>
        <w:t>توشۀ حج، تقواست؛ نه لباس و پول و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سوغات مستحب است و کراهت ندارد؛ منتها به شرطی که به تجارت منتهی نشود و وقت حاجی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سوغات مادّی که حاجی می تواند برای دیگران بیاورد،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از کسانی که به مکه می رفتند، تقاضا می کردند که آب زمزم را به عنوان تحفه و ره آورد سفر برایشان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النَّبِيَّ صلَّی اللهُ علیه وآله كَانَ يَسْتَهْدِي مَاءَ زَمْزَمَ وَ هُوَ بِالْمَدِينَةِ؛</w:t>
      </w:r>
      <w:r>
        <w:rPr>
          <w:rStyle w:val="FootnoteAnchor"/>
          <w:rtl w:val="true"/>
        </w:rPr>
        <w:footnoteReference w:id="679"/>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در مدینه می زیست، به کسانی که به مکّه می رفتند، درخواست می کرد به رسم هدیه که آب زمزم برایش بیاورند</w:t>
      </w:r>
      <w:r>
        <w:rPr>
          <w:rFonts w:eastAsia="IRNazanin" w:cs="IRNazanin"/>
          <w:color w:val="111111"/>
          <w:sz w:val="28"/>
          <w:szCs w:val="28"/>
          <w:rtl w:val="true"/>
          <w:lang w:bidi="fa-IR"/>
        </w:rPr>
        <w:t xml:space="preserve">. </w:t>
      </w:r>
      <w:bookmarkStart w:id="477" w:name="pg9793_91717"/>
    </w:p>
    <w:p>
      <w:pPr>
        <w:pStyle w:val="Heading3"/>
        <w:numPr>
          <w:ilvl w:val="2"/>
          <w:numId w:val="1"/>
        </w:numPr>
        <w:rPr/>
      </w:pPr>
      <w:bookmarkStart w:id="478" w:name="__RefHeading___Toc9500199_2870459653"/>
      <w:bookmarkStart w:id="479" w:name="_Toc167"/>
      <w:bookmarkEnd w:id="477"/>
      <w:bookmarkEnd w:id="478"/>
      <w:r>
        <w:rPr>
          <w:rtl w:val="true"/>
        </w:rPr>
        <w:t>ویژگی حوض کوثر</w:t>
      </w:r>
      <w:bookmarkEnd w:id="479"/>
    </w:p>
    <w:p>
      <w:pPr>
        <w:pStyle w:val="BookText"/>
        <w:rPr/>
      </w:pPr>
      <w:r>
        <w:rPr>
          <w:rFonts w:ascii="IRNazanin" w:hAnsi="IRNazanin" w:eastAsia="IRNazanin"/>
          <w:color w:val="111111"/>
          <w:sz w:val="28"/>
          <w:sz w:val="28"/>
          <w:szCs w:val="28"/>
          <w:rtl w:val="true"/>
          <w:lang w:bidi="fa-IR"/>
        </w:rPr>
        <w:t>بیان شد که زمزم کوثر دنیاست؛ همان کوثری که هر انسان مؤمنی انتظار دارد در جهان آخرت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آب کوثر بنوشد، دیگر تشنه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عبد الملک کردین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سخنان مفصّلی به من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الْكَوْثَرَ لَيَفْرَحُ بِمُحِبِّنَا إِذَا وَرَدَ عَلَيْهِ حَتَّى إِنَّهُ لَيُذِيقُهُ مِنْ ضُرُوبِ الطَّعَامِ مَا لَا يَشْتَهِي أَنْ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مِنْهُ شَرْبَةٌ لَمْ يَظْمَأُ بَعْدَهَا أَبَداً؛ </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دوست دار ما اهل بیت بر حوض کوثر وارد شود سرور و فرح ویژه ای در کوثر پیدا شود به حدّی که انواع و اقسام اطعمه ای را به او می چشاند که وی مایل نیست طعم آن غذاها زایل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حوض یک جرعه بیاشامد هرگز بعد از آن تشنه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وارد حوض کوثر شود، همۀ سیاهی ها و گرفتاری های او از بین می رود و تمام گناهانش پاک می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این دنیا زمزم، نسخه کوچکی از آن کوثر الهی است</w:t>
      </w:r>
      <w:r>
        <w:rPr>
          <w:rFonts w:eastAsia="IRNazanin" w:cs="IRNazanin"/>
          <w:color w:val="111111"/>
          <w:sz w:val="28"/>
          <w:szCs w:val="28"/>
          <w:rtl w:val="true"/>
          <w:lang w:bidi="fa-IR"/>
        </w:rPr>
        <w:t xml:space="preserve">. </w:t>
      </w:r>
      <w:bookmarkStart w:id="480" w:name="pg9793_91718"/>
    </w:p>
    <w:p>
      <w:pPr>
        <w:pStyle w:val="Heading3"/>
        <w:numPr>
          <w:ilvl w:val="2"/>
          <w:numId w:val="1"/>
        </w:numPr>
        <w:rPr/>
      </w:pPr>
      <w:bookmarkStart w:id="481" w:name="__RefHeading___Toc9500201_2870459653"/>
      <w:bookmarkStart w:id="482" w:name="_Toc168"/>
      <w:bookmarkEnd w:id="480"/>
      <w:bookmarkEnd w:id="481"/>
      <w:r>
        <w:rPr>
          <w:rtl w:val="true"/>
        </w:rPr>
        <w:t>ساقی واقعی</w:t>
      </w:r>
      <w:bookmarkEnd w:id="482"/>
    </w:p>
    <w:p>
      <w:pPr>
        <w:pStyle w:val="BookText"/>
        <w:rPr/>
      </w:pPr>
      <w:r>
        <w:rPr>
          <w:rFonts w:ascii="IRNazanin" w:hAnsi="IRNazanin" w:eastAsia="IRNazanin"/>
          <w:color w:val="111111"/>
          <w:sz w:val="28"/>
          <w:sz w:val="28"/>
          <w:szCs w:val="28"/>
          <w:rtl w:val="true"/>
          <w:lang w:bidi="fa-IR"/>
        </w:rPr>
        <w:t>اگر بناست که کسی سقایت حاجیان کند، باید کسی باشد که در خانۀ خدا به دنیا آمده است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این شخص، ساقی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خطاب به ساقی های ظاهری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آیا آب دادن به حاجیان و عمارت مسجد الحرام را با ایمان به خدا و روز قیامت و جهاد در راه خدا برابر می دانید؟ نزد خدا برابر نیستند و خدا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احادیث بسیاری، این آیه در فضیلت و برتری امیرمؤمنان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683"/>
      </w:r>
    </w:p>
    <w:p>
      <w:pPr>
        <w:pStyle w:val="Heading3"/>
        <w:numPr>
          <w:ilvl w:val="2"/>
          <w:numId w:val="1"/>
        </w:numPr>
        <w:rPr/>
      </w:pPr>
      <w:bookmarkStart w:id="483" w:name="__RefHeading___Toc9500203_2870459653"/>
      <w:bookmarkStart w:id="484" w:name="_Toc169"/>
      <w:bookmarkEnd w:id="483"/>
      <w:r>
        <w:rPr>
          <w:rtl w:val="true"/>
        </w:rPr>
        <w:t>شست وشو با آب زمزم</w:t>
      </w:r>
      <w:bookmarkEnd w:id="484"/>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زمزم فقط برای نوشیدن نیست؛ بلکه باید آن را به روی سر و صورت و سینه ریخت تا فکر و دیده و قلب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آبی است که بنا بر روایتی جبرئیل با آن، قلب پیامبر اکرم صلَّی اللهُ علیه وآله را شست و شو داد</w:t>
      </w:r>
      <w:r>
        <w:rPr>
          <w:rFonts w:eastAsia="IRNazanin" w:cs="IRNazanin"/>
          <w:color w:val="111111"/>
          <w:sz w:val="28"/>
          <w:szCs w:val="28"/>
          <w:rtl w:val="true"/>
          <w:lang w:bidi="fa-IR"/>
        </w:rPr>
        <w:t xml:space="preserve">. </w:t>
      </w:r>
      <w:r>
        <w:rPr>
          <w:rStyle w:val="FootnoteAnchor"/>
          <w:rtl w:val="true"/>
        </w:rPr>
        <w:footnoteReference w:id="684"/>
      </w:r>
      <w:bookmarkStart w:id="485" w:name="pg9793_91719"/>
    </w:p>
    <w:p>
      <w:pPr>
        <w:pStyle w:val="BookText"/>
        <w:rPr/>
      </w:pPr>
      <w:bookmarkEnd w:id="485"/>
      <w:r>
        <w:rPr>
          <w:rFonts w:ascii="IRNazanin" w:hAnsi="IRNazanin" w:eastAsia="IRNazanin"/>
          <w:color w:val="111111"/>
          <w:sz w:val="28"/>
          <w:sz w:val="28"/>
          <w:szCs w:val="28"/>
          <w:rtl w:val="true"/>
          <w:lang w:bidi="fa-IR"/>
        </w:rPr>
        <w:t>به یقین چنین اتفاقی برای ما رخ نمی دهد و جبرئیل بر ما نازل نمی شود؛ اما به امید آن که به ما هم عنایتی شود، با آب زمزم خود را شست وشو دهیم تا خدای مهربان به ما شرح صدر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گاهی عملی را انجام می دهیم، اما به جهات معنوی و اسرار آن دقت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را با آب زمزم می شوییم تا تمایلات شیطانی و دنیوی در ما از بین برود؛ به خصوص آن که ما از ارادتمندان ساقی کوثر امیر مؤمنان على مرتضى علیه السَّلام هستیم و حسابمان با آن حضرت است</w:t>
      </w:r>
      <w:r>
        <w:rPr>
          <w:rFonts w:eastAsia="IRNazanin" w:cs="IRNazanin"/>
          <w:color w:val="111111"/>
          <w:sz w:val="28"/>
          <w:szCs w:val="28"/>
          <w:rtl w:val="true"/>
          <w:lang w:bidi="fa-IR"/>
        </w:rPr>
        <w:t>.</w:t>
      </w:r>
    </w:p>
    <w:p>
      <w:pPr>
        <w:pStyle w:val="Heading3"/>
        <w:numPr>
          <w:ilvl w:val="2"/>
          <w:numId w:val="1"/>
        </w:numPr>
        <w:rPr/>
      </w:pPr>
      <w:bookmarkStart w:id="486" w:name="__RefHeading___Toc9500205_2870459653"/>
      <w:bookmarkStart w:id="487" w:name="_Toc170"/>
      <w:bookmarkEnd w:id="486"/>
      <w:r>
        <w:rPr>
          <w:rtl w:val="true"/>
        </w:rPr>
        <w:t>دعای علی علیه السَّلام هنگام شست و شو با آب زمزم</w:t>
      </w:r>
      <w:bookmarkEnd w:id="487"/>
    </w:p>
    <w:p>
      <w:pPr>
        <w:pStyle w:val="Heading4"/>
        <w:numPr>
          <w:ilvl w:val="3"/>
          <w:numId w:val="1"/>
        </w:numPr>
        <w:rPr/>
      </w:pPr>
      <w:bookmarkStart w:id="488" w:name="__RefHeading___Toc9500207_2870459653"/>
      <w:bookmarkStart w:id="489" w:name="_Toc171"/>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 xml:space="preserve">وقتی مهریه حضرت زهرا علیها السَّلام رودهای نیل، فرات، سیحون و جیحون بوده؛ </w:t>
      </w:r>
      <w:r>
        <w:rPr>
          <w:rStyle w:val="FootnoteAnchor"/>
          <w:rtl w:val="true"/>
        </w:rPr>
        <w:footnoteReference w:id="685"/>
      </w:r>
      <w:r>
        <w:rPr>
          <w:rFonts w:ascii="IRNazanin" w:hAnsi="IRNazanin" w:eastAsia="IRNazanin"/>
          <w:color w:val="111111"/>
          <w:sz w:val="28"/>
          <w:sz w:val="28"/>
          <w:szCs w:val="28"/>
          <w:rtl w:val="true"/>
          <w:lang w:bidi="fa-IR"/>
        </w:rPr>
        <w:t>به یقین چاه زمزم از آنِ علی مرتضی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آب زمزم را بر سر و روی خود بریز و قلبت را بشوی و دعای امیر پرهیزکاران علی علیه السَّلام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طَهِّرْ لِساني مِنَ الكَذِبِ وقَلبي مِنَ النِفَاقِ وَعَمَلِي مِنَ الرِياءِ وَبَصَرِي مِنَ الخِيانَةِ فَإِنَّكَ تَعْلَمُ خَائِنَةَ الأعينِ وَمَا تُخْفِي الصُدورِ؛ </w:t>
      </w:r>
      <w:r>
        <w:rPr>
          <w:rStyle w:val="FootnoteAnchor"/>
          <w:rtl w:val="true"/>
        </w:rPr>
        <w:footnoteReference w:id="68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از دروغ، قلبم را از نفاق، عملم را از ریا و چشمم را از خیانت پاک کن که تو از نگاه های پنهانی و آن چه در سینه هاست، آگاهی</w:t>
      </w:r>
      <w:r>
        <w:rPr>
          <w:rFonts w:eastAsia="IRNazanin" w:cs="IRNazanin"/>
          <w:color w:val="111111"/>
          <w:sz w:val="28"/>
          <w:szCs w:val="28"/>
          <w:rtl w:val="true"/>
          <w:lang w:bidi="fa-IR"/>
        </w:rPr>
        <w:t xml:space="preserve">. </w:t>
      </w:r>
      <w:bookmarkStart w:id="490" w:name="pg9793_91720"/>
    </w:p>
    <w:p>
      <w:pPr>
        <w:pStyle w:val="Heading4"/>
        <w:numPr>
          <w:ilvl w:val="3"/>
          <w:numId w:val="1"/>
        </w:numPr>
        <w:rPr/>
      </w:pPr>
      <w:bookmarkStart w:id="491" w:name="__RefHeading___Toc9500209_2870459653"/>
      <w:bookmarkStart w:id="492" w:name="_Toc172"/>
      <w:bookmarkEnd w:id="490"/>
      <w:bookmarkEnd w:id="491"/>
      <w:r>
        <w:rPr/>
        <w:t>3</w:t>
      </w:r>
      <w:r>
        <w:rPr>
          <w:rtl w:val="true"/>
        </w:rPr>
        <w:t xml:space="preserve">. </w:t>
      </w:r>
      <w:r>
        <w:rPr>
          <w:rtl w:val="true"/>
        </w:rPr>
        <w:t>سعی بین صفا و مروه</w:t>
      </w:r>
      <w:bookmarkEnd w:id="492"/>
    </w:p>
    <w:p>
      <w:pPr>
        <w:pStyle w:val="BookText"/>
        <w:rPr/>
      </w:pPr>
      <w:r>
        <w:rPr>
          <w:rFonts w:ascii="IRNazanin" w:hAnsi="IRNazanin" w:eastAsia="IRNazanin"/>
          <w:color w:val="111111"/>
          <w:sz w:val="28"/>
          <w:sz w:val="28"/>
          <w:szCs w:val="28"/>
          <w:rtl w:val="true"/>
          <w:lang w:bidi="fa-IR"/>
        </w:rPr>
        <w:t>چهارمین عمل عمره و نهمین عمل حج سعی بین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نگاهی کوتاه به رمز و رازهای این عمل معنوی داریم</w:t>
      </w:r>
      <w:r>
        <w:rPr>
          <w:rFonts w:eastAsia="IRNazanin" w:cs="IRNazanin"/>
          <w:color w:val="111111"/>
          <w:sz w:val="28"/>
          <w:szCs w:val="28"/>
          <w:rtl w:val="true"/>
          <w:lang w:bidi="fa-IR"/>
        </w:rPr>
        <w:t>.</w:t>
      </w:r>
    </w:p>
    <w:p>
      <w:pPr>
        <w:pStyle w:val="Heading3"/>
        <w:numPr>
          <w:ilvl w:val="2"/>
          <w:numId w:val="1"/>
        </w:numPr>
        <w:rPr/>
      </w:pPr>
      <w:bookmarkStart w:id="493" w:name="__RefHeading___Toc9500211_2870459653"/>
      <w:bookmarkStart w:id="494" w:name="_Toc173"/>
      <w:bookmarkEnd w:id="493"/>
      <w:r>
        <w:rPr>
          <w:rtl w:val="true"/>
        </w:rPr>
        <w:t>به سوی کوه صفا</w:t>
      </w:r>
      <w:bookmarkEnd w:id="494"/>
    </w:p>
    <w:p>
      <w:pPr>
        <w:pStyle w:val="BookText"/>
        <w:rPr/>
      </w:pPr>
      <w:r>
        <w:rPr>
          <w:rFonts w:ascii="IRNazanin" w:hAnsi="IRNazanin" w:eastAsia="IRNazanin"/>
          <w:color w:val="111111"/>
          <w:sz w:val="28"/>
          <w:sz w:val="28"/>
          <w:szCs w:val="28"/>
          <w:rtl w:val="true"/>
          <w:lang w:bidi="fa-IR"/>
        </w:rPr>
        <w:t>پس از طواف، نوبت به سعی بین صفا و مروه می رسد؛ همان جایی که خداوند متعال از حاجی تشکر می کند و می فرماید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وَمَنْ تَطَوَّعَ خَيْرًا فَإِنَّ اللَّهَ شَاكِرٌ عَلِيمٌ</w:t>
      </w:r>
      <w:r>
        <w:rPr>
          <w:rFonts w:ascii="IRNazanin" w:hAnsi="IRNazanin" w:eastAsia="IRNazanin"/>
          <w:color w:val="111111"/>
          <w:sz w:val="28"/>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صفا و مروه از شعائر خداست، پس کسانی که حج خانه را به جای می آورند یا عمره می گذارند، اگر بر آن دو کوه طواف کنند، مرتکب گناهی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کار نیکی را به رغبت انجام دهد، بداند که خدا شکر پذیرنده 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صفاتر از صفا، کوه صفاست؛ کوهی که به کعبه مکرمه مشرف است؛ البته نه با بلندی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کوه صفااین کوه همان است که پیامبر رحمت صلَّی اللهُ علیه وآله بر روی آن نشستند و مردم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همان است که امروزه است؛ گرچه در آن تغییراتی به وجود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نیز برای بیعت با پیامبر به آن 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تشت پر از آب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از یک سو دست خود را در تشت می کردند و پیامبر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بیعت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درباره بیعت و مفاد آن این آیه نازل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 اسْتَغْفِرْ لَهُنَّ الله إِنَّ 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 xml:space="preserve">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زنان مؤمن نزد تو آیند و با تو بیعت کنند که چیزی را شریک خدا قرار ندهند، دزدی و زنا نکنند، فرزندان خود را نکشند،</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 و افترایی پیش دست و پای خود نیاورند و در هیچ کار شایسته ای از فرمان تو مخالفت نکنند، با آن ها بیعت کن و برای آنان از درگاه خداوند آمرزش بخواه که به راستی خداوند بسیار آمرزنده و مهربان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آیه بر چند موضوع مهم بیعت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نورزند،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نکنند،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نکنند و پاکدامن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خود را نکشند،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نزنند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کار شایسته ای با پیامبر خدا صلَّی اللهُ علیه وآله مخالفت نکنند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اینک شما آن منظره را تجسم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پیامبر اکرم در بین ما نیست؛ اما محلّی که آن حضرت نشستند،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جا رفتید، با آن بزرگوار بیعت کنید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إِنَّا الله وَلَا نَعْبُدُ إِلَّا إِيَّاهُ مُخْلِصِينَ لَهُ الدِّينُ وَلَوْ كَرِهَ الْمُشْرِكُونَ؛</w:t>
      </w:r>
    </w:p>
    <w:p>
      <w:pPr>
        <w:pStyle w:val="BookText"/>
        <w:rPr/>
      </w:pPr>
      <w:r>
        <w:rPr>
          <w:rFonts w:ascii="IRNazanin" w:hAnsi="IRNazanin" w:eastAsia="IRNazanin"/>
          <w:color w:val="111111"/>
          <w:sz w:val="28"/>
          <w:sz w:val="28"/>
          <w:szCs w:val="28"/>
          <w:rtl w:val="true"/>
          <w:lang w:bidi="fa-IR"/>
        </w:rPr>
        <w:t>معبودی جز خدا نیست، جز او را نمی پرستیم؛ در حالی که دین خود را برای او خالص کرده ایم؛ گرچه شرک ورزان ناخرسند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آیه ای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به آن ها دستوری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خدا را بپرستند در حالی که دین خود را برای او خالص کنند و از شرک به توحید بازگردند</w:t>
      </w:r>
      <w:r>
        <w:rPr>
          <w:rFonts w:eastAsia="IRNazanin" w:cs="IRNazanin"/>
          <w:color w:val="111111"/>
          <w:sz w:val="28"/>
          <w:szCs w:val="28"/>
          <w:rtl w:val="true"/>
          <w:lang w:bidi="fa-IR"/>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بیعت حضرت رسول اکرم صلَّی اللهُ علیه وآل ، بر محور کلمۀ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ولوكره المشركون؛ گرچه شرک ورزان را ناخرسند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تعریضی به کافران و </w:t>
      </w:r>
      <w:bookmarkStart w:id="495" w:name="pg9793_91723"/>
    </w:p>
    <w:p>
      <w:pPr>
        <w:pStyle w:val="BookText"/>
        <w:rPr/>
      </w:pPr>
      <w:bookmarkEnd w:id="495"/>
      <w:r>
        <w:rPr>
          <w:rFonts w:ascii="IRNazanin" w:hAnsi="IRNazanin" w:eastAsia="IRNazanin"/>
          <w:color w:val="111111"/>
          <w:sz w:val="28"/>
          <w:sz w:val="28"/>
          <w:szCs w:val="28"/>
          <w:rtl w:val="true"/>
          <w:lang w:bidi="fa-IR"/>
        </w:rPr>
        <w:t>مشرکان مکه است؛ چرا که اگر کسی از مردم مکه اسلام می آورد مشرکان او را به کوه ها می بردند و شکنجه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عمار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یاسر و سمیه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این صورت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بسیار آزار دید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عمار به قدری شکنجه شد که مجبور شد آنچه خواستۀ آنان است، بر زبان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چشمی گریان نزد حضرت رسول خدا صلَّی اللهُ علیه وآله آمد و از کردۀ خود تأسف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أُكْرِهَ وَقَلْبُهُ مُطْمَئِنُّ بِالإِيمَانِ ﴾؛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مگر این که او را به زور واداشته اند و حال آن که دلش به ایمان خویش مطمئن است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انسان این معانی را در آن جا در نظر می گیرد، آن گاه از صمیم قلب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 سازد</w:t>
      </w:r>
      <w:r>
        <w:rPr>
          <w:rFonts w:eastAsia="IRNazanin" w:cs="IRNazanin"/>
          <w:color w:val="111111"/>
          <w:sz w:val="28"/>
          <w:szCs w:val="28"/>
          <w:rtl w:val="true"/>
          <w:lang w:bidi="fa-IR"/>
        </w:rPr>
        <w:t>.</w:t>
      </w:r>
    </w:p>
    <w:p>
      <w:pPr>
        <w:pStyle w:val="Heading3"/>
        <w:numPr>
          <w:ilvl w:val="2"/>
          <w:numId w:val="1"/>
        </w:numPr>
        <w:rPr/>
      </w:pPr>
      <w:bookmarkStart w:id="496" w:name="__RefHeading___Toc9500213_2870459653"/>
      <w:bookmarkStart w:id="497" w:name="_Toc174"/>
      <w:bookmarkEnd w:id="496"/>
      <w:r>
        <w:rPr>
          <w:rtl w:val="true"/>
        </w:rPr>
        <w:t>صفا از شعائر خداست</w:t>
      </w:r>
      <w:bookmarkEnd w:id="497"/>
    </w:p>
    <w:p>
      <w:pPr>
        <w:pStyle w:val="BookText"/>
        <w:rPr/>
      </w:pPr>
      <w:r>
        <w:rPr>
          <w:rFonts w:ascii="IRNazanin" w:hAnsi="IRNazanin" w:eastAsia="IRNazanin"/>
          <w:color w:val="111111"/>
          <w:sz w:val="28"/>
          <w:sz w:val="28"/>
          <w:szCs w:val="28"/>
          <w:rtl w:val="true"/>
          <w:lang w:bidi="fa-IR"/>
        </w:rPr>
        <w:t>کوه صفا و مروه محل عنایات حضرت حق و جزء شعائر خدای سبحان است؛ چنان که قرآن کریم می فرماید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الصَّفَا وَالْمَرْوَةَ مِنْ شَعَائِرِ اللهِ </w:t>
      </w:r>
      <w:r>
        <w:rPr>
          <w:rFonts w:ascii="IRNazanin" w:hAnsi="IRNazanin" w:eastAsia="IRNazanin"/>
          <w:color w:val="111111"/>
          <w:sz w:val="28"/>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صفا و مروه از شعائر خداست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صفا و درخواست عفو از خداآن گاه با همان حالت معنوی روی کوه صفا برو و با خدا صفا کن و بگو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مَنْ أَمَرَ بِالْعَفْوِ يَا مَنْ يَجْزِي عَلَى الْعَفْوِ يَا مَنْ دَلَّ عَلَى الْعَفْوِ يَا مَنْ زَيَّنَ الْعَفْوَ يَا مَنْ يُثِيبُ عَلَى الْعَفْوِ يَا مَنْ يُحِبُّ الْعَفْوَ يَا مَنْ يُعْطِي عَلَى الْعَفْوِ يَا مَنْ يَعْفُو عَلَى الْعَفْوِ يَا رَبَّ الْعَفْوِ الْعَفْوَ الْعَفْوَ الْعَفْو؛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خدایی که به عفو فرمان داده ای، ای خدایی که بر عفو پاداش می دهی، ای خدایی که بر عفو رهنمون شده ای، ای خدایی که عفو را زینت بخشیده ای، ای خدایی که بر عفو پاداش می دهی، ای خدایی که عفو را دوست داری، ای خدایی که بر عفو عطا می کنی، ای خدایی که بر عفو عفو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عفو کن، عفو کن، عفو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مطمئن شویم خداوند ما را می آمرزد، باید دعای امام سجاد علیه السَّلام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ضمن دعای درخواست عفو و رحمت به درگاه الهی چنین عرضه می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وَأَيُّمَا عَبْدٍ نَالَ مِنِّي مَا حَظَرْتَ عَلَيْهِ، وَ انْتَهَكَ مِنِّي مَا حَجَزْتَ عَلَيْهِ ، فَمَضَى بِظُلَامَتِي مَيِّناً، أَوْ حَصَلَتْ لِي قِبَلَهُ حَيّاً فَاغْفِرْ لَهُ مَا أَلَمَ بِهِ مِنِّي، واعْفُ لَهُ عَمَّا أَدْبَرَ بِهِ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تَقِفْهُ عَلَى مَا ارْتَكَبَ فِيَّ، وَ لَا تَكْشِفْهُ عَمَّا اكْتَسَبَ بِي، وَ اجْعَلْ مَا سَمَحْتُ بِهِ مِنَ الْعَفْوِ عَنْهُمْ، وَ تَبَرَّعْتُ بِهِ مِنَ الصَّدَقَةِ عَلَيْهِمْ أَزْكَى صَدَقَاتِ الْمُتَصَدِّقِينَ، وَ أَعْلَى صِلَاتِ الْمُتَقَرِّبِينَ وَ عَوِّضْنِي مِنْ عَفْوِي عَنْهُمْ عَفْوَكَ،</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دُعَائِي لَهُمْ رَحْمَتَكَ حَتَّى يَسْعَدَ كُلُّ وَاحِدٍ مِنَّا بِفَضْلِكَ، وَيَنْجُوَكُلٌّ مِنَّا بِمَتِّكَ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وَأَيُّمَا عَبْدٍ مِنْ عَبِيدِكَ أَدْرَكَهُ مِنِّي دَرَكَ، أَوْ مَسَّهُ مِنْ نَاحِيَتِي أَذًى، أَوْ لَحِقَهُ بِي أَوْ بِسَبَبِي ظُلْمٌ فَفْتُهُ بِحَقِّهِ، أَوْ سَبَقْتُهُ بِمَظْلِمَتِهِ، فَصَلِّ عَلَى مُحَمَّدٍ وَ آلِهِ، وَ أَرْضِهِ عَنِّي مِنْ وُجْدِكَ، وَ أَوْفِهِ حَقَّهُ مِنْ عِنْدِكَ ثُمَّ قِنِي مَا يُوجِبُ لَهُ حُكْمُكَ ، وَ خَلَّصْنِي مِمَّا يَحْكُمُ بِهِ عَدْلُكَ، فَإِنَّ قُوَّتِي لَا تَسْتَقِلُّ بِنَقِمَتِكَ، وَ إِنَّ طَاقَتِي لَا تَنْهَضُ بِسُخْطِكَ، فَإِنَّكَ إِنْ تُكَافِنِي بِالْحَقِّ تُهْلِكْنِي، وَإِنَّا تَغَمَّدْنِي بِرَحْمَتِكَ تُو بِقْنِي</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دربارۀ من مرتکب عملی شده که تو آن را نهی کرده ای، یا در آن چه تو بازداشتهای پردۀ حرمت من دریده و حق مرا در گذشته ضایع کرده، یا هنوز زنده است و حقی از من برگردن اوست، او را در این ستمی که بر من روا داشته و اکنون گریبانگیر اوست بیامرز، و در حقی که از من تباه کرده عفو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حق من خلافی به جای آورده است، او را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آزار من گناهی بر اوست، او را رسوا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و گذشت مرا و این صدقه ای را که به آنان ارزانی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پاکترین صدقۀ بخشندگان و برتر از هر صله و عطیهای قرار ده که برای تقرب جستن به تو ارزانی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من از آنان در گذشته ام، تو نیز از من در گذر و آن سان که من در حق آنان دعای خیر کرده ام تو نیز رحمت خود را از من دریغ مدار، تا هم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هم ایشان به برکت فضل و احسان تو به سعادت رسیم و رهایی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بندگانت که از من به او آسیبی رسیده یا از من آزاری دیده، یا به سبب من ستمی بر او شده و من حقش را ضایع کرده ام، یا مانع دادخواهی او شده ام، پس بر محمد و خاندانش درود بفرست و به بزرگواری و بخشندگی خویش از من خشنودش گردان و از خزانۀ کرمت حقش ادا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از کیفری که به موجب حکم تو مستوجب آن هستم امان دار و از عقوبتی که به مقتضای عدل توست رهایی بخش، زیرا که مرا نیروی تحمل خشم و انتقام تو نیست و تاب و توان من غضب تو را بر نمی تابد، که اگر به مقتضای استحقاق من کیفرم دهی هلاکم ساخته ای و اگر سیاسی رحمت خود بر من نپوشانی تباهم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عملی نیز همان کاری را انجام دهیم که امام سجاد علیه السَّلام هنگام ورود به ماه مبارک رمضان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 ایشان هیچ کنیز و غلامی را در ماه مبارک رمضان تنبیه نمی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آخر ماه، همۀ آن ها را جمع می کردند و از سر تقصیر آنان می گذشتند و از آنان می خواستند که برای ایشان طلب عفو و مغفرت کنند</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ما نیز باید تمام کسانی که به گردنشان حقی داریم، ببخشیم تا خداوند متعال 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پسرانم نزدیک کوه صفا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ظلم کرده بود و در آن جا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او گذشتم و بخشیدم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نگاهی به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سخنم را تکرار کردم و هنگامی که او اصرار مرا دید، از او گذشت 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گذشت و بخشش برای من چقدر تمام شد؟ و چقدر سنگین بود؟گفتم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آن چیزی که از خداوند متعال در مقابل این عفو دریافت می کنی، به مراتب بیشتر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که از امر پدرت اطاعت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آن که عفو کردی و با این سود بسیاری به تو رسید؛ چراکه خداوند مهربان عفو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زیبا پیامبر اکرم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تَعالى عَفُوٌّ يُحِبُّ العَفو؛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خداوند تعالی عفو کننده است و عفو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عفو در اسلاماگر می خواهیم هنگامی که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من أمر بالعفو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ای خدایی که به عفو فرمان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پروردگار لبیک صادر شود، باید قبل از آن همه را ببخشیم و از کوتاهی های آن ها درگذریم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عفو و گذشت روایات فراوانی از اهل بیت علیهم السَّلام رسیده که به دو نمونه اشاره می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حضرت 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الْعَفْوَ عِنْدَ الْقُدْرَةِ مِنْ سُنَنِ الْمُرْسَلِينَ وَالْمُتَّقِينَ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عفو و گذشت در حال قدرت و توانایی از روش و سیره پیامبران و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امیر کلام امیر مؤمنان علی علیه السَّلام در 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قَدَرْتَ عَلَى عَدُوِّكَ فَاجْعَلِ الْعَفْوَ عَنْهُ شُكراً لِلْقُدْرَةِ عَلَيْهِ؛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بر دشمنت دست یافتی عفو و گذشت او را سپاس دست یافتن بر وی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دیگران، برگ سبزی از جانب مابخشش دیگران برگ سبزی است از جانب ما تا خداوند مهربان به اندازۀ لطف و کرمش به ما عنایت کند؛ همانند آن کنیزی که به امام حسن علیه السَّلام شاخه گلی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به امام حسن علیه السَّلام شاخه گلی هدیه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در پاسخ به پاداش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 حُرَّةٌ لِوَجْهِ اللهِ؛</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شاخۀ گل او را آزاد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وَكَانَ أَحْسَنَ مِنْهَا إِعْتَاقُهَا؛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 متعال ما را این گونه آداب آموخته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چیزی به شما به عنوان هدیه دادند شما نیکوتر از آن را تلافی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نیکوی این کنیز این بود که او را در راه خدا آزاد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هدیه آن کنیز کوچک بود، ولی امام حسن علیه السَّلام بر مبنای کرم و بزرگواری خود رفتار کردند و او را در راه خدا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صفاشایسته است که در صفا به پیامبر اکرم صلَّی اللهُ علیه وآله توسل بجوییم و به آن حضرت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 مشرکان پیمان بستید، من از دوستان شما و اهل بیت شما هستم و کلمۀ توحید بر زبانم جاری است؛ پس مرا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دعایی را بخوانیم که پیامبر اکرم صلَّی اللهُ علیه وآله در فتح مکه، آن را خواندند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وَحْدَهُ أَنْجَزَ وَعْدَهُ وَنَصَرَ عَبْدَهُ وَغَلَبَ الْأَحْزَابَ وَحْدَهُ؛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معبودی جز خدا نیست، خدای یگانه ای که به وعده خود وفاکرد، بنده اش را یاری نمود او را به تنهایی بر احزاب پیروز ساخت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دعایی را که امام صادق علیه السَّلام فرموده، بخوانیم و بگوییم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وَهُوَ عَلى كُلِّ شَيْءٍ قَدِيرٌ؛</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معبودی جز خدا نیست، یگانه ای که شریکی ندارد، همه مُلک و تمام سپاس ها از آنِ اوست، زنده می کند و می میراند و همو زنده ای است که نمی میرد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حقیقت توحید را با قلبی تطهیر گشته و پاک شده با آب زمزم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مخلصانه در ادامۀ دعا بگوییم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بَارِكْ لِي فِي الْمَوْتِ وَفِيمَا بَعْدَ الْمَوْتِ،اللَّهُمَّ إِنِّي أَعُوذُ بِكَ مِنْ ظُلْمَةِ الْقَبْرِ وَوَحْشَتِهِ،اللَّهُمَّ أَظِلَّنِي فِي عَرْشِكَ يَوْمَ لَا ظِلَّ إِنَّا ظِلُّکَ؛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آن چه را بعد از آن خواهد بود، برای من مبارک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تاریکی قبر و تنهایی آن که هیچ کس با من در قبر نیست پناه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سایه عرش خودت قرار ده، آن روزی که جز سایه رحمت تو سایه ای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اعلام کردیم موحّد هستیم و از شرک برائت جستیم، مهم ترین مسئلۀ را که مسئلۀ جهان آخرت و برزخ است، مطرح می کنیم و از خداوند متعال می خواهیم که ما را از تاریکی و وحشت قبر نجات 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یکی از نگرانی های هر انسانی، تنهایی در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بین جامعه و در میان دوستان و اقوام زندگی کرده است، پس از مرگ باید به تنهایی در قبر قرار گیرد و به تنهایی از آن مبعوث شود و نزد خداوند متعال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﴿وَلَقَدْ جِئْتُمُونَا فُرَادَى كَمَا خَلَقْنَاكُمْ أَوَّلَ مَرَّةٍ</w:t>
      </w:r>
      <w:r>
        <w:rPr>
          <w:rFonts w:ascii="IRNazanin" w:hAnsi="IRNazanin" w:eastAsia="IRNazanin"/>
          <w:color w:val="111111"/>
          <w:sz w:val="28"/>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به حقیقت شما، تنها، آن سان که شما را در آغاز بیافریدیم، نزد ما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انسان همنشین بودند و به خاطر جلب رضایت آن ها، انسان گناه می کرد، انسان را تنها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خداوند متعال می خواهیم که در تنهایی و تاریکی قبر به فریادمان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با این دعا به درگاه الهی، به آرامش رسیدی، بدان که آن جا کوه صفاست؛ دل انسان در آن جا آرام می گیرد و صفای دیگری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و انس با خدانشستن در کوه صفا آثار بسیاری دارد که فزونی اموال و دارایی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انسان از مردم می بُرد و با خدا اُنس می گیرد و آنچه خدا به او داده است، همه را نزد خدای مهربان به ودیعه می گذارد و می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أَسْتَوْدِعُ الله الرَّحْمَنَ الرَّحِيمَ الَّذِي لَا يَضِيعُ وَدَائِعُهُ دِينِي وَ نَفْسِي وَ أهلي؛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خدای بخشایش گر مهربانی که ودیعه را ضایع و تباه نمی سازی، دینم، خودم و اهلم را به تو سپردم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بهترین امانتدار است؛ چرا که خود دستور داده که امانات را به اهلش برگردانیم، آن جا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ascii="IRNazanin" w:hAnsi="IRNazanin" w:eastAsia="IRNazanin"/>
          <w:color w:val="111111"/>
          <w:sz w:val="28"/>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خدا به شما فرمان می دهد که امانات را به صاحبانشان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رد امانت به قدری اهمیت دارد که امام سجاد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عَلَيْكُمْ بِأَدَاءِ الْأَمَانَةِ فَوَ الَّذِي بَعَثَ مُحَمَّداً بِالْحَقِّ نَبِيَّا، لَوْ أَنَّ قَاتِلَ أَبِيَ الْحُسَيْنِ بْنِ عَلِيِّ بْنِ أَبِي طَالِبٍ علیه السَّلام التَمَنَنِي عَلَى السَّيْفِ الَّذِي قَتَلَهُ بِهِ لَأَذَيْتُهُ إِلَيْهِ؛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 شما باد به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حضرت محمد را به حق به پیامبری برانگیخت، اگر شمشیری را که با آن پدرم حسین بن علی علیه السَّلام را کشتند، به امانت نزد من بسپارند، آن را به صاحبش برمی گرداندم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یحیی بن زید به شهادت رسید، صحیفه سجادیه را به متوکل بن عمیر داد تا او، آن را به پسر عموهای یحیی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نزد امام صادق علیه السَّلام رفت و پس از گفت وگویی، به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به شما بدهم یا به کسانی که یحیی سفارش کرد؟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دستور دادند که صحیفه به پسر عموهای یحیی داده شود</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اکنون که در روی کوه صفا اندک اشراقی به ما شده و ایمان اندکی یافته ایم، شایسته است ایمان خود را نزد خدایی که دستور به رد امانت داده، به امانت گذاریم که به یقین او بهترین امانتدار است؛ آن گاه با این حال از صفا پایین می 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که محتاج یک حسنه هستیم، این امانت، به ما برگردانده می شود و موجب نجات ما خواهد شد</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به هنگام پایین آمدن از کوه صفاهنگام پایین آمدن از صفا، به صورت خمیده پایین بیا؛ زیرا امام صادق علیه السَّلام به این صورت پایین آمدند و اندکی از پیراهن خود را بالا زدند؛ به طوری که کمر مبارکشان مشخص شد و دائم می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 اغْفِرْ وَارْحَمْ وَتَجَاوَزْ عَمَّا تَعْلَمُ؛</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بر من رحم کن و از آن چه درباره من می دانی،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علت این کار را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 اید که وقتی بنده را چوب می زنند،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 لخت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خودم پشتم را برهنه کردم و به خداوند می گویم که مرا ببخش، زیرا طاقت مجازات تو را ندارم</w:t>
      </w:r>
      <w:r>
        <w:rPr>
          <w:rFonts w:eastAsia="IRNazanin" w:cs="IRNazanin"/>
          <w:color w:val="111111"/>
          <w:sz w:val="28"/>
          <w:szCs w:val="28"/>
          <w:rtl w:val="true"/>
          <w:lang w:bidi="fa-IR"/>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خداوند، کریم تر از آن است که مهمان خود را بزند؛ ولی ما پشت خود را برهنه می کنیم تا به گناهانمان اقرار کرده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آرامش و وقار از کوه صفا پایین بیا و به سمت کوه مروه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وَالله أَكْبَرُ وَصَلَّى الله عَلَى مُحَمَّدٍ وَعَلَى أَهْلِ بَيْتِهِ، اللَّهُمَّ اغْفِرْ وَارْحَمْ وَتَجَاوَزْ عَمَّا تَعْلَمُ وَأَنْتَ الْأَعَزُّ الْأَكْرَمُ؛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نام خدا و خدا از آن چه وصف شود، بزرگ تر است و درود خدا بر محمد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بر من رحم کن و از اعمالی از من که خود آگاهی، درگذر و تو عزیز و گرامی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ذکر، تسبیح و تهلیل بگو تا به وسط وادی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وادی شبیه رودخانه بوده است که از ابطح شروع می شود که امروزه میدان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پایین 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مسیله می رسی که در جای عمیقی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کنان به سوی کوه مروهبنا بر روایت، وقتی حضرت هاجر علیه السَّلام یا در چنین مکانی قرار گرفت، می ترسید که سیل بیاید؛ زیرا در جای عمیقی قرار داشت که خطر سیل آن جا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ابراهیم علیه السَّلام عرضه داشت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تَكِلْنَا؟</w:t>
      </w:r>
      <w:r>
        <w:rPr>
          <w:rFonts w:ascii="IRNazanin" w:hAnsi="IRNazanin" w:eastAsia="IRNazanin"/>
          <w:color w:val="111111"/>
          <w:sz w:val="28"/>
          <w:sz w:val="28"/>
          <w:szCs w:val="28"/>
          <w:rtl w:val="true"/>
          <w:lang w:bidi="fa-IR"/>
        </w:rPr>
        <w:t>ای ابراهیم ما را به چه کسی می سپاری؟</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إِلَى الله عَزَّ وَجَلَّ؛</w:t>
      </w:r>
      <w:r>
        <w:rPr>
          <w:rFonts w:ascii="IRNazanin" w:hAnsi="IRNazanin" w:eastAsia="IRNazanin"/>
          <w:color w:val="111111"/>
          <w:sz w:val="28"/>
          <w:sz w:val="28"/>
          <w:szCs w:val="28"/>
          <w:rtl w:val="true"/>
          <w:lang w:bidi="fa-IR"/>
        </w:rPr>
        <w:t>به خدای عزیز و با جلالت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 شنیدن این پاسخ، دلش آرام یافت</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تو نیز ای انسان که در چنین جایگاهی قرار داری؛ خود را به خدای عزیز و با جلالت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افرادی که به حج می روند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هر مرتبه و مقامی که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باید همانند هاجر علیها السَّلام که بین و و مروه می دوید، هروله کنان فاصلهٔ صفا و مروه را طی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این که از این کنیز سپاسگزاری کند، به همه؛ حتی به حبیب خود پیامبر رحمت نیز چنین امر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چه زیباست تشکر و سپاس گزاری خداوند از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زشت است توجه بنده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که به غیر خدا توجه کند، حماقت و جهالت خود را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سوره پر رمز و راز زمر به پیامبر خویش دستور می دهد که به مردم چنین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فَاعْبُدْ وَكُن مِّنْ الشَّاكِرِينَ</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فرمان می دهید که غیر از خدا را بپرستم؟ به تو و پیامبران پیش از تو وحی شده است که اگر شرک بیاوری، اعمالت ناچیز گردد و خود از زیان کنندگان خواهی بود؛ بلکه خدا را بپرست و از سپاس گزاران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زیبا بیان می کند که به این نادان ها بگو شما به من امر می کنید که غیر خدا را عبادت کنم؛ به من پیامبر و هم چنین به پیامبران دیگر پیش از من وحی شده که اگر یک ذره شرک بورزم، همۀ اعمالم از بین می رود و حبط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حبیب ما تو مشرک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دیگران را تهدید می کنیم و می ترسانیم؛ بلکه تو همان طور که بودی، همان طور باش و خدا را عبادت کن و از سپاس گزاران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سبحان در ضمن بیان اوضاع عجیب و صحنه هایی از قیامت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﴿وَما قَدَرُوا اللهَ حَقَّ قَدْرِهِ وَالْأَرْضُ جَميعاً قَبْضَتُهُ يَوْمَ الْقِيَامَةِ وَالسَّماواتُ مَطوِيَّاتٌ بِيَمِينِهِ سُبْحانَهُ وَتَعَالَى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 وُضِعَ الْكِتابُ وَجيءَ بِالنَّبِيِّينَ وَالشُّهَدَاءِ وَقُضِيَ بَيْنَهُمْ بِالْحَقِّ وَهُمْ لا يُظْلَمُون</w:t>
      </w:r>
      <w:r>
        <w:rPr>
          <w:rFonts w:ascii="IRNazanin" w:hAnsi="IRNazanin" w:eastAsia="IRNazanin"/>
          <w:color w:val="111111"/>
          <w:sz w:val="28"/>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ها خدا را آن گونه که شایسته است نشناختند، در حالی که تمام زمین در روز قیامت در قبضۀ اوست و آسمان ها پیچیده در دست او؛ خداوند منزّه و از</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هایی که برای او می پندارند؛ پاک و بلندمقام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 پس همۀ کسانی که در آسمانها و زمینند می میرند، مگر کسانی که خدا بخواهد؛ سپس بار دیگر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می شود، ناگاه همگی به پا می خیزند و در انتظار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به نور پروردگارش روشن می شود و نامه های اعمال را پیش می نهند و پیامبران و گواهان را حاضر می سازند، و میان آن ها به حق داوری می شود و به آنان ستم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این آیات تشبیه عجیب و غریبی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همۀ آسمان ها را مثل کاغذی به هم می پیچد و به دست می گیرد و زمین در قبضه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جایی است که باید به فکر جهان آخرت و دمیده شدن در صور باشیم نتیجه این تفکر، توحید و دوری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حاجیان بین صفا و مروهحج ، از بین برندۀ شرک و هر گونه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تثبیت توحید و یکتاپرستی خالص است؛ از این رو همواره باید ذکر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لبان حاجی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بین صفا و مروه، هروله می کنیم و هنگام هروله این گونه زمزمه می کنیم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إِنَّا الل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وَلَا نَعْبُدُ إِلَّا إِيَّاهُ مُخْلِصِينَ لَهُ الدِّينُ وَلَوْ كَرِهَ الْمُشْرِكُونَ؛</w:t>
      </w:r>
      <w:r>
        <w:rPr>
          <w:rFonts w:ascii="IRNazanin" w:hAnsi="IRNazanin" w:eastAsia="IRNazanin"/>
          <w:color w:val="111111"/>
          <w:sz w:val="28"/>
          <w:sz w:val="28"/>
          <w:szCs w:val="28"/>
          <w:rtl w:val="true"/>
          <w:lang w:bidi="fa-IR"/>
        </w:rPr>
        <w:t>معبودی جز خدا نیست، جز او را نمی پرستیم؛ در حالی که دین خود را برای او خالص کرده ایم؛ گرچه شرک ورزان ناخرسند باشند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پیمودن این مسافت انسان 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همسر ابراهیم علیه السَّلام هفت بار بین کوه صفا و مروه در رفت و برگشت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هاجر بعد از این همه رفت و آمد، چشمۀ آب پدیدی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او درخواست می کنیم که چشمه های حکمت و دانش را در درون ما بجوشاند تا از آن ها سیراب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منّان می خواهیم که چشمۀ توحیدش در دل ما هیچگاه خشک نگردد تا در تمام حالات، در سختی ها و هنگام آسایش، در مواقع غضب و خشنودی، هنگام بیماری و سلامتی، همواره به یاد او باشیم و رازهای دیگری را برای ما رمزگشایی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سعی بین صفا و مروهدر روایتی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الْحَاجَ إِذَا سَعَى بَيْنَ الصَّفَا وَ الْمَرْوَةِ خَرَجَ مِنْ ذُنُوبِهِ؛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هنگامی که حاجی میان صفا و مروه سعی کند، از گناهانش پاک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امام سجاد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السَّاعِي بَيْنَ الصَّفَا وَ الْمَرْوَةِ تَشْفَعُ لَهُ الْمَلَائِكَةُ فَتُشَفَّعُ فِيهِ بِالْإِيجَابِ؛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بین صفا و مروه سعی کند، فرشتگان برای او شفاعت نمایند و شفاعت آنان را پذیرفته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یکی از علل پذیرش شفاعت فرشتگان آن است که خداوند خود، آن ها را شفیع قرار داده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دیگرش آن که بر خود واجب گردانیده که شفاعت معصومان علیهم السَّلام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در مروه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اشارهامام محمد باقر علیه السَّلام در روایتی چنین نوید دادند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يَقِفُ أَحَدٌ عَلَى تِلْكَ الْجِبَالِ بَرُّ وَ لَا فَاجِرٌ إِلَّا اسْتَجَابَ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الْبَرُّ فَيُسْتَجَابُ لَهُ فِي آخِرَتِهِ وَ دُنْيَاهُ، وَ أَمَّا الْفَاجِرُ فَيُسْتَجَابُ لَهُ فِي دُنْيَاهُ؛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نیکوکار و چه تبهکار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 فراز آن کوه ها وقوف نمی کند، مگر آن که خداوند دعایش را اجابت می فرماید؛ دعای نیکوکار هم در امور آخرتش مستجاب می شود و هم در امور دنیایش، و امّا دعای تبهکار تنها در امور دنیوی اش مستجاب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خداوند متعال در این جا گلچین نمی کند؛ بلکه جواب همه را می دهد؛ چه نیکوکار و چه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برای نیکوکار، هم دعای دنیوی و هم دعای اخروی اش را مستجاب می کند و برای گنهکار، فقط دعای دنیوی اش را مستجاب می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و بودن در عرفاتیکی دیگر از اعمال حج این است که هنگامی که انسان برای انجام مناسک حج در مکه احرام بست، از مکه بیرون رود تا در عرفات وقوف کند و یک شب در مشعر الحرام توقف نماید و مشغول راز و نیاز با حضرت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لعین را رجم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سرزمین راز و نیازسرزمین عرفات جای درخواست و آرزو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نهایت دقت و مواظبت را داشت تا از خداوند کریم، مطالب عالی، اخروی و معنوی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زمینه چنین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وَاخْرُجْ مِن غَفَلَتِكَ وَ زِلَّاتِكَ بِخُرُوجِكَ إِلى مِني وَلَا تَتَّمَنِّ مَا لَا يَحِلُّ لَكَ ولا تَسْتَحِقُة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اعتَرِفْ بِالخَطايا بِعَرفات، وَ جَدِّد عَهْدَكَ عِنْدَ اللَّهِ تَعَالَي بوَحدَانِيَّتِهِ؛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با خارج شدن از شهر مکه و از هیاهوی اجتماع و گرفتاری ها و قیدها، از مراحل غفلت و از لغزش های خود بیرون بیا و به سوی منی حرکت کن، و آن چه را که برای تو جایز و حلال نیست و تو شایسته آن نیستی، آرزو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عرفات، به خطاها و لغزش های خود اعتراف کن و در توحید و توجه به خدای متعال تجدید پیمان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عرفاتیکی از دعاهای مهم در عرفه، دعای عظیم الشأن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مضامین توحیدی بی همتاست؛ به طوری که بالاتر از آن متصوّر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را دیدم که یک چشمش کور بود و چشم دیگرش بسیار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هیچ کس حالش بهتر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دعا و تضرّع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حوائجت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گریه می کنی؟ من نگران چشم هایت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خودم چیزی نخواستم؛ زیرا از امام صادق علیه السَّلام شنیدم که می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مِثْلَاهُ؛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برای برادر ایمانیاش چیزی بخواهد فرشته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این برای خودت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 ارزد که انسان در آنجا فقط برای خودش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میگوید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يُوَكَّلُ اللهُ عَزَّ وَ جَلَّ مَلَكَيْنِ بِمَأْزِمَيْ عَرَفَةَ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سَلَّمْ؛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دو فرشته را در تنگنای دو کوه عرفه می گمارد،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هیجانی معنویاوج هیجانی معنوی و نشاط در عرفه است؛ تا جایی که پیامبر اکرم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الْحَج عَرَفَة؛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حج، همان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عرفه، حاجی با خداوند متعال چنین راز و نیاز می کند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لَكَ الْعُتْبَى حَتَّى تَرْضَى؛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تو عذر خواهی می کنم تا آن گاه که خشنود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حاجی در مکتب دعای امام حسین علیه السَّلام به دعا به درگاه خدا می پردازد و چنین عرضه می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ذَا وَجَدَ مَنْ فَقَدَكَ وَمَا الَّذِي فَقَدَ مَنْ وَجَدَكَ لَقَدْ خَابَ مَنْ رَضِيَ دُونَكَ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تو را از دست داد، چه به دست آورده و کسی که تو را یافت، چه از دست داده است؟ هر کس به جای تو، جز تو را خواست محروم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خدا باشیم، چنان چه تمام دنیا هم ما را رها کنند، هیچ غم و اندوهی نخواهیم داشت؛ زیرا خدای متعال را خواهیم داشت؛ همان خدایی که به پیامبرش دستور داد که بگوید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ascii="IRNazanin" w:hAnsi="IRNazanin" w:eastAsia="IRNazanin"/>
          <w:color w:val="111111"/>
          <w:sz w:val="28"/>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کسی که خدای سبحان را دارد، چه غم دارد؟ اگر تمام دنیا را از انسانِ متوکّل منع کنند، در او هیچ تزلزلی رخ نمی دهد؛ زیرا انسانِ متوکّل به این آیه اعتقاد دارد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 فَلَا رَآدَّ لِفَضْلِهِ يُصَيبُ بِهِ مَنْ يَشَاء مِنْ عِبَادِهِ وَهُوَ الْغَفُورُ الرَّحِيمُ</w:t>
      </w:r>
      <w:r>
        <w:rPr>
          <w:rFonts w:ascii="IRNazanin" w:hAnsi="IRNazanin" w:eastAsia="IRNazanin"/>
          <w:color w:val="111111"/>
          <w:sz w:val="28"/>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خداوند اراده زیانی برای تو داشته باشد، هیچ کس جز او آن را برطرف نمی سازد و اگر ارادۀ خیری برای تو کند، هیچ کس مانع فضل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 از بندگانش بخواهد می رساند و او بسیار آمرزنده و بسیار مهربان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سبحان بخواهد به کسی لطفی کند، هیچ کس نمی تواند مانع او شود؛ چراکه خداوند متعال شیشه را در بغل سنگ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بناست امر خدای قادر برسد ، کسی نمی تواند از امر او جلوگیری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عاقل کسی است که با خداوند رابطه داشته باشد و فقط به او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او بخواهد و همواره، خدا خدا گوید و همواره به یاد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أَفْضَلُ الْمُؤْمِنِينَ إِيمَاناً مَنْ كَانَ لِلَّهِ أَخْذُهُ وَ عَطَاهُ وَ سَخَطُهُ وَرِضَاهِ؛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برترین مؤمنان از نظر ایمان کسی است که گرفتن او، عطای او و خشم و خشنودی او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هشام بن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عَزَّ وَ جَلَّ يَقُولُ مَنْ شُغِلَ بِذِكْرِي عَنْ مَسْأَلَتِي أَعْطَيْتُهُ أَفْضَلَ مَا أَعْطِي من سألني؛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سبب یاد من از درخواست و پرسش از من سرگرم شود به او از کسی که از من درخواست می کند، بهتر عطا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امیر مؤمنان علی علیه السَّلام در ضمن روایت مفصلی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اذْكُرُوا اللَّهَ فِي كُلِّ مَكَانٍ فَإِنَّهُ مَعَكُم؛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 را در همه جا به یاد آورید که او با شماست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واقع، زیارت خداوند متعال است و هر کس که مشتاق زیارت خداست، باید عمل نیک انجام دهد و به خدا شرک نیاورد که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ascii="IRNazanin" w:hAnsi="IRNazanin" w:eastAsia="IRNazanin"/>
          <w:color w:val="111111"/>
          <w:sz w:val="28"/>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رو هر کس به لقای پروردگارش امید دارد، باید کاری شایسته انجام دهد، و هیچ کس را در عبادت پروردگارش شریک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حاجیانیکی از علمای بزرگ شیعه، جناب شیخ حر عاملی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اصل لبنانی بود؛ ولی بیشتر دوران زندگی خود را در مشهد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 سنگ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مجتهدی نیست که در مسئله ای فتوا بدهد، مگر این که این کتاب را در آن مسئله مورد توجه عمیق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جامع کتاب های چهارگانه شیعه است؛ یعنی شامل کتاب 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روایتی از جناب ابن ابی عمیر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عمیر از جمله کسانی است که همۀ علما بر وثاقت و مورد اعتماد بودنش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راویانی است که هنگامی که سلسله سند یک حدیث به آن ها می رسد، آن حدیث در نهایت اطمینان و صحّت قرار دارد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این روایت را از ابو ایّوب و او از ابوحمزۀ ثمالی از امام سجاد علیه السَّلام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همواره مشغول عبادت بودند و همیشه در مسجد النبی یا مسجد الحرام حضور داشتند و به دلیل شرایط خاص زمان خود، با اسلحه دعا به نشر حقایق اسلام و مبارزۀ با ظالمان و طاغوت های زمان خود می پرداختند که صحیفهٔ سجادیه یادگار چنین دورانی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آن حضرت دائم البكاء بودند</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حضرت به دلیل ضغف جسمانی نمی توانستند درست بنشینند و تکیه می زدند؛ در حالی امام صادق علیه السَّلام دربارۀ جدّ بزرگوارشان، پیامبر اکرم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كَانَ رَسُولُ اللهِ صلَّى الله عليه وآله يَأْكُلُ أَكْلَ الْعَبْدِ وَيَجْلِسُ جِلْسَةَ الْعَبْدِ وَيَعْلَمُ أَنَّهُ عَبْدُ؛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وآله هماره هم چون بندگان غذا می خورد، همچون بندگان می نشست و هیچ گاه تکیه نمی کرد و می فرمود که من بنده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این روایت را از ابو ایّوب و او از ابو حمزۀ ثمالی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سجاد علیه السَّلام با تمسخر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جهاد را با سختی هایش ترک گفته و به حج روی آورده ای؟امام سجاد علیه السَّلام به هنگام شنیدن این سخنان تکیه داده بود، برخاست و راست نشست و به او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وَيْحَكَ مَا بَلَغَكَ مَا قَالَ رَسُولُ اللهِ صلَّى اللهُ عليه وآله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هَمَّتِ الشَّمْسُ أَنْ تَغِيبَ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w:t>
      </w:r>
    </w:p>
    <w:p>
      <w:pPr>
        <w:pStyle w:val="BookText"/>
        <w:rPr/>
      </w:pPr>
      <w:r>
        <w:rPr>
          <w:rFonts w:ascii="IRNazanin" w:hAnsi="IRNazanin" w:eastAsia="IRNazanin"/>
          <w:color w:val="111111"/>
          <w:sz w:val="28"/>
          <w:sz w:val="28"/>
          <w:szCs w:val="28"/>
          <w:rtl w:val="true"/>
          <w:lang w:bidi="fa-IR"/>
        </w:rPr>
        <w:t>وای بر تو، آیا نمی دانی پیامبر اکرم صلَّى اللهُ عليه وآله دربارۀ حج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حجة الوداع در عرفه وقوف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حال غروب بود که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مؤذّن پیامبر و اهل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حروف را نمی توانست درست ادا کند، اما از آن جا که صدای بلندی داشت، مؤذّن پیامبر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ساکت شدند، حضرت رسول خدا صلَّى اللهُ عليه وآله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رَبَّكُمْ تَطَوَّلَ عَلَيْكُمْ فِي هَذَا الْيَوْمِ؛</w:t>
      </w:r>
      <w:r>
        <w:rPr>
          <w:rFonts w:ascii="IRNazanin" w:hAnsi="IRNazanin" w:eastAsia="IRNazanin"/>
          <w:color w:val="111111"/>
          <w:sz w:val="28"/>
          <w:sz w:val="28"/>
          <w:szCs w:val="28"/>
          <w:rtl w:val="true"/>
          <w:lang w:bidi="fa-IR"/>
        </w:rPr>
        <w:t>به راستی پروردگار شما در این روز بر شما رحمت و مغفرت را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کسی را استثنا نکرد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تا مردم احساس لطف و عنایت بیشتری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در ادامه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فَغَفَرَ لِمُحْسِنِكُمْ؛</w:t>
      </w:r>
      <w:r>
        <w:rPr>
          <w:rFonts w:ascii="IRNazanin" w:hAnsi="IRNazanin" w:eastAsia="IRNazanin"/>
          <w:color w:val="111111"/>
          <w:sz w:val="28"/>
          <w:sz w:val="28"/>
          <w:szCs w:val="28"/>
          <w:rtl w:val="true"/>
          <w:lang w:bidi="fa-IR"/>
        </w:rPr>
        <w:t>پس نیکوکاران شما را آمرزید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خداوند متعال ابتدا نیکوکاران را بیامرزد؛ چرا که گستره رحمت بی پایان او به نیکوکاران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 به راستی رحمت خدا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گنه کاران چه می شوند؟ پیامبر رحمت صلَّى اللهُ عليه وآله دربارۀ گنه کاران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شَفَّعَ مُحْسِنَكُمْ فِي مُسِيئِكُمْ؛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شفاعت نیکوکاران شما را در باره گناه کارانتان پذیرفت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خدای مهربان همۀ شما را از نیکوکار و گنه کار آمرزید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رحمت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فَأَفِيضُوا مَغْفُوراً لَكُمْ؛</w:t>
      </w:r>
    </w:p>
    <w:p>
      <w:pPr>
        <w:pStyle w:val="BookText"/>
        <w:rPr/>
      </w:pPr>
      <w:r>
        <w:rPr>
          <w:rFonts w:ascii="IRNazanin" w:hAnsi="IRNazanin" w:eastAsia="IRNazanin"/>
          <w:color w:val="111111"/>
          <w:sz w:val="28"/>
          <w:sz w:val="28"/>
          <w:szCs w:val="28"/>
          <w:rtl w:val="true"/>
          <w:lang w:bidi="fa-IR"/>
        </w:rPr>
        <w:t>پس اینک با ره آورد آمرزش گناهان به شهر و دیار خود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صلَّى اللهُ عليه وآله در پایان سخن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ضَمِنَ لِأَهْلِ التَّبِعَاتِ مِنْ عِنْدِهِ الرِّضَا؛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خداوند متعال در مورد کسانی که هنوز جرم هایی به گردن دارند، خشنودی خود را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روایتی که از ابو حمزۀ ثمالی نقل شده پایان می یابد؛ اما این روایت از غیر او نیز روایت شده که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روایت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أَهْلَ التَّبِعَاتِ، فَإِنَّ اللَّهَ عَدْلٌ يَأْخُذُ لِلصَّعِيفِ مِنَ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مگر کسانی که هنوز جرم هایی به گردن دارند، چراکه خدا دادگر است؛ حق قوی ستمگر را از ناتوان ستمدیده می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در آن دادگاه، خدای دادگر حسنات ظالم را به مظلوم می دهد و اگر ظالم حسنه ای نداشت، گناهان مظلوم را به او می دهند؛ چرا که باید ستمدیده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ظلم کرده باشد و مورد بازخواست قرار نگیرد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قیامت به صاحب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کسی که ظلم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نگاه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به بالا نگاه می کند، نعمت ها و باغ هایی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یادش می رود که گناهانش را به شخصی که به او ظلم کرده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کیست؟</w:t>
      </w:r>
    </w:p>
    <w:p>
      <w:pPr>
        <w:pStyle w:val="BookText"/>
        <w:rPr/>
      </w:pP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کسی است که از برادر ایمانی خود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برادر ایمانی خود می گذرد و با هم به سوی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را ابو حمزه ثمالی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الْقِيَامَةِ جَمَعَ اللهُ تَبَارَكَ وَتَعَالَى الْأَوَّلِينَ وَالْأَخِرِينَ فِي صَعِيدٍ وَاحِدٍ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 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فَضْلُكُمْ؟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وَنُعْطِي مَنْ حَرَمَنَا، وَنَعْفُو عَمَّنْ 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لَهُمْ، صَدَقْتُمُ ادْخُلُوا الْجَنَّةَ؛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چون روز رستاخیز شود خداوند اوّلین و آخرین را در یک سرزمین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فضیلت کجا هستند؟</w:t>
      </w:r>
    </w:p>
    <w:p>
      <w:pPr>
        <w:pStyle w:val="BookText"/>
        <w:rPr/>
      </w:pPr>
      <w:r>
        <w:rPr>
          <w:rFonts w:ascii="IRNazanin" w:hAnsi="IRNazanin" w:eastAsia="IRNazanin"/>
          <w:color w:val="111111"/>
          <w:sz w:val="28"/>
          <w:sz w:val="28"/>
          <w:szCs w:val="28"/>
          <w:rtl w:val="true"/>
          <w:lang w:bidi="fa-IR"/>
        </w:rPr>
        <w:t>گروهی از مردم برمی خیزند، فرشتگان آن ها را ملاقات می کنند 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شما چه بوده است؟</w:t>
      </w:r>
    </w:p>
    <w:p>
      <w:pPr>
        <w:pStyle w:val="BookText"/>
        <w:rPr/>
      </w:pP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ما می برید می پیوستیم، به کسی که ما را محروم می ساخت بخشش می نمودیم و کسی که به ما ستم روا می داشت، از او در می گذشتیم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وارد بهشت شوید</w:t>
      </w:r>
      <w:r>
        <w:rPr>
          <w:rFonts w:eastAsia="IRNazanin" w:cs="IRNazanin"/>
          <w:color w:val="111111"/>
          <w:sz w:val="28"/>
          <w:szCs w:val="28"/>
          <w:rtl w:val="true"/>
          <w:lang w:bidi="fa-IR"/>
        </w:rPr>
        <w:t xml:space="preserve">. </w:t>
      </w:r>
      <w:bookmarkStart w:id="498" w:name="pg9793_91750"/>
    </w:p>
    <w:p>
      <w:pPr>
        <w:pStyle w:val="BookText"/>
        <w:rPr/>
      </w:pPr>
      <w:bookmarkEnd w:id="498"/>
      <w:r>
        <w:rPr>
          <w:rFonts w:ascii="IRNazanin" w:hAnsi="IRNazanin" w:eastAsia="IRNazanin"/>
          <w:color w:val="111111"/>
          <w:sz w:val="28"/>
          <w:sz w:val="28"/>
          <w:szCs w:val="28"/>
          <w:rtl w:val="true"/>
          <w:lang w:bidi="fa-IR"/>
        </w:rPr>
        <w:t xml:space="preserve">از این روایت نیز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افزون بر روایت پیامبر صلَّى اللهُ عليه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تضمين خدای متعال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خدای مهربان برای کسانی که از دیگران بگذرند، فضیلت ها و ثواب های فراوانی قرار می دهد</w:t>
      </w:r>
      <w:r>
        <w:rPr>
          <w:rFonts w:eastAsia="IRNazanin" w:cs="IRNazanin"/>
          <w:color w:val="111111"/>
          <w:sz w:val="28"/>
          <w:szCs w:val="28"/>
          <w:rtl w:val="true"/>
          <w:lang w:bidi="fa-IR"/>
        </w:rPr>
        <w:t>.</w:t>
      </w:r>
    </w:p>
    <w:p>
      <w:pPr>
        <w:pStyle w:val="Heading3"/>
        <w:numPr>
          <w:ilvl w:val="2"/>
          <w:numId w:val="1"/>
        </w:numPr>
        <w:rPr/>
      </w:pPr>
      <w:bookmarkStart w:id="499" w:name="__RefHeading___Toc9500215_2870459653"/>
      <w:bookmarkStart w:id="500" w:name="_Toc175"/>
      <w:bookmarkEnd w:id="499"/>
      <w:r>
        <w:rPr>
          <w:rtl w:val="true"/>
        </w:rPr>
        <w:t>بزرگ ترین گناه در عرفه</w:t>
      </w:r>
      <w:bookmarkEnd w:id="500"/>
    </w:p>
    <w:p>
      <w:pPr>
        <w:pStyle w:val="BookText"/>
        <w:rPr/>
      </w:pPr>
      <w:r>
        <w:rPr>
          <w:rFonts w:ascii="IRNazanin" w:hAnsi="IRNazanin" w:eastAsia="IRNazanin"/>
          <w:color w:val="111111"/>
          <w:sz w:val="28"/>
          <w:sz w:val="28"/>
          <w:szCs w:val="28"/>
          <w:rtl w:val="true"/>
          <w:lang w:bidi="fa-IR"/>
        </w:rPr>
        <w:t>اگر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گناه چیست؟</w:t>
      </w:r>
    </w:p>
    <w:p>
      <w:pPr>
        <w:pStyle w:val="BookText"/>
        <w:rPr/>
      </w:pPr>
      <w:r>
        <w:rPr>
          <w:rFonts w:ascii="IRNazanin" w:hAnsi="IRNazanin" w:eastAsia="IRNazanin"/>
          <w:color w:val="111111"/>
          <w:sz w:val="28"/>
          <w:sz w:val="28"/>
          <w:szCs w:val="28"/>
          <w:rtl w:val="true"/>
          <w:lang w:bidi="fa-IR"/>
        </w:rPr>
        <w:t>در پاسخ این پرسش، گناهان مختلفی به ذهنمان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همین پرسش را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دادند که بسیار عجیب و در عین حال بشارت بزرگی برای حاجی ها و عمره گزاران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امامان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در مسجد الحرام بودند که کسی از ایشان این گونه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أَعْظَمُ النَّاسِ وِزْراً؟</w:t>
      </w:r>
    </w:p>
    <w:p>
      <w:pPr>
        <w:pStyle w:val="BookText"/>
        <w:rPr/>
      </w:pPr>
      <w:r>
        <w:rPr>
          <w:rFonts w:ascii="IRNazanin" w:hAnsi="IRNazanin" w:eastAsia="IRNazanin"/>
          <w:color w:val="111111"/>
          <w:sz w:val="28"/>
          <w:sz w:val="28"/>
          <w:szCs w:val="28"/>
          <w:rtl w:val="true"/>
          <w:lang w:bidi="fa-IR"/>
        </w:rPr>
        <w:t>بار گناه چه کسی از همه سنگین تر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يَقِفُ بِهَذَيْنِ الْمَوْقِفَيْنِ عَرَفَةَ وَ الْمُزْدَلِفَةِ وَسَعَى بَيْنَ هَذَيْنِ الْجَبَلَيْنِ ثُمَّ طَافَ بِهَذَا الْبَيْتِ، وَصَلَّى خَلْفَ مَقَامِ إِبْرَاهِيمَ علیه السَّلام ثُمَّ قَالَ فِي نَفْسِهِ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لَمْ يَغْفِرْ لَهُ، فَهُوَ مِنْ أَعْظَمِ النَّاسِ وِزْراً؛ </w:t>
      </w:r>
      <w:r>
        <w:rPr>
          <w:rStyle w:val="FootnoteAnchor"/>
          <w:rtl w:val="true"/>
        </w:rPr>
        <w:footnoteReference w:id="739"/>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در دو موقف عرفه و مزدلفه توقف نماید، سعی بین صفا و مروه کند، سپس به گرد این خانه طواف کند و پشت مقام ابراهیم علیه السَّلام نماز گزارد، </w:t>
      </w:r>
    </w:p>
    <w:p>
      <w:pPr>
        <w:pStyle w:val="BookText"/>
        <w:rPr/>
      </w:pPr>
      <w:r>
        <w:rPr>
          <w:rFonts w:ascii="IRNazanin" w:hAnsi="IRNazanin" w:eastAsia="IRNazanin"/>
          <w:color w:val="111111"/>
          <w:sz w:val="28"/>
          <w:sz w:val="28"/>
          <w:szCs w:val="28"/>
          <w:rtl w:val="true"/>
          <w:lang w:bidi="fa-IR"/>
        </w:rPr>
        <w:t>اما در درون خود بگوید یا گمان کند که خدا او را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کسانی است که سنگین ترین گناه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در پرسش پرسشگر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ولی حضرت امام صادق علیه السَّلام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اند؛ یعنی چنین شخصی گناه کارترین فرد نیست؛ بلکه از کسانی است که گناه بسیار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با این بدگمانی به خدای متعال از انسان هایی است که خیلی گناه بزرگی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الهی تلبیه گفتی و با این حال همه گونه شرک را از خدا نفی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عرفات رفتی و لَختی در آن جا ایستادی دوباره شب آمدی و باز در آن جا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شیطان را از خودت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قربانی خود را پیش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سرت را تراشیدی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را پاک کردی و طواف نمودی و سعی کردی و طواف نساء را انجام دادی و این عمل الهی را به پایان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خیال می کنی که خدا تو را نیامرزیده است؟</w:t>
      </w:r>
    </w:p>
    <w:p>
      <w:pPr>
        <w:pStyle w:val="BookText"/>
        <w:rPr/>
      </w:pPr>
      <w:r>
        <w:rPr>
          <w:rFonts w:ascii="IRNazanin" w:hAnsi="IRNazanin" w:eastAsia="IRNazanin"/>
          <w:color w:val="111111"/>
          <w:sz w:val="28"/>
          <w:sz w:val="28"/>
          <w:szCs w:val="28"/>
          <w:rtl w:val="true"/>
          <w:lang w:bidi="fa-IR"/>
        </w:rPr>
        <w:t>به سخن دیگر، حاجی با این عقیده گمان می کند که خدا نمی تواند از مهمان های خود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فکری است که می کنی؟ خدا تو را مهمان کرده و از عهده مغفرت و آمرزش تو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0"/>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برای بنده اش کافی نیست؟</w:t>
      </w:r>
      <w:r>
        <w:rPr>
          <w:rFonts w:eastAsia="IRNazanin" w:cs="IRNazanin"/>
          <w:color w:val="111111"/>
          <w:sz w:val="28"/>
          <w:szCs w:val="28"/>
          <w:rtl w:val="true"/>
          <w:lang w:bidi="fa-IR"/>
        </w:rPr>
        <w:t xml:space="preserve">! </w:t>
      </w:r>
      <w:bookmarkStart w:id="501" w:name="pg9793_91752"/>
    </w:p>
    <w:p>
      <w:pPr>
        <w:pStyle w:val="BookText"/>
        <w:rPr/>
      </w:pPr>
      <w:bookmarkEnd w:id="501"/>
      <w:r>
        <w:rPr>
          <w:rFonts w:ascii="IRNazanin" w:hAnsi="IRNazanin" w:eastAsia="IRNazanin"/>
          <w:color w:val="111111"/>
          <w:sz w:val="28"/>
          <w:sz w:val="28"/>
          <w:szCs w:val="28"/>
          <w:rtl w:val="true"/>
          <w:lang w:bidi="fa-IR"/>
        </w:rPr>
        <w:t>حاجی باید بداند که خداوند مهربان می تواند از مهمان هایش پذیرایی کند و هر اندازه گناه داشته باشد، او را بیامرزد؛ حتی اگر حق الناس هم به عهده اش بود، خداوند می تواند صاحبان حق را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حق الناس را باید ادا کرد، نه این که از روی عمد حق مردم را پایمال کند به این امید که در حج آمرزیده می شود، روایت این مورد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با عنایت به آیه 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خدا، تنها از پرهیزکاران می پذیرد؛</w:t>
      </w:r>
    </w:p>
    <w:p>
      <w:pPr>
        <w:pStyle w:val="BookText"/>
        <w:rPr/>
      </w:pPr>
      <w:r>
        <w:rPr>
          <w:rFonts w:ascii="IRNazanin" w:hAnsi="IRNazanin" w:eastAsia="IRNazanin"/>
          <w:color w:val="111111"/>
          <w:sz w:val="28"/>
          <w:sz w:val="28"/>
          <w:szCs w:val="28"/>
          <w:rtl w:val="true"/>
          <w:lang w:bidi="fa-IR"/>
        </w:rPr>
        <w:t>بايد حق الله و حق الناس بر ذمۀ ما نباشد و قبل از حج، توبه کنیم که توبه، شرط پذیرش هر عمل خیری است</w:t>
      </w:r>
      <w:r>
        <w:rPr>
          <w:rFonts w:eastAsia="IRNazanin" w:cs="IRNazanin"/>
          <w:color w:val="111111"/>
          <w:sz w:val="28"/>
          <w:szCs w:val="28"/>
          <w:rtl w:val="true"/>
          <w:lang w:bidi="fa-IR"/>
        </w:rPr>
        <w:t>.</w:t>
      </w:r>
    </w:p>
    <w:p>
      <w:pPr>
        <w:pStyle w:val="Heading3"/>
        <w:numPr>
          <w:ilvl w:val="2"/>
          <w:numId w:val="1"/>
        </w:numPr>
        <w:rPr/>
      </w:pPr>
      <w:bookmarkStart w:id="502" w:name="__RefHeading___Toc9500217_2870459653"/>
      <w:bookmarkStart w:id="503" w:name="_Toc176"/>
      <w:bookmarkEnd w:id="502"/>
      <w:r>
        <w:rPr>
          <w:rtl w:val="true"/>
        </w:rPr>
        <w:t>جلوه حضور امام مهدی علیه السَّلام</w:t>
      </w:r>
      <w:bookmarkEnd w:id="503"/>
    </w:p>
    <w:p>
      <w:pPr>
        <w:pStyle w:val="BookText"/>
        <w:rPr/>
      </w:pPr>
      <w:r>
        <w:rPr>
          <w:rFonts w:ascii="IRNazanin" w:hAnsi="IRNazanin" w:eastAsia="IRNazanin"/>
          <w:color w:val="111111"/>
          <w:sz w:val="28"/>
          <w:sz w:val="28"/>
          <w:szCs w:val="28"/>
          <w:rtl w:val="true"/>
          <w:lang w:bidi="fa-IR"/>
        </w:rPr>
        <w:t>ظاهر روایت این است که این آمرزش به آن سال و به برکت وجود پیامبر اکرم صلَّى اللهُ عليه وآله اختصاص دارد، نه همۀ افرادی که تا روز رستاخیز در عرفه باشند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امروزه پیامبر اکرم صلَّى اللهُ عليه وآله در میان ما نیست، اما فرزندش حضرت امام مهدی عجل الله تعالى فرجه الشریف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در آن زمان به برکت وجود پیامبر اکرم صلَّى اللهُ عليه وآله، مردم حاضر در عرفه را بخشید، امروز نیز به برکت امام عصر علیه السَّلام خواهد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عصر علیه السَّلام در فرازی از توقیع شریفش به شیخ مفید رحمة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غَيْرُ مُهْمِلِينَ لِمُرَاعَاتِكُمْ وَلَا نَاسِينَ لِذِكْرِكُمْ وَ لَوْلَا ذَلِكَ لَنَزَلَ بِكُمُ اللأُوَاءُ وَاصْطَلَمَكُمُ الْأَعْدَاء؛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همانا ما از رعایت حال شما کوتاهی نمی کنیم و شما را از یاد نمی بریم؛ چرا که در غیر این صورت، سختی ها و گرفتاری ها بر شما فرود می آید و دشمنان، شما را ریشه کن کرده و از بین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بزرگوارش پیامبر رحمت صلَّى اللهُ عليه وآله نیز در مناجاتش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أَمَتي؛</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ارجمندش فاطمه زهرا علیها السَّلام نیز در روز رستاخیز به یاد شیعیان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صلوات الله علیه در توصیف وقایع روز قیامت در حدیثی به حضرت زهرا علیها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جَبْرَئِيلُ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شِيعَةَ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انْطَلِقِي فَمَنِ اعْتَصَمَ بِكِ فَهُوَ مَعَكِ فِي الْجَنَّةِ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يَوَدُّ الْخَلَائِقِ أَنَّهُمْ كَانُوا فَاطِمِيِّين؛ </w:t>
      </w:r>
      <w:r>
        <w:rPr>
          <w:rStyle w:val="FootnoteAnchor"/>
          <w:rtl w:val="true"/>
        </w:rPr>
        <w:footnoteReference w:id="7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رئوف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 آنان را آمرزیدم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و دوستان ایشان را می خواهم</w:t>
      </w:r>
    </w:p>
    <w:p>
      <w:pPr>
        <w:pStyle w:val="BookText"/>
        <w:rPr/>
      </w:pP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هر کدام از آنان را که دست به دامن تو شود، او را وارد بهشت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عموم خلایق آرزو می کنند که کاش از شیعیان و دوستان فاطمه علیها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مهر و رأفت امام زمان علیه السَّلام به شیعیان، در روایت عالم بزرگوار سید بن طاووس رحمة اللهُ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در سرداب امام زمان علیه السَّلام از مولایم حضرت ولی عصر ارواحنا له الفداء شنیدم که در مناجات با پروردگار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شيعَتَنا مِنّا خُلِقوا مِن فاضِل طيئَتِنا وَعجنوا بِمَاء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لَهُم مِن الذُّنوب ما فعلوه اِتِّكالاً عَلَى حُبّنا وَ وَلائِنَا يَومَ القِيامَةِ وَلا تُؤَاخِذُهُمْ بِما اقْتَرفوه مِن السَّيِّئاتِ إكراماً لَنا وَلا تَقاصَّهُم يَومَ القِيامَةِ مقابل أعدائِنا ، فَإِن خَفَّفت موازينهم فَتَقُلها بِفاضِلِ حَسَناتِنا؛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ما هستند، از باقی ماندۀ گلِ ما آفریده شده اند و با آب ولایت ما سرشته شده 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گناهانی را که با تکیه بر محبت و ولایتِ ما انجام می دهند روز </w:t>
      </w:r>
      <w:bookmarkStart w:id="504" w:name="pg9793_91755"/>
    </w:p>
    <w:p>
      <w:pPr>
        <w:pStyle w:val="BookText"/>
        <w:rPr/>
      </w:pPr>
      <w:bookmarkEnd w:id="504"/>
      <w:r>
        <w:rPr>
          <w:rFonts w:ascii="IRNazanin" w:hAnsi="IRNazanin" w:eastAsia="IRNazanin"/>
          <w:color w:val="111111"/>
          <w:sz w:val="28"/>
          <w:sz w:val="28"/>
          <w:szCs w:val="28"/>
          <w:rtl w:val="true"/>
          <w:lang w:bidi="fa-IR"/>
        </w:rPr>
        <w:t>قیامت بر آن ها ببخش و به کرامتت بر ما، آنها را به واسطۀ گناهانشان بازخواست نکن و آن ها را در مقابل دشمنان ما تقاص نفرما، و اگر ترازوی اعمال آن ها سبک بود، با زیادی حسنات ما، آن را سنگین بفرما</w:t>
      </w:r>
    </w:p>
    <w:p>
      <w:pPr>
        <w:pStyle w:val="Heading3"/>
        <w:numPr>
          <w:ilvl w:val="2"/>
          <w:numId w:val="1"/>
        </w:numPr>
        <w:rPr/>
      </w:pPr>
      <w:bookmarkStart w:id="505" w:name="__RefHeading___Toc9500219_2870459653"/>
      <w:bookmarkStart w:id="506" w:name="_Toc177"/>
      <w:bookmarkEnd w:id="505"/>
      <w:r>
        <w:rPr>
          <w:rtl w:val="true"/>
        </w:rPr>
        <w:t>دعا در عصر عرفه</w:t>
      </w:r>
      <w:bookmarkEnd w:id="506"/>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آفتاب روز عرفه فرونشست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هَذَا الْمَوْقِفِ وَارْزُقْنِيهِ أَبَداً مَا أَبْقَيْتَنِي وَ اقْلِبْنِي الْيَوْمَ مُفْلِحاً مُنْجِحاً مُسْتَجَاباً لِي مَرْحُوماً مَغْفُوراً لِي بِأَفْضَلِ مَا يَنْقَلِبُ بِهِ الْيَوْمَ أَحَدٌ مِنْ وَفْدِكَ وَ حُجَّاجِ بَيْتِكَ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اجْعَلْنِي الْيَوْمَ مِنْ أَكْرَمِ وَفْدِكَ عَلَيْكَ وَ أَعْطِنِي أَفْضَلَ مَا أَعْطَيْتَ أَحَداً مِنْهُمْ مِنَ الْخَيْرِ وَالْبَرَكَةِ وَ الْعَافِيَةِ وَ الرَّحْمَةِ وَ الرِّضْوَانِ وَ الْمَغْفِرَةِ وَ بَارِكْ لِي فِيمَا أَرْجِعُ إِلَيْهِ مِنْ أَهْلٍ أَوْ مَالٍ أَوْ قَلِيلٍ أَوْ كَثِيرٍ وَ بَارِكْ لَهُمْ فِي؛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را آخرین دیدار من از این جایگاه قرار مده و مرا همیشه تا هر زمان که باقی بداری آن را روزیم ساز و امروز مرا رستگار و پیروز و با دعای پذیرفته شده و ارمغانی از رحمت و آمرزش خود، به بهترین وجهی که یکی از زائران و حاجیان بیت محترم تو به وطنش بازمی گردد به وطنم بازگردان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امروز از گرامی ترین واردان و زائران خودت قرار ده و بهترین </w:t>
      </w:r>
      <w:bookmarkStart w:id="507" w:name="pg9793_91756"/>
    </w:p>
    <w:p>
      <w:pPr>
        <w:pStyle w:val="BookText"/>
        <w:rPr/>
      </w:pPr>
      <w:bookmarkEnd w:id="507"/>
      <w:r>
        <w:rPr>
          <w:rFonts w:ascii="IRNazanin" w:hAnsi="IRNazanin" w:eastAsia="IRNazanin"/>
          <w:color w:val="111111"/>
          <w:sz w:val="28"/>
          <w:sz w:val="28"/>
          <w:szCs w:val="28"/>
          <w:rtl w:val="true"/>
          <w:lang w:bidi="fa-IR"/>
        </w:rPr>
        <w:t>نمونهٔ خیر و برکت و عافیت و رحمت و رضوان و مغفرتی را که به یکی از آنان ارزانی داشته ای به من ارزانی دار و آن چه را از خانواده یا مال یا کم یا بیش که من به سوی آن باز می گردم برای من مبارک ساز و مرا نیز برای آنان مبارک فرمای</w:t>
      </w:r>
      <w:r>
        <w:rPr>
          <w:rFonts w:eastAsia="IRNazanin" w:cs="IRNazanin"/>
          <w:color w:val="111111"/>
          <w:sz w:val="28"/>
          <w:szCs w:val="28"/>
          <w:rtl w:val="true"/>
          <w:lang w:bidi="fa-IR"/>
        </w:rPr>
        <w:t>.</w:t>
      </w:r>
    </w:p>
    <w:p>
      <w:pPr>
        <w:pStyle w:val="Heading3"/>
        <w:numPr>
          <w:ilvl w:val="2"/>
          <w:numId w:val="1"/>
        </w:numPr>
        <w:rPr/>
      </w:pPr>
      <w:bookmarkStart w:id="508" w:name="__RefHeading___Toc9500221_2870459653"/>
      <w:bookmarkStart w:id="509" w:name="_Toc178"/>
      <w:bookmarkEnd w:id="508"/>
      <w:r>
        <w:rPr>
          <w:rtl w:val="true"/>
        </w:rPr>
        <w:t>وقوف در عرفات و اذن ورود به حرم</w:t>
      </w:r>
      <w:bookmarkEnd w:id="509"/>
    </w:p>
    <w:p>
      <w:pPr>
        <w:pStyle w:val="BookText"/>
        <w:rPr/>
      </w:pPr>
      <w:r>
        <w:rPr>
          <w:rFonts w:ascii="IRNazanin" w:hAnsi="IRNazanin" w:eastAsia="IRNazanin"/>
          <w:color w:val="111111"/>
          <w:sz w:val="28"/>
          <w:sz w:val="28"/>
          <w:szCs w:val="28"/>
          <w:rtl w:val="true"/>
          <w:lang w:bidi="fa-IR"/>
        </w:rPr>
        <w:t>از ذکرِ یک دستور در قرآن مجید و مذکور نشدنِ دستور مشابه در همان کتاب آسمانی، انسان می تواند اهتمام این جهت را به دست بیاورد و گویا وقوف در عرفات، استیذان برای تشرّف و دخول در حرم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عمره چون اجازه داده اند، عمره گزار بدون معطلّی به حرم الهی مشرّف می شود؛ ولی در مراسم حج این اجازه را نداده اند، حاجی باید تکامل پیدا کند؛ برای این تکامل باید از ظهر تا غروب، با حالت معنوی در صحرای عرفات باشد تا با گریه و تضرّع، برای ورود به حرم الهی اذن ورود بگیرد</w:t>
      </w:r>
      <w:r>
        <w:rPr>
          <w:rFonts w:eastAsia="IRNazanin" w:cs="IRNazanin"/>
          <w:color w:val="111111"/>
          <w:sz w:val="28"/>
          <w:szCs w:val="28"/>
          <w:rtl w:val="true"/>
          <w:lang w:bidi="fa-IR"/>
        </w:rPr>
        <w:t>.</w:t>
      </w:r>
    </w:p>
    <w:p>
      <w:pPr>
        <w:pStyle w:val="Heading3"/>
        <w:numPr>
          <w:ilvl w:val="2"/>
          <w:numId w:val="1"/>
        </w:numPr>
        <w:rPr/>
      </w:pPr>
      <w:bookmarkStart w:id="510" w:name="__RefHeading___Toc9500223_2870459653"/>
      <w:bookmarkStart w:id="511" w:name="_Toc179"/>
      <w:bookmarkEnd w:id="510"/>
      <w:r>
        <w:rPr>
          <w:rtl w:val="true"/>
        </w:rPr>
        <w:t>وقوف در عرفات، یادآور صحنه روز رستاخیز</w:t>
      </w:r>
      <w:bookmarkEnd w:id="511"/>
    </w:p>
    <w:p>
      <w:pPr>
        <w:pStyle w:val="BookText"/>
        <w:rPr/>
      </w:pPr>
      <w:r>
        <w:rPr>
          <w:rFonts w:ascii="IRNazanin" w:hAnsi="IRNazanin" w:eastAsia="IRNazanin"/>
          <w:color w:val="111111"/>
          <w:sz w:val="28"/>
          <w:sz w:val="28"/>
          <w:szCs w:val="28"/>
          <w:rtl w:val="true"/>
          <w:lang w:bidi="fa-IR"/>
        </w:rPr>
        <w:t>در مراسم حج، ایستادن پشت در حرم واجب و ركن عمل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ایستادن جلوه ای از صحنۀ قیامت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عرفات صحنۀ روز قیامت را به یاد انسان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توقف می کند تا نوبتِ حسابش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چقدر مشکل است آن صحنه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می فرماید</w:t>
      </w:r>
      <w:r>
        <w:rPr>
          <w:rFonts w:eastAsia="IRNazanin" w:cs="IRNazanin"/>
          <w:color w:val="111111"/>
          <w:sz w:val="28"/>
          <w:szCs w:val="28"/>
          <w:rtl w:val="true"/>
          <w:lang w:bidi="fa-IR"/>
        </w:rPr>
        <w:t xml:space="preserve">: </w:t>
      </w:r>
      <w:bookmarkStart w:id="512" w:name="pg9793_91757"/>
    </w:p>
    <w:p>
      <w:pPr>
        <w:pStyle w:val="BookText"/>
        <w:rPr/>
      </w:pPr>
      <w:bookmarkEnd w:id="5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 لا يَسْمَعُونَ حَسِيسَها وَ هُمْ فِي مَا اشْتَهَتْ أَنْفُسُهُمْ خَالِدُونَ، 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به راستی کسانی که پیشتر از جانب ما به آنان وعده نیکو داده شده است از آن آتش دور داشته خواهند شد، صدای آن را نمی شنوند و آنان در میان آن چه دل هایشان بخواهد جاودانند، دلهره بزرگ آنان را غمگین نمی کند و فرشتگان از آنها استقبال می کنند و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نوبت حساب انسان فرارسد، با لطف پروردگار مواجه می شود و می بیند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به زودی حسابی بس آسان برای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انسان مؤمن خواهد فهمید مشکلاتی که در دنیا برای رضای خدا تحمّل کرده موجب آسان شدن حسابش شده است</w:t>
      </w:r>
    </w:p>
    <w:p>
      <w:pPr>
        <w:pStyle w:val="Heading3"/>
        <w:numPr>
          <w:ilvl w:val="2"/>
          <w:numId w:val="1"/>
        </w:numPr>
        <w:rPr/>
      </w:pPr>
      <w:bookmarkStart w:id="513" w:name="__RefHeading___Toc9500225_2870459653"/>
      <w:bookmarkStart w:id="514" w:name="_Toc180"/>
      <w:bookmarkEnd w:id="513"/>
      <w:r>
        <w:rPr>
          <w:rtl w:val="true"/>
        </w:rPr>
        <w:t>عرفات مقدّمه ای برای مشعر</w:t>
      </w:r>
      <w:bookmarkEnd w:id="514"/>
    </w:p>
    <w:p>
      <w:pPr>
        <w:pStyle w:val="Heading4"/>
        <w:numPr>
          <w:ilvl w:val="3"/>
          <w:numId w:val="1"/>
        </w:numPr>
        <w:rPr/>
      </w:pPr>
      <w:bookmarkStart w:id="515" w:name="__RefHeading___Toc9500227_2870459653"/>
      <w:bookmarkStart w:id="516" w:name="_Toc181"/>
      <w:bookmarkEnd w:id="515"/>
      <w:r>
        <w:rPr>
          <w:rtl w:val="true"/>
        </w:rPr>
        <w:t>شاره</w:t>
      </w:r>
      <w:bookmarkEnd w:id="516"/>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عرفات مقدّمه ای برای مشعر 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مکان با عظمتی است که انسان در آن جا باید با خدای متعال، حال عجیبی داشته باشد و ذکر خدای سبحان را بسیار بر لب ها جاری کند به تعبیر قرآن کریم، خیلی بیشتر از یاد پدرانتان، به یاد خدای سبحان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افکار بعضی از مردم در همان مشعر الحرام نیز افکار مادّی است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يَقُولُ رَبَّنَا آتِنَا فِي الدُّنْيَا وَ مَا لَهُ فِي الْآخِرَةِ مِنْ خَلاقٍ﴾؛ </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نیکی عطا کن، ولی در جهان آخرت، بهره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کلم ۀحسنه را به زبان نمی آورند؛ زیرا وقتی کسی فقط دنیا را خواست، حسنه را از خدا طلب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دنیای فرعونی حسنه ندارد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فِرْعَوْنُ فِي قَوْمِهِ قَالَ يا قَوْمِ أَ لَيْسَ لِي مُلْكُ مِصْرَ وَ هَذِهِ الْأَنْهَارُ تَجْرِي مِنْ تَحْتِي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فرعون در میان قوم خود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مصر از آنِ من نیست و این نهرها تحت فرمان من جریان ندارد؟ آیا نمی بینید؟</w:t>
      </w:r>
    </w:p>
    <w:p>
      <w:pPr>
        <w:pStyle w:val="BookText"/>
        <w:rPr/>
      </w:pPr>
      <w:r>
        <w:rPr>
          <w:rFonts w:ascii="IRNazanin" w:hAnsi="IRNazanin" w:eastAsia="IRNazanin"/>
          <w:color w:val="111111"/>
          <w:sz w:val="28"/>
          <w:sz w:val="28"/>
          <w:szCs w:val="28"/>
          <w:rtl w:val="true"/>
          <w:lang w:bidi="fa-IR"/>
        </w:rPr>
        <w:t>انسانِ کافری که به جهان آخرت اعتقاد نداشته باشد، نعمت های دنیوی برای او حسنه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نعمت ها هیچ حظ و بهره ای برای روح او نخواهد داشت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های دنیوی در حج مثل این می ماند که کسی به مهمانی برود و به صاحب خانه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نرود برای من غذا بیاوری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مردم را به ضیافت و مهمانی دعوت کرده است؛ ولی متأسفانه بعضی از مردم نزد خدای سبحان از دنیا می گویند و این به راستی تنگ نظری و کم فهمی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خلیل علیه السَّلام که معمار ساختمان کعبه است، به خدای متعال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بعضی از فرزندانم را در سرزمین بی آب و علفی، در کنار خانه ای که حرم توست، ساکن ساختم تا نماز را برپا دارند؛ تو دل های گروهی از مردم را متوجه آنها ساز و از ثمرات به آن ها روزی ده، شاید آنان شکرگزار باشند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درست است ما به مهمانی خدا برویم و در آن جا تنها به فکر دنیا باشیم؛ به گونه ای که از ذکر خدا غافل شویم؟ </w:t>
      </w:r>
      <w:bookmarkStart w:id="517" w:name="pg9793_91760"/>
    </w:p>
    <w:p>
      <w:pPr>
        <w:pStyle w:val="Heading4"/>
        <w:numPr>
          <w:ilvl w:val="3"/>
          <w:numId w:val="1"/>
        </w:numPr>
        <w:rPr/>
      </w:pPr>
      <w:bookmarkStart w:id="518" w:name="__RefHeading___Toc9500229_2870459653"/>
      <w:bookmarkStart w:id="519" w:name="_Toc182"/>
      <w:bookmarkEnd w:id="517"/>
      <w:bookmarkEnd w:id="518"/>
      <w:r>
        <w:rPr/>
        <w:t>5</w:t>
      </w:r>
      <w:r>
        <w:rPr>
          <w:rtl w:val="true"/>
        </w:rPr>
        <w:t xml:space="preserve">. </w:t>
      </w:r>
      <w:r>
        <w:rPr>
          <w:rtl w:val="true"/>
        </w:rPr>
        <w:t>بودن در مشعر</w:t>
      </w:r>
      <w:bookmarkEnd w:id="519"/>
    </w:p>
    <w:p>
      <w:pPr>
        <w:pStyle w:val="BookText"/>
        <w:rPr/>
      </w:pPr>
      <w:r>
        <w:rPr>
          <w:rFonts w:ascii="IRNazanin" w:hAnsi="IRNazanin" w:eastAsia="IRNazanin"/>
          <w:color w:val="111111"/>
          <w:sz w:val="28"/>
          <w:sz w:val="28"/>
          <w:szCs w:val="28"/>
          <w:rtl w:val="true"/>
          <w:lang w:bidi="fa-IR"/>
        </w:rPr>
        <w:t>از اعمال دیگر حج وقوف و بودن در مشعرالحرام است</w:t>
      </w:r>
      <w:r>
        <w:rPr>
          <w:rFonts w:eastAsia="IRNazanin" w:cs="IRNazanin"/>
          <w:color w:val="111111"/>
          <w:sz w:val="28"/>
          <w:szCs w:val="28"/>
          <w:rtl w:val="true"/>
          <w:lang w:bidi="fa-IR"/>
        </w:rPr>
        <w:t>.</w:t>
      </w:r>
    </w:p>
    <w:p>
      <w:pPr>
        <w:pStyle w:val="Heading3"/>
        <w:numPr>
          <w:ilvl w:val="2"/>
          <w:numId w:val="1"/>
        </w:numPr>
        <w:rPr/>
      </w:pPr>
      <w:bookmarkStart w:id="520" w:name="__RefHeading___Toc9500231_2870459653"/>
      <w:bookmarkStart w:id="521" w:name="_Toc183"/>
      <w:bookmarkEnd w:id="520"/>
      <w:r>
        <w:rPr>
          <w:rtl w:val="true"/>
        </w:rPr>
        <w:t>مهم ترین مشاعر بعد از عرفات</w:t>
      </w:r>
      <w:bookmarkEnd w:id="521"/>
    </w:p>
    <w:p>
      <w:pPr>
        <w:pStyle w:val="BookText"/>
        <w:rPr/>
      </w:pPr>
      <w:r>
        <w:rPr>
          <w:rFonts w:ascii="IRNazanin" w:hAnsi="IRNazanin" w:eastAsia="IRNazanin"/>
          <w:color w:val="111111"/>
          <w:sz w:val="28"/>
          <w:sz w:val="28"/>
          <w:szCs w:val="28"/>
          <w:rtl w:val="true"/>
          <w:lang w:bidi="fa-IR"/>
        </w:rPr>
        <w:t>مشعر الحرام بعد از عرفات، مهم ترین مشاعر است و شبِ مشعر که شبِ عید است، شبِ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 فرمودند که در این شب تمام درهای آسمان تا صبح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را مگزار تا به گروه بپیوندی و نماز مغرب و عشا را به یک اذان و دو اقامه در مزدلفه بخوانی و به هنگام فرود در وسط وادی از دست راست نزدیک مشعر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برای کسی که نخستین بار حج انجام می دهد در مشعر الحرام توقّف کند و بر آن پا بگذارد و در شب مزدلفه از حوض ها نگذرد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هَذِهِ جَمْعٌ،</w:t>
      </w:r>
    </w:p>
    <w:p>
      <w:pPr>
        <w:pStyle w:val="BookText"/>
        <w:rPr/>
      </w:pPr>
      <w:r>
        <w:rPr>
          <w:rFonts w:ascii="Amiri" w:hAnsi="Amiri" w:eastAsia="Amiri" w:cs="Amiri"/>
          <w:color w:val="111111"/>
          <w:sz w:val="28"/>
          <w:sz w:val="28"/>
          <w:szCs w:val="28"/>
          <w:rtl w:val="true"/>
          <w:lang w:bidi="ar-SA"/>
        </w:rPr>
        <w:t>اللَّهُمَّ إِنِّي أَسْأَلُكَ أَنْ تَجْمَعَ لِي فِيهَا جَوَامِعَ الْخَيْرِ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للَّهُمَّ لَا تُؤْيِسْنِي مِنَ الْخَيْرِ الَّذِي سَأَلْتُكَ أَنْ تَجْمَعَهُ لِي فِي قَلْبِي، وَ أَطْلُبُ </w:t>
      </w:r>
    </w:p>
    <w:p>
      <w:pPr>
        <w:pStyle w:val="BookText"/>
        <w:rPr/>
      </w:pPr>
      <w:r>
        <w:rPr>
          <w:rFonts w:ascii="Amiri" w:hAnsi="Amiri" w:eastAsia="Amiri" w:cs="Amiri"/>
          <w:color w:val="111111"/>
          <w:sz w:val="28"/>
          <w:sz w:val="28"/>
          <w:szCs w:val="28"/>
          <w:rtl w:val="true"/>
          <w:lang w:bidi="ar-SA"/>
        </w:rPr>
        <w:t>إِلَيْكَ أَنْ تُعَرِّفَنِي مَا عَرَّفْتَ أَوْلِيَاءَكَ فِي مَنْزِلِي هَذَا وَ أَنْ تَقِيَنِي جَوَامِعَ الشَّرِّ؛</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این جایگاه از تو می خواهم همه جوامع خیر را در این سرزمین برای من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خیری که از تو خواستم تا آن را در فضای قلبم جمع سازی نومید مساز و از تو درخواست می کنم آن چه را که در این جا به اولیای خود نشان داده ای به من ارزانی داری و مرا از همه شرها بازداری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توانستی، آن شب را احیا دار، و نخواب؛ زیرا به ما روایت شده که درهای آسمان در آن شب بر صداهای مؤمنان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صدایی همانند صدای زنبور دارند، خداوندی که ثنای او بزرگ و عظیم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رَبُّكُمْ وَأَنْتُمْ عِبَادِي، أَدَّيْتُمْ حَفِّي وَ حَقٌّ عَلَيَّ أَنْ أَسْتَجِيبَ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پروردگار شما هستم و شما بندگان من هستید، شما حق مرا ادا کردید، و بر من سزاوار است که دعاهای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آن شب گناه آن که را خواهد، می ریزد و آن که را بخواهد، می بخشد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در بیشتر دعاهایی که در روز عرفه وارد شده،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واغْفِرْ لَنَا اللَّهُمَّ فِي هَذِهِ الْعَشِيَّةِ؛ </w:t>
      </w:r>
      <w:r>
        <w:rPr>
          <w:rStyle w:val="FootnoteAnchor"/>
          <w:rtl w:val="true"/>
        </w:rPr>
        <w:footnoteReference w:id="75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شب بیامرز</w:t>
      </w:r>
      <w:r>
        <w:rPr>
          <w:rFonts w:eastAsia="IRNazanin" w:cs="IRNazanin"/>
          <w:color w:val="111111"/>
          <w:sz w:val="28"/>
          <w:szCs w:val="28"/>
          <w:rtl w:val="true"/>
          <w:lang w:bidi="fa-IR"/>
        </w:rPr>
        <w:t xml:space="preserve">. </w:t>
      </w:r>
      <w:bookmarkStart w:id="522" w:name="pg9793_91762"/>
    </w:p>
    <w:p>
      <w:pPr>
        <w:pStyle w:val="Heading3"/>
        <w:numPr>
          <w:ilvl w:val="2"/>
          <w:numId w:val="1"/>
        </w:numPr>
        <w:rPr/>
      </w:pPr>
      <w:bookmarkStart w:id="523" w:name="__RefHeading___Toc9500233_2870459653"/>
      <w:bookmarkStart w:id="524" w:name="_Toc184"/>
      <w:bookmarkEnd w:id="522"/>
      <w:bookmarkEnd w:id="523"/>
      <w:r>
        <w:rPr>
          <w:rtl w:val="true"/>
        </w:rPr>
        <w:t>عظمت مشعر الحرام</w:t>
      </w:r>
      <w:bookmarkEnd w:id="524"/>
    </w:p>
    <w:p>
      <w:pPr>
        <w:pStyle w:val="BookText"/>
        <w:rPr/>
      </w:pPr>
      <w:r>
        <w:rPr>
          <w:rFonts w:ascii="IRNazanin" w:hAnsi="IRNazanin" w:eastAsia="IRNazanin"/>
          <w:color w:val="111111"/>
          <w:sz w:val="28"/>
          <w:sz w:val="28"/>
          <w:szCs w:val="28"/>
          <w:rtl w:val="true"/>
          <w:lang w:bidi="fa-IR"/>
        </w:rPr>
        <w:t>وقوف در مشعر مقدّمه ای برای پذیرش آمرزش و مغفرت است و مشعر الحرام، از ارکان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وقوف در مشعر را درک نکند، حج را درک نکرده و این بیانگر عظمت مشعر الحرام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جمیل بن درّاج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أَدْرَكَ الْمَشْعَرَ الْحَرَامَ يَوْمَ النَّحْرِ مِنْ قَبْلِ زَوَالِ الشَّمْسِ فَقَدْ أَدْرَكَ الْحَجَّ</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هر که روز قربان پیش از ظهر به مشعر الحرام رود، در واقع حج را درک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أَدْرَكَ الْمَشْعَرَ الْحَرَامَ وَ عَلَيْهِ خَمْسَةٌ مِنَ النَّاسِ قَبْلَ أَنْ تَزُولَ الشَّمْسُ فَقَدْ أَدْرَكَ الْحَجَّ؛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هرکس مشعر الحرام را پیش از ظهر با پنج نفر درک کند، در واقع حجش را درک نموده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الحرام، محل ازدحام است و امام علیه السَّلام تأکید می کند که از حیاض عبور نکنید</w:t>
      </w:r>
      <w:r>
        <w:rPr>
          <w:rFonts w:eastAsia="IRNazanin" w:cs="IRNazanin"/>
          <w:color w:val="111111"/>
          <w:sz w:val="28"/>
          <w:szCs w:val="28"/>
          <w:rtl w:val="true"/>
          <w:lang w:bidi="fa-IR"/>
        </w:rPr>
        <w:t xml:space="preserve">. </w:t>
      </w:r>
      <w:r>
        <w:rPr>
          <w:rStyle w:val="FootnoteAnchor"/>
          <w:rtl w:val="true"/>
        </w:rPr>
        <w:footnoteReference w:id="756"/>
      </w:r>
      <w:bookmarkStart w:id="525" w:name="pg9793_91763"/>
    </w:p>
    <w:p>
      <w:pPr>
        <w:pStyle w:val="BookText"/>
        <w:rPr/>
      </w:pPr>
      <w:bookmarkEnd w:id="525"/>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سخنی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أَتَيْتَ مُزْدَلِفَةَ وَ هِيَ جَمْعٌ فَانْزِلْ فِي بَطْنِ الْوَادِي عَنْ يَمِينِ الطَّرِيقِ قَرِيباً مِنَ الْمَشْعَرِ الْحَرَامِ فَإِنْ لَمْ تَجِدْ فِيهِ مَوْضِعاً فَلَا تُجَاوِزِ الْحِيَاضَ الَّتِي عِنْدَ وَادِي مُحَسْرٍ؛ فَإِنَّهَا فَصْلُ مَا بَيْنَ جَمْعٍ وَ مِنِّى؛ </w:t>
      </w:r>
      <w:r>
        <w:rPr>
          <w:rStyle w:val="FootnoteAnchor"/>
          <w:rtl w:val="true"/>
        </w:rPr>
        <w:footnoteReference w:id="7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به مزدلفه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همان جمع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رسیدی در داخل درّه از سمت راست جادّه نزدیک به مشعر الحرام فرودآی و اگر در آن جا جایی نیافتی پس از حوض هایی که نزدیک وادی محّسر است مگذر؛ زیرا که آن جا فاصله میان جمع و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علائمی برای راهنمایی حاجیان نصب شده و شب مشعر الحرام، خیلی کم نورتر از روز نیست</w:t>
      </w:r>
      <w:r>
        <w:rPr>
          <w:rFonts w:eastAsia="IRNazanin" w:cs="IRNazanin"/>
          <w:color w:val="111111"/>
          <w:sz w:val="28"/>
          <w:szCs w:val="28"/>
          <w:rtl w:val="true"/>
          <w:lang w:bidi="fa-IR"/>
        </w:rPr>
        <w:t>.</w:t>
      </w:r>
    </w:p>
    <w:p>
      <w:pPr>
        <w:pStyle w:val="Heading3"/>
        <w:numPr>
          <w:ilvl w:val="2"/>
          <w:numId w:val="1"/>
        </w:numPr>
        <w:rPr/>
      </w:pPr>
      <w:bookmarkStart w:id="526" w:name="__RefHeading___Toc9500235_2870459653"/>
      <w:bookmarkStart w:id="527" w:name="_Toc185"/>
      <w:bookmarkEnd w:id="526"/>
      <w:r>
        <w:rPr>
          <w:rtl w:val="true"/>
        </w:rPr>
        <w:t>دعا در مشعر</w:t>
      </w:r>
      <w:bookmarkEnd w:id="527"/>
    </w:p>
    <w:p>
      <w:pPr>
        <w:pStyle w:val="BookText"/>
        <w:rPr/>
      </w:pPr>
      <w:r>
        <w:rPr>
          <w:rFonts w:ascii="IRNazanin" w:hAnsi="IRNazanin" w:eastAsia="IRNazanin"/>
          <w:color w:val="111111"/>
          <w:sz w:val="28"/>
          <w:sz w:val="28"/>
          <w:szCs w:val="28"/>
          <w:rtl w:val="true"/>
          <w:lang w:bidi="fa-IR"/>
        </w:rPr>
        <w:t>همان طوری که گذشت ادعیه زیادی در مشعر وارد شده که شاه بیت همۀ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خیراتی را که وعده کرده ای، در این جا که نامش جمع است، برای من جمع کن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کسی که نخستین بار به حج مشرّف شده، مستحب است که کف پایش به زمین مشعر مالیده شود</w:t>
      </w:r>
      <w:r>
        <w:rPr>
          <w:rFonts w:eastAsia="IRNazanin" w:cs="IRNazanin"/>
          <w:color w:val="111111"/>
          <w:sz w:val="28"/>
          <w:szCs w:val="28"/>
          <w:rtl w:val="true"/>
          <w:lang w:bidi="fa-IR"/>
        </w:rPr>
        <w:t xml:space="preserve">. </w:t>
      </w:r>
      <w:r>
        <w:rPr>
          <w:rStyle w:val="FootnoteAnchor"/>
          <w:rtl w:val="true"/>
        </w:rPr>
        <w:footnoteReference w:id="758"/>
      </w:r>
      <w:bookmarkStart w:id="528" w:name="pg9793_91764"/>
    </w:p>
    <w:p>
      <w:pPr>
        <w:pStyle w:val="Heading3"/>
        <w:numPr>
          <w:ilvl w:val="2"/>
          <w:numId w:val="1"/>
        </w:numPr>
        <w:rPr/>
      </w:pPr>
      <w:bookmarkStart w:id="529" w:name="__RefHeading___Toc9500237_2870459653"/>
      <w:bookmarkStart w:id="530" w:name="_Toc186"/>
      <w:bookmarkEnd w:id="528"/>
      <w:bookmarkEnd w:id="529"/>
      <w:r>
        <w:rPr>
          <w:rtl w:val="true"/>
        </w:rPr>
        <w:t>بیداری حاجی در مشعر الحرام</w:t>
      </w:r>
      <w:bookmarkEnd w:id="530"/>
    </w:p>
    <w:p>
      <w:pPr>
        <w:pStyle w:val="BookText"/>
        <w:rPr/>
      </w:pPr>
      <w:r>
        <w:rPr>
          <w:rFonts w:ascii="IRNazanin" w:hAnsi="IRNazanin" w:eastAsia="IRNazanin"/>
          <w:color w:val="111111"/>
          <w:sz w:val="28"/>
          <w:sz w:val="28"/>
          <w:szCs w:val="28"/>
          <w:rtl w:val="true"/>
          <w:lang w:bidi="fa-IR"/>
        </w:rPr>
        <w:t>حاجی باید سعی کند که در مشعر الحرام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خسته شد و خوابش برد، نظر لطف خداوند و امام زمان علیه السَّلام شامل حال او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بخوابند، امام زمان علیه السَّلام بیدار است و به برکت آن بزرگوار، خداوند رحیم شیعیان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امام سجاد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پیرامون خانه خدا طواف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 خوش خلق و خویی را دیدم که گیسوانی در جلوی پیشانی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پردۀ کعبه را گرفته بود و با خدای سبحان این گونه مناجات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نَامَتِ الْعُيُونُ وَعَلَتِ النُّجُومُ وَأَنْتَ الْمَلِكُ الْحَيُّ الْقَيُّومُ، غَلَّقَتِ الْمُلُوكُ أَبْوَابَهَا وَأَقَامَتْ عَلَيْهَا حُرَّاسَهَا، وَبَابُكَ مَفْتُوحَ لِلسَّائِلِينَ، جِئْتُكَ لِتَنْظُرَ إِلَيَّ بِرَحْمَتِكَ يَا أَرْحَمَ الرَّاحِمِينَ؛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به خواب رفتند و ستارگان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فرمانروای زنده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در قصرهای خود را بسته اند و نگهبانان را به نگهبانی گماشته اند، ولی درِ خانه تو برای هر که تقاضایی داشته باشد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تو آمده ام تا نظر لطفی به من نمایی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الضُّرِّ وَالْبَلْوَى مَعَ السَّقَمِ</w:t>
      </w:r>
    </w:p>
    <w:p>
      <w:pPr>
        <w:pStyle w:val="BookText"/>
        <w:rPr/>
      </w:pPr>
      <w:r>
        <w:rPr>
          <w:rFonts w:ascii="Amiri" w:hAnsi="Amiri" w:eastAsia="Amiri" w:cs="Amiri"/>
          <w:color w:val="111111"/>
          <w:sz w:val="28"/>
          <w:sz w:val="28"/>
          <w:szCs w:val="28"/>
          <w:rtl w:val="true"/>
          <w:lang w:bidi="ar-SA"/>
        </w:rPr>
        <w:t xml:space="preserve">قَدْ نَامَ وَفْدُكَ حَوْلَ الْبَيْتِ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وَحْدَكَ يَا قَيُّومُ لَمْ تَنَمْ</w:t>
      </w:r>
    </w:p>
    <w:p>
      <w:pPr>
        <w:pStyle w:val="BookText"/>
        <w:rPr/>
      </w:pPr>
      <w:r>
        <w:rPr>
          <w:rFonts w:ascii="Amiri" w:hAnsi="Amiri" w:eastAsia="Amiri" w:cs="Amiri"/>
          <w:color w:val="111111"/>
          <w:sz w:val="28"/>
          <w:sz w:val="28"/>
          <w:szCs w:val="28"/>
          <w:rtl w:val="true"/>
          <w:lang w:bidi="ar-SA"/>
        </w:rPr>
        <w:t xml:space="preserve">أَدْعُوكَ رَبِّ دُعَاء قَدْ أَمَرْتَ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بُكَائِي بِحَقِّ الْبَيْتِ وَ الْحَرَمِ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عَفْوَكَ لَا يَرْجُوهُ ذُو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يَجُودُ عَلَى الْعَاصِينَ بِالنِّعَمِ </w:t>
      </w:r>
    </w:p>
    <w:p>
      <w:pPr>
        <w:pStyle w:val="BookText"/>
        <w:rPr/>
      </w:pPr>
      <w:r>
        <w:rPr>
          <w:rFonts w:ascii="IRNazanin" w:hAnsi="IRNazanin" w:eastAsia="IRNazanin"/>
          <w:color w:val="111111"/>
          <w:sz w:val="28"/>
          <w:sz w:val="28"/>
          <w:szCs w:val="28"/>
          <w:rtl w:val="true"/>
          <w:lang w:bidi="fa-IR"/>
        </w:rPr>
        <w:t xml:space="preserve">ای آن که پاسخت برسد بر گرفتاری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برطرف کنندۀ هر رنج و بیماری</w:t>
      </w:r>
    </w:p>
    <w:p>
      <w:pPr>
        <w:pStyle w:val="BookText"/>
        <w:rPr/>
      </w:pPr>
      <w:r>
        <w:rPr>
          <w:rFonts w:ascii="IRNazanin" w:hAnsi="IRNazanin" w:eastAsia="IRNazanin"/>
          <w:color w:val="111111"/>
          <w:sz w:val="28"/>
          <w:sz w:val="28"/>
          <w:szCs w:val="28"/>
          <w:rtl w:val="true"/>
          <w:lang w:bidi="fa-IR"/>
        </w:rPr>
        <w:t xml:space="preserve">اطراف خانه ات همه در خواب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خدای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بیداری</w:t>
      </w:r>
    </w:p>
    <w:p>
      <w:pPr>
        <w:pStyle w:val="BookText"/>
        <w:rPr/>
      </w:pPr>
      <w:r>
        <w:rPr>
          <w:rFonts w:ascii="IRNazanin" w:hAnsi="IRNazanin" w:eastAsia="IRNazanin"/>
          <w:color w:val="111111"/>
          <w:sz w:val="28"/>
          <w:sz w:val="28"/>
          <w:szCs w:val="28"/>
          <w:rtl w:val="true"/>
          <w:lang w:bidi="fa-IR"/>
        </w:rPr>
        <w:t xml:space="preserve">می خوانمت خدا، که تو خود گفته ای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 کن به حق حرم هم بر این زاری</w:t>
      </w:r>
    </w:p>
    <w:p>
      <w:pPr>
        <w:pStyle w:val="BookText"/>
        <w:rPr/>
      </w:pPr>
      <w:r>
        <w:rPr>
          <w:rFonts w:ascii="IRNazanin" w:hAnsi="IRNazanin" w:eastAsia="IRNazanin"/>
          <w:color w:val="111111"/>
          <w:sz w:val="28"/>
          <w:sz w:val="28"/>
          <w:szCs w:val="28"/>
          <w:rtl w:val="true"/>
          <w:lang w:bidi="fa-IR"/>
        </w:rPr>
        <w:t xml:space="preserve">امید گر نبسته به عفو تو مسرفی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آن که جود کند بر گنه کاری</w:t>
      </w:r>
    </w:p>
    <w:p>
      <w:pPr>
        <w:pStyle w:val="BookText"/>
        <w:rPr/>
      </w:pPr>
      <w:r>
        <w:rPr>
          <w:rFonts w:ascii="IRNazanin" w:hAnsi="IRNazanin" w:eastAsia="IRNazanin"/>
          <w:color w:val="111111"/>
          <w:sz w:val="28"/>
          <w:sz w:val="28"/>
          <w:szCs w:val="28"/>
          <w:rtl w:val="true"/>
          <w:lang w:bidi="fa-IR"/>
        </w:rPr>
        <w:t>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آن جوان ملاقات کردم دیدم، امام زین العابدین علیه السَّلام است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آری، گرچه امام زمان مهربان ِما بیدار است و به مناجات با پروردگار مشغول؛ ولی در عین حال باید توجه داشته باشیم که بیدار ماندن در مشعر الحرام از خوابیدن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امکان دارد، به زحمت و مشقّت خود را بیدار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می فرماید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الْعَبْدُ مِنْ مَضْجَعِهِ وَ التَّعَاسُ فِي عَيْنَيْهِ لِيُرْضِيَ رَبَّهُ بِصَلَاةٍ لَيْلِهِ بَاهَى اللَّهُ بِهِ مَلَائِكَتَهُ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عَبْدِي هَذَا قَائِمٌ مِنْ مَضْجَعِهِ وَ تَرَكَ لَذِيذَ مَنَامِهِ إِلَى مَا لَمْ أَفْرِضْهُ عَلَيْهِ اشْهَدُوا أَنِّي قَدْ غَفَرْتُ لَه؛ </w:t>
      </w:r>
      <w:r>
        <w:rPr>
          <w:rStyle w:val="FootnoteAnchor"/>
          <w:rtl w:val="true"/>
        </w:rPr>
        <w:footnoteReference w:id="760"/>
      </w:r>
      <w:bookmarkStart w:id="531" w:name="pg9793_91766"/>
    </w:p>
    <w:p>
      <w:pPr>
        <w:pStyle w:val="BookText"/>
        <w:rPr/>
      </w:pPr>
      <w:bookmarkEnd w:id="531"/>
      <w:r>
        <w:rPr>
          <w:rFonts w:ascii="IRNazanin" w:hAnsi="IRNazanin" w:eastAsia="IRNazanin"/>
          <w:color w:val="111111"/>
          <w:sz w:val="28"/>
          <w:sz w:val="28"/>
          <w:szCs w:val="28"/>
          <w:rtl w:val="true"/>
          <w:lang w:bidi="fa-IR"/>
        </w:rPr>
        <w:t>آن گاه که بنده ای از بسترش با چشمان خواب آلوده، بر می خیزد، تا با نماز خود پروردگارش را خشنود سازد، خداوند به فرشتگانش فخر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بندۀ مرا نمیبینید که از بسترش برخاسته و لذت خواب را کنار نهاده، تا نمازی را که بر او واجب نکرده ام به جای آورد؟ پس گواه باشید که من او را آمرزیدم</w:t>
      </w:r>
      <w:r>
        <w:rPr>
          <w:rFonts w:eastAsia="IRNazanin" w:cs="IRNazanin"/>
          <w:color w:val="111111"/>
          <w:sz w:val="28"/>
          <w:szCs w:val="28"/>
          <w:rtl w:val="true"/>
          <w:lang w:bidi="fa-IR"/>
        </w:rPr>
        <w:t>.</w:t>
      </w:r>
    </w:p>
    <w:p>
      <w:pPr>
        <w:pStyle w:val="Heading3"/>
        <w:numPr>
          <w:ilvl w:val="2"/>
          <w:numId w:val="1"/>
        </w:numPr>
        <w:rPr/>
      </w:pPr>
      <w:bookmarkStart w:id="532" w:name="__RefHeading___Toc9500239_2870459653"/>
      <w:bookmarkStart w:id="533" w:name="_Toc187"/>
      <w:bookmarkEnd w:id="532"/>
      <w:r>
        <w:rPr>
          <w:rtl w:val="true"/>
        </w:rPr>
        <w:t>دعا در مشعر و ضمانت خدا</w:t>
      </w:r>
      <w:bookmarkEnd w:id="533"/>
    </w:p>
    <w:p>
      <w:pPr>
        <w:pStyle w:val="BookText"/>
        <w:rPr/>
      </w:pPr>
      <w:r>
        <w:rPr>
          <w:rFonts w:ascii="IRNazanin" w:hAnsi="IRNazanin" w:eastAsia="IRNazanin"/>
          <w:color w:val="111111"/>
          <w:sz w:val="28"/>
          <w:sz w:val="28"/>
          <w:szCs w:val="28"/>
          <w:rtl w:val="true"/>
          <w:lang w:bidi="fa-IR"/>
        </w:rPr>
        <w:t>حاجی و عمره گزار که میهمان خداوند متعال است، در مشعر الحرام؛ این مکان مقدس با پروردگارش مناجات می کند؛ از این رو ضمانت نامۀ آن ها بر عهدۀ خدای تعالی است و خداوند آن ها را 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ابن ابی عُمَیر روایتی را از علی بن ابو حَمزه از ابو 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الْحَاجِ وَالْمُعْتَمِرِ عَلَى اللهِ إِنْ أَبْقَاهُ بَلَغَهُ أَهْلَهُ، وَإِنْ أَمَاتَهُ أَدْخَلَهُ الْجَنَّةَ؛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ضمانت حاجی و عمره گزار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نگه دارد، به خانواده اش برساندش و اگر او را بمیراند، به بهشت وارد می کند</w:t>
      </w:r>
      <w:r>
        <w:rPr>
          <w:rFonts w:eastAsia="IRNazanin" w:cs="IRNazanin"/>
          <w:color w:val="111111"/>
          <w:sz w:val="28"/>
          <w:szCs w:val="28"/>
          <w:rtl w:val="true"/>
          <w:lang w:bidi="fa-IR"/>
        </w:rPr>
        <w:t>.</w:t>
      </w:r>
    </w:p>
    <w:p>
      <w:pPr>
        <w:pStyle w:val="Heading3"/>
        <w:numPr>
          <w:ilvl w:val="2"/>
          <w:numId w:val="1"/>
        </w:numPr>
        <w:rPr/>
      </w:pPr>
      <w:bookmarkStart w:id="534" w:name="__RefHeading___Toc9500241_2870459653"/>
      <w:bookmarkStart w:id="535" w:name="_Toc188"/>
      <w:bookmarkEnd w:id="534"/>
      <w:r>
        <w:rPr>
          <w:rtl w:val="true"/>
        </w:rPr>
        <w:t>ضمانت بهشت برای شش گروه</w:t>
      </w:r>
      <w:bookmarkEnd w:id="535"/>
    </w:p>
    <w:p>
      <w:pPr>
        <w:pStyle w:val="BookText"/>
        <w:rPr/>
      </w:pPr>
      <w:r>
        <w:rPr>
          <w:rFonts w:ascii="IRNazanin" w:hAnsi="IRNazanin" w:eastAsia="IRNazanin"/>
          <w:color w:val="111111"/>
          <w:sz w:val="28"/>
          <w:sz w:val="28"/>
          <w:szCs w:val="28"/>
          <w:rtl w:val="true"/>
          <w:lang w:bidi="fa-IR"/>
        </w:rPr>
        <w:t>در روایتی امیرمؤمنان علی علیه السَّلام برای شش گروه بهشت را ضمانت کردند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امر ساده ای نیست و کسی که ضامن می شود باید بداند که ذمۀ طرف مقابل بر عهدۀ اوست و اگر نمی تواند از عهده اش برآید، نباید ضامن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وصف، امیرمؤمنان علی علیه السَّلام ضامن بهشت می شوند که نشان می دهد این شش گروه، به قطع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زیبا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ضَمِنْتُ لِسِتَّةِ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خَرَجَ بِصَدَقَةٍ فَمَاتَ فَلَهُ الْجَنَّةُ؛</w:t>
      </w:r>
    </w:p>
    <w:p>
      <w:pPr>
        <w:pStyle w:val="BookText"/>
        <w:rPr/>
      </w:pPr>
      <w:r>
        <w:rPr>
          <w:rFonts w:ascii="IRNazanin" w:hAnsi="IRNazanin" w:eastAsia="IRNazanin"/>
          <w:color w:val="111111"/>
          <w:sz w:val="28"/>
          <w:sz w:val="28"/>
          <w:szCs w:val="28"/>
          <w:rtl w:val="true"/>
          <w:lang w:bidi="fa-IR"/>
        </w:rPr>
        <w:t>برای شش گروه بهشت را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نیت پرداخت صدقه از خانه اش خارج می شود؛ اما در راه مرگش فرامی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صدقه دایره وسیعی دارد و فقط به پولی که به فقیر می دهند، اطلاق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خَرَجَ يَعُودُ مَرِيضاً فَمَاتَ فَلَهُ الْجَنَّةُ؛</w:t>
      </w:r>
    </w:p>
    <w:p>
      <w:pPr>
        <w:pStyle w:val="BookText"/>
        <w:rPr/>
      </w:pPr>
      <w:r>
        <w:rPr>
          <w:rFonts w:ascii="IRNazanin" w:hAnsi="IRNazanin" w:eastAsia="IRNazanin"/>
          <w:color w:val="111111"/>
          <w:sz w:val="28"/>
          <w:sz w:val="28"/>
          <w:szCs w:val="28"/>
          <w:rtl w:val="true"/>
          <w:lang w:bidi="fa-IR"/>
        </w:rPr>
        <w:t>مردی که به نیت عیادت بیمار از خانهاش خارج می شود و در راه،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بیمار ثواب فوق العاده ای دارد که روایات فراوانی در این باره وارد شده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ما تنها به یک بسنده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أَيُّمَا مُؤْمِنٍ عَادَ مُؤْمِناً حِينَ يُصْبِحُ شَيَّعَهُ سَبْعُونَ أَلْفَ مَلَبٍ، فَإِذَا قَعَدَ غَمَرَتْهُ الرَّحْمَةُ وَاسْتَغْفَرُوا لَهُ حَتَّى يُمْسِي، وَ إِنْ عَادَهُ مَسَاءُ كَانَ لَهُ مِثْلُ ذَلِكَ حَتَّى يُصبح؛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هر مؤمنی که صبح از جا برخیزد و به عیادت مؤمنی روان شود، هفتاد هزار فرشته او را مشایعت نمایند و چون بر بالین بیمار بنشیند، رحمت الهی او را فرابگیرد و فرشتگان تا شب هنگام برای او آمرزش بخواهند و اگر شب هنگام به عیادت رود، همین پاداش نصیب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ادامه روایت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خَرَجَ مُجَاهِداً فِي سَبِيلِ اللهِ فَمَاتَ فَلَهُ الْجَنَّةُ؛</w:t>
      </w:r>
    </w:p>
    <w:p>
      <w:pPr>
        <w:pStyle w:val="BookText"/>
        <w:rPr/>
      </w:pPr>
      <w:r>
        <w:rPr>
          <w:rFonts w:ascii="IRNazanin" w:hAnsi="IRNazanin" w:eastAsia="IRNazanin"/>
          <w:color w:val="111111"/>
          <w:sz w:val="28"/>
          <w:sz w:val="28"/>
          <w:szCs w:val="28"/>
          <w:rtl w:val="true"/>
          <w:lang w:bidi="fa-IR"/>
        </w:rPr>
        <w:t>کسی که به قصد جهاد در راه خدا از خانه خارج شود و در حین جهاد یا در بین راه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هر که در راه خدا هجرت کند، در زمین اقامتگاه های فراوان و گشایش ها خواهد یافت و هر کس به قصد مهاجرت در راه خدا و پیامبر او، از خانه اش به درآید، سپس مرگش برسد، به یقین پاداش او بر خداست و خدا آمرزندۀ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روایت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خَرَجَ حَاجَاً فَمَاتَ فَلَهُ الْجَنَّةُ،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حج مشرّف می شود و به قصد مهمانی خدا و درک فیض حضرت حق و برکات آن جا به حج می رود و به هر دلیلی از دنیا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امیرمؤمنان علی علیه السَّلام برای چنین کسی نیز ضمانت کرده اند که به بهشت وارد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انسان است که در راه حج مرگش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میت مُحرم نباید کافور استعمال کرد و اگر مرد باشد، باید سرش را باز گذاشت و سر برهنه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لباس احرام محشور می شود و در روز قیامت، تلبیه گویان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وَ الْمُعْتَمِرُ فِي ضَمَانِ اللهِ، فَإِنْ مَاتَ مُتَوَجِّهاً غَفَرَ اللهُ لَهُ ذُنُوبَهُ وَ إِنْ مَاتَ مُحْرِماً بَعَتَهُ اللَّهُ مُلَيِّباً، وَإِنْ مَاتَ بِأَحَدِ الْحَرَمَيْنِ بَعَثَهُ اللهُ مِنَ الْأَمِنِينَ وَإِنْ مَاتَ مُنْصَرِفاً غَفَرَ اللهُ لَهُ جَمِيعَ ذُنُوبِهِ؛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حاجی و عمره گزار در ضمان خداوند هستند، پس اگر در مسیر رفتن به سوی مکه از دنیا برود، خداوند گناهانش را می آمرزد و اگر در حال احرام بمیرد، روز قیامت تلبیه گویان برانگیخته می شود، و اگر در یکی از دو حرم بمیرد، خداوند او را ایمن از عذاب مبعوث می کند، و اگر در حال برگشت از حج و عمره بمیرد، خداوند تمام گناهانش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ادامه روایت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خَرَجَ إِلَى الْجُمُعَةِ فَمَاتَ فَلَهُ الْجَنَّةُ؛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شرکت در نماز جمعه حرکت می کند و در این مسیر مرگش فرا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جمعه اگر با شرایطش اقامه شود، اهمیت فوق العاده ای دارد؛ تا جایی که خدای متعال در قرآن کریم می فرماید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ascii="IRNazanin" w:hAnsi="IRNazanin" w:eastAsia="IRNazanin"/>
          <w:color w:val="111111"/>
          <w:sz w:val="28"/>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ندای نماز روز جمعه در دهند، به نماز بشتابید و داد و ستد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این کار برایتان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نفری که بهشت برای او تضمین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وَرَجُلٌ خَرَجَ فِي جِنَازَةِ رَجُلٍ مُسْلِمٍ فَمَاتَ فَلَهُ الْجَنَّةُ</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به قصد تعظیم مسلمانی، در تشییع جنازه او شرکت کند و در این راه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حضور در مراسم تشییع جنازه مؤمن، روایات بسیاری از امامان اطهار علیهم السَّلامرسیده که فقط به یک روایت اکتفا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شَيَّعَ جَنَازَةَ مُؤْمِنٍ حَتَّى يُدْفَنَ فِي قَبْرِهِ وَكَّلَ اللَّهُ عَزَّ وَ جَلَّ بِهِ سَبْعِينَ أَلْفَ مَلَكَ مِنَ الْمُشَيِّعِينَ يُشَيِّعُونَهُ وَيَسْتَغْفِرُونَ لَهُ حَتَّى إِذَا خَرَجَ مِنْ قَبْرِهِ؛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جنازه مؤمنی را تشییع کند و تا هنگامی که او را دفن می کنند همراهی کند، خدای عزیز و جلیل هفتاد هزار فرشته را وا می دارد که جنازۀ او را تشییع و تا هنگامی که از قبر برای حشر بیرون می آید، برای او آمرزش بخواهند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سنگ ریزهمستحب است حاجی در مشعر الحرام برای فردا که می خواهد رمی جمرات کند، سنگ ها را با حالت خاصی جمع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ریزه های جمرات را بردار و به جمره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نزد جمره عقبه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بیا و از مقابل آن بینداز و بر بالای آن نینداز و در حالی که سنگریزه ها در دست توست می گویی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هَؤُلاءِ حَصَيَاتِي فَأَحْصِهِنَّ لِي وَارْفَعْهُنَّ فِي عَمَلِي؛</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سنگ ریزه های من هستند؛ آن ها را برای من بشمار و آنها را در عمل من والا قرارده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سنگ ریزه را بینداز و با هر سنگ ریزه می گویی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أَكْبَرُ اللَّهُمَّ ادْحَرْ عَنِّي الشَّيْطَانَ،اللَّهُمَّ تَصْدِيقاً بِكِتَابِكَ وَ عَلَى سُنَّةِ نَبِيِّكَ صلَّی اللهُ علیهِ وآلِه،اللَّهُمَّ اجْعَلْهُ حَجّاً مَبْرُوراً وَ عَمَلاً مَقْبُولاً وَ سَعْياً مَشْكُوراً وَ ذَنْباً مَغْفُوراً؛</w:t>
      </w:r>
      <w:r>
        <w:rPr>
          <w:rFonts w:ascii="IRNazanin" w:hAnsi="IRNazanin" w:eastAsia="IRNazanin"/>
          <w:color w:val="111111"/>
          <w:sz w:val="28"/>
          <w:sz w:val="28"/>
          <w:szCs w:val="28"/>
          <w:rtl w:val="true"/>
          <w:lang w:bidi="fa-IR"/>
        </w:rPr>
        <w:t>خدا از آن چه وصف شود، بزرگ تر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من 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کتاب تو و پیروی از روش پیامبر تو این عمل را انجام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مرا حجی نیکو، عمل پذیرفته شده و تلاش سپاسگزاری شده قراربده و گناهم را بیامرز</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يُسْتَحَبُّ أَنْ يُرْمَى الْجِمَارُ عَلَى طُهْرٍ؛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مستحب است که انسان به هنگام رمی جمرات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و خطر نفوذ شیطانمشعر الحرام از جاهایی است که شیطان، انسان را بسیار آزار می دهد؛ هر چند فرشتگان شیطان را دفع می کنند و ضیوف الهی را محافظت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خطر شيطان بسیار زیاد است</w:t>
      </w:r>
      <w:r>
        <w:rPr>
          <w:rFonts w:eastAsia="IRNazanin" w:cs="IRNazanin"/>
          <w:color w:val="111111"/>
          <w:sz w:val="28"/>
          <w:szCs w:val="28"/>
          <w:rtl w:val="true"/>
          <w:lang w:bidi="fa-IR"/>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 این انسان باید در آن فضای معنوی در پناه خدا و امام عصر علیه السَّلام قرار بگیرد و اگر کسی توفیق پیدا کند که شب مشعر را احیا کند، گویا تمام عمر را احیا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جایی که خداوند برای ذکر خود محل تعیین کرده، مشعر الحرام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وَاذْكُرُوهُ كَمَا هَدَاكُمْ وَإِنْ كُنتُم مِّن قَبْلِهِ لَمِنَ الضَّالِّينَ</w:t>
      </w:r>
      <w:r>
        <w:rPr>
          <w:rFonts w:ascii="IRNazanin" w:hAnsi="IRNazanin" w:eastAsia="IRNazanin"/>
          <w:color w:val="111111"/>
          <w:sz w:val="28"/>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شما گناهی نیست که در سفر حج فضل پروردگارتان را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گاه از عرفات کوچ نمودید، خدا را در مشعر الحرام یاد کنید، و خدا را یاد کنید که شما را پیشتر از بیراهان بودید،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بسیار عجیب است؛ زیرا موردی در قرآن نداریم که برای ذکر الهی، جایی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خدای سبحان در آیه ای از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وَاشْكُرُوا لِي وَ لَا تَكْفُرُونَ</w:t>
      </w:r>
      <w:r>
        <w:rPr>
          <w:rFonts w:ascii="IRNazanin" w:hAnsi="IRNazanin" w:eastAsia="IRNazanin"/>
          <w:color w:val="111111"/>
          <w:sz w:val="28"/>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 xml:space="preserve"> پس مرا یاد کنید، تا شما را یاد کنم و سپاس گزار من باشید و با من ناسپاسی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فِي نَفْسِكَ تَضَرُّعاً وَ خِيفَةً وَ دُونَ الْجَهْرِ مِنَ الْقَوْلِ بِالْغُدُوِّ وَالأَصالِ وَ لا تَكُنْ مِنَ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در دل خویش، پروردگارت را بامدادان و شامگاهان با تضرّع و ترس، بدون صدای بلند،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یادی بسیار،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مورد ادعیه روز عرفه و تکالیف آن روز، در قرآن کریم این گونه دستور نمی فرماید؛ ولی دربارۀ مشعر الحرام، این گونه دستور می دهد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مشعر، ابتدای بروز عنایت ربانی و پذیرش بندگان است که فرشتگان به فرمان خداوند سبحان به آنان تحیّت می گویند</w:t>
      </w:r>
      <w:r>
        <w:rPr>
          <w:rFonts w:eastAsia="IRNazanin" w:cs="IRNazanin"/>
          <w:color w:val="111111"/>
          <w:sz w:val="28"/>
          <w:szCs w:val="28"/>
          <w:rtl w:val="true"/>
          <w:lang w:bidi="fa-IR"/>
        </w:rPr>
        <w:t xml:space="preserve">. </w:t>
      </w:r>
      <w:bookmarkStart w:id="536" w:name="pg9793_91774"/>
    </w:p>
    <w:p>
      <w:pPr>
        <w:pStyle w:val="Heading3"/>
        <w:numPr>
          <w:ilvl w:val="2"/>
          <w:numId w:val="1"/>
        </w:numPr>
        <w:rPr/>
      </w:pPr>
      <w:bookmarkStart w:id="537" w:name="__RefHeading___Toc9500243_2870459653"/>
      <w:bookmarkStart w:id="538" w:name="_Toc189"/>
      <w:bookmarkEnd w:id="536"/>
      <w:bookmarkEnd w:id="537"/>
      <w:r>
        <w:rPr>
          <w:rtl w:val="true"/>
        </w:rPr>
        <w:t>جلوه ای از صحنه ورود مؤمنان به بهشت</w:t>
      </w:r>
      <w:bookmarkEnd w:id="538"/>
    </w:p>
    <w:p>
      <w:pPr>
        <w:pStyle w:val="BookText"/>
        <w:rPr/>
      </w:pPr>
      <w:r>
        <w:rPr>
          <w:rFonts w:ascii="IRNazanin" w:hAnsi="IRNazanin" w:eastAsia="IRNazanin"/>
          <w:color w:val="111111"/>
          <w:sz w:val="28"/>
          <w:sz w:val="28"/>
          <w:szCs w:val="28"/>
          <w:rtl w:val="true"/>
          <w:lang w:bidi="fa-IR"/>
        </w:rPr>
        <w:t>نمونه ای از بهشت که در دنیا وجود دارد، بیت الله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وقوف به صحرای قیامت است و مشعر هم اول ورود به حرم و رفتن به بهشت آن جا باید ایستاد و گریه کرد و اذن گرفت و آفتاب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صحرای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لباس باید به نحو خاصی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صحنه ورود مؤمنان به بهشت را این گونه به تصویر می کشد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وَسِيقَ الَّذِينَ اتَّقَوْا رَبَّهُمْ إِلَى الْجَنَّةِ زُمَراً حَتَّى إذا جاؤُها وَ فُتِحَتْأَبْوابُها وَ قالَ لَهُمْ خَزَنَتُها سَلامٌ عَلَيْكُمْ طِبْتُمْ فَادْخُلُوهَا 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الَّذِي صَدَقَنا وَعْدَهُ وَ أَوْرَثَنَا الْأَرْضَ نَتَبَوَّأُ مِنَ الْجَنَّةِ حَيْثُ نَشاءُ فَنِعْمَ أَجْرُ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الْمَلَائِكَةَ حَافِّينَ مِنْ حَوْلِ الْعَرْشِ يُسَبِّحُونَ بِحَمْدِ رَبِّهِمْ وَ قُضِيَ بَيْنَهُمْ بِالْحَقِّ وَقِيلَ الْحَمْدُ لِلهِ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کسانی که از پروردگارشان پروا داشته اند گروه گروه به سوی بهشت سوق داده شوند تا آن گاه که به آن رسند و درهای آن به رویشان گشوده گردد و نگهبانان آن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خوش آمدید در آن وارد شوید و جاودانه بمانید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 عده اش را بر ما راست گردانید و سرزمین بهشت را به ما میراث داد از هر جای آن باغ پهناور که بخواهیم جای می گزینیم، چه نیک است پاداش عمل کنندگان و فرشتگان را می بینی که پیرامون عرش به ستایش پروردگار خود تسبیح می گویند و میانشان به حق داوری می گردد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قیادت؛ یعنی کسی را از پیش رو راهنمایی کردن، ولی سوق؛ یعنی از پشت سر، کسی را به راه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 شریفه گویا این گونه است که در روز قیامت، فرشتگان پیش روی بهشتی ها راه نمی روند، بلکه بهشتیان باید جلو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پیشاپیش همه راه می رود و قائد است، امیر مؤمنان علی علیه السَّلام است، همو که قائد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المحجّلين؛ سفیدرویان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نورانی پیامبر اکرم صلَّی اللهُ علیه وآله به امیر مؤمنان علی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عَلَى الْحَوْضِ تَسْقُونَ مَنْ أَحْبَبْتُمْ وَ تَمْنَعُونَ مَنْ كَرِهْتُمْ وَأَنْتُمُ الأَمِنُونَ يَوْمَ الْفَزَعِ الْأَكْبَرِ فِي ظِلِّ الْعَرْشِ يَفْزَعُ النَّاسُ وَ لَا تَفْزَعُونَ وَيَحْزَنُ النَّاسُ وَ لَا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کنار حوض کوثر خواهید بود؛ دوستان خود را سیراب خواهید کرد و دشمنان خویش را بازخواهید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 رستاخیز در سایه عرش الهی در امان خواهید بود و حال آن که تمام مردم در ناله و خروش و غمگین خواهند بود و شما از اندوه برکنار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ضمن حدیثی طولانی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ندا دهنده ای ندا می 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عَلِيُّ بْنُ أَبِي طَالِبٍ وَصِيُّ رَسُولِ اللهِ رَبِّ الْعَالَمِينَ وَ أَمِيرُ الْمُؤْمِنِينَ وَ قَائِدُ الْغُرُ الْمُحَجَّلِينَ فِي جَنَّاتِ النَّعِيم؛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علی بن ابی طالب وصی رسول خدا؛ پروردگار جهانیان، امیر مؤمنان و رهبر سفید رویان به سوی باغهای پر نعمت بهشت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امیرمؤمنان علی علیه السَّلام راه را می داند و لازم نیست کسی او را راهنمایی کند؛ همان طور که خود حضرت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فَلَأَنَا بِطُرُقِ السَّمَاءِ أَعْلَمُ مِنِّي بِطُرُقِ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نیابید آن چه می خواهید از من بپرسید که من به راه های آسمان از راه های زمین آشناترم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قائد است و مؤمنان پیش رو می روند و فرشتگان از پشت سر هدایت می کنند تا به بهشت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درهای بهشت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درها بسته اند ، ولی دری که علی علیه السَّلام را ببیند، باز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به جای این که بهشتی ها سلام کنند، فرشتگان به آن ها سلام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نقل نمی کند که بهشتی ها آیا جواب سلام به آنها می دهند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چنان فریفته و شیفته عنایات حضرت حق هستند و چنان به سمت لقاء الله می روند که اصلاً متوجه نمی شوند که خازنان بهشت به آنها 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سلام می دهند، ولی این ها متوجه خداوند متعال هستند و می گویند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 فَنِعْمَ أَجْرُ الْعَامِلِينَ</w:t>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سپاس خدایی را که وعده اش را بر ما راست گردانید و سرزمین بهشت را به ما میراث داد از هر جای آن باغ پهناور که بخواهیم جای می گزینیم چه نیک است پاداش عمل کنندگان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اطراف عرش را فرا گرفته اند و تسبیح گویان شاهد این صحنه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بهشت واقعی و حقیقی که قرآن کریم توصیف می کند، چنین است و خدا چنین چیزهایی در بهشت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 دنیوی نیز نمونه ای از لذائذ بهشتی است و لذتهای بهشتی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آتش دوزخخدای متعال نمونه کوچکی از بهشت و جهنم را در این دنیا به انسان ها نشان می دهد تا به انجام دادن کارهای خیر تشویق شوند و از گناهان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یک مقدار خودمان را با آتش دنیا بسنجیم و ببینیم آیا می توانیم تحمل کنیم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نمی توانیم آن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حضرت امام سجاد علیه السَّلام همنوا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دعای ابوحمزه ثمالی چنین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رَبِّ إِنِّي ضَعِيفٌ عَلَى النَّارِ فَلَا تُعَذِّبْنِي بِالنَّارِ</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آتش دوزخ را ندارم، مرا با آتش عذاب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صورت هایی از جهنم را نیز در همین دنیا قرار داده است تا ما با دیدن آن ها از گناهان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خاطره ای را بازگو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سفر به اهواز، با گروهی به دیدن چاه های گاز اهواز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چنین آتش و حرارتی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لوله ای عظیم به ارتفاع حدود سی متر، آتش به آسمان بالا می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جلوتر می رفتم که از نزدیک شاهد آن باشم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مربوطه مانع می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نروید که خطر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خاصی دارم اجازه بدهید کمی جلوتر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جلوتر رفتم و خیلی منقلب شدم و با خودم همین عبارت دعای ابوحمزه را زمزمه می کردم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رَبِّ إِنِّي ضَعِيفٌ عَلَى النَّارِ فَلَا تُعَذِّبْنِي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آتش ناتوانم مرا با آتش عذاب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برگشتم،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چگونه شما توانستید نزدیک آتش بروید، به جهت این که نصف صورت شما را عینک پوشانده و نصف دیگر هم محاسن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پوست خالی بود، نمیتوانستید جلو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این محاسن، مانع سوختنِ ما شد و إن شاء الله در آخرت هم مانع از ورود به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فرشتگان به حاجیدر ابتدای مشعر دو کوه قرار دارد که در آن جا فرشتگان به پشت سر حاجی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نو آغاز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به حاجی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پاک شدی؛ زیرا به ضیافت خدا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را نادیده گرفتیم؛ ولی بعد از این 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مثل منظرۀ صحنه ورود مؤمن به بهشت است که فرشتگان او را سوق</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دهند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ascii="IRNazanin" w:hAnsi="IRNazanin" w:eastAsia="IRNazanin"/>
          <w:color w:val="111111"/>
          <w:sz w:val="28"/>
          <w:sz w:val="28"/>
          <w:szCs w:val="28"/>
          <w:rtl w:val="true"/>
          <w:lang w:bidi="fa-IR"/>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این رو هر گاه از عرفات کوچ نمودید، خدا را در مشعر الحرام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صاحب خانه در مشعربیان شد که شایسته است انسان در مشعر الحرام نخوابد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نتوانست و خوابید اشکال ندارد؛ چرا که صاحب خانه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خانه ببیند مهمانش چُرت می زند،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استراحت بفرمایید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نیز کریم است و در حال خواب هم به مهمانش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دعای ماه رجب این گونه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يُعْطِي مَنْ سَأَلَهُ، يَا مَنْ يُعْطِي مَنْ لَمْ يَسْأَلُهُ وَ مَنْ لَمْ يَعْرِفْهُ تَحَنُّنا مِنْهُ وَرَحْمَةٌ أَعْطِنِي</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کس از او بخواهد عطا کند، ای آن که به هر کس هم که از او درخواست نکند و به آن که خدا را هم نشناسد، از روی مهربانی و رحمت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از خدای متعال می خواهیم که با فضل خود ما را ببخشد و معرفت قلبمان را زیاد کند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رضایت خدای سبحانآن چه در مشعر اهمیت دارد که انسان باید به فکر آن باشد و خدا از همه بیشتر به آن توجه دارد، رضایت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﴿وَعَدَ اللهُ الْمُؤْمِنِينَ وَ الْمُؤْمِنَاتِ جَنَّاتٍ تَجْرِي مِنْ تَحْتِهَا الْأَنْهَارُ خالدين فيها وَ مَساكِنَ طَيِّبَةٌ فِي جَنَّاتِ عَدْنٍ وَ رِضْوانٌ مِنَ اللهِ أَكْبَرُ ذلِكَ هُوَ الْفَوْزُ الْعَظيم </w:t>
      </w:r>
      <w:r>
        <w:rPr>
          <w:rFonts w:ascii="IRNazanin" w:hAnsi="IRNazanin" w:eastAsia="IRNazanin"/>
          <w:color w:val="111111"/>
          <w:sz w:val="28"/>
          <w:sz w:val="28"/>
          <w:szCs w:val="28"/>
          <w:rtl w:val="true"/>
          <w:lang w:bidi="fa-IR"/>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 به مردان و زنان با ایمان باغ هایی وعده داده که از زیر درختان 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 خواهند بود، و سراهایی پاکیزه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 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کامیابی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 جا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ما راضی و خشنود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تعبیر حضرت امام حسین علیه السَّلام رضایت خدا از طرف ما علتی نمی خواهد، </w:t>
      </w:r>
      <w:r>
        <w:rPr>
          <w:rStyle w:val="FootnoteAnchor"/>
          <w:rtl w:val="true"/>
        </w:rPr>
        <w:footnoteReference w:id="786"/>
      </w:r>
      <w:r>
        <w:rPr>
          <w:rFonts w:ascii="IRNazanin" w:hAnsi="IRNazanin" w:eastAsia="IRNazanin"/>
          <w:color w:val="111111"/>
          <w:sz w:val="28"/>
          <w:sz w:val="28"/>
          <w:szCs w:val="28"/>
          <w:rtl w:val="true"/>
          <w:lang w:bidi="fa-IR"/>
        </w:rPr>
        <w:t>بلکه وقتی خدا میل داشته باشد از کسی راضی باشد، راضی می شود از این رو خدای مهربان در آیه ای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الَّذِينَ سَبَقَتْ لَهُمْ مِنَّا الْحُسْنى أُولئِكَ عَنْهَا مُبْعَدُونَ</w:t>
      </w:r>
      <w:r>
        <w:rPr>
          <w:rFonts w:ascii="IRNazanin" w:hAnsi="IRNazanin" w:eastAsia="IRNazanin"/>
          <w:color w:val="111111"/>
          <w:sz w:val="28"/>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 به راستی کسانی که پیش تر از جانب ما به آنان وعده نیکو داده شده از آن آتش دور داشته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ناحیه خدا به بندگان خاص عنایت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پیامبر اکرم صلَّی اللهُ علیه وآله را پیامبر امام حسین علیه السَّلام را امام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عنایت حضرت حق بستگی دارد؛ همان طور که در فرازی از دعا می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بِنَا مِنْ نِعْمَةٍ فَمِنْكَ وَحْدَكَ لا شَرِيكَ لَكَ لَا إِلَهَ إِلَّا أَنْتَ أَسْتَغْفِرُكَ وَأَتُوبُ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برای ما از جانب توست، خدای یگانه ای که شریکی نداری، معبودی جز تو نیست، از تو آمرزش می خواهم و به سوی تو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شریفه ای از قرآن کریم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فضل خدا و رحمت او باید خوشحال شوند؛ که این از تمام آن چه گردآوری می 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تهلیلاتی که از امیر مؤمنان علی علیه السَّلام نقل شده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وَرَحْمَتُهُ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مهر و رحمت او از تمام آن چه گردآوری می کنند، بهتر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ها و عنایت های خداوند متعال بسیار بهتر از قصه ها، گنج ها، 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جمع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سالار شهیدان امام حسین علیه السَّلام در دعای عرفات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إِنْ ظَهَرَتِ الْمَحَاسِنُ مِنِّي فَبِفَضْلِكَ وَ لَكَ الْمِنَّةُ عَلَيَّ، وَ إِنْ ظَهَرَتِ الْمُسَاوِي مِنِّي فَبِعَدْلِكَ وَ لَكَ الْحُجَّةُ عَلَيَّ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کارهای خوبی از من آشکار می گردد، از فضل توست و تمام نعمت ها از آنِ توست که به من رسیده است و اگر کارهای بد از من رخ دهد، پس به عدالت تو بستگی دارد و تو بر من حجّت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که خدای متعال دربارۀ ما انجام می دهد، چگونه می شود از ناحیه ما تأثیری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بالاتر از آن است که بخواهد به خاطر عمل ما به ما لطف کند؛ بلکه فضل و لطف اوست که شامل حال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در فرازی از دعای ابو حمزه ثمالی به درگاه خدای سبحان چنین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مُحْسِنُ يَا مُجْمِلُ يَا مُنْعِمُ يَا مُفْضِلُ لَسْتُ أَتَّكِلُ فِي النَّجَاةِ مِنْ عِقَابِكَ عَلَى أَعْمَالِنَا، بَلْ بِفَضْلِكَ عَلَيْنَا لِأَنَّكَ أَهْلُ التَّقْوى وَ أَهْلُ الْمَغْفِرَةِ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ای نیکوکار، ای زیبایی، ای نعمت دهنده ای، بخشنده، برای رهایی از کیفر تو به اعمالمان تکیه نکرده ایم؛ بلکه به فضل تو بر ما دل بسته ایم؛ چرا که تو اهل تقوا و اهل آمرزش هستی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زیباست که حاجی مشعر الحرام را این گونه درک نماید و به این جایگاه برسد</w:t>
      </w:r>
      <w:r>
        <w:rPr>
          <w:rFonts w:eastAsia="IRNazanin" w:cs="IRNazanin"/>
          <w:color w:val="111111"/>
          <w:sz w:val="28"/>
          <w:szCs w:val="28"/>
          <w:rtl w:val="true"/>
          <w:lang w:bidi="fa-IR"/>
        </w:rPr>
        <w:t xml:space="preserve">. </w:t>
      </w:r>
      <w:bookmarkStart w:id="539" w:name="pg9793_91791"/>
    </w:p>
    <w:p>
      <w:pPr>
        <w:pStyle w:val="Heading3"/>
        <w:numPr>
          <w:ilvl w:val="2"/>
          <w:numId w:val="1"/>
        </w:numPr>
        <w:rPr/>
      </w:pPr>
      <w:bookmarkStart w:id="540" w:name="__RefHeading___Toc9500245_2870459653"/>
      <w:bookmarkStart w:id="541" w:name="_Toc190"/>
      <w:bookmarkEnd w:id="539"/>
      <w:bookmarkEnd w:id="540"/>
      <w:r>
        <w:rPr>
          <w:rtl w:val="true"/>
        </w:rPr>
        <w:t>راه یابی انسان به عنایات خاص و عنوان حاجی</w:t>
      </w:r>
      <w:bookmarkEnd w:id="541"/>
    </w:p>
    <w:p>
      <w:pPr>
        <w:pStyle w:val="BookText"/>
        <w:rPr/>
      </w:pPr>
      <w:r>
        <w:rPr>
          <w:rFonts w:ascii="IRNazanin" w:hAnsi="IRNazanin" w:eastAsia="IRNazanin"/>
          <w:color w:val="111111"/>
          <w:sz w:val="28"/>
          <w:sz w:val="28"/>
          <w:szCs w:val="28"/>
          <w:rtl w:val="true"/>
          <w:lang w:bidi="fa-IR"/>
        </w:rPr>
        <w:t>مشعر، نخستین مکانی است که انسان عنایات و اکرام خاص و عنوان حاجی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حال راز و نیاز گریه کرده، وقوفش را انجام داده و سختی ها را متحمل شده، اینک استراحت نموده و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 است، نسیمی می وزد و ماه می تابد، انسان والامقامی ایستاده و دست چپش بالاست و در شب مشعر بیدار است و پاسداری می دهد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خوابند، تو از سهمشان کم نخواهی کرد؛ ولی من بیدارم و برای آن ها دعا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 و به حساب تو خادمِ حاجی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ای بچه ها بخواهند بخوابند و نگران باشند، وقتی بزرگ خانه بیدار باشد و چراغی سوسو بزند، خیالشان راحت است و با آرامش 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آن شب حضرت بقیة الله الاعظم امام عصر علیه السَّلام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باید ارتباطمان را با آن حضرت قوی کنیم و به حضرتش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هم سِمَت دیدبانی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خیال راحت استرحت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دستور هارون الرشید، حضرت امام کاظم علیه السَّلام را به زندان می بردند، ایشان به حضرت علی بن موسی الرضا علیه السَّلام فرمود که شب ها در خانه اش بخوابد تا وقتی خبری به او برسد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شب برای حضرت امام رضا علیه السَّلام در دهلیز خانه رختخواب </w:t>
      </w:r>
    </w:p>
    <w:p>
      <w:pPr>
        <w:pStyle w:val="BookText"/>
        <w:rPr/>
      </w:pPr>
      <w:r>
        <w:rPr>
          <w:rFonts w:ascii="IRNazanin" w:hAnsi="IRNazanin" w:eastAsia="IRNazanin"/>
          <w:color w:val="111111"/>
          <w:sz w:val="28"/>
          <w:sz w:val="28"/>
          <w:szCs w:val="28"/>
          <w:rtl w:val="true"/>
          <w:lang w:bidi="fa-IR"/>
        </w:rPr>
        <w:t>پهن می کردیم و آن بزرگوار پس از نماز عشا در آنجا می خوابید و صبح به منزل خود می رفت، همین وضع تا چهار سال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تمام مدتی که پدرشان در زندان بودند، شب ها در منزل خودشان نبودند؛ بلکه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خانه و در دهلیزخانه جای مرا بیندازید تا فرزندان و خانم های خانه، خاطرشان راحت باشد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ما در مشعر به مولایمان امام عصر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ما استراحت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شخصی را دزدیده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کریم خان زند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بودی که مالت را بردند؟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خوابیده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که شما بیدار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خان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یقین داریم که حضرت بقية الله الأعظم امام عصر علیه السَّلام بیدار هستند، آن چه ما نمی فهمیم، ایشان می فهمند، به وسیله آن حضرت برکات خدا بر ما نازل می شود، نه فقط روزیِ شیعیان به برکتِ وجودِ آن حضرت است؛ بلکه روزی تمام ما سوى الله به بركت وجود آن بزرگوار فرود می آید که در فرازی از دعای عدیله چنین می خوانیم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الْحُجَّةُ الْخَلَفُ الصَّالِحُ الْقَائِمُ الْمُنْتَظَرُ الْمَهْدِيُّ الْمُرْجَى الَّذِي بِبَقَائِهِ بَقِيَتِ الدُّنْيَا وَبِيُمْنِهِ رُزِقَ الْوَرَى وَ بِوُجُودِهِ ثَبَتَتِ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4"/>
      </w:r>
      <w:bookmarkStart w:id="542" w:name="pg9793_91795"/>
    </w:p>
    <w:p>
      <w:pPr>
        <w:pStyle w:val="BookText"/>
        <w:rPr/>
      </w:pPr>
      <w:bookmarkEnd w:id="5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حجت و جانشین صالح قائم منتظر مهدی، امامی که با ماندگاری او دنیا ماندگار است و به برکت او آفریدگان روزی می خورند و به وجود او زمین و آسمان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مشعر الحرام شب را احیا کند، یقین داشته باشد که از حیث وجودی، به حضرت بقية الله الأعظم امام مهدی علیه السَّلام نزدیک تر می شود</w:t>
      </w:r>
      <w:r>
        <w:rPr>
          <w:rFonts w:eastAsia="IRNazanin" w:cs="IRNazanin"/>
          <w:color w:val="111111"/>
          <w:sz w:val="28"/>
          <w:szCs w:val="28"/>
          <w:rtl w:val="true"/>
          <w:lang w:bidi="fa-IR"/>
        </w:rPr>
        <w:t>.</w:t>
      </w:r>
    </w:p>
    <w:p>
      <w:pPr>
        <w:pStyle w:val="Heading3"/>
        <w:numPr>
          <w:ilvl w:val="2"/>
          <w:numId w:val="1"/>
        </w:numPr>
        <w:rPr/>
      </w:pPr>
      <w:bookmarkStart w:id="543" w:name="__RefHeading___Toc9500247_2870459653"/>
      <w:bookmarkStart w:id="544" w:name="_Toc191"/>
      <w:bookmarkEnd w:id="543"/>
      <w:r>
        <w:rPr>
          <w:rtl w:val="true"/>
        </w:rPr>
        <w:t>شب و سحر ذکر و یاد خدا</w:t>
      </w:r>
      <w:bookmarkEnd w:id="544"/>
    </w:p>
    <w:p>
      <w:pPr>
        <w:pStyle w:val="BookText"/>
        <w:rPr/>
      </w:pPr>
      <w:r>
        <w:rPr>
          <w:rFonts w:ascii="IRNazanin" w:hAnsi="IRNazanin" w:eastAsia="IRNazanin"/>
          <w:color w:val="111111"/>
          <w:sz w:val="28"/>
          <w:sz w:val="28"/>
          <w:szCs w:val="28"/>
          <w:rtl w:val="true"/>
          <w:lang w:bidi="fa-IR"/>
        </w:rPr>
        <w:t>در مشعر باید خواسته های معنوی بالا و والایی را از خداوند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مشعر، شب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ذکر است؛ ذکر لسانی و ذکر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لسانی همین است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لا إله إلّا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عمده، ذکر قلبی است؛ زیرا گاهی ذکر لسانی به ریا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قَلْبَيْنِ فِي جَوْفِهِ ﴾؛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خداوند برای هیچ مردی در درونش دو دل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حتی در سجده از روی عادت ذکر می گویند و از نظر قلبی توجهی ندارند</w:t>
      </w:r>
      <w:r>
        <w:rPr>
          <w:rFonts w:eastAsia="IRNazanin" w:cs="IRNazanin"/>
          <w:color w:val="111111"/>
          <w:sz w:val="28"/>
          <w:szCs w:val="28"/>
          <w:rtl w:val="true"/>
          <w:lang w:bidi="fa-IR"/>
        </w:rPr>
        <w:t xml:space="preserve">. </w:t>
      </w:r>
      <w:r>
        <w:rPr>
          <w:rStyle w:val="FootnoteAnchor"/>
          <w:rtl w:val="true"/>
        </w:rPr>
        <w:footnoteReference w:id="79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ذکر لسانی و قرآن خواندن ثواب دارد، ولی خواندن قرآن با فهمیدن آن و دقت در تفسیر آن، قابل مقایسه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قرآن می خواند ولی مفاهیم قرآنی را نمی فهمد و به آن عمل نمی کند، مانند کسی است که غذای خیلی خوشمزه و عالی بپزد، ولی خودش نتواند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ضمن سخنی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خَيْرَ فِي عِلْمٍ لَيْسَ فِيهِ تَفَهَّمْ،</w:t>
      </w:r>
    </w:p>
    <w:p>
      <w:pPr>
        <w:pStyle w:val="BookText"/>
        <w:rPr/>
      </w:pPr>
      <w:r>
        <w:rPr>
          <w:rFonts w:ascii="Amiri" w:hAnsi="Amiri" w:eastAsia="Amiri" w:cs="Amiri"/>
          <w:color w:val="111111"/>
          <w:sz w:val="28"/>
          <w:sz w:val="28"/>
          <w:szCs w:val="28"/>
          <w:rtl w:val="true"/>
          <w:lang w:bidi="ar-SA"/>
        </w:rPr>
        <w:t>أَلَا لَا خَيْرَ فِي قِرَاءَةٍ لَيْسَ فِيهَا تَدَبُّر،</w:t>
      </w:r>
    </w:p>
    <w:p>
      <w:pPr>
        <w:pStyle w:val="BookText"/>
        <w:rPr/>
      </w:pPr>
      <w:r>
        <w:rPr>
          <w:rFonts w:ascii="Amiri" w:hAnsi="Amiri" w:eastAsia="Amiri" w:cs="Amiri"/>
          <w:color w:val="111111"/>
          <w:sz w:val="28"/>
          <w:sz w:val="28"/>
          <w:szCs w:val="28"/>
          <w:rtl w:val="true"/>
          <w:lang w:bidi="ar-SA"/>
        </w:rPr>
        <w:t xml:space="preserve">أَلَا لَا خَيْرَ فِي عِبَادَةٍ لَيْسَ فِيهَا تَفَكَّرُ؛ </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در علمی که فهم نباشد خیری نیست</w:t>
      </w:r>
    </w:p>
    <w:p>
      <w:pPr>
        <w:pStyle w:val="BookText"/>
        <w:rPr/>
      </w:pPr>
      <w:r>
        <w:rPr>
          <w:rFonts w:ascii="IRNazanin" w:hAnsi="IRNazanin" w:eastAsia="IRNazanin"/>
          <w:color w:val="111111"/>
          <w:sz w:val="28"/>
          <w:sz w:val="28"/>
          <w:szCs w:val="28"/>
          <w:rtl w:val="true"/>
          <w:lang w:bidi="fa-IR"/>
        </w:rPr>
        <w:t>هان که در خواندنی که تدبّر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در عبادتی که اندیشه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اصلی این است که قلب انسان پیوسته به خدا متصل شود و انسان هر کاری را طبق رضایت خدا انجام دهد و از خود هیچ اراده ای نبیند</w:t>
      </w:r>
    </w:p>
    <w:p>
      <w:pPr>
        <w:pStyle w:val="BookText"/>
        <w:rPr/>
      </w:pPr>
      <w:r>
        <w:rPr>
          <w:rFonts w:ascii="IRNazanin" w:hAnsi="IRNazanin" w:eastAsia="IRNazanin"/>
          <w:color w:val="111111"/>
          <w:sz w:val="28"/>
          <w:sz w:val="28"/>
          <w:szCs w:val="28"/>
          <w:rtl w:val="true"/>
          <w:lang w:bidi="fa-IR"/>
        </w:rPr>
        <w:t>دربارۀ حقیقت ذکر و یاد خدا، رسول خدا صلَّی اللهُ علیه وآله در سفارشی به امیر 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تُطِيقُهَا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الْمُوَاسَاةُ لِلْأَخِ فِي مَالِهِ،</w:t>
      </w:r>
    </w:p>
    <w:p>
      <w:pPr>
        <w:pStyle w:val="BookText"/>
        <w:rPr/>
      </w:pPr>
      <w:r>
        <w:rPr>
          <w:rFonts w:ascii="Amiri" w:hAnsi="Amiri" w:eastAsia="Amiri" w:cs="Amiri"/>
          <w:color w:val="111111"/>
          <w:sz w:val="28"/>
          <w:sz w:val="28"/>
          <w:szCs w:val="28"/>
          <w:rtl w:val="true"/>
          <w:lang w:bidi="ar-SA"/>
        </w:rPr>
        <w:t>وَ إِنْصَافُ النَّاسِ مِنْ نَفْسِهِ،</w:t>
      </w:r>
    </w:p>
    <w:p>
      <w:pPr>
        <w:pStyle w:val="BookText"/>
        <w:rPr/>
      </w:pPr>
      <w:r>
        <w:rPr>
          <w:rFonts w:ascii="Amiri" w:hAnsi="Amiri" w:eastAsia="Amiri" w:cs="Amiri"/>
          <w:color w:val="111111"/>
          <w:sz w:val="28"/>
          <w:sz w:val="28"/>
          <w:szCs w:val="28"/>
          <w:rtl w:val="true"/>
          <w:lang w:bidi="ar-SA"/>
        </w:rPr>
        <w:t>وَ ذِكْرُ اللهِ عَلَى كُلِّ حَالٍ،</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إِذَا وَرَدَ عَلَى مَا يَحْرُمُ عَلَيْهِ خَافَ اللهَ عَزَّ وَ جَلَّ عِنْدَهُ وَ تَرَكَهُ؛ </w:t>
      </w:r>
      <w:r>
        <w:rPr>
          <w:rStyle w:val="FootnoteAnchor"/>
          <w:rtl w:val="true"/>
        </w:rPr>
        <w:footnoteReference w:id="798"/>
      </w:r>
      <w:bookmarkStart w:id="545" w:name="pg9793_91799"/>
    </w:p>
    <w:p>
      <w:pPr>
        <w:pStyle w:val="BookText"/>
        <w:rPr/>
      </w:pPr>
      <w:bookmarkEnd w:id="545"/>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این امت توان انجام آن 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مواسات با برادر در مال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از جانب خود انصاف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خدا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یادآوری خدا در هر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این است که اگر به چیزی برسند که حرام شده، از خدا بترسند و از آن درگذرند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با این حالت در مشعر باشد چنان در وجودش تأثیر میگذارد که قلبش به خدا متصل می شود و نه تنها به دعاهای دنیوی؛ بلکه به دعاهای اخروی نیز موفّق می گردد</w:t>
      </w:r>
      <w:r>
        <w:rPr>
          <w:rFonts w:eastAsia="IRNazanin" w:cs="IRNazanin"/>
          <w:color w:val="111111"/>
          <w:sz w:val="28"/>
          <w:szCs w:val="28"/>
          <w:rtl w:val="true"/>
          <w:lang w:bidi="fa-IR"/>
        </w:rPr>
        <w:t>.</w:t>
      </w:r>
    </w:p>
    <w:p>
      <w:pPr>
        <w:pStyle w:val="Heading3"/>
        <w:numPr>
          <w:ilvl w:val="2"/>
          <w:numId w:val="1"/>
        </w:numPr>
        <w:rPr/>
      </w:pPr>
      <w:bookmarkStart w:id="546" w:name="__RefHeading___Toc9500249_2870459653"/>
      <w:bookmarkStart w:id="547" w:name="_Toc192"/>
      <w:bookmarkEnd w:id="546"/>
      <w:r>
        <w:rPr>
          <w:rtl w:val="true"/>
        </w:rPr>
        <w:t>دعا برای دنیا و آخرت</w:t>
      </w:r>
      <w:bookmarkEnd w:id="547"/>
    </w:p>
    <w:p>
      <w:pPr>
        <w:pStyle w:val="BookText"/>
        <w:rPr/>
      </w:pPr>
      <w:r>
        <w:rPr>
          <w:rFonts w:ascii="IRNazanin" w:hAnsi="IRNazanin" w:eastAsia="IRNazanin"/>
          <w:color w:val="111111"/>
          <w:sz w:val="28"/>
          <w:sz w:val="28"/>
          <w:szCs w:val="28"/>
          <w:rtl w:val="true"/>
          <w:lang w:bidi="fa-IR"/>
        </w:rPr>
        <w:t>وقتی انسان برای آخرت خود دعا می کند، خوب است که دنیا را نیز بخواهد؛ ولی دنیا را به مقصد آخرت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انسان این گونه دعا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حلال خود از حرام بی نیاز کن؛ چون به مقتضای مزاج، گرسنگی، غضب، شهوت و این همه قوای عجیب و غریبی که به ما داده ای، نفس ما مطالباتی دارد که اگر آن مطالبات نباشد، ما نمی توانیم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مطالبات را از طریقی که تو دوست داری، برای ما فراهم کن</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خدای سبحان انسان را به حلال مستغنی و از هر گونه حرامی بی نیاز کند، بسیار عزیز و بزرگوار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خداوند متعال همواره با انسان این گونه رفتار می کند؛ ولی انسان عجله می نماید و به طرف حرام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کند، حلال به طرف او می آید و روزیِ هر کسی به دستش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نورانی امام حسن عسکری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الْمَسْأَلَةَ مَا وَجَدْتَ التَّحَمُّلَ يُمْكِنُكَ، فَإِنَّ لِكُلِّ يَوْمٍ رِزْقاً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الْإِلْحَاحَ فِي الْمَطَالِبِ يَسْلُبُ الْبَهَاءَ، وَيُورِثُ التَّعَبَ وَ الْعَنَاءَ، فَاصْبِرْ حَتَّى يَفْتَحَ اللهُ لَكَ بَاباً يَسْهُلُ الدُّخُولُ فِيهِ، فَمَا أَقْرَبَ الصُّنْعَ مِنَ الْمَلْهُوفِ وَالْأَمْنَ مِنَ الْهَارِبِ الْمَخُوفِ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كَانَتِ الْغِيَرُ نَوْعاً مِنْ أَدَبِ اللهِ، وَ الْحُظُوظُ مَرَاتِبَ، فَلَا تَعْجَلْ عَلَى ثَمَرَةٍ لَمْ تُدْرِكْ وَ إِنَّمَا تَنَالُهَا فِي أَوَانِهَا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الْمُدَبِّرَ لَكَ أَعْلَمُ بِالْوَقْتِ الَّذِي يَصْلُحُ حَالُكَ فِيهِ، فَثِقٌ بِخِيَرَتِهِ فِي جَمِيعِ أُمُورِكَ يَصْلُحْ حَالُكَ، وَ لَا تَعْجَلْ بِحَوَائِجِكَ قَبْلَ وَقْتِهَا فَيَضِيقَ قَلْبُكَ وَ صَدْرُكَ وَ يَغْشَاكَ الْقُنُوطُ؛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تا آن گاه که تاب و توان داری، از دیگران درخواست نکن؛ زیرا برای هر روز، روزی جدیدی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پافشاری در تقاضا، ارزش انسان را از بین می برد و رنج و زحمت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بردباری پیشه کن تا خداوند دری به رویت گشاید که ورود به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روزی به انسان اندوهگین و امنیت به انسان فراریِ ترسان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بسا نابه سامان شدن اوضاع، نوعی سنت و روش خداوند است و بهره ها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چیدنِ میوه نارس شتاب نکن که تو فقط در وقت خودش می توانی به آن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تدبیر کنندۀ تو به زمانی که در آن اوضاعت را سامان بخشد،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همۀ کارهایت به خیرخواهی او اطمینان کن تا حالت را اصلاح کند و در نیازهایت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 از رسیدنِ زمان آن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شتاب نکن که در این صورت سینه و قلبت تنگ می شود و نومیدی بر تو چیره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سخنرانی حَجّة الوداع در ضمن سخنانی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الرُّوحَ الْأَمِينَ نَفَثَ فِي رُوعِي أَنَّهُ لَنْ تَمُوتَ نَفْسٌ حَتَّى تَسْتَكْمِلَ رِزْقَهَا، فَاتَّقُوا اللهَ وَأَجْمِلُوا فِي الطَّلَبِ وَ لَا يَحْمِلْ أَحَدَكُمْ اسْتِبْطَاءُ شَيْءٍ مِنَ الرِّزْقِ أَنْ يَطْلُبَهُ بِغَيْرِ حِلِّهِ؛ فَإِنَّهُ لَا يُدْرَكُ مَا عِنْدَ اللهِ إِنَّا بِطَاعَتِهِ؛ </w:t>
      </w:r>
      <w:r>
        <w:rPr>
          <w:rStyle w:val="FootnoteAnchor"/>
          <w:rtl w:val="true"/>
        </w:rPr>
        <w:footnoteReference w:id="8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جبرئیل امین در دلم افکند که هرگز کسی نمی میرد تا روزی خود را به طور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تقوای خدا پیشه کنید و در طلب روزی آرام باشید و زیاده روی نکنید و دیر رسیدن روزی، شما را وادار نکند که آن را از راه حرام به دست آورید؛ زیرا آن چه نزد خداست جز به وسیله اطاعتش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 خوانیم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امیر مؤمنان علی علیه السَّلام، به مسجد کوفه تشریف آوردند و با کسی گفت وگو می کردند و بر استری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وارد مسجد شوند، افسار استر را کنار در به شخصی سپردند که از آن نگهداری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از مسجد برگشتند دیدند از استر و آن شخص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 شاید همین اطراف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و استر را پیدا کرد و آورد؛ ولی افسارِ استر را آن شخص دزدیده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افسار برای این استر بخر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رفت و افسار دزدیده شده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وقتی افسار استر را دیدند، خیلی متأثر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افسار را آن شخص به شما چند فروخته؟</w:t>
      </w:r>
    </w:p>
    <w:p>
      <w:pPr>
        <w:pStyle w:val="BookText"/>
        <w:rPr/>
      </w:pPr>
      <w:r>
        <w:rPr>
          <w:rFonts w:ascii="IRNazanin" w:hAnsi="IRNazanin" w:eastAsia="IRNazanin"/>
          <w:color w:val="111111"/>
          <w:sz w:val="28"/>
          <w:sz w:val="28"/>
          <w:szCs w:val="28"/>
          <w:rtl w:val="true"/>
          <w:lang w:bidi="fa-IR"/>
        </w:rPr>
        <w:t>صاحب مغازه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به من 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إِنِّي أَخَذْتُ دِرْهَمَيْنِ لِأَدْفَعَهُمَا إِلَيْهِ؛</w:t>
      </w:r>
    </w:p>
    <w:p>
      <w:pPr>
        <w:pStyle w:val="BookText"/>
        <w:rPr/>
      </w:pPr>
      <w:r>
        <w:rPr>
          <w:rFonts w:ascii="IRNazanin" w:hAnsi="IRNazanin" w:eastAsia="IRNazanin"/>
          <w:color w:val="111111"/>
          <w:sz w:val="28"/>
          <w:sz w:val="28"/>
          <w:szCs w:val="28"/>
          <w:rtl w:val="true"/>
          <w:lang w:bidi="fa-IR"/>
        </w:rPr>
        <w:t>سبحان الله، من نیت کرده بودم که وقتی از مسجد بیرون می آیم، دو در هم به آن شخص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دو درهم بود؛ اما او عجله کرد و دو درهم حلال و مرحمتی امیرمؤمنان علی علیه السَّلام را به دو درهم حرام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حضرتش به مردم رو کردند و فرمودند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تَتَعَرَّضُوا لِلْحَرَامِ وَ لَا تَأْكُلُوا مَالَ غَيْرِكُمْ غَصْباً فَتُحْرَمُوا فِي يَوْمِكُمْ مِقْدَارَ ذَلِكَ مِنْ رِزْقِكُمْ، وَكُلُّ مَنْ أَمْكَنَهُ أَنْ يَأْخُذَ مَالَ غَيْرِهِ عَلَى وَجْهِ الْحَرَامِ وَ لَا يَأْخُذُ فَاللهُ يَرْزُقُهُ فِي ذَلِكَ الْيَوْمِ مِقْدَارَ ذَلِكَ مِنْ حَيْثُ لَا يَحْتَسِبُ حَلَالًا طَيِّباً،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 لَا تَطْغَوْا فيه</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به حرام روی نیاورید و از روی غصب از مال و دارایی دیگران نخورید که در نتیجه آن در همان روز به همان اندازه از روزی خود محروم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امکان گرفتن از مال دیگری فراهم شود؛ ولی او به چنین کاری دست نزند، خدا در آن روز به همان اندازه از جایی که گمان ندارد، به او روزی حلال و پاک روزی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های پاکیزه ای که به شما داده ایم، بخورید و در آن طغیان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نباید انسان در روزی عجله کند؛ چراکه خداوند متعال 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هُوَ الرَّزَّاقُ ذُو الْقُوَّةِ الْمَتين</w:t>
      </w:r>
      <w:r>
        <w:rPr>
          <w:rFonts w:ascii="IRNazanin" w:hAnsi="IRNazanin" w:eastAsia="IRNazanin"/>
          <w:color w:val="111111"/>
          <w:sz w:val="28"/>
          <w:sz w:val="28"/>
          <w:szCs w:val="28"/>
          <w:rtl w:val="true"/>
          <w:lang w:bidi="fa-IR"/>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خداوند روزی دهنده و صاحب نیروی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نه فقط در رزق و روزی، بلکه در همۀ امور خود باید این گونه باشد و از شتاب و عجله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نقل شده که به یک مورد بسنده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رسول خدا صلَّی اللهُ علیه وآله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إِنَّمَا أَهْلَكَ النَّاسَ الْعَجَلَةُ وَ لَوْ أَنَّ النَّاسَ تَتَبَّتُوا لَمْ يَهْلِكُ أَحَدٌ؛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همانا شتاب مردم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آرامش داشتند هیچ کس دچار هلاکت و ناراحتی نمی شد</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ویژه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اشارهذخیره عمده حج و اماکن متبرکه، از جمله مشعر الحرام این است که علقه انسان با خدای سبحان به گونه ای خاص شود و برای همین ما به آن اماکن دعوت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این نتیجه رسید، پس خوشا به حال او و اگر به این نتیجه نرسید، بداند که چیز چندانی به دست نیاورده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منییکی از اعمال حج ماندن در منی است که اینک به گوشه ای از رمز و راز این عمل معنوی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منیبعد از مشعر الحرام حاجی به سوی منی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سرزمین منی شد، مشغول دعا و راز و نیاز با خدای متعال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 درباره دعا در منی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منی رسیدی چنین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هَذِهِ مِنِّى وَ هِيَ مِمَّا مَنَنْتَ بِهَا عَلَيْنَا مِنَ الْمَنَاسِكِ فَأَسْأَلُكَ أَنْ تَمُنَّ عَلَيْنَا بِمَا مَنَنْتَ بِهِ عَلَى أَنْبِيَائِكَ، فَإِنَّمَا أَنَا عَبْدُكَ وَ فِي قَبْضَتِک؛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منی است؛ سرزمینی که برای ما عمل در آن را عنایت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درخواست می کنم به ما احسان کنی؛ آن سان که به پیامبرت احسان کردی، که من بنده و در اختیار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در آیه ای از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وَيُعَلِّمُهُمُ الْكِتابَ وَالْحِكْمَةَ وَ إِنْ كانُوا مِنْ قَبْلُ لَفِي ضَلالٍ مُبِين</w:t>
      </w:r>
      <w:r>
        <w:rPr>
          <w:rFonts w:ascii="IRNazanin" w:hAnsi="IRNazanin" w:eastAsia="IRNazanin"/>
          <w:color w:val="111111"/>
          <w:sz w:val="28"/>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خدا بر مؤمنان منت نهاد که 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عنایات حضرت حق توسط پیامبر خدا صلَّی اللهُ علیه وآله همیشه انسان را به بهشت می رساند؛ چرا که او برای جهانیان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أَرْسَلْناكَ إِلَّا رَحْمَةً لِلْعالَمين </w:t>
      </w:r>
      <w:r>
        <w:rPr>
          <w:rFonts w:ascii="IRNazanin" w:hAnsi="IRNazanin" w:eastAsia="IRNazanin"/>
          <w:color w:val="111111"/>
          <w:sz w:val="28"/>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در منی این باب را برای پیامبر خود باز گذاشته که همواره وقتی امّت او به این مکان بیایند، آمرزیده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منی رفتی، اول رمی جمرات کن و شیطان را از خودت دور ساز، بعد حلق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همان روز به بیت مشرّف شو؛ همان طور که پیامبر همان روز به بیت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پذیرش توبه آدم علیه السَّلامتو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 متعال و کعبه عشق داری و مهر می ورزی و حاضری هر چه داری در این راه هزینه کنی، با اندکی محاسبه، سود کرده ای و به جایگاه ثواب و پاداش و محل رجوع و توبه گام نهاده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به حضرت آدم علیه السَّلام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توبه باید به آن جا بروی و در آنجا توبه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آدم علیه السَّلام برای توبه به آن جا رفت و از منی برمی گشت، به آرزوی خود رسیده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منی گفته شده؟واژه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آرزو است</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تعبیر لطیف تر، در آن جا هر آرزویی که داری، از خداوند متعال بخواه که در این جا، خداوند منّت بندگانش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آرزوی ابراهیم علیه السَّلامخداوند متعال گاهی به بندگان خاص و مقرّب خود می گوید که از من درخواست کنید؛ چنان که در سرزمین منی به خلیل خود، حضرت ابراهیم علیه السَّلام فرمود که از من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إِبْرَاهِيمَ علیه السَّلام تَمَنَّى هُنَاكَ أَنْ يَجْعَلَ اللَّهُ مَكَانَ ابْنِهِ كَبْشَاً يَأْمُرُهُ بِذَبْحِهِ فِدْيَةٌ له؛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ابراهیم علیه السَّلام در همین جا آرزو کرد که خدا به جای فرزندش، فرمان دهد یک قوچ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و پیامبر رحمتصلى الله هم چنین بنا بر روایتی خداوند متعال به حبیب خود حضرت محمد صلَّى اللهُ عليه وآله توسط فرشته ای این گونه پیام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أَخَيْرُكَ أَنْ تَكُونَ مَلِكاً رَسُولًا أَحَبُّ إِلَيْكَ أَوْ أَنْ تَكُونَ عَبْداً رَسُولًا؛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خدا به سوی تو هستم تا تو را مخیر نمایم پادشاه و پیامبر باشی یا بنده و پیامبر؟</w:t>
      </w: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أَكُونُ عَبْداً رَسُولًا؛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بلکه بنده و پیامبر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پیامبران حضرت محمد مصطفی صلَّى اللهُ عليه وآله فرمود که می خواهم هم چنان بنده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خداوند متعال حضرت ختمی مرتبت را از مسجد الحرام به سوی مسجد الأقصى و از آن جا به آسمان ها سیر داد،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فرمود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ascii="IRNazanin" w:hAnsi="IRNazanin" w:eastAsia="IRNazanin"/>
          <w:color w:val="111111"/>
          <w:sz w:val="28"/>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منزّه است آن خدایی که بنده اش را شبانگاهی از مسجد الحرام به سوی مسجد الأقصى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پیرامون آن را برکت داده 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 داد تا از نشانه های خود به او بنمایانیم که او همان شنوای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مقام منيع و رفیع عبودیّت پیامبر اکرم صلَّى اللهُ عليه وآله از مسجد الحرام آغاز شد و آن پیامبر تا عرش الهی گام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ما انسان ها که از امّت او هستیم و نمی توانیم به عرش الهی برویم و آن گونه عروج نداریم، پس به عرفات و مشعر برویم و در آن مکان های با ارزش آه و ناله و راز</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نیاز کنیم و آنگاه به منی برویم و در شعاع و در حدّ خودمان از خدای خود آرزو و درخواست کنیم و با الگو قرار دادن آن حضرت، از خداوند متعال مقام عبودیّت را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بندگیباید دقت کنیم که نباید حالمان به گونه ای باشد که در منی، بر اثر وسوسه های شیطان، فقط دنیا و زینت های دنیوی را آرزو کنیم؛ بلکه باید مشابهتی با حضرت رسول اکرم صلَّى اللهُ عليه وآله پیدا کنیم و آن چه ایشان، از خداوند درخواست کردند، ما نیز همان را بخواهیم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پیشوایان معصوم ما به ما یاد داده اند که در آن مکان ارزشمند چگونه دعا و آرزو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به منی رسیدی، چنین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اللَّهُمَّ هَذِهِ مِنِّى وَ هِيَ مِمَّا مَنَنْتَ بِهَا عَلَيْنَا مِنَ الْمَنَاسِكِ فَأَسْأَلُكَ أَنْ تَمُنَّ عَلَيْنَا بِمَا مَنَنْتَ بِهِ عَلَى أَنْبِيَائِكَ فَإِنَّمَا أَنَا عَبْدُكَ وَ فِي قَبْضَتِک؛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منی است؛ سرزمینی که برای ما عمل در آن را عنایت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درخواست می کنم به ما احسان کنی؛ آن سان که به پیامبرت احسان کردی، که من بنده و در اختیار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 خواهیم مشابهتی با حضرت رسول اکرم صلَّى اللهُ عليه وآله داشته باشیم و آن چه ایشان از خداوند درخواست کردند، ما نیز همان را بخواهیم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صلَّى اللهُ عليه وآله فقط یک دختر داشتند و با آن که مستجاب الدعوه بودند، برای دخترشان، از خداوند تقاضای مال و ثروت نکردند؛ بلکه در واپسین لحظه های زندگی خویش که تنها دخترشان بر بالینش گریه و بی تابی می کرد، به او چنین بشارت داد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أَبْشِرِي يَا فَاطِمَةُ فَإِنَّكِ أَوَّلُ مَنْ تَلْحَقُنِي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تَبْكِي وَلَا تَحْزَنِي، فَإِنَّكِ سَيِّدَةُ نِسَاءِ أَهْلِ الْجَنَّةِ وَأَبَاكِ سَيِّدُ الْأَنْبِيَاءِ، وَابْنُ عَمَّكِ خَيْرُ الْأَوْصِيَاءِ، وَابْنَاكِ سَيِّدَا شَبَابِ أَهْلِ الْجَنَّةِ، وَمِنْ صُلْبِ الْحُسَيْنِ يُخْرِجُ اللهُ الْأَئِمَّةَ التِّسْعَةَ مُطَهَّرُونَ مَعْصُومُونَ وَمِنَّا مَهْدِيُّ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مژده باد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نخستین کسی که از اهل بیتم به من می پیوندد تو هستی، بنابراین گریان و محزون مباش؛ زیرا تو سالار بانوان اهل بهشت هستی و پدرت آقای پیامبران و پسر عمویت سالار اوصیا و دو فرزندت آقای جوانان اهل بهشت هستند، خدای تعالی از صلب حسین، امامان نه گانۀ پاکیزه و معصومی را به دنیا می آورد، و مهدی این امت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در این هنگام و با این سخن پیامبر، حضرت صدیقه طاهره علیها السَّلام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تمنّ؛ آرزو کن،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خانواده و اهل خود آرزوی خیر می کند و به آن ها ثواب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شایسته است که برای آن ها دعا کند و خوبی را در حق آنان به کمال برساند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های پیامبر 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اشارهخداوند متعال در شب معراج، چندین مرتبه به حبیب خود حضرت محمد مصطفی صلَّى اللهُ عليه وآله فرمود که از من چیزی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عاشق از معشوق می خواهد که از او چیزی درخواست کند، خداوند که دوستدار حبیبش است، از او خواست که چیزی مطالبه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پیامبر رحمت صلَّى اللهُ عليه وآله درخواست هایی را مطرح کردند؛ اما از امّت خود غافل نبودند و برای آن ها نیز درخواست هایی داشتند؛ از جمله اینکه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w:t>
      </w:r>
      <w:r>
        <w:rPr>
          <w:rFonts w:ascii="IRNazanin" w:hAnsi="IRNazanin" w:eastAsia="IRNazanin"/>
          <w:color w:val="111111"/>
          <w:sz w:val="28"/>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کرده ایم ما را بازخواست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وَلَا تَحْمِلْ عَلَيْنَا إِصْرًا كَمَا حَمَلْتَهُ عَلَى الَّذِينَ مِنْ قَبْلِنَا</w:t>
      </w:r>
      <w:r>
        <w:rPr>
          <w:rFonts w:ascii="IRNazanin" w:hAnsi="IRNazanin" w:eastAsia="IRNazanin"/>
          <w:color w:val="111111"/>
          <w:sz w:val="28"/>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بار گرانی بر دوش ما مگذار، هم چنان که بر دوش کسانی که پیش از بودند، 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فَانصُرْنَا عَلَى الْقَوْمِ الْكَافِرِينَ</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 پس ما را بر گروه کافران پیروز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تبارک و تعالی در تمجید از بنده و فرستاده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پیامبر به آن چه از جانب پروردگارش بر او نازل شده،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اضافه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كُلٌّ آمَنَ بِاللَّهِ وَمَلَائِكَتِهِ وَكُتُبِهِ وَرُسُلِهِ ﴾؛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مؤمنان همگی به خدا و فرشتگان و کتاب ها و فرستادگانش ایمان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پاسخ پیامبرِ رحمت گویا در پاسخ به حضرت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مثل تو نیستند، آن ها خطا و نسیان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تو نیستند که دارای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زودی قرآن را بر تو می خوانیم و هرگز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رحمت از خداوند متعال این گونه درخواست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کرده ایم ما را بازخواست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پیامبر رحمت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 لا تُؤاخِذُهُم؛ ای پروردگار آن ها، آنان را بازخواست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را با امّت خود همراه می کند و به درگاه ربوبی عرضه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2"/>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کرده ایم ما را بازخواست مکن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این ترتیب، پیامبر رحمت، امت خویش را در شب معراج یاد می کند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واقع، آن حضرت شفیع امت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معنای آن است که انسان یک شخص آبرومند را نزد شخص دیگری واسطه قرار دهد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شب معراج، پیامبر اکرم صلَّى اللهُ عليه وآله باعث شدند تا نام امتشان هم ردیف نام مبارک خودشان در قرآن کریم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نشدند الطاف خداوند فقط به ایشان اختصاص یابد؛ بلکه آن را با صیغه جمع برای همه امت خود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آن مکان مقدس با زبانِ حال خود به امیر مؤمنان علی علیه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در واپسین لحظه های زندگی تنها باشیم، می خواهیم تنها نباشیم، شما هم باید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معراج مخصوص خود پیامبر اکرم صلَّى اللهُ عليه وآله است؛ ولی آن بزرگوار می خواهد مشابه آن را برای امت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کعبه شبيه بيت المعمور در عرش الهی است؛ همان که فرشتگان مقرب آن را طواف می کنند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کعبه برای مؤمنان، بندگان و انسانهاست و فرشتگان نیز آن را طواف می کنند</w:t>
      </w:r>
      <w:r>
        <w:rPr>
          <w:rFonts w:eastAsia="IRNazanin" w:cs="IRNazanin"/>
          <w:color w:val="111111"/>
          <w:sz w:val="28"/>
          <w:szCs w:val="28"/>
          <w:rtl w:val="true"/>
          <w:lang w:bidi="fa-IR"/>
        </w:rPr>
        <w:t xml:space="preserve">. </w:t>
      </w:r>
      <w:bookmarkStart w:id="548" w:name="pg9793_91830"/>
    </w:p>
    <w:p>
      <w:pPr>
        <w:pStyle w:val="Heading4"/>
        <w:numPr>
          <w:ilvl w:val="3"/>
          <w:numId w:val="1"/>
        </w:numPr>
        <w:rPr/>
      </w:pPr>
      <w:bookmarkStart w:id="549" w:name="__RefHeading___Toc9500251_2870459653"/>
      <w:bookmarkStart w:id="550" w:name="_Toc193"/>
      <w:bookmarkEnd w:id="548"/>
      <w:bookmarkEnd w:id="549"/>
      <w:r>
        <w:rPr/>
        <w:t>7</w:t>
      </w:r>
      <w:r>
        <w:rPr>
          <w:rtl w:val="true"/>
        </w:rPr>
        <w:t xml:space="preserve">. </w:t>
      </w:r>
      <w:r>
        <w:rPr>
          <w:rtl w:val="true"/>
        </w:rPr>
        <w:t>تراشیدن سر و دلیل آن</w:t>
      </w:r>
      <w:bookmarkEnd w:id="550"/>
    </w:p>
    <w:p>
      <w:pPr>
        <w:pStyle w:val="BookText"/>
        <w:rPr/>
      </w:pPr>
      <w:r>
        <w:rPr>
          <w:rFonts w:ascii="IRNazanin" w:hAnsi="IRNazanin" w:eastAsia="IRNazanin"/>
          <w:color w:val="111111"/>
          <w:sz w:val="28"/>
          <w:sz w:val="28"/>
          <w:szCs w:val="28"/>
          <w:rtl w:val="true"/>
          <w:lang w:bidi="fa-IR"/>
        </w:rPr>
        <w:t>پیش تر گذشت که منی محل تمنّی و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در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تراشیدن سر و یا تقصیر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به رمز این عمل این پرسش مطرح است که حکمت تراشیدن سر چیست؟</w:t>
      </w:r>
    </w:p>
    <w:p>
      <w:pPr>
        <w:pStyle w:val="BookText"/>
        <w:rPr/>
      </w:pPr>
      <w:r>
        <w:rPr>
          <w:rFonts w:ascii="IRNazanin" w:hAnsi="IRNazanin" w:eastAsia="IRNazanin"/>
          <w:color w:val="111111"/>
          <w:sz w:val="28"/>
          <w:sz w:val="28"/>
          <w:szCs w:val="28"/>
          <w:rtl w:val="true"/>
          <w:lang w:bidi="fa-IR"/>
        </w:rPr>
        <w:t>در پاسخ این پرسش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که خرید و فروش غلام متداول بود، وقتی کسی غلامی می خرید، سرش را می تراشید تا موهای غلام در خانهٔ آن فرد از نو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هنگامی که حَلْق می کنیم و سر خود را می تراشیم، به خداوند متعال اعلام می کنیم که ما دیگر آن شخص قبلی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که با آن ها گناه کرده بودیم تراشیدیم و دیگر گناه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الْمُحَلِّقِينَ؛ </w:t>
      </w:r>
      <w:r>
        <w:rPr>
          <w:rStyle w:val="FootnoteAnchor"/>
          <w:rtl w:val="true"/>
        </w:rPr>
        <w:footnoteReference w:id="82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کسانی که سرهایشان را می تراشند، رحمت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حلق و تراشیدن سر نشانۀ عبودیت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سر مجرمان را می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سرزمین منی سر خود را می تراشیم و به هنگام س تراشیدن،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وَعَلَى مِلَّةِ رَسُولِ اللهِ صلَّى اللهُ عليه وآله وَسُنَّتِهِ حَنِيفاً مُسْلِماً وَمَا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بِكُلِ شَعْرَةٍ نُوراً سَاطِعاً يَوْمَ الْقِيَامَةِ؛</w:t>
      </w:r>
    </w:p>
    <w:p>
      <w:pPr>
        <w:pStyle w:val="BookText"/>
        <w:rPr/>
      </w:pPr>
      <w:r>
        <w:rPr>
          <w:rFonts w:ascii="IRNazanin" w:hAnsi="IRNazanin" w:eastAsia="IRNazanin"/>
          <w:color w:val="111111"/>
          <w:sz w:val="28"/>
          <w:sz w:val="28"/>
          <w:szCs w:val="28"/>
          <w:rtl w:val="true"/>
          <w:lang w:bidi="fa-IR"/>
        </w:rPr>
        <w:t>به نام خدا و با یاری خدا و بر آیین رسول خدا صلَّى اللهُ عليه وآله و سنت او که یکتاپرستی خالص و مسلمانم و هرگز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مویی، در روز قیامت نوری درخشان به من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تراشیدن سر پایان یافت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زَيَّنِّي بِالتَّقَى وَجَنِّبْنِي الرَّدَى وَجَنِّبْ شَعْرِي وَبَشَرِيَ الْمَعَاصِيَ وَجَمِيعَ مَا تَكْرَهُ مِنِّي، فَإِنِّي لَا أَمْلِكُ لِنَفْسِي نَفْعًا وَلَا ضَرّاً؛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پرهیزکاری زینت بخش و از بدی و نابودی دورم کن و موها و بدنم را از گناهان و از هر چه ناخرسند داری دور کن؛ چرا که من مالک سود و زیان خودم نیستم مستحب است که انسان موها را دفن کند تا منی کثیف و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هر مویی که دفن می شود، روز قیامت به اسم صاحبش تلبیه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شِبل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الْمُؤْمِنَ إِذَا حَلَقَ رَأْسَهُ بِمِنِّى ثُمَّ دَفَنَهُ جَاءَ يَوْمَ الْقِيَامَةِ وَكُلُّ شَعْرَةٍ لَهَا لِسَانُ طَلْقٌ تُلَبِّي بِاسْمِ صَاحِبِهَا؛ </w:t>
      </w:r>
      <w:r>
        <w:rPr>
          <w:rStyle w:val="FootnoteAnchor"/>
          <w:rtl w:val="true"/>
        </w:rPr>
        <w:footnoteReference w:id="827"/>
      </w:r>
      <w:bookmarkStart w:id="551" w:name="pg9793_91834"/>
    </w:p>
    <w:p>
      <w:pPr>
        <w:pStyle w:val="BookText"/>
        <w:rPr/>
      </w:pPr>
      <w:bookmarkEnd w:id="551"/>
      <w:r>
        <w:rPr>
          <w:rFonts w:ascii="IRNazanin" w:hAnsi="IRNazanin" w:eastAsia="IRNazanin"/>
          <w:color w:val="111111"/>
          <w:sz w:val="28"/>
          <w:sz w:val="28"/>
          <w:szCs w:val="28"/>
          <w:rtl w:val="true"/>
          <w:lang w:bidi="fa-IR"/>
        </w:rPr>
        <w:t>مؤمن سر خود را در منی بتراشد سپس آن را دفن کند، در روز قیامت در حالتی به صحرای محشر می آید که هر تار مویی زبان گویایی دارد و به نام صاحبش لبّیک می گوید</w:t>
      </w:r>
      <w:r>
        <w:rPr>
          <w:rFonts w:eastAsia="IRNazanin" w:cs="IRNazanin"/>
          <w:color w:val="111111"/>
          <w:sz w:val="28"/>
          <w:szCs w:val="28"/>
          <w:rtl w:val="true"/>
          <w:lang w:bidi="fa-IR"/>
        </w:rPr>
        <w:t>.</w:t>
      </w:r>
    </w:p>
    <w:p>
      <w:pPr>
        <w:pStyle w:val="Heading3"/>
        <w:numPr>
          <w:ilvl w:val="2"/>
          <w:numId w:val="1"/>
        </w:numPr>
        <w:rPr/>
      </w:pPr>
      <w:bookmarkStart w:id="552" w:name="__RefHeading___Toc9500253_2870459653"/>
      <w:bookmarkStart w:id="553" w:name="_Toc194"/>
      <w:bookmarkEnd w:id="552"/>
      <w:r>
        <w:rPr>
          <w:rtl w:val="true"/>
        </w:rPr>
        <w:t>پذیرش توبه</w:t>
      </w:r>
      <w:bookmarkEnd w:id="553"/>
    </w:p>
    <w:p>
      <w:pPr>
        <w:pStyle w:val="BookText"/>
        <w:rPr/>
      </w:pPr>
      <w:r>
        <w:rPr>
          <w:rFonts w:ascii="IRNazanin" w:hAnsi="IRNazanin" w:eastAsia="IRNazanin"/>
          <w:color w:val="111111"/>
          <w:sz w:val="28"/>
          <w:sz w:val="28"/>
          <w:szCs w:val="28"/>
          <w:rtl w:val="true"/>
          <w:lang w:bidi="fa-IR"/>
        </w:rPr>
        <w:t>وقتی فرشتگان در ابطح حضرت آدم علیه السَّلام را استقبال کردند، به او اعتنایی نمی نمودند و گاهی با تعابیر تندی با او سخن می گفتند؛ اما هنگامی که از منی برمی گشت، به استقبالش آمدند و به او بشارت میدادند و او را تشویق می کردند که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آدم علیه السَّلام حج خود را به پایان رساند، فرشتگان در ابطح به دیدار او رفتند و به او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حَبُّكَ أَمَا إِنَّا قَدْ حَجَجْنَا قَبْلَكَ هَذَا الْبَيْتَ بِأَلْفَيْ عَامٍ؛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 که ما دو هزار سال پیش از تو، به گرد این خانه حج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خانۀ خدا پیش از حضرت آدم علیه السَّلام نیز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 علیه السَّلام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بیش از چهل سال است که از شما درباره مسائل حج می پرسم و شما هم چنان پاسخ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 بَيْتٌ يُحَجُّ قَبْلَ آدَمَ علیه السَّلام بِأَلْفَيْ عَامٍ، تُرِيدُ أَنْ تَفْنَى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829"/>
      </w:r>
      <w:bookmarkStart w:id="554" w:name="pg9793_91836"/>
    </w:p>
    <w:p>
      <w:pPr>
        <w:pStyle w:val="BookText"/>
        <w:rPr/>
      </w:pPr>
      <w:bookmarkEnd w:id="554"/>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را که دو هزار سال پیش از آدم علیه السَّلام حج می کردند، می خواهی مسائل آن را در چهل سال تمام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کعبه چنین عظمت، قدمت و قداستی دارد؛ از این رو حاجی باید در آن جا درخواستی بزرگ و عظیم از خدای متعال داشته باشد و مقصد و مقصودش، کسب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در هر مرتبه ای که هست، تقوا را رعایت و تقویت کند و هرگز ارتباط قلبی با امیر مؤمنان علی علیه السَّلام را قطع ننماید</w:t>
      </w:r>
      <w:r>
        <w:rPr>
          <w:rFonts w:eastAsia="IRNazanin" w:cs="IRNazanin"/>
          <w:color w:val="111111"/>
          <w:sz w:val="28"/>
          <w:szCs w:val="28"/>
          <w:rtl w:val="true"/>
          <w:lang w:bidi="fa-IR"/>
        </w:rPr>
        <w:t>.</w:t>
      </w:r>
    </w:p>
    <w:p>
      <w:pPr>
        <w:pStyle w:val="Heading3"/>
        <w:numPr>
          <w:ilvl w:val="2"/>
          <w:numId w:val="1"/>
        </w:numPr>
        <w:rPr/>
      </w:pPr>
      <w:bookmarkStart w:id="555" w:name="__RefHeading___Toc9500255_2870459653"/>
      <w:bookmarkStart w:id="556" w:name="_Toc195"/>
      <w:bookmarkEnd w:id="555"/>
      <w:r>
        <w:rPr>
          <w:rtl w:val="true"/>
        </w:rPr>
        <w:t>تهلیل های منی و تجلّی توحید</w:t>
      </w:r>
      <w:bookmarkEnd w:id="556"/>
    </w:p>
    <w:p>
      <w:pPr>
        <w:pStyle w:val="Heading4"/>
        <w:numPr>
          <w:ilvl w:val="3"/>
          <w:numId w:val="1"/>
        </w:numPr>
        <w:rPr/>
      </w:pPr>
      <w:bookmarkStart w:id="557" w:name="__RefHeading___Toc9500257_2870459653"/>
      <w:bookmarkStart w:id="558" w:name="_Toc196"/>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آرزوهایی که در منی می شود،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مکان توحید و انتشار آن در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های منی و دهه ذی الحجه، روح توحید و یکتاپرستی را در اشخاص، زنده و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لازم است بسیار به یاد خدا بود و اسم خدا را برد؛ به خصوص در ایام تشریق که بهترین وقتش هنگام بازگشت از عرفات است که حاجی وقوفش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ایام تشریق در پی هر نمازی باید تکبیر گفته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التَّكْبِيرُ بِمِنِّى فِي دُبُرِ خَمْسَ عَشْرَةَ صَلَاةٌ مِنْ صَلَاةِ الظُّهْرِ يَوْمَ النَّحْرِ إِلَى صَلَاةِ الْغَدَاةِ؛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منی در پی پانزده نماز، مستحب است تکبیر بگویند؛ به این گونه که از نماز ظهر روز دهم تا نماز صبح روز سیزدهم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تکبیر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اللَّهُ أَكْبَرُ عَلَى مَا هَدَانَا وَاللَّهُ أَكْبَرُ عَلَى مَا رَزَقْنَا مِنْ بَهِيمَةِ الْأَنْعَامِ وَ الْحَمْدُ لِلَّهِ عَلَى مَا أَبْلَانَا؛ </w:t>
      </w:r>
      <w:r>
        <w:rPr>
          <w:rStyle w:val="FootnoteAnchor"/>
          <w:rtl w:val="true"/>
        </w:rPr>
        <w:footnoteReference w:id="83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بزرگ تر از توصیف است، خدا بزرگ تر از توصیف است، معبودی جز خدا نیست، خدا را تکبیر می گوییم به پاس آن که ما را به راه راست هدایت فرمود و او را سپاس می گوییم در مقابل نعمت هایی که از گوشت چهارپایان که به قربانی روزی ما ساخت و خدا را سپاس می گوییم که ما را آزمود</w:t>
      </w:r>
      <w:r>
        <w:rPr>
          <w:rFonts w:eastAsia="IRNazanin" w:cs="IRNazanin"/>
          <w:color w:val="111111"/>
          <w:sz w:val="28"/>
          <w:szCs w:val="28"/>
          <w:rtl w:val="true"/>
          <w:lang w:bidi="fa-IR"/>
        </w:rPr>
        <w:t xml:space="preserve">. </w:t>
      </w:r>
      <w:bookmarkStart w:id="559" w:name="pg9793_91840"/>
    </w:p>
    <w:p>
      <w:pPr>
        <w:pStyle w:val="Heading4"/>
        <w:numPr>
          <w:ilvl w:val="3"/>
          <w:numId w:val="1"/>
        </w:numPr>
        <w:rPr/>
      </w:pPr>
      <w:bookmarkStart w:id="560" w:name="__RefHeading___Toc9500259_2870459653"/>
      <w:bookmarkStart w:id="561" w:name="_Toc197"/>
      <w:bookmarkEnd w:id="559"/>
      <w:bookmarkEnd w:id="560"/>
      <w:r>
        <w:rPr/>
        <w:t>8</w:t>
      </w:r>
      <w:r>
        <w:rPr>
          <w:rtl w:val="true"/>
        </w:rPr>
        <w:t xml:space="preserve">. </w:t>
      </w:r>
      <w:r>
        <w:rPr>
          <w:rtl w:val="true"/>
        </w:rPr>
        <w:t>رمی جمره</w:t>
      </w:r>
      <w:bookmarkEnd w:id="561"/>
    </w:p>
    <w:p>
      <w:pPr>
        <w:pStyle w:val="BookText"/>
        <w:rPr/>
      </w:pPr>
      <w:r>
        <w:rPr>
          <w:rFonts w:ascii="IRNazanin" w:hAnsi="IRNazanin" w:eastAsia="IRNazanin"/>
          <w:color w:val="111111"/>
          <w:sz w:val="28"/>
          <w:sz w:val="28"/>
          <w:szCs w:val="28"/>
          <w:rtl w:val="true"/>
          <w:lang w:bidi="fa-IR"/>
        </w:rPr>
        <w:t>آخرین عمل حج، سنگسار کردن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شب سیزدهم در منی است؛ در حالی که اغیار رفته اند و اخیار مانده اند؛ اینک هر چه می خواهد از خدای متعال تمنا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منی رسیدی،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هَذِهِ مِنِّى وَ هِيَ مِمَّا مَنَنْتَ بِهَا عَلَيْنَا مِنَ الْمَنَاسِكِ فَأَسْأَلُكَ أَنْ تَمُنَّ عَلَيْنَا بِمَا مَنَنْتَ بِهِ عَلَى أَنْبِيَائِكَ فَإِنَّمَا أَنَا عَبْدُكَ وَ فِي قَبْضَتِک؛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سرزمین منی است؛ سرزمینی که برای ما عمل در آن را عنایت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تو درخواست می کنم به ما احسان کنی آن سان که به پیامبرت احسان کردی، که من بنده و در اختیار تو هستم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 در منی بیتوته کنی، باید روز به شیطان سنگ بزنی و رمی جمرات کنی؛ چرا که در آن جا هم شیطان انسان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روایتی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 پرتاب هر سنگ ریزه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اللَّهُمَّ ادْحَرْ عَنِّي الشَّیْطَانَ،</w:t>
      </w:r>
    </w:p>
    <w:p>
      <w:pPr>
        <w:pStyle w:val="BookText"/>
        <w:rPr/>
      </w:pPr>
      <w:r>
        <w:rPr>
          <w:rFonts w:ascii="Amiri" w:hAnsi="Amiri" w:eastAsia="Amiri" w:cs="Amiri"/>
          <w:color w:val="111111"/>
          <w:sz w:val="28"/>
          <w:sz w:val="28"/>
          <w:szCs w:val="28"/>
          <w:rtl w:val="true"/>
          <w:lang w:bidi="ar-SA"/>
        </w:rPr>
        <w:t>اللَّهُمَّ تَصْدِيقاً بِكِتَابِكَ وَ عَلَى سُنَّةِ نَبِيِّكَ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حَجّاً مَبْرُوراً وَ عَمَلاً مَقْبُولاً وَ سَعْياً مَشْكُوراً وَ ذَنْباً مَعْفُوراً؛</w:t>
      </w:r>
    </w:p>
    <w:p>
      <w:pPr>
        <w:pStyle w:val="BookText"/>
        <w:rPr/>
      </w:pPr>
      <w:r>
        <w:rPr>
          <w:rFonts w:ascii="IRNazanin" w:hAnsi="IRNazanin" w:eastAsia="IRNazanin"/>
          <w:color w:val="111111"/>
          <w:sz w:val="28"/>
          <w:sz w:val="28"/>
          <w:szCs w:val="28"/>
          <w:rtl w:val="true"/>
          <w:lang w:bidi="fa-IR"/>
        </w:rPr>
        <w:t>خدا از آن چه وصف شود، بزرگ تر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من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تصدیق کتاب تو و پیروی از روش پیامبر تو این عمل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مرا حجی نیکو، عمل پذیرفته شده، تلاش سپاسگزاری شده قرار بده و گناهم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يُسْتَحَبُّ أَنْ يُرْمَى الْحِمَارُ عَلَى طُهْرٍ؛ </w:t>
      </w:r>
      <w:r>
        <w:rPr>
          <w:rStyle w:val="FootnoteAnchor"/>
          <w:rtl w:val="true"/>
        </w:rPr>
        <w:footnoteReference w:id="832"/>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که انسان به هنگام رمی جمرات با وضو باشد</w:t>
      </w:r>
      <w:r>
        <w:rPr>
          <w:rFonts w:eastAsia="IRNazanin" w:cs="IRNazanin"/>
          <w:color w:val="111111"/>
          <w:sz w:val="28"/>
          <w:szCs w:val="28"/>
          <w:rtl w:val="true"/>
          <w:lang w:bidi="fa-IR"/>
        </w:rPr>
        <w:t xml:space="preserve">. </w:t>
      </w:r>
      <w:bookmarkStart w:id="562" w:name="pg9793_91844"/>
    </w:p>
    <w:p>
      <w:pPr>
        <w:pStyle w:val="Heading4"/>
        <w:numPr>
          <w:ilvl w:val="3"/>
          <w:numId w:val="1"/>
        </w:numPr>
        <w:rPr/>
      </w:pPr>
      <w:bookmarkStart w:id="563" w:name="__RefHeading___Toc9500261_2870459653"/>
      <w:bookmarkStart w:id="564" w:name="_Toc198"/>
      <w:bookmarkEnd w:id="562"/>
      <w:bookmarkEnd w:id="563"/>
      <w:r>
        <w:rPr/>
        <w:t>9</w:t>
      </w:r>
      <w:r>
        <w:rPr>
          <w:rtl w:val="true"/>
        </w:rPr>
        <w:t xml:space="preserve">. </w:t>
      </w:r>
      <w:r>
        <w:rPr>
          <w:rtl w:val="true"/>
        </w:rPr>
        <w:t>قربانی</w:t>
      </w:r>
      <w:bookmarkEnd w:id="564"/>
    </w:p>
    <w:p>
      <w:pPr>
        <w:pStyle w:val="BookText"/>
        <w:rPr/>
      </w:pPr>
      <w:r>
        <w:rPr>
          <w:rFonts w:ascii="IRNazanin" w:hAnsi="IRNazanin" w:eastAsia="IRNazanin"/>
          <w:color w:val="111111"/>
          <w:sz w:val="28"/>
          <w:sz w:val="28"/>
          <w:szCs w:val="28"/>
          <w:rtl w:val="true"/>
          <w:lang w:bidi="fa-IR"/>
        </w:rPr>
        <w:t>یکی دیگر از اعمال سرزمین منی، قربانی است</w:t>
      </w:r>
      <w:r>
        <w:rPr>
          <w:rFonts w:eastAsia="IRNazanin" w:cs="IRNazanin"/>
          <w:color w:val="111111"/>
          <w:sz w:val="28"/>
          <w:szCs w:val="28"/>
          <w:rtl w:val="true"/>
          <w:lang w:bidi="fa-IR"/>
        </w:rPr>
        <w:t>.</w:t>
      </w:r>
    </w:p>
    <w:p>
      <w:pPr>
        <w:pStyle w:val="Heading3"/>
        <w:numPr>
          <w:ilvl w:val="2"/>
          <w:numId w:val="1"/>
        </w:numPr>
        <w:rPr/>
      </w:pPr>
      <w:bookmarkStart w:id="565" w:name="__RefHeading___Toc9500263_2870459653"/>
      <w:bookmarkStart w:id="566" w:name="_Toc199"/>
      <w:bookmarkEnd w:id="565"/>
      <w:r>
        <w:rPr>
          <w:rtl w:val="true"/>
        </w:rPr>
        <w:t>قربانی های پیامبر در منی</w:t>
      </w:r>
      <w:bookmarkEnd w:id="566"/>
    </w:p>
    <w:p>
      <w:pPr>
        <w:pStyle w:val="BookText"/>
        <w:rPr/>
      </w:pPr>
      <w:r>
        <w:rPr>
          <w:rFonts w:ascii="IRNazanin" w:hAnsi="IRNazanin" w:eastAsia="IRNazanin"/>
          <w:color w:val="111111"/>
          <w:sz w:val="28"/>
          <w:sz w:val="28"/>
          <w:szCs w:val="28"/>
          <w:rtl w:val="true"/>
          <w:lang w:bidi="fa-IR"/>
        </w:rPr>
        <w:t>همان طوری که در منابع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در سالی که به حج مشرّف شدند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برای خودشان از مدینه آوردند و سهمیه شتر خود را با امیرمؤمنان علی علیه السَّلام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الله صلَّی اللهُ علیه وآله به اصحاب و جمعی که در معیّت آن حضرت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از احرام در بیایید که حج شما تمتّع است، ولی حج من تمتّع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این گونه انجام می دهید؟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 خودم قربانی آورده ام، ولی شما قربانی نیاورده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 مؤمنان علی علیه السَّلام به یمن می رفتند،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مکه برسان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بعد از انجام مأموریت خود به طرف مکه حرکت کردند و از یلملم مُحرم شدند، و کمی دیرتر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حضرت زهرا علیها السَّلام از حال احرام درآمده اند و لباس رنگی پوشیده اند و خودشان را آراسته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 مؤمنان علی علیه السَّلام از حضرت زهرا علیها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مُحرم نیستید؟</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 که از احرام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خدمت رسول خدا صلَّی اللهُ علیه وآله آمدند و قضیه را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گفتم که همه از احرام خارج شوید، على جان تو چگونه مُحرم شدی؟</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النَّبِيِّ صلَّی اللهُ علیه وآله؛</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مُحرم می شوم، همان گونه که پیامبر صلَّی اللهُ علیه وآله محرم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اکرم صلَّی اللهُ علیه وآله به حضرت امیر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عَلَى إِحْرَامِكَ مِثْلِي وَ أَنْتَ شَرِيكِي فِي هَدْيِي؛</w:t>
      </w:r>
    </w:p>
    <w:p>
      <w:pPr>
        <w:pStyle w:val="BookText"/>
        <w:rPr/>
      </w:pPr>
      <w:r>
        <w:rPr>
          <w:rFonts w:ascii="IRNazanin" w:hAnsi="IRNazanin" w:eastAsia="IRNazanin"/>
          <w:color w:val="111111"/>
          <w:sz w:val="28"/>
          <w:sz w:val="28"/>
          <w:szCs w:val="28"/>
          <w:rtl w:val="true"/>
          <w:lang w:bidi="fa-IR"/>
        </w:rPr>
        <w:t>تو نباید از احرام در بیایی، چون من و تو مثل هم هستیم و تو در قربانی با من شریک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خودت قربانی آورده ای؟</w:t>
      </w:r>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صد شتری که من آورده ام، یک سوم آن برای تو و دوسوم برای من باشد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 و سه یا سی و چهار شتر برای حضرت امیر مؤمنان على علیه السَّلام شد و شصت و شش یا شصت و هفت شتر هم برای خود حضرت رسول که به دست </w:t>
      </w:r>
      <w:bookmarkStart w:id="567" w:name="pg9793_91848"/>
    </w:p>
    <w:p>
      <w:pPr>
        <w:pStyle w:val="BookText"/>
        <w:rPr/>
      </w:pPr>
      <w:bookmarkEnd w:id="567"/>
      <w:r>
        <w:rPr>
          <w:rFonts w:ascii="IRNazanin" w:hAnsi="IRNazanin" w:eastAsia="IRNazanin"/>
          <w:color w:val="111111"/>
          <w:sz w:val="28"/>
          <w:sz w:val="28"/>
          <w:szCs w:val="28"/>
          <w:rtl w:val="true"/>
          <w:lang w:bidi="fa-IR"/>
        </w:rPr>
        <w:t>مبارکشان نحر فرمودند و همان روز هم به مسجد الحرام مشرّف شدند و طواف و سعی کردند و شب هم در منی خوابیدند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از این رو، هر وقت حاجی طواف و سعی و طواف نساء را انجام داد، همهٔ محرّمات احرام بر او حلال می شود</w:t>
      </w:r>
      <w:r>
        <w:rPr>
          <w:rFonts w:eastAsia="IRNazanin" w:cs="IRNazanin"/>
          <w:color w:val="111111"/>
          <w:sz w:val="28"/>
          <w:szCs w:val="28"/>
          <w:rtl w:val="true"/>
          <w:lang w:bidi="fa-IR"/>
        </w:rPr>
        <w:t>.</w:t>
      </w:r>
    </w:p>
    <w:p>
      <w:pPr>
        <w:pStyle w:val="Heading3"/>
        <w:numPr>
          <w:ilvl w:val="2"/>
          <w:numId w:val="1"/>
        </w:numPr>
        <w:rPr/>
      </w:pPr>
      <w:bookmarkStart w:id="568" w:name="__RefHeading___Toc9500265_2870459653"/>
      <w:bookmarkStart w:id="569" w:name="_Toc200"/>
      <w:bookmarkEnd w:id="568"/>
      <w:r>
        <w:rPr>
          <w:rtl w:val="true"/>
        </w:rPr>
        <w:t>لزوم اتمام حج</w:t>
      </w:r>
      <w:bookmarkEnd w:id="569"/>
    </w:p>
    <w:p>
      <w:pPr>
        <w:pStyle w:val="BookText"/>
        <w:rPr/>
      </w:pPr>
      <w:r>
        <w:rPr>
          <w:rFonts w:ascii="IRNazanin" w:hAnsi="IRNazanin" w:eastAsia="IRNazanin"/>
          <w:color w:val="111111"/>
          <w:sz w:val="28"/>
          <w:sz w:val="28"/>
          <w:szCs w:val="28"/>
          <w:rtl w:val="true"/>
          <w:lang w:bidi="fa-IR"/>
        </w:rPr>
        <w:t xml:space="preserve">در بین عبادات مستحبی، فقط دو عبادت وجود دارد که اگر آن ها را شروع کردیم، اتمامشان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یا عمره استحبابی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آن که ورود به آن استحباب دارد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خاطر عظمت و قداست حج، اتمام آن واجب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آن که انسان تلبیه گفت و اموری را که حرام نبود بر خود حرام کرد، نمی تواند آن را بشکند و باید آن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کسی بیمار شود، یا در محصور قرار گیرد، احکامش فرق می کند که احکامش در قرآن آمده است؛ آن جا که می فرماید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وَالْعُمْرَةَ لِلهِ فَإِنْ أُحْصِرْتُمْ فَمَا اسْتَيْسَرَ مِنَ الْهَدْيِ وَ لا تَحْلِقُوا رُؤُسَكُمْ حَتَّى يَبْلُغَ الْهَدْيُ مَحِلَّهُ فَمَنْ كَانَ مِنْكُمْ مَرِيضاً أَوْ بِهِ أَذِيَ مِنْ رَأْسِهِ فَفِدْيَةٌ مِنْ صِيَامٍ أَوْ صَدَقَةٍ أَوْ نُسُدٍ فَإِذَا أَمِنْتُمْ فَمَنْ تَمَتَّعَ بِالْعُمْرَةِ إِلَى الْحَجِّ فَمَا اسْتَيْسَرَ مِنَ الْهَدْيِ فَمَنْ لَمْ يَجِدْ فَصِيامُ ثَلاثَةِ أَيَّامٍ فِي الْحَجِّ وَ سَبْعَةٍ إِذَا رَجَعْتُمْ تِلْكَ عَشَرَةٌ كَامِلَةً </w:t>
      </w:r>
      <w:bookmarkStart w:id="570" w:name="pg9793_91850"/>
    </w:p>
    <w:p>
      <w:pPr>
        <w:pStyle w:val="BookText"/>
        <w:rPr/>
      </w:pPr>
      <w:bookmarkEnd w:id="570"/>
      <w:r>
        <w:rPr>
          <w:rFonts w:ascii="Amiri" w:hAnsi="Amiri" w:eastAsia="Amiri" w:cs="Amiri"/>
          <w:color w:val="111111"/>
          <w:sz w:val="28"/>
          <w:sz w:val="28"/>
          <w:szCs w:val="28"/>
          <w:rtl w:val="true"/>
          <w:lang w:bidi="ar-SA"/>
        </w:rPr>
        <w:t>ذلِكَ لِمَنْ لَمْ يَكُنْ أَهْلُهُ حاضِرِي الْمَسْجِدِ الْحَرَامِ وَاتَّقُوا اللهَ وَ 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حج و عمره را برای خدا به اتمام برسانید و اگر محصور شدید، آن 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محلش برسد و اگر کسی از شما بیمار بود، و یا ناراحتی در سر داشت، باید فدیه و کفّاره ای از قبیل روزه یا صدقه یا گوسفندی بدهد و هنگامی که در امان بودید، هر کس با ختم عمره، حج را آغاز کند، آن چه از قربانی برای او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نیافت، سه روز در ایام حج، و هفت روز هنگامی که باز می گردید،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روز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برای کسی است که خانوادۀ او، نزد مسجد الحرام نباشد و تقوای خدا پیشه کنید و بدانید که او، سخت کیفر است</w:t>
      </w:r>
      <w:r>
        <w:rPr>
          <w:rFonts w:eastAsia="IRNazanin" w:cs="IRNazanin"/>
          <w:color w:val="111111"/>
          <w:sz w:val="28"/>
          <w:szCs w:val="28"/>
          <w:rtl w:val="true"/>
          <w:lang w:bidi="fa-IR"/>
        </w:rPr>
        <w:t>.</w:t>
      </w:r>
    </w:p>
    <w:p>
      <w:pPr>
        <w:pStyle w:val="Heading3"/>
        <w:numPr>
          <w:ilvl w:val="2"/>
          <w:numId w:val="1"/>
        </w:numPr>
        <w:rPr/>
      </w:pPr>
      <w:bookmarkStart w:id="571" w:name="__RefHeading___Toc9500267_2870459653"/>
      <w:bookmarkStart w:id="572" w:name="_Toc201"/>
      <w:bookmarkEnd w:id="571"/>
      <w:r>
        <w:rPr>
          <w:rtl w:val="true"/>
        </w:rPr>
        <w:t>شباهت حج و اعتكاف</w:t>
      </w:r>
      <w:bookmarkEnd w:id="572"/>
    </w:p>
    <w:p>
      <w:pPr>
        <w:pStyle w:val="BookText"/>
        <w:rPr/>
      </w:pPr>
      <w:r>
        <w:rPr>
          <w:rFonts w:ascii="IRNazanin" w:hAnsi="IRNazanin" w:eastAsia="IRNazanin"/>
          <w:color w:val="111111"/>
          <w:sz w:val="28"/>
          <w:sz w:val="28"/>
          <w:szCs w:val="28"/>
          <w:rtl w:val="true"/>
          <w:lang w:bidi="fa-IR"/>
        </w:rPr>
        <w:t>در اعتکاف نیز انسان تا روز دوم فرصت دارد که اعتکافش را برهم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روز سوم شد، بر هم زدن اعتکاف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اعتکاف مستحب است، مگر این که انسان آن را به وسیله نذر یا عهدی بر خود واجب کند؛ وگرنه اعتکاف همیشه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يَكُونُ الِاعْتِكَافُ أَقَلَّ مِنْ ثَلَاثَةِ أَيَّامٍ، وَ مَنِ اعْتَكَفَ صَامَ وَيَنْبَغِي لِلْمُعْتَكِفِ إِذَا اعْتَكَفَ أَنْ يَشْتَرِطَ كَمَا يَشْتَرِطُ الَّذِي يُحْرِمُ؛ </w:t>
      </w:r>
      <w:r>
        <w:rPr>
          <w:rStyle w:val="FootnoteAnchor"/>
          <w:rtl w:val="true"/>
        </w:rPr>
        <w:footnoteReference w:id="835"/>
      </w:r>
      <w:bookmarkStart w:id="573" w:name="pg9793_91852"/>
    </w:p>
    <w:p>
      <w:pPr>
        <w:pStyle w:val="BookText"/>
        <w:rPr/>
      </w:pPr>
      <w:bookmarkEnd w:id="573"/>
      <w:r>
        <w:rPr>
          <w:rFonts w:ascii="IRNazanin" w:hAnsi="IRNazanin" w:eastAsia="IRNazanin"/>
          <w:color w:val="111111"/>
          <w:sz w:val="28"/>
          <w:sz w:val="28"/>
          <w:szCs w:val="28"/>
          <w:rtl w:val="true"/>
          <w:lang w:bidi="fa-IR"/>
        </w:rPr>
        <w:t>دورۀ اعتکاف، کمتر از سه روز نخواهد بود و هر کس معتکف شود، باید روزه بگیرد و شایسته است انسان که در هنگام نیّت، مانند کسی که برای حج و عمره لباس احرام می پوشد و شرط و استثنا می گذارد، او هم شرط و استثنا بگذارد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منظور تقرّب جستن به درگاهت و شمول مغفرت تو معتکف می شوم و به شرایط اعتکاف ملتزم هستم؛ اما اگر دچار محذور شوم، یا مرتکب خطا و اشتباه گردم، مرا از قید شرایط و کفّاره آن معاف بدار</w:t>
      </w:r>
    </w:p>
    <w:p>
      <w:pPr>
        <w:pStyle w:val="BookText"/>
        <w:rPr/>
      </w:pPr>
      <w:r>
        <w:rPr>
          <w:rFonts w:ascii="IRNazanin" w:hAnsi="IRNazanin" w:eastAsia="IRNazanin"/>
          <w:color w:val="111111"/>
          <w:sz w:val="28"/>
          <w:sz w:val="28"/>
          <w:szCs w:val="28"/>
          <w:rtl w:val="true"/>
          <w:lang w:bidi="fa-IR"/>
        </w:rPr>
        <w:t>در گزارش دیگری 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اعْتَكَفَ يَوْماً وَ لَمْ يَكُنِ اشْتَرَطَ فَلَهُ أَنْ يَخْرُجَ وَ يَفْسَخَ الِاعْتِكَافَ وَإِنْ أَقَامَ يَوْمَيْنِ وَ لَمْ يَكُنِ اشْتَرَطَ فَلَيْسَ لَهُ أَنْ يَفْسَخَ اعْتِكَافَهُ حَتَّى يَمْضِيَ ثَلَاثَةٌ أَيَّامٍ؛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اگر کسی معتکف شود و از اعتکاف او فقط یک روز گذشته باشد، می تواند از مسجد خارج شود و اعتکاف خود را فسخ کند؛ گرچه شرط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اعتکاف او دو روز گذشته باشد و شرط و استثنا نگذاشته باشد، نمی تواند اعتکاف خود را فسخ کند، بلکه باید روز سوم را نیز معتکف بماند</w:t>
      </w:r>
      <w:r>
        <w:rPr>
          <w:rFonts w:eastAsia="IRNazanin" w:cs="IRNazanin"/>
          <w:color w:val="111111"/>
          <w:sz w:val="28"/>
          <w:szCs w:val="28"/>
          <w:rtl w:val="true"/>
          <w:lang w:bidi="fa-IR"/>
        </w:rPr>
        <w:t>.</w:t>
      </w:r>
    </w:p>
    <w:p>
      <w:pPr>
        <w:pStyle w:val="Heading3"/>
        <w:numPr>
          <w:ilvl w:val="2"/>
          <w:numId w:val="1"/>
        </w:numPr>
        <w:rPr/>
      </w:pPr>
      <w:bookmarkStart w:id="574" w:name="__RefHeading___Toc9500269_2870459653"/>
      <w:bookmarkStart w:id="575" w:name="_Toc202"/>
      <w:bookmarkEnd w:id="574"/>
      <w:r>
        <w:rPr>
          <w:rtl w:val="true"/>
        </w:rPr>
        <w:t>تكميل حج و اعتکاف در مسجد الحرام</w:t>
      </w:r>
      <w:bookmarkEnd w:id="575"/>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کسی بخواهد در مسجد الحرام معتکف شود، با توجه به وضعیت امروزه آن جا، فقط در ماه مبارک رمضان می تواند چنین کاری را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محمد 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عُمْرَةٌ فِي شَهْرِ رَمَضَانَ تَعْدِلُ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انجام یک عمره در ماه رمضان برابر یک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یکی از تکمیل کننده های حج، اعتکاف در مسجد الحرام است که بدلش، همان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وضعیت امروزه در مسجد النبی، اعتکاف میسّر نیست؛ زیرا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حتی در 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درها را می بندند و زائران را بیرون می نمایند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کسی در ماه مبارک رمضان مشرّف شود، می تواند در مسجد النبي معتکف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فردی چه سعادتی دارد؛ چرا که در ماه مبارک رمضان مسجد النبي معنویت و روحانیت بسیار عجیبی دارد؛ چون همه، مهمان رسول خدا صلَّی اللهُ علیه وآله هستند</w:t>
      </w:r>
      <w:r>
        <w:rPr>
          <w:rFonts w:eastAsia="IRNazanin" w:cs="IRNazanin"/>
          <w:color w:val="111111"/>
          <w:sz w:val="28"/>
          <w:szCs w:val="28"/>
          <w:rtl w:val="true"/>
          <w:lang w:bidi="fa-IR"/>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9793_91858"/>
      <w:bookmarkStart w:id="577" w:name="pg9793_91858"/>
      <w:bookmarkEnd w:id="577"/>
    </w:p>
    <w:p>
      <w:pPr>
        <w:pStyle w:val="Heading2"/>
        <w:numPr>
          <w:ilvl w:val="1"/>
          <w:numId w:val="1"/>
        </w:numPr>
        <w:rPr/>
      </w:pPr>
      <w:bookmarkStart w:id="578" w:name="pg9793_91858"/>
      <w:bookmarkStart w:id="579" w:name="__RefHeading___Toc9500271_2870459653"/>
      <w:bookmarkStart w:id="580" w:name="_Toc203"/>
      <w:bookmarkEnd w:id="578"/>
      <w:bookmarkEnd w:id="579"/>
      <w:r>
        <w:rPr>
          <w:rtl w:val="true"/>
        </w:rPr>
        <w:t>بخش چهارم</w:t>
      </w:r>
      <w:r>
        <w:rPr>
          <w:rtl w:val="true"/>
        </w:rPr>
        <w:t xml:space="preserve">: </w:t>
      </w:r>
      <w:r>
        <w:rPr>
          <w:rtl w:val="true"/>
        </w:rPr>
        <w:t>نگاهی به شهر زیارتی مدینه منوره</w:t>
      </w:r>
      <w:bookmarkEnd w:id="580"/>
    </w:p>
    <w:p>
      <w:pPr>
        <w:pStyle w:val="Heading3"/>
        <w:numPr>
          <w:ilvl w:val="2"/>
          <w:numId w:val="1"/>
        </w:numPr>
        <w:rPr/>
      </w:pPr>
      <w:bookmarkStart w:id="581" w:name="__RefHeading___Toc9500273_2870459653"/>
      <w:bookmarkStart w:id="582" w:name="_Toc204"/>
      <w:bookmarkEnd w:id="581"/>
      <w:r>
        <w:rPr>
          <w:rtl w:val="true"/>
        </w:rPr>
        <w:t>اشاره</w:t>
      </w:r>
      <w:bookmarkEnd w:id="58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شهر زیارتی مدینه منوره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3" w:name="pg9793_91862"/>
      <w:bookmarkStart w:id="584" w:name="pg9793_91862"/>
      <w:bookmarkEnd w:id="584"/>
    </w:p>
    <w:p>
      <w:pPr>
        <w:pStyle w:val="Heading3"/>
        <w:numPr>
          <w:ilvl w:val="2"/>
          <w:numId w:val="1"/>
        </w:numPr>
        <w:rPr/>
      </w:pPr>
      <w:bookmarkStart w:id="585" w:name="pg9793_91862"/>
      <w:bookmarkStart w:id="586" w:name="__RefHeading___Toc9500275_2870459653"/>
      <w:bookmarkStart w:id="587" w:name="_Toc205"/>
      <w:bookmarkEnd w:id="585"/>
      <w:bookmarkEnd w:id="586"/>
      <w:r>
        <w:rPr>
          <w:rtl w:val="true"/>
        </w:rPr>
        <w:t>زیارت مدینه در آغاز و پایان سفر حج</w:t>
      </w:r>
      <w:bookmarkEnd w:id="587"/>
    </w:p>
    <w:p>
      <w:pPr>
        <w:pStyle w:val="BookText"/>
        <w:rPr/>
      </w:pPr>
      <w:r>
        <w:rPr>
          <w:rFonts w:ascii="IRNazanin" w:hAnsi="IRNazanin" w:eastAsia="IRNazanin"/>
          <w:color w:val="111111"/>
          <w:sz w:val="28"/>
          <w:sz w:val="28"/>
          <w:szCs w:val="28"/>
          <w:rtl w:val="true"/>
          <w:lang w:bidi="fa-IR"/>
        </w:rPr>
        <w:t>هنگامی که حاجی اعمال حج را در مکه انجام داد نوبت به شهر پیامبر؛ یعنی مدینه منوره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ساربان دو یا سه دینار دادم تا مرا به مدینه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أَحْسَنْتَ مَا أَيْسَرَ هَذَا تَأْتِي قَبْرَ رَسُولِ اللهِ صلَّى اللهُ عليه وآله وَتُسَلِّمُ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يَسْمَعُکَ مِنْ قَرِيبٍ وَ يَبْلُغُهُ عَنْكَ مِنْ بَعِيدٍ؛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کار بسیار خوبی انجام دادی، سهل و آسان است که با این کار به کنار قبر رسول خدا صلَّى اللهُ عليه وآله آمدی و آن حضرت را زیارت کردی و به آن بزرگوار سلام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آن حضرت سلام تو را از نزدیک شنیده و اگر سلام تو از دور باشد، آن را از جانب تو به آن بزرگوار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این بیان نورانی، کار او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دیگری عیص بن القاسم می گوید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که از کوفه به مکه می رود، ابتدا به مدینه برود یا مکه؟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بِالْمَدِينَةِ؛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و به لطف خدا، در چند سفری که به حج مشرّف شدم، هر دو فضیلت را درک کردم که هم ابتدای حج را مدینه قرار دادم و هم انتهای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کسانی که از سمت یمن به مراسم حج می آیند، اول باید به مکه بیایند و آن گاه به سمت شمال مکه حرکت کنند و به طرف مدینه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عراق یا شام می آیند، نخست به مدینه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هواپیماهایی که از ایران می روند، از حوالی مدینه عبور می کنند؛ زیرا از شمال شرقی مدینه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جلوی بقیع ایستاده و از بالای سر مطهر زیارت می کند، اگر کمی متمایل شود، به طرف مشهد الرضا علیه السَّلام قرار دارد؛ چرا که مشهد و کشور ایران در شمال شرقی مدینه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کشور عراق نیز با کمی انحراف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علی بن یقطین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مسیر مدینه می گذرد آیا زیارت مدینه در آغاز بهتر است یا به هنگام بازگشت؟</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بَأسَ بِذَلِكَ أَيَّةٌ كَانَ؛ </w:t>
      </w:r>
      <w:r>
        <w:rPr>
          <w:rStyle w:val="FootnoteAnchor"/>
          <w:rtl w:val="true"/>
        </w:rPr>
        <w:footnoteReference w:id="84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جا که باشد ایرادی ندارد</w:t>
      </w:r>
      <w:r>
        <w:rPr>
          <w:rFonts w:eastAsia="IRNazanin" w:cs="IRNazanin"/>
          <w:color w:val="111111"/>
          <w:sz w:val="28"/>
          <w:szCs w:val="28"/>
          <w:rtl w:val="true"/>
          <w:lang w:bidi="fa-IR"/>
        </w:rPr>
        <w:t xml:space="preserve">. </w:t>
      </w:r>
      <w:bookmarkStart w:id="588" w:name="pg9793_91866"/>
    </w:p>
    <w:p>
      <w:pPr>
        <w:pStyle w:val="BookText"/>
        <w:rPr/>
      </w:pPr>
      <w:bookmarkEnd w:id="588"/>
      <w:r>
        <w:rPr>
          <w:rFonts w:ascii="IRNazanin" w:hAnsi="IRNazanin" w:eastAsia="IRNazanin"/>
          <w:color w:val="111111"/>
          <w:sz w:val="28"/>
          <w:sz w:val="28"/>
          <w:szCs w:val="28"/>
          <w:rtl w:val="true"/>
          <w:lang w:bidi="fa-IR"/>
        </w:rPr>
        <w:t>چقدر زیباست که انسان هنگام برگشت نیز دوباره به مدینه برود که در روایات زیاد آمده که اعمال حج را به مدینه ختم کنید</w:t>
      </w:r>
      <w:r>
        <w:rPr>
          <w:rFonts w:eastAsia="IRNazanin" w:cs="IRNazanin"/>
          <w:color w:val="111111"/>
          <w:sz w:val="28"/>
          <w:szCs w:val="28"/>
          <w:rtl w:val="true"/>
          <w:lang w:bidi="fa-IR"/>
        </w:rPr>
        <w:t>.</w:t>
      </w:r>
    </w:p>
    <w:p>
      <w:pPr>
        <w:pStyle w:val="Heading3"/>
        <w:numPr>
          <w:ilvl w:val="2"/>
          <w:numId w:val="1"/>
        </w:numPr>
        <w:rPr/>
      </w:pPr>
      <w:bookmarkStart w:id="589" w:name="__RefHeading___Toc9500277_2870459653"/>
      <w:bookmarkStart w:id="590" w:name="_Toc206"/>
      <w:bookmarkEnd w:id="589"/>
      <w:r>
        <w:rPr>
          <w:rtl w:val="true"/>
        </w:rPr>
        <w:t>مدینه شهر پیامبر</w:t>
      </w:r>
      <w:bookmarkEnd w:id="590"/>
    </w:p>
    <w:p>
      <w:pPr>
        <w:pStyle w:val="BookText"/>
        <w:rPr/>
      </w:pPr>
      <w:r>
        <w:rPr>
          <w:rFonts w:ascii="IRNazanin" w:hAnsi="IRNazanin" w:eastAsia="IRNazanin"/>
          <w:color w:val="111111"/>
          <w:sz w:val="28"/>
          <w:sz w:val="28"/>
          <w:szCs w:val="28"/>
          <w:rtl w:val="true"/>
          <w:lang w:bidi="fa-IR"/>
        </w:rPr>
        <w:t>مدینه در شمالِ واقعی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پیامبر اکرم صلَّی اللهُ علیه وآله، دقیقاً روبه روی ناودان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در سخنی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مِحرابي عَلَى الميزاب؛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محراب من روبه روی ناودان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شانه مرا گرفت و چرخاند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 روبه روی میزاب هستی و همین جا توقف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برای جهت قبله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معصوم علیهم السَّلام است که امام دیگر آن را درست کند، یا محرابی است که معصوم علیهم السَّلام در آن نماز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محرابی در این زمان، محراب پیامبر خدا صلَّی اللهُ علیه وآله، محراب مسجد کوفه، مسجد سهله و مسجد صعصه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محراب حرم حضرت امام رضا علیه السَّلام را در مشهد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ضبط می کنند، ولی ضریح مطهر کمی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مطلب مهم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میرزا احمد خراسانی رحمة اللهُ آقازاده آخوند خراسانی مطلبی را برای جمعی نقل کرد که من نیز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 خواستند سنگ مطهر را روی قبر حضرت امام رضا علیهم السَّلام بگذارند، بنده، آقای سید صدر الدین 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پدر آقا موسی، داماد آقای قمی بزرگ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مرحوم حاج آقا حسین رحمة اللهُ حضور داشتیم</w:t>
      </w:r>
      <w:r>
        <w:rPr>
          <w:rFonts w:eastAsia="IRNazanin" w:cs="IRNazanin"/>
          <w:color w:val="111111"/>
          <w:sz w:val="28"/>
          <w:szCs w:val="28"/>
          <w:rtl w:val="true"/>
          <w:lang w:bidi="fa-IR"/>
        </w:rPr>
        <w:t xml:space="preserve">. </w:t>
      </w:r>
      <w:bookmarkStart w:id="591" w:name="pg9793_91868"/>
    </w:p>
    <w:p>
      <w:pPr>
        <w:pStyle w:val="BookText"/>
        <w:rPr/>
      </w:pPr>
      <w:bookmarkEnd w:id="591"/>
      <w:r>
        <w:rPr>
          <w:rFonts w:ascii="IRNazanin" w:hAnsi="IRNazanin" w:eastAsia="IRNazanin"/>
          <w:color w:val="111111"/>
          <w:sz w:val="28"/>
          <w:sz w:val="28"/>
          <w:szCs w:val="28"/>
          <w:rtl w:val="true"/>
          <w:lang w:bidi="fa-IR"/>
        </w:rPr>
        <w:t>آقای قمی پیرمرد بودند و مرجعیت داشتند؛ از این رو ایشان ناظر بودند و من و آقای سید صدر الدین هم آنجا مشغول عملگی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قبر مطهر را کندیم و پایین رفتیم تا به آجر ضربی خام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احتمال دادیم که وظیفه نداریم پایین تر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دقت به آن آجر ضربی نگاه کردیم و محاسبه نمودیم، دیدیم با دیوار حرم فرق دارد و قدری انحرافش بیشتر است؛ از این رو به آقای اسدی دستور دادیم که ضریح را کمی منحرف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نفری بر این موضوع اتفاق کردیم و ضریح را قدری منحرف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جای قبر مرحوم آقای میلانی نماز بخواند، می بیند که دیوار حرم قدری مایل است و ضریح مطهر، قدری انحراف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کاری که معصوم علیهم السَّلام انجام می دهد، عین الحق و عين الواقع است</w:t>
      </w:r>
      <w:r>
        <w:rPr>
          <w:rFonts w:eastAsia="IRNazanin" w:cs="IRNazanin"/>
          <w:color w:val="111111"/>
          <w:sz w:val="28"/>
          <w:szCs w:val="28"/>
          <w:rtl w:val="true"/>
          <w:lang w:bidi="fa-IR"/>
        </w:rPr>
        <w:t>.</w:t>
      </w:r>
    </w:p>
    <w:p>
      <w:pPr>
        <w:pStyle w:val="Heading3"/>
        <w:numPr>
          <w:ilvl w:val="2"/>
          <w:numId w:val="1"/>
        </w:numPr>
        <w:rPr/>
      </w:pPr>
      <w:bookmarkStart w:id="592" w:name="__RefHeading___Toc9500279_2870459653"/>
      <w:bookmarkStart w:id="593" w:name="_Toc207"/>
      <w:bookmarkEnd w:id="592"/>
      <w:r>
        <w:rPr>
          <w:rtl w:val="true"/>
        </w:rPr>
        <w:t>بهشتی بر روی زمین</w:t>
      </w:r>
      <w:bookmarkEnd w:id="593"/>
    </w:p>
    <w:p>
      <w:pPr>
        <w:pStyle w:val="BookText"/>
        <w:rPr/>
      </w:pPr>
      <w:r>
        <w:rPr>
          <w:rFonts w:ascii="IRNazanin" w:hAnsi="IRNazanin" w:eastAsia="IRNazanin"/>
          <w:color w:val="111111"/>
          <w:sz w:val="28"/>
          <w:sz w:val="28"/>
          <w:szCs w:val="28"/>
          <w:rtl w:val="true"/>
          <w:lang w:bidi="fa-IR"/>
        </w:rPr>
        <w:t>روضه مطهر پیامبر خدا صلَّی اللهُ علیه وآله،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فرماید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بَيْنَ قَبْرِي وَ مِنْبَرِي رَوْضَةٌ مِنْ رِيَاضِ الْجَنَّةِ، وَ مِنْبَرِي عَلَى تُرْعَةٍ مِنْ تُرَعِ الْجَنَّةِ، لِأَنَّ قَبْرَ فَاطِمَةَ صلَّی اللهُ علیه وآله بَيْنَ قَبْرِهِ وَ مِنْبَرِهِ وَ قَبْرُهَا رَوْضَةٌ مِنْ رِيَاضِ الْجَنَّةِ وَ إِلَيْهِ تُرْعَةٌ مِنْ تُرَعِ الْجَنَّةِ؛ </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میان قبر من و منبرم بوستانی است از بوستان های بهشت و منبر من بر جای بلندی از مرغزارهای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آرامگاه من و منبرم بوستانی از بوستان های بهشت است و منبر من به روی سبزه زاری که در مکان مرتفعی از بهشت می باشد،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آرامگاه و قبر حضرت فاطمه علیها السَّلام میان قبر رسول خدا صلَّی اللهُ علیه وآله و منبر او قرار دارد و قبر او بوستانی از بوستان های بهشت است، و چمنزاری از چمنزارهای بهشت به آن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 درباره قبور ائمه علیهم السَّلام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دربارۀ حرم با صفای امام حسین علیه السَّلام ابی الجارود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سجاد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 اللَّهُ أَرْضَ كَرْبَنَاءَ حَرَماً آمِناً مُبَارَكاً قَبْلَ أَنْ يَخْلُقَ اللَّهُ أَرْضَ الْكَعْبَةِ وَيَتَّخِذَهَا حَرَماً بِأَرْبَعَةٍ وَ عِشْرِينَ أَفَ عَامٍ، وَ أَنَّهُ إِذَا زَلْزَلَ اللَّهُ تَبَارَكَ وَ تَعَالَى الْأَرْضَ وَ سَيَّرَهَا رُفِعَتْ كَمَا هِيَ بِتُرْبَتِهَا نُورَانِيَّةٌ صَافِيَةٌ فَجُعِلَتْ أَفْضَلِ رَوْضَةٍ مِنْ رِيَاضِ الْجَنَّةِ وَ أَفْضَلِ مَسْكَنٍ فِي الْجَنَّةِ لَا يَسْكُنُهَا إِلَّا النَّبِيُّونَ وَ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الْعَزْمِ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لَتَزْهَرُ بَيْنَ رِيَاضِ الْجَنَّةِ كَمَا يَزْهَرُ الْكَوْكَبُ الدُّرِّيُّ بَيْنَ الْكَوَاكِبِ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يَغْشَى نُورُهَا أَبْصَارَ أَهْلِ الْجَنَّةِ جَمِيعاً وَ هِيَ تُنَادِي أَنا أَرْضُ اللَّهِ الْمُقَدَّسَةُ الطَّيِّبَةُ الْمُبَارَكَةُ الَّتِي تَضَمَّنَتْ سَيِّدَ الشُّهَدَاءِ وَ سَيِّدَ شَبَابِ أَهْلِ الْجَنَّة؛ </w:t>
      </w:r>
      <w:r>
        <w:rPr>
          <w:rStyle w:val="FootnoteAnchor"/>
          <w:rtl w:val="true"/>
        </w:rPr>
        <w:footnoteReference w:id="844"/>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بیست و چهار هزار سال پیش از این که زمین کعبه را بیافریند و آن را حرم قرار دهد زمین کربلا را آفرید و آن را حرم امن و </w:t>
      </w:r>
    </w:p>
    <w:p>
      <w:pPr>
        <w:pStyle w:val="BookText"/>
        <w:rPr/>
      </w:pPr>
      <w:r>
        <w:rPr>
          <w:rFonts w:ascii="IRNazanin" w:hAnsi="IRNazanin" w:eastAsia="IRNazanin"/>
          <w:color w:val="111111"/>
          <w:sz w:val="28"/>
          <w:sz w:val="28"/>
          <w:szCs w:val="28"/>
          <w:rtl w:val="true"/>
          <w:lang w:bidi="fa-IR"/>
        </w:rPr>
        <w:t>مبارک گرداند و هر گاه خدای تعالی بخواهد کره زمین را بلرزاند و حرکتش دهد زمین کربلا را همراه تربتش در حالی که نورانی و شفّاف هست، بالا می برد و آن را در برترین باغ های بهشت قرار می دهد و بهترین مسکن در آن جا می گرداند، در آن مکان ساکن نمی شود؛ مگر پیامبران و رسولان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بین باغ های بهشت می درخشد؛ همان طور که ستاره درخشان بین ستارگان نورفشانی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این زمین چشم های اهل بهشت را تار می کند و با صدایی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مقدّس و طیّب و پاکیزه و مبارکی هستم که سید الشهداء و سَرور جوانان اهل بهشت را در خود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رضا علیه السَّلام دربارۀ بارگاه با عظمت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بِخْرَاسَانَ لَبْقْعَةٌ يَأْتِي عَلَيْهَا زَمَانٌ تَصِيرُ مُخْتَلَفَ الْمَلَائِكَةِ، وَ لَا يَزَالُ فَوْجٌ يَنْزِلُ مِنَ السَّمَاءِ وَ فَوْجٌ يَصْعَدُ إِلَى أَنْ يُنْفَخَ فِي الصُّورِ؛</w:t>
      </w:r>
    </w:p>
    <w:p>
      <w:pPr>
        <w:pStyle w:val="BookText"/>
        <w:rPr/>
      </w:pPr>
      <w:r>
        <w:rPr>
          <w:rFonts w:ascii="IRNazanin" w:hAnsi="IRNazanin" w:eastAsia="IRNazanin"/>
          <w:color w:val="111111"/>
          <w:sz w:val="28"/>
          <w:sz w:val="28"/>
          <w:szCs w:val="28"/>
          <w:rtl w:val="true"/>
          <w:lang w:bidi="fa-IR"/>
        </w:rPr>
        <w:t>به راستی در خراسان، بقعه ای است که زمانی جایگاه رفت و آمد فرشتگان خواهد شد و پیوسته گروهی از فرشتگان از آسمان در آن جا فرود آیند و گروهی به آسمان بالا روند تا اینکه صور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کدام است؟ امام رضا علیه السَّلام فرمود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بِأَرْضِ طُوسَ، وَ هِيَ وَ اللَّهِ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تِلْكَ الْبُقْعَةِ كَانَ كَمَنْ زَارَ رَسُولَ اللَّهِ صلَّى اللهُ عليه وآله وَكَتَبَ اللَّهُ تَعَالَى لَهُ ثَوَابَ أَلْفِ حِجَةٍ مَبْرُورَةٍ وَأَلْفِ عُمْرَةٍ مَقْبُولَةٍ وَكُنْتُ أَنَّا وَ آبَائِي شُفَعَاءَهُ يَوْمَ الْقِيَامَة؛ </w:t>
      </w:r>
      <w:r>
        <w:rPr>
          <w:rStyle w:val="FootnoteAnchor"/>
          <w:rtl w:val="true"/>
        </w:rPr>
        <w:footnoteReference w:id="845"/>
      </w:r>
      <w:bookmarkStart w:id="594" w:name="pg9793_91874"/>
    </w:p>
    <w:p>
      <w:pPr>
        <w:pStyle w:val="BookText"/>
        <w:rPr/>
      </w:pPr>
      <w:bookmarkEnd w:id="594"/>
      <w:r>
        <w:rPr>
          <w:rFonts w:ascii="IRNazanin" w:hAnsi="IRNazanin" w:eastAsia="IRNazanin"/>
          <w:color w:val="111111"/>
          <w:sz w:val="28"/>
          <w:sz w:val="28"/>
          <w:szCs w:val="28"/>
          <w:rtl w:val="true"/>
          <w:lang w:bidi="fa-IR"/>
        </w:rPr>
        <w:t>آن بقعه در سرزمین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 بقعه،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آن بقعه زیارت کند، مثل کسی خواهد بود که رسول خدا صلَّى اللهُ عليه وآله را زیارت کرده و خدای تعالی پاداش هزار حج خالص را که هیچ کاستی ندارند و هزار عمره پذیرفته شده برایش می نویسد و من و پدرانم در روز قیامت شفیعان او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بین منبر و قبر حضرت رسول اکرم صلَّى اللهُ عليه وآله باغی از باغهای بهشت است که یک طرفش خانۀ حضرت زهرا علیها السَّلام قرار دارد، یک طرفش ضریح پیامبر است و یک طرفش محراب پیامبر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اليه شمال غربی آن، جایی است که بلال در آن جا می ایستاده و اذان می گفته است</w:t>
      </w:r>
      <w:r>
        <w:rPr>
          <w:rFonts w:eastAsia="IRNazanin" w:cs="IRNazanin"/>
          <w:color w:val="111111"/>
          <w:sz w:val="28"/>
          <w:szCs w:val="28"/>
          <w:rtl w:val="true"/>
          <w:lang w:bidi="fa-IR"/>
        </w:rPr>
        <w:t>.</w:t>
      </w:r>
    </w:p>
    <w:p>
      <w:pPr>
        <w:pStyle w:val="Heading3"/>
        <w:numPr>
          <w:ilvl w:val="2"/>
          <w:numId w:val="1"/>
        </w:numPr>
        <w:rPr/>
      </w:pPr>
      <w:bookmarkStart w:id="595" w:name="__RefHeading___Toc9500281_2870459653"/>
      <w:bookmarkStart w:id="596" w:name="_Toc208"/>
      <w:bookmarkEnd w:id="595"/>
      <w:r>
        <w:rPr>
          <w:rtl w:val="true"/>
        </w:rPr>
        <w:t>زیارت پیامبر</w:t>
      </w:r>
      <w:bookmarkEnd w:id="596"/>
    </w:p>
    <w:p>
      <w:pPr>
        <w:pStyle w:val="BookText"/>
        <w:rPr/>
      </w:pPr>
      <w:r>
        <w:rPr>
          <w:rFonts w:ascii="IRNazanin" w:hAnsi="IRNazanin" w:eastAsia="IRNazanin"/>
          <w:color w:val="111111"/>
          <w:sz w:val="28"/>
          <w:sz w:val="28"/>
          <w:szCs w:val="28"/>
          <w:rtl w:val="true"/>
          <w:lang w:bidi="fa-IR"/>
        </w:rPr>
        <w:t>صلى الله قرآن کریم درباره جایگاه والای پیامبر رحمت حضرت محمد صلَّى اللهُ عليه وآله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آنان وقتی به خود ستم کرده بودند، پیش تو می آمدند و از خدا آمرزش می خواستند و پیامبر برای آنان آمرزش می خواست، به یقین خدا را توبه پذیرِ مهربان می یافتند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که حج خود را با زیارت پیامبر صلَّى اللهُ عليه وآله تمام کنید که اگر این کار را انجام ندهید، به آن حضرت جفا کرده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روایت امیر مؤمنان علی علیه السَّلام 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أَتِمُّوا بِرَسُولِ اللهِ صلَّى اللهُ عليه وآله حَجَّكُمْ إِذَا خَرَجْتُمْ إِلَى بَيْتِ اللهِ؛ فَإِنَّ تَرْكَهُ جَفَاء، وَبِذَلِكَ أُمِرْتُمْ، وَأَتِمُّوا بِالْقُبُورِ الَّتِي أَلْزَمَكُمُ اللهُ عَزَّ وَ جَلَّ زِيَارَتَهَا وَحَقَّهَا وَ اطْلُبُوا الرِّزْقَ عِنْدَهَا؛</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آن گاه که به زیارت خانه خدا رفتید، حج خود را با زیارت رسول خدا صلَّى اللهُ عليه وآله کامل کنید که ترک آن ستم است و شما به همین دستور داده شده اید و با زیارت قبرهای دیگر که خدای عزیز و جلیل حق آن ها و زیارتشان را برای شما لازم کرده؛ حج خود را کامل کنید و در کنار آن قبرها روزی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ستم به پیامبر اکرم صلَّى اللهُ عليه وآله، تعبیر عرفی است؛ وگرنه چنین فردی در واقع به خودش ستم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در کنار بارگاه پیامبر خدا و ائمه هدا علیهم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بارگاه هایی که خدا حق آن ها را بر ما واجب کرده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رِزْقاً حَسَناً؛</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روزی نیکو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سوره بقره در آیه ای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رَزَقْنَاهُمْ يُنْفِقُونَ ﴾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از آن چه به آنان روزی داده ایم انفاق می کنند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خوردنی نیست، بلکه این رزق فرزند، بهشت، علم، حال عبادت، توفيق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زبان فارسی </w:t>
      </w:r>
    </w:p>
    <w:p>
      <w:pPr>
        <w:pStyle w:val="BookText"/>
        <w:rPr/>
      </w:pPr>
      <w:r>
        <w:rPr>
          <w:rFonts w:ascii="IRNazanin" w:hAnsi="IRNazanin" w:eastAsia="IRNazanin"/>
          <w:color w:val="111111"/>
          <w:sz w:val="28"/>
          <w:sz w:val="28"/>
          <w:szCs w:val="28"/>
          <w:rtl w:val="true"/>
          <w:lang w:bidi="fa-IR"/>
        </w:rPr>
        <w:t>می گوییم که فلان چیز روزی ام شد و فلان زیارت قسمتم شد، مکه هم رزق است، بنابراین مهم است که نزد آن قبرها بروید و طلب روزی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قبر پیامبر رحمت حضرت محمد صلَّى اللهُ عليه وآله معاوية بن عمار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مدینه وارد شدی، غسل کن و آن گاه کنار قبر رسول خدا صلَّى اللهُ عليه وآله برو و بر آن جناب سلام کن، سپس نزدیک ستونی که از جانب راست قبر جلوتر قرار گرفته برو و بالای سر قبر در حالی که رو به قبله قرار گرفته ای و شانه چپ تو به جانب قبر و شانه راستت به طرف منبر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آن جا مکان سر مبارک رسول خدا صلَّى اللهُ عليه وآله است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بایست و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أَشْهَدُ أَنَّكَ رَسُولُ اللهِ، وَ أَشْهَدُ أَنَّكَ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بَلَّغْتَ رِسَالَاتِ رَبِّكَ وَ نَصَحْتَ لِأُمَّتِكَ وَ جَاهَدْتَ فِي سَبِيلِ اللهِ، وَ عَبَدْتَ اللهَ مُخْلِصاً حَتَّى أَتَاكَ الْيَقِينُ بِالْحِكْمَةِ وَ الْمَوْعِظَةِ الْحَسَنَةِ، وَ أَدَّيْتَ الَّذِي عَلَيْكَ مِنَ الْحَقِّ وَ أَنَّكَ قَدْ رَؤُفْتَ بِالْمُؤْمِنِينَ وَ غَلُظْتَ عَلَى الْكَافِرِينَ، فَبَلَغَ اللهُ بِكَ أَفْضَلَ شَرَفِ مَحَلِّ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اسْتَنْقَذَنَا بِكَ مِنَ الشِّرْكِ وَ الضَّلَالَةِ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صَلَوَاتِكَ وَ صَلَوَاتِ مَلَائِكَتِكَ الْمُقَرَّبِينَ وَ عِبَادِكَ الصَّالِحِينَ وَ أَنْبِيَائِكَ الْمُرْسَلِينَ وَ أَهْلِ السَّمَاوَاتِ وَ الْأَرَضِينَ، وَ مَنْ سَبَّحَ لَكَ يَا رَبَّ الْعَالَمِينَ مِنَ الْأَوَّلِينَ وَ الْأَخِرِينَ عَلَى مُحَمَّدٍ عَبْدِكَ وَ رَسُولِكَ وَ نَبِيِّكَ وَ أَمِينِكَ وَ نَجِیکَ وَ حَبِيبِكَ وَ صَفِيَّكَ وَ خَاصَّتِكَ وَ صَفْوَتِكَ وَ خِيَرَتِكَ مِنْ خَلْقِكَ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للَّهُمَّ أَعْطِهِ الدَّرَجَةَ وَ الْوَسِيلَةَ مِنَ الْجَنَّةِ وَابْعَثْهُ مَقَاماً مَحْمُوداً يَغْبِطُهُ بِهِ الْأَوَّلُونَ وَالأَخِرُونَ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وَاسْتَغْفَرَ لَهُمُ الرَّسُولُ لَوَجَدُوا اللهَ تَوَّاباً رَحِيماً</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وَ إِنِّي أَتَيْتُ نَبِيَّكَ مُسْتَغْفِراً تَائِباً مِنْ ذُنُوبِي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أَتَوَجَّهُ إِلَيكَ بِنَبِيَّكَ نَبَيٍّ الرَّحْمَةِ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أَتَوَجَّهُ بِكَ إِلَى اللَّهِ إِلَى اللهِ رَبِّي وَرَبُّكَ لِيَغْفِرَ لِي ذُنُوبِي؛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گواهی می دهم معبودی نیست جز خدا که یگانه ای است که شریکی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و گواهی می دهم حضرت محمد صلَّى اللهُ عَليهِ وَ آلِهَ بنده و فرستاده اوست و گواهی می دهم تو فرستاده خدا و حضرت محمّد بن عبد الله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تو پیام های پروردگارت را رساندی، امّت خود را پند و اندرز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مخلصانه پرستیدی تا هنگامی که مرگ تو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با حکمت و اندرزهای پسندیده نصیحت نمودی و حقّی که بر عهده داشتی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مؤمنان رئوف و مهربان و بر اهل کفر خشن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تو را به بالاترین مرتبه گرامی شدگان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خدایی را که به وسیله تو ما را از شرک و گمراهی رهانید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خود و فرشتگان مقرّبت، بندگان شایسته ات، پیامبران </w:t>
      </w:r>
      <w:bookmarkStart w:id="597" w:name="pg9793_91883"/>
    </w:p>
    <w:p>
      <w:pPr>
        <w:pStyle w:val="BookText"/>
        <w:rPr/>
      </w:pPr>
      <w:bookmarkEnd w:id="597"/>
      <w:r>
        <w:rPr>
          <w:rFonts w:ascii="IRNazanin" w:hAnsi="IRNazanin" w:eastAsia="IRNazanin"/>
          <w:color w:val="111111"/>
          <w:sz w:val="28"/>
          <w:sz w:val="28"/>
          <w:szCs w:val="28"/>
          <w:rtl w:val="true"/>
          <w:lang w:bidi="fa-IR"/>
        </w:rPr>
        <w:t>فرستاده ات، اهل آسمان ها و زمین و از اولین و آخرینی که پروردگار جهانیان را تسبیح و تنزیه نموده اند را بر حضرت محمّد قرار بده که بنده،</w:t>
      </w:r>
    </w:p>
    <w:p>
      <w:pPr>
        <w:pStyle w:val="BookText"/>
        <w:rPr/>
      </w:pPr>
      <w:r>
        <w:rPr>
          <w:rFonts w:ascii="IRNazanin" w:hAnsi="IRNazanin" w:eastAsia="IRNazanin"/>
          <w:color w:val="111111"/>
          <w:sz w:val="28"/>
          <w:sz w:val="28"/>
          <w:szCs w:val="28"/>
          <w:rtl w:val="true"/>
          <w:lang w:bidi="fa-IR"/>
        </w:rPr>
        <w:t>فرستاده، پیامبر، امین و نیکو نژاد و محبوب و خالص و برگزیده شده و اختصاص داده شده و انتخاب شده تو از میان مخلوقاتت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در بهشت به آن حضرت عطا فرما و آن بزرگوار را با مقام و درجهای پسندیده برانگیز؛ به طوری که اولین و آخرین بر آن غبطه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در قرآن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آنها هنگامی که به خود ستم کردند، نزد تو می آمدند و از خدا طلب آمرزش می کردند، و پیامبر نیز برای آنان استغفار می کرد، خدا را بسیار توبه پذیر و مهربان می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 در حالی که آمرزش می خواهم و از گناهانم توبه می کنم به پیامبرت پناهنده شده ام و من به وسیله پیامبرت آن پیامبر رحمت ؛ یعنی حضرت محمد صَلَّى اللهُ عَليهِ وَ آلِهَ به تو روی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تو به خدا پروردگارم روی می آورم؛ همان پروردگار من و تو تا گناهانم را ببخشد</w:t>
      </w:r>
      <w:r>
        <w:rPr>
          <w:rFonts w:eastAsia="IRNazanin" w:cs="IRNazanin"/>
          <w:color w:val="111111"/>
          <w:sz w:val="28"/>
          <w:szCs w:val="28"/>
          <w:rtl w:val="true"/>
          <w:lang w:bidi="fa-IR"/>
        </w:rPr>
        <w:t>.</w:t>
      </w:r>
    </w:p>
    <w:p>
      <w:pPr>
        <w:pStyle w:val="Heading3"/>
        <w:numPr>
          <w:ilvl w:val="2"/>
          <w:numId w:val="1"/>
        </w:numPr>
        <w:rPr/>
      </w:pPr>
      <w:bookmarkStart w:id="598" w:name="__RefHeading___Toc9500283_2870459653"/>
      <w:bookmarkStart w:id="599" w:name="_Toc209"/>
      <w:bookmarkEnd w:id="598"/>
      <w:r>
        <w:rPr>
          <w:rtl w:val="true"/>
        </w:rPr>
        <w:t>زیارت پیامبر، همان زیارت خدا</w:t>
      </w:r>
      <w:bookmarkEnd w:id="59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اباصلت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روایت وارد شده که مؤمنان در روز قیامت از خانه های بهشتی، خویش خدا را زیارت می کنند، به چه معناست؟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 نَبِيَّهُ مُحَمَّداً صَلَّى اللهُ عَليهِ وَ آلِهَ عَلَى جَمِيعِ خَلْقِهِ مِنَ النَّبِيِّينَ وَ الْمَلَائِكَةِ وَ جَعَلَ طَاعَتَهُ طَاعَتَهُ وَ مُتَابَعَتَهُ مُتَابَعَتَهُ وَ زِيَارَتَهُ فِي الدُّنْيَا وَ الأخِرَةِ زِيَارَتَهُ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فَقَدْ زَارَ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دَرَجَةُ النَّبِيِّ صَلَّى اللهُ عَليهِ وَ آلِهَ أَرْفَعُ الدَّرَجَاتِ، فَمَنْ زَارَهُ إِلَى دَرَجَتِهِ فِي الْجَنَّةِ مِنْ مَنْزِلِهِ فَقَدْ زَارَ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حضرت محمد صَلَّى اللهُ عَليهِ وَ آلِهَ را بر تمام آفریدگان؛ از پیامبران و فرشتگان برتری داده، اطاعت و پیروی از او را به سان اطاعت و پیروی از خود قرار داده و زیارت و دیدار پیامبر را در دنیا و آخرت هم چون زیارت و دیدار خود شمرده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پیامبر پیروی کند در واقع از خدا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کسانی که با تو بیعت می کنند، در واقع با خدا بیعت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زمان حیات من یا بعد از مرگم به دیدار و زیارت من بیاید در واقع خدا را زیارت نموده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و مقام پیامبر صَلَّى اللهُ عَليهِ وَ آلِهَ در بهشت از تمام درجات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از درجه و مقام خود در بهشت، حضرت رسول صَلَّى اللهُ عَليهِ وَ آلِهَ را زیارت کند، در واقع خداوند متعال را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زیارت پیامبر اکرم صَلَّى اللهُ عَليهِ وَ آلِهَ در دنیا و آخرت را زیارت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را زیارت کند، خدا را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مؤمنان در بهشت خدا را زیارت می کنند، یعنی این که پیامبر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النبی می رود، به زیارت خدا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روایت برای ترغیب انسان به زیارت حضرت رسول اکرم صَلَّى اللهُ عَليهِ وَ آلِهَ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رهایی از سختیهای روز رستاخیزپیامبر خدا صَلَّى اللهُ عَليهِ وَ آلِهَ در حدیثی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زَارَنِي أَوْ زَارَ أَحَداً مِنْ ذُرِّيَّتِي زُرْتُهُ يَوْمَ الْقِيَامَةِ فَأَنْقَذْتُهُ مِنْ أَهْوَالِهَا؛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مرا یا یکی از فرزندانم را زیارت کند، من او را در روز قیامت زیارت می کنم و او را از ترس و وحشت آن روز نجات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 دیگر راوی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حضور پیامبر اکرم صَلَّى اللهُ عَليهِ وَ آلِهَ بودم دیدم حضرت سيد الشهداء علیه السَّلام روى زانوی پیامبر نشسته و بازی می کند و حضرت رسول نیز او را می بوسند و نوازش می دهند</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حسین علیه السَّلام عرض کرد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زَارَکَ؟</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زیارت کند چه ثوابی دارد؟</w:t>
      </w: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مَيْنَا أَوْ زَارَ أَبَاكَ أَوْ زَارَ أَخَاكَ أَوْ زَارَكَ كَانَ حَقًّاً علَيَّ أن أزورهُ يَوْمَ الْقِيَامَةِ وَ أَخْلصَهُ مِنْ ذُنُوبِهِ؛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مرا در دوران زندگی و بعد از مرگم، یا برادرت را در دوران زندگی و بعد از مرگش، یا خودت را در دوران زندگی و بعد از مرگت زیارت کند، حقی به گردن من دارد که من در روز قیامت به زیارتش خواهم رفت و دستش را خواهم گرفت و او را خلاص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دیگر، پیامبر این حق را برای خدا به گردن خود برای زائر خویش، زائر امیرمؤمنان، امام حسن و امام حسین علیهما السَّلام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این حق را بر خودش قرار می دهد و می فرماید که این حق را من برایش قرار دادم که نه تنها به زیارتش بروم؛ بلکه او را از گناهانش نجات خواهم داد و خواهم گفت که با زائر ما چه کار دارید؟ او را کجا می برید؟ بگذارید پیش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که آن حضرت چگونه این کار را انجام می هند، یا خود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امیر مؤمنان علی علیه السَّلام حواله می دهند که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بگیر و بیاور، یا به فاطمه علیها السَّلام حواله می کنند که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بیاور</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شیخ حر عاملی رحمه اللهُ این روایت را با اسناد زیادی نقل کرده و این روایت از مسلّمات است</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شرکت در حجة الوداعفضيل بن یسار از امام باقر علیه السَّلام و امام صادق علیه السَّلام نقل می کند که آن دو بزرگوار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زِيَارَةُ قَبْرِ رَسُولِ اللهِ صَلَّى اللهُ عَليهِ وَ آلِهَ وَ زِيَارَةُ قُبُورِ الشُّهَدَاءِ وَ زِيَارَةُ قَبْرِ الْحُسَيْنِ علیه السَّلام تَعْدِلُ حِجَّةٌ مَعَ رَسُولِ اللهِ صَلَّى اللهُ عَليهِ وَ آلِهَ؛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زیارت قبر رسول خدا صَلَّى اللهُ عَليهِ وَ آلِهَ یه و زیارت قبور شهدا و زیارت قبر امام حسین علیه السَّلام معادل آن است که انسان با پیامبر خدا صَلَّى اللهُ عَليهِ وَ آلِهَ در حجة الوداع شرکت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دیدار در روز رستاخیزهر کس پیامبر خدا صَلَّى اللهُ عَليهِ وَ آلِهَ را زیارت کند، پیامبر در روز قیامت به دیدن او خواهد رفت و او را از گناهانش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پیامبر خدا صَلَّى اللهُ عَليهِ وَ آلِهَ به علی مرتضی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عَلِيُّ مَنْ زَارَنِي فِي حَيَاتِي أَوْ بَعْدَ مَوْتِي أَوْ زَارَكَ فِي حَيَاتِكَ أَوْ بَعْدَ مَوْتِكَ أَوْزَارَ ابْنَيْكَ فِي حَيَاتِهِمَا، أَوْ بَعْدَ مَوْتِهِمَا ضَمِنْتُ لَهُ يَوْمَ الْقِيَامَةِ أَنْ أُخَلَّصَهُ مِنْ أَهْوَالِهَا وَ شَدَائِدِهَا حَتَّى أُصَيَّرَهُ مَعِي فِي دَرَجَتِي؛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دوران زندگی یا بعد از مرگم زیارت کند، یا تو را در دوران زندگی یا بعد از مرگت، یا دو پسر تو را در دوران زندگی شان یا بعد از وفاتشان زیارت کند برای او ضمانت کرده ام که در روز رستاخیز او را از بیم و هراس ها و سختی های آن خلاص سازم، تا او را همراه خودم در درجۀخودم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شفاعت در روز رستاخیزدر سخنی دیگر پیامبر اکرم صَلَّى اللهُ عَليهِ وَ آلِهَ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أَتَى مَكَّةَ حَاجَاً وَ لَمْ يَزُرْنِي إِلَى الْمَدِينَةِ جَفَوْتُهُ يَوْمَ الْقِيَامَةِ، وَ مَنْ أَتَانِي زَائِراً وَجَبَتْ لَهُ شَفَاعَتِي، وَ مَنْ وَجَبَتْ لَهُ شَفَاعَتِي وَجَبَتْ لَهُ الْجَنَّةُ، وَ مَنْ مَاتَ فِي أَحَدِ الْحَرَمَيْنِ، مَكَّةَ وَ الْمَدِينَةِ، لَمْ يُعْرَضْ وَ لَمْ يُحَاسَبْ، وَ مَنْ مَاتَ مُهَاجِراً إِلَى اللهِ عَزَّ وَ جَلَّ حُشِرَ يَوْمَ الْقِيَامَةِ مَعَ أَصْحَابِ بَدْرٍ؛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به حج بیاید و به زیارت من نیاید، روز قیامت از او دستگیری نخواهم کرد، هر کس به زیارت من بیاید، شفاعتم را بر او واجب خواهم کرد، کسی که شفاعتم برای او واجب باشد، ورود او به بهشت قطعی خواهد بود، کسی که در یکی از دو حرم؛ چه در حرم مکه و چه در حرم مدینه بمیرد، یا بین راه بمیرد در عرضه حساب واقع نمی شود و حساب هم ندارد و کسی که در راه هجرت بمیرد خدای عزیز و جلیل او را با اصحاب بدر محشور خواهد کرد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سلام از راه دورچه خوب است انسان پس از مکه، به مدینه بیاید و در آنجا چند روزی اقامت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کسی نتوانست به زیارت پیامبر اکرم صَلَّى اللهُ عَليهِ وَ آلِهَ برود؛ چراکه یا وسیله ندارد، یا ظالمی نمی گذارد و یا فقیر است، ناامید نباشد و از راه دور به آن حضرت سلام دهد که آن سلام به حضرت خواهد رسید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صلى 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قَبْرِي بَعْدَ مَوْتِي كَانَ كَمَنْ هَاجَرَ إِلَيَّ فِي حَيَاتِي، فَإِنْ لَمْ تَسْتَطِيعُوا فَابْعَثُوا إِلَيَّ السَّلَامَ فَإِنَّهُ يَبْلُغُنِي؛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کس پس از مرگ من، قبر مرا زیارت کند مانند کسی است که در زمان زندگی من به سوی من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اگرنتوانستید به زیارتم بیایید از همان مکان دور برای من سلام بفرستید که به من خواهد رسید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با رسول خدا صَلَّى اللهُ عَليهِ وَ آلِهَ</w:t>
      </w:r>
      <w:r>
        <w:rPr>
          <w:rFonts w:ascii="IRNazanin" w:hAnsi="IRNazanin" w:eastAsia="IRNazanin"/>
          <w:color w:val="111111"/>
          <w:sz w:val="28"/>
          <w:sz w:val="28"/>
          <w:szCs w:val="28"/>
          <w:rtl w:val="true"/>
          <w:lang w:bidi="fa-IR"/>
        </w:rPr>
        <w:t>آن گاه که خدای سبحان به ما حاجیان توفیق عنایت فرمود و بعد انجام حج یا عمره به مدینه مشرّف شدیم، پس از زیارت با آن حضرت مناجات کنیم و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عرفات رفتیم و استغفار کردیم، به مشعر رفتیم و استغفار کردیم، حالا خدمت شما آمده ایم که شما هم برای ما استغفار بکنید؛ زیرا خداوند</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 می فرماید</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ascii="IRNazanin" w:hAnsi="IRNazanin" w:eastAsia="IRNazanin"/>
          <w:color w:val="111111"/>
          <w:sz w:val="28"/>
          <w:sz w:val="28"/>
          <w:szCs w:val="28"/>
          <w:rtl w:val="true"/>
          <w:lang w:bidi="fa-IR"/>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اگر آن ها هنگامی که به خود ستم کردند، نزد تو می آمدند و از خدا طلب آمرزش می کردند، و پیامبر نیز برای آنان استغفار می کرد، خدا را بسیار توبه پذیر و مهربان می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رسول خدا صَلَّى اللهُ عَليهِ وَ آلِهَ نگفت برای ما استغفار کنید؛ مگر این که ایشان برایش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بزرگوار به بعضی از گنهکاران می فرمودند که چرا پیش من نیامدی؟نمونه ای از این رفتار داستان ابی لبابه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داستان، یهود بنی قریظه به جهت کارهایی که در مقابل اسلام انجام دادند به محاصره مسلمانان درآمدند، آن ها به پیامبر اکرم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کسی را بفرستید که مورد وثوق ما باشد تا با او مشورت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ابی لبابه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تو سابقه رفاقت دارند، نزد آن ها برو و ببین چه می گویند؟ابی لبابه نزد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خیلی با او رفاقت و سابقه معاملات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 می دانست پیامبر اکرم صَلَّى اللهُ عَليهِ وَ آلِهَ بنا ندارند که یهودیان را مورد عفو و رحمت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یهودی ها با ابی لبابه مشورت کردند که آیا اجازه می فرمایید که ما تسلیمِ امر پیامبر بشویم؟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لبابه نمی خواست بگوید که پیامبر چه تصمیمی دارد، در ضمن مشورت به گردنش اشاره کرد که اگر از قلعۀ خود پایین بیایید، کشته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انگشتم را از گردنم برنداشته بودم که متوجه شدم به خدا و پیامبر خیانت کرده ام و حال یهودی ها را رعایت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خیانت بود که ابی لبابه سرش را پایین انداخت و خدمت پیامبر نیامد و به خانه اش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برای من بیاور که بدبخت شدم و می خواهم خودم را ببندم تا خدا یا توبه ام را قبول کند یا به پیامبر دستور دهد که مرا بکشند که من به پیامبر خیانت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ابی لبابه او را محکم به ستون مسجد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همسرش سپرده بود که فقط وقت نماز او را باز کنند تا نماز بخواند و دوباره او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اصحاب وارد مسجد شدند و دیدند که ابی لبابه به ستون مسجد بسته شده است، قضیه را سؤال کردند و به پیامبر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أَمَا لَوْ أَتَانَا لَاسْتَغْفَرْنَا اللهَ لَهُ فَأَمَّا إِذَا قَصَدَ إِلَى رَبِّهِ فَاللهُ أَوْلَى بِهِ؛</w:t>
      </w:r>
      <w:r>
        <w:rPr>
          <w:rFonts w:ascii="IRNazanin" w:hAnsi="IRNazanin" w:eastAsia="IRNazanin"/>
          <w:color w:val="111111"/>
          <w:sz w:val="28"/>
          <w:sz w:val="28"/>
          <w:szCs w:val="28"/>
          <w:rtl w:val="true"/>
          <w:lang w:bidi="fa-IR"/>
        </w:rPr>
        <w:t>هان که اگر پیش من می آمد، برایش استغفار می کردم، حالا که خودش را به ستون مسجد بسته، خداوند سزاوارتر است که در مورد او تصمیم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در واقع پیامبر اکرم صَلَّى اللهُ عَليهِ وَ آلِهَ با این سخن او را ملامت کردند که چرا پیش من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و روزها گذشت و ابی لبابه مشغول استغفار و گریه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استغفار و گریه بود تا یک مرتبه نزدیک اذان صبح و وقت تهجّد پیامبر که حضرت در خانه اُمّ سلمه بودند، بر حضرت وحی نازل شد که خدا ابی لبابه را بخشید؛ زیرا پاکیزه توبه کرده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خوشحال شدند که خدا او را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دانستند که او از روی ارادتش به پیامبر به خدمت حضرت نیامد تا حضرت ناراحت نشوند و این کار او از روی اعراض از حضرت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از پیامبر اجازه خواست که خبر را اعلام کند، از اینرو از خانه سرش بیرون آورد و فریاد کشید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أَبَا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قَدْ تَابَ اللهُ عَلَيکَ؛</w:t>
      </w:r>
      <w:r>
        <w:rPr>
          <w:rFonts w:ascii="IRNazanin" w:hAnsi="IRNazanin" w:eastAsia="IRNazanin"/>
          <w:color w:val="111111"/>
          <w:sz w:val="28"/>
          <w:sz w:val="28"/>
          <w:szCs w:val="28"/>
          <w:rtl w:val="true"/>
          <w:lang w:bidi="fa-IR"/>
        </w:rPr>
        <w:t>ای ابی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خدا توبه تو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از این خبر آگاه شدند تصمیم گرفتند، او را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نزند، حالا که خدا این لطف را کرده، باید خود پیامبر بیاید و با دست هایش مرا باز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صَلَّى اللهُ عَليهِ وَ آلِهَ در حالی که می خندیدند، وارد مسجد شدند و به ابی لبابه بشارت دادند و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أَبَا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تَابَ اللهُ عَلَيْكَ تَوْبَةٌ لَوْ وُلِدْتَ مِنْ أُمِّكَ يَوْمَكَ هَذَا لَكَفَاکَ؛</w:t>
      </w:r>
      <w:r>
        <w:rPr>
          <w:rFonts w:ascii="IRNazanin" w:hAnsi="IRNazanin" w:eastAsia="IRNazanin"/>
          <w:color w:val="111111"/>
          <w:sz w:val="28"/>
          <w:sz w:val="28"/>
          <w:szCs w:val="28"/>
          <w:rtl w:val="true"/>
          <w:lang w:bidi="fa-IR"/>
        </w:rPr>
        <w:t>ای ابی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پذیرفت؛ توبه ای که گویی از مادر متولد شده ای، همین برای تو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با دست مبارک خود، طناب ها را باز کردند و این آیه در حق ابی لبابه نازل شد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صَدَقَةٌ تُطَهِّرُهُمْ وَتُزَكِّيهِمْ بِها وَصَلِّ عَلَيْهِمْ إِنَّ صَلاتَكَ سَكَنٌ لَهُمْ وَ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يَعْلَمُوا أَنَّ اللهَ هُوَ يَقْبَلُ التَّوْبَةَ عَنْ عِبَادِهِ وَ يَأْخُذُ الصَّدَقَاتِ وَ أَنَّ اللهَ هُوَ التَّوَّابُ الرَّحِيمُ</w:t>
      </w:r>
      <w:r>
        <w:rPr>
          <w:rStyle w:val="FootnoteAnchor"/>
          <w:rtl w:val="true"/>
        </w:rPr>
        <w:footnoteReference w:id="863"/>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دیگرانی که به گناهان خود اعتراف کرده و کار شایسته را با کاری دیگر که بد است درآمیخته اند، امید است خدا توبه آنان را بپذیرد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صدقه ای بگیر تا به وسیله آن پاک و پاکیزه شان سازی و برایشان دعا کن، زیرا دعای تو برای آنان آرامشی است و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اند که تنها خداست که از بندگانش توبه را می پذیرد و صدقات را می گیرد و خداست که خود توبه پذیر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در مدینه با پیامبر خدا صَلَّى اللهُ عَليهِ وَ آلِهَ این گونه سخن می گوییم و عرض حال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روزی در جمع اصحابت دوبار فرمودی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لَقُنِي إِخْوَانِي؛</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دیدار برادرانم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برادران شما نیستیم؟شما فرمودید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إِنَّكُمْ أَصْحَابِي وَ إِخْوَانِي قَوْمٌ فِي آخِرِ الزَّمَانِ آمَنُوا وَ لَمْ يَرَوْنِي لَقَدْ عَرَّفَنِيهِمُ اللهُ بِأَسْمَائِهِمْ وَ أَسْمَاءِ آبَائِهِمْ مِنْ قَبْلِ أَنْ يُخْرِجَهُمْ مِنْ أَصْلَابِآبَائِهِمْ وَ أَرْحَامِ أُمَّهَاتِهِمْ</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لَأَحَدُهُمْ أَشَدُّ بَقِيَّةٌ عَلَى دِينِهِ مِنْ خَيْطِ الْقَتَادِ فِي اللَّيْلَةِ الظُّلْمَاءِ أَوْ كَالْقَابِضِ عَلَى جَمْرِ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مَصَابِيحُ الدُّجَى يُنْجِيهِمُ اللهُ مِنْ كُلِّ فِتْنَةٍ غَبْرَاءَ مُظْلِمَةٍ؛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اصحاب من هستید، برادران من مردمی در آخر الزمان هستند که به من ایمان می آورند، با این که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با نام و نام پدرانشان، پیش از آن که از صلب پدران و رحم مادرانشان بیرون بیایند، به من شناسانده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استواری یکی از آن ها بر دین خود، از صاف کردن درخت خاردار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در شب تاریک،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کسی است که پاره ای از آتش چوب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نگاهدارد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چراغ های شب های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از هر فتنۀ تیره و تاری نجات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خدمت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بقیعبعد از زیارت پیامبر رحمت و مناجات با آن حضرت، به سوی بقیع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بقیع می رویم، باید به کرم و بزرگواری امام حسن علیه السَّلام چنگ بزنیم و آن حضرت را در درگاه خداوند شفیع خود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آن بزرگواران درد دل کنیم، سپس خدا را شکر کنیم که توفیق زیارت بقیع را به ما داده است و از خدای مهربان سپاس گزاری کنیم</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بقیع کنار قبور ائمه علیهم السَّلام حاضر شدی بایست و قبله را پشت سر و قبر را در مقابل قرار بده، سپس با آمادگی کامل روحی آن بزرگواران را این گونه زیارت کن و بگو</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عَلَيْكُمْ أَيْمَّةَ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الْبِرِّ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الْحُجَجُ عَلَى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الْقَوَّامُونَ فِي الْبَرِيَّةِ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النَّجْوَى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أَنَّكُمْ قَدْ بَلَّغْتُمْ وَ نَصَحْتُمْ وَ صَبَرْتُمْ فِي ذَاتِ اللَّهِ وَكُذَّبْتُمْ وَ أُسِيءَ إِلَيْكُمْ فَغَفَرْتُمْ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أَشْهَدُ أَنَّكُمُ الْأَئِمَّةُ الرَّاشِدُونَ الْمَهْدِيُّونَ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طَاعَتَكُمْ مَفْرُوضَةٌ، وَ أَنَّ قَوْلَكُمُ الصِّدْقُ وَ أَنَّكُمْ دَعَوْتُمْ فَلَمْ تُجَابُوا وَ أَمَرْتُمْ فَلَمْ 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أَنَّكُمْ دَعَائِمُ الدِّينِ وَ أَرْكَانُ الْأَرْضِ لَمْ تَزَالُوا بِعَيْنِ اللَّهِ يَنْسَخُكُمْ فِي أَصْلَابِ كُلِّ مُطَهَّرٍ وَ يَنْقُلُكُمْ مِنْ أَرْحَامِ الْمُطَهَّرَاتِ لَمْ تُدَنِّسْكُمُ الْجَاهِلِيَّةُ الْجَهْلَاءُ وَ لَمْ تَشْرَكْ فِيكُمْ فِتَنُ الْأَهْوَاءِ، طِبْتُمْ وَ طَابَتْ مَنْبِتُكُمْ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بِكُمْ عَلَيْنَا دَيَّانُ الدِّينِ فَجَعَلَكُمْ فِي بُيُوتٍ أَذِنَ اللهُ أَنْ تُرْفَعَ وَيُذْكَرَ فِيهَا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 جَعَلَ صَلَوَاتِنَا عَلَيْكُمْ رَحْمَةٌ لَنَا وَكَفَّارَةٌ لِذُنُوبِنَا إِذَا اخْتَارَكُمُ اللَّهُ لَنَا وَ طَيَّبَ خَلْقَنَا بِمَا مَنَّ بِهِ عَلَيْنَا مِنْ وَلَايَتِكُمْ وَكُنَّا عِنْدَهُ مُسَمَّيْنَ لِعِلْمِكُمْ مُعْتَرِفِينَ بِتَصْدِيقِنَا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مَقَامُ مَنْ أَسْرَفَ وَ أَخْطَأَ وَ اسْتَكَانَ وَ أَقَرَّ بِمَا جَنَى وَ 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بِمَقَامِهِ الْإِخْلَاصَ وَ أَنْ يَسْتَنْقِذَ بِكُمْ مُسْتَنْقِذُ الْهَلْكَى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لِي شُفَعَاءَ فَقَدْ وَفَدْتُ إِلَيْكُمْ إِذْ رَغِبَ عَنْكُمْ أَهْلُ الدُّنْيَا وَاتَّخَذُوا آيَاتِ اللَّهِ هُزُواً وَ اسْتَكْبَرُوا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هُوَ قَائِمٌ لَا يَسْهُو وَ دَائِمٌ لَا يَلْهُو وَ مُحِيطٌ بِكُلِّ شَيْءٍ، وَ لَكَ الْمَنُّ بِمَا وَفَقْتَنِي وَ عَرَّفْتَنِي أَئِمَّتِي وَ بِمَا أَقَمْتَنِي عَلَيْهِ إِذْ صَدَّ عَنْهُ عِبَادُكَ وَ جَهِلُوا مَعْرِفَتَهُ وَ اسْتَحَقُوا بِحَقِّهِ وَ مَالُوا إِلَى سِوَاهُ فَكَانَتِ الْمِنَّةُ مِنْكَ عَلَيَّ مَعَ أَقْوَامٍ خَصَصْتَهُمْ بِمَا خَصَصْتَنِي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 إِذْ كُنْتُ عِنْدَكَ فِي مَقَامٍ مَذْكُوراً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تَحْرِمْنِي مَا رَجَوْتُ وَ لَا تُخَيَّيْنِي فِيمَا دَعَوْتُ فِي مَقَامِي هَذَا بِحُرْمَةِ مُحَمَّدٍ وَ آلِهِ الطَّاهِرِينَ؛</w:t>
      </w:r>
      <w:r>
        <w:rPr>
          <w:rFonts w:ascii="IRNazanin" w:hAnsi="IRNazanin" w:eastAsia="IRNazanin"/>
          <w:color w:val="111111"/>
          <w:sz w:val="28"/>
          <w:sz w:val="28"/>
          <w:szCs w:val="28"/>
          <w:rtl w:val="true"/>
          <w:lang w:bidi="fa-IR"/>
        </w:rPr>
        <w:t>سلام بر شما پیشوایان هدایت،سلام بر شما اهل نیکی و پرهیزکاری،سلام بر شما که حجّتهای خدا بر اهل دنیا هستید،سلام بر شما که در زمین به عدالت حکم می فرماییدسلام بر شما که برای برگزیده شدن شایسته هستید،سلام بر شما ای دودمان رسول خدا،سلام بر شما ای اهل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شما احکام خدا را تبلیغ کردید، به مردم اندرز گفتید، به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 خداوند مصائب و سختی ها را تحمل کردید، مورد تکذیب دیگران واقع شدید و به شما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ها را بخشیدید و خلافشان را نادیده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شما پیشوایان هدایت کننده و هدایت شده ما بوده و اطاعت شما بر ما واجب و کلامتان راست و مطابق با واقع است، مردم را خواندید ولی شما را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معروف امر کردید ولی اطاعتتان را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شما اسطوانه های دین و رکن های روی زمین هستید، پیوسته خداوند شما را در صلب های پاکیزه منتقل فرموده و از ارحام پاک نقلتان داده و هرگز نادانی نادانان شما را آلوده نکرده و شریک و همتای شما نشده است؛ فتنه هایی که از خواهش های نفس پیدا می شود، پاکیزه اید و جایگاه رشد شما نیز پاک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شما بر ما منّت نهاده پس شما را در منازلی قرار داده که اذن داده است در آن منازل اسمش با صدای بلند برده شود و صلوات ما بر شما را رحمت برای ما و کفّاره گناهانمان قرار داده، زیرا حق تعالی شما را برای ما برگزیده و خلقت و آفرینش ما را با آن چه بر ما منّت نهاد؛ یعنی ولایت و دوستی شما پاک و طاهر نمود و ما نزد او علم و آگاهی شما را یاد کرده در حالی که اعتراف می کنیم شما را تصدیق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این جا که ایستاده ام مکان و محل کسی است که در گناه زیاده روی کرده و مرتکب خطاء و اشتباه شده و خوار و ذلیل گشته و به آن چه جنایت نموده اقرار کرده و امید دارد به برکت این مکان شریف از تبعات گناهانش خلاص و رها گشته و به کمک شما حق تعالی او را نجات داده؛</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نجات دادن هلاک شوندگان را از هلاک 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من این است که شفیع من باشید، چه آن که من به سوی شما پناه آورده ام؛ زمانی که اهل دنیا از شما روی تافته و آیات الهی را به استهزا گرفته و از آن ها سر 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سر پا بوده و اشتباه نمی کنی و همیشگی بوده و به لهو و باطل نمی پردازی و به هر چیز احاطه داری به واسطه توفیقی که به من داده و پیشوایانم را به من شناساندی بر من منّت نهادی، و به آن چه مرا بر آن به پا داشتی در هنگامی که بندگانت از آن روی گردانده و به آن جاهل شده حقش را سبک شمردند و به غیر آن میل ورزیدند منّت تو بر من با جماعتی که ایشان را به آن چه مرا به آن اختصاص دادی، مختص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و ستایشم اختصاص به تو دارد زمانی که در مقام و مکانی یاد گشته و ثبت شده نزد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امیدوارم مرا ناامید مکن و از آن چه در این مقام مرا به آن دعوت فرموده ای محروم مساز؛ به حق حرمت و عظمت محمد و خاندان پاک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هر چه دوست داری برای خود در آن جا دعا کن</w:t>
      </w:r>
      <w:r>
        <w:rPr>
          <w:rFonts w:eastAsia="IRNazanin" w:cs="IRNazanin"/>
          <w:color w:val="111111"/>
          <w:sz w:val="28"/>
          <w:szCs w:val="28"/>
          <w:rtl w:val="true"/>
          <w:lang w:bidi="fa-IR"/>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ائمه اطهار علیهم السَّلاموهّابی های مقیم مدینه، به شیعیان ایراد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دارد؟در پاسخ به آن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دست یا وجه دارد؟اگر جواب منفی است، پس چرا در قرآن در موارد متعددی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است؟در آیه ای می خوانیم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 إِنَّ اللهَ وَاسِعٌ عليم</w:t>
      </w:r>
      <w:r>
        <w:rPr>
          <w:rFonts w:ascii="IRNazanin" w:hAnsi="IRNazanin" w:eastAsia="IRNazanin"/>
          <w:color w:val="111111"/>
          <w:sz w:val="28"/>
          <w:sz w:val="28"/>
          <w:szCs w:val="28"/>
          <w:rtl w:val="true"/>
          <w:lang w:bidi="fa-IR"/>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سو رو کنید، آن جا روی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ای دیگر آمده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الْفَضْلَ بِيَدِ اللهِ يُؤْتِيهِ مَنْ يَشَاءُ وَاللهُ وَاسِعٌ عَلِيمٍ</w:t>
      </w:r>
      <w:r>
        <w:rPr>
          <w:rFonts w:ascii="IRNazanin" w:hAnsi="IRNazanin" w:eastAsia="IRNazanin"/>
          <w:color w:val="111111"/>
          <w:sz w:val="28"/>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بگو به راستی این تفضل به دست خداست؛ آن را به هر کس که بخواهد می دهد و خداوند، گشایشگر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دیگری خدای متعال از زبان یهودیان چنین نقل می کند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ascii="IRNazanin" w:hAnsi="IRNazanin" w:eastAsia="IRNazanin"/>
          <w:color w:val="111111"/>
          <w:sz w:val="28"/>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های خودشان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سزای آن چه گفتند، از رحمت خدا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 دست او گشاده است، هرگونه بخواهد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بیعت با دست خدای متعال عنوان می شود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يُبايِعُونَكَ إِنَّما يُبايِعُونَ اللهَ يَدُ اللهِ فَوْقَ أَيْدِيهِمْ</w:t>
      </w:r>
      <w:r>
        <w:rPr>
          <w:rFonts w:ascii="IRNazanin" w:hAnsi="IRNazanin" w:eastAsia="IRNazanin"/>
          <w:color w:val="111111"/>
          <w:sz w:val="28"/>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 در حقیقت، کسانی که با تو بیعت می کنند، جز این نیست که با خدا بیعت می کنند دست خدا بالای دست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دیگری خدای متعال تمام فضل را به دست خدای سبحان نسبت می دهد و می فرماید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الْفَضْلَ بِيَدِ اللهِ يُؤْتِيهِ مَنْ يَشاءُ</w:t>
      </w:r>
      <w:r>
        <w:rPr>
          <w:rFonts w:ascii="IRNazanin" w:hAnsi="IRNazanin" w:eastAsia="IRNazanin"/>
          <w:color w:val="111111"/>
          <w:sz w:val="28"/>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فضل و فزونی تنها در دست خداست به هر کس بخواهد آن را عطا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است که در سخنی زیبا امیر مؤمنان علی علیه السَّلام درباره جایگاه والای خویش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اللَّهِ النَّاطِقُ وَ عَيْنُ اللَّهِ النَّاظِرَةُ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گویای خدا، چشم بینای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تر این که در زیارت امیرمؤمنان علی علیه السَّلام به آن حضرت این گونه می 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عَيْنَ اللهِ النَّاظِرَةَ، وَ يَدَهُ الْبَاسِطَةَ، وَأُذُنَهُ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چشم بینای خدا، دست توانای خدا و گوش شنوای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چشم بینای خدا، دست توانای خدا و گوش شنوای خدا،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هر کس در هر گوشه عالم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شنود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نمی کند؛ چراکه آنان اسامی حُسنای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اسمای حُسنایی که قرآن کریم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 ذَرُوا الَّذِينَ يُلْحِدُونَ في أَسْمَائِهِ سَيُجْزَوْنَ ما كانُوا يَعْمَلُونَ</w:t>
      </w:r>
      <w:r>
        <w:rPr>
          <w:rFonts w:ascii="IRNazanin" w:hAnsi="IRNazanin" w:eastAsia="IRNazanin"/>
          <w:color w:val="111111"/>
          <w:sz w:val="28"/>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 و نامه ای نیکو از آنِ خداست، پس او را با آن ها بخوانید و کسانی را که در مورد نام های او به کژی می گرایند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سزای آن چه انجام می دادند کیفر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یا رحمان را بخوانید ، هر کدام را بخوانید، برای او نام های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خدایی که جز او معبودی نیست، نام های نیکو به او اختصاص دارد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ای دیگر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الْخالِقُ الْبارِئُ الْمُصَوِّرُ لَهُ الْأَسْمَاءُ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اوست خدای آفریدگار پدیدآور صورتگر که بهترین نام ها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و مترجمان واقعی قرآن؛ یعنی اهل بیت علیهم السَّلام اسمای حسنا را این گونه تفسیر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ضمن حدیثی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أَسْمَاءُ اللهِ الْحُسْنَى وَأَمْثَالُهُ الْعُلْيَا وَآيَاتُهُ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من همان نام های نیکوی خدا، مَثَل های والا و نشانه های بزرگ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الْأَسْمَاءُ الْحُسْنَى الَّتِي لَا يَقْبَلُ اللهُ مِنَ الْعِبَادِ عَمَلًا إِنَّا بِمَعْرِفَتِنَا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وَاللهِ الْكَلِمَاتُ الَّتِي تَلَقَّاهَا آدَمُ مِنْ رَبِّهِ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ما آن نام های نیکویی هستیم که خدا عملی را از بندگان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با معرفت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همان کلماتی هستیم که آدم از پروردگارش فراگرفت و بعد خدا توبه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نورانی دیگری پیشوای هشتم امام رضا علیه السَّلام می فرماید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نَزَلَتْ بِكُمْ شِدَّةٌ فَاسْتَعِينُوا بِنَا عَلَى اللهِ وَهُوَ قَوْلُ اللهِ وَلِلهِ الْأَسْمَاءُ الْحُسْنِي فَادْعُوهُ بِها</w:t>
      </w:r>
      <w:r>
        <w:rPr>
          <w:rFonts w:ascii="IRNazanin" w:hAnsi="IRNazanin" w:eastAsia="IRNazanin"/>
          <w:color w:val="111111"/>
          <w:sz w:val="28"/>
          <w:sz w:val="28"/>
          <w:szCs w:val="28"/>
          <w:rtl w:val="true"/>
          <w:lang w:bidi="fa-IR"/>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گاه برای شما سختی و مشکلی پیش آمد به وسیله ما از خدا یاری</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خدا، نام های نیک است، خدا را به آن ها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وَاللهِ الْأَسْمَاءُ الْحُسْنَى الَّذِي لَا يُقْبَلُ مِنْ أَحَدٍ إِلَّا بِمَعْرِفَتِنَا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خدا سوگند، ما آن نام های نیکویی هستیم که عملی را از هیچ کس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جز با معرفت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پذیرفته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مهر علی خویی رحمة اللهُ درباره حضرت علی علیه السَّلام چه زیبا سروده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ها عَلِيُّ بَشَرٌ كَيْفِ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فِيهِ تَجَلَّى وَظَهَرهُوَ وَالمَبْدأُ شَمْسُ وَضِياء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وَالواجِبُ شَمْسُ وَقَمَرأُذُنُ الله وعين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 صاحب سَمعُ وَبَصَرعِلةُ الكَونِ وَلَولاه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لِلعالَم عَين وأثرفَلَك في فَلَك فيهِ 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صَدفٌ في صَدَفٍ فيهِجِنسٌ الأجناس عليّ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بنوه نوعُ الأنواع إلى حادى عَشَركُلُّ مَن ماتَ وَلَم يَعرِفهُم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موتُهُ مَوت حِمارٍ وَبَقرقوشه قوس صعودٍ وَنُزول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سَهمُهُ سَهم قضاء وقدرمارَمى رَميَة إِلا وَكَفى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ماغَزى غَرْوَة إِلا وَظَفَرأسدُ الله إذا صالَ وَصاح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الأيتام إذا جادَ وَبَربوتراب وَكُنوز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نَحو تُراب وَمَدر</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لَهُ صاحِبَة كَالزَّهراء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سليل كشبيرٍ وَشَبَرأيُّها الخَصمُ تَذَكَّر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مَتنُهُ صَحَ بِنِضٌ وَخَبِّرإذ أتى أحمد في خُم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وَعَلى الرَّحل نَبَرقالَ مَن كُنتُ أَنَا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لَهُ مَولى وَمَفَر؛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هان، علی علیه السَّلام بشر است اما چه بشری؟ بشری که پروردگارش در او تجلّی و ظهور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مبدأ آفرینش مانند خورشید و پرتو آن هستند، و او و واجب متعال مانند خورشید و ماهند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یکی از دیگری است</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او گوش و چشم خداست، و چه صاحب گوش و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علت آفرینش است و اگر او نبود عین و اثری از عالم به چشم نمی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در چرخ همراه با ستارگان است، و صدف در صدف دُرَربار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خود جنس الاجناس آفرینش است و فرزندانش نوع الأنواعند تا نوع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حق آنان را نشناسد مانند خر و گاو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 او قوس صعود و نزول خلقت است، و تیر او تیر قضا و قدر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نینداخت جز آن که همان برای کشتن دشمن بس بود، و جنگی نکرد جز آن که پیروز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خداست در وقت نبرد و فریاد بر دشمن و پدر یتیمان است در وقت بخشش و نیکوکاری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 خاک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گنج های عالم در نزد او به</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 خاک و کلوخ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جز او که همسری چون زهرا علیها السَّلام، یا فرزندانی چون حسن و حسین علیهما السَّلام داشته باشد؟ای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حدیثی را که متن آن از راه نصّ و خبرهای متواتر دیگر به صحت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پیامبر صلَّی اللهُ علیه وآله در غدیر خم علی علیه السَّلام را آورد و بر منبری که از جهاز شتران ساخته بودند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علی مولا و پناهگاه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روایات، هرگاه ما از اهل بیت علیهم السَّلام مدد می خواهیم و آن ها را صدا می زنیم، در حقیقت از خداوند متعال درخواست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حج با زیارت اهل بیت علیهم السَّلاممراسم حج ، مقدمه ای برای این است که انسان نزد اهل بیت علیهم السَّلام برود و دین خود را بر آن بزرگواران عرضه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اهل بیت مؤمن هستیم، در خدمت شما هستیم و مطیع اوامر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که مردم امر شده اند که نزد کعبه بیایند تا به این بهانه، نزد ائمه اطهار علیهم السَّلام بروند و ولایت پذیری خود را کامل کنند</w:t>
      </w:r>
      <w:r>
        <w:rPr>
          <w:rFonts w:eastAsia="IRNazanin" w:cs="IRNazanin"/>
          <w:color w:val="111111"/>
          <w:sz w:val="28"/>
          <w:szCs w:val="28"/>
          <w:rtl w:val="true"/>
          <w:lang w:bidi="fa-IR"/>
        </w:rPr>
        <w:t>.</w:t>
      </w:r>
      <w:r>
        <w:rPr>
          <w:rStyle w:val="FootnoteAnchor"/>
          <w:rtl w:val="true"/>
        </w:rPr>
        <w:footnoteReference w:id="883"/>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ابی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شده اند که به حج بیایند؟امام علیه السَّلام فرمودند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 النَّاسُ أَنْ يَأْتُوا هَذَا الْأَحْجَارَ فَيَطُوفُوا بِهَا ثُمَّ يَأْتُوا فَيُخْبِرُونَا بِوَلَايَتِهِمْ وَ يَعْرِضُوا عَلَيْنَا نُصْرَتَهُمْ؛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فقط به مردم دستور داده شده به کنار این سنگ ها بیایند و آن ها را طواف کنند، آن گاه نزد ما بیایند و ما را به دوستی خود خبر دهند و یاری و نصرتشان را بر ما عرضه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دیگر، معصوم علیهم السَّلام میفرمایند که عمل حج را به ما ختم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باقر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ابْدَءُوا بِمَكَّةَ وَاخْتِمُوا بِنَا؛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سفر حجتان را با مکه آغاز کنید و به ما پایان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حَجَّ أَحَدُكُمْ فَلْيَخْتِمْ بِزِيَارَتِنَا لِأَنَّ ذَلِكَ مِنْ تَمَامِ الْحَجِّ؛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هرگاه از شما کسی به حج می رود و اعمال خود را به جای می آورد به زیارت ما بیاید، زیرا این کار از تمام و کامل بودن حج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تَمَامُ الْحَجِ لِقَاءُ الْإِمَامِ؛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پایان رساندن حج به این است که انسان به زیارت امام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اهل بیت را زیارت کند چه پاداشی دارد؟امام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كَمَنْ زَارَ رَسُولَ اللهِ صلَّی اللهُ علیه وآله؛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گویی رسول خدا صلَّی اللهُ علیه وآله را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انجام اعمال حج، باید خدمت اهل بیت برویم و به آنان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داده اند که در مراسم حج شرکت کنیم، آن گاه به دیدار پیشوایان معصوم علیهم السَّلام بشتابیم و نزد آن بزرگواران روح حج را که همان ولایت و نشر معارف اهل بیت علیهم السَّلام است،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 آن که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در که زنم، صاحب آن خانه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روم، پرتو کاشانه تویی تودر میکده و دیر که جانانه تویی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کعبه و بتخانه تویی تومقصود تویی، کعبه و بتخانه بهانهآری، مقصود از این مراسم معنوی در حضور حجّت خدا بودن است، وگرنه کعبه و بتخانه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وقتی بهانه این عمل الهی آن همه سخن و آن همه اسرار و رمز و راز دارد چگونه می توان به روح آن راه یافت؟</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فاطمه علیها السَّلامبعد از زیارت پیامبر رحمت و ائمه اطهار علیهم السَّلام به حضور مادرشان حضرت فاطمه علیها السَّلام برویم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زیارت حضرتش را بخوانیم و بگوییم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مُمْتَحَنَةُ امْتَحَنَكِ اللهُ الَّذِي خَلَقَكِ قَبْلَ أَنْ يَخْلُقَكِ فَوَجَدَي لِمَا امْتَحَنَكِ صَابِرَةٌ وَزَعَمْنَا أَنَّا لَكِ أَوْلِيَاءُ وَ مُصَدِّقُونَ وَصَابِرُونَ لِكُلِّ مَا أَتَانَا بِهِ أَبُوكِ صلَّی اللهُ علیه وآله وَ أَتَانَا بِهِ وَصِيُّهُ علیه السَّلام فَإِنَّا نَسْأَلُكِ إِنْ كُنَّا صَدَّقْنَاكِ إِنَّا أَلْحَقْتِنَا بِتَصْدِيقِنَا لَهُمَا بِالْبُشْرَى لِنُبَشِّرَ أَنْفُسَنَا بِأَنَّا قَدْ طَهُرْنَا بِوَلَايَتِكِ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بی بی امتحان شده که خدا قبل از این که تو را بیافریند؛ یعنی قبل از خلقت در این عالم، در آن خلقت و در آن عالم، تو را امتحان کرده، و شما امتحان را خوب پس دادی و هیچ مخالفتی نداشتی و صابر بودی؛ ما خود را شیعه شما می دانیم و به پدرتان ایمان داریم و حرف هایی که پدرتان فرموده مورد تصدیق ماست و به شوهر محترمتان و به فرزندانت ایمان داریم، از شما می خواهیم اگر شما ما را بپذیرید ما همه خوشحالی می کنیم که بحمد الله پاک شدیم و همه چیز تمام شده و این به شرط این است که شما تصدیق کنید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اسناداسناد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تصاویرتصاویر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اشارهفهرست ها</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آیه هاالف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إِبْرَاهِيمَ خَلِيلاً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 الْمَوْعِظَةِ الْحَسَنَةِ وَجَادِلْهُمْ بِالَّتِي هِيَ أَحْسَنُ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 لِي وَلِوَالِدَيْكَ إِلَيَّ الْمَصِيرُ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مَنِ اتَّخَذَ إِلَهَهُ هَواهُ وَ أَضَلَّهُ اللهُ عَلَى عِلْمٍ وَ خَتَمَ عَلَى سَمْعِهِ وَقَلْبِهِ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أَمْ عَلَى قُلُوبِ أَقْفَالُهَا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أُفَوِّضُ أَمرى إِلَى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أَكَانَ لِلنَّاسِ عَجَباً أَنْ أَوْحَيْنَا إِلَى رَجُلٍ مِنْهُمْ أَنْ أَنْذِرِ النَّاسَ وَبَشِّرِ الَّذِينَ آمَنُوا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وَأَصْلَحُوا وَاعْتَصَمُوا بِالله وَأَخْلَصُوا دينَهُمْ اللهُ فَأُولئِكَ مَعَ الْمُؤْمِنِينَ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الله الدِّينُ الْخالِصُ</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الأمِرُونَ بِالْمَعْرُوفِ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فِي الْحَجِّ</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صَدَقَنا وَعْدَهُ وَ أَوْرَثَنَا الْأَرْضَ نَتَبَوَّأُ مِنَ الْجَنَّةِ حَيْثُ نَشاءُ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لَهُ الْأَسْمَاءُ الْحُسْنِي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يَسْجُدُ لَهُ مَنْ فِي السَّماواتِ وَ مَنْ فِي الْأَرْضِ وَ الشَّمْسُ وَالْقَمَرُ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وَيَرْجُوا رَحْمَةَ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وَيَصُدُّونَ عَنْ سَبِيلِ اللَّهِ وَالْمَسْجِدِ الْحَرَامِ الَّذِي جَعَلْنَاهُ لِلنَّاسِ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يَتْلُونَ كِتابَ اللهِ وَ أَقَامُوا الصَّلاةَ وَأَنْفَقُوا مِمَّا رَزَقْنَاهُمْ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الْفَضْلَ بِيَدِ اللهِ يُؤْتِيهِ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 يَقْبَلُ التَّوْبَةَ عن عبادهِ وَيَعْفُوا عَنِ السَّيِّئَاتِ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 فِيهِ آيَاتٌ بَيِّناتٌ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فَصْلٌ وَمَا هُوَ بِالْهَزْلِ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أَوْفِى بِعَهْدِهِ وَاتَّقَى فَإِنَّ اللهَ يُحِبُّ الْمُتَّقِينَ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 وَالشَّهْرَ الْحَرَامَ وَالْهَدْىَ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وَتَقَبَّلْ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لِي صَدْرِي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تُؤَاخِذْنَا إِنْ نَّسِينَا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وَلِيًّا يَرِثُنِي وَيَرِثُ مِنْ آلِ يَعْقُوبَ وَ اجْعَلْهُ رَبِّ رَضِيًّا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وَالْعَاكِفِينَ وَالرُّكَّعِ السُّجُودِ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 وَارْزُقْهُم مِّنَ الثَّمَرَاتِ لَعَلَّهُمْ يَشْكُرُونَ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وَاشْكُرُوا لِي وَ لا تَكْفُرُونَ﴾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يُبَدِّلُ اللَّهُ سَيِّئَاتِهِمْ حَسَنات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فَيَطْمَعَ الَّذِي فِي قَلْبِهِ مَرَضٌ وَقُلْنَ قَوْلاً مَّعْرُوفًا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تُزَدُّوا أَنْفُسَكُمْ هُوَ أَعْلَمُ بِمَنِ اتَّقِى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اسْتَيْسَرَ مِنَ الْهَدْي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النَّاسِ مَنْ يَقُولُ رَبَّنَا آتِنَا فِي الدُّنْيَا وَ مَا لَهُ فِي الْآخِرَةِ مِنْ خَلَاقٍ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 فَلَا رَفَثَ وَ لَا فُسُوقَ وَلَا جِدَالَ فِي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مَلِيلٍ مُّقْتَدِرٍ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أُوحِيَ إِلَيْكَ وَإِلَى الَّذِينَ مِنْ قَبلِکَ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الْفَضْلَ بِيَدِ اللهِ يُؤْتِيهِ مَنْ يَشاءُ وَاللهُ واسِعٌ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رَبِّي يَبْسُطُ الرِّزْقَ لِمَنْ يَشَاءُ مِنْ عِبَادِهِ وَ يَقْدِرُ لَهُ وَ مَا أَنْفَقْتُمْ مِنْ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صَلاتِي وَنُسُكِي وَ مَحْيَايَ وَمَمَاتِي لِلَّهِ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وَلَا تَطْغَوْا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 وَ هُوَ أَرْحَمُ الرَّاحِمِينَ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لَجَعَلْنَا لِمَنْ يَكْفُرُ بِالرَّحْمَنِ لِبُيُوتِهِمْ سُقْفاً مِنْ فِضَّةٍ وَمَعارِجَ عَلَيْهَا يَظْهَرُونَ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ما فِي السَّمَاواتِ وَمَا فِي الْأَرْضِ وَإِنْ تُبْدُواْ مَا فِي أَنفُسِكُمْ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 يُنْفِقُونَ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أَضْعَافًا كَثِيرَةً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سَيِّنَا عَسَى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وَاعْلَمُوا أَنَّ اللهَ مَعَ الْمُتَّقِينَ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فَإِنْ أُحْصِرْتُمْ فَمَا اسْتَيْسَرَ مِنَ الْهَدْيِ وَ لَا تَحْلِقُوا رُؤْسَكُمْ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بَنِي آدَمَ مِنْ ظُهُورِهِمْ ذُرِّيَّتَهُمْ وَأَشْهَدَهُمْ عَلى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قُرِئَ الْقُرْآنُ فَاسْتَمِعُوا لَهُ وَ أَنْصِتُوا لَعَلَّكُمْ تُرْحَمُونَ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قُرِى عَلَيْهِمُ الْقُرْآنُ لَا يَسْجُدُونَ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رَبَّكَ فِي نَفْسِكَ تَضَرُّعاً وَ خِيفَةً وَ دُونَ الْجَهْرِ مِنَ الْقَوْلِ بِالْغُدُوِّ وَ الأَصالِ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وَاقْتُلُوهُمْ حَيْثُ ثَقِفْتُمُوهُمْ وَ أَخْرِجُوهُمْ مِنْ حَيْثُ أَخْرَجُوكُمْ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وَأَقِمِ الصَّلَاةَ طَرَفَيِ النَّهَارِ وَزُلَفًا مِّنَ اللَّيْلِ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﴿وَالَّذِينَ آمَنُوا وَاتَّبَعَتْهُمْ ذُرِّيَّتُهُم بِإِيمَانٍ أَلْحَقْنَا بِهِمْ ذُرِّيَّتَهُمْ وَمَا أَتَتْنَاهُم مِّنْ عَمَلِهِم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يَدْعُونَ مَعَ اللَّهِ إِلَهَا آخَرَ وَلَا يَقْتُلُونَ النَّفْسَ الَّتِي حَرَّمَ اللَّهُ إِلَّا بِالْحَقِّ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لا يَشْهَدُونَ النُّورَ وَ إِذَا مَرُّوا بِاللَّغْوِ مَرُّواكِرَامًا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بِمَا تَعْمَلُونَ خَبِيرٌ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يَسْتَحْيِي مِنَ 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كُلٌّ آمَنَ بِاللهِ وَمَلَائِكَتِهِ وَكُتُبِهِ وَرُسُلِهِ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خَيْرُ الْوارِثين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 إِنَّ اللهَ لَغَفُورٌ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لِتُشْرِكَ بِي مَا لَيْسَ لَكَ بِهِ عِلْمٌ فَلَا تُطِعْهُمَا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أَجْمَعِينَ لَها سَبْعَةُ أَبْوابِ لِكُلِّ بابٍ مِنْهُمْ جُزْءً مَقْسُومٌ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اللهُ بِضُرٍ فَلَا كَاشِفَ لَهُ إِلَّا هُوَ وَإِنْ يُرِدْكَ بِخَيْرٍ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بِوَالِدَتي وَلَمْ يَجْعَلْنِي جَبَّارٍاً شَقِيًّا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أَثْقَالَكُمْ إِلَى بَلَدٍ لَمْ تَكُونُوا بَالِغِيهِ إِلَّا بِشِقِّ الْأَنْفُسِ إِنَّ رَبَّكُمْ لَرَؤُفٌ رَحِيم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الْمَلَائِكَةَ حَافِّينَ مِنْ حَوْلِ الْعَرْشِ يُسَبِّحُونَ بِحَمْدِ رَبِّهِمْ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 وَاتَّقُونِ يَا أُولِي الأَلْبَابِ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مَا كُنتُمْ فَوَلُّواْ وُجُوهَكُمْ شَطْرَهُ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غُدَّتْ أَيْديهِمْ وَلُعِنُوا بِما قَالُوا بَلْ يَداهُ مَبْسُوطَتَانِ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في أَصْحابِ السَّعير فَاعْتَرَفُوا بِذَنْبِهِمْ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وَبِالْوَالِدَيْنِ إِحْساناً إِمَّا يَبْلُغَنَّ عِنْدَكَ الْكِبَرَ أَحَدُهُمَا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تَجْهَرْ بِصَلَاتِكَ وَ لَا تُخَافِتْ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اثماً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فُرَادَى كَمَا خَلَقْنَاكُمْ أَوَّلَ مَرَّةٍ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وَنَعْلَمُ مَا تُوَسْوِسُ بِهِ نَفْسُهُ وَ نَحْنُ أَقْرَبُ إِلَيْهِ مِنْ حَبْلِ الْوَرِيد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 ذَرُوا الَّذِينَ يُلْحِدُونَ فِي أَسْمائِهِ سَيُجْزَوْنَ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الْمَشْرِقُ وَ الْمَغْرِبُ فَأَيْنَمَا تُوَلُّوا فَثَمَّ وَجْهُ اللهِ إِنَّ اللهَ وَاسِعٌ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جَاؤُوكَ فَاسْتَغْفَرُوا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أَنَّهُمْ إِذْ ظَلَمُوا أَنْفُسَهُمْ جاؤُكَ فَاسْتَغْفَرُوا اللهَ وَاسْتَغْفَرَ لَهُمُ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يَكُونَ النَّاسُ أُمَّةً واحِدَةً لَجَعَلْنَا لِمَنْ يَكْفُرُ بِالرَّحْمنِ لِبُيُوتِهِمْ سُقُفاً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دَفْعُ اللَّهِ النَّاسَ بَعْضَهُمْ بِبَعْضٍ لَفَسَدَتِ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أَسْئَلُكُمْ عَلَيْهِ مِنْ أَجْرٍ إِنْ أَجْرِيَ إِلَّا عَلَى رَبِّ الْعَالَمِينَ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 لَهُ الدِّينَ حُنَفَاءَ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شَيْءٍ فَهُوَ يُخْلِفُهُ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﴿وَما قَدَرُوا اللهَ حَقَّ قَدْرِهِ وَالْأَرْضُ جَمِيعاً قَبْضَتُهُ يَوْمَ القِيامَةِ وَالسَّمَاوَاتُ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بِجانِبِ الطُّورِ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الَّذِينَ كَفَرُوا كَمَثَلِ الَّذِي يَنْعِقُ بِما لا يَسْمَعُ إِلا دُعاء وَ نِداءً صُمٌّ بُكْمٌ عُمْي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خَيْرًا فَإِنَّ اللَّهَ شَاكِرٌ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حَيْثُ خَرَجْتَ فَوَلِّ وَجْهَكَ شَطْرَ الْمَسْجِدِ الْحَرَامِ وَحَيْثُ مَا كُنتُمْ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 الْأُخِرَةِ حَسَنَةً وَقِنا عَذابَ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نادِى فِرْعَوْنُ في قَوْمِهِ قالَ يا قَوْمِ أَلَيْسَ لي مُلْكُ مِصْرَ وَ هَذِهِ الْأَنْهَارُ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 إِخْواناً عَلَى سُرُرٍ مُتَقَابِلين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 يَتِيماً وَ أَسيرا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وَعَدَّدَهُ يَحْسَبُ أَنَّ مَالَهُ أَخْلَدَهُ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وَيُنَجِّي اللهُ الَّذِينَ اتَّقُوا بِمَفَازَتِهِمْ لا يَمَسُّهُمُ السُّوءُ وَلاَ هُمْ يَحْزَنُون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وَكَفَى بِاللَّهِ شَهِيداً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الْخالِقُ الْبارِئُ الْمُصَوِّرُ لَهُ الْأَسْمَاءُ الْحُسْنِی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مِمَّا يَجْمَعُونَ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شَيْءٌ 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جَاءَكَ الْمُؤْمِنَاتُ يُبَايِعْنَكَ عَلَى أَنْ لا يُشْرِكْنَ بِاللَّهِ شَيْئاً وَلَا يَسْرِقْنَ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وَيُنْبِتُ وَعِندَهُ أُمُّ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 إِلَّا مَنْ أَتَى اللَّهَ بِقَلْبٍ 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bookmarkStart w:id="600" w:name="pg9793_92018"/>
    </w:p>
    <w:p>
      <w:pPr>
        <w:pStyle w:val="Heading3"/>
        <w:numPr>
          <w:ilvl w:val="2"/>
          <w:numId w:val="1"/>
        </w:numPr>
        <w:rPr/>
      </w:pPr>
      <w:bookmarkStart w:id="601" w:name="__RefHeading___Toc9500285_2870459653"/>
      <w:bookmarkStart w:id="602" w:name="_Toc210"/>
      <w:bookmarkEnd w:id="600"/>
      <w:bookmarkEnd w:id="601"/>
      <w:r>
        <w:rPr>
          <w:rtl w:val="true"/>
        </w:rPr>
        <w:t>فهرست روایت ها</w:t>
      </w:r>
      <w:bookmarkEnd w:id="6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قَبُولِ الْحَجِّ تَرْكُ مَا كَانَ عَلَيْهِ الْعَبْدُ مُقِيماً مِنَ الذُّنُوم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ابْدَأُ بِمَنْ تَعُولُ أُمَّكَ وَ أَبَاكَ وَ أُخْتَكَ وَ أَخَاكَ ثُمَّ أَدْنَاكَ فَأَدْنَاكَ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ابْدَءُوا بِمَكَّةَ وَاخْتِمُوا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أَبْشِرِي يَا فَاطِمَةٌ فَإِنَّكِ أَوَّلُ مَنْ تَلْحَقْنِي مِنْ 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أَبَى اللهُ أَنْ يُجْرِيَ الْأَشْيَاءَ إِلَّا بِأَسْبَابٍ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اتَّخَذَ اللَّهُ أَرْضَ كَرْبَلَاءَ حَرَماً آمِناً مُبَارَكاً قَبْلَ أَنْ يَخْلُقَ اللَّهُ أَرْضَ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أَتَدْرُونَ مَا تِلْكَ الْكِتَابَةُ؟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اتَّقِ الْمُفَاخَرَةَ وَ عَلَيْكَ بِوَرَعٍ يَحْجُزُكَ عَنْ مَعَاصِي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اتَّقُوا النَّارَ وَلَوْ بِشِقِ تَمْرَةٍ ِاتَّقُوا النَّارَ وَلَوْ بِشَرْبَةٍ مِنْ 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أَتِمَ الأيَةَ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اجْلِسْ فِي مَسْجِدِ الْمَدِينَةِ وَ أَفْتِ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أَخْشَى أَنْ يَقُولَ لِي لَالَبَّيْكَ وَ لَا سَعْدَيْکَ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ادْفَعِ الْمَسْأَلَةَ مَا وَجَدْتَ التَّحَمُّلَ يُمْكِنُكَ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أَحْرَمْتَ فَعَلَيْكَ بِتَقْوَى اللَّهِ وَ ذِكْرِ اللَّهِ 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إِذَا أَرَدْتَ الْحَجَّ فَجَرِّدْ قَلْبَكَ لِلهِ عَزَّ وَ جَلَّ مِنْ قَبْلِ عَزْمِكَ مِنْ كُلِّ شَاغِلٍ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إِذَا اعْتَكَفَ يَوْماً وَ لَمْ يَكُنِ اشْتَرَطَ فَلَهُ أَنْ يَخْرُجَ وَيَفْسَخَ الِاعْتِكَافَ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إِذَا أَفَاضَ الرَّجُلُ مِنْ مِنِّى وَضَعَ يَدَهُ مَلَكٌ فِي كَتِفَيْهِ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إِذَا اكْتَسَبَ الرَّجُلُ مَالًا مِنْ غَيْرِ حِلِّهِ ثُمَّ حَجَّ وَ لَبَّي نُودِيَ لَا لَبَّيْكَ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إِذَا حَجَّ أَحَدُكُمْ فَلْيَخْتِمْ بِزِيَارَتِنَا لِأَنَّ ذَلِكَ مِنْ تَمَامِ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إِذَا خَرَجْتُمْ حُجَّاجاً إِلَى بَيْتِ اللَّهِ عَزَّ وَ جَلَّ فَأَكْثِرُوا النَّظَرَ إِلَى بَيْتِ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إِذَا رَأَيْنَا هَؤُلَاءِ الَّذِينَ هَذِهِ صِفَتُهُمْ فَالْجِهَادُ مَعَهُمْ أَفْضَلُ مِنَ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إِذَا فَرَغْتَ مِنْ طَوَافِكَ لِلْحَجِّ وَطَوَافِ النِّسَاءِ فَلَا تَبِيتُ إِلَّا بِمِنِّى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إِذَا فَرَغْتَ مِنْ نُسُكِكَ فَارْجِعْ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إِذَا قَامَ الْعَبْدُ مِنْ مَضْجَعِهِ وَ التَّعَاسُ فِي عَيْنَيْهِ لِيُرْضِيَ رَبَّهُ بِصَلَاةِ لَيْلِهِ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إِذَا قَدَرْتَ عَلَى عَدُوِّكَ فَاجْعَلِ الْعَفْوَ عَنْهُ شُكراً لِلْقُدْرَةِ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إِذَا كَانَ الرَّجُلُ مِنْ شَأْنِهِ الْحَبُّ كُلَّ سَنَةٍ ثُمَّ تَخَلَّفَ سَنَةٌ فَلَمْ يَخْرُجْ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إِذَا كَانَ الرَّجُلُ مُوسِراً فَمَشَى لِيَكُونَ أَقَلَّ مِنْ نَفَقَتِهِ فَالرُّكُوبُ 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إِذَا كَانَ يَوْمُ الْقِيَامَةِ جَمَعَ اللهُ تَبَارَكَ وَتَعَالَى الْأَوَّلِينَ وَالْأَخِرِينَ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إِذَا نَزَلَتْ بِكُمْ شِدَّةً فَاسْتَعِينُوا بِنَا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إِذا يُكْتَبَ لَكَ حَجٌ مِثْلُ حَبِّهِمْ وَ تَزْدَادَ أَجْراً بِمَا وَصَلْت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اذْكُرُوا اللَّهَ فِي كُلٌّ مَكَانٍ فَإِنَّهُ مَعَكُم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اذْكُرُوا الْمَوْتَ أَمَا وَالَّذِي نَفْسِي بِيَدِهِ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وَ اللَّهِ تَدِينَ اللَّهَ بِالدِّينِ الَّذِي لَا يَقْبَلُ مِنَ الْعِبَادِ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أَرْضَاكُمْ عِنْدَ اللهِ أَسْبَغُكُمْ عَلَى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ارْفَعُوا رُءُوسَكُمْ وَانْظُرُوا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اسْتَكْثِرُ مِنْ هَذَا فَإِنَّهُ أَفْضَلُ مَا أَنْتَ عَامِلُهُ إِنْ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أَشَدُّ مِنْ يُثْمِ الْيَتِيمِ الَّذِي انْقَطَعَ عَنْ أَبِيهِ يُتْمُ يَتِيمِ انْقَطَعَ عَنْ إِمَامِهِ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أَعْفِ شَعْرَكَ لِلْحَجِ إِذَا رَأَيْتَ هِلَالَ ذِي الْقَعْدَةِ وَلِلْعُمْرَةِ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اعْلَمُوا عِبَادَ اللَّهِ أَنَّ عَلَيْكُمْ رَصَداً مِنْ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اعْلَمْ يَا عَبْدَ اللَّهِ أَنَّ كُلَّ عَامِلٍ فِي الدُّنْيَا لِلأَخِرَةِ لَا بُدَّ أَنْ يُوَفَّى أَجْرَ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أَعْمَاهُ الله عَزَّ وَ جَلَّ عَنْ طَرِيقِ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اعْمَلْ بِفَرَائِضِ اللهِ تَكُنْ أَتْقَى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اعْمَلْ لِدُنْيَاكَ كَأَنَّكَ تَعِيشُ أَبَداً وَ اعْمَلْ لآخِرَتِكَ كَأَنَّكَ تَمُوتُ غَداً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أَفْضَلُ الْعِبَادَةِ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أَفْضَلُ الْمُؤْمِنِينَ إِيمَاناً مَنْ كَانَ لِلَّهِ أَخْذُهُ وَعَطَاهُ وَ سَخَطُهُ وَ رِضَاه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أَ فِي أَلْفَيْكَ سَعْيٌّ بَيْنَ الصَّفَا وَالْمَرْوَةِ؟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أقبل عَلَيَّ أزذك بهاناً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أَكْثِرُوا مِنْ 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أَكْثَرُهُمْ ذِكْراً لِلْمَوْتِ وَأَشَدُّهُمُ اسْتِعْدَاداً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إِلَّا أَهْلَ التَّبِعَاتِ فَإِنَّ اللَّهَ عَدْلٌ يَأْخُذُ لِلضَّعِيفِ مِنَ 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الْإِحْسَانُ أَنْ تُحْسِنَ صُحْبَتَهُمَا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الْإِخْلَاصُ يَجْمَعُ حَوَاصِلَ الْأَعْمَالِ وَهُوَ مَعْنِّى مِفْتَاحُهُ الْقَبُولُ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لَا خَيْرَ فِي عِلْمٍ لَيْسَ فِيهِ تَفَهُمْ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الْأَمَانَةُ الْوَلَايَةُ مَنِ ادَّعَاهَا بِغَيْرِ حَقٍّ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أَلَا وَإِنَّ الرُّوحَ الْأَمِينَ نَفَتَ فِي رُوعِي أَنَّهُ لَنْ تَمُوتَ نَفْسٌ حَتَّى تَسْتَكْمِلَ رِزْقَهَا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ألا يا أهل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التَّائِبُ إِذَا لَمْ يَسْتَبِنْ عَلَيْهِ أَثَرُ التَّوْبَةِ فَلَيْسَ بِتَائِبٍ يُرْضِي الْخُصَمَاءَ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التَّكْبِيرُ بِمِنِّى فِي دُبُرِ خَمْسَ عَشْرَةَ صَلَاةٌ مِنْ صَلَاةِ الظُّهْرِ يَوْمَ النَّحْرِ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الْجَنَّةُ تَحْتَ أَقْدَامِ الْأُمَّهَاتِ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الْحَاجَّ إِذَا أَخَذَ فِي جَهَازِهِ لَمْ يَرْفَعْ شَيْئاً وَ لَمْ يَضَعْهُ إِلَّا كَتَبَ الله لَهُ عَشْرَ حَسَنَاتٍ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الْحَاجُ وَالْمُعْتَمِرُ فِي ضَمَانِ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الْحُجَّاجُ يَصْدُرُونَ عَلَى ثَلَاثَةِ 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الْحَج أَشْهُرُ مَعْلُوماتٌ شَوَّالٌ وَ ذُو الْقَعْدَةِ وَ 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الْحَجُّ أَفْضَلُ مِنَ الصَّلَاةِ وَالصِّيَامِ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الْحَجُ الْمَبْرُورُ لَيْسَ لَهُ جَزَاءً إِلَّا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الْحَجَرُ الْأَسْوَدُ يَمِينُ اللهِ فِي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الْحَج وَالْعُمْرَةُ سُوقَانِ مِنْ أَسْوَاقِ الأَخِرَةِ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الْحَمْدُ لله الَّذِي عَظَّمَكِ وَشَرَّفَكِ وَكَرَّمَكِ وَجَعَلَكِ مَتَابَةٌ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الحَمْدُ لِلّهِ رَبِّ العالَمين عَلَى مَا اخْتَصَّنِي بِهِ مِنْ هَذِهِ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الْحَوَائِجُ إِلَى اللهِ وَأَسْبَابُهَا فَاطْلُبُوهَا إِلَى اللهِ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الدُّنْيَا كُلُّهَا جَهْلٌ إِلَّا مَوَاضِعَ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مَزْرَعَةُ الأَخِرَة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الْيَمَانِيُّ بَابٌ مِنْ أَبْوَابِ الْجَنَّةِ لَمْ يَمْنَعْهُ مُنْذُ فَتَحَهُ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السَّاعِي بَيْنَ الصَّفَا وَ الْمَرْوَةِ تَشْفَعُ لَهُ الْمَلَائِكَةُ فَتُشَفَّعُ فِيهِ بِالْإِيجَابِ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الصَّلَاةُ عَلَيْهِ وَالتَّسْلِيمُ لَهُ فِي كُلِّ شَيْءٍ جَاءَ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الطَّيبُ مِنْ أَخْلَاقِ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الْعَفْوُ عِنْدَ الْقُدْرَةِ مِنْ سُنَنِ الْمُرْسَلِينَ وَالْمُتَّقِينَ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الْقَلْبُ السَّلِيمُ الَّذِي يَلْقَى رَبَّهُ وَ لَيْسَ فِيهِ أَحَدٌ سِوَاهُ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اللَّهُ أَكْبَرُ اللَّهُ أَكْبَرُ لَا إِلَهَ إِلَّا اللَّهُ وَاللَّهُ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اللَّهُ أَكْبَرُ اللَّهُمَّ ادْحَرْ عَنِّي الشَّيْطَانَ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اللَّهُمَّ أَمَانَتِي أَدَّيْتُهَا وَمِيتَاقِي تَعَاهَدْتُهُ لِتَشْهَدَ لِي بِالْمُوَافَاةِ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اَللهُمَّ إِنَّ شِيعَتَنا مِنّا خُلِقوا مِن فاضِل طيئَتِنا وَعجنوا بِماء وَلايَتِنا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اللَّهُمَّ إِنَّ عَمَلِي ضَعِيفٌ فَضَاعِفْهُ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اللَّهُمَّ إِنِّي أَسْأَلُكَ أَنْ تَجْعَلَنِي مِمَّنِ اسْتَجَابَ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اَللهُمَّ طَهِّرْ لِساني مِنَ الكَذِبِ وقَلبي مِنَ النِفَاقِ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اللَّهُمَّ لَا تَجْعَلْهُ آخِرَ الْعَهْدِ مِنْ هَذَا الْمَوْقِفِ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اللَّهُمَّ لَقُنِي إِخْوَانِي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اللَّهُمَّ مِنْ قِبَلِكَ الرَّوْحُ وَالْفَرَجُ وَالْعَافِيَةُ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اللهم وَ إِنْ سَبَقَتْ مَغْفِرْ لَكَ لَهُمَا فَشَعَهُمَا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اللَّهُمَّ وَأَيُّمَا عَبْدٍ نَالَ مِنِّي مَا حَظَرْتَ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هَذِهِ مِنّى وَهِيَ مِمَّا مَنَنْتَ بِهَا عَلَيْنَا مِنَ الْمَنَاسِکِ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الْمُقِرُّ بِالذَّنُوبِ تَائِب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الْمُؤْمِنُ غِرٌّ كَرِيمٌ وَ الْمُنَافِقُ خَبُّ لَئِيمٌ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الْمُؤْمِنُ هَيِّنٌ لَيِّنٌ سَمِحْ لَهُ خُلُقٌ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الْمُؤْمِنُ هَيِّنٌ لَيِّنٌ سَهْلٌ مُؤْتَمَن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وَمُتَعَلِّمُ وَغُتَاء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النَّظَرُ سَهْمُ مِنْ سِهَامِ إِبْلِيسَ مَسْمُومٌ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الْوَلَدُ الصَّالِحُ مِيرَاثُ اللَّهِ مِنَ الْمُؤْمِنِ إِذَا قَبَضَه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الْوَيْلُ ثُمَّ الْوَيْلُ لِمَنْ دَخَلَ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إِلهِي إِنْ ظَهَرَتِ الْمَحَاسِنُ مِنِّي فَبِفَضْلِكَ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اليوم يوم المَرحَمَة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أَمَّا النَّعْلُ فَتُعْرَفُ أَنَّهَا بَدَنَةٌ وَ يَعْرِفُهَا صَاحِبُهَا بِنَعْلِهِ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أَمَا إِنَّهُ لَمْ يَخْرُجْ أَحَدٌ بِأَفْضَلَ مِمَّا خَرَجْتَ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أَمَا لَوْ أَتَانَا لَاسْتَغْفَرْنَا اللهَ لَهُ فَأَمَّا إِذَا قَصَدَ إِلَى رَبِّهِ فَاللهُ أَوْلَى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أَمَّا مَا قَدْ مَضَى فَقَدْ غُفِرَ لَكَ فَاسْتَأْنِفِ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أَمَا وَاللَّهِ إِنْ كَانَتْ أَعْمَالُهُمْ أَشَدَّ بَيَاضاً مِنَ الْقَبَاطِيِّ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أَمَا وَالله مَا يَحُجُّ لله غَيْرُكُمْ وَلَا يُؤْتَى أَجْرَهُ مَرَّتَيْنِ غَيْرُكُمْ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أَمِيطُوا عَنِّي حَتَّى أُقِرَّ لِرَبِّي بِمَا عَمِلْتُ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إِنَّا أَهْلُ بَيْتٍ حَجُّ صَرُورَتِنَا وَمُهُورُ نِسَائِنَا وَأَكْفَانُنَا مِنْ طَهُورٍ أَمْوَالِنَا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إِنَّا خَيْرُ شَرِيكَ مَنْ أَشْرَكَ مَعِي غَیرِي إِنَّا غَيْرُ مُهْمِلِينَ لِمُرَاعَاتِكُمْ وَلَا نَاسِينَ لِذِكْرِكُمْ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غَیرُ مُهمِلِینَ لِمُرَاعَاتِکُم وَ لَا نَاسِنَ لِذِکرِکُم </w:t>
      </w:r>
    </w:p>
    <w:p>
      <w:pPr>
        <w:pStyle w:val="BookText"/>
        <w:rPr/>
      </w:pPr>
      <w:r>
        <w:rPr>
          <w:rFonts w:ascii="Amiri" w:hAnsi="Amiri" w:eastAsia="Amiri" w:cs="Amiri"/>
          <w:color w:val="111111"/>
          <w:sz w:val="28"/>
          <w:sz w:val="28"/>
          <w:szCs w:val="28"/>
          <w:rtl w:val="true"/>
          <w:lang w:bidi="ar-SA"/>
        </w:rPr>
        <w:t xml:space="preserve">أَنَا كَفَّنْتُ أَبِي فِي تَوْبَيْنِ شَطَوِيَّيْنِ كَانَ يُحْرِمُ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إِنَّ الإِسْتِغفار دَرَجَةُ العِلّيّينَ وَ هُوَ إِسْمٌ واقِعٌ عَلَى سِتَّةِ مَعَانٍ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إنّ الأنبياء لا يقتلون بالإشارة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 التَّلْبِيَةَ شِعَارُ الْمُحْرِمِ فَارْفَعْ صَوْتَكَ بِالتَّلْبِيَةِ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إِنَّ الْحَاجَّ إِذَا أَخَذَ فِي جَهَازِهِ لَمْ يَرْفَعْ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أَنَّ الْحَاجَّ إِذَا سَعَى بَيْنَ الصَّفَا وَالْمَرْوَةِ خَرَجَ مِنْ ذُنُوبِهِ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إِنَّ الدُّنْيَا دَارُ صِدْقٍ لِمَنْ صَدَقَهَا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الدِّينَارَ وَالدِّرْهَمَ أَهْلَكَا مَنْ كَانَ قَبْلَكُمْ وَهُمَا مُهْلِكَاكُم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إِنَّ الرَّجُلَ إِذَا خَرَجَ مِنْ مَنْزِلِهِ يُرِيدُ زِيَارَةَ قَبْرِ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اللَّهِ النَّاطِقُ وَعَيْنُ اللَّهِ النَّاظِرَةُ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إِنَّ الشَّيْطَانَ يُدِيرُ ابْنَ آدَمَ فِي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اِنَّ الْعَبْدَ إِذَا سَجَدَ فَأَطَالَ السُّجُودَ نَادَى 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إِنَّ الْعَبْدَ إِذَا كَانَ فِي آخِرِ يَوْمٍ مِنَ الدُّنْيَا وَ أَوَّلِ يَوْمٍ مِنَ الْآخِرَةِ مُثْلَ لَهُ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إِنَّ الْكَوْثَرَ لَيَفْرَحُ بِمُحِبِّنَا إِذَا وَرَدَ عَلَيْهِ حَتَّى إِنَّهُ لَيُذِ يقُهُ مِنْ ضُرُوبِ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إِنَّ اللَّهَ تَبَارَكَ وَتَعَالَى إِذَا أَرَادَ بِعَبْدٍ خَيْراً لَمْ يُمِتْهُ حَتَّى يُرِيَهُ الْخَلَفَ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إِنَّ اللهَ تَعَالَى أَشَدُّ فَرَحاً بِتَوْبَةِ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اِنّ اللهِ تَعَالَى عَفُوٌّ يُحِبُّ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إِنَّ اللهَ خَلَقَ دَاراً وَخَلَقَ لَهَا أَهْلًا وَهِيَ الدُّنْيَا وَجَعَلَ أَوْلِيَاءَهُ أَضْيَافاً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 اللهَ عَزَّ وَجَلَّ لَيَغْفِرُ لِلْحَاجِّ وَلِأَهْلِ بَيْتِ الْحَاجِّ وَلِعَشِيرَةِ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وَضَعَ عَنِ النِّسَاءِ أَرْبَعاً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لَا يَسْتَحْيِي مِنَ الْحَقِّ يَا أَبَا جَعْفَرٍ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إِنَّ الْمُسْلِمَ إِذَا خَرَجَ إِلَى هَذَا الْوَجْهِ يَحْفَظُ اللهُ عَلَيْهِ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الْمُقَامَ بِمَكَّةَ يُقْسِي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إِنَّ الْمُؤْمِنَ إِذَا حَلَقَ رَأْسَهُ بِمِنِّى ثُمَّ دَفَنَهُ جَاءَ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إِنَّ النَّاسَ إِذَا أَحْرَمُوا نَادَاهُمُ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أَنَّ النَّبِيَّ كَانَ يَسْتَهْدِي مَاءَ زَمْزَمَ وَهُوَ بِالْمَدِينَةِ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إِنَّ بِخْرَاسَانَ لَبُقْعَةً يَأْتِي عَلَيْهَا زَمَانٌ تَصِيرُ مُخْتَلَفَ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أَنْتَ الَّذِي أَنْعَمْتَ أَنْتَ الَّذِي أَحْسَنْتَ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أَنْتِ حُرَّةٌ لِوَجْهِ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أَنَّ دِرْهَماً فِي الْحَجِّ أَفْضَلُ مِنْ أَلْفَيْ أَلْفِ دِرْهَمٍ فِيمَا سِوَاهُ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أَنَّ دِرْهَماً فِي الْحَجِّ خَيْرٌ مِنْ أَلْفِ أَلْفِ دِرْهَمٍ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رَبَّكُمْ تَطَوَّلَ عَلَيْكُمْ فِي هَذَا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إِنَّ ضَيْفَ اللَّهِ عَزَّ وَجَلَّ رَجُلٌ حَجَّ وَ اعْتَمَرَ فَهُوَ ضَيْفُ اللَّهِ حَتَّى يَرْجِعَ إِلَى مَنْزِلِهِ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إِنَّ ضِيفَانَ اللَّهِ عَزَّ وَجَلَّ رَجُلٌ حَجَّ وَاعْتَمَرَ فَهُوَ ضَيْفُ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 طَلَبَ الْمَعَاشِ مِنْ حِلِّهِ لَا يَشْغَلُ عَنْ عَمَلِ الأَخِرَةِ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انْظُرْ إِلَى أَبِي قُبَيْسٍ فَلَوْ أَنَّ أَبَا قُبَيْسٍ لَكَ ذَهَبَةٌ حَمْرَاءُ أَنْفَقْتَهُ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انْظُرْ 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الْحَجِيج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إِنَّ عَبْداً أَحْسَنْتُ إِلَيْهِ وَ أَجْمَلْتُ إِلَيْهِ فَلَمْ يَزُرْنِي فِي هَذَا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إِنَّ عَلِيّاً إِمَامُ الْمُتَّقِينَ وَقَائِدُ الْغُرُ الْمُحَجَّلِينَ وَيَعْسُوبُ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 الْجَنَّةِ كَرْهُ كُلُّهُ وَثَقِيل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فَاطِمَةَ بَضْعَةٌ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إِنَّ فِي الْخِضَابِ أَجْراً وَ الْخِضَابُ وَ التَّهْيِئَةُ مِمَّا يَزِيدُ اللهُ عَزَّ وَ جَلَّ فِي عِفَّةِ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عَظِيمَةٌ كَرِيمَةٌ عَلَى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أَنْ لَا يَفْقِدَى اللهُ حَيْثُ أَمَرَكَ وَلَا يَرَاكَ حَيْثُ نَهَاكَ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إِنَّ لِلشَّمْسِ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يُضِيءُ لِأَهْلِ 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إِنَّ لِلْقَائِمِ غَيْبَتَيْنِ يَرْجِعُ فِي إِحْدَاهُمَا وَفِي الْأُخْرَى لَا يُدْرَى أَيْنَ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إِنَّ لِلْكَعْبَةِ لَلَحْظَةٌ فِي كُلِّ يَوْمٍ يُغْفَرُ لِمَنْ طَافَ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إِنَّ لِلَّهِ تَبَارَكَ وَتَعالى حَولَ الكَعْبَةَ عِشرونَ وَمِائَةَ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وَفِرَاقِ الْأَحِبَّةِ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إِنَّمَا الْجِدَالُ لَا وَاللَّهِ وَ بَلَى وَ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إِنَّمَا أُمِرَ النَّاسُ أَنْ يَأْتُوا هَذَا الْأَحْجَارَ فَيَطُوفُوا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إِنَّمَا أَهْلَكَ النَّاسَ الْعَجَلَهُ وَلَوْ أَنَّ النَّاسَ تَتَبَّتُوا لَمْ يَهْلِكَ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إِنَّمَا سُمِّيَتْ كَعْبَةٌ لِأَنَّهَا مُرَبَّعَةٌ وَصَارَتْ مُرَبَّعَةٌ لِأَنَّهَا بِحِذَاءِ الْبَيْتِ الْمَعْمُورِ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إِنَّمَا فَعَلْتُ ذَلِكَ لِيَصْرِفَ اللَّهُ عَنْ وَجْهِيَ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إِنَّمَا مَثَلُ الصَّلَاةِ فِيكُمْ كَمَثَلِ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إِنَّمَا يَخْلُفُهُ فِيهِمْ بِمَا كَانَ يَقُومُ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مِحرابي عَلَى الميزابِ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أَنَّ مَنْ مَاتَ بِلَا خَلَفٍ فَكَأَنْ لَمْ يَكُنْ فِي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النَّهَرَ شَرِيفٌ فَانْعَتْهُ لَنَا يَا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لَيْسَ مِنْ عَبْدٍ مُؤْمِنٍ إِلَّا وَ فِي قَلْبِهِ نُورَانِ نُورُ خِيفَةٍ وَ نُورُ 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إِنِّي لَأَسْتَحْيِي مِنْ رَبِّي أَنْ أَلْقَاهُ وَ لَمْ أَمْشِ إِلَى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أَنِّي لَكَ أَنْ تَبْلُغَ مَا يَبْلُغُ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أُوصِيكُمَا وَجَمِيعَ وُلْدِي وَأَهْلِي وَ مَنْ بَلَغَهُ كِتَابِي بِتَقْوَى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أَوَّلُ مَا يُحَاسَبُ عَلَيْهِ الْعَبْدُ الصَّلَاةُ فَإِذَا قُبِلَتْ قُبِلَ سَائِرُ عَمَلِهِ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إِيَّاكُمْ وَعُقُوقَ الْوَالِدَيْنِ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إِيَّايَ زُرْتَ فَقَدْ أَوْجَبْتُ لَكَ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أَيُّ بَعِيرٍ حُجَّ عَلَيْهِ ثَلَاثَ سِنِينَ جُعِلَ مِنْ نَعَمِ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 بَعْدَهُ الْجَنَّهُ بِشَيْ وَلَا خَيْرٌبَعْدَهُ النَّارُ بِخَيْرٍ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أَيُّ شَيْءٍ خَيْرٌ لِلنِّسَاءِ؟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أَيُّ شَيْءٍ يَزِيدُ فِي الشَّيْبِ؟ الشَّيْبُ يَزِيدُ فِي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أَيُّمَا مُؤْمِنٍ عَادَ مُؤْمِناً حِينَ يُصْبِحُ شَيَّعَهُ سَبْعُونَ أَلْفَ 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أَيُّهَا النَّاسُ تَجَهَّزُوا رَحِمَكُمُ اللَّهُ فَقَدْ نُودِيَ فِيكُمْ بِالرَّحِيل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ألم أقُل مَن رَآهُ فَلَيقتله؟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بِأَظافِيرِهِ مَا لَمْ يُدْمِ أَوْ يَقْطَعِ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بِسْمِ الله وَ بِالله اللّهُمَّ اجْعَلْهُ لِي نُوراً و طَهُوراً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بَشِّرِ الْوَارِثَ بَشِّرِ الْوَارِثَ بَشِّرِ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بِشُرُوطِهَا وَأَنَا مِنْ شُرُوطِهَا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طُفْ مَا أَمْكَنَكَ فَإِنَّهُ جَائِزٌ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بَلْ مَا أَكْثَرَ الضَّجِيجَ وَأَقَلَّ الْحَجِيجَ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بني الإسلام على خمسة أشياء على الصلاة والزكاة والحج والصوم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تَابِعُوا بَيْنَ الْحَجِّ وَالْعُمْرَةِ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تَدَبَّرُوا آيَاتِ الْقُرْآنِ وَاعْتَبِرُوا بِهِ فَإِنَّهُ أَبْلَغُ الْعِبَر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تُشْعَرُ وَ هِيَ مَعْقُولَةٌ وَ تُنْحَرُ وَ هِيَ قَائِمَةً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أَنْ أَتَمَتَّعَ بِالْعُمْرَةِ إِلَى الْحَجِّ عَلَى كِتَابِکَ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تَمَامُ الْحَجِ لِقَاءُ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جِئْتَ تَسْأَلُنِي عَنِ الْحَجِّ وَ عَنِ الطَّوَافِ بِالْبَيْتِ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جَاهِدْ شَهْوَتَک وَ غَالِب غَضَبَكَ وَ خَالِفْ سُوءَ عَادَتِکَ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حِجَجٌ تَتْرَى وَعُمَرُ تُسْعَى يَدْفَعْنَ عَيْلَةَ الْفَقْرِ وَ مِيتَةَ السَّوْ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حُجُّوا إِلَى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حُجُّوا وَاعْتَمِرُوا تَصِعٌ أَجْسَامُكُمْ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حَقٌّ عَلَى كُلِّ مَنْ وَقَفَ بَيْنَ يَدَيْ رَبِّ الْعَرْشِ أَنْ يَصْفَرَّ لَوْنُهُ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خَاتَمُ الْوَصِيِّينَ وَصِيُّ خَاتَمِ الْأَنْبِيَاءِ وَ أَمِيرُ الصِّدِّيقِينَ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خَصْلَةٌ مَنْ لَزِمَهَا أَطَاعَتْهُ الدُّنْيَا وَالآخِرَةُ وَرَبحَ الْفَوْزَ بِالْجَنَّةِ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لِلنِّسَاءِ أَنْ لَا يَرَيْنَ الرِّجَالَ وَلَا يَرَاهُنَّ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ذِرْوَةُ الْأَمْرِ وَ سَنَامُهُ وَ مِفْتَاحُهُ وَبَابُ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رَأَيْتُهُ يَنْظُرُ فِي حَرَمِ اللهِ إِلَى حَرِيمِ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رَبِّ اغْفِرْ وَارْحَمْ وَتَجَاوَزْ عَمَّا 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رَبِّ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رَجَبٌ شَهْرٌ عَظِيمٌ يُضَاعِفُ اللهُ فِيهِ الْحَسَنَاتِ وَيَمْحُو فِيهِ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رَحِمَ اللهُ الْمُحَلِّقِينَ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زَكَاةُ الْعِلْمِ تَعْلِيمُهُ مَنْ لَا يَعْلَمُهُ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إِنِّي أَخَذْتُ دِرْهَمَيْنِ لِأَدْفَعَهُمَا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سَيِّدِي سَيِّدِي وَ هَذِهِ يَدَايَ قَدْ مَدَدْتُهُمَا إِلَيْكَ بِالذُّنُوبِ مَمْلُوَّةٌ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 الْعَالِمِ عَلَى عِلْمِهِ أَنْ يَبْذُلَهُ لِمَنْ يَسْتَحِقُه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شَهْرٌ دُعيتُمْ فِيهِ إِلَى ضِيافَةِ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شَيَّبَتْنِي هُودُ وَالْوَاقِعَةُ وَالْمُرْسَلَاتِ وَعَمَّ يَتَسَاءَلُون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النِّعْمَةِ يَجِبُ عَلَيْهِ التَّوْسِعَةُ عَنْ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ضَمَانُ الْحَاجِ وَالْمُعْتَمِرِ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ضَمِنْتُ لِسِيَّةِ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الله طاعَةَ الوالِدِ وَ مَعصِيَةُ اللهِ مَعصِيَةُ الوالِدِ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طِيبُ الْكَلَامِ وَإِطْعَامُ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عِبَادِي وَ إِمَائِي لَأُحْرِمَنَّكُمْ عَلَى النَّارِ كَمَا أَحْرَمْتُمْ 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عَرَّفْ أَصْحَابَكَ وَأَقْرِتْهُمْ مِنِّي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عَظُمَ الْخَالِقُ فِي أَنْفُسِهِمْ فَصَغُرَ مَا دُونَهُ فِي أَعْيُنِهِمْ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عَلَيْكَ بِطَاعَةِ الْأَبِ وَ بِرِّهِ وَالتَّوَاضُع وَالْخُضُوعِ وَالْإِعْظَامِ وَالْإِكْرَامِ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عَلَيْكُمْ بِأَدَاءِ الْأَمَانَةِ فَوَ الَّذِي بَعَثَ مُحَمَّداً بِالْحَقِّ نَبِيّاً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عَلَيْكُمْ بِحَجِّ هَذَا الْبَيْتِ فَأَدْمِنُوهُ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عَليَّ معَ الحَقِّ والْقُرآنِ والْحَقُّ وَالْقُرآنُ مَعَ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عُمْرَةٌ فِي شَهْرٍ رَمَضَانَ تَعْدِلُ 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عَنَى بِذَلِكَ أُمَّةَ مُحَمَّدٍ أَنْ يَكُونُوا عَلَى دِينِ وَاحِدٍ كُفَّاراً كُلُّهُمْ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أَتَيْتَ مُزْدَلِفَةَ وَ هِيَ جَمْعٌ فَانْزِلْ فِي بَطْنِ الْوَادِي عَنْ يَمِينِ 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فَإِذَا كَتَمَ الْعَالِمُ الْعِلْمَ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فَأَفِيضُوا مَغْفُوراً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السَّقِيَ مَن حَرَمَ غُفْران الله في هذَا الشَهرِ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فَإِنَّ صَاحِبَكُمْ لَيْسَ هُنَاکَ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فَإِنْ فَعَلْتَ ذَلِكَ فَأَيْقِنْ بِكَثْرَةِ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فَإِنْ قَالَ فَلِمَ أُمِرُوا بِحِجَّةٍ وَاحِدَةٍ لَا أَكْثَرَ مِنْ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فَإِنِّي أَقُولُ لَكُمْ كَمَا قَالَ أَخِي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فِدَاهَا أَبُوهَا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فَضْلُ الْمُشَاةِ فِي الْحَجِّ كَفَضْلِ الْقَمَرِ لَيْلَةَ الْبَدْرِ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فَغَفَرَ لِمُحْسِنِكُمْ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فَقِيهُ وَاحِدٌ يُنْقِذُ يَتِيماً مِنْ أَيْتَامِنَا الْمُنْقَطِعِينَ 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فَلَئِنْ أَخَرَتْنِي الدُّهُورُ وَعَاقَنِي عَنْ نُصْرَتِكَ الْمَقْدُورُ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فَمَا التَّعَرُّجُ عَلَى الدُّنْيَا بَعْدَ نِدَاءٍ فِيهَا بِالرَّحِيلِ؟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فَمَنْ زَارَهُ عَارِفاً بِحَقِّهِ غَفَرَ اللَّهُ لَهُ مَا تَقَدَّمَ مِنْ ذَنْبِهِ وَمَا تَأَخَّرَ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فِيكُمْ إِنَّهُ يُؤْتَى بِالْمُؤْمِنِ الْمُذْنِبِ يَوْمَ الْقِيَامَةِ حَتَّى يُوقَفَ بَيْنَ يَدَيِ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ابنُ رَسولُ اللهِ جائعاً قُتِلَ ابنُ رَسولُ اللهِ عطشاناً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قَدْ أَحْسَنْتَ مَا أَيْسَرَ هَذَا تَأْتِي قَبْرَ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قَدْ تَعَرَّفْتُمُ الْبَرَكَةَ فِي مُعَامَلَةِ اللَّهِ عَزَّ وَجَلَّ فَدُومُوا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قَصَرَتِ الْأَبْنَاءُ عَنْ عَمَلِ الأَبَاءِ فَأَلْحَقُوا الْأَبْنَاءَ بِالْأَبَاءِ لِتَقَرَّ بِذَلِكَ أَعْيُنُهُمْ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قَضَاءُ الْحَوَائِجِ إِلَى اللهِ وَأَسْبَابُهَا بَعْدَ اللهِ الْعِبَادُ تَجْرِي عَلَى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سَتَعِيشِينَ تِسْعَةَ عَشَرَ يَوْماً مِنْ وُصُولِ أَبِي جَعْفَرٍ وَوُصُولِ الشّقَةِ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الْبَارِحَةَ وَ صُمْتُ أَمْسِ وَنَحْوَ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کَادَ الفَقرُ یَکُونُ کُفراً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كَانَ دُخُولُهُ لِنَفْسِهِ مَأْذُونَا لَهُ فِي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كَانَ رَسُولُ اللهِ يَأْكُلُ أَكْلَ الْعَبْدِ وَيَجْلِسُ جِلْسَةَ الْعَبْدِ وَيَعْلَمُ أَنَّهُ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كَانَ فِيهَا الْأَعَاجِيبُ وَكَانَ أَعْجَبَ مَا كَانَ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كُلُّ دُعَاءٍ يُدْعَى اللهُ عَزَّ وَ جَلَّ بِهِ مَحْجُوبٌ عَنِ السَّمَاءِ حَتَّى يُصَلَّى عَلَى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كُلُّ ظُلمٍ تظلمة الرجل نفسه بمكة من 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كُلَّمَا عَادَ الْمُؤْمِنُ بِالاسْتِغْفَارِ وَالتَّوْبَةِ عَادَ اللهُ عَلَيْهِ بِالْمَغْفِرَةِ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كُنْ عَلَى إِحْرَامِكَ مِثْلِي وَ أَنْتَ شَرِيكي فِي هَدْيِي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كَيْفَ أَجْسُرُ أَنْ أَقُولَ لَبَّيْكَ اللَّهُمَّ لَبَّيْكَ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كَيْفَ كَانَ ذِكْرُ صَاحِبِكُمْ لِلْمَوْتِ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حِصْنِي فَمَنْ دَخَلَ حِصْنِي أَمِنَ مِنْ عَذَابِي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لاَ إِلَهَ إِلَّا الله وَحْدَهُ أَنْجَزَ وَعْدَهُ وَنَصَرَ عَبْدَهُ وَغَلَبَ الْأَحْزَابَ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لا إِلهَ إِلَّا الله وَحْدَهُ لا شَرِيكَ لَهُ لَهُ الْمُلْكُ وَلَهُ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لَا إِنَّكُمْ أَصْحَابِي وَ إِخْوَانِي قَوْمٌ فِي آخِرِ الزَّمَانِ آمَنُوا وَ لَمْ يَرَوْنِي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لَا بَأْسَ بِذَلِكَ أَيَّةً 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لَا تَتَعَرَّضُوا لِلْحَرَامِ وَلَا تَأْكُلُوا مَالَ غَيْرِكُمْ غَصْباً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لَا تَرْفَعُ نَاقَتُكَ خُفْاً إِلَّا كُتِبَ بِهِ لَكَ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تَنْظُرُوا إِلَى كَثْرَةِ صَلَاتِهِمْ وَصِيَامِهِمْ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أَحُجَّ حَجَّةٌ أَحَبُّ إِلَيَّ مِنْ أَنْ أُعْتِقَ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لِأَنَّكُمْ أَخْرَبْتُمْ آخِرَتَكُمْ وَعَمَّرْتُمْ دُنْيَاكُمْ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لَا وَ اللَّهِ مَا أَرَادَ اللَّهُ تَعَالَى مِنَ النَّاسِ إِلَّا خَصْلَتَيْنِ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لَا هِيَ لَهُ وَلِصَاحِبِهِ وَ لَهُ أَجْرٌ سِوَى ذَلِكَ بِمَا وَصَلَ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لَا يَأْخُذُ الرَّجُلُ إِذَا رَأَى هِلَالَ ذِي الْقَعْدَةِ وَأَرَادَ الْخُرُوجَ مِنْ رَأْسِهِ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لَا يَكُونُ الِاعْتِكَافُ أَقَلَّ مِنْ ثَلَاثَةِ 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لَا يَكُونُ الْعَبْدُ عَابِداً لِلَّهِ حَقَّ عِبَادَتِهِ حَتَّى يَنْقَطِعَ عَنِ الْخَلْقِ كُلِّهِمْ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لَا يَمَسَّ الْمُحْرِمُ شَيْئاً مِنَ الطَّيبِ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 يَنْبَغِي لِلرَّجُلِ أَنْ يُقِيمَ بِمَكَّةَ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لَيْكَ ذَا الْمَعارِج لَيَّیکَ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لَبَّيْكَ عَبْدُكَ وَ ابْنُ أَمَتِكَ لَبَّيْكَ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لَبَّيْكَ كَشَّافَ الْكُرَبِ الْعِظَامِ لَبَّيْكَ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لَبَّيْكَ لَبَّيْكَ دَاعِياً إِلَى دَارِ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لَبَّيْكَ يَا كَرِيمُ لَبَّيْكَ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لِكُلِّ شَيْءٍ زَكَاةً وَ زَكَاةُ الْعِلْمِ أَنْ يُعَلِّمَهُ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لَمَّا أُسْرِيَ بِي إِلَى السَّمَاءِ عَهِدَ إِلَيَّ رَبِّي فِي عَلِيِّ ثَلَاثَ 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لِمَ تَقْنَطُ يَا أَبَا جَعْفَرٍ وَلِمَ تَفْزَعُ إِلَى الْيَهُودِ وَ 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لَنْ تَمُوتَ حَتَّى أَقْضِيَهَا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أَذِنَ لَهُمْ فِي الْكَلَامِ لَأَخْيَرُوكُمْ أَن خَيْرَ الزَّادِ 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حَجَجْتُ أَلْفَ عَامٍ لَمْ أَقْرُنْهَا إِلَّا مُتَمَتِّعاً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لَوْ عَلِمَ اللَّهُ شَيْئاً أَدْنَى مِنْ أُفٍ لَنَهَى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لَيْسَ هَذَا مِنَ الدُّنْيَا هَذَا مِنَ الأخِرَة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أَخْلَصَ عَبْدُ الْإِيمَانَ بِاللَّهِ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مَا أَعْجَبَ هَذَا يَسْأَلْنِي أَنْ أُكَلِّفَهُ حَاجَةٌ مِنْ حَوَائِجِي لِيَرْجِعَ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مَا بَالُ أَقْوَامٍ يُحَرِّمُونَ عَلَى أَنْفُسِهِمُ الطَّيِّبَاتِ؟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بَيْنَ قَبْرِي وَ مِنْبَرِي رَوْضَةٌ مِنْ رِيَاضِ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ما تَقَرَّبَ عَبْدُ إلَى اللهِ عَزَّ وَجَلَّ بِشَيْءٍ أَحَبُّ إِلَيْهِ مِنَ الْمَشْي إِلَى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مَا حُبِسَ عَبْدٌ عَنْ هَذَا الْبَيْتِ إِلَّا بِذَنْبٍ وَمَا يَعْفُو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ذَا وَجَدَ مَنْ فَقَدَكَ وَمَا الَّذِي فَقَدَ مَنْ وَجَدَكَ لَقَدْ خَابَ مَنْ رَضِيَ دُونَكَ بَدَلا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مَا لَكَ لَا تَحُجُّ فِي الْعَامِ؟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لِي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مَا مِنْ رَجُلٍ مِنْ أَهْلِ كُورَةٍ وَقَفَ بِعَرَفَةَ مِنَ الْمُؤْمِنِينَ إِلَّا غَفَرَ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مِنْ سَفَرٍ أَبْلَغَ فِي لَحْمٍ وَلَا دَمٍ وَلَا جِلْدٍ وَلَا شَعْرٍ مِنْ سَفَرٍ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مَا مِنْ عَبْدٍ صَالِحِ يُشْتَمُ فَيَقُولُ إِنِّي صَائِمٌ سَلَامٌ عَلَيْكَ لَا أَشْتِمُكَ كَمَا سَتَمْتَنِي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 مِنْ عَبْدٍ يُؤْثِرُ عَلَى الْحَجِّ حَاجَةٌ مِنْ حَوَائِجِ الدُّنْيَا إِلَّا نَظَرَ إِلَى الْمُحَلِّقِينَ قَدِ انْصَرَفُوا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مَا مِنْ مُهِلّ يُهِلُّ فِي التَّلْبِيَةِ إِلَّا أَهَلَّ مَنْ عَنْ يَمِينِهِ مِنْ شَيْءٍ إِلَى مَقْطَعِ التُّرَابِ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مِنْ نَفَقَةٍ أَحَبَّ إِلَى اللهِ عَزَّ وَجَلَّ مِنْ نَفَقَةِ قَصْدٍ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وَلَدٍ بَارٍ يَنْظُرُ إِلَى وَالِدَيْهِ نَظَرَ رَحْمَةٍ إِلَّا كَانَ لَهُ بِكُلِّ نَظْرَةٍ حِجَّةٌ مَبْرُورَةٌ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يُبْكِيكَ يَا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هَذَا مَقَامَ الْمُذْنِبِينَ؟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يَقِفُ أَحَدٌ عَلَى تِلْكَ الْجِبَالِ بَر وَلَا فَاجِرٌ إِلَّا اسْتَجَابَ الله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ماءُ زَمزَم لِما شُرِبَ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مَعَاشِرَ الشَّيعَةِ كُونُوا لَنَا زَيْناً وَلَا تَكُونُوا عَلَيْنَا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مَقَامُ إِبْرَاهِيمَ حَيْثُ قَامَ عَلَى الْحَجَرِ فَأَثَرَتْ فِيهِ قَدَمَاهُ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مقبول إِن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مَلَائِكَتِي اشْهَدُوا أَنِّي قَدْ عَفَوْتُ عَنْهُ وَ أَرْضَيْتُ عَنْهُ أَهْلَ تَبِعَاتِهِ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مَلْعُونٌ مَلْعُونٌ مَنْ أَلْقَى كَلَّهُ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 أَتَى مَكَّةَ حَاجَاً وَ لَمْ يَزُرْنِي إِلَى الْمَدِينَةِ جَفَوْتُهُ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مَن أَحَبَّ دُنياه أَضَرَّ بِآخِرَتِهُ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مَنْ أَدْرَكَ الْمَشْعَرَ الْحَرَامَ وَ عَلَيْهِ خَمْسَةٌ مِنَ النَّاسِ قَبْلَ أَنْ تَزُولَ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 أَدْرَكَ الْمَشْعَرَ الْحَرَامَ يَوْمَ النَّحْرِ مِنْ قَبْلِ زَوَالِ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 أَرَادَ الْحَجَّ فَلَا يَأْخُذُ مِنْ شَعْرِهِ إِذَا مَضَتْ عَشَرَةٌ مِنْ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 أَرَادَ أَنْ يَكُونَ أَعَزَّ النَّاسِ فَلْيَتَّقِ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 اسْتَقْبَلَ قِبْلَتَنَا وَأَكَلَ ذَبِيحَتَنَا وَآمَنَ بِنَبِيِّنَا وَشَهِدَ شَهَادَتَنَا دَخَلَ فِي دِينِنَا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 أَصْعَدَ إِلَى اللَّهِ خَالِصَ عِبَادَتِهِ أَهْبَطَ اللَّهُ عَزَّ وَ جَلَّ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مَنْ أَطَاعَ مَخْلُوقاً فِي غَيْرِ طَاعَةِ اللهِ عَزَّ وَجَلَّ فَقَدْ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مَنْ أَقَامَ فَرَائِضَ اللهِ وَاجْتَنَبَ مَحَارِمَ اللهِ وَأَحْسَنَ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الثقب أن تتكلم في إخرامِك بكلام 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الصَّدَقَةِ أَنْ يَتَعَلَّمَ الرَّجُلُ الْعِلْمَ وَيُعَلِّمَهُ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أَنْفَقَ دِرْهَما فِي الْحَجِّ كَانَ خَيْراً لَهُ مِنْ مِائَةِ أَلْفِ دِرْهَمٍ يُنْفِقُهَا فِي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مَنْ حَجَ بِثَلَاثَةٍ مِنَ الْمُؤْمِنِينَ فَقَدِ اشْتَرَى نَفْسَهُ مِنَ اللهِ عَزَّ وَجَلَّ بِالثَّمَنِ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 حَجَّ بَيْتَ اللهِ مَا شِياً كَتَبَ اللهُ لَهُ سَبْعَةَ آلَافِ حَسَنَةٍ مِنْ حَسَنَاتِ الْحَرَمِ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مَنْ حَجَّ حَجَّةَ الْإِسْلَامِ فَقَدْ حَلَّ عُقْدَةٌ مِنَ النَّارِ مِنْ عُنُقِهِ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مَنْ حَجَّ يُرِيدُ اللَّهَ عَزَّ وَ جَلَّ لَا يُرِيدُ بِهِ رِيَاءً وَلَا سُمْعَةٌ غَفَرَ اللَّهُ لَهُ الْبَيَّة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خَتَمَ الْقُرْآنَ بِمَكَّةَ لَمْ يَمُتْ حَتَّى يَرَى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مَنْ خَتَمَ الْقُرْآنَ بِمَكَّةَ مِنْ جُمُعَةٍ إِلَى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مَنْ خَلَفَ حَاجَاً فِي أَهْلِهِ وَ مَالِهِ كَانَ لَهُ كَأَجْرِهِ حَتَّى كَأَنَّهُ يَسْتَلِمُ الْأَحْجَارَ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دَخَلَ الْحَرَمَ مِنَ النَّاسِ مُسْتَجِيراً بِهِ فَهُوَ آمِنٌ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دَخَلَ الْحَرَمَ مِنَ النَّاسِ مُسْتَجِيراً بِهِ فَهُوَ آمِنْ مِنْ سَخَطِ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مَنْ دَعَا لِأَخِيهِ بِظَهْرِ الْغَيْبِ وَكَّلَ اللهُ بِهِ مَلَكاً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مِثْلَاهُ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مَنْ زَارَ قَبْرَ أَبِي فِي طُوسَ غَفَرَ اللَّهُ لَهُ مَا تَقَدَّمَ مِنْ ذَنْبِهِ وَمَا 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مَنْ زَارَ قَبْرِي بَعْدَ مَوْتِي كَانَ كَمَنْ هَاجَرَ إِلَيَّ فِي حَيَاتِي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مَنْ زَارَنِي أَوْ زَارَ أَحَداً مِنْ ذُرِّيَّتِي زُرْتُهُ يَوْمَ الْقِيَامَةِ فَأَنْقَذْتُهُ مِنْ أَهْوَالِهَا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منْ زَارَنِي فِي حَيَاتِي أَوْ بَعْدَ مَوْتِي فَقَدْ زَارَ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مَنْ سَرَّهُ أَنْ يُمَدَّ لَهُ فِي عُمُرِهِ وَ يُبْسَطَ لَهُ فِي رِزْقِهِ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من سوّف الحج حتى يموت بعثه الله يوم القيامة يهوديا او نصرانيا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شَيَّعَ جَنَازَةَ مُؤْمِنٍ حَتَّى يُدْفَنَ فِي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 طَلَبَ الْحَلَالَ فَهُوَ مِنَ اللهِ عَزَّ وَجَلَّ صَدَقَةٌ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طَلَبَ هَذَا الرِّزْقَ مِنْ حِلِّهِ لِيَعُودَ بِهِ عَلَى نَفْسِهِ وَ عِيَالِهِ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عَانَقَ حَاجَاً بِغُبَارِهِ كَانَ كَأَنَّمَا اسْتَلَمَ الْحَجَرَ الْأَسْوَدَ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 عَلَامَةِ قَبُولِ الْحَجِّ إِذَا رَجَعَ الرَّجُلُ رَجَعَ عَمَّا كَانَ عَلَيْهِ مِنَ الْمَعَاصِي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فَطَّرَ مِنْكُمْ صَائِماً مُؤْمِناً فِي هَذَا الشَّهْرِ كَانَ لَهُ بِذَلِكَ عِنْدَ اللهِ عِتْقُ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مَنْ قَالَ فِي طَوَافِهِ عَشْرَ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أَحَداً فَرْداً صَمَداً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مَنْ قَدَرَ عَلَى مَا يَحُجُّ بِهِ وَجَعَلَ يَدْفَعُ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قَرَأَ الْقُرْآنَ وَهُوَ شَابٌ مُؤْمِنُ اخْتَلَطَ الْقُرْآنُ بِدَمِهِ وَ لَحْمِهِ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 كَانَتْ لَهُ إِلَى اللهِ عَزَّ وَ جَلَّ حَاجَةٌ فَلْيَبْدَأُ بِالصَّلَاةِ عَلَى مُحَمَّدٍ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كَثُرَ اشْتِبَاكُهُ بِالدُّنْيَا كَانَ أَشَدَّ لِحَسْرَتِهِ عِنْدَ فِرَاقِهَا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مَنْ كَفَلَ لَنَا يَتِيماً قَطَعَتْهُ عَنَّا مَحَبَّتُنَا بِاسْتِتَارِنَا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مَنْ لَبَّى فِي إِحْرَامِهِ سَبْعِينَ مَرَّةٌ إِيمَاناً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مَنْ مَلَأَ عَيْنَيْهِ حَرَاماً يَحْشُوهُمَا اللَّهُ تَعَالَى يَوْمَ الْقِيَامَةِ مَسَامِيرَ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مَنْ نَظَرَ إِلَى أَبَوَيْهِ نَظَرَ مَاقِتٍ وَهُمَا ظَالِمَانِ لَهُ لَمْ يَقْبَلِ اللهُ لَهُ 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نَظَرَ إِلَى الْكَعْبَةِ بِمَعْرِفَةٍ فَعَرَفَ مِنْ حَقْنَا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مَنْ نَظَرَ إِلَى الْكَعْبَةِ لَمْ يَزَلْ تُكْتَبُ لَهُ 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مَنْ يَشْتَرِي سَيْفِي وَلَوْ كَانَ عِنْدِي عِشَاءٌ مَا بِعْتُهُ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 يَقِفُ بِهَذَيْنِ الْمَوْقِفَيْنِ عَرَفَةَ وَ الْمُزْدَلِفَةِ وَسَعَى بَيْنَ هَذَيْنِ الْجَبَلَيْنِ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مِيرَاثُ اللَّهِ عَزَّ وَ جَلَّ مِنْ عَبْدِهِ الْمُؤْمِنِ وَلَدٌ يَعْبُدُهُ مِنْ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مِيرَاتُ اللَّهِ مِنْ عَبْدِهِ الْمُؤْمِنِ الْوَلَدُ الصَّالِحُ يَسْتَغْفِرُ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نَامَتِ الْعُيُونُ وَعَلَتِ النُّجُومُ وَأَنْتَ الْمَلِكُ الْحَيُّ 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نَحْنُ الْأَسْمَاءُ الْحُسْنَى الَّتِي لَا يَقْبَلُ اللهُ مِنَ الْعِبَادِ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نَحْنُ وَاللهِ الْأَسْمَاءُ الْحُسْنَى الَّذِي لَا يُقْبَلُ مِنْ أَحَدٍ إِلَّا بِمَعْرِفَتِنَا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نَزَلَتْ فِي الْقَائِمِ هُوَ وَ اللَّهِ الْمُضْطَرُّ إِذَا صَلَّى فِي الْمَقَامِ رَكْعَتَيْنِ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نَشَدْتُكُمْ بِاللَّهِ هَلْ فِيكُمْ أَحَدٌ قَتَلَ مِنْ بَنِي عَبْدِ الدَّارِ تِسْعَةٌ مُبَارَزَةٌ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نَظَرُ الْوَلَدِ إِلَى وَالِدَيْهِ حُبّاً لَهُمَا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نِعْمَ الْعَوْنُ الدُّنْيَا عَلَى الأَخِرَة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نِعْمَ الْمَالُ الصَّالِحُ لِلْعَبْدِ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نَعَمْ إِنَّ الله سَيَقْضِي عَنْهُ إِنْ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نَعَمْ حَتَّى يَكُونَ مَسْخُوطاً عَلَيْهِ فَيُغْفَرُ لَهُ أَوْ يَكُونُ مُضَيَّقاً عَلَيْهِ فَيُوَسَّعُ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نَعَمْ يَا عَلِيُّ الْكَوْثَرُ نَهَرٌ يَجْرِي تَحْتَ عَرْشِ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نَعَمْ يَغِيبُ عَنْ أَبْصَارِ النَّاسِ شَخْصُهُ وَ لَا يَغِيبُ عَنْ قُلُوبِ الْمُؤْمِنِينَ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وَأَتِمُّوا بِالْقُبُورِ الَّتِي أَلْزَمَكُمُ اللهُ عَزَّ وَجَلَّ زِيَارَتَهَا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وَاخْرُجْ مِن غَفْلَتِكَ وَ زِلَّاتِكَ بِخُروجِكَ إِلى مِنی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وَارْدُدِ الْأَمْوَالَ إِلَى أَصْحَابِهَا وَ افْكُكْ هَذِهِ الْخَوَاتِيمَ عَنِ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وَاعْلَمْ أَنَّ حَقَّ الْأُمِّ أَلْزَمُ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وَاعْلَمُوا أَنَّ طَرِيقَكُمْ إِلَى الْمَعَادِ وَمَمَرَّكُمْ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يَا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الْمُتَّقِينَ حَازُوا عَاجِلَ 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بَعَتَنِي بِالْحَقِّ مَنْ شَرِبَ شَرْبَةٌ مِنْ مُسْكِرٍ لَمْ تُقْبَلْ صَلَاتُهُ أَرْبَعِينَ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وَ الَّذِي بَعَتَنِي بِالْحَقِّ نَبِيِّاً مَا آمَنَ بِي مَنْ أَنْكَرَکَ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وَالْفَرْضُ التَّلْبِيَةُ وَالْإِشْعَارُ وَالتَّقْلِيدُ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وَاللَّهِ مَا نَزَلَ تَأْوِيلُهَا بَعْدُ وَلَا يَنْزِلُ تَأْوِيلُهَا حَتَّى يَخْرُجَ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وَأَنَا أَسْمَاءُ اللهِ الْحُسْنَى وَأَمْثَالُهُ الْعُلْيَا وَآيَاتُهُ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وَ إِنَّ الله لَيَدْفَعُ بِمَنْ يَحُجُّ مِنْ شِيعَتِنَا عَمَّنْ لَا يَحُجُّ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وَإِنَّا نَحْنُ لَهَاهُنَا وَ نَحْنُ قَرِيبٌ وَلَنَا مِيَاهُ مُتَّصِلَةٌ مَا نَبْلُغَ الْحَجَّ حَتَّى يَشُقَّ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وَإِنَّمَا أُمِرُوا بِالْإِحْرَامِ لِيَخْشَعُوا قَبْلَ دُخُولِهِمْ حَرَمَ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 أَهْدَيْتُ لَهَا شِقَّةٌ مِنْ أَكْفَانِي مِنْ قُطْنِ قَرْيَتِنَا صَيْدَا قَرْيَةِ 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 حَقُّ الْحَجِّ أَنْ تَعْلَمَ أَنَّهُ وِفَادَةٌ إِلَى رَبِّكَ وَفِرَارٌ إِلَيْهِ مِنْ ذُنُوبِكَ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وَرَحْمَتُهُ خَيْرٌ مِمَّا يَجْمَعُونَ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وَ شَفَّعَ مُحْسِنَكُمْ فِي مُسِيئِكُمْ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وَ ضَمِنَ لِأَهْلِ التَّبِعَاتِ مِنْ عِنْدِهِ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وَعِندَهَا حَج أَغْنِهَاءِ أُمَّتِي لِلنزهة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وَقَدِ اسْتَحْوَذَ عَلَيَّ عَدُوُّكَ الَّذِي اسْتَنْظَرَكَ لِإِغْوَائِي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وَكَثْرَةُ مُنَاقَشَةِ النِّسَاءِ؛ يَعْنِي مُحَادَتَتَهُنَّ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وَكَذَلِكَ سَائِرُ الْفَرَائِضِ إِنَّمَا وُضِعَتْ عَلَى أَدْنَى الْقَوْمِ 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وَكُلٌّ قَلْبٍ فِيهِ شِرْكٌ أَوْ شَكٍّ فَهُوَ سَاقِطٌ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وَمَا خَيْرٌ بِخَيْرٍ بَعْدَهُ النَّارُ وَمَا شَرٌّ بِشَرِ بَعْدَهُ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غَمُّكَ يَا أَخِي؟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مِنْ مَلِفٍ وَلَا سُوقَةٍ يَصِلُ إِلَى الْحَجِّ إِلَّا بِمَشَقَّةٍ فِي تَغْيِيرِ مَطْعَمٍ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وَمَنْ حَجَّ لِلنَّاسِ كَانَ ثَوَابُهُ عَلَى النَّاسِ يَوْمَ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 مَنْ خَلَفَ حَاجَاً أَوْ مُعْتَمِراً فِي أَهْلِهِ بِخَيْرٍ بَعْدَهُ كَانَ لَهُ أَجْرٌ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وَمَنْ طَلَبَ حَاجَتَهُ إِلَى النَّاسِ فَإِنِّي لَا أَطْلُبُ حَاجَتِي إِلَّا مِنْكَ وَحْدَكَ لَا شَرِيكَ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وَ هَبْ لِي مِنْ لَدُنْكَ مَعَهُمْ أَوْلَاداً ذُكُوراً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وَيْحَكُمْ أَغَيْرَ اللهِ تَسْأَلُونَ فِي مِثْلِ هَذَا الْيَوْمِ إِنَّهُ لَيُرْجَى فِي هَذَا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 يُسْتَحَبُّ أَنْ يُرْمَى الْجِمَارُ عَلَى 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اللَّيْلُ فَاتَّخِذُوهُ 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هَذَا الْمَكَانُ الَّذِي تِيبَ عَلَى آدَمَ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هَذَا حَجَرٌ أَرْسَلَهُ اللهُ تَعَالَى مِنْ شَفِيرِ جَهَنَّمَ فَهُوَ يَهْوِي فِيهَا مُنْذُ سَبْعِينَ خَرِيفاً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هُوَ أَحَدُ الْجِهَادَيْنِ هُوَ جِهَادُ الضُّعَفَاءِ وَنَحْنُ الضُّعَفَاءُ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هِيَ بِأَرْضِ طُوسَ وَ هِيَ وَ اللَّهِ رَوْضَةٌ مِنْ رِيَاضِ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هِيَ وَ اللَّهِ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الْغَشْيَةُ الَّتِي تَأْخُذُهُ مِنْ خَشْيَةِ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آدَمُ بُرَّ حَبُّكَ أَمَا إِنَّا قَدْ حَجَجْنَا قَبْلَكَ هَذَا الْبَيْتَ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يَا أَبَا لُبَابَةَ أَبْشِرْ قَدْ تَابَ اللهُ عَلَيْکَ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يَا أَبَتَاهُ مَا لِمَنْ زَارَكَ؟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أَبَتِ فَدَيْتُكَ مَا الَّذِي أَبْكَاك؟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أَهْلَ الدِّيَارِ الْمُوحِشَةِ وَ الْمَحَالُ الْمُقْفِرَةِ وَالْقُبُورِ الْمُظْلِمَةِ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رَجُلٌ مَا سَبَقَهُ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لِلنَّاسِ فَلْيُنْصِتُوا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يَابْنَ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لَبَّيْکَ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بَيْتُ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يَا بُنَيَّ لَا تَدْخُلْ فِي الدُّنْيَا دُخُولًا يُضِرُّ بِآخِرَتِکَ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با 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الْمُعَامَلَةَ الرَّابِحَةَ فَلْيُعَامِلْ هَذَا الرَّبَّ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حَيّاً أَوْ مَيْتًا أَوْ زَارَ أَبَاكَ أَوْ زَارَ أَخَاکَ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يَأْتِي عَلَى النَّاسِ زَمَانٌ بُطُونُهُمْ آلِهَتُهُمْ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خَرَجَ مِنْ مَنْزِلِهِ يُرِيدُ زِيَارَةَ قَبْرِ الْحُسَيْنِ بْنِ 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تَتَعَرَّضِينَ لِي وَلَا تَتَشَوَّقِينَ إِلَيَّ وَلَا تَغُرِّينِي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يَا رَبِّ إِنِّي ضَعِيفٌ عَلَى النَّارِ فَلَا تُعَذِّبْنِي بِالنَّارِ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يُحَجُّ قَبْلَ آدَمَ بِأَلْفَيْ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يَا زَيْدُ اتَّقِ اللهَ فَإِنَّا بَلَغْنَا مَا بَلَغْنَا بِالتَّقْوَى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يَا صَفْرَاءُ يَا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تَغُرِّينِي غُرِّي غَيْرِي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يَا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طَلَبِ الرِّزْقِ لِأَسْتَغْنِيَ عَنْ مِثْلِکَ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عَبِيدَ الدُّنْيَا وَعُمَّالَ أَهْلِهَا؟ إِذَا كُنْتُمْ بِالنَّهَارِ تَحْلِفُونَ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شِيعَتُكَ عَلَى الْحَوْضِ تَسْقُونَ مَنْ أَحْبَبْتُمْ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لِي وَلَكَ وَلِمُحِبِّيكَ مِنْ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ثَلَاتٌ لَا تُطِيقُهَا هَذِهِ الْأُمَّهُ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مِثْلَ مَا قَامَ نُوحٌ فِي 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أَوْ زَارَكَ فِي حَيَاتِکَ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السَّوَادَ؛ يَعْنِي النَّا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حَاجَتَکِ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يَا مُحْسِنُ يَا مُجْمِلُ يَا مُنْعِمُ يَا مُفْضِلُ لَسْتُ أَتَّكِلُ فِي النَّجَاةِ مِنْ عِقَابِكَ عَلَى أَعْمَالِنَا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اللَّهِ إِلَيْكَ أُخَيْرُكَ أَنْ تَكُونَ مَلِكاً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الْعَبْدَ الْمُؤْمِنَ يَنْدَمُ عَلَى ذَنْبِهِ وَيَسْتَغْفِرُ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 الْمُؤْمِنِ إِذَا تَابَ مِنْهَا مَغْفُورَةٌ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أَرَادَ أَنْ يَنْظُرَ إِلَى آدَمَ وَ شَيْءٍ فَهَا أَنا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مَعْشَرَ مَنْ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اسْتَبْشِرُوا بِالْحَاجِّ وَ صَافِحُوهُمْ وَعَظْمُوهُمْ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أَرْبَعَ حِجَجٍ لَمْ تُصِبْهُ ضَغْطَةُ الْقَبْرِ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يَا مَنْ يُجِيبُ دُعَا الْمُضْطَرَّ فِي الظُّلَم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الَّتِي إِنْ أَعْطَيْتَنِيهَا لَمْ يَضُرَّنِي مَا مَنَعْتَنِي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يَتَحَوَّلُ عَنْهَا وَلَا يَنْبَغِي لِأَحَدٍ أَنْ يَرْفَعَ بِنَاءً فَوْقَ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يَعْنِي بِذلك أَنَّهُ لَمْ يَسْأَلُهُ عَمَّا وَقَعَ فِي مَالِهِ مِنَ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يَعْنِي وَلَايَةَ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يَفْقِدُ النَّاسُ إِمَامَهُمْ يَشْهَدُ الْمَوَاسِمَ فَيَرَاهُمُ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فَإِنِّي لَا أَغْفِرُ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أَعْمَالُ آبَائِهِمْ وَيُحْفَظُ الْأَطْفَالُ بِأَعْمَالِ آبَائِهِمْ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يَمْضِي عَلَى الرَّجُلِ سِتُّونَ سَنَةٌ أَوْ سَبْعُونَ مَا قَبِلَ اللهُ مِنْهُ صَلَاةٌ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يُوَكَّلُ الله عَزَّ وَجَلَّ مَلَكَيْنِ بِمَأْزِمَن عَرَفَةَ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bookmarkStart w:id="603" w:name="pg9793_92074"/>
    </w:p>
    <w:p>
      <w:pPr>
        <w:pStyle w:val="Heading3"/>
        <w:numPr>
          <w:ilvl w:val="2"/>
          <w:numId w:val="1"/>
        </w:numPr>
        <w:rPr/>
      </w:pPr>
      <w:bookmarkStart w:id="604" w:name="__RefHeading___Toc9500287_2870459653"/>
      <w:bookmarkStart w:id="605" w:name="_Toc211"/>
      <w:bookmarkEnd w:id="603"/>
      <w:bookmarkEnd w:id="604"/>
      <w:r>
        <w:rPr>
          <w:rtl w:val="true"/>
        </w:rPr>
        <w:t>کتاب نامه</w:t>
      </w:r>
      <w:bookmarkEnd w:id="6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رحمانی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حسین بن علی مسعودی، حدريه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حر عاملی، دارالکتب اسلامیه، چاپ سوم،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محمد دیلمی، موسسه اعلمی،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حسن طبرسی، دارالمعرفة، بيروت،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ابی طالب طبرسی، تحقيق سيد محمدباقر خرسان، دارالنعمان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محمد بن نعمان عکبری بغدادی ملقّب به شیخ مفید،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معروف به شيخ 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دار المفيد، بیروت،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حسن طوسی، دارالکتب اسلامیه، تهران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بصالح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الدین علی بن موسی بن جعفر، ابن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محمد بن نعمان عکبری بغدادی، ملقب به شیخ مفید،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بابویه معروف به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الإسلامية مؤسسة البعثة، مؤسسة البعثة،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في اثبات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يزدى حائرى، نشر مرتضویه، تهران،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الدين على بن موسى بن جعفر بن محمد بن طاووس، مؤسسه صاحب الأمر،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وفا، بیروت،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صفّار، اعلمی، تهران، چاپ یکم،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البلد الامين تقى الدين ابراهيم بن زين الدين حارثى ليثی معروف به 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محمّد مرتضی زبیدی حنفی،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شیری، دار الفکر، بیروت،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طبری، مؤسسه اعلمی، بیروت،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حسین 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غفّارى، مؤسسة نشر الاسلامى التابعة لجماعة المدرسین،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بن عیاش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مکتبه علمیه اسلامیه،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ابراهیم کوفی، تحقیق محمدکاظم، مؤسسه طبع و نشر وزارت ارشاد اسلامی، تهران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ابراهیم ،موسسه دارالکتاب، قم،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على بن جمعه عروسی حویزی،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انتشارات اسماعیلیان، چاپ چهارم،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الحسن ورام بن ابی فراس، دارالمعارف،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حسینی تهرانی، مؤسسة النشر الإسلامي،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،تهران چاپ سوم،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موسی بن بابویه قمی، معروف به شیخ صدوق، منشورات رضی، قم،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محمد شعیری سبزواری، منشورات رضی، قم،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محمد بن محمد بن نعمان عکبری بغدادی شیخ مفید، نشر داوودی،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تحقیق غلامرضا مولانا بروجردی، موسسه معارف اسلامی، قم،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راوندی، مؤسسه 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یکم،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حسین بن بابویه قمی، معروف به شیخ صدوق، تصحیح و تعلیق علی اکبر غفاری، جامعه مدرسین، قم،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 المعارف، قاهره،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محمد تقی مجلسی، مؤسسه کوشانپور، قم،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نیشابوری، منشورات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منصور بن احمد بن ادریس حلّی، مؤسسه نشر اسلامی،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بن علی بن موسی ابوبکر بیهقی، دار الفکر،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معتزلى، دار إحياء الكتب العربیة، چاپ یکم،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محمودی، سازمان انتشارات وزارت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یکم،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السجاديه الجامعه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موحد ابطحی اصفهانی، موسسه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یکم،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فهد حلّی، نشر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حسین بن موسی بن بابویه قمی معروف به شیخ صدوق، کتابفروشی حیدریه، نجف، سال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ابراهیم احسائی معروف به ابن ابی جمهور، سيد الشهداء علیه السلام ،قم،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فراهیدی ، تحقیق مهدی مخزومی و ابراهیم سامرائی، دار الهجرة،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الحكم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ليثى واسطى، تحقیق حسین حسنی بیرجندی،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موسی بن بابویه قمی، معروف به شیخ صدوق، مؤسسة الأعلمى، بيروت،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کتابفروشی طوس،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تمیمی آمدی، نشر اعلام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محمد بن ابراهيم نعمانی، مکتب صدوق، تهران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الفصول المختارة من العيون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جمعی از محققین، دارالمفید، بیروت،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جوینی، مؤسسه محمودی،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حسین بن موسى بن بابویه قمی، معروف به شیخ صدوق، نشر عابدی،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سعيد بن هبة الله راوندى، كتابخانه آیت الله نجفی مرعشی، قم، چاپ دوم،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مجدالدین شیرازی فیروزآبادی، مؤسسه فن الطباعه،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سعيد بن هبة الله راوندی، تحقیق غلامرضا عرفانیان یزدی،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كليني، دار الکتب اسلامیه، چاپ پنجم،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جعفر بن محمد بن قولویه قمی، نشر الفقاهه، مؤسسه نشر اسلامی،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عيسى بن ابى الفتح اربلی، دار الأضواء، لبنان، چاپ دوم،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المحجه لثمره المهجه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على بن موسى بن جعفر بن محمد بن طاووس حسنی حسینی، مطبعه حیدریه، نجف،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محمد بن علی خزاز قمی 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عبداللطیف حسینی کوه کمری ،خوئی انتشارات بیدار، قم،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الدين وتمام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اکبر غفّاری، مؤسسة نشر الاسلامى التابعة لجماعة المدرسین،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مصری، نشر ادب حوزة،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محمدتقی مجلسی، چاپ تهران، سال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محمد بن خالد برقی، دارالکتب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شهدی،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موسسه نشر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نعمال عکبری بغدادی معروف به شیخ مفید، مؤسسه الامام المهدى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مقری فیومی، دارالهجره، قم، چاپ دوم، سال </w:t>
      </w:r>
      <w:r>
        <w:rPr>
          <w:rFonts w:eastAsia="IRNazanin" w:cs="IRNazanin"/>
          <w:color w:val="111111"/>
          <w:sz w:val="28"/>
          <w:szCs w:val="28"/>
          <w:lang w:bidi="fa-IR"/>
        </w:rPr>
        <w:t>1414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تقى الدين ابراهيم بن على حسن بن محمد بن صالح عاملی کفعمی، چاپ سوم، ، اعلمی، بیروت،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الكتاب،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محمد بن جعفر ابن نما حلی، مطبعه حیدریه، نجف،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فخرالدین طریحی، مؤسسه نشر فرهنگ اسلامی، قم، چاپ دوم، سال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سليمان حلّی، مطبعه حیدریه، نجف، چاپ یکم، سال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مؤسسه معارف اسلامی، چاپ یکم،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محمدباقر بن محمدتقی بن مقصود علی مجلسی، نشر دار الكتب اسلامیه، تهران،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طبرسی، تحقیق موسسة آل البيت علیهم السَّلام، چاپ یکم،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الفضل على طبرسی، دارالحدیث،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صادق علیه السلام، مؤسسه اعلمی، بیروت، چاپ یکم،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فقه الشيعة، بیروت چاپ یکم،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_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اکبر غفاری، مؤسسة نشر الاسلامى التابعة لجماعة المدرسین،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کتابفروشی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بن حسین عاملی، معروف به شیخ بهایی، مؤسسه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طبرسی، شریف 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الاخيار في شرح تهذيب الاحكام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کتابخانه آیت الله نجفی مرعشی، قم،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بن شهر آشوب مازندراني، المكتبة الحيدرية،</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البراعه في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حبیب الله موسوی خوئی، دارالفکر، بيروت،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معروف، دارالمشرق،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بن علی حسنی راوندی، دارالحدیث، قم،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فیض کاشانی، مكتبة الامام امیرالمؤمنین علیه السَّلام،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بن حسن حرّ عاملی، مؤسسه آل البیت، قم، چاپ یکم،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حسين بن حمدان خصیبی، مؤسسه بلاغ، چاپ و نشر، بیروت، چاپ چهارم،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آیه </w:t>
      </w:r>
      <w:r>
        <w:rPr>
          <w:rFonts w:eastAsia="IRNazanin" w:cs="IRNazanin"/>
          <w:b w:val="false"/>
          <w:bCs w:val="false"/>
          <w:i w:val="false"/>
          <w:iCs w:val="false"/>
          <w:color w:val="333333"/>
          <w:sz w:val="20"/>
          <w:szCs w:val="20"/>
        </w:rPr>
        <w:t>97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نوشتار توسط فرزند ایشان، آیت الله حاج شیخ علی مهدوی دامغانی دامت برکاته نگاشته شده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مرحوم نائینی دو اجازه اجتهاد؛ یکی به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دیگری به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اخذ کردند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40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اجازات کتبی از مرحوم حضرت آیت الله العظمی بروجردی به حضرت آیت الله دامغانی موجود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جرعه ای از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مدفون در حرم 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فضیلت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مصباح الشریعه و مفتاح الحقيقه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منهاج البراعه في 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درک عظمت، آثار و فواید نماز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مفاتیح الجنان اعمال شبهای ماه مبارک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برای شب های دهۀ پایانی ماه مبارک رمضان نیز وارد شده است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دربارهٔ فضیلت مأنوس بودن با قرآن کریم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المحيط في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المصباح المنير في غريب الشرح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التحقيق في كلمات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ترجمه کمره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الملاحم والفتن يا فتنه و آشوب های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للطوسی،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از 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الفصول المختارة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قصص الانبياء، راوندی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فضیلت رکن یمانی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در این باره در شرایط پذیرش حج مطالب بیشتری بیان خواهد شد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پیامبر رحمت حضرت محمد مصطفی صلِّی اللهُ علیه وآله می فرماید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روایت آمده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آیه </w:t>
      </w:r>
      <w:r>
        <w:rPr>
          <w:rFonts w:eastAsia="IRNazanin" w:cs="IRNazanin"/>
          <w:b w:val="false"/>
          <w:bCs w:val="false"/>
          <w:i w:val="false"/>
          <w:iCs w:val="false"/>
          <w:color w:val="333333"/>
          <w:sz w:val="20"/>
          <w:szCs w:val="20"/>
        </w:rPr>
        <w:t>28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این باره می نویسد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عیون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 این زمینه حدیثی را این کونه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حسین علیه السَّلام می فرماید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ذی القعده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حَریز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صادقعلیه السَّلام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رَسُولُ الله صلَّی اللهُ علیه وآلخ مَكَّةَ يَوْمَ افْتَتَحَهَا فَتَحَ بَابَ الْكَعْبَةِ فَأَمَرَ بِصُورٍ فِي الْكَعْبَةِ فَطُمِسَتْ فَأَخَذَ بِعِصَادَتَيِ الْبَابِ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إِلَهَ إِلَّا الله وَحْدَهُ لَا شَرِيكَ لَهُ صَدَقَ وَعْدَهُ وَنَصَرَ عَبْدَهُ وَهَزَمَ الْأَحْزَابَ وَحْدَهُ، مَاذَا تَقُولُونَ وَمَاذَا تَظُنُّونَ؟قَالُوا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 خَيْراً وَنَقُولُ خَيْراً أَخٌ كَرِيمٌ وَابْنُ أَحْ كَرِيمٍ وَقَدْ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أَقُولُ كَمَا قَالَ أَخِي يُوسُفُ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تَثْرِيبَ عَلَيْكُمُ الْيَوْمَ يَغْفِرُ اللَّهُ لَكُمْ وَ هُوَ أَرْحَمُ الرَّاحِمِينَ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إِنَّ الله قَدْ حَرَّمَ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خَلَقَ السَّماواتِ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170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الأخيار في شرح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دیگر احادیث این باب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از امام صادق علیه السَّلام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أُلْقِيَ حَجَرٌ مِنَ الْعَرْشِ لَوَقَعَ عَلَى ظَهْرِ بَيْتِ الْمَعْمُورِ وَ لَوْ أُلْقِيَ مِنَ الْبَيْتِ الْمَعْمُورِ لَسَقَطَ عَلَى ظَهْرِ الْبَيْتِ الْحَرَام وَ لَمْ يَخْلُقِ اللَّهُ عَرْشاً لِنَفْسِهِ يَسْتَوْطِنُهُ تَعَالَى اللَّهُ عَنْ ذَلِكَ لَكِنَّهُ خَلَقَ عَرْشاً أَضَافَهُ إِلَى نَفْسِهِ تَكْرِمَةٌ لَهُ وَإِعْظَاماً وَ تَعَبَّدَ الْمَلَائِكَةَ بِحَمْلِهِ كَمَا خَلَقَ بَيْتاً فِي الْأَرْضِ وَلَمْ يَخْلُقْهُ لِنَفْسِهِ وَ لَا يَسْكُنُهُ تَعَالَى اللَّهُ عَنْ ذَلِكَ لَكِنَّهُ خَلَقَهُ لِخَلْقِهِ وَ أَضَافَهُ إِلَى نَفْسِهِ إِكْرَاماً لَهُ وَإِعْظَاماً وَ تَعَبَّدَ الْخَلْقَ بِزِيَارَتِهِ وَ الْحَجِّ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سنگی از عرش فروافتد، بر پشت بیت المعمور آید و اگر از بیت المعمور فروافتد، بر پشت بام خانه کعبه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برای خود عرشی نیافریده که وطن خود سازد، خدا برتر از آن است، ولی عرشی آفریده و به خود وابسته برای گرامی بودن و بزرگ داشتنش، و فرشته ها را به حملش به عبادت واداشته، چنان که در زمین خانه ای آفریده، نه برای خود و نه برای این که در آن ساکن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بالاتر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آن را برای خلقش آفریده و به خود وابسته تا گرامی شود و بزرگ باشد و مردم را به زیارت و حج بر آن به عبادت گرفته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111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حدیث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لَوْ أَنَّ رَجُلًا قَامَ لَيْلَهُ وَصَامَ نَهَارَهُ وَ تَصَدَّقَ بِجَمِيعِ مَالِهِ وَ حَجَّ جَمِيعَ دَهْرِهِ وَ لَمْ يَعْرِفْ وَلَايَةَ وَلِيِّ اللَّهِ فَيُوَالِيَهُ وَ يَكُونَ جَمِيعُ أَعْمَالِهِ بِدَلَالَتِهِ إِلَيْهِ مَا كَانَ لَهُ عَلَى اللَّهِ جَلَّ وَ عَزَّ حَقٌّ فِي ثَوَابِهِ وَ لَا كَانَ مِنْ أَهْلِ الْإِيمَانِ؛آگاه باشید اگر مردی همه شب عبادت، هر روز روزه دارد، همه مالش را صدقه دهد و همه عمرش حج کند و ولایت ولی خدا را نداند تا پیرو او باشد و همه کارش به راهنمایی او باشد، او را بر خدای متعال حق ثوابی نبوده و از اهل ایمان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گاه حضرت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أُولَئِكَ الْمُحْسِنُ مِنْهُمْ يُدْخِلُهُ اللهُ الْجَنَّةَ بِفَضْلِ رَحْمَتِه؛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هر کدام خوش کردار باشند ، خدا به فضل و رحمتش او را به بهشت وارد می کند</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بند هستند خداوند آزادشان کند و اگر از دنیا رفته اند، ایشان را ببخشاید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الرضاعلیه السَّلام، ترجمه غفاری و مستفید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24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زیبای دیگری امام علیه السَّلام می فرماید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دیگر سعید بن جبیر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در این باره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 اللهُ لِلْمُسْلِمِ ذُرِّيَّتَهُ وَإِنْ كَانُوا دُونَهُ فِي الْعَمَلِ لِتَقَرَّ بِذَلِكَ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أَلْحَقْنَا بِهِمْ ذُرِّيَّتَهُمْ؛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سبحان فرزندان مسلمانان را به پدرانشان ملحق می کند؛ هر چند از نظر اعمال پایین تر از پدران خود باشند؛ برای این که موجب شادی و روشنی چشم پدران را فراهم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شواهد التنزيل لقواعد التفصيل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البرهان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بحث حج و عمره نیابتی احادیث زیبایی نقل شده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مناسب است به روایتی درباره پاداش کسی که دیگری را به کربلا و به زیارت حضرت سید الشهداء علیه السَّلام بفرستد، اشاره کنیم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عیون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صّفوان جمّال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صادق علیه السَّلام فرمود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31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تمتع، پنج عمل بیشتر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احرام، طواف، نماز طواف، سعی بین صفا و مروه، تقصير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 تمتع طواف نساء ندارد، ولی در عمره مفرده بعد از تقصیر، طواف نساء و نماز آن واجب است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صیقل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یخضره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نسبت سحر دادن مردم به پیامبران الهی،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صف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سوره انعام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بیستم</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در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درباره حج مبرور مطالبی بیان شده است</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بسیار جالب و هشدار دهنده پیامبر خدا صلَّی اللهُ علیه وآله می فرماید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رشادت ها و دلاوری های امیرمؤمنان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ترجمه مهدی دامغانی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ارشاد القلوب، ترجمه رضایی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صفین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مناقب آل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علیه السَّلام در واپسین لحظه های زندگی خود به فرزندش امام باقر علیه السَّلام فرمود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انوادر،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بطلان اعمال، به خصوص حج، بدون ولایت،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183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68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موسوی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سوره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الأمالي، 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برای آگاهی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بیست و پنجم</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202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های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مالکیت مطلقه خداوند متعال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544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امیر مؤمنان علی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صلَّى اللهُ علیه وآله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يَنْبَغِي لِلْعَاقِلِ إِذَا كَانَ عَاقِلًا أَنْ يَكُونَ لَهُ أَرْبَعُ سَاعَاتٍ مِنَ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يُنَاجِي فِيهَا رَبَّهُ،وَسَاعَةٌ يُحَاسِبُ فِيهَا نَفْسَهُ،وَ سَاعَةٌ يَأْتِي أَهْلَ الْعِلْمِ الَّذِينَ يَنْصُرُونَهُ فِي أَمْرِ دِينِهِ وَ يَنْصَحُونَهُ،وَ سَاعَةٌ يُخَلِّي بَيْنَ نَفْسِهِ وَلَذَّتِهَا مِنْ أَمْرِ الدُّنْيَا فِيمَا يَحِلُّ وَيُحْمَدُبحار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 است برای خردمند، که روزهای خود را چهار ساعت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ساعت با پروردگار خود مناجات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ساعت دیگر به حساب خودو یک ساعت دیگر به نزد اهل علم و کسانی برود که او را در امر دینش یاری کنند و او را نصیحت نمایند،و یک ساعت دیگرش را برای خود قرار دهد که در لذّت های حلال و پسندیده دنیا صرف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زیبا و راه گشای دیگری امام کاظم علیه السَّلام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اجْتَهِدُوا فِي أَنْ يَكُونَ زَمَانُكُمْ أَرْبَعَ 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لمُنَاجَاةِ اللهِ،وَسَاعَةً لِأَمْرِ الْمَعَاشِ،وَسَاعَةً لِمُعَاشَرَةِ الْإِخْوَانِ وَالنِّقَاتِ الَّذِينَ يُعَرِّفُونَكُمْ عُيُوبَكُمْ وَيُخْلِصُونَ لَكُمْ فِي الْبَاطِن،وَسَاعَةً تَخْلُونَ فِيهَا لِلذَّاتِكُمْ فِي غَيْرِ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وَبِهَذِهِ السَّاعَةِ تَقْدِرُونَ عَلَى الثَّلَاثَةِ 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تُحَدِّثُوا أَنْفُسَكُمْ بِغَقْرٍ، وَلَا بِطُولِ عُمُرٍ، فَإِنَّهُ مَنْ حَدَّثَ نَفْسَهُ بِالْفَقْرِ بَخِلَ، وَمَنْ حَدَّثَهَا بِطُولِ الْعُمُرِ يَحْرِصُ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اجْعَلُوا لِأَنْفُسِكُمْ حَظًّا مِنَ الدُّنْيَا بِإِعْطَائِهَا مَا تَشْتَهِي مِنَ الْحَلَالِ وَمَا لَا يَظْلِمُ الْمُرُوةَ وَمَا لَا سَرَفَ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وَاسْتَعِينُوا بِذَلِكَ عَلَى أُمُورِ الدِّينِ، فَإِنَّهُ رُوِيَ لَيْسَ مِنَّا مَنْ تَرَکَ دُنْيَاهُ لِدِينِهِ أَوْ تَرَكَ دِينَهُ لِدُنْيَاهُ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تلاش کنید که وقت شما چهار ساعت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ساعتی برای مناجات با خد،ساعتی برای کار زندگی،ساعتی برای معاشرت با برادران و اشخاص مورد اعتماد که شما را از عیب هایتان آگاه نمایند و از دل با شما خالص و یکرو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ساعتی که در آن برای لذت های غیر حرام خویش خلوت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ساعت، برای سه ساعت دیگر نیرو می یابید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خود تنگدستی و عمر دراز تلقین ننمایید؛ چرا که هر کس تنگدستی را به خود تلقین کند بخیل گردد و هر کس به خود عمر دراز را تلقین کند، زیاده خواه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خویشتن سهمی از دنیا قرار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مقدار به خویشتن بدهید که حلال خواهد، جوانمردی را از بین نبرد و زیاده روی در آن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این سهم از دنیا، برای کارهای دینی یاری جویید؛ زیرا روایت شده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 نیست هر که دنیایش را برای دینش رها سازد، یا دینش را برای دنیایش رها نماید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جُمهور قُمی در حدیث مرفوعه ای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رسول خدا صلَّى اللهُ عليهِ وآله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ظَهَرَتِ الْبِدْعَةُ فِي أُمَّتِي فَلْيُظْهِرِ الْعَالِمُ عِلْمَهُ، فَإِنْ لَمْ يَفْعَلْ فَعَلَيْهِ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هرگاه بدعت و روش تازه ای که بر خلاف دستور دین است، در امّت و پیروان من آشکار شود، باید عالم و دانشمند علم خود را آشکار سازد و اگر چنین نکرد، پس لعنت خدا بر او 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دیگری امام حسن عسکری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صلَّى اللهُ عليهِ وآله شنیدم که می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سُئِلَ عَنْ عِلْمٍ فَكَتَمَهُ حَيْثُ يَجِبُ إِظْهَارُهُ وَ تَزُولُ عَنْهُ التَّقِيَّةُ جَاءَ يَوْمَ الْقِيَامَةِ مُلْجَماً بِلِجَامِ مِنَ النَّار؛غرر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از او علم و دانشی را بپرسند او آن خواسته را پنهان کند در جایی که آشکار ساختن آن لازم است و تقیّه و ترس برای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رستاخیز می آید در حالی که دهانش به دهان بندی از آتش بسته شده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برای آگاهی بیشتر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تقليد؛ یعنی حاجی نعل و کفش خود را به گردن حیوان بیاویزد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گزیده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103</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163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اللآلى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525</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في معرفة الائمه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احزابآیه </w:t>
      </w:r>
      <w:r>
        <w:rPr>
          <w:rFonts w:eastAsia="IRNazanin" w:cs="IRNazanin"/>
          <w:b w:val="false"/>
          <w:bCs w:val="false"/>
          <w:i w:val="false"/>
          <w:iCs w:val="false"/>
          <w:color w:val="333333"/>
          <w:sz w:val="20"/>
          <w:szCs w:val="20"/>
        </w:rPr>
        <w:t>72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46</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شرطی که همزمان نیّت غسل دخول در حرم را هم داشته باشد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تهذيب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صلَّى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كفعمی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رحمة اللهُ در این باره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نهایه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در روایت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 الأسود دست راست خدا در روی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انسان با شخص بزرگی دست بدهد دست او را از روی احترام می بوسد از آن جهت گویا حجر الاسود دست راست خداست؛ زیرا او را می بوسند و لمس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دربارۀ فواید اقرار به گناهان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اصلی این حدیث نورانی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نیابت از معصومان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قصص الأنبياء، راوندى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470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85</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لوامع صاحبقرانی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2168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عوالى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فرازی از دعای عرفه امام حسین علیه السَّلام</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419</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103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544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تهذیب الاحكام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الأخبار با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152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41</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های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75</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75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قطب الدین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سخن دیگری امیر مؤمنان علی علیه السَّلام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تَسْتَعْجِلُوا بِمَا لَمْ يُعَجِّلْهُ اللهُ لَكُمْ؛درباره چیزی که خداوند شتاب در آن را برای شما نخواسته است، عجله نکنیدحضرت در سخن دیگری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 الْعَجَلَ فَإِنَّ الْعَجِلَ فِي الْأُمُورِ لَا يُدْرِكُ مَطْلَبَهُ وَ لَا يُحْمَدُ أَمْرُهُ؛تصنيف غرر الحكم و 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عجله را واگذار؛ زیرا به راستی که عجله کننده در کارها مطلب خود را در نمی یابد و کار او ستوده و پسندیده نمی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در سخن دیگری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الْعَجَلَةُ مَذْمُومَةٌ فِي كُلِّ أَمْرٍ إِنَّا فِيمَا يَدْفَعُ الشَّرَّ؛همان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شتاب در هر کاری نکوهیده است؛ مگر در آن چه شری را دفع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دیگری ابان بن تَغلِب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می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التَّتَبُّتِ تَكُونُ السَّلَامَةُ وَ مَعَ الْعَجَلَةِ تَكُونُ النَّدَامَةُ وَ مَنِ ابْتَدَأَ بِعَمَلٍ فِي غَيْرِ وَقْتِهِ كَانَ بُلُوغُهُ فِي غَيْرِ حِينِهِ؛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با پایداری، سلامت و با عجله، پشیمانی حاصل می شود و هر کس که کاری را در غیر وقت آن انجام دهد، در غیر وقت خود به نتیجه می رسد</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ترجمه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فرهنگ ابجدی ص </w:t>
      </w:r>
      <w:r>
        <w:rPr>
          <w:rFonts w:eastAsia="IRNazanin" w:cs="IRNazanin"/>
          <w:b w:val="false"/>
          <w:bCs w:val="false"/>
          <w:i w:val="false"/>
          <w:iCs w:val="false"/>
          <w:color w:val="333333"/>
          <w:sz w:val="20"/>
          <w:szCs w:val="20"/>
        </w:rPr>
        <w:t>531</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217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شرط و استثنا این است که بگوید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433</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يحضره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بسیار امام حسین علیه السَّلام را می بوسیدند؛ به خصوص دندان های آن حضرت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ساعدی همین را به یزید گفت که به خدا سوگند، خودم دیدم که پیامبر این دندان ها را می بوسیدند</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حسن علیه السَّلام نقل شده است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های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پپمختصر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رحمانی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9.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677</Pages>
  <Words>120832</Words>
  <Characters>449472</Characters>
  <CharactersWithSpaces>566431</CharactersWithSpaces>
  <Paragraphs>4218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2026-08-20T20:21:26Z</dcterms:created>
  <dc:creator>ghaemiyeh.com</dc:creator>
  <dc:description/>
  <dc:language>en-US</dc:language>
  <cp:lastModifiedBy/>
  <dcterms:modified xsi:type="dcterms:W3CDTF">2026-08-20T23:51:48Z</dcterms:modified>
  <cp:revision>1</cp:revision>
  <dc:subject/>
  <dc:title>اسرار حج پژوهشی در رمز و رازها آموزه ها و آثار تربیتی حج و عمره</dc:title>
</cp:coreProperties>
</file>

<file path=docProps/custom.xml><?xml version="1.0" encoding="utf-8"?>
<Properties xmlns="http://schemas.openxmlformats.org/officeDocument/2006/custom-properties" xmlns:vt="http://schemas.openxmlformats.org/officeDocument/2006/docPropsVTypes"/>
</file>