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6.xml" ContentType="application/vnd.openxmlformats-officedocument.wordprocessingml.footer+xml"/>
  <Override PartName="/word/footer434.xml" ContentType="application/vnd.openxmlformats-officedocument.wordprocessingml.footer+xml"/>
  <Override PartName="/word/footer46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59.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 مسیر سعادت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66769_2870459653">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9466771_287045965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9466773_2870459653">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9466775_2870459653">
            <w:r>
              <w:rPr>
                <w:webHidden/>
                <w:rStyle w:val="IndexLink"/>
                <w:rtl w:val="true"/>
              </w:rPr>
              <w:t>مقدمه مؤلف</w:t>
            </w:r>
            <w:r>
              <w:rPr>
                <w:rStyle w:val="IndexLink"/>
                <w:rtl w:val="true"/>
              </w:rPr>
              <w:tab/>
            </w:r>
            <w:r>
              <w:rPr>
                <w:rStyle w:val="IndexLink"/>
              </w:rPr>
              <w:t>36</w:t>
            </w:r>
          </w:hyperlink>
        </w:p>
        <w:p>
          <w:pPr>
            <w:pStyle w:val="Contents2"/>
            <w:tabs>
              <w:tab w:val="clear" w:pos="8743"/>
              <w:tab w:val="right" w:pos="9026" w:leader="dot"/>
            </w:tabs>
            <w:rPr/>
          </w:pPr>
          <w:hyperlink w:anchor="__RefHeading___Toc9466777_2870459653">
            <w:r>
              <w:rPr>
                <w:webHidden/>
                <w:rStyle w:val="IndexLink"/>
                <w:rtl w:val="true"/>
              </w:rPr>
              <w:t>فصل اول</w:t>
            </w:r>
            <w:r>
              <w:rPr>
                <w:rStyle w:val="IndexLink"/>
                <w:rtl w:val="true"/>
              </w:rPr>
              <w:tab/>
            </w:r>
            <w:r>
              <w:rPr>
                <w:rStyle w:val="IndexLink"/>
              </w:rPr>
              <w:t>38</w:t>
            </w:r>
          </w:hyperlink>
        </w:p>
        <w:p>
          <w:pPr>
            <w:pStyle w:val="Contents3"/>
            <w:tabs>
              <w:tab w:val="clear" w:pos="8459"/>
              <w:tab w:val="right" w:pos="9026" w:leader="dot"/>
            </w:tabs>
            <w:rPr/>
          </w:pPr>
          <w:hyperlink w:anchor="__RefHeading___Toc9466779_2870459653">
            <w:r>
              <w:rPr>
                <w:webHidden/>
                <w:rStyle w:val="IndexLink"/>
                <w:rtl w:val="true"/>
              </w:rPr>
              <w:t>احترام به والدین در آیات روایات</w:t>
            </w:r>
            <w:r>
              <w:rPr>
                <w:rStyle w:val="IndexLink"/>
                <w:rtl w:val="true"/>
              </w:rPr>
              <w:tab/>
            </w:r>
            <w:r>
              <w:rPr>
                <w:rStyle w:val="IndexLink"/>
              </w:rPr>
              <w:t>38</w:t>
            </w:r>
          </w:hyperlink>
        </w:p>
        <w:p>
          <w:pPr>
            <w:pStyle w:val="Contents3"/>
            <w:tabs>
              <w:tab w:val="clear" w:pos="8459"/>
              <w:tab w:val="right" w:pos="9026" w:leader="dot"/>
            </w:tabs>
            <w:rPr/>
          </w:pPr>
          <w:hyperlink w:anchor="__RefHeading___Toc9466781_2870459653">
            <w:r>
              <w:rPr>
                <w:webHidden/>
                <w:rStyle w:val="IndexLink"/>
                <w:rtl w:val="true"/>
              </w:rPr>
              <w:t>ازجهاد بالاتراگر جهاد عینی نباشد</w:t>
            </w:r>
            <w:r>
              <w:rPr>
                <w:rStyle w:val="IndexLink"/>
                <w:rtl w:val="true"/>
              </w:rPr>
              <w:tab/>
            </w:r>
            <w:r>
              <w:rPr>
                <w:rStyle w:val="IndexLink"/>
              </w:rPr>
              <w:t>39</w:t>
            </w:r>
          </w:hyperlink>
        </w:p>
        <w:p>
          <w:pPr>
            <w:pStyle w:val="Contents3"/>
            <w:tabs>
              <w:tab w:val="clear" w:pos="8459"/>
              <w:tab w:val="right" w:pos="9026" w:leader="dot"/>
            </w:tabs>
            <w:rPr/>
          </w:pPr>
          <w:hyperlink w:anchor="__RefHeading___Toc9466783_2870459653">
            <w:r>
              <w:rPr>
                <w:webHidden/>
                <w:rStyle w:val="IndexLink"/>
                <w:rtl w:val="true"/>
              </w:rPr>
              <w:t>محرومیت عاق والدین ازبهشت</w:t>
            </w:r>
            <w:r>
              <w:rPr>
                <w:rStyle w:val="IndexLink"/>
                <w:rtl w:val="true"/>
              </w:rPr>
              <w:tab/>
            </w:r>
            <w:r>
              <w:rPr>
                <w:rStyle w:val="IndexLink"/>
              </w:rPr>
              <w:t>40</w:t>
            </w:r>
          </w:hyperlink>
        </w:p>
        <w:p>
          <w:pPr>
            <w:pStyle w:val="Contents3"/>
            <w:tabs>
              <w:tab w:val="clear" w:pos="8459"/>
              <w:tab w:val="right" w:pos="9026" w:leader="dot"/>
            </w:tabs>
            <w:rPr/>
          </w:pPr>
          <w:hyperlink w:anchor="__RefHeading___Toc9466785_2870459653">
            <w:r>
              <w:rPr>
                <w:webHidden/>
                <w:rStyle w:val="IndexLink"/>
                <w:rtl w:val="true"/>
              </w:rPr>
              <w:t>رضایت خدا در نیكی به پدر ومادر است</w:t>
            </w:r>
            <w:r>
              <w:rPr>
                <w:rStyle w:val="IndexLink"/>
                <w:rtl w:val="true"/>
              </w:rPr>
              <w:t>.</w:t>
              <w:tab/>
            </w:r>
            <w:r>
              <w:rPr>
                <w:rStyle w:val="IndexLink"/>
              </w:rPr>
              <w:t>40</w:t>
            </w:r>
          </w:hyperlink>
        </w:p>
        <w:p>
          <w:pPr>
            <w:pStyle w:val="Contents3"/>
            <w:tabs>
              <w:tab w:val="clear" w:pos="8459"/>
              <w:tab w:val="right" w:pos="9026" w:leader="dot"/>
            </w:tabs>
            <w:rPr/>
          </w:pPr>
          <w:hyperlink w:anchor="__RefHeading___Toc9466787_2870459653">
            <w:r>
              <w:rPr>
                <w:webHidden/>
                <w:rStyle w:val="IndexLink"/>
                <w:rtl w:val="true"/>
              </w:rPr>
              <w:t>با فضیلت‌ترین اعمال</w:t>
            </w:r>
            <w:r>
              <w:rPr>
                <w:rStyle w:val="IndexLink"/>
                <w:rtl w:val="true"/>
              </w:rPr>
              <w:tab/>
            </w:r>
            <w:r>
              <w:rPr>
                <w:rStyle w:val="IndexLink"/>
              </w:rPr>
              <w:t>41</w:t>
            </w:r>
          </w:hyperlink>
        </w:p>
        <w:p>
          <w:pPr>
            <w:pStyle w:val="Contents3"/>
            <w:tabs>
              <w:tab w:val="clear" w:pos="8459"/>
              <w:tab w:val="right" w:pos="9026" w:leader="dot"/>
            </w:tabs>
            <w:rPr/>
          </w:pPr>
          <w:hyperlink w:anchor="__RefHeading___Toc9466789_2870459653">
            <w:r>
              <w:rPr>
                <w:webHidden/>
                <w:rStyle w:val="IndexLink"/>
                <w:rtl w:val="true"/>
              </w:rPr>
              <w:t>نگاه به پدر و مادر</w:t>
            </w:r>
            <w:r>
              <w:rPr>
                <w:rStyle w:val="IndexLink"/>
                <w:rtl w:val="true"/>
              </w:rPr>
              <w:tab/>
            </w:r>
            <w:r>
              <w:rPr>
                <w:rStyle w:val="IndexLink"/>
              </w:rPr>
              <w:t>41</w:t>
            </w:r>
          </w:hyperlink>
        </w:p>
        <w:p>
          <w:pPr>
            <w:pStyle w:val="Contents3"/>
            <w:tabs>
              <w:tab w:val="clear" w:pos="8459"/>
              <w:tab w:val="right" w:pos="9026" w:leader="dot"/>
            </w:tabs>
            <w:rPr/>
          </w:pPr>
          <w:hyperlink w:anchor="__RefHeading___Toc9466791_2870459653">
            <w:r>
              <w:rPr>
                <w:webHidden/>
                <w:rStyle w:val="IndexLink"/>
                <w:rtl w:val="true"/>
              </w:rPr>
              <w:t>عظمت پدر و مادر</w:t>
            </w:r>
            <w:r>
              <w:rPr>
                <w:rStyle w:val="IndexLink"/>
                <w:rtl w:val="true"/>
              </w:rPr>
              <w:tab/>
            </w:r>
            <w:r>
              <w:rPr>
                <w:rStyle w:val="IndexLink"/>
              </w:rPr>
              <w:t>41</w:t>
            </w:r>
          </w:hyperlink>
        </w:p>
        <w:p>
          <w:pPr>
            <w:pStyle w:val="Contents3"/>
            <w:tabs>
              <w:tab w:val="clear" w:pos="8459"/>
              <w:tab w:val="right" w:pos="9026" w:leader="dot"/>
            </w:tabs>
            <w:rPr/>
          </w:pPr>
          <w:hyperlink w:anchor="__RefHeading___Toc9466793_2870459653">
            <w:r>
              <w:rPr>
                <w:webHidden/>
                <w:rStyle w:val="IndexLink"/>
                <w:rtl w:val="true"/>
              </w:rPr>
              <w:t>عاقبت نیکی به پدر و مادر</w:t>
            </w:r>
            <w:r>
              <w:rPr>
                <w:rStyle w:val="IndexLink"/>
                <w:rtl w:val="true"/>
              </w:rPr>
              <w:tab/>
            </w:r>
            <w:r>
              <w:rPr>
                <w:rStyle w:val="IndexLink"/>
              </w:rPr>
              <w:t>42</w:t>
            </w:r>
          </w:hyperlink>
        </w:p>
        <w:p>
          <w:pPr>
            <w:pStyle w:val="Contents3"/>
            <w:tabs>
              <w:tab w:val="clear" w:pos="8459"/>
              <w:tab w:val="right" w:pos="9026" w:leader="dot"/>
            </w:tabs>
            <w:rPr/>
          </w:pPr>
          <w:hyperlink w:anchor="__RefHeading___Toc9466795_2870459653">
            <w:r>
              <w:rPr>
                <w:webHidden/>
                <w:rStyle w:val="IndexLink"/>
                <w:rtl w:val="true"/>
              </w:rPr>
              <w:t>سفر برای نیکی به پدر و مادر</w:t>
            </w:r>
            <w:r>
              <w:rPr>
                <w:rStyle w:val="IndexLink"/>
                <w:rtl w:val="true"/>
              </w:rPr>
              <w:tab/>
            </w:r>
            <w:r>
              <w:rPr>
                <w:rStyle w:val="IndexLink"/>
              </w:rPr>
              <w:t>42</w:t>
            </w:r>
          </w:hyperlink>
        </w:p>
        <w:p>
          <w:pPr>
            <w:pStyle w:val="Contents3"/>
            <w:tabs>
              <w:tab w:val="clear" w:pos="8459"/>
              <w:tab w:val="right" w:pos="9026" w:leader="dot"/>
            </w:tabs>
            <w:rPr/>
          </w:pPr>
          <w:hyperlink w:anchor="__RefHeading___Toc9466797_2870459653">
            <w:r>
              <w:rPr>
                <w:webHidden/>
                <w:rStyle w:val="IndexLink"/>
                <w:rtl w:val="true"/>
              </w:rPr>
              <w:t>پدر و مادر و افزایش عمر و روزی</w:t>
            </w:r>
            <w:r>
              <w:rPr>
                <w:rStyle w:val="IndexLink"/>
                <w:rtl w:val="true"/>
              </w:rPr>
              <w:tab/>
            </w:r>
            <w:r>
              <w:rPr>
                <w:rStyle w:val="IndexLink"/>
              </w:rPr>
              <w:t>42</w:t>
            </w:r>
          </w:hyperlink>
        </w:p>
        <w:p>
          <w:pPr>
            <w:pStyle w:val="Contents3"/>
            <w:tabs>
              <w:tab w:val="clear" w:pos="8459"/>
              <w:tab w:val="right" w:pos="9026" w:leader="dot"/>
            </w:tabs>
            <w:rPr/>
          </w:pPr>
          <w:hyperlink w:anchor="__RefHeading___Toc9466799_2870459653">
            <w:r>
              <w:rPr>
                <w:webHidden/>
                <w:rStyle w:val="IndexLink"/>
                <w:rtl w:val="true"/>
              </w:rPr>
              <w:t>اول نیکی به مادر</w:t>
            </w:r>
            <w:r>
              <w:rPr>
                <w:rStyle w:val="IndexLink"/>
                <w:rtl w:val="true"/>
              </w:rPr>
              <w:tab/>
            </w:r>
            <w:r>
              <w:rPr>
                <w:rStyle w:val="IndexLink"/>
              </w:rPr>
              <w:t>43</w:t>
            </w:r>
          </w:hyperlink>
        </w:p>
        <w:p>
          <w:pPr>
            <w:pStyle w:val="Contents3"/>
            <w:tabs>
              <w:tab w:val="clear" w:pos="8459"/>
              <w:tab w:val="right" w:pos="9026" w:leader="dot"/>
            </w:tabs>
            <w:rPr/>
          </w:pPr>
          <w:hyperlink w:anchor="__RefHeading___Toc9466801_2870459653">
            <w:r>
              <w:rPr>
                <w:webHidden/>
                <w:rStyle w:val="IndexLink"/>
                <w:rtl w:val="true"/>
              </w:rPr>
              <w:t>حق پدر</w:t>
            </w:r>
            <w:r>
              <w:rPr>
                <w:rStyle w:val="IndexLink"/>
                <w:rtl w:val="true"/>
              </w:rPr>
              <w:tab/>
            </w:r>
            <w:r>
              <w:rPr>
                <w:rStyle w:val="IndexLink"/>
              </w:rPr>
              <w:t>43</w:t>
            </w:r>
          </w:hyperlink>
        </w:p>
        <w:p>
          <w:pPr>
            <w:pStyle w:val="Contents3"/>
            <w:tabs>
              <w:tab w:val="clear" w:pos="8459"/>
              <w:tab w:val="right" w:pos="9026" w:leader="dot"/>
            </w:tabs>
            <w:rPr/>
          </w:pPr>
          <w:hyperlink w:anchor="__RefHeading___Toc9466803_2870459653">
            <w:r>
              <w:rPr>
                <w:webHidden/>
                <w:rStyle w:val="IndexLink"/>
                <w:rtl w:val="true"/>
              </w:rPr>
              <w:t>وظیفه در برابر والدین</w:t>
            </w:r>
            <w:r>
              <w:rPr>
                <w:rStyle w:val="IndexLink"/>
                <w:rtl w:val="true"/>
              </w:rPr>
              <w:tab/>
            </w:r>
            <w:r>
              <w:rPr>
                <w:rStyle w:val="IndexLink"/>
              </w:rPr>
              <w:t>43</w:t>
            </w:r>
          </w:hyperlink>
        </w:p>
        <w:p>
          <w:pPr>
            <w:pStyle w:val="Contents3"/>
            <w:tabs>
              <w:tab w:val="clear" w:pos="8459"/>
              <w:tab w:val="right" w:pos="9026" w:leader="dot"/>
            </w:tabs>
            <w:rPr/>
          </w:pPr>
          <w:hyperlink w:anchor="__RefHeading___Toc9466805_2870459653">
            <w:r>
              <w:rPr>
                <w:webHidden/>
                <w:rStyle w:val="IndexLink"/>
                <w:rtl w:val="true"/>
              </w:rPr>
              <w:t>نیابت از پدر و مادر</w:t>
            </w:r>
            <w:r>
              <w:rPr>
                <w:rStyle w:val="IndexLink"/>
                <w:rtl w:val="true"/>
              </w:rPr>
              <w:tab/>
            </w:r>
            <w:r>
              <w:rPr>
                <w:rStyle w:val="IndexLink"/>
              </w:rPr>
              <w:t>44</w:t>
            </w:r>
          </w:hyperlink>
        </w:p>
        <w:p>
          <w:pPr>
            <w:pStyle w:val="Contents3"/>
            <w:tabs>
              <w:tab w:val="clear" w:pos="8459"/>
              <w:tab w:val="right" w:pos="9026" w:leader="dot"/>
            </w:tabs>
            <w:rPr/>
          </w:pPr>
          <w:hyperlink w:anchor="__RefHeading___Toc9466807_2870459653">
            <w:r>
              <w:rPr>
                <w:webHidden/>
                <w:rStyle w:val="IndexLink"/>
                <w:rtl w:val="true"/>
              </w:rPr>
              <w:t>نیکی به والدین بد</w:t>
            </w:r>
            <w:r>
              <w:rPr>
                <w:rStyle w:val="IndexLink"/>
                <w:rtl w:val="true"/>
              </w:rPr>
              <w:tab/>
            </w:r>
            <w:r>
              <w:rPr>
                <w:rStyle w:val="IndexLink"/>
              </w:rPr>
              <w:t>44</w:t>
            </w:r>
          </w:hyperlink>
        </w:p>
        <w:p>
          <w:pPr>
            <w:pStyle w:val="Contents3"/>
            <w:tabs>
              <w:tab w:val="clear" w:pos="8459"/>
              <w:tab w:val="right" w:pos="9026" w:leader="dot"/>
            </w:tabs>
            <w:rPr/>
          </w:pPr>
          <w:hyperlink w:anchor="__RefHeading___Toc9466809_2870459653">
            <w:r>
              <w:rPr>
                <w:webHidden/>
                <w:rStyle w:val="IndexLink"/>
                <w:rtl w:val="true"/>
              </w:rPr>
              <w:t>زیارت قبر والدین</w:t>
            </w:r>
            <w:r>
              <w:rPr>
                <w:rStyle w:val="IndexLink"/>
                <w:rtl w:val="true"/>
              </w:rPr>
              <w:tab/>
            </w:r>
            <w:r>
              <w:rPr>
                <w:rStyle w:val="IndexLink"/>
              </w:rPr>
              <w:t>44</w:t>
            </w:r>
          </w:hyperlink>
        </w:p>
        <w:p>
          <w:pPr>
            <w:pStyle w:val="Contents3"/>
            <w:tabs>
              <w:tab w:val="clear" w:pos="8459"/>
              <w:tab w:val="right" w:pos="9026" w:leader="dot"/>
            </w:tabs>
            <w:rPr/>
          </w:pPr>
          <w:hyperlink w:anchor="__RefHeading___Toc9466811_2870459653">
            <w:r>
              <w:rPr>
                <w:webHidden/>
                <w:rStyle w:val="IndexLink"/>
                <w:rtl w:val="true"/>
              </w:rPr>
              <w:t>عاقبت عاق والدین</w:t>
            </w:r>
            <w:r>
              <w:rPr>
                <w:rStyle w:val="IndexLink"/>
                <w:rtl w:val="true"/>
              </w:rPr>
              <w:tab/>
            </w:r>
            <w:r>
              <w:rPr>
                <w:rStyle w:val="IndexLink"/>
              </w:rPr>
              <w:t>45</w:t>
            </w:r>
          </w:hyperlink>
        </w:p>
        <w:p>
          <w:pPr>
            <w:pStyle w:val="Contents3"/>
            <w:tabs>
              <w:tab w:val="clear" w:pos="8459"/>
              <w:tab w:val="right" w:pos="9026" w:leader="dot"/>
            </w:tabs>
            <w:rPr/>
          </w:pPr>
          <w:hyperlink w:anchor="__RefHeading___Toc9466813_2870459653">
            <w:r>
              <w:rPr>
                <w:webHidden/>
                <w:rStyle w:val="IndexLink"/>
                <w:rtl w:val="true"/>
              </w:rPr>
              <w:t>مجازات عاق والدین</w:t>
            </w:r>
            <w:r>
              <w:rPr>
                <w:rStyle w:val="IndexLink"/>
                <w:rtl w:val="true"/>
              </w:rPr>
              <w:tab/>
            </w:r>
            <w:r>
              <w:rPr>
                <w:rStyle w:val="IndexLink"/>
              </w:rPr>
              <w:t>45</w:t>
            </w:r>
          </w:hyperlink>
        </w:p>
        <w:p>
          <w:pPr>
            <w:pStyle w:val="Contents3"/>
            <w:tabs>
              <w:tab w:val="clear" w:pos="8459"/>
              <w:tab w:val="right" w:pos="9026" w:leader="dot"/>
            </w:tabs>
            <w:rPr/>
          </w:pPr>
          <w:hyperlink w:anchor="__RefHeading___Toc9466815_2870459653">
            <w:r>
              <w:rPr>
                <w:webHidden/>
                <w:rStyle w:val="IndexLink"/>
                <w:rtl w:val="true"/>
              </w:rPr>
              <w:t>هلاکت عاق والدین</w:t>
            </w:r>
            <w:r>
              <w:rPr>
                <w:rStyle w:val="IndexLink"/>
                <w:rtl w:val="true"/>
              </w:rPr>
              <w:tab/>
            </w:r>
            <w:r>
              <w:rPr>
                <w:rStyle w:val="IndexLink"/>
              </w:rPr>
              <w:t>45</w:t>
            </w:r>
          </w:hyperlink>
        </w:p>
        <w:p>
          <w:pPr>
            <w:pStyle w:val="Contents3"/>
            <w:tabs>
              <w:tab w:val="clear" w:pos="8459"/>
              <w:tab w:val="right" w:pos="9026" w:leader="dot"/>
            </w:tabs>
            <w:rPr/>
          </w:pPr>
          <w:hyperlink w:anchor="__RefHeading___Toc9466817_2870459653">
            <w:r>
              <w:rPr>
                <w:webHidden/>
                <w:rStyle w:val="IndexLink"/>
                <w:rtl w:val="true"/>
              </w:rPr>
              <w:t>اعمال عاق والدین</w:t>
            </w:r>
            <w:r>
              <w:rPr>
                <w:rStyle w:val="IndexLink"/>
                <w:rtl w:val="true"/>
              </w:rPr>
              <w:tab/>
            </w:r>
            <w:r>
              <w:rPr>
                <w:rStyle w:val="IndexLink"/>
              </w:rPr>
              <w:t>46</w:t>
            </w:r>
          </w:hyperlink>
        </w:p>
        <w:p>
          <w:pPr>
            <w:pStyle w:val="Contents3"/>
            <w:tabs>
              <w:tab w:val="clear" w:pos="8459"/>
              <w:tab w:val="right" w:pos="9026" w:leader="dot"/>
            </w:tabs>
            <w:rPr/>
          </w:pPr>
          <w:hyperlink w:anchor="__RefHeading___Toc9466819_2870459653">
            <w:r>
              <w:rPr>
                <w:webHidden/>
                <w:rStyle w:val="IndexLink"/>
                <w:rtl w:val="true"/>
              </w:rPr>
              <w:t>نیکی به والدین و آمرزش گناه</w:t>
            </w:r>
            <w:r>
              <w:rPr>
                <w:rStyle w:val="IndexLink"/>
                <w:rtl w:val="true"/>
              </w:rPr>
              <w:tab/>
            </w:r>
            <w:r>
              <w:rPr>
                <w:rStyle w:val="IndexLink"/>
              </w:rPr>
              <w:t>46</w:t>
            </w:r>
          </w:hyperlink>
        </w:p>
        <w:p>
          <w:pPr>
            <w:pStyle w:val="Contents3"/>
            <w:tabs>
              <w:tab w:val="clear" w:pos="8459"/>
              <w:tab w:val="right" w:pos="9026" w:leader="dot"/>
            </w:tabs>
            <w:rPr/>
          </w:pPr>
          <w:hyperlink w:anchor="__RefHeading___Toc9466821_2870459653">
            <w:r>
              <w:rPr>
                <w:webHidden/>
                <w:rStyle w:val="IndexLink"/>
                <w:rtl w:val="true"/>
              </w:rPr>
              <w:t xml:space="preserve">حكایت مرد قصاب با موسی </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9466823_2870459653">
            <w:r>
              <w:rPr>
                <w:webHidden/>
                <w:rStyle w:val="IndexLink"/>
                <w:rtl w:val="true"/>
              </w:rPr>
              <w:t xml:space="preserve">عنایت امام حسین </w:t>
            </w:r>
            <w:r>
              <w:rPr>
                <w:rStyle w:val="IndexLink"/>
                <w:rtl w:val="true"/>
              </w:rPr>
              <w:t>(</w:t>
            </w:r>
            <w:r>
              <w:rPr>
                <w:rStyle w:val="IndexLink"/>
                <w:rtl w:val="true"/>
              </w:rPr>
              <w:t>علیه السلام</w:t>
            </w:r>
            <w:r>
              <w:rPr>
                <w:rStyle w:val="IndexLink"/>
                <w:rtl w:val="true"/>
              </w:rPr>
              <w:t>)</w:t>
            </w:r>
            <w:r>
              <w:rPr>
                <w:rStyle w:val="IndexLink"/>
                <w:rtl w:val="true"/>
              </w:rPr>
              <w:t>به سبب احترام والدین</w:t>
            </w:r>
            <w:r>
              <w:rPr>
                <w:rStyle w:val="IndexLink"/>
                <w:rtl w:val="true"/>
              </w:rPr>
              <w:tab/>
            </w:r>
            <w:r>
              <w:rPr>
                <w:rStyle w:val="IndexLink"/>
              </w:rPr>
              <w:t>48</w:t>
            </w:r>
          </w:hyperlink>
        </w:p>
        <w:p>
          <w:pPr>
            <w:pStyle w:val="Contents3"/>
            <w:tabs>
              <w:tab w:val="clear" w:pos="8459"/>
              <w:tab w:val="right" w:pos="9026" w:leader="dot"/>
            </w:tabs>
            <w:rPr/>
          </w:pPr>
          <w:hyperlink w:anchor="__RefHeading___Toc9466825_2870459653">
            <w:r>
              <w:rPr>
                <w:webHidden/>
                <w:rStyle w:val="IndexLink"/>
                <w:rtl w:val="true"/>
              </w:rPr>
              <w:t>عامل توفیق شهید مطهری</w:t>
            </w:r>
            <w:r>
              <w:rPr>
                <w:rStyle w:val="IndexLink"/>
                <w:rtl w:val="true"/>
              </w:rPr>
              <w:t>(</w:t>
            </w:r>
            <w:r>
              <w:rPr>
                <w:rStyle w:val="IndexLink"/>
                <w:rtl w:val="true"/>
              </w:rPr>
              <w:t>رحمه الله</w:t>
            </w:r>
            <w:r>
              <w:rPr>
                <w:rStyle w:val="IndexLink"/>
                <w:rtl w:val="true"/>
              </w:rPr>
              <w:t>)</w:t>
              <w:tab/>
            </w:r>
            <w:r>
              <w:rPr>
                <w:rStyle w:val="IndexLink"/>
              </w:rPr>
              <w:t>49</w:t>
            </w:r>
          </w:hyperlink>
        </w:p>
        <w:p>
          <w:pPr>
            <w:pStyle w:val="Contents3"/>
            <w:tabs>
              <w:tab w:val="clear" w:pos="8459"/>
              <w:tab w:val="right" w:pos="9026" w:leader="dot"/>
            </w:tabs>
            <w:rPr/>
          </w:pPr>
          <w:hyperlink w:anchor="__RefHeading___Toc9466827_2870459653">
            <w:r>
              <w:rPr>
                <w:webHidden/>
                <w:rStyle w:val="IndexLink"/>
                <w:rtl w:val="true"/>
              </w:rPr>
              <w:t>شیخ مرتضی انصاری و جلب رضایت مادر</w:t>
            </w:r>
            <w:r>
              <w:rPr>
                <w:rStyle w:val="IndexLink"/>
                <w:rtl w:val="true"/>
              </w:rPr>
              <w:tab/>
            </w:r>
            <w:r>
              <w:rPr>
                <w:rStyle w:val="IndexLink"/>
              </w:rPr>
              <w:t>50</w:t>
            </w:r>
          </w:hyperlink>
        </w:p>
        <w:p>
          <w:pPr>
            <w:pStyle w:val="Contents3"/>
            <w:tabs>
              <w:tab w:val="clear" w:pos="8459"/>
              <w:tab w:val="right" w:pos="9026" w:leader="dot"/>
            </w:tabs>
            <w:rPr/>
          </w:pPr>
          <w:hyperlink w:anchor="__RefHeading___Toc9466829_2870459653">
            <w:r>
              <w:rPr>
                <w:webHidden/>
                <w:rStyle w:val="IndexLink"/>
                <w:rtl w:val="true"/>
              </w:rPr>
              <w:t>آیة الله مرعشی نجفی و بوسیدن پای پدر</w:t>
            </w:r>
            <w:r>
              <w:rPr>
                <w:rStyle w:val="IndexLink"/>
                <w:rtl w:val="true"/>
              </w:rPr>
              <w:tab/>
            </w:r>
            <w:r>
              <w:rPr>
                <w:rStyle w:val="IndexLink"/>
              </w:rPr>
              <w:t>51</w:t>
            </w:r>
          </w:hyperlink>
        </w:p>
        <w:p>
          <w:pPr>
            <w:pStyle w:val="Contents3"/>
            <w:tabs>
              <w:tab w:val="clear" w:pos="8459"/>
              <w:tab w:val="right" w:pos="9026" w:leader="dot"/>
            </w:tabs>
            <w:rPr/>
          </w:pPr>
          <w:hyperlink w:anchor="__RefHeading___Toc9466831_2870459653">
            <w:r>
              <w:rPr>
                <w:webHidden/>
                <w:rStyle w:val="IndexLink"/>
                <w:rtl w:val="true"/>
              </w:rPr>
              <w:t>پاداش احترام به پدر</w:t>
            </w:r>
            <w:r>
              <w:rPr>
                <w:rStyle w:val="IndexLink"/>
                <w:rtl w:val="true"/>
              </w:rPr>
              <w:tab/>
            </w:r>
            <w:r>
              <w:rPr>
                <w:rStyle w:val="IndexLink"/>
              </w:rPr>
              <w:t>52</w:t>
            </w:r>
          </w:hyperlink>
        </w:p>
        <w:p>
          <w:pPr>
            <w:pStyle w:val="Contents3"/>
            <w:tabs>
              <w:tab w:val="clear" w:pos="8459"/>
              <w:tab w:val="right" w:pos="9026" w:leader="dot"/>
            </w:tabs>
            <w:rPr/>
          </w:pPr>
          <w:hyperlink w:anchor="__RefHeading___Toc9466833_2870459653">
            <w:r>
              <w:rPr>
                <w:webHidden/>
                <w:rStyle w:val="IndexLink"/>
                <w:rtl w:val="true"/>
              </w:rPr>
              <w:t>نفرین پدر و دعای مشلول</w:t>
            </w:r>
            <w:r>
              <w:rPr>
                <w:rStyle w:val="IndexLink"/>
                <w:rtl w:val="true"/>
              </w:rPr>
              <w:tab/>
            </w:r>
            <w:r>
              <w:rPr>
                <w:rStyle w:val="IndexLink"/>
              </w:rPr>
              <w:t>53</w:t>
            </w:r>
          </w:hyperlink>
        </w:p>
        <w:p>
          <w:pPr>
            <w:pStyle w:val="Contents2"/>
            <w:tabs>
              <w:tab w:val="clear" w:pos="8743"/>
              <w:tab w:val="right" w:pos="9026" w:leader="dot"/>
            </w:tabs>
            <w:rPr/>
          </w:pPr>
          <w:hyperlink w:anchor="__RefHeading___Toc9466835_2870459653">
            <w:r>
              <w:rPr>
                <w:webHidden/>
                <w:rStyle w:val="IndexLink"/>
                <w:rtl w:val="true"/>
              </w:rPr>
              <w:t>فصل دوم</w:t>
            </w:r>
            <w:r>
              <w:rPr>
                <w:rStyle w:val="IndexLink"/>
                <w:rtl w:val="true"/>
              </w:rPr>
              <w:tab/>
            </w:r>
            <w:r>
              <w:rPr>
                <w:rStyle w:val="IndexLink"/>
              </w:rPr>
              <w:t>56</w:t>
            </w:r>
          </w:hyperlink>
        </w:p>
        <w:p>
          <w:pPr>
            <w:pStyle w:val="Contents3"/>
            <w:tabs>
              <w:tab w:val="clear" w:pos="8459"/>
              <w:tab w:val="right" w:pos="9026" w:leader="dot"/>
            </w:tabs>
            <w:rPr/>
          </w:pPr>
          <w:hyperlink w:anchor="__RefHeading___Toc9466837_2870459653">
            <w:r>
              <w:rPr>
                <w:webHidden/>
                <w:rStyle w:val="IndexLink"/>
                <w:rtl w:val="true"/>
              </w:rPr>
              <w:t xml:space="preserve">ازامام حسین </w:t>
            </w:r>
            <w:r>
              <w:rPr>
                <w:rStyle w:val="IndexLink"/>
                <w:rtl w:val="true"/>
              </w:rPr>
              <w:t>(</w:t>
            </w:r>
            <w:r>
              <w:rPr>
                <w:rStyle w:val="IndexLink"/>
                <w:rtl w:val="true"/>
              </w:rPr>
              <w:t>علیه السلام</w:t>
            </w:r>
            <w:r>
              <w:rPr>
                <w:rStyle w:val="IndexLink"/>
                <w:rtl w:val="true"/>
              </w:rPr>
              <w:t>)</w:t>
            </w:r>
            <w:r>
              <w:rPr>
                <w:rStyle w:val="IndexLink"/>
                <w:rtl w:val="true"/>
              </w:rPr>
              <w:t>سوال کردند کیف اصبحت</w:t>
            </w:r>
            <w:r>
              <w:rPr>
                <w:rStyle w:val="IndexLink"/>
                <w:rtl w:val="true"/>
              </w:rPr>
              <w:tab/>
            </w:r>
            <w:r>
              <w:rPr>
                <w:rStyle w:val="IndexLink"/>
              </w:rPr>
              <w:t>56</w:t>
            </w:r>
          </w:hyperlink>
        </w:p>
        <w:p>
          <w:pPr>
            <w:pStyle w:val="Contents3"/>
            <w:tabs>
              <w:tab w:val="clear" w:pos="8459"/>
              <w:tab w:val="right" w:pos="9026" w:leader="dot"/>
            </w:tabs>
            <w:rPr/>
          </w:pPr>
          <w:hyperlink w:anchor="__RefHeading___Toc9466839_2870459653">
            <w:r>
              <w:rPr>
                <w:webHidden/>
                <w:rStyle w:val="IndexLink"/>
                <w:rtl w:val="true"/>
              </w:rPr>
              <w:t>داستان</w:t>
            </w:r>
            <w:r>
              <w:rPr>
                <w:rStyle w:val="IndexLink"/>
                <w:rtl w:val="true"/>
              </w:rPr>
              <w:tab/>
            </w:r>
            <w:r>
              <w:rPr>
                <w:rStyle w:val="IndexLink"/>
              </w:rPr>
              <w:t>59</w:t>
            </w:r>
          </w:hyperlink>
        </w:p>
        <w:p>
          <w:pPr>
            <w:pStyle w:val="Contents3"/>
            <w:tabs>
              <w:tab w:val="clear" w:pos="8459"/>
              <w:tab w:val="right" w:pos="9026" w:leader="dot"/>
            </w:tabs>
            <w:rPr/>
          </w:pPr>
          <w:hyperlink w:anchor="__RefHeading___Toc9466841_2870459653">
            <w:r>
              <w:rPr>
                <w:webHidden/>
                <w:rStyle w:val="IndexLink"/>
                <w:rtl w:val="true"/>
              </w:rPr>
              <w:t>نمونه ای از اهل یقین در روایات</w:t>
            </w:r>
            <w:r>
              <w:rPr>
                <w:rStyle w:val="IndexLink"/>
                <w:rtl w:val="true"/>
              </w:rPr>
              <w:tab/>
            </w:r>
            <w:r>
              <w:rPr>
                <w:rStyle w:val="IndexLink"/>
              </w:rPr>
              <w:t>63</w:t>
            </w:r>
          </w:hyperlink>
        </w:p>
        <w:p>
          <w:pPr>
            <w:pStyle w:val="Contents3"/>
            <w:tabs>
              <w:tab w:val="clear" w:pos="8459"/>
              <w:tab w:val="right" w:pos="9026" w:leader="dot"/>
            </w:tabs>
            <w:rPr/>
          </w:pPr>
          <w:hyperlink w:anchor="__RefHeading___Toc9466843_2870459653">
            <w:r>
              <w:rPr>
                <w:webHidden/>
                <w:rStyle w:val="IndexLink"/>
                <w:rtl w:val="true"/>
              </w:rPr>
              <w:t xml:space="preserve">یقین حضرت عیسی </w:t>
            </w:r>
            <w:r>
              <w:rPr>
                <w:rStyle w:val="IndexLink"/>
                <w:rtl w:val="true"/>
              </w:rPr>
              <w:t>(</w:t>
            </w:r>
            <w:r>
              <w:rPr>
                <w:rStyle w:val="IndexLink"/>
                <w:rtl w:val="true"/>
              </w:rPr>
              <w:t>علیه السلام</w:t>
            </w:r>
            <w:r>
              <w:rPr>
                <w:rStyle w:val="IndexLink"/>
                <w:rtl w:val="true"/>
              </w:rPr>
              <w:t>)</w:t>
            </w:r>
            <w:r>
              <w:rPr>
                <w:rStyle w:val="IndexLink"/>
                <w:rtl w:val="true"/>
              </w:rPr>
              <w:t>که روی آب راه می‌رفت</w:t>
            </w:r>
            <w:r>
              <w:rPr>
                <w:rStyle w:val="IndexLink"/>
                <w:rtl w:val="true"/>
              </w:rPr>
              <w:tab/>
            </w:r>
            <w:r>
              <w:rPr>
                <w:rStyle w:val="IndexLink"/>
              </w:rPr>
              <w:t>64</w:t>
            </w:r>
          </w:hyperlink>
        </w:p>
        <w:p>
          <w:pPr>
            <w:pStyle w:val="Contents3"/>
            <w:tabs>
              <w:tab w:val="clear" w:pos="8459"/>
              <w:tab w:val="right" w:pos="9026" w:leader="dot"/>
            </w:tabs>
            <w:rPr/>
          </w:pPr>
          <w:hyperlink w:anchor="__RefHeading___Toc9466845_2870459653">
            <w:r>
              <w:rPr>
                <w:webHidden/>
                <w:rStyle w:val="IndexLink"/>
                <w:rtl w:val="true"/>
              </w:rPr>
              <w:t>ایمان سلمان</w:t>
            </w:r>
            <w:r>
              <w:rPr>
                <w:rStyle w:val="IndexLink"/>
                <w:rtl w:val="true"/>
              </w:rPr>
              <w:t>:</w:t>
              <w:tab/>
            </w:r>
            <w:r>
              <w:rPr>
                <w:rStyle w:val="IndexLink"/>
              </w:rPr>
              <w:t>65</w:t>
            </w:r>
          </w:hyperlink>
        </w:p>
        <w:p>
          <w:pPr>
            <w:pStyle w:val="Contents3"/>
            <w:tabs>
              <w:tab w:val="clear" w:pos="8459"/>
              <w:tab w:val="right" w:pos="9026" w:leader="dot"/>
            </w:tabs>
            <w:rPr/>
          </w:pPr>
          <w:hyperlink w:anchor="__RefHeading___Toc9466847_2870459653">
            <w:r>
              <w:rPr>
                <w:webHidden/>
                <w:rStyle w:val="IndexLink"/>
                <w:rtl w:val="true"/>
              </w:rPr>
              <w:t>دیگ غذای سلمان بدون هیزم می جوشید</w:t>
            </w:r>
            <w:r>
              <w:rPr>
                <w:rStyle w:val="IndexLink"/>
                <w:rtl w:val="true"/>
              </w:rPr>
              <w:tab/>
            </w:r>
            <w:r>
              <w:rPr>
                <w:rStyle w:val="IndexLink"/>
              </w:rPr>
              <w:t>65</w:t>
            </w:r>
          </w:hyperlink>
        </w:p>
        <w:p>
          <w:pPr>
            <w:pStyle w:val="Contents3"/>
            <w:tabs>
              <w:tab w:val="clear" w:pos="8459"/>
              <w:tab w:val="right" w:pos="9026" w:leader="dot"/>
            </w:tabs>
            <w:rPr/>
          </w:pPr>
          <w:hyperlink w:anchor="__RefHeading___Toc9466849_2870459653">
            <w:r>
              <w:rPr>
                <w:webHidden/>
                <w:rStyle w:val="IndexLink"/>
                <w:rtl w:val="true"/>
              </w:rPr>
              <w:t>دیگ غذا وارونه شد اما چیزی از آن نریخت</w:t>
            </w:r>
            <w:r>
              <w:rPr>
                <w:rStyle w:val="IndexLink"/>
                <w:rtl w:val="true"/>
              </w:rPr>
              <w:tab/>
            </w:r>
            <w:r>
              <w:rPr>
                <w:rStyle w:val="IndexLink"/>
              </w:rPr>
              <w:t>66</w:t>
            </w:r>
          </w:hyperlink>
        </w:p>
        <w:p>
          <w:pPr>
            <w:pStyle w:val="Contents3"/>
            <w:tabs>
              <w:tab w:val="clear" w:pos="8459"/>
              <w:tab w:val="right" w:pos="9026" w:leader="dot"/>
            </w:tabs>
            <w:rPr/>
          </w:pPr>
          <w:hyperlink w:anchor="__RefHeading___Toc9466851_2870459653">
            <w:r>
              <w:rPr>
                <w:webHidden/>
                <w:rStyle w:val="IndexLink"/>
                <w:rtl w:val="true"/>
              </w:rPr>
              <w:t>نشانه های اهل یقین</w:t>
            </w:r>
            <w:r>
              <w:rPr>
                <w:rStyle w:val="IndexLink"/>
                <w:rtl w:val="true"/>
              </w:rPr>
              <w:t>:</w:t>
              <w:tab/>
            </w:r>
            <w:r>
              <w:rPr>
                <w:rStyle w:val="IndexLink"/>
              </w:rPr>
              <w:t>67</w:t>
            </w:r>
          </w:hyperlink>
        </w:p>
        <w:p>
          <w:pPr>
            <w:pStyle w:val="Contents2"/>
            <w:tabs>
              <w:tab w:val="clear" w:pos="8743"/>
              <w:tab w:val="right" w:pos="9026" w:leader="dot"/>
            </w:tabs>
            <w:rPr/>
          </w:pPr>
          <w:hyperlink w:anchor="__RefHeading___Toc9466853_2870459653">
            <w:r>
              <w:rPr>
                <w:webHidden/>
                <w:rStyle w:val="IndexLink"/>
                <w:rtl w:val="true"/>
              </w:rPr>
              <w:t>فصل سوم</w:t>
            </w:r>
            <w:r>
              <w:rPr>
                <w:rStyle w:val="IndexLink"/>
                <w:rtl w:val="true"/>
              </w:rPr>
              <w:tab/>
            </w:r>
            <w:r>
              <w:rPr>
                <w:rStyle w:val="IndexLink"/>
              </w:rPr>
              <w:t>68</w:t>
            </w:r>
          </w:hyperlink>
        </w:p>
        <w:p>
          <w:pPr>
            <w:pStyle w:val="Contents3"/>
            <w:tabs>
              <w:tab w:val="clear" w:pos="8459"/>
              <w:tab w:val="right" w:pos="9026" w:leader="dot"/>
            </w:tabs>
            <w:rPr/>
          </w:pPr>
          <w:hyperlink w:anchor="__RefHeading___Toc9466855_2870459653">
            <w:r>
              <w:rPr>
                <w:webHidden/>
                <w:rStyle w:val="IndexLink"/>
                <w:rtl w:val="true"/>
              </w:rPr>
              <w:t xml:space="preserve">ازامام رضا </w:t>
            </w:r>
            <w:r>
              <w:rPr>
                <w:rStyle w:val="IndexLink"/>
                <w:rtl w:val="true"/>
              </w:rPr>
              <w:t>(</w:t>
            </w:r>
            <w:r>
              <w:rPr>
                <w:rStyle w:val="IndexLink"/>
                <w:rtl w:val="true"/>
              </w:rPr>
              <w:t>علیه السلام</w:t>
            </w:r>
            <w:r>
              <w:rPr>
                <w:rStyle w:val="IndexLink"/>
                <w:rtl w:val="true"/>
              </w:rPr>
              <w:t>)</w:t>
            </w:r>
            <w:r>
              <w:rPr>
                <w:rStyle w:val="IndexLink"/>
                <w:rtl w:val="true"/>
              </w:rPr>
              <w:t>سئوال کردند چگونه صبح کردی؟</w:t>
            </w:r>
            <w:r>
              <w:rPr>
                <w:rStyle w:val="IndexLink"/>
                <w:rtl w:val="true"/>
              </w:rPr>
              <w:tab/>
            </w:r>
            <w:r>
              <w:rPr>
                <w:rStyle w:val="IndexLink"/>
              </w:rPr>
              <w:t>68</w:t>
            </w:r>
          </w:hyperlink>
        </w:p>
        <w:p>
          <w:pPr>
            <w:pStyle w:val="Contents3"/>
            <w:tabs>
              <w:tab w:val="clear" w:pos="8459"/>
              <w:tab w:val="right" w:pos="9026" w:leader="dot"/>
            </w:tabs>
            <w:rPr/>
          </w:pPr>
          <w:hyperlink w:anchor="__RefHeading___Toc9466857_2870459653">
            <w:r>
              <w:rPr>
                <w:webHidden/>
                <w:rStyle w:val="IndexLink"/>
                <w:rtl w:val="true"/>
              </w:rPr>
              <w:t>مفهوم وقت</w:t>
            </w:r>
            <w:r>
              <w:rPr>
                <w:rStyle w:val="IndexLink"/>
                <w:rtl w:val="true"/>
              </w:rPr>
              <w:t>:</w:t>
              <w:tab/>
            </w:r>
            <w:r>
              <w:rPr>
                <w:rStyle w:val="IndexLink"/>
              </w:rPr>
              <w:t>69</w:t>
            </w:r>
          </w:hyperlink>
        </w:p>
        <w:p>
          <w:pPr>
            <w:pStyle w:val="Contents3"/>
            <w:tabs>
              <w:tab w:val="clear" w:pos="8459"/>
              <w:tab w:val="right" w:pos="9026" w:leader="dot"/>
            </w:tabs>
            <w:rPr/>
          </w:pPr>
          <w:hyperlink w:anchor="__RefHeading___Toc9466859_2870459653">
            <w:r>
              <w:rPr>
                <w:webHidden/>
                <w:rStyle w:val="IndexLink"/>
                <w:rtl w:val="true"/>
              </w:rPr>
              <w:t>بهای عمر</w:t>
            </w:r>
            <w:r>
              <w:rPr>
                <w:rStyle w:val="IndexLink"/>
                <w:rtl w:val="true"/>
              </w:rPr>
              <w:t>:</w:t>
              <w:tab/>
            </w:r>
            <w:r>
              <w:rPr>
                <w:rStyle w:val="IndexLink"/>
              </w:rPr>
              <w:t>70</w:t>
            </w:r>
          </w:hyperlink>
        </w:p>
        <w:p>
          <w:pPr>
            <w:pStyle w:val="Contents3"/>
            <w:tabs>
              <w:tab w:val="clear" w:pos="8459"/>
              <w:tab w:val="right" w:pos="9026" w:leader="dot"/>
            </w:tabs>
            <w:rPr/>
          </w:pPr>
          <w:hyperlink w:anchor="__RefHeading___Toc9466861_2870459653">
            <w:r>
              <w:rPr>
                <w:webHidden/>
                <w:rStyle w:val="IndexLink"/>
                <w:rtl w:val="true"/>
              </w:rPr>
              <w:t>عزیزترین سرمایه</w:t>
            </w:r>
            <w:r>
              <w:rPr>
                <w:rStyle w:val="IndexLink"/>
                <w:rtl w:val="true"/>
              </w:rPr>
              <w:t>:</w:t>
              <w:tab/>
            </w:r>
            <w:r>
              <w:rPr>
                <w:rStyle w:val="IndexLink"/>
              </w:rPr>
              <w:t>71</w:t>
            </w:r>
          </w:hyperlink>
        </w:p>
        <w:p>
          <w:pPr>
            <w:pStyle w:val="Contents3"/>
            <w:tabs>
              <w:tab w:val="clear" w:pos="8459"/>
              <w:tab w:val="right" w:pos="9026" w:leader="dot"/>
            </w:tabs>
            <w:rPr/>
          </w:pPr>
          <w:hyperlink w:anchor="__RefHeading___Toc9466863_2870459653">
            <w:r>
              <w:rPr>
                <w:webHidden/>
                <w:rStyle w:val="IndexLink"/>
                <w:rtl w:val="true"/>
              </w:rPr>
              <w:t>حکایت مرد یخ فروش</w:t>
            </w:r>
            <w:r>
              <w:rPr>
                <w:rStyle w:val="IndexLink"/>
                <w:rtl w:val="true"/>
              </w:rPr>
              <w:t>:</w:t>
              <w:tab/>
            </w:r>
            <w:r>
              <w:rPr>
                <w:rStyle w:val="IndexLink"/>
              </w:rPr>
              <w:t>72</w:t>
            </w:r>
          </w:hyperlink>
        </w:p>
        <w:p>
          <w:pPr>
            <w:pStyle w:val="Contents3"/>
            <w:tabs>
              <w:tab w:val="clear" w:pos="8459"/>
              <w:tab w:val="right" w:pos="9026" w:leader="dot"/>
            </w:tabs>
            <w:rPr/>
          </w:pPr>
          <w:hyperlink w:anchor="__RefHeading___Toc9466865_2870459653">
            <w:r>
              <w:rPr>
                <w:webHidden/>
                <w:rStyle w:val="IndexLink"/>
                <w:rtl w:val="true"/>
              </w:rPr>
              <w:t>كیمیاى جوانى</w:t>
            </w:r>
            <w:r>
              <w:rPr>
                <w:rStyle w:val="IndexLink"/>
                <w:rtl w:val="true"/>
              </w:rPr>
              <w:t>:</w:t>
              <w:tab/>
            </w:r>
            <w:r>
              <w:rPr>
                <w:rStyle w:val="IndexLink"/>
              </w:rPr>
              <w:t>74</w:t>
            </w:r>
          </w:hyperlink>
        </w:p>
        <w:p>
          <w:pPr>
            <w:pStyle w:val="Contents3"/>
            <w:tabs>
              <w:tab w:val="clear" w:pos="8459"/>
              <w:tab w:val="right" w:pos="9026" w:leader="dot"/>
            </w:tabs>
            <w:rPr/>
          </w:pPr>
          <w:hyperlink w:anchor="__RefHeading___Toc9466867_2870459653">
            <w:r>
              <w:rPr>
                <w:webHidden/>
                <w:rStyle w:val="IndexLink"/>
                <w:rtl w:val="true"/>
              </w:rPr>
              <w:t>زمان كوشش</w:t>
            </w:r>
            <w:r>
              <w:rPr>
                <w:rStyle w:val="IndexLink"/>
                <w:rtl w:val="true"/>
              </w:rPr>
              <w:tab/>
            </w:r>
            <w:r>
              <w:rPr>
                <w:rStyle w:val="IndexLink"/>
              </w:rPr>
              <w:t>76</w:t>
            </w:r>
          </w:hyperlink>
        </w:p>
        <w:p>
          <w:pPr>
            <w:pStyle w:val="Contents4"/>
            <w:tabs>
              <w:tab w:val="clear" w:pos="8176"/>
              <w:tab w:val="right" w:pos="9026" w:leader="dot"/>
            </w:tabs>
            <w:rPr/>
          </w:pPr>
          <w:hyperlink w:anchor="__RefHeading___Toc9466869_287045965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9466871_2870459653">
            <w:r>
              <w:rPr>
                <w:webHidden/>
                <w:rStyle w:val="IndexLink"/>
              </w:rPr>
              <w:t>1</w:t>
            </w:r>
            <w:r>
              <w:rPr>
                <w:rStyle w:val="IndexLink"/>
                <w:rtl w:val="true"/>
              </w:rPr>
              <w:t xml:space="preserve">. </w:t>
            </w:r>
            <w:r>
              <w:rPr>
                <w:rStyle w:val="IndexLink"/>
                <w:rtl w:val="true"/>
              </w:rPr>
              <w:t>ذات باری‌تعالی</w:t>
            </w:r>
            <w:r>
              <w:rPr>
                <w:rStyle w:val="IndexLink"/>
                <w:rtl w:val="true"/>
              </w:rPr>
              <w:tab/>
            </w:r>
            <w:r>
              <w:rPr>
                <w:rStyle w:val="IndexLink"/>
              </w:rPr>
              <w:t>82</w:t>
            </w:r>
          </w:hyperlink>
        </w:p>
        <w:p>
          <w:pPr>
            <w:pStyle w:val="Contents4"/>
            <w:tabs>
              <w:tab w:val="clear" w:pos="8176"/>
              <w:tab w:val="right" w:pos="9026" w:leader="dot"/>
            </w:tabs>
            <w:rPr/>
          </w:pPr>
          <w:hyperlink w:anchor="__RefHeading___Toc9466873_2870459653">
            <w:r>
              <w:rPr>
                <w:webHidden/>
                <w:rStyle w:val="IndexLink"/>
              </w:rPr>
              <w:t>2</w:t>
            </w:r>
            <w:r>
              <w:rPr>
                <w:rStyle w:val="IndexLink"/>
                <w:rtl w:val="true"/>
              </w:rPr>
              <w:t xml:space="preserve">. </w:t>
            </w:r>
            <w:r>
              <w:rPr>
                <w:rStyle w:val="IndexLink"/>
                <w:rtl w:val="true"/>
              </w:rPr>
              <w:t>فرشتگان ثبت اعمال</w:t>
            </w:r>
            <w:r>
              <w:rPr>
                <w:rStyle w:val="IndexLink"/>
                <w:rtl w:val="true"/>
              </w:rPr>
              <w:tab/>
            </w:r>
            <w:r>
              <w:rPr>
                <w:rStyle w:val="IndexLink"/>
              </w:rPr>
              <w:t>85</w:t>
            </w:r>
          </w:hyperlink>
        </w:p>
        <w:p>
          <w:pPr>
            <w:pStyle w:val="Contents4"/>
            <w:tabs>
              <w:tab w:val="clear" w:pos="8176"/>
              <w:tab w:val="right" w:pos="9026" w:leader="dot"/>
            </w:tabs>
            <w:rPr/>
          </w:pPr>
          <w:hyperlink w:anchor="__RefHeading___Toc9466875_2870459653">
            <w:r>
              <w:rPr>
                <w:webHidden/>
                <w:rStyle w:val="IndexLink"/>
              </w:rPr>
              <w:t>3</w:t>
            </w:r>
            <w:r>
              <w:rPr>
                <w:rStyle w:val="IndexLink"/>
                <w:rtl w:val="true"/>
              </w:rPr>
              <w:t xml:space="preserve">. </w:t>
            </w:r>
            <w:r>
              <w:rPr>
                <w:rStyle w:val="IndexLink"/>
                <w:rtl w:val="true"/>
              </w:rPr>
              <w:t xml:space="preserve">پیامبران و ائمه اطهار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4"/>
            <w:tabs>
              <w:tab w:val="clear" w:pos="8176"/>
              <w:tab w:val="right" w:pos="9026" w:leader="dot"/>
            </w:tabs>
            <w:rPr/>
          </w:pPr>
          <w:hyperlink w:anchor="__RefHeading___Toc9466877_2870459653">
            <w:r>
              <w:rPr>
                <w:webHidden/>
                <w:rStyle w:val="IndexLink"/>
              </w:rPr>
              <w:t>4</w:t>
            </w:r>
            <w:r>
              <w:rPr>
                <w:rStyle w:val="IndexLink"/>
                <w:rtl w:val="true"/>
              </w:rPr>
              <w:t xml:space="preserve">. </w:t>
            </w:r>
            <w:r>
              <w:rPr>
                <w:rStyle w:val="IndexLink"/>
                <w:rtl w:val="true"/>
              </w:rPr>
              <w:t>اعضاء و جوارح انسان</w:t>
            </w:r>
            <w:r>
              <w:rPr>
                <w:rStyle w:val="IndexLink"/>
                <w:rtl w:val="true"/>
              </w:rPr>
              <w:tab/>
            </w:r>
            <w:r>
              <w:rPr>
                <w:rStyle w:val="IndexLink"/>
              </w:rPr>
              <w:t>87</w:t>
            </w:r>
          </w:hyperlink>
        </w:p>
        <w:p>
          <w:pPr>
            <w:pStyle w:val="Contents4"/>
            <w:tabs>
              <w:tab w:val="clear" w:pos="8176"/>
              <w:tab w:val="right" w:pos="9026" w:leader="dot"/>
            </w:tabs>
            <w:rPr/>
          </w:pPr>
          <w:hyperlink w:anchor="__RefHeading___Toc9466879_2870459653">
            <w:r>
              <w:rPr>
                <w:webHidden/>
                <w:rStyle w:val="IndexLink"/>
              </w:rPr>
              <w:t>5</w:t>
            </w:r>
            <w:r>
              <w:rPr>
                <w:rStyle w:val="IndexLink"/>
                <w:rtl w:val="true"/>
              </w:rPr>
              <w:t xml:space="preserve">. </w:t>
            </w:r>
            <w:r>
              <w:rPr>
                <w:rStyle w:val="IndexLink"/>
                <w:rtl w:val="true"/>
              </w:rPr>
              <w:t>زمان و مکان</w:t>
            </w:r>
            <w:r>
              <w:rPr>
                <w:rStyle w:val="IndexLink"/>
                <w:rtl w:val="true"/>
              </w:rPr>
              <w:tab/>
            </w:r>
            <w:r>
              <w:rPr>
                <w:rStyle w:val="IndexLink"/>
              </w:rPr>
              <w:t>88</w:t>
            </w:r>
          </w:hyperlink>
        </w:p>
        <w:p>
          <w:pPr>
            <w:pStyle w:val="Contents3"/>
            <w:tabs>
              <w:tab w:val="clear" w:pos="8459"/>
              <w:tab w:val="right" w:pos="9026" w:leader="dot"/>
            </w:tabs>
            <w:rPr/>
          </w:pPr>
          <w:hyperlink w:anchor="__RefHeading___Toc9466881_2870459653">
            <w:r>
              <w:rPr>
                <w:webHidden/>
                <w:rStyle w:val="IndexLink"/>
                <w:rtl w:val="true"/>
              </w:rPr>
              <w:t>غل و زنجیر اهل جهنم</w:t>
            </w:r>
            <w:r>
              <w:rPr>
                <w:rStyle w:val="IndexLink"/>
                <w:rtl w:val="true"/>
              </w:rPr>
              <w:tab/>
            </w:r>
            <w:r>
              <w:rPr>
                <w:rStyle w:val="IndexLink"/>
              </w:rPr>
              <w:t>93</w:t>
            </w:r>
          </w:hyperlink>
        </w:p>
        <w:p>
          <w:pPr>
            <w:pStyle w:val="Contents3"/>
            <w:tabs>
              <w:tab w:val="clear" w:pos="8459"/>
              <w:tab w:val="right" w:pos="9026" w:leader="dot"/>
            </w:tabs>
            <w:rPr/>
          </w:pPr>
          <w:hyperlink w:anchor="__RefHeading___Toc9466883_2870459653">
            <w:r>
              <w:rPr>
                <w:webHidden/>
                <w:rStyle w:val="IndexLink"/>
                <w:rtl w:val="true"/>
              </w:rPr>
              <w:t>جهنم دراحادیث</w:t>
            </w:r>
            <w:r>
              <w:rPr>
                <w:rStyle w:val="IndexLink"/>
                <w:rtl w:val="true"/>
              </w:rPr>
              <w:tab/>
            </w:r>
            <w:r>
              <w:rPr>
                <w:rStyle w:val="IndexLink"/>
              </w:rPr>
              <w:t>94</w:t>
            </w:r>
          </w:hyperlink>
        </w:p>
        <w:p>
          <w:pPr>
            <w:pStyle w:val="Contents3"/>
            <w:tabs>
              <w:tab w:val="clear" w:pos="8459"/>
              <w:tab w:val="right" w:pos="9026" w:leader="dot"/>
            </w:tabs>
            <w:rPr/>
          </w:pPr>
          <w:hyperlink w:anchor="__RefHeading___Toc9466885_2870459653">
            <w:r>
              <w:rPr>
                <w:webHidden/>
                <w:rStyle w:val="IndexLink"/>
                <w:rtl w:val="true"/>
              </w:rPr>
              <w:t>توصیف‌جهنم از زبان‌کسیکه جهنم را دیده و به‌دنیا برگشته و ازجهنم سخن‌می‌گوید</w:t>
            </w:r>
            <w:r>
              <w:rPr>
                <w:rStyle w:val="IndexLink"/>
                <w:rtl w:val="true"/>
              </w:rPr>
              <w:tab/>
            </w:r>
            <w:r>
              <w:rPr>
                <w:rStyle w:val="IndexLink"/>
              </w:rPr>
              <w:t>99</w:t>
            </w:r>
          </w:hyperlink>
        </w:p>
        <w:p>
          <w:pPr>
            <w:pStyle w:val="Contents3"/>
            <w:tabs>
              <w:tab w:val="clear" w:pos="8459"/>
              <w:tab w:val="right" w:pos="9026" w:leader="dot"/>
            </w:tabs>
            <w:rPr/>
          </w:pPr>
          <w:hyperlink w:anchor="__RefHeading___Toc9466887_2870459653">
            <w:r>
              <w:rPr>
                <w:webHidden/>
                <w:rStyle w:val="IndexLink"/>
                <w:rtl w:val="true"/>
              </w:rPr>
              <w:t>چهار طایفه که عذابشان شدید است</w:t>
            </w:r>
            <w:r>
              <w:rPr>
                <w:rStyle w:val="IndexLink"/>
                <w:rtl w:val="true"/>
              </w:rPr>
              <w:tab/>
            </w:r>
            <w:r>
              <w:rPr>
                <w:rStyle w:val="IndexLink"/>
              </w:rPr>
              <w:t>106</w:t>
            </w:r>
          </w:hyperlink>
        </w:p>
        <w:p>
          <w:pPr>
            <w:pStyle w:val="Contents3"/>
            <w:tabs>
              <w:tab w:val="clear" w:pos="8459"/>
              <w:tab w:val="right" w:pos="9026" w:leader="dot"/>
            </w:tabs>
            <w:rPr/>
          </w:pPr>
          <w:hyperlink w:anchor="__RefHeading___Toc9466889_2870459653">
            <w:r>
              <w:rPr>
                <w:webHidden/>
                <w:rStyle w:val="IndexLink"/>
                <w:rtl w:val="true"/>
              </w:rPr>
              <w:t xml:space="preserve">توصیف امیرالمومنین </w:t>
            </w:r>
            <w:r>
              <w:rPr>
                <w:rStyle w:val="IndexLink"/>
                <w:rtl w:val="true"/>
              </w:rPr>
              <w:t>(</w:t>
            </w:r>
            <w:r>
              <w:rPr>
                <w:rStyle w:val="IndexLink"/>
                <w:rtl w:val="true"/>
              </w:rPr>
              <w:t>علیه السلام</w:t>
            </w:r>
            <w:r>
              <w:rPr>
                <w:rStyle w:val="IndexLink"/>
                <w:rtl w:val="true"/>
              </w:rPr>
              <w:t>)</w:t>
            </w:r>
            <w:r>
              <w:rPr>
                <w:rStyle w:val="IndexLink"/>
                <w:rtl w:val="true"/>
              </w:rPr>
              <w:t>ازجهنم دردعای کمیل</w:t>
            </w:r>
            <w:r>
              <w:rPr>
                <w:rStyle w:val="IndexLink"/>
                <w:rtl w:val="true"/>
              </w:rPr>
              <w:tab/>
            </w:r>
            <w:r>
              <w:rPr>
                <w:rStyle w:val="IndexLink"/>
              </w:rPr>
              <w:t>107</w:t>
            </w:r>
          </w:hyperlink>
        </w:p>
        <w:p>
          <w:pPr>
            <w:pStyle w:val="Contents3"/>
            <w:tabs>
              <w:tab w:val="clear" w:pos="8459"/>
              <w:tab w:val="right" w:pos="9026" w:leader="dot"/>
            </w:tabs>
            <w:rPr/>
          </w:pPr>
          <w:hyperlink w:anchor="__RefHeading___Toc9466891_2870459653">
            <w:r>
              <w:rPr>
                <w:webHidden/>
                <w:rStyle w:val="IndexLink"/>
                <w:rtl w:val="true"/>
              </w:rPr>
              <w:t>انسان در وقت مرگ چه چیزهائی می‌بیند؟</w:t>
            </w:r>
            <w:r>
              <w:rPr>
                <w:rStyle w:val="IndexLink"/>
                <w:rtl w:val="true"/>
              </w:rPr>
              <w:tab/>
            </w:r>
            <w:r>
              <w:rPr>
                <w:rStyle w:val="IndexLink"/>
              </w:rPr>
              <w:t>108</w:t>
            </w:r>
          </w:hyperlink>
        </w:p>
        <w:p>
          <w:pPr>
            <w:pStyle w:val="Contents2"/>
            <w:tabs>
              <w:tab w:val="clear" w:pos="8743"/>
              <w:tab w:val="right" w:pos="9026" w:leader="dot"/>
            </w:tabs>
            <w:rPr/>
          </w:pPr>
          <w:hyperlink w:anchor="__RefHeading___Toc9466893_2870459653">
            <w:r>
              <w:rPr>
                <w:webHidden/>
                <w:rStyle w:val="IndexLink"/>
                <w:rtl w:val="true"/>
              </w:rPr>
              <w:t>فصل چهارم</w:t>
            </w:r>
            <w:r>
              <w:rPr>
                <w:rStyle w:val="IndexLink"/>
                <w:rtl w:val="true"/>
              </w:rPr>
              <w:tab/>
            </w:r>
            <w:r>
              <w:rPr>
                <w:rStyle w:val="IndexLink"/>
              </w:rPr>
              <w:t>109</w:t>
            </w:r>
          </w:hyperlink>
        </w:p>
        <w:p>
          <w:pPr>
            <w:pStyle w:val="Contents3"/>
            <w:tabs>
              <w:tab w:val="clear" w:pos="8459"/>
              <w:tab w:val="right" w:pos="9026" w:leader="dot"/>
            </w:tabs>
            <w:rPr/>
          </w:pPr>
          <w:hyperlink w:anchor="__RefHeading___Toc9466895_2870459653">
            <w:r>
              <w:rPr>
                <w:webHidden/>
                <w:rStyle w:val="IndexLink"/>
                <w:rtl w:val="true"/>
              </w:rPr>
              <w:t>ازآیات وروایات استفاده می‌شود که محتضرپنج چیزرا می‌بیند</w:t>
            </w:r>
            <w:r>
              <w:rPr>
                <w:rStyle w:val="IndexLink"/>
                <w:rtl w:val="true"/>
              </w:rPr>
              <w:t>:</w:t>
              <w:tab/>
            </w:r>
            <w:r>
              <w:rPr>
                <w:rStyle w:val="IndexLink"/>
              </w:rPr>
              <w:t>109</w:t>
            </w:r>
          </w:hyperlink>
        </w:p>
        <w:p>
          <w:pPr>
            <w:pStyle w:val="Contents4"/>
            <w:tabs>
              <w:tab w:val="clear" w:pos="8176"/>
              <w:tab w:val="right" w:pos="9026" w:leader="dot"/>
            </w:tabs>
            <w:rPr/>
          </w:pPr>
          <w:hyperlink w:anchor="__RefHeading___Toc9466897_2870459653">
            <w:r>
              <w:rPr>
                <w:webHidden/>
                <w:rStyle w:val="IndexLink"/>
              </w:rPr>
              <w:t>1</w:t>
            </w:r>
            <w:r>
              <w:rPr>
                <w:rStyle w:val="IndexLink"/>
                <w:rtl w:val="true"/>
              </w:rPr>
              <w:t xml:space="preserve">- </w:t>
            </w:r>
            <w:r>
              <w:rPr>
                <w:rStyle w:val="IndexLink"/>
                <w:rtl w:val="true"/>
              </w:rPr>
              <w:t>فرشته ها</w:t>
            </w:r>
            <w:r>
              <w:rPr>
                <w:rStyle w:val="IndexLink"/>
                <w:rtl w:val="true"/>
              </w:rPr>
              <w:tab/>
            </w:r>
            <w:r>
              <w:rPr>
                <w:rStyle w:val="IndexLink"/>
              </w:rPr>
              <w:t>109</w:t>
            </w:r>
          </w:hyperlink>
        </w:p>
        <w:p>
          <w:pPr>
            <w:pStyle w:val="Contents4"/>
            <w:tabs>
              <w:tab w:val="clear" w:pos="8176"/>
              <w:tab w:val="right" w:pos="9026" w:leader="dot"/>
            </w:tabs>
            <w:rPr/>
          </w:pPr>
          <w:hyperlink w:anchor="__RefHeading___Toc9466899_2870459653">
            <w:r>
              <w:rPr>
                <w:webHidden/>
                <w:rStyle w:val="IndexLink"/>
              </w:rPr>
              <w:t>2</w:t>
            </w:r>
            <w:r>
              <w:rPr>
                <w:rStyle w:val="IndexLink"/>
                <w:rtl w:val="true"/>
              </w:rPr>
              <w:t>-</w:t>
            </w:r>
            <w:r>
              <w:rPr>
                <w:rStyle w:val="IndexLink"/>
                <w:rtl w:val="true"/>
              </w:rPr>
              <w:t>شیطان</w:t>
            </w:r>
            <w:r>
              <w:rPr>
                <w:rStyle w:val="IndexLink"/>
                <w:rtl w:val="true"/>
              </w:rPr>
              <w:tab/>
            </w:r>
            <w:r>
              <w:rPr>
                <w:rStyle w:val="IndexLink"/>
              </w:rPr>
              <w:t>111</w:t>
            </w:r>
          </w:hyperlink>
        </w:p>
        <w:p>
          <w:pPr>
            <w:pStyle w:val="Contents4"/>
            <w:tabs>
              <w:tab w:val="clear" w:pos="8176"/>
              <w:tab w:val="right" w:pos="9026" w:leader="dot"/>
            </w:tabs>
            <w:rPr/>
          </w:pPr>
          <w:hyperlink w:anchor="__RefHeading___Toc9466901_2870459653">
            <w:r>
              <w:rPr>
                <w:webHidden/>
                <w:rStyle w:val="IndexLink"/>
              </w:rPr>
              <w:t>3</w:t>
            </w:r>
            <w:r>
              <w:rPr>
                <w:rStyle w:val="IndexLink"/>
                <w:rtl w:val="true"/>
              </w:rPr>
              <w:t xml:space="preserve">- </w:t>
            </w:r>
            <w:r>
              <w:rPr>
                <w:rStyle w:val="IndexLink"/>
                <w:rtl w:val="true"/>
              </w:rPr>
              <w:t>مال وفرزندان</w:t>
            </w:r>
            <w:r>
              <w:rPr>
                <w:rStyle w:val="IndexLink"/>
                <w:rtl w:val="true"/>
              </w:rPr>
              <w:tab/>
            </w:r>
            <w:r>
              <w:rPr>
                <w:rStyle w:val="IndexLink"/>
              </w:rPr>
              <w:t>111</w:t>
            </w:r>
          </w:hyperlink>
        </w:p>
        <w:p>
          <w:pPr>
            <w:pStyle w:val="Contents4"/>
            <w:tabs>
              <w:tab w:val="clear" w:pos="8176"/>
              <w:tab w:val="right" w:pos="9026" w:leader="dot"/>
            </w:tabs>
            <w:rPr/>
          </w:pPr>
          <w:hyperlink w:anchor="__RefHeading___Toc9466903_2870459653">
            <w:r>
              <w:rPr>
                <w:webHidden/>
                <w:rStyle w:val="IndexLink"/>
              </w:rPr>
              <w:t>4</w:t>
            </w:r>
            <w:r>
              <w:rPr>
                <w:rStyle w:val="IndexLink"/>
                <w:rtl w:val="true"/>
              </w:rPr>
              <w:t>-</w:t>
            </w:r>
            <w:r>
              <w:rPr>
                <w:rStyle w:val="IndexLink"/>
                <w:rtl w:val="true"/>
              </w:rPr>
              <w:t xml:space="preserve">رسول خدا </w:t>
            </w:r>
            <w:r>
              <w:rPr>
                <w:rStyle w:val="IndexLink"/>
                <w:rtl w:val="true"/>
              </w:rPr>
              <w:t>(</w:t>
            </w:r>
            <w:r>
              <w:rPr>
                <w:rStyle w:val="IndexLink"/>
                <w:rtl w:val="true"/>
              </w:rPr>
              <w:t>صلی الله علیه و آله و سلم</w:t>
            </w:r>
            <w:r>
              <w:rPr>
                <w:rStyle w:val="IndexLink"/>
                <w:rtl w:val="true"/>
              </w:rPr>
              <w:t>)</w:t>
            </w:r>
            <w:r>
              <w:rPr>
                <w:rStyle w:val="IndexLink"/>
                <w:rtl w:val="true"/>
              </w:rPr>
              <w:t xml:space="preserve">وائمه </w:t>
            </w:r>
            <w:r>
              <w:rPr>
                <w:rStyle w:val="IndexLink"/>
                <w:rtl w:val="true"/>
              </w:rPr>
              <w:t>(</w:t>
            </w:r>
            <w:r>
              <w:rPr>
                <w:rStyle w:val="IndexLink"/>
                <w:rtl w:val="true"/>
              </w:rPr>
              <w:t>علیهم السلام</w:t>
            </w:r>
            <w:r>
              <w:rPr>
                <w:rStyle w:val="IndexLink"/>
                <w:rtl w:val="true"/>
              </w:rPr>
              <w:t>):</w:t>
              <w:tab/>
            </w:r>
            <w:r>
              <w:rPr>
                <w:rStyle w:val="IndexLink"/>
              </w:rPr>
              <w:t>112</w:t>
            </w:r>
          </w:hyperlink>
        </w:p>
        <w:p>
          <w:pPr>
            <w:pStyle w:val="Contents3"/>
            <w:tabs>
              <w:tab w:val="clear" w:pos="8459"/>
              <w:tab w:val="right" w:pos="9026" w:leader="dot"/>
            </w:tabs>
            <w:rPr/>
          </w:pPr>
          <w:hyperlink w:anchor="__RefHeading___Toc9466905_2870459653">
            <w:r>
              <w:rPr>
                <w:webHidden/>
                <w:rStyle w:val="IndexLink"/>
                <w:rtl w:val="true"/>
              </w:rPr>
              <w:t xml:space="preserve">اهمیت و آثار محبت اهل بیت </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9466907_2870459653">
            <w:r>
              <w:rPr>
                <w:webHidden/>
                <w:rStyle w:val="IndexLink"/>
                <w:rtl w:val="true"/>
              </w:rPr>
              <w:t>ولایتی که اساس اسلام است</w:t>
            </w:r>
            <w:r>
              <w:rPr>
                <w:rStyle w:val="IndexLink"/>
                <w:rtl w:val="true"/>
              </w:rPr>
              <w:tab/>
            </w:r>
            <w:r>
              <w:rPr>
                <w:rStyle w:val="IndexLink"/>
              </w:rPr>
              <w:t>115</w:t>
            </w:r>
          </w:hyperlink>
        </w:p>
        <w:p>
          <w:pPr>
            <w:pStyle w:val="Contents3"/>
            <w:tabs>
              <w:tab w:val="clear" w:pos="8459"/>
              <w:tab w:val="right" w:pos="9026" w:leader="dot"/>
            </w:tabs>
            <w:rPr/>
          </w:pPr>
          <w:hyperlink w:anchor="__RefHeading___Toc9466909_2870459653">
            <w:r>
              <w:rPr>
                <w:webHidden/>
                <w:rStyle w:val="IndexLink"/>
                <w:rtl w:val="true"/>
              </w:rPr>
              <w:t>اما عندالوفاه</w:t>
            </w:r>
            <w:r>
              <w:rPr>
                <w:rStyle w:val="IndexLink"/>
                <w:rtl w:val="true"/>
              </w:rPr>
              <w:tab/>
            </w:r>
            <w:r>
              <w:rPr>
                <w:rStyle w:val="IndexLink"/>
              </w:rPr>
              <w:t>116</w:t>
            </w:r>
          </w:hyperlink>
        </w:p>
        <w:p>
          <w:pPr>
            <w:pStyle w:val="Contents3"/>
            <w:tabs>
              <w:tab w:val="clear" w:pos="8459"/>
              <w:tab w:val="right" w:pos="9026" w:leader="dot"/>
            </w:tabs>
            <w:rPr/>
          </w:pPr>
          <w:hyperlink w:anchor="__RefHeading___Toc9466911_2870459653">
            <w:r>
              <w:rPr>
                <w:webHidden/>
                <w:rStyle w:val="IndexLink"/>
                <w:rtl w:val="true"/>
              </w:rPr>
              <w:t xml:space="preserve">دیدن رسول خدا و ائمه اطهار </w:t>
            </w:r>
            <w:r>
              <w:rPr>
                <w:rStyle w:val="IndexLink"/>
                <w:rtl w:val="true"/>
              </w:rPr>
              <w:t>(</w:t>
            </w:r>
            <w:r>
              <w:rPr>
                <w:rStyle w:val="IndexLink"/>
                <w:rtl w:val="true"/>
              </w:rPr>
              <w:t>علیهم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9466913_2870459653">
            <w:r>
              <w:rPr>
                <w:webHidden/>
                <w:rStyle w:val="IndexLink"/>
                <w:rtl w:val="true"/>
              </w:rPr>
              <w:t>حارث اعور</w:t>
            </w:r>
            <w:r>
              <w:rPr>
                <w:rStyle w:val="IndexLink"/>
                <w:rtl w:val="true"/>
              </w:rPr>
              <w:tab/>
            </w:r>
            <w:r>
              <w:rPr>
                <w:rStyle w:val="IndexLink"/>
              </w:rPr>
              <w:t>119</w:t>
            </w:r>
          </w:hyperlink>
        </w:p>
        <w:p>
          <w:pPr>
            <w:pStyle w:val="Contents3"/>
            <w:tabs>
              <w:tab w:val="clear" w:pos="8459"/>
              <w:tab w:val="right" w:pos="9026" w:leader="dot"/>
            </w:tabs>
            <w:rPr/>
          </w:pPr>
          <w:hyperlink w:anchor="__RefHeading___Toc9466915_2870459653">
            <w:r>
              <w:rPr>
                <w:webHidden/>
                <w:rStyle w:val="IndexLink"/>
                <w:rtl w:val="true"/>
              </w:rPr>
              <w:t>سید حمیری هنگام مرگ چه دید</w:t>
            </w:r>
            <w:r>
              <w:rPr>
                <w:rStyle w:val="IndexLink"/>
                <w:rtl w:val="true"/>
              </w:rPr>
              <w:tab/>
            </w:r>
            <w:r>
              <w:rPr>
                <w:rStyle w:val="IndexLink"/>
              </w:rPr>
              <w:t>119</w:t>
            </w:r>
          </w:hyperlink>
        </w:p>
        <w:p>
          <w:pPr>
            <w:pStyle w:val="Contents3"/>
            <w:tabs>
              <w:tab w:val="clear" w:pos="8459"/>
              <w:tab w:val="right" w:pos="9026" w:leader="dot"/>
            </w:tabs>
            <w:rPr/>
          </w:pPr>
          <w:hyperlink w:anchor="__RefHeading___Toc9466917_2870459653">
            <w:r>
              <w:rPr>
                <w:webHidden/>
                <w:rStyle w:val="IndexLink"/>
                <w:rtl w:val="true"/>
              </w:rPr>
              <w:t xml:space="preserve">شطیطه وعنایت امام کاظم </w:t>
            </w:r>
            <w:r>
              <w:rPr>
                <w:rStyle w:val="IndexLink"/>
                <w:rtl w:val="true"/>
              </w:rPr>
              <w:t>(</w:t>
            </w:r>
            <w:r>
              <w:rPr>
                <w:rStyle w:val="IndexLink"/>
                <w:rtl w:val="true"/>
              </w:rPr>
              <w:t>علیه السلام</w:t>
            </w:r>
            <w:r>
              <w:rPr>
                <w:rStyle w:val="IndexLink"/>
                <w:rtl w:val="true"/>
              </w:rPr>
              <w:t>)</w:t>
              <w:tab/>
            </w:r>
            <w:r>
              <w:rPr>
                <w:rStyle w:val="IndexLink"/>
              </w:rPr>
              <w:t>122</w:t>
            </w:r>
          </w:hyperlink>
        </w:p>
        <w:p>
          <w:pPr>
            <w:pStyle w:val="Contents4"/>
            <w:tabs>
              <w:tab w:val="clear" w:pos="8176"/>
              <w:tab w:val="right" w:pos="9026" w:leader="dot"/>
            </w:tabs>
            <w:rPr/>
          </w:pPr>
          <w:hyperlink w:anchor="__RefHeading___Toc9466919_287045965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9466921_2870459653">
            <w:r>
              <w:rPr>
                <w:webHidden/>
                <w:rStyle w:val="IndexLink"/>
                <w:rtl w:val="true"/>
              </w:rPr>
              <w:t>بی‌بی شطیطه کیست؟</w:t>
            </w:r>
            <w:r>
              <w:rPr>
                <w:rStyle w:val="IndexLink"/>
                <w:rtl w:val="true"/>
              </w:rPr>
              <w:tab/>
            </w:r>
            <w:r>
              <w:rPr>
                <w:rStyle w:val="IndexLink"/>
              </w:rPr>
              <w:t>122</w:t>
            </w:r>
          </w:hyperlink>
        </w:p>
        <w:p>
          <w:pPr>
            <w:pStyle w:val="Contents4"/>
            <w:tabs>
              <w:tab w:val="clear" w:pos="8176"/>
              <w:tab w:val="right" w:pos="9026" w:leader="dot"/>
            </w:tabs>
            <w:rPr/>
          </w:pPr>
          <w:hyperlink w:anchor="__RefHeading___Toc9466923_2870459653">
            <w:r>
              <w:rPr>
                <w:webHidden/>
                <w:rStyle w:val="IndexLink"/>
                <w:rtl w:val="true"/>
              </w:rPr>
              <w:t>بی‌بی شطیطه، در متون تاریخی</w:t>
            </w:r>
            <w:r>
              <w:rPr>
                <w:rStyle w:val="IndexLink"/>
                <w:rtl w:val="true"/>
              </w:rPr>
              <w:tab/>
            </w:r>
            <w:r>
              <w:rPr>
                <w:rStyle w:val="IndexLink"/>
              </w:rPr>
              <w:t>123</w:t>
            </w:r>
          </w:hyperlink>
        </w:p>
        <w:p>
          <w:pPr>
            <w:pStyle w:val="Contents3"/>
            <w:tabs>
              <w:tab w:val="clear" w:pos="8459"/>
              <w:tab w:val="right" w:pos="9026" w:leader="dot"/>
            </w:tabs>
            <w:rPr/>
          </w:pPr>
          <w:hyperlink w:anchor="__RefHeading___Toc9466925_2870459653">
            <w:r>
              <w:rPr>
                <w:webHidden/>
                <w:rStyle w:val="IndexLink"/>
                <w:rtl w:val="true"/>
              </w:rPr>
              <w:t xml:space="preserve">جملات امام موسی کاظم </w:t>
            </w:r>
            <w:r>
              <w:rPr>
                <w:rStyle w:val="IndexLink"/>
                <w:rtl w:val="true"/>
              </w:rPr>
              <w:t>(</w:t>
            </w:r>
            <w:r>
              <w:rPr>
                <w:rStyle w:val="IndexLink"/>
                <w:rtl w:val="true"/>
              </w:rPr>
              <w:t>علیه السلام</w:t>
            </w:r>
            <w:r>
              <w:rPr>
                <w:rStyle w:val="IndexLink"/>
                <w:rtl w:val="true"/>
              </w:rPr>
              <w:t>)</w:t>
            </w:r>
            <w:r>
              <w:rPr>
                <w:rStyle w:val="IndexLink"/>
                <w:rtl w:val="true"/>
              </w:rPr>
              <w:t>درباره بی‌بی شطیطه</w:t>
            </w:r>
            <w:r>
              <w:rPr>
                <w:rStyle w:val="IndexLink"/>
                <w:rtl w:val="true"/>
              </w:rPr>
              <w:tab/>
            </w:r>
            <w:r>
              <w:rPr>
                <w:rStyle w:val="IndexLink"/>
              </w:rPr>
              <w:t>124</w:t>
            </w:r>
          </w:hyperlink>
        </w:p>
        <w:p>
          <w:pPr>
            <w:pStyle w:val="Contents3"/>
            <w:tabs>
              <w:tab w:val="clear" w:pos="8459"/>
              <w:tab w:val="right" w:pos="9026" w:leader="dot"/>
            </w:tabs>
            <w:rPr/>
          </w:pPr>
          <w:hyperlink w:anchor="__RefHeading___Toc9466927_2870459653">
            <w:r>
              <w:rPr>
                <w:webHidden/>
                <w:rStyle w:val="IndexLink"/>
                <w:rtl w:val="true"/>
              </w:rPr>
              <w:t xml:space="preserve">ام ایمن ومقام کنیزی حضرت زهرا </w:t>
            </w:r>
            <w:r>
              <w:rPr>
                <w:rStyle w:val="IndexLink"/>
                <w:rtl w:val="true"/>
              </w:rPr>
              <w:t>(</w:t>
            </w:r>
            <w:r>
              <w:rPr>
                <w:rStyle w:val="IndexLink"/>
                <w:rtl w:val="true"/>
              </w:rPr>
              <w:t>علیها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9466929_2870459653">
            <w:r>
              <w:rPr>
                <w:webHidden/>
                <w:rStyle w:val="IndexLink"/>
                <w:rtl w:val="true"/>
              </w:rPr>
              <w:t>نجات شهره نوه فضه خادمه در بیابان</w:t>
            </w:r>
            <w:r>
              <w:rPr>
                <w:rStyle w:val="IndexLink"/>
                <w:rtl w:val="true"/>
              </w:rPr>
              <w:tab/>
            </w:r>
            <w:r>
              <w:rPr>
                <w:rStyle w:val="IndexLink"/>
              </w:rPr>
              <w:t>127</w:t>
            </w:r>
          </w:hyperlink>
        </w:p>
        <w:p>
          <w:pPr>
            <w:pStyle w:val="Contents3"/>
            <w:tabs>
              <w:tab w:val="clear" w:pos="8459"/>
              <w:tab w:val="right" w:pos="9026" w:leader="dot"/>
            </w:tabs>
            <w:rPr/>
          </w:pPr>
          <w:hyperlink w:anchor="__RefHeading___Toc9466931_2870459653">
            <w:r>
              <w:rPr>
                <w:webHidden/>
                <w:rStyle w:val="IndexLink"/>
                <w:rtl w:val="true"/>
              </w:rPr>
              <w:t xml:space="preserve">حاج عباس رشتی وعنایت امام حسین </w:t>
            </w:r>
            <w:r>
              <w:rPr>
                <w:rStyle w:val="IndexLink"/>
                <w:rtl w:val="true"/>
              </w:rPr>
              <w:t>(</w:t>
            </w:r>
            <w:r>
              <w:rPr>
                <w:rStyle w:val="IndexLink"/>
                <w:rtl w:val="true"/>
              </w:rPr>
              <w:t>علیه السلام</w:t>
            </w:r>
            <w:r>
              <w:rPr>
                <w:rStyle w:val="IndexLink"/>
                <w:rtl w:val="true"/>
              </w:rPr>
              <w:t>)</w:t>
              <w:tab/>
            </w:r>
            <w:r>
              <w:rPr>
                <w:rStyle w:val="IndexLink"/>
              </w:rPr>
              <w:t>127</w:t>
            </w:r>
          </w:hyperlink>
        </w:p>
        <w:p>
          <w:pPr>
            <w:pStyle w:val="Contents2"/>
            <w:tabs>
              <w:tab w:val="clear" w:pos="8743"/>
              <w:tab w:val="right" w:pos="9026" w:leader="dot"/>
            </w:tabs>
            <w:rPr/>
          </w:pPr>
          <w:hyperlink w:anchor="__RefHeading___Toc9466933_2870459653">
            <w:r>
              <w:rPr>
                <w:webHidden/>
                <w:rStyle w:val="IndexLink"/>
                <w:rtl w:val="true"/>
              </w:rPr>
              <w:t>فصل پنجم</w:t>
            </w:r>
            <w:r>
              <w:rPr>
                <w:rStyle w:val="IndexLink"/>
                <w:rtl w:val="true"/>
              </w:rPr>
              <w:tab/>
            </w:r>
            <w:r>
              <w:rPr>
                <w:rStyle w:val="IndexLink"/>
              </w:rPr>
              <w:t>131</w:t>
            </w:r>
          </w:hyperlink>
        </w:p>
        <w:p>
          <w:pPr>
            <w:pStyle w:val="Contents3"/>
            <w:tabs>
              <w:tab w:val="clear" w:pos="8459"/>
              <w:tab w:val="right" w:pos="9026" w:leader="dot"/>
            </w:tabs>
            <w:rPr/>
          </w:pPr>
          <w:hyperlink w:anchor="__RefHeading___Toc9466935_2870459653">
            <w:r>
              <w:rPr>
                <w:webHidden/>
                <w:rStyle w:val="IndexLink"/>
                <w:rtl w:val="true"/>
              </w:rPr>
              <w:t>آرزوی جبرییل</w:t>
            </w:r>
            <w:r>
              <w:rPr>
                <w:rStyle w:val="IndexLink"/>
                <w:rtl w:val="true"/>
              </w:rPr>
              <w:t>:</w:t>
              <w:tab/>
            </w:r>
            <w:r>
              <w:rPr>
                <w:rStyle w:val="IndexLink"/>
              </w:rPr>
              <w:t>131</w:t>
            </w:r>
          </w:hyperlink>
        </w:p>
        <w:p>
          <w:pPr>
            <w:pStyle w:val="Contents4"/>
            <w:tabs>
              <w:tab w:val="clear" w:pos="8176"/>
              <w:tab w:val="right" w:pos="9026" w:leader="dot"/>
            </w:tabs>
            <w:rPr/>
          </w:pPr>
          <w:hyperlink w:anchor="__RefHeading___Toc9466937_287045965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9466939_2870459653">
            <w:r>
              <w:rPr>
                <w:webHidden/>
                <w:rStyle w:val="IndexLink"/>
              </w:rPr>
              <w:t>1</w:t>
            </w:r>
            <w:r>
              <w:rPr>
                <w:rStyle w:val="IndexLink"/>
                <w:rtl w:val="true"/>
              </w:rPr>
              <w:t xml:space="preserve">) </w:t>
            </w:r>
            <w:r>
              <w:rPr>
                <w:rStyle w:val="IndexLink"/>
                <w:rtl w:val="true"/>
              </w:rPr>
              <w:t>نماز جماعت</w:t>
            </w:r>
            <w:r>
              <w:rPr>
                <w:rStyle w:val="IndexLink"/>
                <w:rtl w:val="true"/>
              </w:rPr>
              <w:tab/>
            </w:r>
            <w:r>
              <w:rPr>
                <w:rStyle w:val="IndexLink"/>
              </w:rPr>
              <w:t>131</w:t>
            </w:r>
          </w:hyperlink>
        </w:p>
        <w:p>
          <w:pPr>
            <w:pStyle w:val="Contents4"/>
            <w:tabs>
              <w:tab w:val="clear" w:pos="8176"/>
              <w:tab w:val="right" w:pos="9026" w:leader="dot"/>
            </w:tabs>
            <w:rPr/>
          </w:pPr>
          <w:hyperlink w:anchor="__RefHeading___Toc9466941_2870459653">
            <w:r>
              <w:rPr>
                <w:webHidden/>
                <w:rStyle w:val="IndexLink"/>
              </w:rPr>
              <w:t>2</w:t>
            </w:r>
            <w:r>
              <w:rPr>
                <w:rStyle w:val="IndexLink"/>
                <w:rtl w:val="true"/>
              </w:rPr>
              <w:t xml:space="preserve">) </w:t>
            </w:r>
            <w:r>
              <w:rPr>
                <w:rStyle w:val="IndexLink"/>
                <w:rtl w:val="true"/>
              </w:rPr>
              <w:t>مجالست علما</w:t>
            </w:r>
            <w:r>
              <w:rPr>
                <w:rStyle w:val="IndexLink"/>
                <w:rtl w:val="true"/>
              </w:rPr>
              <w:tab/>
            </w:r>
            <w:r>
              <w:rPr>
                <w:rStyle w:val="IndexLink"/>
              </w:rPr>
              <w:t>134</w:t>
            </w:r>
          </w:hyperlink>
        </w:p>
        <w:p>
          <w:pPr>
            <w:pStyle w:val="Contents3"/>
            <w:tabs>
              <w:tab w:val="clear" w:pos="8459"/>
              <w:tab w:val="right" w:pos="9026" w:leader="dot"/>
            </w:tabs>
            <w:rPr/>
          </w:pPr>
          <w:hyperlink w:anchor="__RefHeading___Toc9466943_2870459653">
            <w:r>
              <w:rPr>
                <w:webHidden/>
                <w:rStyle w:val="IndexLink"/>
                <w:rtl w:val="true"/>
              </w:rPr>
              <w:t>نقش دانشمند حكیم در نجات قوم از بلای حتمی</w:t>
            </w:r>
            <w:r>
              <w:rPr>
                <w:rStyle w:val="IndexLink"/>
                <w:rtl w:val="true"/>
              </w:rPr>
              <w:tab/>
            </w:r>
            <w:r>
              <w:rPr>
                <w:rStyle w:val="IndexLink"/>
              </w:rPr>
              <w:t>138</w:t>
            </w:r>
          </w:hyperlink>
        </w:p>
        <w:p>
          <w:pPr>
            <w:pStyle w:val="Contents4"/>
            <w:tabs>
              <w:tab w:val="clear" w:pos="8176"/>
              <w:tab w:val="right" w:pos="9026" w:leader="dot"/>
            </w:tabs>
            <w:rPr/>
          </w:pPr>
          <w:hyperlink w:anchor="__RefHeading___Toc9466945_287045965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9466947_2870459653">
            <w:r>
              <w:rPr>
                <w:webHidden/>
                <w:rStyle w:val="IndexLink"/>
              </w:rPr>
              <w:t>3</w:t>
            </w:r>
            <w:r>
              <w:rPr>
                <w:rStyle w:val="IndexLink"/>
                <w:rtl w:val="true"/>
              </w:rPr>
              <w:t xml:space="preserve">) </w:t>
            </w:r>
            <w:r>
              <w:rPr>
                <w:rStyle w:val="IndexLink"/>
                <w:rtl w:val="true"/>
              </w:rPr>
              <w:t>الصلح بین الاثنین</w:t>
            </w:r>
            <w:r>
              <w:rPr>
                <w:rStyle w:val="IndexLink"/>
                <w:rtl w:val="true"/>
              </w:rPr>
              <w:t>:</w:t>
            </w:r>
            <w:r>
              <w:rPr>
                <w:rStyle w:val="IndexLink"/>
                <w:rtl w:val="true"/>
              </w:rPr>
              <w:t>صلح آشتی بین دونفر</w:t>
            </w:r>
            <w:r>
              <w:rPr>
                <w:rStyle w:val="IndexLink"/>
                <w:rtl w:val="true"/>
              </w:rPr>
              <w:tab/>
            </w:r>
            <w:r>
              <w:rPr>
                <w:rStyle w:val="IndexLink"/>
              </w:rPr>
              <w:t>139</w:t>
            </w:r>
          </w:hyperlink>
        </w:p>
        <w:p>
          <w:pPr>
            <w:pStyle w:val="Contents4"/>
            <w:tabs>
              <w:tab w:val="clear" w:pos="8176"/>
              <w:tab w:val="right" w:pos="9026" w:leader="dot"/>
            </w:tabs>
            <w:rPr/>
          </w:pPr>
          <w:hyperlink w:anchor="__RefHeading___Toc9466949_2870459653">
            <w:r>
              <w:rPr>
                <w:webHidden/>
                <w:rStyle w:val="IndexLink"/>
              </w:rPr>
              <w:t>4</w:t>
            </w:r>
            <w:r>
              <w:rPr>
                <w:rStyle w:val="IndexLink"/>
                <w:rtl w:val="true"/>
              </w:rPr>
              <w:t xml:space="preserve">) </w:t>
            </w:r>
            <w:r>
              <w:rPr>
                <w:rStyle w:val="IndexLink"/>
                <w:rtl w:val="true"/>
              </w:rPr>
              <w:t>واکرام الیتیم</w:t>
            </w:r>
            <w:r>
              <w:rPr>
                <w:rStyle w:val="IndexLink"/>
                <w:rtl w:val="true"/>
              </w:rPr>
              <w:t xml:space="preserve">: </w:t>
            </w:r>
            <w:r>
              <w:rPr>
                <w:rStyle w:val="IndexLink"/>
                <w:rtl w:val="true"/>
              </w:rPr>
              <w:t>و اکرام کردن یتیم</w:t>
            </w:r>
            <w:r>
              <w:rPr>
                <w:rStyle w:val="IndexLink"/>
                <w:rtl w:val="true"/>
              </w:rPr>
              <w:t>:</w:t>
              <w:tab/>
            </w:r>
            <w:r>
              <w:rPr>
                <w:rStyle w:val="IndexLink"/>
              </w:rPr>
              <w:t>141</w:t>
            </w:r>
          </w:hyperlink>
        </w:p>
        <w:p>
          <w:pPr>
            <w:pStyle w:val="Contents3"/>
            <w:tabs>
              <w:tab w:val="clear" w:pos="8459"/>
              <w:tab w:val="right" w:pos="9026" w:leader="dot"/>
            </w:tabs>
            <w:rPr/>
          </w:pPr>
          <w:hyperlink w:anchor="__RefHeading___Toc9466951_2870459653">
            <w:r>
              <w:rPr>
                <w:webHidden/>
                <w:rStyle w:val="IndexLink"/>
                <w:rtl w:val="true"/>
              </w:rPr>
              <w:t xml:space="preserve">وصیت امیرمؤمنان </w:t>
            </w:r>
            <w:r>
              <w:rPr>
                <w:rStyle w:val="IndexLink"/>
                <w:rtl w:val="true"/>
              </w:rPr>
              <w:t>(</w:t>
            </w:r>
            <w:r>
              <w:rPr>
                <w:rStyle w:val="IndexLink"/>
                <w:rtl w:val="true"/>
              </w:rPr>
              <w:t>علیه السلام</w:t>
            </w:r>
            <w:r>
              <w:rPr>
                <w:rStyle w:val="IndexLink"/>
                <w:rtl w:val="true"/>
              </w:rPr>
              <w:t>)</w:t>
            </w:r>
            <w:r>
              <w:rPr>
                <w:rStyle w:val="IndexLink"/>
                <w:rtl w:val="true"/>
              </w:rPr>
              <w:t>نزدیك شهادت</w:t>
            </w:r>
            <w:r>
              <w:rPr>
                <w:rStyle w:val="IndexLink"/>
                <w:rtl w:val="true"/>
              </w:rPr>
              <w:tab/>
            </w:r>
            <w:r>
              <w:rPr>
                <w:rStyle w:val="IndexLink"/>
              </w:rPr>
              <w:t>144</w:t>
            </w:r>
          </w:hyperlink>
        </w:p>
        <w:p>
          <w:pPr>
            <w:pStyle w:val="Contents4"/>
            <w:tabs>
              <w:tab w:val="clear" w:pos="8176"/>
              <w:tab w:val="right" w:pos="9026" w:leader="dot"/>
            </w:tabs>
            <w:rPr/>
          </w:pPr>
          <w:hyperlink w:anchor="__RefHeading___Toc9466953_287045965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9466955_2870459653">
            <w:r>
              <w:rPr>
                <w:webHidden/>
                <w:rStyle w:val="IndexLink"/>
              </w:rPr>
              <w:t>5</w:t>
            </w:r>
            <w:r>
              <w:rPr>
                <w:rStyle w:val="IndexLink"/>
                <w:rtl w:val="true"/>
              </w:rPr>
              <w:t xml:space="preserve">) </w:t>
            </w:r>
            <w:r>
              <w:rPr>
                <w:rStyle w:val="IndexLink"/>
                <w:rtl w:val="true"/>
              </w:rPr>
              <w:t>وعیادة المریض</w:t>
            </w:r>
            <w:r>
              <w:rPr>
                <w:rStyle w:val="IndexLink"/>
                <w:rtl w:val="true"/>
              </w:rPr>
              <w:t xml:space="preserve">: </w:t>
            </w:r>
            <w:r>
              <w:rPr>
                <w:rStyle w:val="IndexLink"/>
                <w:rtl w:val="true"/>
              </w:rPr>
              <w:t>و عیادت بیمار</w:t>
            </w:r>
            <w:r>
              <w:rPr>
                <w:rStyle w:val="IndexLink"/>
                <w:rtl w:val="true"/>
              </w:rPr>
              <w:t>:</w:t>
              <w:tab/>
            </w:r>
            <w:r>
              <w:rPr>
                <w:rStyle w:val="IndexLink"/>
              </w:rPr>
              <w:t>144</w:t>
            </w:r>
          </w:hyperlink>
        </w:p>
        <w:p>
          <w:pPr>
            <w:pStyle w:val="Contents3"/>
            <w:tabs>
              <w:tab w:val="clear" w:pos="8459"/>
              <w:tab w:val="right" w:pos="9026" w:leader="dot"/>
            </w:tabs>
            <w:rPr/>
          </w:pPr>
          <w:hyperlink w:anchor="__RefHeading___Toc9466957_2870459653">
            <w:r>
              <w:rPr>
                <w:webHidden/>
                <w:rStyle w:val="IndexLink"/>
                <w:rtl w:val="true"/>
              </w:rPr>
              <w:t>پاداش عیادت</w:t>
            </w:r>
            <w:r>
              <w:rPr>
                <w:rStyle w:val="IndexLink"/>
                <w:rtl w:val="true"/>
              </w:rPr>
              <w:tab/>
            </w:r>
            <w:r>
              <w:rPr>
                <w:rStyle w:val="IndexLink"/>
              </w:rPr>
              <w:t>144</w:t>
            </w:r>
          </w:hyperlink>
        </w:p>
        <w:p>
          <w:pPr>
            <w:pStyle w:val="Contents4"/>
            <w:tabs>
              <w:tab w:val="clear" w:pos="8176"/>
              <w:tab w:val="right" w:pos="9026" w:leader="dot"/>
            </w:tabs>
            <w:rPr/>
          </w:pPr>
          <w:hyperlink w:anchor="__RefHeading___Toc9466959_2870459653">
            <w:r>
              <w:rPr>
                <w:webHidden/>
                <w:rStyle w:val="IndexLink"/>
              </w:rPr>
              <w:t>1</w:t>
            </w:r>
            <w:r>
              <w:rPr>
                <w:rStyle w:val="IndexLink"/>
                <w:rtl w:val="true"/>
              </w:rPr>
              <w:t xml:space="preserve">. </w:t>
            </w:r>
            <w:r>
              <w:rPr>
                <w:rStyle w:val="IndexLink"/>
                <w:rtl w:val="true"/>
              </w:rPr>
              <w:t>رحمت الهی</w:t>
            </w:r>
            <w:r>
              <w:rPr>
                <w:rStyle w:val="IndexLink"/>
                <w:rtl w:val="true"/>
              </w:rPr>
              <w:tab/>
            </w:r>
            <w:r>
              <w:rPr>
                <w:rStyle w:val="IndexLink"/>
              </w:rPr>
              <w:t>144</w:t>
            </w:r>
          </w:hyperlink>
        </w:p>
        <w:p>
          <w:pPr>
            <w:pStyle w:val="Contents4"/>
            <w:tabs>
              <w:tab w:val="clear" w:pos="8176"/>
              <w:tab w:val="right" w:pos="9026" w:leader="dot"/>
            </w:tabs>
            <w:rPr/>
          </w:pPr>
          <w:hyperlink w:anchor="__RefHeading___Toc9466961_2870459653">
            <w:r>
              <w:rPr>
                <w:webHidden/>
                <w:rStyle w:val="IndexLink"/>
              </w:rPr>
              <w:t>2</w:t>
            </w:r>
            <w:r>
              <w:rPr>
                <w:rStyle w:val="IndexLink"/>
                <w:rtl w:val="true"/>
              </w:rPr>
              <w:t xml:space="preserve">. </w:t>
            </w:r>
            <w:r>
              <w:rPr>
                <w:rStyle w:val="IndexLink"/>
                <w:rtl w:val="true"/>
              </w:rPr>
              <w:t>همراهی فرشتگان در قبر</w:t>
            </w:r>
            <w:r>
              <w:rPr>
                <w:rStyle w:val="IndexLink"/>
                <w:rtl w:val="true"/>
              </w:rPr>
              <w:tab/>
            </w:r>
            <w:r>
              <w:rPr>
                <w:rStyle w:val="IndexLink"/>
              </w:rPr>
              <w:t>144</w:t>
            </w:r>
          </w:hyperlink>
        </w:p>
        <w:p>
          <w:pPr>
            <w:pStyle w:val="Contents4"/>
            <w:tabs>
              <w:tab w:val="clear" w:pos="8176"/>
              <w:tab w:val="right" w:pos="9026" w:leader="dot"/>
            </w:tabs>
            <w:rPr/>
          </w:pPr>
          <w:hyperlink w:anchor="__RefHeading___Toc9466963_2870459653">
            <w:r>
              <w:rPr>
                <w:webHidden/>
                <w:rStyle w:val="IndexLink"/>
              </w:rPr>
              <w:t>3</w:t>
            </w:r>
            <w:r>
              <w:rPr>
                <w:rStyle w:val="IndexLink"/>
                <w:rtl w:val="true"/>
              </w:rPr>
              <w:t xml:space="preserve">. </w:t>
            </w:r>
            <w:r>
              <w:rPr>
                <w:rStyle w:val="IndexLink"/>
                <w:rtl w:val="true"/>
              </w:rPr>
              <w:t>طلب آمرزش فرشتگان</w:t>
            </w:r>
            <w:r>
              <w:rPr>
                <w:rStyle w:val="IndexLink"/>
                <w:rtl w:val="true"/>
              </w:rPr>
              <w:tab/>
            </w:r>
            <w:r>
              <w:rPr>
                <w:rStyle w:val="IndexLink"/>
              </w:rPr>
              <w:t>145</w:t>
            </w:r>
          </w:hyperlink>
        </w:p>
        <w:p>
          <w:pPr>
            <w:pStyle w:val="Contents4"/>
            <w:tabs>
              <w:tab w:val="clear" w:pos="8176"/>
              <w:tab w:val="right" w:pos="9026" w:leader="dot"/>
            </w:tabs>
            <w:rPr/>
          </w:pPr>
          <w:hyperlink w:anchor="__RefHeading___Toc9466965_2870459653">
            <w:r>
              <w:rPr>
                <w:webHidden/>
                <w:rStyle w:val="IndexLink"/>
              </w:rPr>
              <w:t>4</w:t>
            </w:r>
            <w:r>
              <w:rPr>
                <w:rStyle w:val="IndexLink"/>
                <w:rtl w:val="true"/>
              </w:rPr>
              <w:t xml:space="preserve">. </w:t>
            </w:r>
            <w:r>
              <w:rPr>
                <w:rStyle w:val="IndexLink"/>
                <w:rtl w:val="true"/>
              </w:rPr>
              <w:t>نوعی صدقه</w:t>
            </w:r>
            <w:r>
              <w:rPr>
                <w:rStyle w:val="IndexLink"/>
                <w:rtl w:val="true"/>
              </w:rPr>
              <w:tab/>
            </w:r>
            <w:r>
              <w:rPr>
                <w:rStyle w:val="IndexLink"/>
              </w:rPr>
              <w:t>145</w:t>
            </w:r>
          </w:hyperlink>
        </w:p>
        <w:p>
          <w:pPr>
            <w:pStyle w:val="Contents4"/>
            <w:tabs>
              <w:tab w:val="clear" w:pos="8176"/>
              <w:tab w:val="right" w:pos="9026" w:leader="dot"/>
            </w:tabs>
            <w:rPr/>
          </w:pPr>
          <w:hyperlink w:anchor="__RefHeading___Toc9466967_2870459653">
            <w:r>
              <w:rPr>
                <w:webHidden/>
                <w:rStyle w:val="IndexLink"/>
              </w:rPr>
              <w:t>5</w:t>
            </w:r>
            <w:r>
              <w:rPr>
                <w:rStyle w:val="IndexLink"/>
                <w:rtl w:val="true"/>
              </w:rPr>
              <w:t xml:space="preserve">. </w:t>
            </w:r>
            <w:r>
              <w:rPr>
                <w:rStyle w:val="IndexLink"/>
                <w:rtl w:val="true"/>
              </w:rPr>
              <w:t>استجابت دعای بیمار در حق عیادت كننده</w:t>
            </w:r>
            <w:r>
              <w:rPr>
                <w:rStyle w:val="IndexLink"/>
                <w:rtl w:val="true"/>
              </w:rPr>
              <w:tab/>
            </w:r>
            <w:r>
              <w:rPr>
                <w:rStyle w:val="IndexLink"/>
              </w:rPr>
              <w:t>145</w:t>
            </w:r>
          </w:hyperlink>
        </w:p>
        <w:p>
          <w:pPr>
            <w:pStyle w:val="Contents4"/>
            <w:tabs>
              <w:tab w:val="clear" w:pos="8176"/>
              <w:tab w:val="right" w:pos="9026" w:leader="dot"/>
            </w:tabs>
            <w:rPr/>
          </w:pPr>
          <w:hyperlink w:anchor="__RefHeading___Toc9466969_2870459653">
            <w:r>
              <w:rPr>
                <w:webHidden/>
                <w:rStyle w:val="IndexLink"/>
              </w:rPr>
              <w:t>6</w:t>
            </w:r>
            <w:r>
              <w:rPr>
                <w:rStyle w:val="IndexLink"/>
                <w:rtl w:val="true"/>
              </w:rPr>
              <w:t xml:space="preserve">. </w:t>
            </w:r>
            <w:r>
              <w:rPr>
                <w:rStyle w:val="IndexLink"/>
                <w:rtl w:val="true"/>
              </w:rPr>
              <w:t>تشییع جنازه</w:t>
            </w:r>
            <w:r>
              <w:rPr>
                <w:rStyle w:val="IndexLink"/>
                <w:rtl w:val="true"/>
              </w:rPr>
              <w:tab/>
            </w:r>
            <w:r>
              <w:rPr>
                <w:rStyle w:val="IndexLink"/>
              </w:rPr>
              <w:t>146</w:t>
            </w:r>
          </w:hyperlink>
        </w:p>
        <w:p>
          <w:pPr>
            <w:pStyle w:val="Contents5"/>
            <w:tabs>
              <w:tab w:val="clear" w:pos="7892"/>
              <w:tab w:val="right" w:pos="9026" w:leader="dot"/>
            </w:tabs>
            <w:rPr/>
          </w:pPr>
          <w:hyperlink w:anchor="__RefHeading___Toc9466971_2870459653">
            <w:r>
              <w:rPr>
                <w:webHidden/>
                <w:rStyle w:val="IndexLink"/>
                <w:rtl w:val="true"/>
              </w:rPr>
              <w:t>ثواب تشییع جنازه</w:t>
            </w:r>
            <w:r>
              <w:rPr>
                <w:rStyle w:val="IndexLink"/>
                <w:rtl w:val="true"/>
              </w:rPr>
              <w:tab/>
            </w:r>
            <w:r>
              <w:rPr>
                <w:rStyle w:val="IndexLink"/>
              </w:rPr>
              <w:t>146</w:t>
            </w:r>
          </w:hyperlink>
        </w:p>
        <w:p>
          <w:pPr>
            <w:pStyle w:val="Contents2"/>
            <w:tabs>
              <w:tab w:val="clear" w:pos="8743"/>
              <w:tab w:val="right" w:pos="9026" w:leader="dot"/>
            </w:tabs>
            <w:rPr/>
          </w:pPr>
          <w:hyperlink w:anchor="__RefHeading___Toc9466973_2870459653">
            <w:r>
              <w:rPr>
                <w:webHidden/>
                <w:rStyle w:val="IndexLink"/>
                <w:rtl w:val="true"/>
              </w:rPr>
              <w:t>فصل ششم</w:t>
            </w:r>
            <w:r>
              <w:rPr>
                <w:rStyle w:val="IndexLink"/>
                <w:rtl w:val="true"/>
              </w:rPr>
              <w:tab/>
            </w:r>
            <w:r>
              <w:rPr>
                <w:rStyle w:val="IndexLink"/>
              </w:rPr>
              <w:t>150</w:t>
            </w:r>
          </w:hyperlink>
        </w:p>
        <w:p>
          <w:pPr>
            <w:pStyle w:val="Contents3"/>
            <w:tabs>
              <w:tab w:val="clear" w:pos="8459"/>
              <w:tab w:val="right" w:pos="9026" w:leader="dot"/>
            </w:tabs>
            <w:rPr/>
          </w:pPr>
          <w:hyperlink w:anchor="__RefHeading___Toc9466975_2870459653">
            <w:r>
              <w:rPr>
                <w:webHidden/>
                <w:rStyle w:val="IndexLink"/>
                <w:rtl w:val="true"/>
              </w:rPr>
              <w:t>آمادگی برای مرگ</w:t>
            </w:r>
            <w:r>
              <w:rPr>
                <w:rStyle w:val="IndexLink"/>
                <w:rtl w:val="true"/>
              </w:rPr>
              <w:tab/>
            </w:r>
            <w:r>
              <w:rPr>
                <w:rStyle w:val="IndexLink"/>
              </w:rPr>
              <w:t>150</w:t>
            </w:r>
          </w:hyperlink>
        </w:p>
        <w:p>
          <w:pPr>
            <w:pStyle w:val="Contents3"/>
            <w:tabs>
              <w:tab w:val="clear" w:pos="8459"/>
              <w:tab w:val="right" w:pos="9026" w:leader="dot"/>
            </w:tabs>
            <w:rPr/>
          </w:pPr>
          <w:hyperlink w:anchor="__RefHeading___Toc9466977_2870459653">
            <w:r>
              <w:rPr>
                <w:webHidden/>
                <w:rStyle w:val="IndexLink"/>
                <w:rtl w:val="true"/>
              </w:rPr>
              <w:t>مرگ ؛ حقیقتى اجتناب ناپذیر</w:t>
            </w:r>
            <w:r>
              <w:rPr>
                <w:rStyle w:val="IndexLink"/>
                <w:rtl w:val="true"/>
              </w:rPr>
              <w:tab/>
            </w:r>
            <w:r>
              <w:rPr>
                <w:rStyle w:val="IndexLink"/>
              </w:rPr>
              <w:t>152</w:t>
            </w:r>
          </w:hyperlink>
        </w:p>
        <w:p>
          <w:pPr>
            <w:pStyle w:val="Contents3"/>
            <w:tabs>
              <w:tab w:val="clear" w:pos="8459"/>
              <w:tab w:val="right" w:pos="9026" w:leader="dot"/>
            </w:tabs>
            <w:rPr/>
          </w:pPr>
          <w:hyperlink w:anchor="__RefHeading___Toc9466979_2870459653">
            <w:r>
              <w:rPr>
                <w:webHidden/>
                <w:rStyle w:val="IndexLink"/>
                <w:rtl w:val="true"/>
              </w:rPr>
              <w:t>هدیه براى ده حقیقت</w:t>
            </w:r>
            <w:r>
              <w:rPr>
                <w:rStyle w:val="IndexLink"/>
                <w:rtl w:val="true"/>
              </w:rPr>
              <w:tab/>
            </w:r>
            <w:r>
              <w:rPr>
                <w:rStyle w:val="IndexLink"/>
              </w:rPr>
              <w:t>152</w:t>
            </w:r>
          </w:hyperlink>
        </w:p>
        <w:p>
          <w:pPr>
            <w:pStyle w:val="Contents3"/>
            <w:tabs>
              <w:tab w:val="clear" w:pos="8459"/>
              <w:tab w:val="right" w:pos="9026" w:leader="dot"/>
            </w:tabs>
            <w:rPr/>
          </w:pPr>
          <w:hyperlink w:anchor="__RefHeading___Toc9466981_2870459653">
            <w:r>
              <w:rPr>
                <w:webHidden/>
                <w:rStyle w:val="IndexLink"/>
                <w:rtl w:val="true"/>
              </w:rPr>
              <w:t>ارسال چهل هدیه براى بعد از مرگ</w:t>
            </w:r>
            <w:r>
              <w:rPr>
                <w:rStyle w:val="IndexLink"/>
                <w:rtl w:val="true"/>
              </w:rPr>
              <w:tab/>
            </w:r>
            <w:r>
              <w:rPr>
                <w:rStyle w:val="IndexLink"/>
              </w:rPr>
              <w:t>153</w:t>
            </w:r>
          </w:hyperlink>
        </w:p>
        <w:p>
          <w:pPr>
            <w:pStyle w:val="Contents3"/>
            <w:tabs>
              <w:tab w:val="clear" w:pos="8459"/>
              <w:tab w:val="right" w:pos="9026" w:leader="dot"/>
            </w:tabs>
            <w:rPr/>
          </w:pPr>
          <w:hyperlink w:anchor="__RefHeading___Toc9466983_2870459653">
            <w:r>
              <w:rPr>
                <w:webHidden/>
                <w:rStyle w:val="IndexLink"/>
                <w:rtl w:val="true"/>
              </w:rPr>
              <w:t>تهیه هدایا در بازار دنیا، قبل از مرگ</w:t>
            </w:r>
            <w:r>
              <w:rPr>
                <w:rStyle w:val="IndexLink"/>
                <w:rtl w:val="true"/>
              </w:rPr>
              <w:tab/>
            </w:r>
            <w:r>
              <w:rPr>
                <w:rStyle w:val="IndexLink"/>
              </w:rPr>
              <w:t>153</w:t>
            </w:r>
          </w:hyperlink>
        </w:p>
        <w:p>
          <w:pPr>
            <w:pStyle w:val="Contents3"/>
            <w:tabs>
              <w:tab w:val="clear" w:pos="8459"/>
              <w:tab w:val="right" w:pos="9026" w:leader="dot"/>
            </w:tabs>
            <w:rPr/>
          </w:pPr>
          <w:hyperlink w:anchor="__RefHeading___Toc9466985_2870459653">
            <w:r>
              <w:rPr>
                <w:webHidden/>
                <w:rStyle w:val="IndexLink"/>
                <w:rtl w:val="true"/>
              </w:rPr>
              <w:t>كشت عمل در دنیا و برداشت در آخرت</w:t>
            </w:r>
            <w:r>
              <w:rPr>
                <w:rStyle w:val="IndexLink"/>
                <w:rtl w:val="true"/>
              </w:rPr>
              <w:tab/>
            </w:r>
            <w:r>
              <w:rPr>
                <w:rStyle w:val="IndexLink"/>
              </w:rPr>
              <w:t>154</w:t>
            </w:r>
          </w:hyperlink>
        </w:p>
        <w:p>
          <w:pPr>
            <w:pStyle w:val="Contents2"/>
            <w:tabs>
              <w:tab w:val="clear" w:pos="8743"/>
              <w:tab w:val="right" w:pos="9026" w:leader="dot"/>
            </w:tabs>
            <w:rPr/>
          </w:pPr>
          <w:hyperlink w:anchor="__RefHeading___Toc9466987_2870459653">
            <w:r>
              <w:rPr>
                <w:webHidden/>
                <w:rStyle w:val="IndexLink"/>
                <w:rtl w:val="true"/>
              </w:rPr>
              <w:t>فصل هفتم</w:t>
            </w:r>
            <w:r>
              <w:rPr>
                <w:rStyle w:val="IndexLink"/>
                <w:rtl w:val="true"/>
              </w:rPr>
              <w:tab/>
            </w:r>
            <w:r>
              <w:rPr>
                <w:rStyle w:val="IndexLink"/>
              </w:rPr>
              <w:t>156</w:t>
            </w:r>
          </w:hyperlink>
        </w:p>
        <w:p>
          <w:pPr>
            <w:pStyle w:val="Contents3"/>
            <w:tabs>
              <w:tab w:val="clear" w:pos="8459"/>
              <w:tab w:val="right" w:pos="9026" w:leader="dot"/>
            </w:tabs>
            <w:rPr/>
          </w:pPr>
          <w:hyperlink w:anchor="__RefHeading___Toc9466989_2870459653">
            <w:r>
              <w:rPr>
                <w:webHidden/>
                <w:rStyle w:val="IndexLink"/>
                <w:rtl w:val="true"/>
              </w:rPr>
              <w:t>آمادگی برای مرگ وقیامت</w:t>
            </w:r>
            <w:r>
              <w:rPr>
                <w:rStyle w:val="IndexLink"/>
                <w:rtl w:val="true"/>
              </w:rPr>
              <w:tab/>
            </w:r>
            <w:r>
              <w:rPr>
                <w:rStyle w:val="IndexLink"/>
              </w:rPr>
              <w:t>156</w:t>
            </w:r>
          </w:hyperlink>
        </w:p>
        <w:p>
          <w:pPr>
            <w:pStyle w:val="Contents3"/>
            <w:tabs>
              <w:tab w:val="clear" w:pos="8459"/>
              <w:tab w:val="right" w:pos="9026" w:leader="dot"/>
            </w:tabs>
            <w:rPr/>
          </w:pPr>
          <w:hyperlink w:anchor="__RefHeading___Toc9466991_2870459653">
            <w:r>
              <w:rPr>
                <w:webHidden/>
                <w:rStyle w:val="IndexLink"/>
                <w:rtl w:val="true"/>
              </w:rPr>
              <w:t>راه های ایجاد آمادگی برای مرگ</w:t>
            </w:r>
            <w:r>
              <w:rPr>
                <w:rStyle w:val="IndexLink"/>
                <w:rtl w:val="true"/>
              </w:rPr>
              <w:tab/>
            </w:r>
            <w:r>
              <w:rPr>
                <w:rStyle w:val="IndexLink"/>
              </w:rPr>
              <w:t>158</w:t>
            </w:r>
          </w:hyperlink>
        </w:p>
        <w:p>
          <w:pPr>
            <w:pStyle w:val="Contents4"/>
            <w:tabs>
              <w:tab w:val="clear" w:pos="8176"/>
              <w:tab w:val="right" w:pos="9026" w:leader="dot"/>
            </w:tabs>
            <w:rPr/>
          </w:pPr>
          <w:hyperlink w:anchor="__RefHeading___Toc9466993_2870459653">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9466995_2870459653">
            <w:r>
              <w:rPr>
                <w:webHidden/>
                <w:rStyle w:val="IndexLink"/>
                <w:rtl w:val="true"/>
              </w:rPr>
              <w:t>توبه و جبران خطاها</w:t>
            </w:r>
            <w:r>
              <w:rPr>
                <w:rStyle w:val="IndexLink"/>
                <w:rtl w:val="true"/>
              </w:rPr>
              <w:tab/>
            </w:r>
            <w:r>
              <w:rPr>
                <w:rStyle w:val="IndexLink"/>
              </w:rPr>
              <w:t>158</w:t>
            </w:r>
          </w:hyperlink>
        </w:p>
        <w:p>
          <w:pPr>
            <w:pStyle w:val="Contents4"/>
            <w:tabs>
              <w:tab w:val="clear" w:pos="8176"/>
              <w:tab w:val="right" w:pos="9026" w:leader="dot"/>
            </w:tabs>
            <w:rPr/>
          </w:pPr>
          <w:hyperlink w:anchor="__RefHeading___Toc9466997_2870459653">
            <w:r>
              <w:rPr>
                <w:webHidden/>
                <w:rStyle w:val="IndexLink"/>
                <w:rtl w:val="true"/>
              </w:rPr>
              <w:t>جبران حقُّ النّاس</w:t>
            </w:r>
            <w:r>
              <w:rPr>
                <w:rStyle w:val="IndexLink"/>
                <w:rtl w:val="true"/>
              </w:rPr>
              <w:tab/>
            </w:r>
            <w:r>
              <w:rPr>
                <w:rStyle w:val="IndexLink"/>
              </w:rPr>
              <w:t>158</w:t>
            </w:r>
          </w:hyperlink>
        </w:p>
        <w:p>
          <w:pPr>
            <w:pStyle w:val="Contents3"/>
            <w:tabs>
              <w:tab w:val="clear" w:pos="8459"/>
              <w:tab w:val="right" w:pos="9026" w:leader="dot"/>
            </w:tabs>
            <w:rPr/>
          </w:pPr>
          <w:hyperlink w:anchor="__RefHeading___Toc9466999_2870459653">
            <w:r>
              <w:rPr>
                <w:webHidden/>
                <w:rStyle w:val="IndexLink"/>
                <w:rtl w:val="true"/>
              </w:rPr>
              <w:t>حلالیت به خاطر خراش كتاب</w:t>
            </w:r>
            <w:r>
              <w:rPr>
                <w:rStyle w:val="IndexLink"/>
                <w:rtl w:val="true"/>
              </w:rPr>
              <w:tab/>
            </w:r>
            <w:r>
              <w:rPr>
                <w:rStyle w:val="IndexLink"/>
              </w:rPr>
              <w:t>162</w:t>
            </w:r>
          </w:hyperlink>
        </w:p>
        <w:p>
          <w:pPr>
            <w:pStyle w:val="Contents3"/>
            <w:tabs>
              <w:tab w:val="clear" w:pos="8459"/>
              <w:tab w:val="right" w:pos="9026" w:leader="dot"/>
            </w:tabs>
            <w:rPr/>
          </w:pPr>
          <w:hyperlink w:anchor="__RefHeading___Toc9467001_2870459653">
            <w:r>
              <w:rPr>
                <w:webHidden/>
                <w:rStyle w:val="IndexLink"/>
                <w:rtl w:val="true"/>
              </w:rPr>
              <w:t>او لایق دیدار حجت خدا نیست</w:t>
            </w:r>
            <w:r>
              <w:rPr>
                <w:rStyle w:val="IndexLink"/>
                <w:rtl w:val="true"/>
              </w:rPr>
              <w:tab/>
            </w:r>
            <w:r>
              <w:rPr>
                <w:rStyle w:val="IndexLink"/>
              </w:rPr>
              <w:t>163</w:t>
            </w:r>
          </w:hyperlink>
        </w:p>
        <w:p>
          <w:pPr>
            <w:pStyle w:val="Contents2"/>
            <w:tabs>
              <w:tab w:val="clear" w:pos="8743"/>
              <w:tab w:val="right" w:pos="9026" w:leader="dot"/>
            </w:tabs>
            <w:rPr/>
          </w:pPr>
          <w:hyperlink w:anchor="__RefHeading___Toc9467003_2870459653">
            <w:r>
              <w:rPr>
                <w:webHidden/>
                <w:rStyle w:val="IndexLink"/>
                <w:rtl w:val="true"/>
              </w:rPr>
              <w:t>فصل هشتم</w:t>
            </w:r>
            <w:r>
              <w:rPr>
                <w:rStyle w:val="IndexLink"/>
                <w:rtl w:val="true"/>
              </w:rPr>
              <w:tab/>
            </w:r>
            <w:r>
              <w:rPr>
                <w:rStyle w:val="IndexLink"/>
              </w:rPr>
              <w:t>164</w:t>
            </w:r>
          </w:hyperlink>
        </w:p>
        <w:p>
          <w:pPr>
            <w:pStyle w:val="Contents3"/>
            <w:tabs>
              <w:tab w:val="clear" w:pos="8459"/>
              <w:tab w:val="right" w:pos="9026" w:leader="dot"/>
            </w:tabs>
            <w:rPr/>
          </w:pPr>
          <w:hyperlink w:anchor="__RefHeading___Toc9467005_2870459653">
            <w:r>
              <w:rPr>
                <w:webHidden/>
                <w:rStyle w:val="IndexLink"/>
                <w:rtl w:val="true"/>
              </w:rPr>
              <w:t>آیا اموات ازاحسان وانفاق و</w:t>
            </w:r>
            <w:r>
              <w:rPr>
                <w:rStyle w:val="IndexLink"/>
                <w:rtl w:val="true"/>
              </w:rPr>
              <w:t xml:space="preserve">... </w:t>
            </w:r>
            <w:r>
              <w:rPr>
                <w:rStyle w:val="IndexLink"/>
                <w:rtl w:val="true"/>
              </w:rPr>
              <w:t>منتفع می‌شوند</w:t>
            </w:r>
            <w:r>
              <w:rPr>
                <w:rStyle w:val="IndexLink"/>
                <w:rtl w:val="true"/>
              </w:rPr>
              <w:tab/>
            </w:r>
            <w:r>
              <w:rPr>
                <w:rStyle w:val="IndexLink"/>
              </w:rPr>
              <w:t>164</w:t>
            </w:r>
          </w:hyperlink>
        </w:p>
        <w:p>
          <w:pPr>
            <w:pStyle w:val="Contents3"/>
            <w:tabs>
              <w:tab w:val="clear" w:pos="8459"/>
              <w:tab w:val="right" w:pos="9026" w:leader="dot"/>
            </w:tabs>
            <w:rPr/>
          </w:pPr>
          <w:hyperlink w:anchor="__RefHeading___Toc9467007_2870459653">
            <w:r>
              <w:rPr>
                <w:webHidden/>
                <w:rStyle w:val="IndexLink"/>
                <w:rtl w:val="true"/>
              </w:rPr>
              <w:t xml:space="preserve">سخن گفتن پیامبر </w:t>
            </w:r>
            <w:r>
              <w:rPr>
                <w:rStyle w:val="IndexLink"/>
                <w:rtl w:val="true"/>
              </w:rPr>
              <w:t>(</w:t>
            </w:r>
            <w:r>
              <w:rPr>
                <w:rStyle w:val="IndexLink"/>
                <w:rtl w:val="true"/>
              </w:rPr>
              <w:t>صلی الله علیه و آله و سلم</w:t>
            </w:r>
            <w:r>
              <w:rPr>
                <w:rStyle w:val="IndexLink"/>
                <w:rtl w:val="true"/>
              </w:rPr>
              <w:t>)</w:t>
            </w:r>
            <w:r>
              <w:rPr>
                <w:rStyle w:val="IndexLink"/>
                <w:rtl w:val="true"/>
              </w:rPr>
              <w:t>با کشته شدگان بدر</w:t>
            </w:r>
            <w:r>
              <w:rPr>
                <w:rStyle w:val="IndexLink"/>
                <w:rtl w:val="true"/>
              </w:rPr>
              <w:tab/>
            </w:r>
            <w:r>
              <w:rPr>
                <w:rStyle w:val="IndexLink"/>
              </w:rPr>
              <w:t>166</w:t>
            </w:r>
          </w:hyperlink>
        </w:p>
        <w:p>
          <w:pPr>
            <w:pStyle w:val="Contents3"/>
            <w:tabs>
              <w:tab w:val="clear" w:pos="8459"/>
              <w:tab w:val="right" w:pos="9026" w:leader="dot"/>
            </w:tabs>
            <w:rPr/>
          </w:pPr>
          <w:hyperlink w:anchor="__RefHeading___Toc9467009_2870459653">
            <w:r>
              <w:rPr>
                <w:webHidden/>
                <w:rStyle w:val="IndexLink"/>
                <w:rtl w:val="true"/>
              </w:rPr>
              <w:t xml:space="preserve">سخن گفتن علی </w:t>
            </w:r>
            <w:r>
              <w:rPr>
                <w:rStyle w:val="IndexLink"/>
                <w:rtl w:val="true"/>
              </w:rPr>
              <w:t>(</w:t>
            </w:r>
            <w:r>
              <w:rPr>
                <w:rStyle w:val="IndexLink"/>
                <w:rtl w:val="true"/>
              </w:rPr>
              <w:t>علیه السلام</w:t>
            </w:r>
            <w:r>
              <w:rPr>
                <w:rStyle w:val="IndexLink"/>
                <w:rtl w:val="true"/>
              </w:rPr>
              <w:t>)</w:t>
            </w:r>
            <w:r>
              <w:rPr>
                <w:rStyle w:val="IndexLink"/>
                <w:rtl w:val="true"/>
              </w:rPr>
              <w:t>با جنازه کعب و طلحه</w:t>
            </w:r>
            <w:r>
              <w:rPr>
                <w:rStyle w:val="IndexLink"/>
                <w:rtl w:val="true"/>
              </w:rPr>
              <w:tab/>
            </w:r>
            <w:r>
              <w:rPr>
                <w:rStyle w:val="IndexLink"/>
              </w:rPr>
              <w:t>166</w:t>
            </w:r>
          </w:hyperlink>
        </w:p>
        <w:p>
          <w:pPr>
            <w:pStyle w:val="Contents3"/>
            <w:tabs>
              <w:tab w:val="clear" w:pos="8459"/>
              <w:tab w:val="right" w:pos="9026" w:leader="dot"/>
            </w:tabs>
            <w:rPr/>
          </w:pPr>
          <w:hyperlink w:anchor="__RefHeading___Toc9467011_2870459653">
            <w:r>
              <w:rPr>
                <w:webHidden/>
                <w:rStyle w:val="IndexLink"/>
                <w:rtl w:val="true"/>
              </w:rPr>
              <w:t>نقش استغفار دوستان، در نجات گرفتاران در عالم برزخ</w:t>
            </w:r>
            <w:r>
              <w:rPr>
                <w:rStyle w:val="IndexLink"/>
                <w:rtl w:val="true"/>
              </w:rPr>
              <w:tab/>
            </w:r>
            <w:r>
              <w:rPr>
                <w:rStyle w:val="IndexLink"/>
              </w:rPr>
              <w:t>172</w:t>
            </w:r>
          </w:hyperlink>
        </w:p>
        <w:p>
          <w:pPr>
            <w:pStyle w:val="Contents3"/>
            <w:tabs>
              <w:tab w:val="clear" w:pos="8459"/>
              <w:tab w:val="right" w:pos="9026" w:leader="dot"/>
            </w:tabs>
            <w:rPr/>
          </w:pPr>
          <w:hyperlink w:anchor="__RefHeading___Toc9467013_2870459653">
            <w:r>
              <w:rPr>
                <w:webHidden/>
                <w:rStyle w:val="IndexLink"/>
                <w:rtl w:val="true"/>
              </w:rPr>
              <w:t>طاس حمام</w:t>
            </w:r>
            <w:r>
              <w:rPr>
                <w:rStyle w:val="IndexLink"/>
                <w:rtl w:val="true"/>
              </w:rPr>
              <w:tab/>
            </w:r>
            <w:r>
              <w:rPr>
                <w:rStyle w:val="IndexLink"/>
              </w:rPr>
              <w:t>175</w:t>
            </w:r>
          </w:hyperlink>
        </w:p>
        <w:p>
          <w:pPr>
            <w:pStyle w:val="Contents3"/>
            <w:tabs>
              <w:tab w:val="clear" w:pos="8459"/>
              <w:tab w:val="right" w:pos="9026" w:leader="dot"/>
            </w:tabs>
            <w:rPr/>
          </w:pPr>
          <w:hyperlink w:anchor="__RefHeading___Toc9467015_2870459653">
            <w:r>
              <w:rPr>
                <w:webHidden/>
                <w:rStyle w:val="IndexLink"/>
                <w:rtl w:val="true"/>
              </w:rPr>
              <w:t>کوری چشم به واسطه کور کردن چشمه</w:t>
            </w:r>
            <w:r>
              <w:rPr>
                <w:rStyle w:val="IndexLink"/>
                <w:rtl w:val="true"/>
              </w:rPr>
              <w:tab/>
            </w:r>
            <w:r>
              <w:rPr>
                <w:rStyle w:val="IndexLink"/>
              </w:rPr>
              <w:t>176</w:t>
            </w:r>
          </w:hyperlink>
        </w:p>
        <w:p>
          <w:pPr>
            <w:pStyle w:val="Contents2"/>
            <w:tabs>
              <w:tab w:val="clear" w:pos="8743"/>
              <w:tab w:val="right" w:pos="9026" w:leader="dot"/>
            </w:tabs>
            <w:rPr/>
          </w:pPr>
          <w:hyperlink w:anchor="__RefHeading___Toc9467017_2870459653">
            <w:r>
              <w:rPr>
                <w:webHidden/>
                <w:rStyle w:val="IndexLink"/>
                <w:rtl w:val="true"/>
              </w:rPr>
              <w:t>فصل نهم</w:t>
            </w:r>
            <w:r>
              <w:rPr>
                <w:rStyle w:val="IndexLink"/>
                <w:rtl w:val="true"/>
              </w:rPr>
              <w:tab/>
            </w:r>
            <w:r>
              <w:rPr>
                <w:rStyle w:val="IndexLink"/>
              </w:rPr>
              <w:t>177</w:t>
            </w:r>
          </w:hyperlink>
        </w:p>
        <w:p>
          <w:pPr>
            <w:pStyle w:val="Contents3"/>
            <w:tabs>
              <w:tab w:val="clear" w:pos="8459"/>
              <w:tab w:val="right" w:pos="9026" w:leader="dot"/>
            </w:tabs>
            <w:rPr/>
          </w:pPr>
          <w:hyperlink w:anchor="__RefHeading___Toc9467019_2870459653">
            <w:r>
              <w:rPr>
                <w:webHidden/>
                <w:rStyle w:val="IndexLink"/>
                <w:rtl w:val="true"/>
              </w:rPr>
              <w:t>بالاترین سرمایه عالم قیامت</w:t>
            </w:r>
            <w:r>
              <w:rPr>
                <w:rStyle w:val="IndexLink"/>
                <w:rtl w:val="true"/>
              </w:rPr>
              <w:tab/>
            </w:r>
            <w:r>
              <w:rPr>
                <w:rStyle w:val="IndexLink"/>
              </w:rPr>
              <w:t>177</w:t>
            </w:r>
          </w:hyperlink>
        </w:p>
        <w:p>
          <w:pPr>
            <w:pStyle w:val="Contents3"/>
            <w:tabs>
              <w:tab w:val="clear" w:pos="8459"/>
              <w:tab w:val="right" w:pos="9026" w:leader="dot"/>
            </w:tabs>
            <w:rPr/>
          </w:pPr>
          <w:hyperlink w:anchor="__RefHeading___Toc9467021_2870459653">
            <w:r>
              <w:rPr>
                <w:webHidden/>
                <w:rStyle w:val="IndexLink"/>
                <w:rtl w:val="true"/>
              </w:rPr>
              <w:t>قلب سه قسم است</w:t>
            </w:r>
            <w:r>
              <w:rPr>
                <w:rStyle w:val="IndexLink"/>
                <w:rtl w:val="true"/>
              </w:rPr>
              <w:t>:</w:t>
              <w:tab/>
            </w:r>
            <w:r>
              <w:rPr>
                <w:rStyle w:val="IndexLink"/>
              </w:rPr>
              <w:t>180</w:t>
            </w:r>
          </w:hyperlink>
        </w:p>
        <w:p>
          <w:pPr>
            <w:pStyle w:val="Contents3"/>
            <w:tabs>
              <w:tab w:val="clear" w:pos="8459"/>
              <w:tab w:val="right" w:pos="9026" w:leader="dot"/>
            </w:tabs>
            <w:rPr/>
          </w:pPr>
          <w:hyperlink w:anchor="__RefHeading___Toc9467023_2870459653">
            <w:r>
              <w:rPr>
                <w:webHidden/>
                <w:rStyle w:val="IndexLink"/>
                <w:rtl w:val="true"/>
              </w:rPr>
              <w:t>حضرت شعیب به علّت حُبّ خداوند متعال گریه می‌کرد</w:t>
            </w:r>
            <w:r>
              <w:rPr>
                <w:rStyle w:val="IndexLink"/>
                <w:rtl w:val="true"/>
              </w:rPr>
              <w:tab/>
            </w:r>
            <w:r>
              <w:rPr>
                <w:rStyle w:val="IndexLink"/>
              </w:rPr>
              <w:t>183</w:t>
            </w:r>
          </w:hyperlink>
        </w:p>
        <w:p>
          <w:pPr>
            <w:pStyle w:val="Contents3"/>
            <w:tabs>
              <w:tab w:val="clear" w:pos="8459"/>
              <w:tab w:val="right" w:pos="9026" w:leader="dot"/>
            </w:tabs>
            <w:rPr/>
          </w:pPr>
          <w:hyperlink w:anchor="__RefHeading___Toc9467025_2870459653">
            <w:r>
              <w:rPr>
                <w:webHidden/>
                <w:rStyle w:val="IndexLink"/>
                <w:rtl w:val="true"/>
              </w:rPr>
              <w:t>در مناجات شعبانیه آمده است که،</w:t>
            </w:r>
            <w:r>
              <w:rPr>
                <w:rStyle w:val="IndexLink"/>
                <w:rtl w:val="true"/>
              </w:rPr>
              <w:tab/>
            </w:r>
            <w:r>
              <w:rPr>
                <w:rStyle w:val="IndexLink"/>
              </w:rPr>
              <w:t>184</w:t>
            </w:r>
          </w:hyperlink>
        </w:p>
        <w:p>
          <w:pPr>
            <w:pStyle w:val="Contents3"/>
            <w:tabs>
              <w:tab w:val="clear" w:pos="8459"/>
              <w:tab w:val="right" w:pos="9026" w:leader="dot"/>
            </w:tabs>
            <w:rPr/>
          </w:pPr>
          <w:hyperlink w:anchor="__RefHeading___Toc9467027_2870459653">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w:t>
            </w:r>
            <w:r>
              <w:rPr>
                <w:rStyle w:val="IndexLink"/>
                <w:rtl w:val="true"/>
              </w:rPr>
              <w:t>در روز رستاخیز</w:t>
            </w:r>
            <w:r>
              <w:rPr>
                <w:rStyle w:val="IndexLink"/>
                <w:rtl w:val="true"/>
              </w:rPr>
              <w:tab/>
            </w:r>
            <w:r>
              <w:rPr>
                <w:rStyle w:val="IndexLink"/>
              </w:rPr>
              <w:t>186</w:t>
            </w:r>
          </w:hyperlink>
        </w:p>
        <w:p>
          <w:pPr>
            <w:pStyle w:val="Contents2"/>
            <w:tabs>
              <w:tab w:val="clear" w:pos="8743"/>
              <w:tab w:val="right" w:pos="9026" w:leader="dot"/>
            </w:tabs>
            <w:rPr/>
          </w:pPr>
          <w:hyperlink w:anchor="__RefHeading___Toc9467029_2870459653">
            <w:r>
              <w:rPr>
                <w:webHidden/>
                <w:rStyle w:val="IndexLink"/>
                <w:rtl w:val="true"/>
              </w:rPr>
              <w:t>فصل دهم</w:t>
            </w:r>
            <w:r>
              <w:rPr>
                <w:rStyle w:val="IndexLink"/>
                <w:rtl w:val="true"/>
              </w:rPr>
              <w:tab/>
            </w:r>
            <w:r>
              <w:rPr>
                <w:rStyle w:val="IndexLink"/>
              </w:rPr>
              <w:t>187</w:t>
            </w:r>
          </w:hyperlink>
        </w:p>
        <w:p>
          <w:pPr>
            <w:pStyle w:val="Contents3"/>
            <w:tabs>
              <w:tab w:val="clear" w:pos="8459"/>
              <w:tab w:val="right" w:pos="9026" w:leader="dot"/>
            </w:tabs>
            <w:rPr/>
          </w:pPr>
          <w:hyperlink w:anchor="__RefHeading___Toc9467031_2870459653">
            <w:r>
              <w:rPr>
                <w:webHidden/>
                <w:rStyle w:val="IndexLink"/>
                <w:rtl w:val="true"/>
              </w:rPr>
              <w:t>تفاوتهای دنیاو آخرت</w:t>
            </w:r>
            <w:r>
              <w:rPr>
                <w:rStyle w:val="IndexLink"/>
                <w:rtl w:val="true"/>
              </w:rPr>
              <w:tab/>
            </w:r>
            <w:r>
              <w:rPr>
                <w:rStyle w:val="IndexLink"/>
              </w:rPr>
              <w:t>187</w:t>
            </w:r>
          </w:hyperlink>
        </w:p>
        <w:p>
          <w:pPr>
            <w:pStyle w:val="Contents4"/>
            <w:tabs>
              <w:tab w:val="clear" w:pos="8176"/>
              <w:tab w:val="right" w:pos="9026" w:leader="dot"/>
            </w:tabs>
            <w:rPr/>
          </w:pPr>
          <w:hyperlink w:anchor="__RefHeading___Toc9467033_2870459653">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9467035_2870459653">
            <w:r>
              <w:rPr>
                <w:webHidden/>
                <w:rStyle w:val="IndexLink"/>
              </w:rPr>
              <w:t>1</w:t>
            </w:r>
            <w:r>
              <w:rPr>
                <w:rStyle w:val="IndexLink"/>
                <w:rtl w:val="true"/>
              </w:rPr>
              <w:t>-</w:t>
            </w:r>
            <w:r>
              <w:rPr>
                <w:rStyle w:val="IndexLink"/>
                <w:rtl w:val="true"/>
              </w:rPr>
              <w:t>گذرگاه وقرارگاه</w:t>
            </w:r>
            <w:r>
              <w:rPr>
                <w:rStyle w:val="IndexLink"/>
                <w:rtl w:val="true"/>
              </w:rPr>
              <w:t>.</w:t>
              <w:tab/>
            </w:r>
            <w:r>
              <w:rPr>
                <w:rStyle w:val="IndexLink"/>
              </w:rPr>
              <w:t>187</w:t>
            </w:r>
          </w:hyperlink>
        </w:p>
        <w:p>
          <w:pPr>
            <w:pStyle w:val="Contents4"/>
            <w:tabs>
              <w:tab w:val="clear" w:pos="8176"/>
              <w:tab w:val="right" w:pos="9026" w:leader="dot"/>
            </w:tabs>
            <w:rPr/>
          </w:pPr>
          <w:hyperlink w:anchor="__RefHeading___Toc9467037_2870459653">
            <w:r>
              <w:rPr>
                <w:webHidden/>
                <w:rStyle w:val="IndexLink"/>
              </w:rPr>
              <w:t>2</w:t>
            </w:r>
            <w:r>
              <w:rPr>
                <w:rStyle w:val="IndexLink"/>
                <w:rtl w:val="true"/>
              </w:rPr>
              <w:t>-</w:t>
            </w:r>
            <w:r>
              <w:rPr>
                <w:rStyle w:val="IndexLink"/>
                <w:rtl w:val="true"/>
              </w:rPr>
              <w:t>دنیا زندگی جمعی است کمک کردن بریکدیگر ویاری به یکدیگر اما آخرت تنهایی است</w:t>
            </w:r>
            <w:r>
              <w:rPr>
                <w:rStyle w:val="IndexLink"/>
                <w:rtl w:val="true"/>
              </w:rPr>
              <w:t>.</w:t>
              <w:tab/>
            </w:r>
            <w:r>
              <w:rPr>
                <w:rStyle w:val="IndexLink"/>
              </w:rPr>
              <w:t>188</w:t>
            </w:r>
          </w:hyperlink>
        </w:p>
        <w:p>
          <w:pPr>
            <w:pStyle w:val="Contents4"/>
            <w:tabs>
              <w:tab w:val="clear" w:pos="8176"/>
              <w:tab w:val="right" w:pos="9026" w:leader="dot"/>
            </w:tabs>
            <w:rPr/>
          </w:pPr>
          <w:hyperlink w:anchor="__RefHeading___Toc9467039_2870459653">
            <w:r>
              <w:rPr>
                <w:webHidden/>
                <w:rStyle w:val="IndexLink"/>
              </w:rPr>
              <w:t>3</w:t>
            </w:r>
            <w:r>
              <w:rPr>
                <w:rStyle w:val="IndexLink"/>
                <w:rtl w:val="true"/>
              </w:rPr>
              <w:t>-</w:t>
            </w:r>
            <w:r>
              <w:rPr>
                <w:rStyle w:val="IndexLink"/>
                <w:rtl w:val="true"/>
              </w:rPr>
              <w:t>فرصت تغییردردنیا</w:t>
            </w:r>
            <w:r>
              <w:rPr>
                <w:rStyle w:val="IndexLink"/>
                <w:rtl w:val="true"/>
              </w:rPr>
              <w:tab/>
            </w:r>
            <w:r>
              <w:rPr>
                <w:rStyle w:val="IndexLink"/>
              </w:rPr>
              <w:t>189</w:t>
            </w:r>
          </w:hyperlink>
        </w:p>
        <w:p>
          <w:pPr>
            <w:pStyle w:val="Contents4"/>
            <w:tabs>
              <w:tab w:val="clear" w:pos="8176"/>
              <w:tab w:val="right" w:pos="9026" w:leader="dot"/>
            </w:tabs>
            <w:rPr/>
          </w:pPr>
          <w:hyperlink w:anchor="__RefHeading___Toc9467041_2870459653">
            <w:r>
              <w:rPr>
                <w:webHidden/>
                <w:rStyle w:val="IndexLink"/>
              </w:rPr>
              <w:t>4</w:t>
            </w:r>
            <w:r>
              <w:rPr>
                <w:rStyle w:val="IndexLink"/>
                <w:rtl w:val="true"/>
              </w:rPr>
              <w:t>-</w:t>
            </w:r>
            <w:r>
              <w:rPr>
                <w:rStyle w:val="IndexLink"/>
                <w:rtl w:val="true"/>
              </w:rPr>
              <w:t>دنیا محل عمل است ولی آخرت برداشت است</w:t>
            </w:r>
            <w:r>
              <w:rPr>
                <w:rStyle w:val="IndexLink"/>
                <w:rtl w:val="true"/>
              </w:rPr>
              <w:t>.</w:t>
              <w:tab/>
            </w:r>
            <w:r>
              <w:rPr>
                <w:rStyle w:val="IndexLink"/>
              </w:rPr>
              <w:t>190</w:t>
            </w:r>
          </w:hyperlink>
        </w:p>
        <w:p>
          <w:pPr>
            <w:pStyle w:val="Contents4"/>
            <w:tabs>
              <w:tab w:val="clear" w:pos="8176"/>
              <w:tab w:val="right" w:pos="9026" w:leader="dot"/>
            </w:tabs>
            <w:rPr/>
          </w:pPr>
          <w:hyperlink w:anchor="__RefHeading___Toc9467043_2870459653">
            <w:r>
              <w:rPr>
                <w:webHidden/>
                <w:rStyle w:val="IndexLink"/>
              </w:rPr>
              <w:t>5</w:t>
            </w:r>
            <w:r>
              <w:rPr>
                <w:rStyle w:val="IndexLink"/>
                <w:rtl w:val="true"/>
              </w:rPr>
              <w:t>-</w:t>
            </w:r>
            <w:r>
              <w:rPr>
                <w:rStyle w:val="IndexLink"/>
                <w:rtl w:val="true"/>
              </w:rPr>
              <w:t>دراین جهان اعضاءواندام بدن شعوروادراک ندارند ولی درآخرت پوست بدن ودست وپا فهم دارند وحتی سخن می‌گویند</w:t>
            </w:r>
            <w:r>
              <w:rPr>
                <w:rStyle w:val="IndexLink"/>
                <w:rtl w:val="true"/>
              </w:rPr>
              <w:tab/>
            </w:r>
            <w:r>
              <w:rPr>
                <w:rStyle w:val="IndexLink"/>
              </w:rPr>
              <w:t>191</w:t>
            </w:r>
          </w:hyperlink>
        </w:p>
        <w:p>
          <w:pPr>
            <w:pStyle w:val="Contents4"/>
            <w:tabs>
              <w:tab w:val="clear" w:pos="8176"/>
              <w:tab w:val="right" w:pos="9026" w:leader="dot"/>
            </w:tabs>
            <w:rPr/>
          </w:pPr>
          <w:hyperlink w:anchor="__RefHeading___Toc9467045_2870459653">
            <w:r>
              <w:rPr>
                <w:webHidden/>
                <w:rStyle w:val="IndexLink"/>
              </w:rPr>
              <w:t>6</w:t>
            </w:r>
            <w:r>
              <w:rPr>
                <w:rStyle w:val="IndexLink"/>
                <w:rtl w:val="true"/>
              </w:rPr>
              <w:t>-</w:t>
            </w:r>
            <w:r>
              <w:rPr>
                <w:rStyle w:val="IndexLink"/>
                <w:rtl w:val="true"/>
              </w:rPr>
              <w:t>دردنیا آفرینش نظام خاصی دارد</w:t>
            </w:r>
            <w:r>
              <w:rPr>
                <w:rStyle w:val="IndexLink"/>
                <w:rtl w:val="true"/>
              </w:rPr>
              <w:tab/>
            </w:r>
            <w:r>
              <w:rPr>
                <w:rStyle w:val="IndexLink"/>
              </w:rPr>
              <w:t>192</w:t>
            </w:r>
          </w:hyperlink>
        </w:p>
        <w:p>
          <w:pPr>
            <w:pStyle w:val="Contents3"/>
            <w:tabs>
              <w:tab w:val="clear" w:pos="8459"/>
              <w:tab w:val="right" w:pos="9026" w:leader="dot"/>
            </w:tabs>
            <w:rPr/>
          </w:pPr>
          <w:hyperlink w:anchor="__RefHeading___Toc9467047_2870459653">
            <w:r>
              <w:rPr>
                <w:webHidden/>
                <w:rStyle w:val="IndexLink"/>
                <w:rtl w:val="true"/>
              </w:rPr>
              <w:t xml:space="preserve">نورحضرت زهرا </w:t>
            </w:r>
            <w:r>
              <w:rPr>
                <w:rStyle w:val="IndexLink"/>
                <w:rtl w:val="true"/>
              </w:rPr>
              <w:t>(</w:t>
            </w:r>
            <w:r>
              <w:rPr>
                <w:rStyle w:val="IndexLink"/>
                <w:rtl w:val="true"/>
              </w:rPr>
              <w:t>علیها السلام</w:t>
            </w:r>
            <w:r>
              <w:rPr>
                <w:rStyle w:val="IndexLink"/>
                <w:rtl w:val="true"/>
              </w:rPr>
              <w:t>)</w:t>
              <w:tab/>
            </w:r>
            <w:r>
              <w:rPr>
                <w:rStyle w:val="IndexLink"/>
              </w:rPr>
              <w:t>193</w:t>
            </w:r>
          </w:hyperlink>
        </w:p>
        <w:p>
          <w:pPr>
            <w:pStyle w:val="Contents2"/>
            <w:tabs>
              <w:tab w:val="clear" w:pos="8743"/>
              <w:tab w:val="right" w:pos="9026" w:leader="dot"/>
            </w:tabs>
            <w:rPr/>
          </w:pPr>
          <w:hyperlink w:anchor="__RefHeading___Toc9467049_2870459653">
            <w:r>
              <w:rPr>
                <w:webHidden/>
                <w:rStyle w:val="IndexLink"/>
                <w:rtl w:val="true"/>
              </w:rPr>
              <w:t>فصل یازدهم</w:t>
            </w:r>
            <w:r>
              <w:rPr>
                <w:rStyle w:val="IndexLink"/>
                <w:rtl w:val="true"/>
              </w:rPr>
              <w:tab/>
            </w:r>
            <w:r>
              <w:rPr>
                <w:rStyle w:val="IndexLink"/>
              </w:rPr>
              <w:t>194</w:t>
            </w:r>
          </w:hyperlink>
        </w:p>
        <w:p>
          <w:pPr>
            <w:pStyle w:val="Contents3"/>
            <w:tabs>
              <w:tab w:val="clear" w:pos="8459"/>
              <w:tab w:val="right" w:pos="9026" w:leader="dot"/>
            </w:tabs>
            <w:rPr/>
          </w:pPr>
          <w:hyperlink w:anchor="__RefHeading___Toc9467051_2870459653">
            <w:r>
              <w:rPr>
                <w:webHidden/>
                <w:rStyle w:val="IndexLink"/>
                <w:rtl w:val="true"/>
              </w:rPr>
              <w:t>چرا انسانها از مرگ می‌ترسند</w:t>
            </w:r>
            <w:r>
              <w:rPr>
                <w:rStyle w:val="IndexLink"/>
                <w:rtl w:val="true"/>
              </w:rPr>
              <w:tab/>
            </w:r>
            <w:r>
              <w:rPr>
                <w:rStyle w:val="IndexLink"/>
              </w:rPr>
              <w:t>194</w:t>
            </w:r>
          </w:hyperlink>
        </w:p>
        <w:p>
          <w:pPr>
            <w:pStyle w:val="Contents3"/>
            <w:tabs>
              <w:tab w:val="clear" w:pos="8459"/>
              <w:tab w:val="right" w:pos="9026" w:leader="dot"/>
            </w:tabs>
            <w:rPr/>
          </w:pPr>
          <w:hyperlink w:anchor="__RefHeading___Toc9467053_2870459653">
            <w:r>
              <w:rPr>
                <w:webHidden/>
                <w:rStyle w:val="IndexLink"/>
                <w:rtl w:val="true"/>
              </w:rPr>
              <w:t>علت ترس از مرگ</w:t>
            </w:r>
            <w:r>
              <w:rPr>
                <w:rStyle w:val="IndexLink"/>
                <w:rtl w:val="true"/>
              </w:rPr>
              <w:t>:</w:t>
              <w:tab/>
            </w:r>
            <w:r>
              <w:rPr>
                <w:rStyle w:val="IndexLink"/>
              </w:rPr>
              <w:t>195</w:t>
            </w:r>
          </w:hyperlink>
        </w:p>
        <w:p>
          <w:pPr>
            <w:pStyle w:val="Contents4"/>
            <w:tabs>
              <w:tab w:val="clear" w:pos="8176"/>
              <w:tab w:val="right" w:pos="9026" w:leader="dot"/>
            </w:tabs>
            <w:rPr/>
          </w:pPr>
          <w:hyperlink w:anchor="__RefHeading___Toc9467055_2870459653">
            <w:r>
              <w:rPr>
                <w:webHidden/>
                <w:rStyle w:val="IndexLink"/>
              </w:rPr>
              <w:t>1</w:t>
            </w:r>
            <w:r>
              <w:rPr>
                <w:rStyle w:val="IndexLink"/>
                <w:rtl w:val="true"/>
              </w:rPr>
              <w:t>-</w:t>
            </w:r>
            <w:r>
              <w:rPr>
                <w:rStyle w:val="IndexLink"/>
                <w:rtl w:val="true"/>
              </w:rPr>
              <w:t>علاقه ودلبستگی شدید به دنیا</w:t>
            </w:r>
            <w:r>
              <w:rPr>
                <w:rStyle w:val="IndexLink"/>
                <w:rtl w:val="true"/>
              </w:rPr>
              <w:t>:</w:t>
              <w:tab/>
            </w:r>
            <w:r>
              <w:rPr>
                <w:rStyle w:val="IndexLink"/>
              </w:rPr>
              <w:t>195</w:t>
            </w:r>
          </w:hyperlink>
        </w:p>
        <w:p>
          <w:pPr>
            <w:pStyle w:val="Contents5"/>
            <w:tabs>
              <w:tab w:val="clear" w:pos="7892"/>
              <w:tab w:val="right" w:pos="9026" w:leader="dot"/>
            </w:tabs>
            <w:rPr/>
          </w:pPr>
          <w:hyperlink w:anchor="__RefHeading___Toc9467057_2870459653">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9467059_2870459653">
            <w:r>
              <w:rPr>
                <w:webHidden/>
                <w:rStyle w:val="IndexLink"/>
                <w:rtl w:val="true"/>
              </w:rPr>
              <w:t>زهد ملا احمد نراقی و کشکول درویش</w:t>
            </w:r>
            <w:r>
              <w:rPr>
                <w:rStyle w:val="IndexLink"/>
                <w:rtl w:val="true"/>
              </w:rPr>
              <w:tab/>
            </w:r>
            <w:r>
              <w:rPr>
                <w:rStyle w:val="IndexLink"/>
              </w:rPr>
              <w:t>198</w:t>
            </w:r>
          </w:hyperlink>
        </w:p>
        <w:p>
          <w:pPr>
            <w:pStyle w:val="Contents4"/>
            <w:tabs>
              <w:tab w:val="clear" w:pos="8176"/>
              <w:tab w:val="right" w:pos="9026" w:leader="dot"/>
            </w:tabs>
            <w:rPr/>
          </w:pPr>
          <w:hyperlink w:anchor="__RefHeading___Toc9467061_2870459653">
            <w:r>
              <w:rPr>
                <w:webHidden/>
                <w:rStyle w:val="IndexLink"/>
              </w:rPr>
              <w:t>2</w:t>
            </w:r>
            <w:r>
              <w:rPr>
                <w:rStyle w:val="IndexLink"/>
                <w:rtl w:val="true"/>
              </w:rPr>
              <w:t xml:space="preserve">- </w:t>
            </w:r>
            <w:r>
              <w:rPr>
                <w:rStyle w:val="IndexLink"/>
                <w:rtl w:val="true"/>
              </w:rPr>
              <w:t>مرگ را به معنای فناونابودی دانستن</w:t>
            </w:r>
            <w:r>
              <w:rPr>
                <w:rStyle w:val="IndexLink"/>
                <w:rtl w:val="true"/>
              </w:rPr>
              <w:t>:</w:t>
              <w:tab/>
            </w:r>
            <w:r>
              <w:rPr>
                <w:rStyle w:val="IndexLink"/>
              </w:rPr>
              <w:t>199</w:t>
            </w:r>
          </w:hyperlink>
        </w:p>
        <w:p>
          <w:pPr>
            <w:pStyle w:val="Contents4"/>
            <w:tabs>
              <w:tab w:val="clear" w:pos="8176"/>
              <w:tab w:val="right" w:pos="9026" w:leader="dot"/>
            </w:tabs>
            <w:rPr/>
          </w:pPr>
          <w:hyperlink w:anchor="__RefHeading___Toc9467063_2870459653">
            <w:r>
              <w:rPr>
                <w:webHidden/>
                <w:rStyle w:val="IndexLink"/>
              </w:rPr>
              <w:t>3</w:t>
            </w:r>
            <w:r>
              <w:rPr>
                <w:rStyle w:val="IndexLink"/>
                <w:rtl w:val="true"/>
              </w:rPr>
              <w:t>-</w:t>
            </w:r>
            <w:r>
              <w:rPr>
                <w:rStyle w:val="IndexLink"/>
                <w:rtl w:val="true"/>
              </w:rPr>
              <w:t xml:space="preserve">جهل و ناآگاهی نسبت به حقیقت مرگ </w:t>
            </w:r>
            <w:r>
              <w:rPr>
                <w:rStyle w:val="IndexLink"/>
                <w:rtl w:val="true"/>
              </w:rPr>
              <w:t>:</w:t>
              <w:tab/>
            </w:r>
            <w:r>
              <w:rPr>
                <w:rStyle w:val="IndexLink"/>
              </w:rPr>
              <w:t>200</w:t>
            </w:r>
          </w:hyperlink>
        </w:p>
        <w:p>
          <w:pPr>
            <w:pStyle w:val="Contents5"/>
            <w:tabs>
              <w:tab w:val="clear" w:pos="7892"/>
              <w:tab w:val="right" w:pos="9026" w:leader="dot"/>
            </w:tabs>
            <w:rPr/>
          </w:pPr>
          <w:hyperlink w:anchor="__RefHeading___Toc9467065_2870459653">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9467067_2870459653">
            <w:r>
              <w:rPr>
                <w:webHidden/>
                <w:rStyle w:val="IndexLink"/>
                <w:rtl w:val="true"/>
              </w:rPr>
              <w:t>مرگ و شادی</w:t>
            </w:r>
            <w:r>
              <w:rPr>
                <w:rStyle w:val="IndexLink"/>
                <w:rtl w:val="true"/>
              </w:rPr>
              <w:tab/>
            </w:r>
            <w:r>
              <w:rPr>
                <w:rStyle w:val="IndexLink"/>
              </w:rPr>
              <w:t>200</w:t>
            </w:r>
          </w:hyperlink>
        </w:p>
        <w:p>
          <w:pPr>
            <w:pStyle w:val="Contents4"/>
            <w:tabs>
              <w:tab w:val="clear" w:pos="8176"/>
              <w:tab w:val="right" w:pos="9026" w:leader="dot"/>
            </w:tabs>
            <w:rPr/>
          </w:pPr>
          <w:hyperlink w:anchor="__RefHeading___Toc9467069_2870459653">
            <w:r>
              <w:rPr>
                <w:webHidden/>
                <w:rStyle w:val="IndexLink"/>
              </w:rPr>
              <w:t>4</w:t>
            </w:r>
            <w:r>
              <w:rPr>
                <w:rStyle w:val="IndexLink"/>
                <w:rtl w:val="true"/>
              </w:rPr>
              <w:t>-</w:t>
            </w:r>
            <w:r>
              <w:rPr>
                <w:rStyle w:val="IndexLink"/>
                <w:rtl w:val="true"/>
              </w:rPr>
              <w:t>تعمیر دنیا و تخریب عالم آخرت وتهیه نکردن زاد وتوشه برای آخرت</w:t>
            </w:r>
            <w:r>
              <w:rPr>
                <w:rStyle w:val="IndexLink"/>
                <w:rtl w:val="true"/>
              </w:rPr>
              <w:t>:</w:t>
              <w:tab/>
            </w:r>
            <w:r>
              <w:rPr>
                <w:rStyle w:val="IndexLink"/>
              </w:rPr>
              <w:t>201</w:t>
            </w:r>
          </w:hyperlink>
        </w:p>
        <w:p>
          <w:pPr>
            <w:pStyle w:val="Contents5"/>
            <w:tabs>
              <w:tab w:val="clear" w:pos="7892"/>
              <w:tab w:val="right" w:pos="9026" w:leader="dot"/>
            </w:tabs>
            <w:rPr/>
          </w:pPr>
          <w:hyperlink w:anchor="__RefHeading___Toc9467071_2870459653">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9467073_2870459653">
            <w:r>
              <w:rPr>
                <w:webHidden/>
                <w:rStyle w:val="IndexLink"/>
                <w:rtl w:val="true"/>
              </w:rPr>
              <w:t>شیرین تر ازعسل</w:t>
            </w:r>
            <w:r>
              <w:rPr>
                <w:rStyle w:val="IndexLink"/>
                <w:rtl w:val="true"/>
              </w:rPr>
              <w:t>:</w:t>
              <w:tab/>
            </w:r>
            <w:r>
              <w:rPr>
                <w:rStyle w:val="IndexLink"/>
              </w:rPr>
              <w:t>205</w:t>
            </w:r>
          </w:hyperlink>
        </w:p>
        <w:p>
          <w:pPr>
            <w:pStyle w:val="Contents2"/>
            <w:tabs>
              <w:tab w:val="clear" w:pos="8743"/>
              <w:tab w:val="right" w:pos="9026" w:leader="dot"/>
            </w:tabs>
            <w:rPr/>
          </w:pPr>
          <w:hyperlink w:anchor="__RefHeading___Toc9467075_2870459653">
            <w:r>
              <w:rPr>
                <w:webHidden/>
                <w:rStyle w:val="IndexLink"/>
                <w:rtl w:val="true"/>
              </w:rPr>
              <w:t>فصل دوازدهم</w:t>
            </w:r>
            <w:r>
              <w:rPr>
                <w:rStyle w:val="IndexLink"/>
                <w:rtl w:val="true"/>
              </w:rPr>
              <w:tab/>
            </w:r>
            <w:r>
              <w:rPr>
                <w:rStyle w:val="IndexLink"/>
              </w:rPr>
              <w:t>206</w:t>
            </w:r>
          </w:hyperlink>
        </w:p>
        <w:p>
          <w:pPr>
            <w:pStyle w:val="Contents3"/>
            <w:tabs>
              <w:tab w:val="clear" w:pos="8459"/>
              <w:tab w:val="right" w:pos="9026" w:leader="dot"/>
            </w:tabs>
            <w:rPr/>
          </w:pPr>
          <w:hyperlink w:anchor="__RefHeading___Toc9467077_2870459653">
            <w:r>
              <w:rPr>
                <w:webHidden/>
                <w:rStyle w:val="IndexLink"/>
                <w:rtl w:val="true"/>
              </w:rPr>
              <w:t>چهار پرسش و چهار پاسخ</w:t>
            </w:r>
            <w:r>
              <w:rPr>
                <w:rStyle w:val="IndexLink"/>
                <w:rtl w:val="true"/>
              </w:rPr>
              <w:tab/>
            </w:r>
            <w:r>
              <w:rPr>
                <w:rStyle w:val="IndexLink"/>
              </w:rPr>
              <w:t>206</w:t>
            </w:r>
          </w:hyperlink>
        </w:p>
        <w:p>
          <w:pPr>
            <w:pStyle w:val="Contents3"/>
            <w:tabs>
              <w:tab w:val="clear" w:pos="8459"/>
              <w:tab w:val="right" w:pos="9026" w:leader="dot"/>
            </w:tabs>
            <w:rPr/>
          </w:pPr>
          <w:hyperlink w:anchor="__RefHeading___Toc9467079_2870459653">
            <w:r>
              <w:rPr>
                <w:webHidden/>
                <w:rStyle w:val="IndexLink"/>
                <w:rtl w:val="true"/>
              </w:rPr>
              <w:t>خدا چه می‌خورد، چه می‌پوشد و چه کار می‌کند؟</w:t>
            </w:r>
            <w:r>
              <w:rPr>
                <w:rStyle w:val="IndexLink"/>
                <w:rtl w:val="true"/>
              </w:rPr>
              <w:tab/>
            </w:r>
            <w:r>
              <w:rPr>
                <w:rStyle w:val="IndexLink"/>
              </w:rPr>
              <w:t>216</w:t>
            </w:r>
          </w:hyperlink>
        </w:p>
        <w:p>
          <w:pPr>
            <w:pStyle w:val="Contents2"/>
            <w:tabs>
              <w:tab w:val="clear" w:pos="8743"/>
              <w:tab w:val="right" w:pos="9026" w:leader="dot"/>
            </w:tabs>
            <w:rPr/>
          </w:pPr>
          <w:hyperlink w:anchor="__RefHeading___Toc9467081_2870459653">
            <w:r>
              <w:rPr>
                <w:webHidden/>
                <w:rStyle w:val="IndexLink"/>
                <w:rtl w:val="true"/>
              </w:rPr>
              <w:t>فصل سیزدهم</w:t>
            </w:r>
            <w:r>
              <w:rPr>
                <w:rStyle w:val="IndexLink"/>
                <w:rtl w:val="true"/>
              </w:rPr>
              <w:tab/>
            </w:r>
            <w:r>
              <w:rPr>
                <w:rStyle w:val="IndexLink"/>
              </w:rPr>
              <w:t>220</w:t>
            </w:r>
          </w:hyperlink>
        </w:p>
        <w:p>
          <w:pPr>
            <w:pStyle w:val="Contents3"/>
            <w:tabs>
              <w:tab w:val="clear" w:pos="8459"/>
              <w:tab w:val="right" w:pos="9026" w:leader="dot"/>
            </w:tabs>
            <w:rPr/>
          </w:pPr>
          <w:hyperlink w:anchor="__RefHeading___Toc9467083_2870459653">
            <w:r>
              <w:rPr>
                <w:webHidden/>
                <w:rStyle w:val="IndexLink"/>
                <w:rtl w:val="true"/>
              </w:rPr>
              <w:t>حسرت در قرآن وروایات</w:t>
            </w:r>
            <w:r>
              <w:rPr>
                <w:rStyle w:val="IndexLink"/>
                <w:rtl w:val="true"/>
              </w:rPr>
              <w:tab/>
            </w:r>
            <w:r>
              <w:rPr>
                <w:rStyle w:val="IndexLink"/>
              </w:rPr>
              <w:t>220</w:t>
            </w:r>
          </w:hyperlink>
        </w:p>
        <w:p>
          <w:pPr>
            <w:pStyle w:val="Contents3"/>
            <w:tabs>
              <w:tab w:val="clear" w:pos="8459"/>
              <w:tab w:val="right" w:pos="9026" w:leader="dot"/>
            </w:tabs>
            <w:rPr/>
          </w:pPr>
          <w:hyperlink w:anchor="__RefHeading___Toc9467085_2870459653">
            <w:r>
              <w:rPr>
                <w:webHidden/>
                <w:rStyle w:val="IndexLink"/>
                <w:rtl w:val="true"/>
              </w:rPr>
              <w:t>بزرگترین حسرت</w:t>
            </w:r>
            <w:r>
              <w:rPr>
                <w:rStyle w:val="IndexLink"/>
                <w:rtl w:val="true"/>
              </w:rPr>
              <w:tab/>
            </w:r>
            <w:r>
              <w:rPr>
                <w:rStyle w:val="IndexLink"/>
              </w:rPr>
              <w:t>220</w:t>
            </w:r>
          </w:hyperlink>
        </w:p>
        <w:p>
          <w:pPr>
            <w:pStyle w:val="Contents3"/>
            <w:tabs>
              <w:tab w:val="clear" w:pos="8459"/>
              <w:tab w:val="right" w:pos="9026" w:leader="dot"/>
            </w:tabs>
            <w:rPr/>
          </w:pPr>
          <w:hyperlink w:anchor="__RefHeading___Toc9467087_2870459653">
            <w:r>
              <w:rPr>
                <w:webHidden/>
                <w:rStyle w:val="IndexLink"/>
                <w:rtl w:val="true"/>
              </w:rPr>
              <w:t>حسرت درآیات</w:t>
            </w:r>
            <w:r>
              <w:rPr>
                <w:rStyle w:val="IndexLink"/>
                <w:rtl w:val="true"/>
              </w:rPr>
              <w:tab/>
            </w:r>
            <w:r>
              <w:rPr>
                <w:rStyle w:val="IndexLink"/>
              </w:rPr>
              <w:t>221</w:t>
            </w:r>
          </w:hyperlink>
        </w:p>
        <w:p>
          <w:pPr>
            <w:pStyle w:val="Contents4"/>
            <w:tabs>
              <w:tab w:val="clear" w:pos="8176"/>
              <w:tab w:val="right" w:pos="9026" w:leader="dot"/>
            </w:tabs>
            <w:rPr/>
          </w:pPr>
          <w:hyperlink w:anchor="__RefHeading___Toc9467089_2870459653">
            <w:r>
              <w:rPr>
                <w:webHidden/>
                <w:rStyle w:val="IndexLink"/>
              </w:rPr>
              <w:t>1</w:t>
            </w:r>
            <w:r>
              <w:rPr>
                <w:rStyle w:val="IndexLink"/>
                <w:rtl w:val="true"/>
              </w:rPr>
              <w:t xml:space="preserve">- </w:t>
            </w:r>
            <w:r>
              <w:rPr>
                <w:rStyle w:val="IndexLink"/>
                <w:rtl w:val="true"/>
              </w:rPr>
              <w:t>بیم دادن از روز حسرت</w:t>
            </w:r>
            <w:r>
              <w:rPr>
                <w:rStyle w:val="IndexLink"/>
                <w:rtl w:val="true"/>
              </w:rPr>
              <w:tab/>
            </w:r>
            <w:r>
              <w:rPr>
                <w:rStyle w:val="IndexLink"/>
              </w:rPr>
              <w:t>221</w:t>
            </w:r>
          </w:hyperlink>
        </w:p>
        <w:p>
          <w:pPr>
            <w:pStyle w:val="Contents4"/>
            <w:tabs>
              <w:tab w:val="clear" w:pos="8176"/>
              <w:tab w:val="right" w:pos="9026" w:leader="dot"/>
            </w:tabs>
            <w:rPr/>
          </w:pPr>
          <w:hyperlink w:anchor="__RefHeading___Toc9467091_2870459653">
            <w:r>
              <w:rPr>
                <w:webHidden/>
                <w:rStyle w:val="IndexLink"/>
              </w:rPr>
              <w:t>2</w:t>
            </w:r>
            <w:r>
              <w:rPr>
                <w:rStyle w:val="IndexLink"/>
                <w:rtl w:val="true"/>
              </w:rPr>
              <w:t xml:space="preserve">- </w:t>
            </w:r>
            <w:r>
              <w:rPr>
                <w:rStyle w:val="IndexLink"/>
                <w:rtl w:val="true"/>
              </w:rPr>
              <w:t>قیامت روز حسرت براى مسخره كنندگان</w:t>
            </w:r>
            <w:r>
              <w:rPr>
                <w:rStyle w:val="IndexLink"/>
                <w:rtl w:val="true"/>
              </w:rPr>
              <w:tab/>
            </w:r>
            <w:r>
              <w:rPr>
                <w:rStyle w:val="IndexLink"/>
              </w:rPr>
              <w:t>221</w:t>
            </w:r>
          </w:hyperlink>
        </w:p>
        <w:p>
          <w:pPr>
            <w:pStyle w:val="Contents4"/>
            <w:tabs>
              <w:tab w:val="clear" w:pos="8176"/>
              <w:tab w:val="right" w:pos="9026" w:leader="dot"/>
            </w:tabs>
            <w:rPr/>
          </w:pPr>
          <w:hyperlink w:anchor="__RefHeading___Toc9467093_2870459653">
            <w:r>
              <w:rPr>
                <w:webHidden/>
                <w:rStyle w:val="IndexLink"/>
              </w:rPr>
              <w:t>3</w:t>
            </w:r>
            <w:r>
              <w:rPr>
                <w:rStyle w:val="IndexLink"/>
                <w:rtl w:val="true"/>
              </w:rPr>
              <w:t xml:space="preserve">- </w:t>
            </w:r>
            <w:r>
              <w:rPr>
                <w:rStyle w:val="IndexLink"/>
                <w:rtl w:val="true"/>
              </w:rPr>
              <w:t>قیامت روز حسرت براى كافران</w:t>
            </w:r>
            <w:r>
              <w:rPr>
                <w:rStyle w:val="IndexLink"/>
                <w:rtl w:val="true"/>
              </w:rPr>
              <w:tab/>
            </w:r>
            <w:r>
              <w:rPr>
                <w:rStyle w:val="IndexLink"/>
              </w:rPr>
              <w:t>222</w:t>
            </w:r>
          </w:hyperlink>
        </w:p>
        <w:p>
          <w:pPr>
            <w:pStyle w:val="Contents4"/>
            <w:tabs>
              <w:tab w:val="clear" w:pos="8176"/>
              <w:tab w:val="right" w:pos="9026" w:leader="dot"/>
            </w:tabs>
            <w:rPr/>
          </w:pPr>
          <w:hyperlink w:anchor="__RefHeading___Toc9467095_2870459653">
            <w:r>
              <w:rPr>
                <w:webHidden/>
                <w:rStyle w:val="IndexLink"/>
              </w:rPr>
              <w:t>4</w:t>
            </w:r>
            <w:r>
              <w:rPr>
                <w:rStyle w:val="IndexLink"/>
                <w:rtl w:val="true"/>
              </w:rPr>
              <w:t xml:space="preserve">- </w:t>
            </w:r>
            <w:r>
              <w:rPr>
                <w:rStyle w:val="IndexLink"/>
                <w:rtl w:val="true"/>
              </w:rPr>
              <w:t>قیامت روز حسرت بر اعمال گذشته تبهكاران</w:t>
            </w:r>
            <w:r>
              <w:rPr>
                <w:rStyle w:val="IndexLink"/>
                <w:rtl w:val="true"/>
              </w:rPr>
              <w:tab/>
            </w:r>
            <w:r>
              <w:rPr>
                <w:rStyle w:val="IndexLink"/>
              </w:rPr>
              <w:t>222</w:t>
            </w:r>
          </w:hyperlink>
        </w:p>
        <w:p>
          <w:pPr>
            <w:pStyle w:val="Contents4"/>
            <w:tabs>
              <w:tab w:val="clear" w:pos="8176"/>
              <w:tab w:val="right" w:pos="9026" w:leader="dot"/>
            </w:tabs>
            <w:rPr/>
          </w:pPr>
          <w:hyperlink w:anchor="__RefHeading___Toc9467097_2870459653">
            <w:r>
              <w:rPr>
                <w:webHidden/>
                <w:rStyle w:val="IndexLink"/>
              </w:rPr>
              <w:t>5</w:t>
            </w:r>
            <w:r>
              <w:rPr>
                <w:rStyle w:val="IndexLink"/>
                <w:rtl w:val="true"/>
              </w:rPr>
              <w:t xml:space="preserve">- </w:t>
            </w:r>
            <w:r>
              <w:rPr>
                <w:rStyle w:val="IndexLink"/>
                <w:rtl w:val="true"/>
              </w:rPr>
              <w:t>قیامت روز حسرت بر كوتاهى نسبت به اعمال</w:t>
            </w:r>
            <w:r>
              <w:rPr>
                <w:rStyle w:val="IndexLink"/>
                <w:rtl w:val="true"/>
              </w:rPr>
              <w:tab/>
            </w:r>
            <w:r>
              <w:rPr>
                <w:rStyle w:val="IndexLink"/>
              </w:rPr>
              <w:t>222</w:t>
            </w:r>
          </w:hyperlink>
        </w:p>
        <w:p>
          <w:pPr>
            <w:pStyle w:val="Contents3"/>
            <w:tabs>
              <w:tab w:val="clear" w:pos="8459"/>
              <w:tab w:val="right" w:pos="9026" w:leader="dot"/>
            </w:tabs>
            <w:rPr/>
          </w:pPr>
          <w:hyperlink w:anchor="__RefHeading___Toc9467099_2870459653">
            <w:r>
              <w:rPr>
                <w:webHidden/>
                <w:rStyle w:val="IndexLink"/>
                <w:rtl w:val="true"/>
              </w:rPr>
              <w:t>حسرت در روایات</w:t>
            </w:r>
            <w:r>
              <w:rPr>
                <w:rStyle w:val="IndexLink"/>
                <w:rtl w:val="true"/>
              </w:rPr>
              <w:tab/>
            </w:r>
            <w:r>
              <w:rPr>
                <w:rStyle w:val="IndexLink"/>
              </w:rPr>
              <w:t>222</w:t>
            </w:r>
          </w:hyperlink>
        </w:p>
        <w:p>
          <w:pPr>
            <w:pStyle w:val="Contents4"/>
            <w:tabs>
              <w:tab w:val="clear" w:pos="8176"/>
              <w:tab w:val="right" w:pos="9026" w:leader="dot"/>
            </w:tabs>
            <w:rPr/>
          </w:pPr>
          <w:hyperlink w:anchor="__RefHeading___Toc9467101_2870459653">
            <w:r>
              <w:rPr>
                <w:webHidden/>
                <w:rStyle w:val="IndexLink"/>
              </w:rPr>
              <w:t>1</w:t>
            </w:r>
            <w:r>
              <w:rPr>
                <w:rStyle w:val="IndexLink"/>
                <w:rtl w:val="true"/>
              </w:rPr>
              <w:t xml:space="preserve">- </w:t>
            </w:r>
            <w:r>
              <w:rPr>
                <w:rStyle w:val="IndexLink"/>
                <w:rtl w:val="true"/>
              </w:rPr>
              <w:t>كسب مال حرام</w:t>
            </w:r>
            <w:r>
              <w:rPr>
                <w:rStyle w:val="IndexLink"/>
                <w:rtl w:val="true"/>
              </w:rPr>
              <w:tab/>
            </w:r>
            <w:r>
              <w:rPr>
                <w:rStyle w:val="IndexLink"/>
              </w:rPr>
              <w:t>222</w:t>
            </w:r>
          </w:hyperlink>
        </w:p>
        <w:p>
          <w:pPr>
            <w:pStyle w:val="Contents4"/>
            <w:tabs>
              <w:tab w:val="clear" w:pos="8176"/>
              <w:tab w:val="right" w:pos="9026" w:leader="dot"/>
            </w:tabs>
            <w:rPr/>
          </w:pPr>
          <w:hyperlink w:anchor="__RefHeading___Toc9467103_2870459653">
            <w:r>
              <w:rPr>
                <w:webHidden/>
                <w:rStyle w:val="IndexLink"/>
              </w:rPr>
              <w:t>2</w:t>
            </w:r>
            <w:r>
              <w:rPr>
                <w:rStyle w:val="IndexLink"/>
                <w:rtl w:val="true"/>
              </w:rPr>
              <w:t xml:space="preserve">- </w:t>
            </w:r>
            <w:r>
              <w:rPr>
                <w:rStyle w:val="IndexLink"/>
                <w:rtl w:val="true"/>
              </w:rPr>
              <w:t>غفلت از عمر گرانبها</w:t>
            </w:r>
            <w:r>
              <w:rPr>
                <w:rStyle w:val="IndexLink"/>
                <w:rtl w:val="true"/>
              </w:rPr>
              <w:tab/>
            </w:r>
            <w:r>
              <w:rPr>
                <w:rStyle w:val="IndexLink"/>
              </w:rPr>
              <w:t>223</w:t>
            </w:r>
          </w:hyperlink>
        </w:p>
        <w:p>
          <w:pPr>
            <w:pStyle w:val="Contents4"/>
            <w:tabs>
              <w:tab w:val="clear" w:pos="8176"/>
              <w:tab w:val="right" w:pos="9026" w:leader="dot"/>
            </w:tabs>
            <w:rPr/>
          </w:pPr>
          <w:hyperlink w:anchor="__RefHeading___Toc9467105_2870459653">
            <w:r>
              <w:rPr>
                <w:webHidden/>
                <w:rStyle w:val="IndexLink"/>
              </w:rPr>
              <w:t>3</w:t>
            </w:r>
            <w:r>
              <w:rPr>
                <w:rStyle w:val="IndexLink"/>
                <w:rtl w:val="true"/>
              </w:rPr>
              <w:t xml:space="preserve">- </w:t>
            </w:r>
            <w:r>
              <w:rPr>
                <w:rStyle w:val="IndexLink"/>
                <w:rtl w:val="true"/>
              </w:rPr>
              <w:t>عدم یاد خداوند و امامان در مجالس</w:t>
            </w:r>
            <w:r>
              <w:rPr>
                <w:rStyle w:val="IndexLink"/>
                <w:rtl w:val="true"/>
              </w:rPr>
              <w:tab/>
            </w:r>
            <w:r>
              <w:rPr>
                <w:rStyle w:val="IndexLink"/>
              </w:rPr>
              <w:t>223</w:t>
            </w:r>
          </w:hyperlink>
        </w:p>
        <w:p>
          <w:pPr>
            <w:pStyle w:val="Contents4"/>
            <w:tabs>
              <w:tab w:val="clear" w:pos="8176"/>
              <w:tab w:val="right" w:pos="9026" w:leader="dot"/>
            </w:tabs>
            <w:rPr/>
          </w:pPr>
          <w:hyperlink w:anchor="__RefHeading___Toc9467107_2870459653">
            <w:r>
              <w:rPr>
                <w:webHidden/>
                <w:rStyle w:val="IndexLink"/>
              </w:rPr>
              <w:t>4</w:t>
            </w:r>
            <w:r>
              <w:rPr>
                <w:rStyle w:val="IndexLink"/>
                <w:rtl w:val="true"/>
              </w:rPr>
              <w:t xml:space="preserve">- </w:t>
            </w:r>
            <w:r>
              <w:rPr>
                <w:rStyle w:val="IndexLink"/>
                <w:rtl w:val="true"/>
              </w:rPr>
              <w:t>تعریف از عدالت و مخالفت در عمل</w:t>
            </w:r>
            <w:r>
              <w:rPr>
                <w:rStyle w:val="IndexLink"/>
                <w:rtl w:val="true"/>
              </w:rPr>
              <w:tab/>
            </w:r>
            <w:r>
              <w:rPr>
                <w:rStyle w:val="IndexLink"/>
              </w:rPr>
              <w:t>223</w:t>
            </w:r>
          </w:hyperlink>
        </w:p>
        <w:p>
          <w:pPr>
            <w:pStyle w:val="Contents4"/>
            <w:tabs>
              <w:tab w:val="clear" w:pos="8176"/>
              <w:tab w:val="right" w:pos="9026" w:leader="dot"/>
            </w:tabs>
            <w:rPr/>
          </w:pPr>
          <w:hyperlink w:anchor="__RefHeading___Toc9467109_2870459653">
            <w:r>
              <w:rPr>
                <w:webHidden/>
                <w:rStyle w:val="IndexLink"/>
              </w:rPr>
              <w:t>5</w:t>
            </w:r>
            <w:r>
              <w:rPr>
                <w:rStyle w:val="IndexLink"/>
                <w:rtl w:val="true"/>
              </w:rPr>
              <w:t xml:space="preserve">- </w:t>
            </w:r>
            <w:r>
              <w:rPr>
                <w:rStyle w:val="IndexLink"/>
                <w:rtl w:val="true"/>
              </w:rPr>
              <w:t>مخالفت با نصیحت عالم دلسوز</w:t>
            </w:r>
            <w:r>
              <w:rPr>
                <w:rStyle w:val="IndexLink"/>
                <w:rtl w:val="true"/>
              </w:rPr>
              <w:tab/>
            </w:r>
            <w:r>
              <w:rPr>
                <w:rStyle w:val="IndexLink"/>
              </w:rPr>
              <w:t>223</w:t>
            </w:r>
          </w:hyperlink>
        </w:p>
        <w:p>
          <w:pPr>
            <w:pStyle w:val="Contents4"/>
            <w:tabs>
              <w:tab w:val="clear" w:pos="8176"/>
              <w:tab w:val="right" w:pos="9026" w:leader="dot"/>
            </w:tabs>
            <w:rPr/>
          </w:pPr>
          <w:hyperlink w:anchor="__RefHeading___Toc9467111_2870459653">
            <w:r>
              <w:rPr>
                <w:webHidden/>
                <w:rStyle w:val="IndexLink"/>
              </w:rPr>
              <w:t>6</w:t>
            </w:r>
            <w:r>
              <w:rPr>
                <w:rStyle w:val="IndexLink"/>
                <w:rtl w:val="true"/>
              </w:rPr>
              <w:t xml:space="preserve">- </w:t>
            </w:r>
            <w:r>
              <w:rPr>
                <w:rStyle w:val="IndexLink"/>
                <w:rtl w:val="true"/>
              </w:rPr>
              <w:t>فروختن آخرت</w:t>
            </w:r>
            <w:r>
              <w:rPr>
                <w:rStyle w:val="IndexLink"/>
                <w:rtl w:val="true"/>
              </w:rPr>
              <w:tab/>
            </w:r>
            <w:r>
              <w:rPr>
                <w:rStyle w:val="IndexLink"/>
              </w:rPr>
              <w:t>224</w:t>
            </w:r>
          </w:hyperlink>
        </w:p>
        <w:p>
          <w:pPr>
            <w:pStyle w:val="Contents3"/>
            <w:tabs>
              <w:tab w:val="clear" w:pos="8459"/>
              <w:tab w:val="right" w:pos="9026" w:leader="dot"/>
            </w:tabs>
            <w:rPr/>
          </w:pPr>
          <w:hyperlink w:anchor="__RefHeading___Toc9467113_2870459653">
            <w:r>
              <w:rPr>
                <w:webHidden/>
                <w:rStyle w:val="IndexLink"/>
                <w:rtl w:val="true"/>
              </w:rPr>
              <w:t>اشاره</w:t>
            </w:r>
            <w:r>
              <w:rPr>
                <w:rStyle w:val="IndexLink"/>
                <w:rtl w:val="true"/>
              </w:rPr>
              <w:tab/>
            </w:r>
            <w:r>
              <w:rPr>
                <w:rStyle w:val="IndexLink"/>
              </w:rPr>
              <w:t>224</w:t>
            </w:r>
          </w:hyperlink>
        </w:p>
        <w:p>
          <w:pPr>
            <w:pStyle w:val="Contents2"/>
            <w:tabs>
              <w:tab w:val="clear" w:pos="8743"/>
              <w:tab w:val="right" w:pos="9026" w:leader="dot"/>
            </w:tabs>
            <w:rPr/>
          </w:pPr>
          <w:hyperlink w:anchor="__RefHeading___Toc9467115_2870459653">
            <w:r>
              <w:rPr>
                <w:webHidden/>
                <w:rStyle w:val="IndexLink"/>
                <w:rtl w:val="true"/>
              </w:rPr>
              <w:t>فصل چهاردهم</w:t>
            </w:r>
            <w:r>
              <w:rPr>
                <w:rStyle w:val="IndexLink"/>
                <w:rtl w:val="true"/>
              </w:rPr>
              <w:tab/>
            </w:r>
            <w:r>
              <w:rPr>
                <w:rStyle w:val="IndexLink"/>
              </w:rPr>
              <w:t>225</w:t>
            </w:r>
          </w:hyperlink>
        </w:p>
        <w:p>
          <w:pPr>
            <w:pStyle w:val="Contents3"/>
            <w:tabs>
              <w:tab w:val="clear" w:pos="8459"/>
              <w:tab w:val="right" w:pos="9026" w:leader="dot"/>
            </w:tabs>
            <w:rPr/>
          </w:pPr>
          <w:hyperlink w:anchor="__RefHeading___Toc9467117_2870459653">
            <w:r>
              <w:rPr>
                <w:webHidden/>
                <w:rStyle w:val="IndexLink"/>
                <w:rtl w:val="true"/>
              </w:rPr>
              <w:t xml:space="preserve">رسول خدا </w:t>
            </w:r>
            <w:r>
              <w:rPr>
                <w:rStyle w:val="IndexLink"/>
                <w:rtl w:val="true"/>
              </w:rPr>
              <w:t>(</w:t>
            </w:r>
            <w:r>
              <w:rPr>
                <w:rStyle w:val="IndexLink"/>
                <w:rtl w:val="true"/>
              </w:rPr>
              <w:t>صلی الله علیه و آله و سلم</w:t>
            </w:r>
            <w:r>
              <w:rPr>
                <w:rStyle w:val="IndexLink"/>
                <w:rtl w:val="true"/>
              </w:rPr>
              <w:t>)</w:t>
            </w:r>
            <w:r>
              <w:rPr>
                <w:rStyle w:val="IndexLink"/>
                <w:rtl w:val="true"/>
              </w:rPr>
              <w:t>به جبرییل فرمود مرا موعظه کن</w:t>
            </w:r>
            <w:r>
              <w:rPr>
                <w:rStyle w:val="IndexLink"/>
                <w:rtl w:val="true"/>
              </w:rPr>
              <w:tab/>
            </w:r>
            <w:r>
              <w:rPr>
                <w:rStyle w:val="IndexLink"/>
              </w:rPr>
              <w:t>225</w:t>
            </w:r>
          </w:hyperlink>
        </w:p>
        <w:p>
          <w:pPr>
            <w:pStyle w:val="Contents3"/>
            <w:tabs>
              <w:tab w:val="clear" w:pos="8459"/>
              <w:tab w:val="right" w:pos="9026" w:leader="dot"/>
            </w:tabs>
            <w:rPr/>
          </w:pPr>
          <w:hyperlink w:anchor="__RefHeading___Toc9467119_2870459653">
            <w:r>
              <w:rPr>
                <w:webHidden/>
                <w:rStyle w:val="IndexLink"/>
                <w:rtl w:val="true"/>
              </w:rPr>
              <w:t>ابتلا و آزمایش نشانۀ اختیار</w:t>
            </w:r>
            <w:r>
              <w:rPr>
                <w:rStyle w:val="IndexLink"/>
                <w:rtl w:val="true"/>
              </w:rPr>
              <w:tab/>
            </w:r>
            <w:r>
              <w:rPr>
                <w:rStyle w:val="IndexLink"/>
              </w:rPr>
              <w:t>226</w:t>
            </w:r>
          </w:hyperlink>
        </w:p>
        <w:p>
          <w:pPr>
            <w:pStyle w:val="Contents3"/>
            <w:tabs>
              <w:tab w:val="clear" w:pos="8459"/>
              <w:tab w:val="right" w:pos="9026" w:leader="dot"/>
            </w:tabs>
            <w:rPr/>
          </w:pPr>
          <w:hyperlink w:anchor="__RefHeading___Toc9467121_2870459653">
            <w:r>
              <w:rPr>
                <w:webHidden/>
                <w:rStyle w:val="IndexLink"/>
                <w:rtl w:val="true"/>
              </w:rPr>
              <w:t>وعد و وعید</w:t>
            </w:r>
            <w:r>
              <w:rPr>
                <w:rStyle w:val="IndexLink"/>
                <w:rtl w:val="true"/>
              </w:rPr>
              <w:tab/>
            </w:r>
            <w:r>
              <w:rPr>
                <w:rStyle w:val="IndexLink"/>
              </w:rPr>
              <w:t>226</w:t>
            </w:r>
          </w:hyperlink>
        </w:p>
        <w:p>
          <w:pPr>
            <w:pStyle w:val="Contents3"/>
            <w:tabs>
              <w:tab w:val="clear" w:pos="8459"/>
              <w:tab w:val="right" w:pos="9026" w:leader="dot"/>
            </w:tabs>
            <w:rPr/>
          </w:pPr>
          <w:hyperlink w:anchor="__RefHeading___Toc9467123_2870459653">
            <w:r>
              <w:rPr>
                <w:webHidden/>
                <w:rStyle w:val="IndexLink"/>
                <w:rtl w:val="true"/>
              </w:rPr>
              <w:t>عهد و میثاق</w:t>
            </w:r>
            <w:r>
              <w:rPr>
                <w:rStyle w:val="IndexLink"/>
                <w:rtl w:val="true"/>
              </w:rPr>
              <w:tab/>
            </w:r>
            <w:r>
              <w:rPr>
                <w:rStyle w:val="IndexLink"/>
              </w:rPr>
              <w:t>227</w:t>
            </w:r>
          </w:hyperlink>
        </w:p>
        <w:p>
          <w:pPr>
            <w:pStyle w:val="Contents3"/>
            <w:tabs>
              <w:tab w:val="clear" w:pos="8459"/>
              <w:tab w:val="right" w:pos="9026" w:leader="dot"/>
            </w:tabs>
            <w:rPr/>
          </w:pPr>
          <w:hyperlink w:anchor="__RefHeading___Toc9467125_2870459653">
            <w:r>
              <w:rPr>
                <w:webHidden/>
                <w:rStyle w:val="IndexLink"/>
                <w:rtl w:val="true"/>
              </w:rPr>
              <w:t>گریز از چنگ مرگ</w:t>
            </w:r>
            <w:r>
              <w:rPr>
                <w:rStyle w:val="IndexLink"/>
                <w:rtl w:val="true"/>
              </w:rPr>
              <w:t>!</w:t>
              <w:tab/>
            </w:r>
            <w:r>
              <w:rPr>
                <w:rStyle w:val="IndexLink"/>
              </w:rPr>
              <w:t>229</w:t>
            </w:r>
          </w:hyperlink>
        </w:p>
        <w:p>
          <w:pPr>
            <w:pStyle w:val="Contents3"/>
            <w:tabs>
              <w:tab w:val="clear" w:pos="8459"/>
              <w:tab w:val="right" w:pos="9026" w:leader="dot"/>
            </w:tabs>
            <w:rPr/>
          </w:pPr>
          <w:hyperlink w:anchor="__RefHeading___Toc9467127_2870459653">
            <w:r>
              <w:rPr>
                <w:webHidden/>
                <w:rStyle w:val="IndexLink"/>
                <w:rtl w:val="true"/>
              </w:rPr>
              <w:t>مهلت ندادن عزرائیل</w:t>
            </w:r>
            <w:r>
              <w:rPr>
                <w:rStyle w:val="IndexLink"/>
                <w:rtl w:val="true"/>
              </w:rPr>
              <w:tab/>
            </w:r>
            <w:r>
              <w:rPr>
                <w:rStyle w:val="IndexLink"/>
              </w:rPr>
              <w:t>229</w:t>
            </w:r>
          </w:hyperlink>
        </w:p>
        <w:p>
          <w:pPr>
            <w:pStyle w:val="Contents3"/>
            <w:tabs>
              <w:tab w:val="clear" w:pos="8459"/>
              <w:tab w:val="right" w:pos="9026" w:leader="dot"/>
            </w:tabs>
            <w:rPr/>
          </w:pPr>
          <w:hyperlink w:anchor="__RefHeading___Toc9467129_2870459653">
            <w:r>
              <w:rPr>
                <w:webHidden/>
                <w:rStyle w:val="IndexLink"/>
                <w:rtl w:val="true"/>
              </w:rPr>
              <w:t>حتی جناب عزرائیل هم میمیرد</w:t>
            </w:r>
            <w:r>
              <w:rPr>
                <w:rStyle w:val="IndexLink"/>
                <w:rtl w:val="true"/>
              </w:rPr>
              <w:tab/>
            </w:r>
            <w:r>
              <w:rPr>
                <w:rStyle w:val="IndexLink"/>
              </w:rPr>
              <w:t>232</w:t>
            </w:r>
          </w:hyperlink>
        </w:p>
        <w:p>
          <w:pPr>
            <w:pStyle w:val="Contents4"/>
            <w:tabs>
              <w:tab w:val="clear" w:pos="8176"/>
              <w:tab w:val="right" w:pos="9026" w:leader="dot"/>
            </w:tabs>
            <w:rPr/>
          </w:pPr>
          <w:hyperlink w:anchor="__RefHeading___Toc9467131_2870459653">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9467133_2870459653">
            <w:r>
              <w:rPr>
                <w:webHidden/>
                <w:rStyle w:val="IndexLink"/>
                <w:rtl w:val="true"/>
              </w:rPr>
              <w:t>دوم</w:t>
            </w:r>
            <w:r>
              <w:rPr>
                <w:rStyle w:val="IndexLink"/>
                <w:rtl w:val="true"/>
              </w:rPr>
              <w:t>:</w:t>
            </w:r>
            <w:r>
              <w:rPr>
                <w:rStyle w:val="IndexLink"/>
                <w:rtl w:val="true"/>
              </w:rPr>
              <w:t>واحبب ماشئت فانک مفارقه</w:t>
            </w:r>
            <w:r>
              <w:rPr>
                <w:rStyle w:val="IndexLink"/>
                <w:rtl w:val="true"/>
              </w:rPr>
              <w:t>:</w:t>
              <w:tab/>
            </w:r>
            <w:r>
              <w:rPr>
                <w:rStyle w:val="IndexLink"/>
              </w:rPr>
              <w:t>232</w:t>
            </w:r>
          </w:hyperlink>
        </w:p>
        <w:p>
          <w:pPr>
            <w:pStyle w:val="Contents4"/>
            <w:tabs>
              <w:tab w:val="clear" w:pos="8176"/>
              <w:tab w:val="right" w:pos="9026" w:leader="dot"/>
            </w:tabs>
            <w:rPr/>
          </w:pPr>
          <w:hyperlink w:anchor="__RefHeading___Toc9467135_2870459653">
            <w:r>
              <w:rPr>
                <w:webHidden/>
                <w:rStyle w:val="IndexLink"/>
                <w:rtl w:val="true"/>
              </w:rPr>
              <w:t xml:space="preserve">سوم </w:t>
            </w:r>
            <w:r>
              <w:rPr>
                <w:rStyle w:val="IndexLink"/>
                <w:rtl w:val="true"/>
              </w:rPr>
              <w:t>:</w:t>
            </w:r>
            <w:r>
              <w:rPr>
                <w:rStyle w:val="IndexLink"/>
                <w:rtl w:val="true"/>
              </w:rPr>
              <w:t>واعمل ماشئت فانک ملاقیه</w:t>
            </w:r>
            <w:r>
              <w:rPr>
                <w:rStyle w:val="IndexLink"/>
                <w:rtl w:val="true"/>
              </w:rPr>
              <w:t>.</w:t>
              <w:tab/>
            </w:r>
            <w:r>
              <w:rPr>
                <w:rStyle w:val="IndexLink"/>
              </w:rPr>
              <w:t>233</w:t>
            </w:r>
          </w:hyperlink>
        </w:p>
        <w:p>
          <w:pPr>
            <w:pStyle w:val="Contents5"/>
            <w:tabs>
              <w:tab w:val="clear" w:pos="7892"/>
              <w:tab w:val="right" w:pos="9026" w:leader="dot"/>
            </w:tabs>
            <w:rPr/>
          </w:pPr>
          <w:hyperlink w:anchor="__RefHeading___Toc9467137_2870459653">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9467139_2870459653">
            <w:r>
              <w:rPr>
                <w:webHidden/>
                <w:rStyle w:val="IndexLink"/>
              </w:rPr>
              <w:t>1</w:t>
            </w:r>
            <w:r>
              <w:rPr>
                <w:rStyle w:val="IndexLink"/>
                <w:rtl w:val="true"/>
              </w:rPr>
              <w:t xml:space="preserve">- </w:t>
            </w:r>
            <w:r>
              <w:rPr>
                <w:rStyle w:val="IndexLink"/>
                <w:rtl w:val="true"/>
              </w:rPr>
              <w:t>آیاتی که بطور عام می‌فرماید انسان در قیامت فقط با اعمالش سروکار دارد نظیر</w:t>
            </w:r>
            <w:r>
              <w:rPr>
                <w:rStyle w:val="IndexLink"/>
                <w:rtl w:val="true"/>
              </w:rPr>
              <w:t>:</w:t>
              <w:tab/>
            </w:r>
            <w:r>
              <w:rPr>
                <w:rStyle w:val="IndexLink"/>
              </w:rPr>
              <w:t>235</w:t>
            </w:r>
          </w:hyperlink>
        </w:p>
        <w:p>
          <w:pPr>
            <w:pStyle w:val="Contents5"/>
            <w:tabs>
              <w:tab w:val="clear" w:pos="7892"/>
              <w:tab w:val="right" w:pos="9026" w:leader="dot"/>
            </w:tabs>
            <w:rPr/>
          </w:pPr>
          <w:hyperlink w:anchor="__RefHeading___Toc9467141_2870459653">
            <w:r>
              <w:rPr>
                <w:webHidden/>
                <w:rStyle w:val="IndexLink"/>
              </w:rPr>
              <w:t>2</w:t>
            </w:r>
            <w:r>
              <w:rPr>
                <w:rStyle w:val="IndexLink"/>
                <w:rtl w:val="true"/>
              </w:rPr>
              <w:t xml:space="preserve">. </w:t>
            </w:r>
            <w:r>
              <w:rPr>
                <w:rStyle w:val="IndexLink"/>
                <w:rtl w:val="true"/>
              </w:rPr>
              <w:t>آیاتی که انسان را به عمل صالح برای توشه جهان آخرت فرا می‌خواند نظیر</w:t>
            </w:r>
            <w:r>
              <w:rPr>
                <w:rStyle w:val="IndexLink"/>
                <w:rtl w:val="true"/>
              </w:rPr>
              <w:t>:</w:t>
              <w:tab/>
            </w:r>
            <w:r>
              <w:rPr>
                <w:rStyle w:val="IndexLink"/>
              </w:rPr>
              <w:t>235</w:t>
            </w:r>
          </w:hyperlink>
        </w:p>
        <w:p>
          <w:pPr>
            <w:pStyle w:val="Contents5"/>
            <w:tabs>
              <w:tab w:val="clear" w:pos="7892"/>
              <w:tab w:val="right" w:pos="9026" w:leader="dot"/>
            </w:tabs>
            <w:rPr/>
          </w:pPr>
          <w:hyperlink w:anchor="__RefHeading___Toc9467143_2870459653">
            <w:r>
              <w:rPr>
                <w:webHidden/>
                <w:rStyle w:val="IndexLink"/>
              </w:rPr>
              <w:t>3</w:t>
            </w:r>
            <w:r>
              <w:rPr>
                <w:rStyle w:val="IndexLink"/>
                <w:rtl w:val="true"/>
              </w:rPr>
              <w:t xml:space="preserve">. </w:t>
            </w:r>
            <w:r>
              <w:rPr>
                <w:rStyle w:val="IndexLink"/>
                <w:rtl w:val="true"/>
              </w:rPr>
              <w:t>آیاتی که بیانگر دریافت ثمره اعمال از پیش فرستاده شده، در قیامت دارد نظیر</w:t>
            </w:r>
            <w:r>
              <w:rPr>
                <w:rStyle w:val="IndexLink"/>
                <w:rtl w:val="true"/>
              </w:rPr>
              <w:t>:</w:t>
              <w:tab/>
            </w:r>
            <w:r>
              <w:rPr>
                <w:rStyle w:val="IndexLink"/>
              </w:rPr>
              <w:t>235</w:t>
            </w:r>
          </w:hyperlink>
        </w:p>
        <w:p>
          <w:pPr>
            <w:pStyle w:val="Contents3"/>
            <w:tabs>
              <w:tab w:val="clear" w:pos="8459"/>
              <w:tab w:val="right" w:pos="9026" w:leader="dot"/>
            </w:tabs>
            <w:rPr/>
          </w:pPr>
          <w:hyperlink w:anchor="__RefHeading___Toc9467145_2870459653">
            <w:r>
              <w:rPr>
                <w:webHidden/>
                <w:rStyle w:val="IndexLink"/>
                <w:rtl w:val="true"/>
              </w:rPr>
              <w:t>چهره های نورانی و سفید</w:t>
            </w:r>
            <w:r>
              <w:rPr>
                <w:rStyle w:val="IndexLink"/>
                <w:rtl w:val="true"/>
              </w:rPr>
              <w:tab/>
            </w:r>
            <w:r>
              <w:rPr>
                <w:rStyle w:val="IndexLink"/>
              </w:rPr>
              <w:t>241</w:t>
            </w:r>
          </w:hyperlink>
        </w:p>
        <w:p>
          <w:pPr>
            <w:pStyle w:val="Contents4"/>
            <w:tabs>
              <w:tab w:val="clear" w:pos="8176"/>
              <w:tab w:val="right" w:pos="9026" w:leader="dot"/>
            </w:tabs>
            <w:rPr/>
          </w:pPr>
          <w:hyperlink w:anchor="__RefHeading___Toc9467147_2870459653">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9467149_2870459653">
            <w:r>
              <w:rPr>
                <w:webHidden/>
                <w:rStyle w:val="IndexLink"/>
              </w:rPr>
              <w:t>1</w:t>
            </w:r>
            <w:r>
              <w:rPr>
                <w:rStyle w:val="IndexLink"/>
                <w:rtl w:val="true"/>
              </w:rPr>
              <w:t xml:space="preserve">. </w:t>
            </w:r>
            <w:r>
              <w:rPr>
                <w:rStyle w:val="IndexLink"/>
                <w:rtl w:val="true"/>
              </w:rPr>
              <w:t>طاعت خدا در تاریکی شب و نور در قیامت</w:t>
            </w:r>
            <w:r>
              <w:rPr>
                <w:rStyle w:val="IndexLink"/>
                <w:rtl w:val="true"/>
              </w:rPr>
              <w:tab/>
            </w:r>
            <w:r>
              <w:rPr>
                <w:rStyle w:val="IndexLink"/>
              </w:rPr>
              <w:t>242</w:t>
            </w:r>
          </w:hyperlink>
        </w:p>
        <w:p>
          <w:pPr>
            <w:pStyle w:val="Contents4"/>
            <w:tabs>
              <w:tab w:val="clear" w:pos="8176"/>
              <w:tab w:val="right" w:pos="9026" w:leader="dot"/>
            </w:tabs>
            <w:rPr/>
          </w:pPr>
          <w:hyperlink w:anchor="__RefHeading___Toc9467151_2870459653">
            <w:r>
              <w:rPr>
                <w:webHidden/>
                <w:rStyle w:val="IndexLink"/>
              </w:rPr>
              <w:t>2</w:t>
            </w:r>
            <w:r>
              <w:rPr>
                <w:rStyle w:val="IndexLink"/>
                <w:rtl w:val="true"/>
              </w:rPr>
              <w:t xml:space="preserve">. </w:t>
            </w:r>
            <w:r>
              <w:rPr>
                <w:rStyle w:val="IndexLink"/>
                <w:rtl w:val="true"/>
              </w:rPr>
              <w:t>وضو و نور در قیامت</w:t>
            </w:r>
            <w:r>
              <w:rPr>
                <w:rStyle w:val="IndexLink"/>
                <w:rtl w:val="true"/>
              </w:rPr>
              <w:tab/>
            </w:r>
            <w:r>
              <w:rPr>
                <w:rStyle w:val="IndexLink"/>
              </w:rPr>
              <w:t>243</w:t>
            </w:r>
          </w:hyperlink>
        </w:p>
        <w:p>
          <w:pPr>
            <w:pStyle w:val="Contents4"/>
            <w:tabs>
              <w:tab w:val="clear" w:pos="8176"/>
              <w:tab w:val="right" w:pos="9026" w:leader="dot"/>
            </w:tabs>
            <w:rPr/>
          </w:pPr>
          <w:hyperlink w:anchor="__RefHeading___Toc9467153_2870459653">
            <w:r>
              <w:rPr>
                <w:webHidden/>
                <w:rStyle w:val="IndexLink"/>
              </w:rPr>
              <w:t>3</w:t>
            </w:r>
            <w:r>
              <w:rPr>
                <w:rStyle w:val="IndexLink"/>
                <w:rtl w:val="true"/>
              </w:rPr>
              <w:t xml:space="preserve">. </w:t>
            </w:r>
            <w:r>
              <w:rPr>
                <w:rStyle w:val="IndexLink"/>
                <w:rtl w:val="true"/>
              </w:rPr>
              <w:t>نماز و نور در قیامت</w:t>
            </w:r>
            <w:r>
              <w:rPr>
                <w:rStyle w:val="IndexLink"/>
                <w:rtl w:val="true"/>
              </w:rPr>
              <w:tab/>
            </w:r>
            <w:r>
              <w:rPr>
                <w:rStyle w:val="IndexLink"/>
              </w:rPr>
              <w:t>244</w:t>
            </w:r>
          </w:hyperlink>
        </w:p>
        <w:p>
          <w:pPr>
            <w:pStyle w:val="Contents4"/>
            <w:tabs>
              <w:tab w:val="clear" w:pos="8176"/>
              <w:tab w:val="right" w:pos="9026" w:leader="dot"/>
            </w:tabs>
            <w:rPr/>
          </w:pPr>
          <w:hyperlink w:anchor="__RefHeading___Toc9467155_2870459653">
            <w:r>
              <w:rPr>
                <w:webHidden/>
                <w:rStyle w:val="IndexLink"/>
              </w:rPr>
              <w:t>4</w:t>
            </w:r>
            <w:r>
              <w:rPr>
                <w:rStyle w:val="IndexLink"/>
                <w:rtl w:val="true"/>
              </w:rPr>
              <w:t xml:space="preserve">. </w:t>
            </w:r>
            <w:r>
              <w:rPr>
                <w:rStyle w:val="IndexLink"/>
                <w:rtl w:val="true"/>
              </w:rPr>
              <w:t>روزه و نور در قیامت</w:t>
            </w:r>
            <w:r>
              <w:rPr>
                <w:rStyle w:val="IndexLink"/>
                <w:rtl w:val="true"/>
              </w:rPr>
              <w:tab/>
            </w:r>
            <w:r>
              <w:rPr>
                <w:rStyle w:val="IndexLink"/>
              </w:rPr>
              <w:t>245</w:t>
            </w:r>
          </w:hyperlink>
        </w:p>
        <w:p>
          <w:pPr>
            <w:pStyle w:val="Contents4"/>
            <w:tabs>
              <w:tab w:val="clear" w:pos="8176"/>
              <w:tab w:val="right" w:pos="9026" w:leader="dot"/>
            </w:tabs>
            <w:rPr/>
          </w:pPr>
          <w:hyperlink w:anchor="__RefHeading___Toc9467157_2870459653">
            <w:r>
              <w:rPr>
                <w:webHidden/>
                <w:rStyle w:val="IndexLink"/>
              </w:rPr>
              <w:t>5</w:t>
            </w:r>
            <w:r>
              <w:rPr>
                <w:rStyle w:val="IndexLink"/>
                <w:rtl w:val="true"/>
              </w:rPr>
              <w:t xml:space="preserve">. </w:t>
            </w:r>
            <w:r>
              <w:rPr>
                <w:rStyle w:val="IndexLink"/>
                <w:rtl w:val="true"/>
              </w:rPr>
              <w:t>خواندن قرآن و نور در قیامت</w:t>
            </w:r>
            <w:r>
              <w:rPr>
                <w:rStyle w:val="IndexLink"/>
                <w:rtl w:val="true"/>
              </w:rPr>
              <w:tab/>
            </w:r>
            <w:r>
              <w:rPr>
                <w:rStyle w:val="IndexLink"/>
              </w:rPr>
              <w:t>246</w:t>
            </w:r>
          </w:hyperlink>
        </w:p>
        <w:p>
          <w:pPr>
            <w:pStyle w:val="Contents4"/>
            <w:tabs>
              <w:tab w:val="clear" w:pos="8176"/>
              <w:tab w:val="right" w:pos="9026" w:leader="dot"/>
            </w:tabs>
            <w:rPr/>
          </w:pPr>
          <w:hyperlink w:anchor="__RefHeading___Toc9467159_2870459653">
            <w:r>
              <w:rPr>
                <w:webHidden/>
                <w:rStyle w:val="IndexLink"/>
              </w:rPr>
              <w:t>6</w:t>
            </w:r>
            <w:r>
              <w:rPr>
                <w:rStyle w:val="IndexLink"/>
                <w:rtl w:val="true"/>
              </w:rPr>
              <w:t xml:space="preserve">. </w:t>
            </w:r>
            <w:r>
              <w:rPr>
                <w:rStyle w:val="IndexLink"/>
                <w:rtl w:val="true"/>
              </w:rPr>
              <w:t>تعلیم قرآن و نور در قیامت</w:t>
            </w:r>
            <w:r>
              <w:rPr>
                <w:rStyle w:val="IndexLink"/>
                <w:rtl w:val="true"/>
              </w:rPr>
              <w:tab/>
            </w:r>
            <w:r>
              <w:rPr>
                <w:rStyle w:val="IndexLink"/>
              </w:rPr>
              <w:t>247</w:t>
            </w:r>
          </w:hyperlink>
        </w:p>
        <w:p>
          <w:pPr>
            <w:pStyle w:val="Contents4"/>
            <w:tabs>
              <w:tab w:val="clear" w:pos="8176"/>
              <w:tab w:val="right" w:pos="9026" w:leader="dot"/>
            </w:tabs>
            <w:rPr/>
          </w:pPr>
          <w:hyperlink w:anchor="__RefHeading___Toc9467161_2870459653">
            <w:r>
              <w:rPr>
                <w:webHidden/>
                <w:rStyle w:val="IndexLink"/>
              </w:rPr>
              <w:t>7</w:t>
            </w:r>
            <w:r>
              <w:rPr>
                <w:rStyle w:val="IndexLink"/>
                <w:rtl w:val="true"/>
              </w:rPr>
              <w:t xml:space="preserve">. </w:t>
            </w:r>
            <w:r>
              <w:rPr>
                <w:rStyle w:val="IndexLink"/>
                <w:rtl w:val="true"/>
              </w:rPr>
              <w:t xml:space="preserve">شیعه حضرت علی </w:t>
            </w:r>
            <w:r>
              <w:rPr>
                <w:rStyle w:val="IndexLink"/>
                <w:rtl w:val="true"/>
              </w:rPr>
              <w:t>(</w:t>
            </w:r>
            <w:r>
              <w:rPr>
                <w:rStyle w:val="IndexLink"/>
                <w:rtl w:val="true"/>
              </w:rPr>
              <w:t>علیه السلام</w:t>
            </w:r>
            <w:r>
              <w:rPr>
                <w:rStyle w:val="IndexLink"/>
                <w:rtl w:val="true"/>
              </w:rPr>
              <w:t>)</w:t>
            </w:r>
            <w:r>
              <w:rPr>
                <w:rStyle w:val="IndexLink"/>
                <w:rtl w:val="true"/>
              </w:rPr>
              <w:t>بودن و نور در قیامت</w:t>
            </w:r>
            <w:r>
              <w:rPr>
                <w:rStyle w:val="IndexLink"/>
                <w:rtl w:val="true"/>
              </w:rPr>
              <w:tab/>
            </w:r>
            <w:r>
              <w:rPr>
                <w:rStyle w:val="IndexLink"/>
              </w:rPr>
              <w:t>247</w:t>
            </w:r>
          </w:hyperlink>
        </w:p>
        <w:p>
          <w:pPr>
            <w:pStyle w:val="Contents4"/>
            <w:tabs>
              <w:tab w:val="clear" w:pos="8176"/>
              <w:tab w:val="right" w:pos="9026" w:leader="dot"/>
            </w:tabs>
            <w:rPr/>
          </w:pPr>
          <w:hyperlink w:anchor="__RefHeading___Toc9467163_2870459653">
            <w:r>
              <w:rPr>
                <w:webHidden/>
                <w:rStyle w:val="IndexLink"/>
              </w:rPr>
              <w:t>8</w:t>
            </w:r>
            <w:r>
              <w:rPr>
                <w:rStyle w:val="IndexLink"/>
                <w:rtl w:val="true"/>
              </w:rPr>
              <w:t xml:space="preserve">. </w:t>
            </w:r>
            <w:r>
              <w:rPr>
                <w:rStyle w:val="IndexLink"/>
                <w:rtl w:val="true"/>
              </w:rPr>
              <w:t>دوستی برای خدا و نور در قیامت</w:t>
            </w:r>
            <w:r>
              <w:rPr>
                <w:rStyle w:val="IndexLink"/>
                <w:rtl w:val="true"/>
              </w:rPr>
              <w:tab/>
            </w:r>
            <w:r>
              <w:rPr>
                <w:rStyle w:val="IndexLink"/>
              </w:rPr>
              <w:t>248</w:t>
            </w:r>
          </w:hyperlink>
        </w:p>
        <w:p>
          <w:pPr>
            <w:pStyle w:val="Contents4"/>
            <w:tabs>
              <w:tab w:val="clear" w:pos="8176"/>
              <w:tab w:val="right" w:pos="9026" w:leader="dot"/>
            </w:tabs>
            <w:rPr/>
          </w:pPr>
          <w:hyperlink w:anchor="__RefHeading___Toc9467165_2870459653">
            <w:r>
              <w:rPr>
                <w:webHidden/>
                <w:rStyle w:val="IndexLink"/>
              </w:rPr>
              <w:t>9</w:t>
            </w:r>
            <w:r>
              <w:rPr>
                <w:rStyle w:val="IndexLink"/>
                <w:rtl w:val="true"/>
              </w:rPr>
              <w:t xml:space="preserve">. </w:t>
            </w:r>
            <w:r>
              <w:rPr>
                <w:rStyle w:val="IndexLink"/>
                <w:rtl w:val="true"/>
              </w:rPr>
              <w:t>صلوات و نور در قیامت</w:t>
            </w:r>
            <w:r>
              <w:rPr>
                <w:rStyle w:val="IndexLink"/>
                <w:rtl w:val="true"/>
              </w:rPr>
              <w:tab/>
            </w:r>
            <w:r>
              <w:rPr>
                <w:rStyle w:val="IndexLink"/>
              </w:rPr>
              <w:t>249</w:t>
            </w:r>
          </w:hyperlink>
        </w:p>
        <w:p>
          <w:pPr>
            <w:pStyle w:val="Contents4"/>
            <w:tabs>
              <w:tab w:val="clear" w:pos="8176"/>
              <w:tab w:val="right" w:pos="9026" w:leader="dot"/>
            </w:tabs>
            <w:rPr/>
          </w:pPr>
          <w:hyperlink w:anchor="__RefHeading___Toc9467167_2870459653">
            <w:r>
              <w:rPr>
                <w:webHidden/>
                <w:rStyle w:val="IndexLink"/>
              </w:rPr>
              <w:t>10</w:t>
            </w:r>
            <w:r>
              <w:rPr>
                <w:rStyle w:val="IndexLink"/>
                <w:rtl w:val="true"/>
              </w:rPr>
              <w:t xml:space="preserve">. </w:t>
            </w:r>
            <w:r>
              <w:rPr>
                <w:rStyle w:val="IndexLink"/>
                <w:rtl w:val="true"/>
              </w:rPr>
              <w:t>مهلت دادن به بدهکاران و نور در قیامت</w:t>
            </w:r>
            <w:r>
              <w:rPr>
                <w:rStyle w:val="IndexLink"/>
                <w:rtl w:val="true"/>
              </w:rPr>
              <w:tab/>
            </w:r>
            <w:r>
              <w:rPr>
                <w:rStyle w:val="IndexLink"/>
              </w:rPr>
              <w:t>250</w:t>
            </w:r>
          </w:hyperlink>
        </w:p>
        <w:p>
          <w:pPr>
            <w:pStyle w:val="Contents4"/>
            <w:tabs>
              <w:tab w:val="clear" w:pos="8176"/>
              <w:tab w:val="right" w:pos="9026" w:leader="dot"/>
            </w:tabs>
            <w:rPr/>
          </w:pPr>
          <w:hyperlink w:anchor="__RefHeading___Toc9467169_2870459653">
            <w:r>
              <w:rPr>
                <w:webHidden/>
                <w:rStyle w:val="IndexLink"/>
              </w:rPr>
              <w:t>11</w:t>
            </w:r>
            <w:r>
              <w:rPr>
                <w:rStyle w:val="IndexLink"/>
                <w:rtl w:val="true"/>
              </w:rPr>
              <w:t xml:space="preserve">. </w:t>
            </w:r>
            <w:r>
              <w:rPr>
                <w:rStyle w:val="IndexLink"/>
                <w:rtl w:val="true"/>
              </w:rPr>
              <w:t>سخنان خوب و نور در قیامت</w:t>
            </w:r>
            <w:r>
              <w:rPr>
                <w:rStyle w:val="IndexLink"/>
                <w:rtl w:val="true"/>
              </w:rPr>
              <w:tab/>
            </w:r>
            <w:r>
              <w:rPr>
                <w:rStyle w:val="IndexLink"/>
              </w:rPr>
              <w:t>250</w:t>
            </w:r>
          </w:hyperlink>
        </w:p>
        <w:p>
          <w:pPr>
            <w:pStyle w:val="Contents2"/>
            <w:tabs>
              <w:tab w:val="clear" w:pos="8743"/>
              <w:tab w:val="right" w:pos="9026" w:leader="dot"/>
            </w:tabs>
            <w:rPr/>
          </w:pPr>
          <w:hyperlink w:anchor="__RefHeading___Toc9467171_2870459653">
            <w:r>
              <w:rPr>
                <w:webHidden/>
                <w:rStyle w:val="IndexLink"/>
                <w:rtl w:val="true"/>
              </w:rPr>
              <w:t>فصل پانزدهم</w:t>
            </w:r>
            <w:r>
              <w:rPr>
                <w:rStyle w:val="IndexLink"/>
                <w:rtl w:val="true"/>
              </w:rPr>
              <w:tab/>
            </w:r>
            <w:r>
              <w:rPr>
                <w:rStyle w:val="IndexLink"/>
              </w:rPr>
              <w:t>251</w:t>
            </w:r>
          </w:hyperlink>
        </w:p>
        <w:p>
          <w:pPr>
            <w:pStyle w:val="Contents3"/>
            <w:tabs>
              <w:tab w:val="clear" w:pos="8459"/>
              <w:tab w:val="right" w:pos="9026" w:leader="dot"/>
            </w:tabs>
            <w:rPr/>
          </w:pPr>
          <w:hyperlink w:anchor="__RefHeading___Toc9467173_2870459653">
            <w:r>
              <w:rPr>
                <w:webHidden/>
                <w:rStyle w:val="IndexLink"/>
                <w:rtl w:val="true"/>
              </w:rPr>
              <w:t>زندگی انسان‌ها در دنیا</w:t>
            </w:r>
            <w:r>
              <w:rPr>
                <w:rStyle w:val="IndexLink"/>
                <w:rtl w:val="true"/>
              </w:rPr>
              <w:tab/>
            </w:r>
            <w:r>
              <w:rPr>
                <w:rStyle w:val="IndexLink"/>
              </w:rPr>
              <w:t>251</w:t>
            </w:r>
          </w:hyperlink>
        </w:p>
        <w:p>
          <w:pPr>
            <w:pStyle w:val="Contents4"/>
            <w:tabs>
              <w:tab w:val="clear" w:pos="8176"/>
              <w:tab w:val="right" w:pos="9026" w:leader="dot"/>
            </w:tabs>
            <w:rPr/>
          </w:pPr>
          <w:hyperlink w:anchor="__RefHeading___Toc9467175_2870459653">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9467177_2870459653">
            <w:r>
              <w:rPr>
                <w:webHidden/>
                <w:rStyle w:val="IndexLink"/>
              </w:rPr>
              <w:t>1</w:t>
            </w:r>
            <w:r>
              <w:rPr>
                <w:rStyle w:val="IndexLink"/>
                <w:rtl w:val="true"/>
              </w:rPr>
              <w:t xml:space="preserve">- </w:t>
            </w:r>
            <w:r>
              <w:rPr>
                <w:rStyle w:val="IndexLink"/>
                <w:rtl w:val="true"/>
              </w:rPr>
              <w:t>تمردازامرالهی</w:t>
            </w:r>
            <w:r>
              <w:rPr>
                <w:rStyle w:val="IndexLink"/>
                <w:rtl w:val="true"/>
              </w:rPr>
              <w:tab/>
            </w:r>
            <w:r>
              <w:rPr>
                <w:rStyle w:val="IndexLink"/>
              </w:rPr>
              <w:t>251</w:t>
            </w:r>
          </w:hyperlink>
        </w:p>
        <w:p>
          <w:pPr>
            <w:pStyle w:val="Contents4"/>
            <w:tabs>
              <w:tab w:val="clear" w:pos="8176"/>
              <w:tab w:val="right" w:pos="9026" w:leader="dot"/>
            </w:tabs>
            <w:rPr/>
          </w:pPr>
          <w:hyperlink w:anchor="__RefHeading___Toc9467179_2870459653">
            <w:r>
              <w:rPr>
                <w:webHidden/>
                <w:rStyle w:val="IndexLink"/>
              </w:rPr>
              <w:t>2</w:t>
            </w:r>
            <w:r>
              <w:rPr>
                <w:rStyle w:val="IndexLink"/>
                <w:rtl w:val="true"/>
              </w:rPr>
              <w:t>-</w:t>
            </w:r>
            <w:r>
              <w:rPr>
                <w:rStyle w:val="IndexLink"/>
                <w:rtl w:val="true"/>
              </w:rPr>
              <w:t>اغوای دیگران وبه گناه انداختن دیگران</w:t>
            </w:r>
            <w:r>
              <w:rPr>
                <w:rStyle w:val="IndexLink"/>
                <w:rtl w:val="true"/>
              </w:rPr>
              <w:tab/>
            </w:r>
            <w:r>
              <w:rPr>
                <w:rStyle w:val="IndexLink"/>
              </w:rPr>
              <w:t>251</w:t>
            </w:r>
          </w:hyperlink>
        </w:p>
        <w:p>
          <w:pPr>
            <w:pStyle w:val="Contents4"/>
            <w:tabs>
              <w:tab w:val="clear" w:pos="8176"/>
              <w:tab w:val="right" w:pos="9026" w:leader="dot"/>
            </w:tabs>
            <w:rPr/>
          </w:pPr>
          <w:hyperlink w:anchor="__RefHeading___Toc9467181_2870459653">
            <w:r>
              <w:rPr>
                <w:webHidden/>
                <w:rStyle w:val="IndexLink"/>
              </w:rPr>
              <w:t>3</w:t>
            </w:r>
            <w:r>
              <w:rPr>
                <w:rStyle w:val="IndexLink"/>
                <w:rtl w:val="true"/>
              </w:rPr>
              <w:t xml:space="preserve">- </w:t>
            </w:r>
            <w:r>
              <w:rPr>
                <w:rStyle w:val="IndexLink"/>
                <w:rtl w:val="true"/>
              </w:rPr>
              <w:t>تکبر</w:t>
            </w:r>
            <w:r>
              <w:rPr>
                <w:rStyle w:val="IndexLink"/>
                <w:rtl w:val="true"/>
              </w:rPr>
              <w:tab/>
            </w:r>
            <w:r>
              <w:rPr>
                <w:rStyle w:val="IndexLink"/>
              </w:rPr>
              <w:t>252</w:t>
            </w:r>
          </w:hyperlink>
        </w:p>
        <w:p>
          <w:pPr>
            <w:pStyle w:val="Contents3"/>
            <w:tabs>
              <w:tab w:val="clear" w:pos="8459"/>
              <w:tab w:val="right" w:pos="9026" w:leader="dot"/>
            </w:tabs>
            <w:rPr/>
          </w:pPr>
          <w:hyperlink w:anchor="__RefHeading___Toc9467183_2870459653">
            <w:r>
              <w:rPr>
                <w:webHidden/>
                <w:rStyle w:val="IndexLink"/>
                <w:rtl w:val="true"/>
              </w:rPr>
              <w:t>اما زندگی حیوانی</w:t>
            </w:r>
            <w:r>
              <w:rPr>
                <w:rStyle w:val="IndexLink"/>
                <w:rtl w:val="true"/>
              </w:rPr>
              <w:tab/>
            </w:r>
            <w:r>
              <w:rPr>
                <w:rStyle w:val="IndexLink"/>
              </w:rPr>
              <w:t>255</w:t>
            </w:r>
          </w:hyperlink>
        </w:p>
        <w:p>
          <w:pPr>
            <w:pStyle w:val="Contents3"/>
            <w:tabs>
              <w:tab w:val="clear" w:pos="8459"/>
              <w:tab w:val="right" w:pos="9026" w:leader="dot"/>
            </w:tabs>
            <w:rPr/>
          </w:pPr>
          <w:hyperlink w:anchor="__RefHeading___Toc9467185_2870459653">
            <w:r>
              <w:rPr>
                <w:webHidden/>
                <w:rStyle w:val="IndexLink"/>
                <w:rtl w:val="true"/>
              </w:rPr>
              <w:t>حرمت مومن از حرمت کعبه بالاتر است</w:t>
            </w:r>
            <w:r>
              <w:rPr>
                <w:rStyle w:val="IndexLink"/>
                <w:rtl w:val="true"/>
              </w:rPr>
              <w:tab/>
            </w:r>
            <w:r>
              <w:rPr>
                <w:rStyle w:val="IndexLink"/>
              </w:rPr>
              <w:t>258</w:t>
            </w:r>
          </w:hyperlink>
        </w:p>
        <w:p>
          <w:pPr>
            <w:pStyle w:val="Contents3"/>
            <w:tabs>
              <w:tab w:val="clear" w:pos="8459"/>
              <w:tab w:val="right" w:pos="9026" w:leader="dot"/>
            </w:tabs>
            <w:rPr/>
          </w:pPr>
          <w:hyperlink w:anchor="__RefHeading___Toc9467187_2870459653">
            <w:r>
              <w:rPr>
                <w:webHidden/>
                <w:rStyle w:val="IndexLink"/>
                <w:rtl w:val="true"/>
              </w:rPr>
              <w:t>ملائکه درخدمت مومن</w:t>
            </w:r>
            <w:r>
              <w:rPr>
                <w:rStyle w:val="IndexLink"/>
                <w:rtl w:val="true"/>
              </w:rPr>
              <w:tab/>
            </w:r>
            <w:r>
              <w:rPr>
                <w:rStyle w:val="IndexLink"/>
              </w:rPr>
              <w:t>261</w:t>
            </w:r>
          </w:hyperlink>
        </w:p>
        <w:p>
          <w:pPr>
            <w:pStyle w:val="Contents4"/>
            <w:tabs>
              <w:tab w:val="clear" w:pos="8176"/>
              <w:tab w:val="right" w:pos="9026" w:leader="dot"/>
            </w:tabs>
            <w:rPr/>
          </w:pPr>
          <w:hyperlink w:anchor="__RefHeading___Toc9467189_2870459653">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9467191_2870459653">
            <w:r>
              <w:rPr>
                <w:webHidden/>
                <w:rStyle w:val="IndexLink"/>
                <w:rtl w:val="true"/>
              </w:rPr>
              <w:t xml:space="preserve">فرشته خادمه حضرت زهرا </w:t>
            </w:r>
            <w:r>
              <w:rPr>
                <w:rStyle w:val="IndexLink"/>
                <w:rtl w:val="true"/>
              </w:rPr>
              <w:t>(</w:t>
            </w:r>
            <w:r>
              <w:rPr>
                <w:rStyle w:val="IndexLink"/>
                <w:rtl w:val="true"/>
              </w:rPr>
              <w:t>علیها السلام</w:t>
            </w:r>
            <w:r>
              <w:rPr>
                <w:rStyle w:val="IndexLink"/>
                <w:rtl w:val="true"/>
              </w:rPr>
              <w:t>)</w:t>
            </w:r>
            <w:r>
              <w:rPr>
                <w:rStyle w:val="IndexLink"/>
                <w:rtl w:val="true"/>
              </w:rPr>
              <w:t>می‌شود</w:t>
            </w:r>
            <w:r>
              <w:rPr>
                <w:rStyle w:val="IndexLink"/>
                <w:rtl w:val="true"/>
              </w:rPr>
              <w:t>:</w:t>
              <w:tab/>
            </w:r>
            <w:r>
              <w:rPr>
                <w:rStyle w:val="IndexLink"/>
              </w:rPr>
              <w:t>261</w:t>
            </w:r>
          </w:hyperlink>
        </w:p>
        <w:p>
          <w:pPr>
            <w:pStyle w:val="Contents3"/>
            <w:tabs>
              <w:tab w:val="clear" w:pos="8459"/>
              <w:tab w:val="right" w:pos="9026" w:leader="dot"/>
            </w:tabs>
            <w:rPr/>
          </w:pPr>
          <w:hyperlink w:anchor="__RefHeading___Toc9467193_2870459653">
            <w:r>
              <w:rPr>
                <w:webHidden/>
                <w:rStyle w:val="IndexLink"/>
                <w:rtl w:val="true"/>
              </w:rPr>
              <w:t xml:space="preserve">آب و ضوی امام هادی </w:t>
            </w:r>
            <w:r>
              <w:rPr>
                <w:rStyle w:val="IndexLink"/>
                <w:rtl w:val="true"/>
              </w:rPr>
              <w:t>(</w:t>
            </w:r>
            <w:r>
              <w:rPr>
                <w:rStyle w:val="IndexLink"/>
                <w:rtl w:val="true"/>
              </w:rPr>
              <w:t>علیه السلام</w:t>
            </w:r>
            <w:r>
              <w:rPr>
                <w:rStyle w:val="IndexLink"/>
                <w:rtl w:val="true"/>
              </w:rPr>
              <w:t>)</w:t>
              <w:tab/>
            </w:r>
            <w:r>
              <w:rPr>
                <w:rStyle w:val="IndexLink"/>
              </w:rPr>
              <w:t>262</w:t>
            </w:r>
          </w:hyperlink>
        </w:p>
        <w:p>
          <w:pPr>
            <w:pStyle w:val="Contents2"/>
            <w:tabs>
              <w:tab w:val="clear" w:pos="8743"/>
              <w:tab w:val="right" w:pos="9026" w:leader="dot"/>
            </w:tabs>
            <w:rPr/>
          </w:pPr>
          <w:hyperlink w:anchor="__RefHeading___Toc9467195_2870459653">
            <w:r>
              <w:rPr>
                <w:webHidden/>
                <w:rStyle w:val="IndexLink"/>
                <w:rtl w:val="true"/>
              </w:rPr>
              <w:t>فصل شانزدهم</w:t>
            </w:r>
            <w:r>
              <w:rPr>
                <w:rStyle w:val="IndexLink"/>
                <w:rtl w:val="true"/>
              </w:rPr>
              <w:tab/>
            </w:r>
            <w:r>
              <w:rPr>
                <w:rStyle w:val="IndexLink"/>
              </w:rPr>
              <w:t>264</w:t>
            </w:r>
          </w:hyperlink>
        </w:p>
        <w:p>
          <w:pPr>
            <w:pStyle w:val="Contents3"/>
            <w:tabs>
              <w:tab w:val="clear" w:pos="8459"/>
              <w:tab w:val="right" w:pos="9026" w:leader="dot"/>
            </w:tabs>
            <w:rPr/>
          </w:pPr>
          <w:hyperlink w:anchor="__RefHeading___Toc9467197_2870459653">
            <w:r>
              <w:rPr>
                <w:webHidden/>
                <w:rStyle w:val="IndexLink"/>
                <w:rtl w:val="true"/>
              </w:rPr>
              <w:t>سه چیزعقوبتش در همین دنیا انسان را گرفتار می‌کند</w:t>
            </w:r>
            <w:r>
              <w:rPr>
                <w:rStyle w:val="IndexLink"/>
                <w:rtl w:val="true"/>
              </w:rPr>
              <w:tab/>
            </w:r>
            <w:r>
              <w:rPr>
                <w:rStyle w:val="IndexLink"/>
              </w:rPr>
              <w:t>264</w:t>
            </w:r>
          </w:hyperlink>
        </w:p>
        <w:p>
          <w:pPr>
            <w:pStyle w:val="Contents3"/>
            <w:tabs>
              <w:tab w:val="clear" w:pos="8459"/>
              <w:tab w:val="right" w:pos="9026" w:leader="dot"/>
            </w:tabs>
            <w:rPr/>
          </w:pPr>
          <w:hyperlink w:anchor="__RefHeading___Toc9467199_2870459653">
            <w:r>
              <w:rPr>
                <w:webHidden/>
                <w:rStyle w:val="IndexLink"/>
                <w:rtl w:val="true"/>
              </w:rPr>
              <w:t>اما ظلم به مردم</w:t>
            </w:r>
            <w:r>
              <w:rPr>
                <w:rStyle w:val="IndexLink"/>
                <w:rtl w:val="true"/>
              </w:rPr>
              <w:tab/>
            </w:r>
            <w:r>
              <w:rPr>
                <w:rStyle w:val="IndexLink"/>
              </w:rPr>
              <w:t>264</w:t>
            </w:r>
          </w:hyperlink>
        </w:p>
        <w:p>
          <w:pPr>
            <w:pStyle w:val="Contents3"/>
            <w:tabs>
              <w:tab w:val="clear" w:pos="8459"/>
              <w:tab w:val="right" w:pos="9026" w:leader="dot"/>
            </w:tabs>
            <w:rPr/>
          </w:pPr>
          <w:hyperlink w:anchor="__RefHeading___Toc9467201_2870459653">
            <w:r>
              <w:rPr>
                <w:webHidden/>
                <w:rStyle w:val="IndexLink"/>
                <w:rtl w:val="true"/>
              </w:rPr>
              <w:t>در روز قیامت مظلومان چگونه حق خود را از ظالمان می‌گیرند؟</w:t>
            </w:r>
            <w:r>
              <w:rPr>
                <w:rStyle w:val="IndexLink"/>
                <w:rtl w:val="true"/>
              </w:rPr>
              <w:tab/>
            </w:r>
            <w:r>
              <w:rPr>
                <w:rStyle w:val="IndexLink"/>
              </w:rPr>
              <w:t>265</w:t>
            </w:r>
          </w:hyperlink>
        </w:p>
        <w:p>
          <w:pPr>
            <w:pStyle w:val="Contents3"/>
            <w:tabs>
              <w:tab w:val="clear" w:pos="8459"/>
              <w:tab w:val="right" w:pos="9026" w:leader="dot"/>
            </w:tabs>
            <w:rPr/>
          </w:pPr>
          <w:hyperlink w:anchor="__RefHeading___Toc9467203_2870459653">
            <w:r>
              <w:rPr>
                <w:webHidden/>
                <w:rStyle w:val="IndexLink"/>
                <w:rtl w:val="true"/>
              </w:rPr>
              <w:t>ظلم بر چند گونه است؟</w:t>
            </w:r>
            <w:r>
              <w:rPr>
                <w:rStyle w:val="IndexLink"/>
                <w:rtl w:val="true"/>
              </w:rPr>
              <w:tab/>
            </w:r>
            <w:r>
              <w:rPr>
                <w:rStyle w:val="IndexLink"/>
              </w:rPr>
              <w:t>266</w:t>
            </w:r>
          </w:hyperlink>
        </w:p>
        <w:p>
          <w:pPr>
            <w:pStyle w:val="Contents3"/>
            <w:tabs>
              <w:tab w:val="clear" w:pos="8459"/>
              <w:tab w:val="right" w:pos="9026" w:leader="dot"/>
            </w:tabs>
            <w:rPr/>
          </w:pPr>
          <w:hyperlink w:anchor="__RefHeading___Toc9467205_2870459653">
            <w:r>
              <w:rPr>
                <w:webHidden/>
                <w:rStyle w:val="IndexLink"/>
                <w:rtl w:val="true"/>
              </w:rPr>
              <w:t xml:space="preserve">وصیت امام سجاد </w:t>
            </w:r>
            <w:r>
              <w:rPr>
                <w:rStyle w:val="IndexLink"/>
                <w:rtl w:val="true"/>
              </w:rPr>
              <w:t>(</w:t>
            </w:r>
            <w:r>
              <w:rPr>
                <w:rStyle w:val="IndexLink"/>
                <w:rtl w:val="true"/>
              </w:rPr>
              <w:t>علیه السلام</w:t>
            </w:r>
            <w:r>
              <w:rPr>
                <w:rStyle w:val="IndexLink"/>
                <w:rtl w:val="true"/>
              </w:rPr>
              <w:t>)</w:t>
            </w:r>
            <w:r>
              <w:rPr>
                <w:rStyle w:val="IndexLink"/>
                <w:rtl w:val="true"/>
              </w:rPr>
              <w:t>در مورد ظلم نكردن چه بود؟</w:t>
            </w:r>
            <w:r>
              <w:rPr>
                <w:rStyle w:val="IndexLink"/>
                <w:rtl w:val="true"/>
              </w:rPr>
              <w:tab/>
            </w:r>
            <w:r>
              <w:rPr>
                <w:rStyle w:val="IndexLink"/>
              </w:rPr>
              <w:t>266</w:t>
            </w:r>
          </w:hyperlink>
        </w:p>
        <w:p>
          <w:pPr>
            <w:pStyle w:val="Contents3"/>
            <w:tabs>
              <w:tab w:val="clear" w:pos="8459"/>
              <w:tab w:val="right" w:pos="9026" w:leader="dot"/>
            </w:tabs>
            <w:rPr/>
          </w:pPr>
          <w:hyperlink w:anchor="__RefHeading___Toc9467207_2870459653">
            <w:r>
              <w:rPr>
                <w:webHidden/>
                <w:rStyle w:val="IndexLink"/>
                <w:rtl w:val="true"/>
              </w:rPr>
              <w:t>یاری ستمگر چه كیفری دارد؟</w:t>
            </w:r>
            <w:r>
              <w:rPr>
                <w:rStyle w:val="IndexLink"/>
                <w:rtl w:val="true"/>
              </w:rPr>
              <w:tab/>
            </w:r>
            <w:r>
              <w:rPr>
                <w:rStyle w:val="IndexLink"/>
              </w:rPr>
              <w:t>267</w:t>
            </w:r>
          </w:hyperlink>
        </w:p>
        <w:p>
          <w:pPr>
            <w:pStyle w:val="Contents3"/>
            <w:tabs>
              <w:tab w:val="clear" w:pos="8459"/>
              <w:tab w:val="right" w:pos="9026" w:leader="dot"/>
            </w:tabs>
            <w:rPr/>
          </w:pPr>
          <w:hyperlink w:anchor="__RefHeading___Toc9467209_2870459653">
            <w:r>
              <w:rPr>
                <w:webHidden/>
                <w:rStyle w:val="IndexLink"/>
                <w:rtl w:val="true"/>
              </w:rPr>
              <w:t>بهلول وتخت هارون الرشید</w:t>
            </w:r>
            <w:r>
              <w:rPr>
                <w:rStyle w:val="IndexLink"/>
                <w:rtl w:val="true"/>
              </w:rPr>
              <w:tab/>
            </w:r>
            <w:r>
              <w:rPr>
                <w:rStyle w:val="IndexLink"/>
              </w:rPr>
              <w:t>269</w:t>
            </w:r>
          </w:hyperlink>
        </w:p>
        <w:p>
          <w:pPr>
            <w:pStyle w:val="Contents3"/>
            <w:tabs>
              <w:tab w:val="clear" w:pos="8459"/>
              <w:tab w:val="right" w:pos="9026" w:leader="dot"/>
            </w:tabs>
            <w:rPr/>
          </w:pPr>
          <w:hyperlink w:anchor="__RefHeading___Toc9467211_2870459653">
            <w:r>
              <w:rPr>
                <w:webHidden/>
                <w:rStyle w:val="IndexLink"/>
                <w:rtl w:val="true"/>
              </w:rPr>
              <w:t>عاقبت عبدالملک زیات وزیرمتوکل</w:t>
            </w:r>
            <w:r>
              <w:rPr>
                <w:rStyle w:val="IndexLink"/>
                <w:rtl w:val="true"/>
              </w:rPr>
              <w:tab/>
            </w:r>
            <w:r>
              <w:rPr>
                <w:rStyle w:val="IndexLink"/>
              </w:rPr>
              <w:t>269</w:t>
            </w:r>
          </w:hyperlink>
        </w:p>
        <w:p>
          <w:pPr>
            <w:pStyle w:val="Contents3"/>
            <w:tabs>
              <w:tab w:val="clear" w:pos="8459"/>
              <w:tab w:val="right" w:pos="9026" w:leader="dot"/>
            </w:tabs>
            <w:rPr/>
          </w:pPr>
          <w:hyperlink w:anchor="__RefHeading___Toc9467213_2870459653">
            <w:r>
              <w:rPr>
                <w:webHidden/>
                <w:rStyle w:val="IndexLink"/>
                <w:rtl w:val="true"/>
              </w:rPr>
              <w:t>عاقبت قطع کردن پای گنجشک</w:t>
            </w:r>
            <w:r>
              <w:rPr>
                <w:rStyle w:val="IndexLink"/>
                <w:rtl w:val="true"/>
              </w:rPr>
              <w:tab/>
            </w:r>
            <w:r>
              <w:rPr>
                <w:rStyle w:val="IndexLink"/>
              </w:rPr>
              <w:t>270</w:t>
            </w:r>
          </w:hyperlink>
        </w:p>
        <w:p>
          <w:pPr>
            <w:pStyle w:val="Contents3"/>
            <w:tabs>
              <w:tab w:val="clear" w:pos="8459"/>
              <w:tab w:val="right" w:pos="9026" w:leader="dot"/>
            </w:tabs>
            <w:rPr/>
          </w:pPr>
          <w:hyperlink w:anchor="__RefHeading___Toc9467215_2870459653">
            <w:r>
              <w:rPr>
                <w:webHidden/>
                <w:rStyle w:val="IndexLink"/>
                <w:rtl w:val="true"/>
              </w:rPr>
              <w:t>بیرحمى و ترحم</w:t>
            </w:r>
            <w:r>
              <w:rPr>
                <w:rStyle w:val="IndexLink"/>
                <w:rtl w:val="true"/>
              </w:rPr>
              <w:t>.</w:t>
              <w:tab/>
            </w:r>
            <w:r>
              <w:rPr>
                <w:rStyle w:val="IndexLink"/>
              </w:rPr>
              <w:t>270</w:t>
            </w:r>
          </w:hyperlink>
        </w:p>
        <w:p>
          <w:pPr>
            <w:pStyle w:val="Contents3"/>
            <w:tabs>
              <w:tab w:val="clear" w:pos="8459"/>
              <w:tab w:val="right" w:pos="9026" w:leader="dot"/>
            </w:tabs>
            <w:rPr/>
          </w:pPr>
          <w:hyperlink w:anchor="__RefHeading___Toc9467217_2870459653">
            <w:r>
              <w:rPr>
                <w:webHidden/>
                <w:rStyle w:val="IndexLink"/>
                <w:rtl w:val="true"/>
              </w:rPr>
              <w:t>کفرالاحسان</w:t>
            </w:r>
            <w:r>
              <w:rPr>
                <w:rStyle w:val="IndexLink"/>
                <w:rtl w:val="true"/>
              </w:rPr>
              <w:tab/>
            </w:r>
            <w:r>
              <w:rPr>
                <w:rStyle w:val="IndexLink"/>
              </w:rPr>
              <w:t>271</w:t>
            </w:r>
          </w:hyperlink>
        </w:p>
        <w:p>
          <w:pPr>
            <w:pStyle w:val="Contents4"/>
            <w:tabs>
              <w:tab w:val="clear" w:pos="8176"/>
              <w:tab w:val="right" w:pos="9026" w:leader="dot"/>
            </w:tabs>
            <w:rPr/>
          </w:pPr>
          <w:hyperlink w:anchor="__RefHeading___Toc9467219_2870459653">
            <w:r>
              <w:rPr>
                <w:webHidden/>
                <w:rStyle w:val="IndexLink"/>
                <w:rtl w:val="true"/>
              </w:rPr>
              <w:t>مفهوم و چیستی کفران نعمت</w:t>
            </w:r>
            <w:r>
              <w:rPr>
                <w:rStyle w:val="IndexLink"/>
                <w:rtl w:val="true"/>
              </w:rPr>
              <w:tab/>
            </w:r>
            <w:r>
              <w:rPr>
                <w:rStyle w:val="IndexLink"/>
              </w:rPr>
              <w:t>271</w:t>
            </w:r>
          </w:hyperlink>
        </w:p>
        <w:p>
          <w:pPr>
            <w:pStyle w:val="Contents4"/>
            <w:tabs>
              <w:tab w:val="clear" w:pos="8176"/>
              <w:tab w:val="right" w:pos="9026" w:leader="dot"/>
            </w:tabs>
            <w:rPr/>
          </w:pPr>
          <w:hyperlink w:anchor="__RefHeading___Toc9467221_2870459653">
            <w:r>
              <w:rPr>
                <w:webHidden/>
                <w:rStyle w:val="IndexLink"/>
                <w:rtl w:val="true"/>
              </w:rPr>
              <w:t>ابعاد کفران نعمت</w:t>
            </w:r>
            <w:r>
              <w:rPr>
                <w:rStyle w:val="IndexLink"/>
                <w:rtl w:val="true"/>
              </w:rPr>
              <w:tab/>
            </w:r>
            <w:r>
              <w:rPr>
                <w:rStyle w:val="IndexLink"/>
              </w:rPr>
              <w:t>271</w:t>
            </w:r>
          </w:hyperlink>
        </w:p>
        <w:p>
          <w:pPr>
            <w:pStyle w:val="Contents4"/>
            <w:tabs>
              <w:tab w:val="clear" w:pos="8176"/>
              <w:tab w:val="right" w:pos="9026" w:leader="dot"/>
            </w:tabs>
            <w:rPr/>
          </w:pPr>
          <w:hyperlink w:anchor="__RefHeading___Toc9467223_2870459653">
            <w:r>
              <w:rPr>
                <w:webHidden/>
                <w:rStyle w:val="IndexLink"/>
                <w:rtl w:val="true"/>
              </w:rPr>
              <w:t>آثار کفران نعمت</w:t>
            </w:r>
            <w:r>
              <w:rPr>
                <w:rStyle w:val="IndexLink"/>
                <w:rtl w:val="true"/>
              </w:rPr>
              <w:tab/>
            </w:r>
            <w:r>
              <w:rPr>
                <w:rStyle w:val="IndexLink"/>
              </w:rPr>
              <w:t>272</w:t>
            </w:r>
          </w:hyperlink>
        </w:p>
        <w:p>
          <w:pPr>
            <w:pStyle w:val="Contents3"/>
            <w:tabs>
              <w:tab w:val="clear" w:pos="8459"/>
              <w:tab w:val="right" w:pos="9026" w:leader="dot"/>
            </w:tabs>
            <w:rPr/>
          </w:pPr>
          <w:hyperlink w:anchor="__RefHeading___Toc9467225_2870459653">
            <w:r>
              <w:rPr>
                <w:webHidden/>
                <w:rStyle w:val="IndexLink"/>
                <w:rtl w:val="true"/>
              </w:rPr>
              <w:t>عدم شکر منعم</w:t>
            </w:r>
            <w:r>
              <w:rPr>
                <w:rStyle w:val="IndexLink"/>
                <w:rtl w:val="true"/>
              </w:rPr>
              <w:tab/>
            </w:r>
            <w:r>
              <w:rPr>
                <w:rStyle w:val="IndexLink"/>
              </w:rPr>
              <w:t>272</w:t>
            </w:r>
          </w:hyperlink>
        </w:p>
        <w:p>
          <w:pPr>
            <w:pStyle w:val="Contents4"/>
            <w:tabs>
              <w:tab w:val="clear" w:pos="8176"/>
              <w:tab w:val="right" w:pos="9026" w:leader="dot"/>
            </w:tabs>
            <w:rPr/>
          </w:pPr>
          <w:hyperlink w:anchor="__RefHeading___Toc9467227_2870459653">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9467229_2870459653">
            <w:r>
              <w:rPr>
                <w:webHidden/>
                <w:rStyle w:val="IndexLink"/>
              </w:rPr>
              <w:t>1</w:t>
            </w:r>
            <w:r>
              <w:rPr>
                <w:rStyle w:val="IndexLink"/>
                <w:rtl w:val="true"/>
              </w:rPr>
              <w:t xml:space="preserve">- </w:t>
            </w:r>
            <w:r>
              <w:rPr>
                <w:rStyle w:val="IndexLink"/>
                <w:rtl w:val="true"/>
              </w:rPr>
              <w:t>زوال نعمت؛</w:t>
            </w:r>
            <w:r>
              <w:rPr>
                <w:rStyle w:val="IndexLink"/>
                <w:rtl w:val="true"/>
              </w:rPr>
              <w:tab/>
            </w:r>
            <w:r>
              <w:rPr>
                <w:rStyle w:val="IndexLink"/>
              </w:rPr>
              <w:t>272</w:t>
            </w:r>
          </w:hyperlink>
        </w:p>
        <w:p>
          <w:pPr>
            <w:pStyle w:val="Contents4"/>
            <w:tabs>
              <w:tab w:val="clear" w:pos="8176"/>
              <w:tab w:val="right" w:pos="9026" w:leader="dot"/>
            </w:tabs>
            <w:rPr/>
          </w:pPr>
          <w:hyperlink w:anchor="__RefHeading___Toc9467231_2870459653">
            <w:r>
              <w:rPr>
                <w:webHidden/>
                <w:rStyle w:val="IndexLink"/>
              </w:rPr>
              <w:t>2</w:t>
            </w:r>
            <w:r>
              <w:rPr>
                <w:rStyle w:val="IndexLink"/>
                <w:rtl w:val="true"/>
              </w:rPr>
              <w:t xml:space="preserve">- </w:t>
            </w:r>
            <w:r>
              <w:rPr>
                <w:rStyle w:val="IndexLink"/>
                <w:rtl w:val="true"/>
              </w:rPr>
              <w:t>انتقام های الهی</w:t>
            </w:r>
            <w:r>
              <w:rPr>
                <w:rStyle w:val="IndexLink"/>
                <w:rtl w:val="true"/>
              </w:rPr>
              <w:tab/>
            </w:r>
            <w:r>
              <w:rPr>
                <w:rStyle w:val="IndexLink"/>
              </w:rPr>
              <w:t>273</w:t>
            </w:r>
          </w:hyperlink>
        </w:p>
        <w:p>
          <w:pPr>
            <w:pStyle w:val="Contents4"/>
            <w:tabs>
              <w:tab w:val="clear" w:pos="8176"/>
              <w:tab w:val="right" w:pos="9026" w:leader="dot"/>
            </w:tabs>
            <w:rPr/>
          </w:pPr>
          <w:hyperlink w:anchor="__RefHeading___Toc9467233_2870459653">
            <w:r>
              <w:rPr>
                <w:webHidden/>
                <w:rStyle w:val="IndexLink"/>
              </w:rPr>
              <w:t>3</w:t>
            </w:r>
            <w:r>
              <w:rPr>
                <w:rStyle w:val="IndexLink"/>
                <w:rtl w:val="true"/>
              </w:rPr>
              <w:t xml:space="preserve">- </w:t>
            </w:r>
            <w:r>
              <w:rPr>
                <w:rStyle w:val="IndexLink"/>
                <w:rtl w:val="true"/>
              </w:rPr>
              <w:t>اقامت در جهنم؛ خداوند</w:t>
            </w:r>
            <w:r>
              <w:rPr>
                <w:rStyle w:val="IndexLink"/>
                <w:rtl w:val="true"/>
              </w:rPr>
              <w:tab/>
            </w:r>
            <w:r>
              <w:rPr>
                <w:rStyle w:val="IndexLink"/>
              </w:rPr>
              <w:t>273</w:t>
            </w:r>
          </w:hyperlink>
        </w:p>
        <w:p>
          <w:pPr>
            <w:pStyle w:val="Contents4"/>
            <w:tabs>
              <w:tab w:val="clear" w:pos="8176"/>
              <w:tab w:val="right" w:pos="9026" w:leader="dot"/>
            </w:tabs>
            <w:rPr/>
          </w:pPr>
          <w:hyperlink w:anchor="__RefHeading___Toc9467235_2870459653">
            <w:r>
              <w:rPr>
                <w:webHidden/>
                <w:rStyle w:val="IndexLink"/>
              </w:rPr>
              <w:t>4</w:t>
            </w:r>
            <w:r>
              <w:rPr>
                <w:rStyle w:val="IndexLink"/>
                <w:rtl w:val="true"/>
              </w:rPr>
              <w:t xml:space="preserve">- </w:t>
            </w:r>
            <w:r>
              <w:rPr>
                <w:rStyle w:val="IndexLink"/>
                <w:rtl w:val="true"/>
              </w:rPr>
              <w:t>تهدید الهی؛</w:t>
            </w:r>
            <w:r>
              <w:rPr>
                <w:rStyle w:val="IndexLink"/>
                <w:rtl w:val="true"/>
              </w:rPr>
              <w:tab/>
            </w:r>
            <w:r>
              <w:rPr>
                <w:rStyle w:val="IndexLink"/>
              </w:rPr>
              <w:t>274</w:t>
            </w:r>
          </w:hyperlink>
        </w:p>
        <w:p>
          <w:pPr>
            <w:pStyle w:val="Contents4"/>
            <w:tabs>
              <w:tab w:val="clear" w:pos="8176"/>
              <w:tab w:val="right" w:pos="9026" w:leader="dot"/>
            </w:tabs>
            <w:rPr/>
          </w:pPr>
          <w:hyperlink w:anchor="__RefHeading___Toc9467237_2870459653">
            <w:r>
              <w:rPr>
                <w:webHidden/>
                <w:rStyle w:val="IndexLink"/>
              </w:rPr>
              <w:t>5</w:t>
            </w:r>
            <w:r>
              <w:rPr>
                <w:rStyle w:val="IndexLink"/>
                <w:rtl w:val="true"/>
              </w:rPr>
              <w:t xml:space="preserve">- </w:t>
            </w:r>
            <w:r>
              <w:rPr>
                <w:rStyle w:val="IndexLink"/>
                <w:rtl w:val="true"/>
              </w:rPr>
              <w:t>فشار قبر؛</w:t>
            </w:r>
            <w:r>
              <w:rPr>
                <w:rStyle w:val="IndexLink"/>
                <w:rtl w:val="true"/>
              </w:rPr>
              <w:tab/>
            </w:r>
            <w:r>
              <w:rPr>
                <w:rStyle w:val="IndexLink"/>
              </w:rPr>
              <w:t>274</w:t>
            </w:r>
          </w:hyperlink>
        </w:p>
        <w:p>
          <w:pPr>
            <w:pStyle w:val="Contents4"/>
            <w:tabs>
              <w:tab w:val="clear" w:pos="8176"/>
              <w:tab w:val="right" w:pos="9026" w:leader="dot"/>
            </w:tabs>
            <w:rPr/>
          </w:pPr>
          <w:hyperlink w:anchor="__RefHeading___Toc9467239_2870459653">
            <w:r>
              <w:rPr>
                <w:webHidden/>
                <w:rStyle w:val="IndexLink"/>
              </w:rPr>
              <w:t>6</w:t>
            </w:r>
            <w:r>
              <w:rPr>
                <w:rStyle w:val="IndexLink"/>
                <w:rtl w:val="true"/>
              </w:rPr>
              <w:t xml:space="preserve">- </w:t>
            </w:r>
            <w:r>
              <w:rPr>
                <w:rStyle w:val="IndexLink"/>
                <w:rtl w:val="true"/>
              </w:rPr>
              <w:t>عدم استجابت دعا و یا دیر برآورده شدن آن؛</w:t>
            </w:r>
            <w:r>
              <w:rPr>
                <w:rStyle w:val="IndexLink"/>
                <w:rtl w:val="true"/>
              </w:rPr>
              <w:tab/>
            </w:r>
            <w:r>
              <w:rPr>
                <w:rStyle w:val="IndexLink"/>
              </w:rPr>
              <w:t>275</w:t>
            </w:r>
          </w:hyperlink>
        </w:p>
        <w:p>
          <w:pPr>
            <w:pStyle w:val="Contents3"/>
            <w:tabs>
              <w:tab w:val="clear" w:pos="8459"/>
              <w:tab w:val="right" w:pos="9026" w:leader="dot"/>
            </w:tabs>
            <w:rPr/>
          </w:pPr>
          <w:hyperlink w:anchor="__RefHeading___Toc9467241_2870459653">
            <w:r>
              <w:rPr>
                <w:webHidden/>
                <w:rStyle w:val="IndexLink"/>
                <w:rtl w:val="true"/>
              </w:rPr>
              <w:t>كفران نعمت قوم سبأ و سرانجام نكبت بار آن‌ها</w:t>
            </w:r>
            <w:r>
              <w:rPr>
                <w:rStyle w:val="IndexLink"/>
                <w:rtl w:val="true"/>
              </w:rPr>
              <w:tab/>
            </w:r>
            <w:r>
              <w:rPr>
                <w:rStyle w:val="IndexLink"/>
              </w:rPr>
              <w:t>275</w:t>
            </w:r>
          </w:hyperlink>
        </w:p>
        <w:p>
          <w:pPr>
            <w:pStyle w:val="Contents3"/>
            <w:tabs>
              <w:tab w:val="clear" w:pos="8459"/>
              <w:tab w:val="right" w:pos="9026" w:leader="dot"/>
            </w:tabs>
            <w:rPr/>
          </w:pPr>
          <w:hyperlink w:anchor="__RefHeading___Toc9467243_2870459653">
            <w:r>
              <w:rPr>
                <w:webHidden/>
                <w:rStyle w:val="IndexLink"/>
                <w:rtl w:val="true"/>
              </w:rPr>
              <w:t>بى اعتنایى به دعوت سیزده پیامبر</w:t>
            </w:r>
            <w:r>
              <w:rPr>
                <w:rStyle w:val="IndexLink"/>
                <w:rtl w:val="true"/>
              </w:rPr>
              <w:tab/>
            </w:r>
            <w:r>
              <w:rPr>
                <w:rStyle w:val="IndexLink"/>
              </w:rPr>
              <w:t>277</w:t>
            </w:r>
          </w:hyperlink>
        </w:p>
        <w:p>
          <w:pPr>
            <w:pStyle w:val="Contents3"/>
            <w:tabs>
              <w:tab w:val="clear" w:pos="8459"/>
              <w:tab w:val="right" w:pos="9026" w:leader="dot"/>
            </w:tabs>
            <w:rPr/>
          </w:pPr>
          <w:hyperlink w:anchor="__RefHeading___Toc9467245_2870459653">
            <w:r>
              <w:rPr>
                <w:webHidden/>
                <w:rStyle w:val="IndexLink"/>
                <w:rtl w:val="true"/>
              </w:rPr>
              <w:t>وضع فلاكت بار قوم ناشكر سبأ</w:t>
            </w:r>
            <w:r>
              <w:rPr>
                <w:rStyle w:val="IndexLink"/>
                <w:rtl w:val="true"/>
              </w:rPr>
              <w:tab/>
            </w:r>
            <w:r>
              <w:rPr>
                <w:rStyle w:val="IndexLink"/>
              </w:rPr>
              <w:t>278</w:t>
            </w:r>
          </w:hyperlink>
        </w:p>
        <w:p>
          <w:pPr>
            <w:pStyle w:val="Contents3"/>
            <w:tabs>
              <w:tab w:val="clear" w:pos="8459"/>
              <w:tab w:val="right" w:pos="9026" w:leader="dot"/>
            </w:tabs>
            <w:rPr/>
          </w:pPr>
          <w:hyperlink w:anchor="__RefHeading___Toc9467247_2870459653">
            <w:r>
              <w:rPr>
                <w:webHidden/>
                <w:rStyle w:val="IndexLink"/>
                <w:rtl w:val="true"/>
              </w:rPr>
              <w:t>آمدن جبرئیل به شکل انسان بیش فرعون</w:t>
            </w:r>
            <w:r>
              <w:rPr>
                <w:rStyle w:val="IndexLink"/>
                <w:rtl w:val="true"/>
              </w:rPr>
              <w:tab/>
            </w:r>
            <w:r>
              <w:rPr>
                <w:rStyle w:val="IndexLink"/>
              </w:rPr>
              <w:t>278</w:t>
            </w:r>
          </w:hyperlink>
        </w:p>
        <w:p>
          <w:pPr>
            <w:pStyle w:val="Contents2"/>
            <w:tabs>
              <w:tab w:val="clear" w:pos="8743"/>
              <w:tab w:val="right" w:pos="9026" w:leader="dot"/>
            </w:tabs>
            <w:rPr/>
          </w:pPr>
          <w:hyperlink w:anchor="__RefHeading___Toc9467249_2870459653">
            <w:r>
              <w:rPr>
                <w:webHidden/>
                <w:rStyle w:val="IndexLink"/>
                <w:rtl w:val="true"/>
              </w:rPr>
              <w:t>فصل هفدهم</w:t>
            </w:r>
            <w:r>
              <w:rPr>
                <w:rStyle w:val="IndexLink"/>
                <w:rtl w:val="true"/>
              </w:rPr>
              <w:tab/>
            </w:r>
            <w:r>
              <w:rPr>
                <w:rStyle w:val="IndexLink"/>
              </w:rPr>
              <w:t>280</w:t>
            </w:r>
          </w:hyperlink>
        </w:p>
        <w:p>
          <w:pPr>
            <w:pStyle w:val="Contents3"/>
            <w:tabs>
              <w:tab w:val="clear" w:pos="8459"/>
              <w:tab w:val="right" w:pos="9026" w:leader="dot"/>
            </w:tabs>
            <w:rPr/>
          </w:pPr>
          <w:hyperlink w:anchor="__RefHeading___Toc9467251_2870459653">
            <w:r>
              <w:rPr>
                <w:webHidden/>
                <w:rStyle w:val="IndexLink"/>
                <w:rtl w:val="true"/>
              </w:rPr>
              <w:t>سه چیزی که به همه جانداران خواهد رسید</w:t>
            </w:r>
            <w:r>
              <w:rPr>
                <w:rStyle w:val="IndexLink"/>
                <w:rtl w:val="true"/>
              </w:rPr>
              <w:tab/>
            </w:r>
            <w:r>
              <w:rPr>
                <w:rStyle w:val="IndexLink"/>
              </w:rPr>
              <w:t>280</w:t>
            </w:r>
          </w:hyperlink>
        </w:p>
        <w:p>
          <w:pPr>
            <w:pStyle w:val="Contents4"/>
            <w:tabs>
              <w:tab w:val="clear" w:pos="8176"/>
              <w:tab w:val="right" w:pos="9026" w:leader="dot"/>
            </w:tabs>
            <w:rPr/>
          </w:pPr>
          <w:hyperlink w:anchor="__RefHeading___Toc9467253_2870459653">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9467255_2870459653">
            <w:r>
              <w:rPr>
                <w:webHidden/>
                <w:rStyle w:val="IndexLink"/>
                <w:rtl w:val="true"/>
              </w:rPr>
              <w:t xml:space="preserve">اول رزق </w:t>
            </w:r>
            <w:r>
              <w:rPr>
                <w:rStyle w:val="IndexLink"/>
                <w:rtl w:val="true"/>
              </w:rPr>
              <w:t>:</w:t>
              <w:tab/>
            </w:r>
            <w:r>
              <w:rPr>
                <w:rStyle w:val="IndexLink"/>
              </w:rPr>
              <w:t>280</w:t>
            </w:r>
          </w:hyperlink>
        </w:p>
        <w:p>
          <w:pPr>
            <w:pStyle w:val="Contents5"/>
            <w:tabs>
              <w:tab w:val="clear" w:pos="7892"/>
              <w:tab w:val="right" w:pos="9026" w:leader="dot"/>
            </w:tabs>
            <w:rPr/>
          </w:pPr>
          <w:hyperlink w:anchor="__RefHeading___Toc9467257_2870459653">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9467259_2870459653">
            <w:r>
              <w:rPr>
                <w:webHidden/>
                <w:rStyle w:val="IndexLink"/>
                <w:rtl w:val="true"/>
              </w:rPr>
              <w:t>اعتماد به خدا در روزی</w:t>
            </w:r>
            <w:r>
              <w:rPr>
                <w:rStyle w:val="IndexLink"/>
                <w:rtl w:val="true"/>
              </w:rPr>
              <w:tab/>
            </w:r>
            <w:r>
              <w:rPr>
                <w:rStyle w:val="IndexLink"/>
              </w:rPr>
              <w:t>287</w:t>
            </w:r>
          </w:hyperlink>
        </w:p>
        <w:p>
          <w:pPr>
            <w:pStyle w:val="Contents5"/>
            <w:tabs>
              <w:tab w:val="clear" w:pos="7892"/>
              <w:tab w:val="right" w:pos="9026" w:leader="dot"/>
            </w:tabs>
            <w:rPr/>
          </w:pPr>
          <w:hyperlink w:anchor="__RefHeading___Toc9467261_2870459653">
            <w:r>
              <w:rPr>
                <w:webHidden/>
                <w:rStyle w:val="IndexLink"/>
                <w:rtl w:val="true"/>
              </w:rPr>
              <w:t>داستان ملا نظرعلی طالقانی</w:t>
            </w:r>
            <w:r>
              <w:rPr>
                <w:rStyle w:val="IndexLink"/>
                <w:rtl w:val="true"/>
              </w:rPr>
              <w:t>:</w:t>
              <w:tab/>
            </w:r>
            <w:r>
              <w:rPr>
                <w:rStyle w:val="IndexLink"/>
              </w:rPr>
              <w:t>288</w:t>
            </w:r>
          </w:hyperlink>
        </w:p>
        <w:p>
          <w:pPr>
            <w:pStyle w:val="Contents5"/>
            <w:tabs>
              <w:tab w:val="clear" w:pos="7892"/>
              <w:tab w:val="right" w:pos="9026" w:leader="dot"/>
            </w:tabs>
            <w:rPr/>
          </w:pPr>
          <w:hyperlink w:anchor="__RefHeading___Toc9467263_2870459653">
            <w:r>
              <w:rPr>
                <w:webHidden/>
                <w:rStyle w:val="IndexLink"/>
                <w:rtl w:val="true"/>
              </w:rPr>
              <w:t>حضرت سلیمان وغذای یک وعده حیوان دریایی</w:t>
            </w:r>
            <w:r>
              <w:rPr>
                <w:rStyle w:val="IndexLink"/>
                <w:rtl w:val="true"/>
              </w:rPr>
              <w:t>:</w:t>
              <w:tab/>
            </w:r>
            <w:r>
              <w:rPr>
                <w:rStyle w:val="IndexLink"/>
              </w:rPr>
              <w:t>289</w:t>
            </w:r>
          </w:hyperlink>
        </w:p>
        <w:p>
          <w:pPr>
            <w:pStyle w:val="Contents5"/>
            <w:tabs>
              <w:tab w:val="clear" w:pos="7892"/>
              <w:tab w:val="right" w:pos="9026" w:leader="dot"/>
            </w:tabs>
            <w:rPr/>
          </w:pPr>
          <w:hyperlink w:anchor="__RefHeading___Toc9467265_2870459653">
            <w:r>
              <w:rPr>
                <w:webHidden/>
                <w:rStyle w:val="IndexLink"/>
                <w:rtl w:val="true"/>
              </w:rPr>
              <w:t xml:space="preserve">رسول خدا </w:t>
            </w:r>
            <w:r>
              <w:rPr>
                <w:rStyle w:val="IndexLink"/>
                <w:rtl w:val="true"/>
              </w:rPr>
              <w:t>(</w:t>
            </w:r>
            <w:r>
              <w:rPr>
                <w:rStyle w:val="IndexLink"/>
                <w:rtl w:val="true"/>
              </w:rPr>
              <w:t>صلی الله علیه و آله و سلم</w:t>
            </w:r>
            <w:r>
              <w:rPr>
                <w:rStyle w:val="IndexLink"/>
                <w:rtl w:val="true"/>
              </w:rPr>
              <w:t>)</w:t>
            </w:r>
            <w:r>
              <w:rPr>
                <w:rStyle w:val="IndexLink"/>
                <w:rtl w:val="true"/>
              </w:rPr>
              <w:t>در شب معراج چه چیزی دیدند؟</w:t>
            </w:r>
            <w:r>
              <w:rPr>
                <w:rStyle w:val="IndexLink"/>
                <w:rtl w:val="true"/>
              </w:rPr>
              <w:tab/>
            </w:r>
            <w:r>
              <w:rPr>
                <w:rStyle w:val="IndexLink"/>
              </w:rPr>
              <w:t>290</w:t>
            </w:r>
          </w:hyperlink>
        </w:p>
        <w:p>
          <w:pPr>
            <w:pStyle w:val="Contents5"/>
            <w:tabs>
              <w:tab w:val="clear" w:pos="7892"/>
              <w:tab w:val="right" w:pos="9026" w:leader="dot"/>
            </w:tabs>
            <w:rPr/>
          </w:pPr>
          <w:hyperlink w:anchor="__RefHeading___Toc9467267_2870459653">
            <w:r>
              <w:rPr>
                <w:webHidden/>
                <w:rStyle w:val="IndexLink"/>
                <w:rtl w:val="true"/>
              </w:rPr>
              <w:t xml:space="preserve">دزدیدن افسار اسب حضرت امیر </w:t>
            </w:r>
            <w:r>
              <w:rPr>
                <w:rStyle w:val="IndexLink"/>
                <w:rtl w:val="true"/>
              </w:rPr>
              <w:t>(</w:t>
            </w:r>
            <w:r>
              <w:rPr>
                <w:rStyle w:val="IndexLink"/>
                <w:rtl w:val="true"/>
              </w:rPr>
              <w:t>علیه السلام</w:t>
            </w:r>
            <w:r>
              <w:rPr>
                <w:rStyle w:val="IndexLink"/>
                <w:rtl w:val="true"/>
              </w:rPr>
              <w:t>)</w:t>
              <w:tab/>
            </w:r>
            <w:r>
              <w:rPr>
                <w:rStyle w:val="IndexLink"/>
              </w:rPr>
              <w:t>290</w:t>
            </w:r>
          </w:hyperlink>
        </w:p>
        <w:p>
          <w:pPr>
            <w:pStyle w:val="Contents4"/>
            <w:tabs>
              <w:tab w:val="clear" w:pos="8176"/>
              <w:tab w:val="right" w:pos="9026" w:leader="dot"/>
            </w:tabs>
            <w:rPr/>
          </w:pPr>
          <w:hyperlink w:anchor="__RefHeading___Toc9467269_2870459653">
            <w:r>
              <w:rPr>
                <w:webHidden/>
                <w:rStyle w:val="IndexLink"/>
                <w:rtl w:val="true"/>
              </w:rPr>
              <w:t xml:space="preserve">دومین چیزی که به جانداران خواهد رسید جزای عمل است </w:t>
            </w:r>
            <w:r>
              <w:rPr>
                <w:rStyle w:val="IndexLink"/>
                <w:rtl w:val="true"/>
              </w:rPr>
              <w:t>:</w:t>
              <w:tab/>
            </w:r>
            <w:r>
              <w:rPr>
                <w:rStyle w:val="IndexLink"/>
              </w:rPr>
              <w:t>292</w:t>
            </w:r>
          </w:hyperlink>
        </w:p>
        <w:p>
          <w:pPr>
            <w:pStyle w:val="Contents4"/>
            <w:tabs>
              <w:tab w:val="clear" w:pos="8176"/>
              <w:tab w:val="right" w:pos="9026" w:leader="dot"/>
            </w:tabs>
            <w:rPr/>
          </w:pPr>
          <w:hyperlink w:anchor="__RefHeading___Toc9467271_2870459653">
            <w:r>
              <w:rPr>
                <w:webHidden/>
                <w:rStyle w:val="IndexLink"/>
                <w:rtl w:val="true"/>
              </w:rPr>
              <w:t>سومین چیزی که به همه جانداران می‌رسد مرگ است</w:t>
            </w:r>
            <w:r>
              <w:rPr>
                <w:rStyle w:val="IndexLink"/>
                <w:rtl w:val="true"/>
              </w:rPr>
              <w:tab/>
            </w:r>
            <w:r>
              <w:rPr>
                <w:rStyle w:val="IndexLink"/>
              </w:rPr>
              <w:t>295</w:t>
            </w:r>
          </w:hyperlink>
        </w:p>
        <w:p>
          <w:pPr>
            <w:pStyle w:val="Contents5"/>
            <w:tabs>
              <w:tab w:val="clear" w:pos="7892"/>
              <w:tab w:val="right" w:pos="9026" w:leader="dot"/>
            </w:tabs>
            <w:rPr/>
          </w:pPr>
          <w:hyperlink w:anchor="__RefHeading___Toc9467273_2870459653">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9467275_2870459653">
            <w:r>
              <w:rPr>
                <w:webHidden/>
                <w:rStyle w:val="IndexLink"/>
                <w:rtl w:val="true"/>
              </w:rPr>
              <w:t>چگونگی مرگ حضرت سلیمان وبی وفائی دنیا</w:t>
            </w:r>
            <w:r>
              <w:rPr>
                <w:rStyle w:val="IndexLink"/>
                <w:rtl w:val="true"/>
              </w:rPr>
              <w:tab/>
            </w:r>
            <w:r>
              <w:rPr>
                <w:rStyle w:val="IndexLink"/>
              </w:rPr>
              <w:t>298</w:t>
            </w:r>
          </w:hyperlink>
        </w:p>
        <w:p>
          <w:pPr>
            <w:pStyle w:val="Contents5"/>
            <w:tabs>
              <w:tab w:val="clear" w:pos="7892"/>
              <w:tab w:val="right" w:pos="9026" w:leader="dot"/>
            </w:tabs>
            <w:rPr/>
          </w:pPr>
          <w:hyperlink w:anchor="__RefHeading___Toc9467277_2870459653">
            <w:r>
              <w:rPr>
                <w:webHidden/>
                <w:rStyle w:val="IndexLink"/>
                <w:rtl w:val="true"/>
              </w:rPr>
              <w:t>مهلت ندادن عزرائیل</w:t>
            </w:r>
            <w:r>
              <w:rPr>
                <w:rStyle w:val="IndexLink"/>
                <w:rtl w:val="true"/>
              </w:rPr>
              <w:tab/>
            </w:r>
            <w:r>
              <w:rPr>
                <w:rStyle w:val="IndexLink"/>
              </w:rPr>
              <w:t>300</w:t>
            </w:r>
          </w:hyperlink>
        </w:p>
        <w:p>
          <w:pPr>
            <w:pStyle w:val="Contents5"/>
            <w:tabs>
              <w:tab w:val="clear" w:pos="7892"/>
              <w:tab w:val="right" w:pos="9026" w:leader="dot"/>
            </w:tabs>
            <w:rPr/>
          </w:pPr>
          <w:hyperlink w:anchor="__RefHeading___Toc9467279_2870459653">
            <w:r>
              <w:rPr>
                <w:webHidden/>
                <w:rStyle w:val="IndexLink"/>
                <w:rtl w:val="true"/>
              </w:rPr>
              <w:t>وصیت اسکندر مقدونی</w:t>
            </w:r>
            <w:r>
              <w:rPr>
                <w:rStyle w:val="IndexLink"/>
                <w:rtl w:val="true"/>
              </w:rPr>
              <w:tab/>
            </w:r>
            <w:r>
              <w:rPr>
                <w:rStyle w:val="IndexLink"/>
              </w:rPr>
              <w:t>302</w:t>
            </w:r>
          </w:hyperlink>
        </w:p>
        <w:p>
          <w:pPr>
            <w:pStyle w:val="Contents2"/>
            <w:tabs>
              <w:tab w:val="clear" w:pos="8743"/>
              <w:tab w:val="right" w:pos="9026" w:leader="dot"/>
            </w:tabs>
            <w:rPr/>
          </w:pPr>
          <w:hyperlink w:anchor="__RefHeading___Toc9467281_2870459653">
            <w:r>
              <w:rPr>
                <w:webHidden/>
                <w:rStyle w:val="IndexLink"/>
                <w:rtl w:val="true"/>
              </w:rPr>
              <w:t>فصل هیجدهم</w:t>
            </w:r>
            <w:r>
              <w:rPr>
                <w:rStyle w:val="IndexLink"/>
                <w:rtl w:val="true"/>
              </w:rPr>
              <w:tab/>
            </w:r>
            <w:r>
              <w:rPr>
                <w:rStyle w:val="IndexLink"/>
              </w:rPr>
              <w:t>304</w:t>
            </w:r>
          </w:hyperlink>
        </w:p>
        <w:p>
          <w:pPr>
            <w:pStyle w:val="Contents3"/>
            <w:tabs>
              <w:tab w:val="clear" w:pos="8459"/>
              <w:tab w:val="right" w:pos="9026" w:leader="dot"/>
            </w:tabs>
            <w:rPr/>
          </w:pPr>
          <w:hyperlink w:anchor="__RefHeading___Toc9467283_2870459653">
            <w:r>
              <w:rPr>
                <w:webHidden/>
                <w:rStyle w:val="IndexLink"/>
                <w:rtl w:val="true"/>
              </w:rPr>
              <w:t>سئوال درقبر</w:t>
            </w:r>
            <w:r>
              <w:rPr>
                <w:rStyle w:val="IndexLink"/>
                <w:rtl w:val="true"/>
              </w:rPr>
              <w:tab/>
            </w:r>
            <w:r>
              <w:rPr>
                <w:rStyle w:val="IndexLink"/>
              </w:rPr>
              <w:t>304</w:t>
            </w:r>
          </w:hyperlink>
        </w:p>
        <w:p>
          <w:pPr>
            <w:pStyle w:val="Contents3"/>
            <w:tabs>
              <w:tab w:val="clear" w:pos="8459"/>
              <w:tab w:val="right" w:pos="9026" w:leader="dot"/>
            </w:tabs>
            <w:rPr/>
          </w:pPr>
          <w:hyperlink w:anchor="__RefHeading___Toc9467285_2870459653">
            <w:r>
              <w:rPr>
                <w:webHidden/>
                <w:rStyle w:val="IndexLink"/>
                <w:rtl w:val="true"/>
              </w:rPr>
              <w:t xml:space="preserve">حضرت زهرا </w:t>
            </w:r>
            <w:r>
              <w:rPr>
                <w:rStyle w:val="IndexLink"/>
                <w:rtl w:val="true"/>
              </w:rPr>
              <w:t>(</w:t>
            </w:r>
            <w:r>
              <w:rPr>
                <w:rStyle w:val="IndexLink"/>
                <w:rtl w:val="true"/>
              </w:rPr>
              <w:t>علیها السلام</w:t>
            </w:r>
            <w:r>
              <w:rPr>
                <w:rStyle w:val="IndexLink"/>
                <w:rtl w:val="true"/>
              </w:rPr>
              <w:t>)</w:t>
            </w:r>
            <w:r>
              <w:rPr>
                <w:rStyle w:val="IndexLink"/>
                <w:rtl w:val="true"/>
              </w:rPr>
              <w:t>وسئوال درقبر</w:t>
            </w:r>
            <w:r>
              <w:rPr>
                <w:rStyle w:val="IndexLink"/>
                <w:rtl w:val="true"/>
              </w:rPr>
              <w:tab/>
            </w:r>
            <w:r>
              <w:rPr>
                <w:rStyle w:val="IndexLink"/>
              </w:rPr>
              <w:t>309</w:t>
            </w:r>
          </w:hyperlink>
        </w:p>
        <w:p>
          <w:pPr>
            <w:pStyle w:val="Contents3"/>
            <w:tabs>
              <w:tab w:val="clear" w:pos="8459"/>
              <w:tab w:val="right" w:pos="9026" w:leader="dot"/>
            </w:tabs>
            <w:rPr/>
          </w:pPr>
          <w:hyperlink w:anchor="__RefHeading___Toc9467287_2870459653">
            <w:r>
              <w:rPr>
                <w:webHidden/>
                <w:rStyle w:val="IndexLink"/>
                <w:rtl w:val="true"/>
              </w:rPr>
              <w:t xml:space="preserve">مادر امیرالمومنین </w:t>
            </w:r>
            <w:r>
              <w:rPr>
                <w:rStyle w:val="IndexLink"/>
                <w:rtl w:val="true"/>
              </w:rPr>
              <w:t>(</w:t>
            </w:r>
            <w:r>
              <w:rPr>
                <w:rStyle w:val="IndexLink"/>
                <w:rtl w:val="true"/>
              </w:rPr>
              <w:t>علیه السلام</w:t>
            </w:r>
            <w:r>
              <w:rPr>
                <w:rStyle w:val="IndexLink"/>
                <w:rtl w:val="true"/>
              </w:rPr>
              <w:t>)</w:t>
            </w:r>
            <w:r>
              <w:rPr>
                <w:rStyle w:val="IndexLink"/>
                <w:rtl w:val="true"/>
              </w:rPr>
              <w:t>وسئوال درقبر</w:t>
            </w:r>
            <w:r>
              <w:rPr>
                <w:rStyle w:val="IndexLink"/>
                <w:rtl w:val="true"/>
              </w:rPr>
              <w:tab/>
            </w:r>
            <w:r>
              <w:rPr>
                <w:rStyle w:val="IndexLink"/>
              </w:rPr>
              <w:t>310</w:t>
            </w:r>
          </w:hyperlink>
        </w:p>
        <w:p>
          <w:pPr>
            <w:pStyle w:val="Contents2"/>
            <w:tabs>
              <w:tab w:val="clear" w:pos="8743"/>
              <w:tab w:val="right" w:pos="9026" w:leader="dot"/>
            </w:tabs>
            <w:rPr/>
          </w:pPr>
          <w:hyperlink w:anchor="__RefHeading___Toc9467289_2870459653">
            <w:r>
              <w:rPr>
                <w:webHidden/>
                <w:rStyle w:val="IndexLink"/>
                <w:rtl w:val="true"/>
              </w:rPr>
              <w:t>فصل نوزدهم</w:t>
            </w:r>
            <w:r>
              <w:rPr>
                <w:rStyle w:val="IndexLink"/>
                <w:rtl w:val="true"/>
              </w:rPr>
              <w:tab/>
            </w:r>
            <w:r>
              <w:rPr>
                <w:rStyle w:val="IndexLink"/>
              </w:rPr>
              <w:t>314</w:t>
            </w:r>
          </w:hyperlink>
        </w:p>
        <w:p>
          <w:pPr>
            <w:pStyle w:val="Contents3"/>
            <w:tabs>
              <w:tab w:val="clear" w:pos="8459"/>
              <w:tab w:val="right" w:pos="9026" w:leader="dot"/>
            </w:tabs>
            <w:rPr/>
          </w:pPr>
          <w:hyperlink w:anchor="__RefHeading___Toc9467291_2870459653">
            <w:r>
              <w:rPr>
                <w:webHidden/>
                <w:rStyle w:val="IndexLink"/>
                <w:rtl w:val="true"/>
              </w:rPr>
              <w:t>شش صورتی که واردقبر مومن می‌شود</w:t>
            </w:r>
            <w:r>
              <w:rPr>
                <w:rStyle w:val="IndexLink"/>
                <w:rtl w:val="true"/>
              </w:rPr>
              <w:tab/>
            </w:r>
            <w:r>
              <w:rPr>
                <w:rStyle w:val="IndexLink"/>
              </w:rPr>
              <w:t>314</w:t>
            </w:r>
          </w:hyperlink>
        </w:p>
        <w:p>
          <w:pPr>
            <w:pStyle w:val="Contents3"/>
            <w:tabs>
              <w:tab w:val="clear" w:pos="8459"/>
              <w:tab w:val="right" w:pos="9026" w:leader="dot"/>
            </w:tabs>
            <w:rPr/>
          </w:pPr>
          <w:hyperlink w:anchor="__RefHeading___Toc9467293_2870459653">
            <w:r>
              <w:rPr>
                <w:webHidden/>
                <w:rStyle w:val="IndexLink"/>
                <w:rtl w:val="true"/>
              </w:rPr>
              <w:t>نماز</w:t>
            </w:r>
            <w:r>
              <w:rPr>
                <w:rStyle w:val="IndexLink"/>
                <w:rtl w:val="true"/>
              </w:rPr>
              <w:tab/>
            </w:r>
            <w:r>
              <w:rPr>
                <w:rStyle w:val="IndexLink"/>
              </w:rPr>
              <w:t>315</w:t>
            </w:r>
          </w:hyperlink>
        </w:p>
        <w:p>
          <w:pPr>
            <w:pStyle w:val="Contents3"/>
            <w:tabs>
              <w:tab w:val="clear" w:pos="8459"/>
              <w:tab w:val="right" w:pos="9026" w:leader="dot"/>
            </w:tabs>
            <w:rPr/>
          </w:pPr>
          <w:hyperlink w:anchor="__RefHeading___Toc9467295_2870459653">
            <w:r>
              <w:rPr>
                <w:webHidden/>
                <w:rStyle w:val="IndexLink"/>
                <w:rtl w:val="true"/>
              </w:rPr>
              <w:t>جایگاه نمازدرروایات</w:t>
            </w:r>
            <w:r>
              <w:rPr>
                <w:rStyle w:val="IndexLink"/>
                <w:rtl w:val="true"/>
              </w:rPr>
              <w:tab/>
            </w:r>
            <w:r>
              <w:rPr>
                <w:rStyle w:val="IndexLink"/>
              </w:rPr>
              <w:t>320</w:t>
            </w:r>
          </w:hyperlink>
        </w:p>
        <w:p>
          <w:pPr>
            <w:pStyle w:val="Contents4"/>
            <w:tabs>
              <w:tab w:val="clear" w:pos="8176"/>
              <w:tab w:val="right" w:pos="9026" w:leader="dot"/>
            </w:tabs>
            <w:rPr/>
          </w:pPr>
          <w:hyperlink w:anchor="__RefHeading___Toc9467297_2870459653">
            <w:r>
              <w:rPr>
                <w:webHidden/>
                <w:rStyle w:val="IndexLink"/>
                <w:rtl w:val="true"/>
              </w:rPr>
              <w:t>اهمیت نماز</w:t>
            </w:r>
            <w:r>
              <w:rPr>
                <w:rStyle w:val="IndexLink"/>
                <w:rtl w:val="true"/>
              </w:rPr>
              <w:tab/>
            </w:r>
            <w:r>
              <w:rPr>
                <w:rStyle w:val="IndexLink"/>
              </w:rPr>
              <w:t>320</w:t>
            </w:r>
          </w:hyperlink>
        </w:p>
        <w:p>
          <w:pPr>
            <w:pStyle w:val="Contents4"/>
            <w:tabs>
              <w:tab w:val="clear" w:pos="8176"/>
              <w:tab w:val="right" w:pos="9026" w:leader="dot"/>
            </w:tabs>
            <w:rPr/>
          </w:pPr>
          <w:hyperlink w:anchor="__RefHeading___Toc9467299_2870459653">
            <w:r>
              <w:rPr>
                <w:webHidden/>
                <w:rStyle w:val="IndexLink"/>
                <w:rtl w:val="true"/>
              </w:rPr>
              <w:t>مثل نماز</w:t>
            </w:r>
            <w:r>
              <w:rPr>
                <w:rStyle w:val="IndexLink"/>
                <w:rtl w:val="true"/>
              </w:rPr>
              <w:tab/>
            </w:r>
            <w:r>
              <w:rPr>
                <w:rStyle w:val="IndexLink"/>
              </w:rPr>
              <w:t>321</w:t>
            </w:r>
          </w:hyperlink>
        </w:p>
        <w:p>
          <w:pPr>
            <w:pStyle w:val="Contents4"/>
            <w:tabs>
              <w:tab w:val="clear" w:pos="8176"/>
              <w:tab w:val="right" w:pos="9026" w:leader="dot"/>
            </w:tabs>
            <w:rPr/>
          </w:pPr>
          <w:hyperlink w:anchor="__RefHeading___Toc9467301_2870459653">
            <w:r>
              <w:rPr>
                <w:webHidden/>
                <w:rStyle w:val="IndexLink"/>
                <w:rtl w:val="true"/>
              </w:rPr>
              <w:t>نماز موجب رستگاری</w:t>
            </w:r>
            <w:r>
              <w:rPr>
                <w:rStyle w:val="IndexLink"/>
                <w:rtl w:val="true"/>
              </w:rPr>
              <w:tab/>
            </w:r>
            <w:r>
              <w:rPr>
                <w:rStyle w:val="IndexLink"/>
              </w:rPr>
              <w:t>321</w:t>
            </w:r>
          </w:hyperlink>
        </w:p>
        <w:p>
          <w:pPr>
            <w:pStyle w:val="Contents4"/>
            <w:tabs>
              <w:tab w:val="clear" w:pos="8176"/>
              <w:tab w:val="right" w:pos="9026" w:leader="dot"/>
            </w:tabs>
            <w:rPr/>
          </w:pPr>
          <w:hyperlink w:anchor="__RefHeading___Toc9467303_2870459653">
            <w:r>
              <w:rPr>
                <w:webHidden/>
                <w:rStyle w:val="IndexLink"/>
                <w:rtl w:val="true"/>
              </w:rPr>
              <w:t>نماز و نورانیت قلب</w:t>
            </w:r>
            <w:r>
              <w:rPr>
                <w:rStyle w:val="IndexLink"/>
                <w:rtl w:val="true"/>
              </w:rPr>
              <w:tab/>
            </w:r>
            <w:r>
              <w:rPr>
                <w:rStyle w:val="IndexLink"/>
              </w:rPr>
              <w:t>321</w:t>
            </w:r>
          </w:hyperlink>
        </w:p>
        <w:p>
          <w:pPr>
            <w:pStyle w:val="Contents4"/>
            <w:tabs>
              <w:tab w:val="clear" w:pos="8176"/>
              <w:tab w:val="right" w:pos="9026" w:leader="dot"/>
            </w:tabs>
            <w:rPr/>
          </w:pPr>
          <w:hyperlink w:anchor="__RefHeading___Toc9467305_2870459653">
            <w:r>
              <w:rPr>
                <w:webHidden/>
                <w:rStyle w:val="IndexLink"/>
                <w:rtl w:val="true"/>
              </w:rPr>
              <w:t>نماز ملاک قبولی اعمال</w:t>
            </w:r>
            <w:r>
              <w:rPr>
                <w:rStyle w:val="IndexLink"/>
                <w:rtl w:val="true"/>
              </w:rPr>
              <w:tab/>
            </w:r>
            <w:r>
              <w:rPr>
                <w:rStyle w:val="IndexLink"/>
              </w:rPr>
              <w:t>322</w:t>
            </w:r>
          </w:hyperlink>
        </w:p>
        <w:p>
          <w:pPr>
            <w:pStyle w:val="Contents4"/>
            <w:tabs>
              <w:tab w:val="clear" w:pos="8176"/>
              <w:tab w:val="right" w:pos="9026" w:leader="dot"/>
            </w:tabs>
            <w:rPr/>
          </w:pPr>
          <w:hyperlink w:anchor="__RefHeading___Toc9467307_2870459653">
            <w:r>
              <w:rPr>
                <w:webHidden/>
                <w:rStyle w:val="IndexLink"/>
                <w:rtl w:val="true"/>
              </w:rPr>
              <w:t>نماز و روش انبیاء</w:t>
            </w:r>
            <w:r>
              <w:rPr>
                <w:rStyle w:val="IndexLink"/>
                <w:rtl w:val="true"/>
              </w:rPr>
              <w:tab/>
            </w:r>
            <w:r>
              <w:rPr>
                <w:rStyle w:val="IndexLink"/>
              </w:rPr>
              <w:t>322</w:t>
            </w:r>
          </w:hyperlink>
        </w:p>
        <w:p>
          <w:pPr>
            <w:pStyle w:val="Contents4"/>
            <w:tabs>
              <w:tab w:val="clear" w:pos="8176"/>
              <w:tab w:val="right" w:pos="9026" w:leader="dot"/>
            </w:tabs>
            <w:rPr/>
          </w:pPr>
          <w:hyperlink w:anchor="__RefHeading___Toc9467309_2870459653">
            <w:r>
              <w:rPr>
                <w:webHidden/>
                <w:rStyle w:val="IndexLink"/>
                <w:rtl w:val="true"/>
              </w:rPr>
              <w:t>نماز پرچم اسلام</w:t>
            </w:r>
            <w:r>
              <w:rPr>
                <w:rStyle w:val="IndexLink"/>
                <w:rtl w:val="true"/>
              </w:rPr>
              <w:tab/>
            </w:r>
            <w:r>
              <w:rPr>
                <w:rStyle w:val="IndexLink"/>
              </w:rPr>
              <w:t>322</w:t>
            </w:r>
          </w:hyperlink>
        </w:p>
        <w:p>
          <w:pPr>
            <w:pStyle w:val="Contents4"/>
            <w:tabs>
              <w:tab w:val="clear" w:pos="8176"/>
              <w:tab w:val="right" w:pos="9026" w:leader="dot"/>
            </w:tabs>
            <w:rPr/>
          </w:pPr>
          <w:hyperlink w:anchor="__RefHeading___Toc9467311_2870459653">
            <w:r>
              <w:rPr>
                <w:webHidden/>
                <w:rStyle w:val="IndexLink"/>
                <w:rtl w:val="true"/>
              </w:rPr>
              <w:t>نماز و کارآئی آن</w:t>
            </w:r>
            <w:r>
              <w:rPr>
                <w:rStyle w:val="IndexLink"/>
                <w:rtl w:val="true"/>
              </w:rPr>
              <w:tab/>
            </w:r>
            <w:r>
              <w:rPr>
                <w:rStyle w:val="IndexLink"/>
              </w:rPr>
              <w:t>323</w:t>
            </w:r>
          </w:hyperlink>
        </w:p>
        <w:p>
          <w:pPr>
            <w:pStyle w:val="Contents3"/>
            <w:tabs>
              <w:tab w:val="clear" w:pos="8459"/>
              <w:tab w:val="right" w:pos="9026" w:leader="dot"/>
            </w:tabs>
            <w:rPr/>
          </w:pPr>
          <w:hyperlink w:anchor="__RefHeading___Toc9467313_2870459653">
            <w:r>
              <w:rPr>
                <w:webHidden/>
                <w:rStyle w:val="IndexLink"/>
                <w:rtl w:val="true"/>
              </w:rPr>
              <w:t>اهمیت و فضیلت نماز</w:t>
            </w:r>
            <w:r>
              <w:rPr>
                <w:rStyle w:val="IndexLink"/>
                <w:rtl w:val="true"/>
              </w:rPr>
              <w:tab/>
            </w:r>
            <w:r>
              <w:rPr>
                <w:rStyle w:val="IndexLink"/>
              </w:rPr>
              <w:t>323</w:t>
            </w:r>
          </w:hyperlink>
        </w:p>
        <w:p>
          <w:pPr>
            <w:pStyle w:val="Contents4"/>
            <w:tabs>
              <w:tab w:val="clear" w:pos="8176"/>
              <w:tab w:val="right" w:pos="9026" w:leader="dot"/>
            </w:tabs>
            <w:rPr/>
          </w:pPr>
          <w:hyperlink w:anchor="__RefHeading___Toc9467315_2870459653">
            <w:r>
              <w:rPr>
                <w:webHidden/>
                <w:rStyle w:val="IndexLink"/>
                <w:rtl w:val="true"/>
              </w:rPr>
              <w:t>ارزش نماز</w:t>
            </w:r>
            <w:r>
              <w:rPr>
                <w:rStyle w:val="IndexLink"/>
                <w:rtl w:val="true"/>
              </w:rPr>
              <w:tab/>
            </w:r>
            <w:r>
              <w:rPr>
                <w:rStyle w:val="IndexLink"/>
              </w:rPr>
              <w:t>323</w:t>
            </w:r>
          </w:hyperlink>
        </w:p>
        <w:p>
          <w:pPr>
            <w:pStyle w:val="Contents4"/>
            <w:tabs>
              <w:tab w:val="clear" w:pos="8176"/>
              <w:tab w:val="right" w:pos="9026" w:leader="dot"/>
            </w:tabs>
            <w:rPr/>
          </w:pPr>
          <w:hyperlink w:anchor="__RefHeading___Toc9467317_2870459653">
            <w:r>
              <w:rPr>
                <w:webHidden/>
                <w:rStyle w:val="IndexLink"/>
                <w:rtl w:val="true"/>
              </w:rPr>
              <w:t>برتری نماز</w:t>
            </w:r>
            <w:r>
              <w:rPr>
                <w:rStyle w:val="IndexLink"/>
                <w:rtl w:val="true"/>
              </w:rPr>
              <w:tab/>
            </w:r>
            <w:r>
              <w:rPr>
                <w:rStyle w:val="IndexLink"/>
              </w:rPr>
              <w:t>324</w:t>
            </w:r>
          </w:hyperlink>
        </w:p>
        <w:p>
          <w:pPr>
            <w:pStyle w:val="Contents4"/>
            <w:tabs>
              <w:tab w:val="clear" w:pos="8176"/>
              <w:tab w:val="right" w:pos="9026" w:leader="dot"/>
            </w:tabs>
            <w:rPr/>
          </w:pPr>
          <w:hyperlink w:anchor="__RefHeading___Toc9467319_2870459653">
            <w:r>
              <w:rPr>
                <w:webHidden/>
                <w:rStyle w:val="IndexLink"/>
                <w:rtl w:val="true"/>
              </w:rPr>
              <w:t>اهمیت نماز</w:t>
            </w:r>
            <w:r>
              <w:rPr>
                <w:rStyle w:val="IndexLink"/>
                <w:rtl w:val="true"/>
              </w:rPr>
              <w:tab/>
            </w:r>
            <w:r>
              <w:rPr>
                <w:rStyle w:val="IndexLink"/>
              </w:rPr>
              <w:t>324</w:t>
            </w:r>
          </w:hyperlink>
        </w:p>
        <w:p>
          <w:pPr>
            <w:pStyle w:val="Contents4"/>
            <w:tabs>
              <w:tab w:val="clear" w:pos="8176"/>
              <w:tab w:val="right" w:pos="9026" w:leader="dot"/>
            </w:tabs>
            <w:rPr/>
          </w:pPr>
          <w:hyperlink w:anchor="__RefHeading___Toc9467321_2870459653">
            <w:r>
              <w:rPr>
                <w:webHidden/>
                <w:rStyle w:val="IndexLink"/>
                <w:rtl w:val="true"/>
              </w:rPr>
              <w:t>برکات نماز</w:t>
            </w:r>
            <w:r>
              <w:rPr>
                <w:rStyle w:val="IndexLink"/>
                <w:rtl w:val="true"/>
              </w:rPr>
              <w:tab/>
            </w:r>
            <w:r>
              <w:rPr>
                <w:rStyle w:val="IndexLink"/>
              </w:rPr>
              <w:t>324</w:t>
            </w:r>
          </w:hyperlink>
        </w:p>
        <w:p>
          <w:pPr>
            <w:pStyle w:val="Contents4"/>
            <w:tabs>
              <w:tab w:val="clear" w:pos="8176"/>
              <w:tab w:val="right" w:pos="9026" w:leader="dot"/>
            </w:tabs>
            <w:rPr/>
          </w:pPr>
          <w:hyperlink w:anchor="__RefHeading___Toc9467323_2870459653">
            <w:r>
              <w:rPr>
                <w:webHidden/>
                <w:rStyle w:val="IndexLink"/>
                <w:rtl w:val="true"/>
              </w:rPr>
              <w:t>جایگاه نماز</w:t>
            </w:r>
            <w:r>
              <w:rPr>
                <w:rStyle w:val="IndexLink"/>
                <w:rtl w:val="true"/>
              </w:rPr>
              <w:tab/>
            </w:r>
            <w:r>
              <w:rPr>
                <w:rStyle w:val="IndexLink"/>
              </w:rPr>
              <w:t>325</w:t>
            </w:r>
          </w:hyperlink>
        </w:p>
        <w:p>
          <w:pPr>
            <w:pStyle w:val="Contents4"/>
            <w:tabs>
              <w:tab w:val="clear" w:pos="8176"/>
              <w:tab w:val="right" w:pos="9026" w:leader="dot"/>
            </w:tabs>
            <w:rPr/>
          </w:pPr>
          <w:hyperlink w:anchor="__RefHeading___Toc9467325_2870459653">
            <w:r>
              <w:rPr>
                <w:webHidden/>
                <w:rStyle w:val="IndexLink"/>
                <w:rtl w:val="true"/>
              </w:rPr>
              <w:t>نماز و پاکی روح</w:t>
            </w:r>
            <w:r>
              <w:rPr>
                <w:rStyle w:val="IndexLink"/>
                <w:rtl w:val="true"/>
              </w:rPr>
              <w:tab/>
            </w:r>
            <w:r>
              <w:rPr>
                <w:rStyle w:val="IndexLink"/>
              </w:rPr>
              <w:t>325</w:t>
            </w:r>
          </w:hyperlink>
        </w:p>
        <w:p>
          <w:pPr>
            <w:pStyle w:val="Contents4"/>
            <w:tabs>
              <w:tab w:val="clear" w:pos="8176"/>
              <w:tab w:val="right" w:pos="9026" w:leader="dot"/>
            </w:tabs>
            <w:rPr/>
          </w:pPr>
          <w:hyperlink w:anchor="__RefHeading___Toc9467327_2870459653">
            <w:r>
              <w:rPr>
                <w:webHidden/>
                <w:rStyle w:val="IndexLink"/>
                <w:rtl w:val="true"/>
              </w:rPr>
              <w:t>نماز و پیمان خداوند</w:t>
            </w:r>
            <w:r>
              <w:rPr>
                <w:rStyle w:val="IndexLink"/>
                <w:rtl w:val="true"/>
              </w:rPr>
              <w:tab/>
            </w:r>
            <w:r>
              <w:rPr>
                <w:rStyle w:val="IndexLink"/>
              </w:rPr>
              <w:t>325</w:t>
            </w:r>
          </w:hyperlink>
        </w:p>
        <w:p>
          <w:pPr>
            <w:pStyle w:val="Contents4"/>
            <w:tabs>
              <w:tab w:val="clear" w:pos="8176"/>
              <w:tab w:val="right" w:pos="9026" w:leader="dot"/>
            </w:tabs>
            <w:rPr/>
          </w:pPr>
          <w:hyperlink w:anchor="__RefHeading___Toc9467329_2870459653">
            <w:r>
              <w:rPr>
                <w:webHidden/>
                <w:rStyle w:val="IndexLink"/>
                <w:rtl w:val="true"/>
              </w:rPr>
              <w:t>نماز و رحمت خدا</w:t>
            </w:r>
            <w:r>
              <w:rPr>
                <w:rStyle w:val="IndexLink"/>
                <w:rtl w:val="true"/>
              </w:rPr>
              <w:tab/>
            </w:r>
            <w:r>
              <w:rPr>
                <w:rStyle w:val="IndexLink"/>
              </w:rPr>
              <w:t>326</w:t>
            </w:r>
          </w:hyperlink>
        </w:p>
        <w:p>
          <w:pPr>
            <w:pStyle w:val="Contents4"/>
            <w:tabs>
              <w:tab w:val="clear" w:pos="8176"/>
              <w:tab w:val="right" w:pos="9026" w:leader="dot"/>
            </w:tabs>
            <w:rPr/>
          </w:pPr>
          <w:hyperlink w:anchor="__RefHeading___Toc9467331_2870459653">
            <w:r>
              <w:rPr>
                <w:webHidden/>
                <w:rStyle w:val="IndexLink"/>
                <w:rtl w:val="true"/>
              </w:rPr>
              <w:t>نماز و ترک گناه</w:t>
            </w:r>
            <w:r>
              <w:rPr>
                <w:rStyle w:val="IndexLink"/>
                <w:rtl w:val="true"/>
              </w:rPr>
              <w:tab/>
            </w:r>
            <w:r>
              <w:rPr>
                <w:rStyle w:val="IndexLink"/>
              </w:rPr>
              <w:t>326</w:t>
            </w:r>
          </w:hyperlink>
        </w:p>
        <w:p>
          <w:pPr>
            <w:pStyle w:val="Contents3"/>
            <w:tabs>
              <w:tab w:val="clear" w:pos="8459"/>
              <w:tab w:val="right" w:pos="9026" w:leader="dot"/>
            </w:tabs>
            <w:rPr/>
          </w:pPr>
          <w:hyperlink w:anchor="__RefHeading___Toc9467333_2870459653">
            <w:r>
              <w:rPr>
                <w:webHidden/>
                <w:rStyle w:val="IndexLink"/>
                <w:rtl w:val="true"/>
              </w:rPr>
              <w:t>اهمیت وقت نماز</w:t>
            </w:r>
            <w:r>
              <w:rPr>
                <w:rStyle w:val="IndexLink"/>
                <w:rtl w:val="true"/>
              </w:rPr>
              <w:tab/>
            </w:r>
            <w:r>
              <w:rPr>
                <w:rStyle w:val="IndexLink"/>
              </w:rPr>
              <w:t>327</w:t>
            </w:r>
          </w:hyperlink>
        </w:p>
        <w:p>
          <w:pPr>
            <w:pStyle w:val="Contents4"/>
            <w:tabs>
              <w:tab w:val="clear" w:pos="8176"/>
              <w:tab w:val="right" w:pos="9026" w:leader="dot"/>
            </w:tabs>
            <w:rPr/>
          </w:pPr>
          <w:hyperlink w:anchor="__RefHeading___Toc9467335_2870459653">
            <w:r>
              <w:rPr>
                <w:webHidden/>
                <w:rStyle w:val="IndexLink"/>
                <w:rtl w:val="true"/>
              </w:rPr>
              <w:t>چگونه و چه وقت نماز بخوانیم؟</w:t>
            </w:r>
            <w:r>
              <w:rPr>
                <w:rStyle w:val="IndexLink"/>
                <w:rtl w:val="true"/>
              </w:rPr>
              <w:tab/>
            </w:r>
            <w:r>
              <w:rPr>
                <w:rStyle w:val="IndexLink"/>
              </w:rPr>
              <w:t>327</w:t>
            </w:r>
          </w:hyperlink>
        </w:p>
        <w:p>
          <w:pPr>
            <w:pStyle w:val="Contents4"/>
            <w:tabs>
              <w:tab w:val="clear" w:pos="8176"/>
              <w:tab w:val="right" w:pos="9026" w:leader="dot"/>
            </w:tabs>
            <w:rPr/>
          </w:pPr>
          <w:hyperlink w:anchor="__RefHeading___Toc9467337_2870459653">
            <w:r>
              <w:rPr>
                <w:webHidden/>
                <w:rStyle w:val="IndexLink"/>
                <w:rtl w:val="true"/>
              </w:rPr>
              <w:t>اهمیت وقت نماز</w:t>
            </w:r>
            <w:r>
              <w:rPr>
                <w:rStyle w:val="IndexLink"/>
                <w:rtl w:val="true"/>
              </w:rPr>
              <w:tab/>
            </w:r>
            <w:r>
              <w:rPr>
                <w:rStyle w:val="IndexLink"/>
              </w:rPr>
              <w:t>327</w:t>
            </w:r>
          </w:hyperlink>
        </w:p>
        <w:p>
          <w:pPr>
            <w:pStyle w:val="Contents4"/>
            <w:tabs>
              <w:tab w:val="clear" w:pos="8176"/>
              <w:tab w:val="right" w:pos="9026" w:leader="dot"/>
            </w:tabs>
            <w:rPr/>
          </w:pPr>
          <w:hyperlink w:anchor="__RefHeading___Toc9467339_2870459653">
            <w:r>
              <w:rPr>
                <w:webHidden/>
                <w:rStyle w:val="IndexLink"/>
                <w:rtl w:val="true"/>
              </w:rPr>
              <w:t xml:space="preserve">پیامبر </w:t>
            </w:r>
            <w:r>
              <w:rPr>
                <w:rStyle w:val="IndexLink"/>
                <w:rtl w:val="true"/>
              </w:rPr>
              <w:t>(</w:t>
            </w:r>
            <w:r>
              <w:rPr>
                <w:rStyle w:val="IndexLink"/>
                <w:rtl w:val="true"/>
              </w:rPr>
              <w:t>صلی الله علیه و آله و سلم</w:t>
            </w:r>
            <w:r>
              <w:rPr>
                <w:rStyle w:val="IndexLink"/>
                <w:rtl w:val="true"/>
              </w:rPr>
              <w:t>)</w:t>
            </w:r>
            <w:r>
              <w:rPr>
                <w:rStyle w:val="IndexLink"/>
                <w:rtl w:val="true"/>
              </w:rPr>
              <w:t>و نماز اول وقت</w:t>
            </w:r>
            <w:r>
              <w:rPr>
                <w:rStyle w:val="IndexLink"/>
                <w:rtl w:val="true"/>
              </w:rPr>
              <w:tab/>
            </w:r>
            <w:r>
              <w:rPr>
                <w:rStyle w:val="IndexLink"/>
              </w:rPr>
              <w:t>327</w:t>
            </w:r>
          </w:hyperlink>
        </w:p>
        <w:p>
          <w:pPr>
            <w:pStyle w:val="Contents4"/>
            <w:tabs>
              <w:tab w:val="clear" w:pos="8176"/>
              <w:tab w:val="right" w:pos="9026" w:leader="dot"/>
            </w:tabs>
            <w:rPr/>
          </w:pPr>
          <w:hyperlink w:anchor="__RefHeading___Toc9467341_2870459653">
            <w:r>
              <w:rPr>
                <w:webHidden/>
                <w:rStyle w:val="IndexLink"/>
                <w:rtl w:val="true"/>
              </w:rPr>
              <w:t>نماز در وقت</w:t>
            </w:r>
            <w:r>
              <w:rPr>
                <w:rStyle w:val="IndexLink"/>
                <w:rtl w:val="true"/>
              </w:rPr>
              <w:tab/>
            </w:r>
            <w:r>
              <w:rPr>
                <w:rStyle w:val="IndexLink"/>
              </w:rPr>
              <w:t>328</w:t>
            </w:r>
          </w:hyperlink>
        </w:p>
        <w:p>
          <w:pPr>
            <w:pStyle w:val="Contents4"/>
            <w:tabs>
              <w:tab w:val="clear" w:pos="8176"/>
              <w:tab w:val="right" w:pos="9026" w:leader="dot"/>
            </w:tabs>
            <w:rPr/>
          </w:pPr>
          <w:hyperlink w:anchor="__RefHeading___Toc9467343_2870459653">
            <w:r>
              <w:rPr>
                <w:webHidden/>
                <w:rStyle w:val="IndexLink"/>
                <w:rtl w:val="true"/>
              </w:rPr>
              <w:t>محبوبیت نماز در وقت</w:t>
            </w:r>
            <w:r>
              <w:rPr>
                <w:rStyle w:val="IndexLink"/>
                <w:rtl w:val="true"/>
              </w:rPr>
              <w:tab/>
            </w:r>
            <w:r>
              <w:rPr>
                <w:rStyle w:val="IndexLink"/>
              </w:rPr>
              <w:t>328</w:t>
            </w:r>
          </w:hyperlink>
        </w:p>
        <w:p>
          <w:pPr>
            <w:pStyle w:val="Contents3"/>
            <w:tabs>
              <w:tab w:val="clear" w:pos="8459"/>
              <w:tab w:val="right" w:pos="9026" w:leader="dot"/>
            </w:tabs>
            <w:rPr/>
          </w:pPr>
          <w:hyperlink w:anchor="__RefHeading___Toc9467345_2870459653">
            <w:r>
              <w:rPr>
                <w:webHidden/>
                <w:rStyle w:val="IndexLink"/>
                <w:rtl w:val="true"/>
              </w:rPr>
              <w:t>سبک شمردن نماز و ترک آن</w:t>
            </w:r>
            <w:r>
              <w:rPr>
                <w:rStyle w:val="IndexLink"/>
                <w:rtl w:val="true"/>
              </w:rPr>
              <w:tab/>
            </w:r>
            <w:r>
              <w:rPr>
                <w:rStyle w:val="IndexLink"/>
              </w:rPr>
              <w:t>329</w:t>
            </w:r>
          </w:hyperlink>
        </w:p>
        <w:p>
          <w:pPr>
            <w:pStyle w:val="Contents4"/>
            <w:tabs>
              <w:tab w:val="clear" w:pos="8176"/>
              <w:tab w:val="right" w:pos="9026" w:leader="dot"/>
            </w:tabs>
            <w:rPr/>
          </w:pPr>
          <w:hyperlink w:anchor="__RefHeading___Toc9467347_2870459653">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9467349_2870459653">
            <w:r>
              <w:rPr>
                <w:webHidden/>
                <w:rStyle w:val="IndexLink"/>
                <w:rtl w:val="true"/>
              </w:rPr>
              <w:t>تحقیر نماز</w:t>
            </w:r>
            <w:r>
              <w:rPr>
                <w:rStyle w:val="IndexLink"/>
                <w:rtl w:val="true"/>
              </w:rPr>
              <w:tab/>
            </w:r>
            <w:r>
              <w:rPr>
                <w:rStyle w:val="IndexLink"/>
              </w:rPr>
              <w:t>329</w:t>
            </w:r>
          </w:hyperlink>
        </w:p>
        <w:p>
          <w:pPr>
            <w:pStyle w:val="Contents4"/>
            <w:tabs>
              <w:tab w:val="clear" w:pos="8176"/>
              <w:tab w:val="right" w:pos="9026" w:leader="dot"/>
            </w:tabs>
            <w:rPr/>
          </w:pPr>
          <w:hyperlink w:anchor="__RefHeading___Toc9467351_2870459653">
            <w:r>
              <w:rPr>
                <w:webHidden/>
                <w:rStyle w:val="IndexLink"/>
                <w:rtl w:val="true"/>
              </w:rPr>
              <w:t>تباه کردن نماز</w:t>
            </w:r>
            <w:r>
              <w:rPr>
                <w:rStyle w:val="IndexLink"/>
                <w:rtl w:val="true"/>
              </w:rPr>
              <w:tab/>
            </w:r>
            <w:r>
              <w:rPr>
                <w:rStyle w:val="IndexLink"/>
              </w:rPr>
              <w:t>329</w:t>
            </w:r>
          </w:hyperlink>
        </w:p>
        <w:p>
          <w:pPr>
            <w:pStyle w:val="Contents4"/>
            <w:tabs>
              <w:tab w:val="clear" w:pos="8176"/>
              <w:tab w:val="right" w:pos="9026" w:leader="dot"/>
            </w:tabs>
            <w:rPr/>
          </w:pPr>
          <w:hyperlink w:anchor="__RefHeading___Toc9467353_2870459653">
            <w:r>
              <w:rPr>
                <w:webHidden/>
                <w:rStyle w:val="IndexLink"/>
                <w:rtl w:val="true"/>
              </w:rPr>
              <w:t xml:space="preserve">نماز ناقص و پیامبر </w:t>
            </w:r>
            <w:r>
              <w:rPr>
                <w:rStyle w:val="IndexLink"/>
                <w:rtl w:val="true"/>
              </w:rPr>
              <w:t>(</w:t>
            </w:r>
            <w:r>
              <w:rPr>
                <w:rStyle w:val="IndexLink"/>
                <w:rtl w:val="true"/>
              </w:rPr>
              <w:t>صلی الله علیه و آله و سلم</w:t>
            </w:r>
            <w:r>
              <w:rPr>
                <w:rStyle w:val="IndexLink"/>
                <w:rtl w:val="true"/>
              </w:rPr>
              <w:t>)</w:t>
              <w:tab/>
            </w:r>
            <w:r>
              <w:rPr>
                <w:rStyle w:val="IndexLink"/>
              </w:rPr>
              <w:t>330</w:t>
            </w:r>
          </w:hyperlink>
        </w:p>
        <w:p>
          <w:pPr>
            <w:pStyle w:val="Contents4"/>
            <w:tabs>
              <w:tab w:val="clear" w:pos="8176"/>
              <w:tab w:val="right" w:pos="9026" w:leader="dot"/>
            </w:tabs>
            <w:rPr/>
          </w:pPr>
          <w:hyperlink w:anchor="__RefHeading___Toc9467355_2870459653">
            <w:r>
              <w:rPr>
                <w:webHidden/>
                <w:rStyle w:val="IndexLink"/>
                <w:rtl w:val="true"/>
              </w:rPr>
              <w:t>سهل انگاری در نماز</w:t>
            </w:r>
            <w:r>
              <w:rPr>
                <w:rStyle w:val="IndexLink"/>
                <w:rtl w:val="true"/>
              </w:rPr>
              <w:tab/>
            </w:r>
            <w:r>
              <w:rPr>
                <w:rStyle w:val="IndexLink"/>
              </w:rPr>
              <w:t>330</w:t>
            </w:r>
          </w:hyperlink>
        </w:p>
        <w:p>
          <w:pPr>
            <w:pStyle w:val="Contents4"/>
            <w:tabs>
              <w:tab w:val="clear" w:pos="8176"/>
              <w:tab w:val="right" w:pos="9026" w:leader="dot"/>
            </w:tabs>
            <w:rPr/>
          </w:pPr>
          <w:hyperlink w:anchor="__RefHeading___Toc9467357_2870459653">
            <w:r>
              <w:rPr>
                <w:webHidden/>
                <w:rStyle w:val="IndexLink"/>
                <w:rtl w:val="true"/>
              </w:rPr>
              <w:t>نتیجه ترک نماز</w:t>
            </w:r>
            <w:r>
              <w:rPr>
                <w:rStyle w:val="IndexLink"/>
                <w:rtl w:val="true"/>
              </w:rPr>
              <w:tab/>
            </w:r>
            <w:r>
              <w:rPr>
                <w:rStyle w:val="IndexLink"/>
              </w:rPr>
              <w:t>330</w:t>
            </w:r>
          </w:hyperlink>
        </w:p>
        <w:p>
          <w:pPr>
            <w:pStyle w:val="Contents4"/>
            <w:tabs>
              <w:tab w:val="clear" w:pos="8176"/>
              <w:tab w:val="right" w:pos="9026" w:leader="dot"/>
            </w:tabs>
            <w:rPr/>
          </w:pPr>
          <w:hyperlink w:anchor="__RefHeading___Toc9467359_2870459653">
            <w:r>
              <w:rPr>
                <w:webHidden/>
                <w:rStyle w:val="IndexLink"/>
                <w:rtl w:val="true"/>
              </w:rPr>
              <w:t>ترک نماز</w:t>
            </w:r>
            <w:r>
              <w:rPr>
                <w:rStyle w:val="IndexLink"/>
                <w:rtl w:val="true"/>
              </w:rPr>
              <w:tab/>
            </w:r>
            <w:r>
              <w:rPr>
                <w:rStyle w:val="IndexLink"/>
              </w:rPr>
              <w:t>331</w:t>
            </w:r>
          </w:hyperlink>
        </w:p>
        <w:p>
          <w:pPr>
            <w:pStyle w:val="Contents4"/>
            <w:tabs>
              <w:tab w:val="clear" w:pos="8176"/>
              <w:tab w:val="right" w:pos="9026" w:leader="dot"/>
            </w:tabs>
            <w:rPr/>
          </w:pPr>
          <w:hyperlink w:anchor="__RefHeading___Toc9467361_2870459653">
            <w:r>
              <w:rPr>
                <w:webHidden/>
                <w:rStyle w:val="IndexLink"/>
                <w:rtl w:val="true"/>
              </w:rPr>
              <w:t>ترک نماز و کفر</w:t>
            </w:r>
            <w:r>
              <w:rPr>
                <w:rStyle w:val="IndexLink"/>
                <w:rtl w:val="true"/>
              </w:rPr>
              <w:tab/>
            </w:r>
            <w:r>
              <w:rPr>
                <w:rStyle w:val="IndexLink"/>
              </w:rPr>
              <w:t>331</w:t>
            </w:r>
          </w:hyperlink>
        </w:p>
        <w:p>
          <w:pPr>
            <w:pStyle w:val="Contents3"/>
            <w:tabs>
              <w:tab w:val="clear" w:pos="8459"/>
              <w:tab w:val="right" w:pos="9026" w:leader="dot"/>
            </w:tabs>
            <w:rPr/>
          </w:pPr>
          <w:hyperlink w:anchor="__RefHeading___Toc9467363_2870459653">
            <w:r>
              <w:rPr>
                <w:webHidden/>
                <w:rStyle w:val="IndexLink"/>
                <w:rtl w:val="true"/>
              </w:rPr>
              <w:t>آداب و شرائط پذیرش نماز</w:t>
            </w:r>
            <w:r>
              <w:rPr>
                <w:rStyle w:val="IndexLink"/>
                <w:rtl w:val="true"/>
              </w:rPr>
              <w:tab/>
            </w:r>
            <w:r>
              <w:rPr>
                <w:rStyle w:val="IndexLink"/>
              </w:rPr>
              <w:t>332</w:t>
            </w:r>
          </w:hyperlink>
        </w:p>
        <w:p>
          <w:pPr>
            <w:pStyle w:val="Contents4"/>
            <w:tabs>
              <w:tab w:val="clear" w:pos="8176"/>
              <w:tab w:val="right" w:pos="9026" w:leader="dot"/>
            </w:tabs>
            <w:rPr/>
          </w:pPr>
          <w:hyperlink w:anchor="__RefHeading___Toc9467365_2870459653">
            <w:r>
              <w:rPr>
                <w:webHidden/>
                <w:rStyle w:val="IndexLink"/>
                <w:rtl w:val="true"/>
              </w:rPr>
              <w:t>نماز و شرائط پذیرش آن</w:t>
            </w:r>
            <w:r>
              <w:rPr>
                <w:rStyle w:val="IndexLink"/>
                <w:rtl w:val="true"/>
              </w:rPr>
              <w:tab/>
            </w:r>
            <w:r>
              <w:rPr>
                <w:rStyle w:val="IndexLink"/>
              </w:rPr>
              <w:t>332</w:t>
            </w:r>
          </w:hyperlink>
        </w:p>
        <w:p>
          <w:pPr>
            <w:pStyle w:val="Contents4"/>
            <w:tabs>
              <w:tab w:val="clear" w:pos="8176"/>
              <w:tab w:val="right" w:pos="9026" w:leader="dot"/>
            </w:tabs>
            <w:rPr/>
          </w:pPr>
          <w:hyperlink w:anchor="__RefHeading___Toc9467367_2870459653">
            <w:r>
              <w:rPr>
                <w:webHidden/>
                <w:rStyle w:val="IndexLink"/>
                <w:rtl w:val="true"/>
              </w:rPr>
              <w:t>میزان قبولی نماز</w:t>
            </w:r>
            <w:r>
              <w:rPr>
                <w:rStyle w:val="IndexLink"/>
                <w:rtl w:val="true"/>
              </w:rPr>
              <w:tab/>
            </w:r>
            <w:r>
              <w:rPr>
                <w:rStyle w:val="IndexLink"/>
              </w:rPr>
              <w:t>332</w:t>
            </w:r>
          </w:hyperlink>
        </w:p>
        <w:p>
          <w:pPr>
            <w:pStyle w:val="Contents4"/>
            <w:tabs>
              <w:tab w:val="clear" w:pos="8176"/>
              <w:tab w:val="right" w:pos="9026" w:leader="dot"/>
            </w:tabs>
            <w:rPr/>
          </w:pPr>
          <w:hyperlink w:anchor="__RefHeading___Toc9467369_2870459653">
            <w:r>
              <w:rPr>
                <w:webHidden/>
                <w:rStyle w:val="IndexLink"/>
                <w:rtl w:val="true"/>
              </w:rPr>
              <w:t xml:space="preserve">نماز و ولایت اهل بیت </w:t>
            </w:r>
            <w:r>
              <w:rPr>
                <w:rStyle w:val="IndexLink"/>
                <w:rtl w:val="true"/>
              </w:rPr>
              <w:t>(</w:t>
            </w:r>
            <w:r>
              <w:rPr>
                <w:rStyle w:val="IndexLink"/>
                <w:rtl w:val="true"/>
              </w:rPr>
              <w:t>علیهم السلام</w:t>
            </w:r>
            <w:r>
              <w:rPr>
                <w:rStyle w:val="IndexLink"/>
                <w:rtl w:val="true"/>
              </w:rPr>
              <w:t>)</w:t>
              <w:tab/>
            </w:r>
            <w:r>
              <w:rPr>
                <w:rStyle w:val="IndexLink"/>
              </w:rPr>
              <w:t>333</w:t>
            </w:r>
          </w:hyperlink>
        </w:p>
        <w:p>
          <w:pPr>
            <w:pStyle w:val="Contents4"/>
            <w:tabs>
              <w:tab w:val="clear" w:pos="8176"/>
              <w:tab w:val="right" w:pos="9026" w:leader="dot"/>
            </w:tabs>
            <w:rPr/>
          </w:pPr>
          <w:hyperlink w:anchor="__RefHeading___Toc9467371_2870459653">
            <w:r>
              <w:rPr>
                <w:webHidden/>
                <w:rStyle w:val="IndexLink"/>
                <w:rtl w:val="true"/>
              </w:rPr>
              <w:t>نماز واجب و مستحب</w:t>
            </w:r>
            <w:r>
              <w:rPr>
                <w:rStyle w:val="IndexLink"/>
                <w:rtl w:val="true"/>
              </w:rPr>
              <w:tab/>
            </w:r>
            <w:r>
              <w:rPr>
                <w:rStyle w:val="IndexLink"/>
              </w:rPr>
              <w:t>333</w:t>
            </w:r>
          </w:hyperlink>
        </w:p>
        <w:p>
          <w:pPr>
            <w:pStyle w:val="Contents4"/>
            <w:tabs>
              <w:tab w:val="clear" w:pos="8176"/>
              <w:tab w:val="right" w:pos="9026" w:leader="dot"/>
            </w:tabs>
            <w:rPr/>
          </w:pPr>
          <w:hyperlink w:anchor="__RefHeading___Toc9467373_2870459653">
            <w:r>
              <w:rPr>
                <w:webHidden/>
                <w:rStyle w:val="IndexLink"/>
                <w:rtl w:val="true"/>
              </w:rPr>
              <w:t>نماز با اذان و اقامه</w:t>
            </w:r>
            <w:r>
              <w:rPr>
                <w:rStyle w:val="IndexLink"/>
                <w:rtl w:val="true"/>
              </w:rPr>
              <w:tab/>
            </w:r>
            <w:r>
              <w:rPr>
                <w:rStyle w:val="IndexLink"/>
              </w:rPr>
              <w:t>333</w:t>
            </w:r>
          </w:hyperlink>
        </w:p>
        <w:p>
          <w:pPr>
            <w:pStyle w:val="Contents4"/>
            <w:tabs>
              <w:tab w:val="clear" w:pos="8176"/>
              <w:tab w:val="right" w:pos="9026" w:leader="dot"/>
            </w:tabs>
            <w:rPr/>
          </w:pPr>
          <w:hyperlink w:anchor="__RefHeading___Toc9467375_2870459653">
            <w:r>
              <w:rPr>
                <w:webHidden/>
                <w:rStyle w:val="IndexLink"/>
                <w:rtl w:val="true"/>
              </w:rPr>
              <w:t>نماز و دعا</w:t>
            </w:r>
            <w:r>
              <w:rPr>
                <w:rStyle w:val="IndexLink"/>
                <w:rtl w:val="true"/>
              </w:rPr>
              <w:tab/>
            </w:r>
            <w:r>
              <w:rPr>
                <w:rStyle w:val="IndexLink"/>
              </w:rPr>
              <w:t>334</w:t>
            </w:r>
          </w:hyperlink>
        </w:p>
        <w:p>
          <w:pPr>
            <w:pStyle w:val="Contents4"/>
            <w:tabs>
              <w:tab w:val="clear" w:pos="8176"/>
              <w:tab w:val="right" w:pos="9026" w:leader="dot"/>
            </w:tabs>
            <w:rPr/>
          </w:pPr>
          <w:hyperlink w:anchor="__RefHeading___Toc9467377_2870459653">
            <w:r>
              <w:rPr>
                <w:webHidden/>
                <w:rStyle w:val="IndexLink"/>
                <w:rtl w:val="true"/>
              </w:rPr>
              <w:t>نماز وگناه زدایی</w:t>
            </w:r>
            <w:r>
              <w:rPr>
                <w:rStyle w:val="IndexLink"/>
                <w:rtl w:val="true"/>
              </w:rPr>
              <w:tab/>
            </w:r>
            <w:r>
              <w:rPr>
                <w:rStyle w:val="IndexLink"/>
              </w:rPr>
              <w:t>334</w:t>
            </w:r>
          </w:hyperlink>
        </w:p>
        <w:p>
          <w:pPr>
            <w:pStyle w:val="Contents5"/>
            <w:tabs>
              <w:tab w:val="clear" w:pos="7892"/>
              <w:tab w:val="right" w:pos="9026" w:leader="dot"/>
            </w:tabs>
            <w:rPr/>
          </w:pPr>
          <w:hyperlink w:anchor="__RefHeading___Toc9467379_2870459653">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9467381_2870459653">
            <w:r>
              <w:rPr>
                <w:webHidden/>
                <w:rStyle w:val="IndexLink"/>
              </w:rPr>
              <w:t>1</w:t>
            </w:r>
            <w:r>
              <w:rPr>
                <w:rStyle w:val="IndexLink"/>
                <w:rtl w:val="true"/>
              </w:rPr>
              <w:t xml:space="preserve">. </w:t>
            </w:r>
            <w:r>
              <w:rPr>
                <w:rStyle w:val="IndexLink"/>
                <w:rtl w:val="true"/>
              </w:rPr>
              <w:t>برتری نماز جماعت</w:t>
            </w:r>
            <w:r>
              <w:rPr>
                <w:rStyle w:val="IndexLink"/>
                <w:rtl w:val="true"/>
              </w:rPr>
              <w:tab/>
            </w:r>
            <w:r>
              <w:rPr>
                <w:rStyle w:val="IndexLink"/>
              </w:rPr>
              <w:t>336</w:t>
            </w:r>
          </w:hyperlink>
        </w:p>
        <w:p>
          <w:pPr>
            <w:pStyle w:val="Contents5"/>
            <w:tabs>
              <w:tab w:val="clear" w:pos="7892"/>
              <w:tab w:val="right" w:pos="9026" w:leader="dot"/>
            </w:tabs>
            <w:rPr/>
          </w:pPr>
          <w:hyperlink w:anchor="__RefHeading___Toc9467383_2870459653">
            <w:r>
              <w:rPr>
                <w:webHidden/>
                <w:rStyle w:val="IndexLink"/>
              </w:rPr>
              <w:t>2</w:t>
            </w:r>
            <w:r>
              <w:rPr>
                <w:rStyle w:val="IndexLink"/>
                <w:rtl w:val="true"/>
              </w:rPr>
              <w:t xml:space="preserve">. </w:t>
            </w:r>
            <w:r>
              <w:rPr>
                <w:rStyle w:val="IndexLink"/>
                <w:rtl w:val="true"/>
              </w:rPr>
              <w:t>حکمت نماز جماعت</w:t>
            </w:r>
            <w:r>
              <w:rPr>
                <w:rStyle w:val="IndexLink"/>
                <w:rtl w:val="true"/>
              </w:rPr>
              <w:tab/>
            </w:r>
            <w:r>
              <w:rPr>
                <w:rStyle w:val="IndexLink"/>
              </w:rPr>
              <w:t>336</w:t>
            </w:r>
          </w:hyperlink>
        </w:p>
        <w:p>
          <w:pPr>
            <w:pStyle w:val="Contents5"/>
            <w:tabs>
              <w:tab w:val="clear" w:pos="7892"/>
              <w:tab w:val="right" w:pos="9026" w:leader="dot"/>
            </w:tabs>
            <w:rPr/>
          </w:pPr>
          <w:hyperlink w:anchor="__RefHeading___Toc9467385_2870459653">
            <w:r>
              <w:rPr>
                <w:webHidden/>
                <w:rStyle w:val="IndexLink"/>
              </w:rPr>
              <w:t>3</w:t>
            </w:r>
            <w:r>
              <w:rPr>
                <w:rStyle w:val="IndexLink"/>
                <w:rtl w:val="true"/>
              </w:rPr>
              <w:t xml:space="preserve">. </w:t>
            </w:r>
            <w:r>
              <w:rPr>
                <w:rStyle w:val="IndexLink"/>
                <w:rtl w:val="true"/>
              </w:rPr>
              <w:t>دو برگ رهایی</w:t>
            </w:r>
            <w:r>
              <w:rPr>
                <w:rStyle w:val="IndexLink"/>
                <w:rtl w:val="true"/>
              </w:rPr>
              <w:tab/>
            </w:r>
            <w:r>
              <w:rPr>
                <w:rStyle w:val="IndexLink"/>
              </w:rPr>
              <w:t>336</w:t>
            </w:r>
          </w:hyperlink>
        </w:p>
        <w:p>
          <w:pPr>
            <w:pStyle w:val="Contents5"/>
            <w:tabs>
              <w:tab w:val="clear" w:pos="7892"/>
              <w:tab w:val="right" w:pos="9026" w:leader="dot"/>
            </w:tabs>
            <w:rPr/>
          </w:pPr>
          <w:hyperlink w:anchor="__RefHeading___Toc9467387_2870459653">
            <w:r>
              <w:rPr>
                <w:webHidden/>
                <w:rStyle w:val="IndexLink"/>
              </w:rPr>
              <w:t>4</w:t>
            </w:r>
            <w:r>
              <w:rPr>
                <w:rStyle w:val="IndexLink"/>
                <w:rtl w:val="true"/>
              </w:rPr>
              <w:t xml:space="preserve">. </w:t>
            </w:r>
            <w:r>
              <w:rPr>
                <w:rStyle w:val="IndexLink"/>
                <w:rtl w:val="true"/>
              </w:rPr>
              <w:t>صف جهاد و صف جماعت</w:t>
            </w:r>
            <w:r>
              <w:rPr>
                <w:rStyle w:val="IndexLink"/>
                <w:rtl w:val="true"/>
              </w:rPr>
              <w:tab/>
            </w:r>
            <w:r>
              <w:rPr>
                <w:rStyle w:val="IndexLink"/>
              </w:rPr>
              <w:t>337</w:t>
            </w:r>
          </w:hyperlink>
        </w:p>
        <w:p>
          <w:pPr>
            <w:pStyle w:val="Contents5"/>
            <w:tabs>
              <w:tab w:val="clear" w:pos="7892"/>
              <w:tab w:val="right" w:pos="9026" w:leader="dot"/>
            </w:tabs>
            <w:rPr/>
          </w:pPr>
          <w:hyperlink w:anchor="__RefHeading___Toc9467389_2870459653">
            <w:r>
              <w:rPr>
                <w:webHidden/>
                <w:rStyle w:val="IndexLink"/>
              </w:rPr>
              <w:t>5</w:t>
            </w:r>
            <w:r>
              <w:rPr>
                <w:rStyle w:val="IndexLink"/>
                <w:rtl w:val="true"/>
              </w:rPr>
              <w:t xml:space="preserve">. </w:t>
            </w:r>
            <w:r>
              <w:rPr>
                <w:rStyle w:val="IndexLink"/>
                <w:rtl w:val="true"/>
              </w:rPr>
              <w:t>صفوف نخستین جماعت</w:t>
            </w:r>
            <w:r>
              <w:rPr>
                <w:rStyle w:val="IndexLink"/>
                <w:rtl w:val="true"/>
              </w:rPr>
              <w:tab/>
            </w:r>
            <w:r>
              <w:rPr>
                <w:rStyle w:val="IndexLink"/>
              </w:rPr>
              <w:t>337</w:t>
            </w:r>
          </w:hyperlink>
        </w:p>
        <w:p>
          <w:pPr>
            <w:pStyle w:val="Contents3"/>
            <w:tabs>
              <w:tab w:val="clear" w:pos="8459"/>
              <w:tab w:val="right" w:pos="9026" w:leader="dot"/>
            </w:tabs>
            <w:rPr/>
          </w:pPr>
          <w:hyperlink w:anchor="__RefHeading___Toc9467391_2870459653">
            <w:r>
              <w:rPr>
                <w:webHidden/>
                <w:rStyle w:val="IndexLink"/>
                <w:rtl w:val="true"/>
              </w:rPr>
              <w:t>نماز جماعت</w:t>
            </w:r>
            <w:r>
              <w:rPr>
                <w:rStyle w:val="IndexLink"/>
                <w:rtl w:val="true"/>
              </w:rPr>
              <w:tab/>
            </w:r>
            <w:r>
              <w:rPr>
                <w:rStyle w:val="IndexLink"/>
              </w:rPr>
              <w:t>337</w:t>
            </w:r>
          </w:hyperlink>
        </w:p>
        <w:p>
          <w:pPr>
            <w:pStyle w:val="Contents4"/>
            <w:tabs>
              <w:tab w:val="clear" w:pos="8176"/>
              <w:tab w:val="right" w:pos="9026" w:leader="dot"/>
            </w:tabs>
            <w:rPr/>
          </w:pPr>
          <w:hyperlink w:anchor="__RefHeading___Toc9467393_2870459653">
            <w:r>
              <w:rPr>
                <w:webHidden/>
                <w:rStyle w:val="IndexLink"/>
                <w:rtl w:val="true"/>
              </w:rPr>
              <w:t>ضرورت جماعت</w:t>
            </w:r>
            <w:r>
              <w:rPr>
                <w:rStyle w:val="IndexLink"/>
                <w:rtl w:val="true"/>
              </w:rPr>
              <w:tab/>
            </w:r>
            <w:r>
              <w:rPr>
                <w:rStyle w:val="IndexLink"/>
              </w:rPr>
              <w:t>337</w:t>
            </w:r>
          </w:hyperlink>
        </w:p>
        <w:p>
          <w:pPr>
            <w:pStyle w:val="Contents3"/>
            <w:tabs>
              <w:tab w:val="clear" w:pos="8459"/>
              <w:tab w:val="right" w:pos="9026" w:leader="dot"/>
            </w:tabs>
            <w:rPr/>
          </w:pPr>
          <w:hyperlink w:anchor="__RefHeading___Toc9467395_2870459653">
            <w:r>
              <w:rPr>
                <w:webHidden/>
                <w:rStyle w:val="IndexLink"/>
                <w:rtl w:val="true"/>
              </w:rPr>
              <w:t>آداب جماعت</w:t>
            </w:r>
            <w:r>
              <w:rPr>
                <w:rStyle w:val="IndexLink"/>
                <w:rtl w:val="true"/>
              </w:rPr>
              <w:tab/>
            </w:r>
            <w:r>
              <w:rPr>
                <w:rStyle w:val="IndexLink"/>
              </w:rPr>
              <w:t>339</w:t>
            </w:r>
          </w:hyperlink>
        </w:p>
        <w:p>
          <w:pPr>
            <w:pStyle w:val="Contents3"/>
            <w:tabs>
              <w:tab w:val="clear" w:pos="8459"/>
              <w:tab w:val="right" w:pos="9026" w:leader="dot"/>
            </w:tabs>
            <w:rPr/>
          </w:pPr>
          <w:hyperlink w:anchor="__RefHeading___Toc9467397_2870459653">
            <w:r>
              <w:rPr>
                <w:webHidden/>
                <w:rStyle w:val="IndexLink"/>
                <w:rtl w:val="true"/>
              </w:rPr>
              <w:t>سه چیز كفاره كناهان است</w:t>
            </w:r>
            <w:r>
              <w:rPr>
                <w:rStyle w:val="IndexLink"/>
                <w:rtl w:val="true"/>
              </w:rPr>
              <w:tab/>
            </w:r>
            <w:r>
              <w:rPr>
                <w:rStyle w:val="IndexLink"/>
              </w:rPr>
              <w:t>342</w:t>
            </w:r>
          </w:hyperlink>
        </w:p>
        <w:p>
          <w:pPr>
            <w:pStyle w:val="Contents3"/>
            <w:tabs>
              <w:tab w:val="clear" w:pos="8459"/>
              <w:tab w:val="right" w:pos="9026" w:leader="dot"/>
            </w:tabs>
            <w:rPr/>
          </w:pPr>
          <w:hyperlink w:anchor="__RefHeading___Toc9467399_2870459653">
            <w:r>
              <w:rPr>
                <w:webHidden/>
                <w:rStyle w:val="IndexLink"/>
                <w:rtl w:val="true"/>
              </w:rPr>
              <w:t>داستان</w:t>
            </w:r>
            <w:r>
              <w:rPr>
                <w:rStyle w:val="IndexLink"/>
                <w:rtl w:val="true"/>
              </w:rPr>
              <w:tab/>
            </w:r>
            <w:r>
              <w:rPr>
                <w:rStyle w:val="IndexLink"/>
              </w:rPr>
              <w:t>342</w:t>
            </w:r>
          </w:hyperlink>
        </w:p>
        <w:p>
          <w:pPr>
            <w:pStyle w:val="Contents3"/>
            <w:tabs>
              <w:tab w:val="clear" w:pos="8459"/>
              <w:tab w:val="right" w:pos="9026" w:leader="dot"/>
            </w:tabs>
            <w:rPr/>
          </w:pPr>
          <w:hyperlink w:anchor="__RefHeading___Toc9467401_2870459653">
            <w:r>
              <w:rPr>
                <w:webHidden/>
                <w:rStyle w:val="IndexLink"/>
                <w:rtl w:val="true"/>
              </w:rPr>
              <w:t>نمازجماعت ودغدغه شیطان</w:t>
            </w:r>
            <w:r>
              <w:rPr>
                <w:rStyle w:val="IndexLink"/>
                <w:rtl w:val="true"/>
              </w:rPr>
              <w:tab/>
            </w:r>
            <w:r>
              <w:rPr>
                <w:rStyle w:val="IndexLink"/>
              </w:rPr>
              <w:t>343</w:t>
            </w:r>
          </w:hyperlink>
        </w:p>
        <w:p>
          <w:pPr>
            <w:pStyle w:val="Contents3"/>
            <w:tabs>
              <w:tab w:val="clear" w:pos="8459"/>
              <w:tab w:val="right" w:pos="9026" w:leader="dot"/>
            </w:tabs>
            <w:rPr/>
          </w:pPr>
          <w:hyperlink w:anchor="__RefHeading___Toc9467403_2870459653">
            <w:r>
              <w:rPr>
                <w:webHidden/>
                <w:rStyle w:val="IndexLink"/>
                <w:rtl w:val="true"/>
              </w:rPr>
              <w:t>باز شدن سه مشکل بوسیله نماز</w:t>
            </w:r>
            <w:r>
              <w:rPr>
                <w:rStyle w:val="IndexLink"/>
                <w:rtl w:val="true"/>
              </w:rPr>
              <w:tab/>
            </w:r>
            <w:r>
              <w:rPr>
                <w:rStyle w:val="IndexLink"/>
              </w:rPr>
              <w:t>344</w:t>
            </w:r>
          </w:hyperlink>
        </w:p>
        <w:p>
          <w:pPr>
            <w:pStyle w:val="Contents3"/>
            <w:tabs>
              <w:tab w:val="clear" w:pos="8459"/>
              <w:tab w:val="right" w:pos="9026" w:leader="dot"/>
            </w:tabs>
            <w:rPr/>
          </w:pPr>
          <w:hyperlink w:anchor="__RefHeading___Toc9467405_2870459653">
            <w:r>
              <w:rPr>
                <w:webHidden/>
                <w:rStyle w:val="IndexLink"/>
                <w:rtl w:val="true"/>
              </w:rPr>
              <w:t>استخوان بی‌نماز</w:t>
            </w:r>
            <w:r>
              <w:rPr>
                <w:rStyle w:val="IndexLink"/>
                <w:rtl w:val="true"/>
              </w:rPr>
              <w:tab/>
            </w:r>
            <w:r>
              <w:rPr>
                <w:rStyle w:val="IndexLink"/>
              </w:rPr>
              <w:t>344</w:t>
            </w:r>
          </w:hyperlink>
        </w:p>
        <w:p>
          <w:pPr>
            <w:pStyle w:val="Contents3"/>
            <w:tabs>
              <w:tab w:val="clear" w:pos="8459"/>
              <w:tab w:val="right" w:pos="9026" w:leader="dot"/>
            </w:tabs>
            <w:rPr/>
          </w:pPr>
          <w:hyperlink w:anchor="__RefHeading___Toc9467407_2870459653">
            <w:r>
              <w:rPr>
                <w:webHidden/>
                <w:rStyle w:val="IndexLink"/>
                <w:rtl w:val="true"/>
              </w:rPr>
              <w:t>نماز غلام پرهیزگار</w:t>
            </w:r>
            <w:r>
              <w:rPr>
                <w:rStyle w:val="IndexLink"/>
                <w:rtl w:val="true"/>
              </w:rPr>
              <w:tab/>
            </w:r>
            <w:r>
              <w:rPr>
                <w:rStyle w:val="IndexLink"/>
              </w:rPr>
              <w:t>345</w:t>
            </w:r>
          </w:hyperlink>
        </w:p>
        <w:p>
          <w:pPr>
            <w:pStyle w:val="Contents3"/>
            <w:tabs>
              <w:tab w:val="clear" w:pos="8459"/>
              <w:tab w:val="right" w:pos="9026" w:leader="dot"/>
            </w:tabs>
            <w:rPr/>
          </w:pPr>
          <w:hyperlink w:anchor="__RefHeading___Toc9467409_2870459653">
            <w:r>
              <w:rPr>
                <w:webHidden/>
                <w:rStyle w:val="IndexLink"/>
                <w:rtl w:val="true"/>
              </w:rPr>
              <w:t>عشق واقعی به خدا</w:t>
            </w:r>
            <w:r>
              <w:rPr>
                <w:rStyle w:val="IndexLink"/>
                <w:rtl w:val="true"/>
              </w:rPr>
              <w:tab/>
            </w:r>
            <w:r>
              <w:rPr>
                <w:rStyle w:val="IndexLink"/>
              </w:rPr>
              <w:t>346</w:t>
            </w:r>
          </w:hyperlink>
        </w:p>
        <w:p>
          <w:pPr>
            <w:pStyle w:val="Contents3"/>
            <w:tabs>
              <w:tab w:val="clear" w:pos="8459"/>
              <w:tab w:val="right" w:pos="9026" w:leader="dot"/>
            </w:tabs>
            <w:rPr/>
          </w:pPr>
          <w:hyperlink w:anchor="__RefHeading___Toc9467411_2870459653">
            <w:r>
              <w:rPr>
                <w:webHidden/>
                <w:rStyle w:val="IndexLink"/>
                <w:rtl w:val="true"/>
              </w:rPr>
              <w:t>امر به نماز</w:t>
            </w:r>
            <w:r>
              <w:rPr>
                <w:rStyle w:val="IndexLink"/>
                <w:rtl w:val="true"/>
              </w:rPr>
              <w:tab/>
            </w:r>
            <w:r>
              <w:rPr>
                <w:rStyle w:val="IndexLink"/>
              </w:rPr>
              <w:t>349</w:t>
            </w:r>
          </w:hyperlink>
        </w:p>
        <w:p>
          <w:pPr>
            <w:pStyle w:val="Contents3"/>
            <w:tabs>
              <w:tab w:val="clear" w:pos="8459"/>
              <w:tab w:val="right" w:pos="9026" w:leader="dot"/>
            </w:tabs>
            <w:rPr/>
          </w:pPr>
          <w:hyperlink w:anchor="__RefHeading___Toc9467413_2870459653">
            <w:r>
              <w:rPr>
                <w:webHidden/>
                <w:rStyle w:val="IndexLink"/>
                <w:rtl w:val="true"/>
              </w:rPr>
              <w:t>زکات</w:t>
            </w:r>
            <w:r>
              <w:rPr>
                <w:rStyle w:val="IndexLink"/>
                <w:rtl w:val="true"/>
              </w:rPr>
              <w:tab/>
            </w:r>
            <w:r>
              <w:rPr>
                <w:rStyle w:val="IndexLink"/>
              </w:rPr>
              <w:t>350</w:t>
            </w:r>
          </w:hyperlink>
        </w:p>
        <w:p>
          <w:pPr>
            <w:pStyle w:val="Contents4"/>
            <w:tabs>
              <w:tab w:val="clear" w:pos="8176"/>
              <w:tab w:val="right" w:pos="9026" w:leader="dot"/>
            </w:tabs>
            <w:rPr/>
          </w:pPr>
          <w:hyperlink w:anchor="__RefHeading___Toc9467415_2870459653">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9467417_2870459653">
            <w:r>
              <w:rPr>
                <w:webHidden/>
                <w:rStyle w:val="IndexLink"/>
              </w:rPr>
              <w:t>1</w:t>
            </w:r>
            <w:r>
              <w:rPr>
                <w:rStyle w:val="IndexLink"/>
                <w:rtl w:val="true"/>
              </w:rPr>
              <w:t xml:space="preserve">- </w:t>
            </w:r>
            <w:r>
              <w:rPr>
                <w:rStyle w:val="IndexLink"/>
                <w:rtl w:val="true"/>
              </w:rPr>
              <w:t>پل اسلام</w:t>
            </w:r>
            <w:r>
              <w:rPr>
                <w:rStyle w:val="IndexLink"/>
                <w:rtl w:val="true"/>
              </w:rPr>
              <w:tab/>
            </w:r>
            <w:r>
              <w:rPr>
                <w:rStyle w:val="IndexLink"/>
              </w:rPr>
              <w:t>350</w:t>
            </w:r>
          </w:hyperlink>
        </w:p>
        <w:p>
          <w:pPr>
            <w:pStyle w:val="Contents4"/>
            <w:tabs>
              <w:tab w:val="clear" w:pos="8176"/>
              <w:tab w:val="right" w:pos="9026" w:leader="dot"/>
            </w:tabs>
            <w:rPr/>
          </w:pPr>
          <w:hyperlink w:anchor="__RefHeading___Toc9467419_2870459653">
            <w:r>
              <w:rPr>
                <w:webHidden/>
                <w:rStyle w:val="IndexLink"/>
              </w:rPr>
              <w:t>2</w:t>
            </w:r>
            <w:r>
              <w:rPr>
                <w:rStyle w:val="IndexLink"/>
                <w:rtl w:val="true"/>
              </w:rPr>
              <w:t xml:space="preserve">- </w:t>
            </w:r>
            <w:r>
              <w:rPr>
                <w:rStyle w:val="IndexLink"/>
                <w:rtl w:val="true"/>
              </w:rPr>
              <w:t>ستون اسلام</w:t>
            </w:r>
            <w:r>
              <w:rPr>
                <w:rStyle w:val="IndexLink"/>
                <w:rtl w:val="true"/>
              </w:rPr>
              <w:tab/>
            </w:r>
            <w:r>
              <w:rPr>
                <w:rStyle w:val="IndexLink"/>
              </w:rPr>
              <w:t>350</w:t>
            </w:r>
          </w:hyperlink>
        </w:p>
        <w:p>
          <w:pPr>
            <w:pStyle w:val="Contents5"/>
            <w:tabs>
              <w:tab w:val="clear" w:pos="7892"/>
              <w:tab w:val="right" w:pos="9026" w:leader="dot"/>
            </w:tabs>
            <w:rPr/>
          </w:pPr>
          <w:hyperlink w:anchor="__RefHeading___Toc9467421_2870459653">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9467423_2870459653">
            <w:r>
              <w:rPr>
                <w:webHidden/>
                <w:rStyle w:val="IndexLink"/>
                <w:rtl w:val="true"/>
              </w:rPr>
              <w:t>مقاتله برای پرداخت نکردن زکات</w:t>
            </w:r>
            <w:r>
              <w:rPr>
                <w:rStyle w:val="IndexLink"/>
                <w:rtl w:val="true"/>
              </w:rPr>
              <w:tab/>
            </w:r>
            <w:r>
              <w:rPr>
                <w:rStyle w:val="IndexLink"/>
              </w:rPr>
              <w:t>351</w:t>
            </w:r>
          </w:hyperlink>
        </w:p>
        <w:p>
          <w:pPr>
            <w:pStyle w:val="Contents5"/>
            <w:tabs>
              <w:tab w:val="clear" w:pos="7892"/>
              <w:tab w:val="right" w:pos="9026" w:leader="dot"/>
            </w:tabs>
            <w:rPr/>
          </w:pPr>
          <w:hyperlink w:anchor="__RefHeading___Toc9467425_2870459653">
            <w:r>
              <w:rPr>
                <w:webHidden/>
                <w:rStyle w:val="IndexLink"/>
                <w:rtl w:val="true"/>
              </w:rPr>
              <w:t>اخراج از اجتماع مسلمین برای پرداخت نکردن زکات</w:t>
            </w:r>
            <w:r>
              <w:rPr>
                <w:rStyle w:val="IndexLink"/>
                <w:rtl w:val="true"/>
              </w:rPr>
              <w:tab/>
            </w:r>
            <w:r>
              <w:rPr>
                <w:rStyle w:val="IndexLink"/>
              </w:rPr>
              <w:t>351</w:t>
            </w:r>
          </w:hyperlink>
        </w:p>
        <w:p>
          <w:pPr>
            <w:pStyle w:val="Contents2"/>
            <w:tabs>
              <w:tab w:val="clear" w:pos="8743"/>
              <w:tab w:val="right" w:pos="9026" w:leader="dot"/>
            </w:tabs>
            <w:rPr/>
          </w:pPr>
          <w:hyperlink w:anchor="__RefHeading___Toc9467427_2870459653">
            <w:r>
              <w:rPr>
                <w:webHidden/>
                <w:rStyle w:val="IndexLink"/>
                <w:rtl w:val="true"/>
              </w:rPr>
              <w:t>فصل بیستم</w:t>
            </w:r>
            <w:r>
              <w:rPr>
                <w:rStyle w:val="IndexLink"/>
                <w:rtl w:val="true"/>
              </w:rPr>
              <w:tab/>
            </w:r>
            <w:r>
              <w:rPr>
                <w:rStyle w:val="IndexLink"/>
              </w:rPr>
              <w:t>352</w:t>
            </w:r>
          </w:hyperlink>
        </w:p>
        <w:p>
          <w:pPr>
            <w:pStyle w:val="Contents3"/>
            <w:tabs>
              <w:tab w:val="clear" w:pos="8459"/>
              <w:tab w:val="right" w:pos="9026" w:leader="dot"/>
            </w:tabs>
            <w:rPr/>
          </w:pPr>
          <w:hyperlink w:anchor="__RefHeading___Toc9467429_2870459653">
            <w:r>
              <w:rPr>
                <w:webHidden/>
                <w:rStyle w:val="IndexLink"/>
                <w:rtl w:val="true"/>
              </w:rPr>
              <w:t>صبر</w:t>
            </w:r>
            <w:r>
              <w:rPr>
                <w:rStyle w:val="IndexLink"/>
                <w:rtl w:val="true"/>
              </w:rPr>
              <w:tab/>
            </w:r>
            <w:r>
              <w:rPr>
                <w:rStyle w:val="IndexLink"/>
              </w:rPr>
              <w:t>352</w:t>
            </w:r>
          </w:hyperlink>
        </w:p>
        <w:p>
          <w:pPr>
            <w:pStyle w:val="Contents4"/>
            <w:tabs>
              <w:tab w:val="clear" w:pos="8176"/>
              <w:tab w:val="right" w:pos="9026" w:leader="dot"/>
            </w:tabs>
            <w:rPr/>
          </w:pPr>
          <w:hyperlink w:anchor="__RefHeading___Toc9467431_2870459653">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9467433_2870459653">
            <w:r>
              <w:rPr>
                <w:webHidden/>
                <w:rStyle w:val="IndexLink"/>
                <w:rtl w:val="true"/>
              </w:rPr>
              <w:t xml:space="preserve">اما صبردر احادیث </w:t>
            </w:r>
            <w:r>
              <w:rPr>
                <w:rStyle w:val="IndexLink"/>
                <w:rtl w:val="true"/>
              </w:rPr>
              <w:t>:</w:t>
              <w:tab/>
            </w:r>
            <w:r>
              <w:rPr>
                <w:rStyle w:val="IndexLink"/>
              </w:rPr>
              <w:t>353</w:t>
            </w:r>
          </w:hyperlink>
        </w:p>
        <w:p>
          <w:pPr>
            <w:pStyle w:val="Contents4"/>
            <w:tabs>
              <w:tab w:val="clear" w:pos="8176"/>
              <w:tab w:val="right" w:pos="9026" w:leader="dot"/>
            </w:tabs>
            <w:rPr/>
          </w:pPr>
          <w:hyperlink w:anchor="__RefHeading___Toc9467435_2870459653">
            <w:r>
              <w:rPr>
                <w:webHidden/>
                <w:rStyle w:val="IndexLink"/>
                <w:rtl w:val="true"/>
              </w:rPr>
              <w:t xml:space="preserve">صفات اهل ایمان صبر است </w:t>
            </w:r>
            <w:r>
              <w:rPr>
                <w:rStyle w:val="IndexLink"/>
                <w:rtl w:val="true"/>
              </w:rPr>
              <w:t>:</w:t>
              <w:tab/>
            </w:r>
            <w:r>
              <w:rPr>
                <w:rStyle w:val="IndexLink"/>
              </w:rPr>
              <w:t>354</w:t>
            </w:r>
          </w:hyperlink>
        </w:p>
        <w:p>
          <w:pPr>
            <w:pStyle w:val="Contents3"/>
            <w:tabs>
              <w:tab w:val="clear" w:pos="8459"/>
              <w:tab w:val="right" w:pos="9026" w:leader="dot"/>
            </w:tabs>
            <w:rPr/>
          </w:pPr>
          <w:hyperlink w:anchor="__RefHeading___Toc9467437_2870459653">
            <w:r>
              <w:rPr>
                <w:webHidden/>
                <w:rStyle w:val="IndexLink"/>
                <w:rtl w:val="true"/>
              </w:rPr>
              <w:t xml:space="preserve">صبر زینب کبری </w:t>
            </w:r>
            <w:r>
              <w:rPr>
                <w:rStyle w:val="IndexLink"/>
                <w:rtl w:val="true"/>
              </w:rPr>
              <w:t>(</w:t>
            </w:r>
            <w:r>
              <w:rPr>
                <w:rStyle w:val="IndexLink"/>
                <w:rtl w:val="true"/>
              </w:rPr>
              <w:t>علیها السلام</w:t>
            </w:r>
            <w:r>
              <w:rPr>
                <w:rStyle w:val="IndexLink"/>
                <w:rtl w:val="true"/>
              </w:rPr>
              <w:t>):</w:t>
              <w:tab/>
            </w:r>
            <w:r>
              <w:rPr>
                <w:rStyle w:val="IndexLink"/>
              </w:rPr>
              <w:t>358</w:t>
            </w:r>
          </w:hyperlink>
        </w:p>
        <w:p>
          <w:pPr>
            <w:pStyle w:val="Contents4"/>
            <w:tabs>
              <w:tab w:val="clear" w:pos="8176"/>
              <w:tab w:val="right" w:pos="9026" w:leader="dot"/>
            </w:tabs>
            <w:rPr/>
          </w:pPr>
          <w:hyperlink w:anchor="__RefHeading___Toc9467439_2870459653">
            <w:r>
              <w:rPr>
                <w:webHidden/>
                <w:rStyle w:val="IndexLink"/>
                <w:rtl w:val="true"/>
              </w:rPr>
              <w:t xml:space="preserve">زینب کبرا </w:t>
            </w:r>
            <w:r>
              <w:rPr>
                <w:rStyle w:val="IndexLink"/>
                <w:rtl w:val="true"/>
              </w:rPr>
              <w:t>(</w:t>
            </w:r>
            <w:r>
              <w:rPr>
                <w:rStyle w:val="IndexLink"/>
                <w:rtl w:val="true"/>
              </w:rPr>
              <w:t>علیها السلام</w:t>
            </w:r>
            <w:r>
              <w:rPr>
                <w:rStyle w:val="IndexLink"/>
                <w:rtl w:val="true"/>
              </w:rPr>
              <w:t>)</w:t>
              <w:tab/>
            </w:r>
            <w:r>
              <w:rPr>
                <w:rStyle w:val="IndexLink"/>
              </w:rPr>
              <w:t>358</w:t>
            </w:r>
          </w:hyperlink>
        </w:p>
        <w:p>
          <w:pPr>
            <w:pStyle w:val="Contents3"/>
            <w:tabs>
              <w:tab w:val="clear" w:pos="8459"/>
              <w:tab w:val="right" w:pos="9026" w:leader="dot"/>
            </w:tabs>
            <w:rPr/>
          </w:pPr>
          <w:hyperlink w:anchor="__RefHeading___Toc9467441_2870459653">
            <w:r>
              <w:rPr>
                <w:webHidden/>
                <w:rStyle w:val="IndexLink"/>
                <w:rtl w:val="true"/>
              </w:rPr>
              <w:t xml:space="preserve">صبر امام حسین </w:t>
            </w:r>
            <w:r>
              <w:rPr>
                <w:rStyle w:val="IndexLink"/>
                <w:rtl w:val="true"/>
              </w:rPr>
              <w:t>(</w:t>
            </w:r>
            <w:r>
              <w:rPr>
                <w:rStyle w:val="IndexLink"/>
                <w:rtl w:val="true"/>
              </w:rPr>
              <w:t>علیه السلام</w:t>
            </w:r>
            <w:r>
              <w:rPr>
                <w:rStyle w:val="IndexLink"/>
                <w:rtl w:val="true"/>
              </w:rPr>
              <w:t>):</w:t>
              <w:tab/>
            </w:r>
            <w:r>
              <w:rPr>
                <w:rStyle w:val="IndexLink"/>
              </w:rPr>
              <w:t>361</w:t>
            </w:r>
          </w:hyperlink>
        </w:p>
        <w:p>
          <w:pPr>
            <w:pStyle w:val="Contents3"/>
            <w:tabs>
              <w:tab w:val="clear" w:pos="8459"/>
              <w:tab w:val="right" w:pos="9026" w:leader="dot"/>
            </w:tabs>
            <w:rPr/>
          </w:pPr>
          <w:hyperlink w:anchor="__RefHeading___Toc9467443_2870459653">
            <w:r>
              <w:rPr>
                <w:webHidden/>
                <w:rStyle w:val="IndexLink"/>
                <w:rtl w:val="true"/>
              </w:rPr>
              <w:t xml:space="preserve">روز عاشورا، در خطبه‌ای به یاران خویش فرمودامام حسین </w:t>
            </w:r>
            <w:r>
              <w:rPr>
                <w:rStyle w:val="IndexLink"/>
                <w:rtl w:val="true"/>
              </w:rPr>
              <w:t>(</w:t>
            </w:r>
            <w:r>
              <w:rPr>
                <w:rStyle w:val="IndexLink"/>
                <w:rtl w:val="true"/>
              </w:rPr>
              <w:t>علیه السلام</w:t>
            </w:r>
            <w:r>
              <w:rPr>
                <w:rStyle w:val="IndexLink"/>
                <w:rtl w:val="true"/>
              </w:rPr>
              <w:t>)</w:t>
              <w:tab/>
            </w:r>
            <w:r>
              <w:rPr>
                <w:rStyle w:val="IndexLink"/>
              </w:rPr>
              <w:t>362</w:t>
            </w:r>
          </w:hyperlink>
        </w:p>
        <w:p>
          <w:pPr>
            <w:pStyle w:val="Contents2"/>
            <w:tabs>
              <w:tab w:val="clear" w:pos="8743"/>
              <w:tab w:val="right" w:pos="9026" w:leader="dot"/>
            </w:tabs>
            <w:rPr/>
          </w:pPr>
          <w:hyperlink w:anchor="__RefHeading___Toc9467445_2870459653">
            <w:r>
              <w:rPr>
                <w:webHidden/>
                <w:rStyle w:val="IndexLink"/>
                <w:rtl w:val="true"/>
              </w:rPr>
              <w:t>فصل بیست و یکم</w:t>
            </w:r>
            <w:r>
              <w:rPr>
                <w:rStyle w:val="IndexLink"/>
                <w:rtl w:val="true"/>
              </w:rPr>
              <w:tab/>
            </w:r>
            <w:r>
              <w:rPr>
                <w:rStyle w:val="IndexLink"/>
              </w:rPr>
              <w:t>363</w:t>
            </w:r>
          </w:hyperlink>
        </w:p>
        <w:p>
          <w:pPr>
            <w:pStyle w:val="Contents3"/>
            <w:tabs>
              <w:tab w:val="clear" w:pos="8459"/>
              <w:tab w:val="right" w:pos="9026" w:leader="dot"/>
            </w:tabs>
            <w:rPr/>
          </w:pPr>
          <w:hyperlink w:anchor="__RefHeading___Toc9467447_2870459653">
            <w:r>
              <w:rPr>
                <w:webHidden/>
                <w:rStyle w:val="IndexLink"/>
                <w:rtl w:val="true"/>
              </w:rPr>
              <w:t>غفلت</w:t>
            </w:r>
            <w:r>
              <w:rPr>
                <w:rStyle w:val="IndexLink"/>
                <w:rtl w:val="true"/>
              </w:rPr>
              <w:tab/>
            </w:r>
            <w:r>
              <w:rPr>
                <w:rStyle w:val="IndexLink"/>
              </w:rPr>
              <w:t>363</w:t>
            </w:r>
          </w:hyperlink>
        </w:p>
        <w:p>
          <w:pPr>
            <w:pStyle w:val="Contents4"/>
            <w:tabs>
              <w:tab w:val="clear" w:pos="8176"/>
              <w:tab w:val="right" w:pos="9026" w:leader="dot"/>
            </w:tabs>
            <w:rPr/>
          </w:pPr>
          <w:hyperlink w:anchor="__RefHeading___Toc9467449_2870459653">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9467451_2870459653">
            <w:r>
              <w:rPr>
                <w:webHidden/>
                <w:rStyle w:val="IndexLink"/>
                <w:rtl w:val="true"/>
              </w:rPr>
              <w:t>غفلت از عمر</w:t>
            </w:r>
            <w:r>
              <w:rPr>
                <w:rStyle w:val="IndexLink"/>
                <w:rtl w:val="true"/>
              </w:rPr>
              <w:tab/>
            </w:r>
            <w:r>
              <w:rPr>
                <w:rStyle w:val="IndexLink"/>
              </w:rPr>
              <w:t>363</w:t>
            </w:r>
          </w:hyperlink>
        </w:p>
        <w:p>
          <w:pPr>
            <w:pStyle w:val="Contents4"/>
            <w:tabs>
              <w:tab w:val="clear" w:pos="8176"/>
              <w:tab w:val="right" w:pos="9026" w:leader="dot"/>
            </w:tabs>
            <w:rPr/>
          </w:pPr>
          <w:hyperlink w:anchor="__RefHeading___Toc9467453_2870459653">
            <w:r>
              <w:rPr>
                <w:webHidden/>
                <w:rStyle w:val="IndexLink"/>
                <w:rtl w:val="true"/>
              </w:rPr>
              <w:t>غفلت از مرگ</w:t>
            </w:r>
            <w:r>
              <w:rPr>
                <w:rStyle w:val="IndexLink"/>
                <w:rtl w:val="true"/>
              </w:rPr>
              <w:tab/>
            </w:r>
            <w:r>
              <w:rPr>
                <w:rStyle w:val="IndexLink"/>
              </w:rPr>
              <w:t>366</w:t>
            </w:r>
          </w:hyperlink>
        </w:p>
        <w:p>
          <w:pPr>
            <w:pStyle w:val="Contents4"/>
            <w:tabs>
              <w:tab w:val="clear" w:pos="8176"/>
              <w:tab w:val="right" w:pos="9026" w:leader="dot"/>
            </w:tabs>
            <w:rPr/>
          </w:pPr>
          <w:hyperlink w:anchor="__RefHeading___Toc9467455_2870459653">
            <w:r>
              <w:rPr>
                <w:webHidden/>
                <w:rStyle w:val="IndexLink"/>
                <w:rtl w:val="true"/>
              </w:rPr>
              <w:t>غفلت ازقیامت</w:t>
            </w:r>
            <w:r>
              <w:rPr>
                <w:rStyle w:val="IndexLink"/>
                <w:rtl w:val="true"/>
              </w:rPr>
              <w:tab/>
            </w:r>
            <w:r>
              <w:rPr>
                <w:rStyle w:val="IndexLink"/>
              </w:rPr>
              <w:t>368</w:t>
            </w:r>
          </w:hyperlink>
        </w:p>
        <w:p>
          <w:pPr>
            <w:pStyle w:val="Contents2"/>
            <w:tabs>
              <w:tab w:val="clear" w:pos="8743"/>
              <w:tab w:val="right" w:pos="9026" w:leader="dot"/>
            </w:tabs>
            <w:rPr/>
          </w:pPr>
          <w:hyperlink w:anchor="__RefHeading___Toc9467457_2870459653">
            <w:r>
              <w:rPr>
                <w:webHidden/>
                <w:rStyle w:val="IndexLink"/>
                <w:rtl w:val="true"/>
              </w:rPr>
              <w:t>فصل بیست و دوّم</w:t>
            </w:r>
            <w:r>
              <w:rPr>
                <w:rStyle w:val="IndexLink"/>
                <w:rtl w:val="true"/>
              </w:rPr>
              <w:tab/>
            </w:r>
            <w:r>
              <w:rPr>
                <w:rStyle w:val="IndexLink"/>
              </w:rPr>
              <w:t>371</w:t>
            </w:r>
          </w:hyperlink>
        </w:p>
        <w:p>
          <w:pPr>
            <w:pStyle w:val="Contents3"/>
            <w:tabs>
              <w:tab w:val="clear" w:pos="8459"/>
              <w:tab w:val="right" w:pos="9026" w:leader="dot"/>
            </w:tabs>
            <w:rPr/>
          </w:pPr>
          <w:hyperlink w:anchor="__RefHeading___Toc9467459_2870459653">
            <w:r>
              <w:rPr>
                <w:webHidden/>
                <w:rStyle w:val="IndexLink"/>
                <w:rtl w:val="true"/>
              </w:rPr>
              <w:t>فرق مرگ مومن وکافر</w:t>
            </w:r>
            <w:r>
              <w:rPr>
                <w:rStyle w:val="IndexLink"/>
                <w:rtl w:val="true"/>
              </w:rPr>
              <w:tab/>
            </w:r>
            <w:r>
              <w:rPr>
                <w:rStyle w:val="IndexLink"/>
              </w:rPr>
              <w:t>371</w:t>
            </w:r>
          </w:hyperlink>
        </w:p>
        <w:p>
          <w:pPr>
            <w:pStyle w:val="Contents3"/>
            <w:tabs>
              <w:tab w:val="clear" w:pos="8459"/>
              <w:tab w:val="right" w:pos="9026" w:leader="dot"/>
            </w:tabs>
            <w:rPr/>
          </w:pPr>
          <w:hyperlink w:anchor="__RefHeading___Toc9467461_2870459653">
            <w:r>
              <w:rPr>
                <w:webHidden/>
                <w:rStyle w:val="IndexLink"/>
                <w:rtl w:val="true"/>
              </w:rPr>
              <w:t>مرگ و سیمای فرشتگان</w:t>
            </w:r>
            <w:r>
              <w:rPr>
                <w:rStyle w:val="IndexLink"/>
                <w:rtl w:val="true"/>
              </w:rPr>
              <w:tab/>
            </w:r>
            <w:r>
              <w:rPr>
                <w:rStyle w:val="IndexLink"/>
              </w:rPr>
              <w:t>371</w:t>
            </w:r>
          </w:hyperlink>
        </w:p>
        <w:p>
          <w:pPr>
            <w:pStyle w:val="Contents2"/>
            <w:tabs>
              <w:tab w:val="clear" w:pos="8743"/>
              <w:tab w:val="right" w:pos="9026" w:leader="dot"/>
            </w:tabs>
            <w:rPr/>
          </w:pPr>
          <w:hyperlink w:anchor="__RefHeading___Toc9467463_2870459653">
            <w:r>
              <w:rPr>
                <w:webHidden/>
                <w:rStyle w:val="IndexLink"/>
                <w:rtl w:val="true"/>
              </w:rPr>
              <w:t>فصل بیست و سوّم</w:t>
            </w:r>
            <w:r>
              <w:rPr>
                <w:rStyle w:val="IndexLink"/>
                <w:rtl w:val="true"/>
              </w:rPr>
              <w:tab/>
            </w:r>
            <w:r>
              <w:rPr>
                <w:rStyle w:val="IndexLink"/>
              </w:rPr>
              <w:t>383</w:t>
            </w:r>
          </w:hyperlink>
        </w:p>
        <w:p>
          <w:pPr>
            <w:pStyle w:val="Contents3"/>
            <w:tabs>
              <w:tab w:val="clear" w:pos="8459"/>
              <w:tab w:val="right" w:pos="9026" w:leader="dot"/>
            </w:tabs>
            <w:rPr/>
          </w:pPr>
          <w:hyperlink w:anchor="__RefHeading___Toc9467465_2870459653">
            <w:r>
              <w:rPr>
                <w:webHidden/>
                <w:rStyle w:val="IndexLink"/>
                <w:rtl w:val="true"/>
              </w:rPr>
              <w:t>فلسفه بلا ها و گرفتاری ها</w:t>
            </w:r>
            <w:r>
              <w:rPr>
                <w:rStyle w:val="IndexLink"/>
                <w:rtl w:val="true"/>
              </w:rPr>
              <w:tab/>
            </w:r>
            <w:r>
              <w:rPr>
                <w:rStyle w:val="IndexLink"/>
              </w:rPr>
              <w:t>383</w:t>
            </w:r>
          </w:hyperlink>
        </w:p>
        <w:p>
          <w:pPr>
            <w:pStyle w:val="Contents4"/>
            <w:tabs>
              <w:tab w:val="clear" w:pos="8176"/>
              <w:tab w:val="right" w:pos="9026" w:leader="dot"/>
            </w:tabs>
            <w:rPr/>
          </w:pPr>
          <w:hyperlink w:anchor="__RefHeading___Toc9467467_2870459653">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9467469_2870459653">
            <w:r>
              <w:rPr>
                <w:webHidden/>
                <w:rStyle w:val="IndexLink"/>
              </w:rPr>
              <w:t>1</w:t>
            </w:r>
            <w:r>
              <w:rPr>
                <w:rStyle w:val="IndexLink"/>
                <w:rtl w:val="true"/>
              </w:rPr>
              <w:t xml:space="preserve">- </w:t>
            </w:r>
            <w:r>
              <w:rPr>
                <w:rStyle w:val="IndexLink"/>
                <w:rtl w:val="true"/>
              </w:rPr>
              <w:t>به خاطر اعمال خودشان است</w:t>
            </w:r>
            <w:r>
              <w:rPr>
                <w:rStyle w:val="IndexLink"/>
                <w:rtl w:val="true"/>
              </w:rPr>
              <w:t>.</w:t>
              <w:tab/>
            </w:r>
            <w:r>
              <w:rPr>
                <w:rStyle w:val="IndexLink"/>
              </w:rPr>
              <w:t>383</w:t>
            </w:r>
          </w:hyperlink>
        </w:p>
        <w:p>
          <w:pPr>
            <w:pStyle w:val="Contents4"/>
            <w:tabs>
              <w:tab w:val="clear" w:pos="8176"/>
              <w:tab w:val="right" w:pos="9026" w:leader="dot"/>
            </w:tabs>
            <w:rPr/>
          </w:pPr>
          <w:hyperlink w:anchor="__RefHeading___Toc9467471_2870459653">
            <w:r>
              <w:rPr>
                <w:webHidden/>
                <w:rStyle w:val="IndexLink"/>
              </w:rPr>
              <w:t>2</w:t>
            </w:r>
            <w:r>
              <w:rPr>
                <w:rStyle w:val="IndexLink"/>
                <w:rtl w:val="true"/>
              </w:rPr>
              <w:t xml:space="preserve">- </w:t>
            </w:r>
            <w:r>
              <w:rPr>
                <w:rStyle w:val="IndexLink"/>
                <w:rtl w:val="true"/>
              </w:rPr>
              <w:t>امتحان الهی ودرجه ومقام وبخشش گناهان</w:t>
            </w:r>
            <w:r>
              <w:rPr>
                <w:rStyle w:val="IndexLink"/>
                <w:rtl w:val="true"/>
              </w:rPr>
              <w:tab/>
            </w:r>
            <w:r>
              <w:rPr>
                <w:rStyle w:val="IndexLink"/>
              </w:rPr>
              <w:t>385</w:t>
            </w:r>
          </w:hyperlink>
        </w:p>
        <w:p>
          <w:pPr>
            <w:pStyle w:val="Contents3"/>
            <w:tabs>
              <w:tab w:val="clear" w:pos="8459"/>
              <w:tab w:val="right" w:pos="9026" w:leader="dot"/>
            </w:tabs>
            <w:rPr/>
          </w:pPr>
          <w:hyperlink w:anchor="__RefHeading___Toc9467473_2870459653">
            <w:r>
              <w:rPr>
                <w:webHidden/>
                <w:rStyle w:val="IndexLink"/>
                <w:rtl w:val="true"/>
              </w:rPr>
              <w:t>بلا هدیه الهی است</w:t>
            </w:r>
            <w:r>
              <w:rPr>
                <w:rStyle w:val="IndexLink"/>
                <w:rtl w:val="true"/>
              </w:rPr>
              <w:tab/>
            </w:r>
            <w:r>
              <w:rPr>
                <w:rStyle w:val="IndexLink"/>
              </w:rPr>
              <w:t>387</w:t>
            </w:r>
          </w:hyperlink>
        </w:p>
        <w:p>
          <w:pPr>
            <w:pStyle w:val="Contents4"/>
            <w:tabs>
              <w:tab w:val="clear" w:pos="8176"/>
              <w:tab w:val="right" w:pos="9026" w:leader="dot"/>
            </w:tabs>
            <w:rPr/>
          </w:pPr>
          <w:hyperlink w:anchor="__RefHeading___Toc9467475_2870459653">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9467477_2870459653">
            <w:r>
              <w:rPr>
                <w:webHidden/>
                <w:rStyle w:val="IndexLink"/>
                <w:rtl w:val="true"/>
              </w:rPr>
              <w:t>نگاه عقیله بنی هاشم به بلا ومصیبت</w:t>
            </w:r>
            <w:r>
              <w:rPr>
                <w:rStyle w:val="IndexLink"/>
                <w:rtl w:val="true"/>
              </w:rPr>
              <w:tab/>
            </w:r>
            <w:r>
              <w:rPr>
                <w:rStyle w:val="IndexLink"/>
              </w:rPr>
              <w:t>387</w:t>
            </w:r>
          </w:hyperlink>
        </w:p>
        <w:p>
          <w:pPr>
            <w:pStyle w:val="Contents2"/>
            <w:tabs>
              <w:tab w:val="clear" w:pos="8743"/>
              <w:tab w:val="right" w:pos="9026" w:leader="dot"/>
            </w:tabs>
            <w:rPr/>
          </w:pPr>
          <w:hyperlink w:anchor="__RefHeading___Toc9467479_2870459653">
            <w:r>
              <w:rPr>
                <w:webHidden/>
                <w:rStyle w:val="IndexLink"/>
                <w:rtl w:val="true"/>
              </w:rPr>
              <w:t>فصل بیست و چهارم</w:t>
            </w:r>
            <w:r>
              <w:rPr>
                <w:rStyle w:val="IndexLink"/>
                <w:rtl w:val="true"/>
              </w:rPr>
              <w:tab/>
            </w:r>
            <w:r>
              <w:rPr>
                <w:rStyle w:val="IndexLink"/>
              </w:rPr>
              <w:t>389</w:t>
            </w:r>
          </w:hyperlink>
        </w:p>
        <w:p>
          <w:pPr>
            <w:pStyle w:val="Contents3"/>
            <w:tabs>
              <w:tab w:val="clear" w:pos="8459"/>
              <w:tab w:val="right" w:pos="9026" w:leader="dot"/>
            </w:tabs>
            <w:rPr/>
          </w:pPr>
          <w:hyperlink w:anchor="__RefHeading___Toc9467481_2870459653">
            <w:r>
              <w:rPr>
                <w:webHidden/>
                <w:rStyle w:val="IndexLink"/>
                <w:rtl w:val="true"/>
              </w:rPr>
              <w:t>قبر ونداهای قبر</w:t>
            </w:r>
            <w:r>
              <w:rPr>
                <w:rStyle w:val="IndexLink"/>
                <w:rtl w:val="true"/>
              </w:rPr>
              <w:tab/>
            </w:r>
            <w:r>
              <w:rPr>
                <w:rStyle w:val="IndexLink"/>
              </w:rPr>
              <w:t>389</w:t>
            </w:r>
          </w:hyperlink>
        </w:p>
        <w:p>
          <w:pPr>
            <w:pStyle w:val="Contents3"/>
            <w:tabs>
              <w:tab w:val="clear" w:pos="8459"/>
              <w:tab w:val="right" w:pos="9026" w:leader="dot"/>
            </w:tabs>
            <w:rPr/>
          </w:pPr>
          <w:hyperlink w:anchor="__RefHeading___Toc9467483_2870459653">
            <w:r>
              <w:rPr>
                <w:webHidden/>
                <w:rStyle w:val="IndexLink"/>
                <w:rtl w:val="true"/>
              </w:rPr>
              <w:t>گفتار قبر به مومن و کافر</w:t>
            </w:r>
            <w:r>
              <w:rPr>
                <w:rStyle w:val="IndexLink"/>
                <w:rtl w:val="true"/>
              </w:rPr>
              <w:tab/>
            </w:r>
            <w:r>
              <w:rPr>
                <w:rStyle w:val="IndexLink"/>
              </w:rPr>
              <w:t>392</w:t>
            </w:r>
          </w:hyperlink>
        </w:p>
        <w:p>
          <w:pPr>
            <w:pStyle w:val="Contents4"/>
            <w:tabs>
              <w:tab w:val="clear" w:pos="8176"/>
              <w:tab w:val="right" w:pos="9026" w:leader="dot"/>
            </w:tabs>
            <w:rPr/>
          </w:pPr>
          <w:hyperlink w:anchor="__RefHeading___Toc9467485_2870459653">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9467487_2870459653">
            <w:r>
              <w:rPr>
                <w:webHidden/>
                <w:rStyle w:val="IndexLink"/>
                <w:rtl w:val="true"/>
              </w:rPr>
              <w:t>نم قریر العین</w:t>
            </w:r>
            <w:r>
              <w:rPr>
                <w:rStyle w:val="IndexLink"/>
                <w:rtl w:val="true"/>
              </w:rPr>
              <w:tab/>
            </w:r>
            <w:r>
              <w:rPr>
                <w:rStyle w:val="IndexLink"/>
              </w:rPr>
              <w:t>393</w:t>
            </w:r>
          </w:hyperlink>
        </w:p>
        <w:p>
          <w:pPr>
            <w:pStyle w:val="Contents3"/>
            <w:tabs>
              <w:tab w:val="clear" w:pos="8459"/>
              <w:tab w:val="right" w:pos="9026" w:leader="dot"/>
            </w:tabs>
            <w:rPr/>
          </w:pPr>
          <w:hyperlink w:anchor="__RefHeading___Toc9467489_2870459653">
            <w:r>
              <w:rPr>
                <w:webHidden/>
                <w:rStyle w:val="IndexLink"/>
                <w:rtl w:val="true"/>
              </w:rPr>
              <w:t>آیا زمین هم از دفن مرده با خبر می‌شود؟</w:t>
            </w:r>
            <w:r>
              <w:rPr>
                <w:rStyle w:val="IndexLink"/>
                <w:rtl w:val="true"/>
              </w:rPr>
              <w:tab/>
            </w:r>
            <w:r>
              <w:rPr>
                <w:rStyle w:val="IndexLink"/>
              </w:rPr>
              <w:t>394</w:t>
            </w:r>
          </w:hyperlink>
        </w:p>
        <w:p>
          <w:pPr>
            <w:pStyle w:val="Contents3"/>
            <w:tabs>
              <w:tab w:val="clear" w:pos="8459"/>
              <w:tab w:val="right" w:pos="9026" w:leader="dot"/>
            </w:tabs>
            <w:rPr/>
          </w:pPr>
          <w:hyperlink w:anchor="__RefHeading___Toc9467491_2870459653">
            <w:r>
              <w:rPr>
                <w:webHidden/>
                <w:rStyle w:val="IndexLink"/>
                <w:rtl w:val="true"/>
              </w:rPr>
              <w:t>عاقبت دونفردرقبر</w:t>
            </w:r>
            <w:r>
              <w:rPr>
                <w:rStyle w:val="IndexLink"/>
                <w:rtl w:val="true"/>
              </w:rPr>
              <w:tab/>
            </w:r>
            <w:r>
              <w:rPr>
                <w:rStyle w:val="IndexLink"/>
              </w:rPr>
              <w:t>395</w:t>
            </w:r>
          </w:hyperlink>
        </w:p>
        <w:p>
          <w:pPr>
            <w:pStyle w:val="Contents3"/>
            <w:tabs>
              <w:tab w:val="clear" w:pos="8459"/>
              <w:tab w:val="right" w:pos="9026" w:leader="dot"/>
            </w:tabs>
            <w:rPr/>
          </w:pPr>
          <w:hyperlink w:anchor="__RefHeading___Toc9467493_2870459653">
            <w:r>
              <w:rPr>
                <w:webHidden/>
                <w:rStyle w:val="IndexLink"/>
                <w:rtl w:val="true"/>
              </w:rPr>
              <w:t>در قبر چه خبر است؟</w:t>
            </w:r>
            <w:r>
              <w:rPr>
                <w:rStyle w:val="IndexLink"/>
                <w:rtl w:val="true"/>
              </w:rPr>
              <w:t>!</w:t>
              <w:tab/>
            </w:r>
            <w:r>
              <w:rPr>
                <w:rStyle w:val="IndexLink"/>
              </w:rPr>
              <w:t>395</w:t>
            </w:r>
          </w:hyperlink>
        </w:p>
        <w:p>
          <w:pPr>
            <w:pStyle w:val="Contents3"/>
            <w:tabs>
              <w:tab w:val="clear" w:pos="8459"/>
              <w:tab w:val="right" w:pos="9026" w:leader="dot"/>
            </w:tabs>
            <w:rPr/>
          </w:pPr>
          <w:hyperlink w:anchor="__RefHeading___Toc9467495_2870459653">
            <w:r>
              <w:rPr>
                <w:webHidden/>
                <w:rStyle w:val="IndexLink"/>
                <w:rtl w:val="true"/>
              </w:rPr>
              <w:t>آیا از ما پذیرایی نمی کنی</w:t>
            </w:r>
            <w:r>
              <w:rPr>
                <w:rStyle w:val="IndexLink"/>
                <w:rtl w:val="true"/>
              </w:rPr>
              <w:tab/>
            </w:r>
            <w:r>
              <w:rPr>
                <w:rStyle w:val="IndexLink"/>
              </w:rPr>
              <w:t>396</w:t>
            </w:r>
          </w:hyperlink>
        </w:p>
        <w:p>
          <w:pPr>
            <w:pStyle w:val="Contents3"/>
            <w:tabs>
              <w:tab w:val="clear" w:pos="8459"/>
              <w:tab w:val="right" w:pos="9026" w:leader="dot"/>
            </w:tabs>
            <w:rPr/>
          </w:pPr>
          <w:hyperlink w:anchor="__RefHeading___Toc9467497_2870459653">
            <w:r>
              <w:rPr>
                <w:webHidden/>
                <w:rStyle w:val="IndexLink"/>
                <w:rtl w:val="true"/>
              </w:rPr>
              <w:t>مار سیاهی لحد را پر کرده بود</w:t>
            </w:r>
            <w:r>
              <w:rPr>
                <w:rStyle w:val="IndexLink"/>
                <w:rtl w:val="true"/>
              </w:rPr>
              <w:tab/>
            </w:r>
            <w:r>
              <w:rPr>
                <w:rStyle w:val="IndexLink"/>
              </w:rPr>
              <w:t>398</w:t>
            </w:r>
          </w:hyperlink>
        </w:p>
        <w:p>
          <w:pPr>
            <w:pStyle w:val="Contents3"/>
            <w:tabs>
              <w:tab w:val="clear" w:pos="8459"/>
              <w:tab w:val="right" w:pos="9026" w:leader="dot"/>
            </w:tabs>
            <w:rPr/>
          </w:pPr>
          <w:hyperlink w:anchor="__RefHeading___Toc9467499_2870459653">
            <w:r>
              <w:rPr>
                <w:webHidden/>
                <w:rStyle w:val="IndexLink"/>
                <w:rtl w:val="true"/>
              </w:rPr>
              <w:t>گفتگوی جناب سلمان با مرده</w:t>
            </w:r>
            <w:r>
              <w:rPr>
                <w:rStyle w:val="IndexLink"/>
                <w:rtl w:val="true"/>
              </w:rPr>
              <w:tab/>
            </w:r>
            <w:r>
              <w:rPr>
                <w:rStyle w:val="IndexLink"/>
              </w:rPr>
              <w:t>398</w:t>
            </w:r>
          </w:hyperlink>
        </w:p>
        <w:p>
          <w:pPr>
            <w:pStyle w:val="Contents3"/>
            <w:tabs>
              <w:tab w:val="clear" w:pos="8459"/>
              <w:tab w:val="right" w:pos="9026" w:leader="dot"/>
            </w:tabs>
            <w:rPr/>
          </w:pPr>
          <w:hyperlink w:anchor="__RefHeading___Toc9467501_2870459653">
            <w:r>
              <w:rPr>
                <w:webHidden/>
                <w:rStyle w:val="IndexLink"/>
                <w:rtl w:val="true"/>
              </w:rPr>
              <w:t>آیا انسانها بعد از مرگ به دیدن خانواده خود می‌آیند؟</w:t>
            </w:r>
            <w:r>
              <w:rPr>
                <w:rStyle w:val="IndexLink"/>
                <w:rtl w:val="true"/>
              </w:rPr>
              <w:tab/>
            </w:r>
            <w:r>
              <w:rPr>
                <w:rStyle w:val="IndexLink"/>
              </w:rPr>
              <w:t>404</w:t>
            </w:r>
          </w:hyperlink>
        </w:p>
        <w:p>
          <w:pPr>
            <w:pStyle w:val="Contents3"/>
            <w:tabs>
              <w:tab w:val="clear" w:pos="8459"/>
              <w:tab w:val="right" w:pos="9026" w:leader="dot"/>
            </w:tabs>
            <w:rPr/>
          </w:pPr>
          <w:hyperlink w:anchor="__RefHeading___Toc9467503_2870459653">
            <w:r>
              <w:rPr>
                <w:webHidden/>
                <w:rStyle w:val="IndexLink"/>
                <w:rtl w:val="true"/>
              </w:rPr>
              <w:t>مؤمن چه مدت یكبار به دیدار خانواده‌اش مى‌رود؟</w:t>
            </w:r>
            <w:r>
              <w:rPr>
                <w:rStyle w:val="IndexLink"/>
                <w:rtl w:val="true"/>
              </w:rPr>
              <w:tab/>
            </w:r>
            <w:r>
              <w:rPr>
                <w:rStyle w:val="IndexLink"/>
              </w:rPr>
              <w:t>405</w:t>
            </w:r>
          </w:hyperlink>
        </w:p>
        <w:p>
          <w:pPr>
            <w:pStyle w:val="Contents3"/>
            <w:tabs>
              <w:tab w:val="clear" w:pos="8459"/>
              <w:tab w:val="right" w:pos="9026" w:leader="dot"/>
            </w:tabs>
            <w:rPr/>
          </w:pPr>
          <w:hyperlink w:anchor="__RefHeading___Toc9467505_2870459653">
            <w:r>
              <w:rPr>
                <w:webHidden/>
                <w:rStyle w:val="IndexLink"/>
                <w:rtl w:val="true"/>
              </w:rPr>
              <w:t>بد اخلاقی</w:t>
            </w:r>
            <w:r>
              <w:rPr>
                <w:rStyle w:val="IndexLink"/>
                <w:rtl w:val="true"/>
              </w:rPr>
              <w:tab/>
            </w:r>
            <w:r>
              <w:rPr>
                <w:rStyle w:val="IndexLink"/>
              </w:rPr>
              <w:t>407</w:t>
            </w:r>
          </w:hyperlink>
        </w:p>
        <w:p>
          <w:pPr>
            <w:pStyle w:val="Contents3"/>
            <w:tabs>
              <w:tab w:val="clear" w:pos="8459"/>
              <w:tab w:val="right" w:pos="9026" w:leader="dot"/>
            </w:tabs>
            <w:rPr/>
          </w:pPr>
          <w:hyperlink w:anchor="__RefHeading___Toc9467507_2870459653">
            <w:r>
              <w:rPr>
                <w:webHidden/>
                <w:rStyle w:val="IndexLink"/>
                <w:rtl w:val="true"/>
              </w:rPr>
              <w:t>سبک شمردن نماز</w:t>
            </w:r>
            <w:r>
              <w:rPr>
                <w:rStyle w:val="IndexLink"/>
                <w:rtl w:val="true"/>
              </w:rPr>
              <w:tab/>
            </w:r>
            <w:r>
              <w:rPr>
                <w:rStyle w:val="IndexLink"/>
              </w:rPr>
              <w:t>410</w:t>
            </w:r>
          </w:hyperlink>
        </w:p>
        <w:p>
          <w:pPr>
            <w:pStyle w:val="Contents3"/>
            <w:tabs>
              <w:tab w:val="clear" w:pos="8459"/>
              <w:tab w:val="right" w:pos="9026" w:leader="dot"/>
            </w:tabs>
            <w:rPr/>
          </w:pPr>
          <w:hyperlink w:anchor="__RefHeading___Toc9467509_2870459653">
            <w:r>
              <w:rPr>
                <w:webHidden/>
                <w:rStyle w:val="IndexLink"/>
                <w:rtl w:val="true"/>
              </w:rPr>
              <w:t>عوامل کاهش فشار قبر</w:t>
            </w:r>
            <w:r>
              <w:rPr>
                <w:rStyle w:val="IndexLink"/>
                <w:rtl w:val="true"/>
              </w:rPr>
              <w:t>:</w:t>
              <w:tab/>
            </w:r>
            <w:r>
              <w:rPr>
                <w:rStyle w:val="IndexLink"/>
              </w:rPr>
              <w:t>412</w:t>
            </w:r>
          </w:hyperlink>
        </w:p>
        <w:p>
          <w:pPr>
            <w:pStyle w:val="Contents4"/>
            <w:tabs>
              <w:tab w:val="clear" w:pos="8176"/>
              <w:tab w:val="right" w:pos="9026" w:leader="dot"/>
            </w:tabs>
            <w:rPr/>
          </w:pPr>
          <w:hyperlink w:anchor="__RefHeading___Toc9467511_2870459653">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9467513_2870459653">
            <w:r>
              <w:rPr>
                <w:webHidden/>
                <w:rStyle w:val="IndexLink"/>
              </w:rPr>
              <w:t>1</w:t>
            </w:r>
            <w:r>
              <w:rPr>
                <w:rStyle w:val="IndexLink"/>
                <w:rtl w:val="true"/>
              </w:rPr>
              <w:t xml:space="preserve">- </w:t>
            </w:r>
            <w:r>
              <w:rPr>
                <w:rStyle w:val="IndexLink"/>
                <w:rtl w:val="true"/>
              </w:rPr>
              <w:t>برخی از سوره های قرآن</w:t>
            </w:r>
            <w:r>
              <w:rPr>
                <w:rStyle w:val="IndexLink"/>
                <w:rtl w:val="true"/>
              </w:rPr>
              <w:tab/>
            </w:r>
            <w:r>
              <w:rPr>
                <w:rStyle w:val="IndexLink"/>
              </w:rPr>
              <w:t>413</w:t>
            </w:r>
          </w:hyperlink>
        </w:p>
        <w:p>
          <w:pPr>
            <w:pStyle w:val="Contents3"/>
            <w:tabs>
              <w:tab w:val="clear" w:pos="8459"/>
              <w:tab w:val="right" w:pos="9026" w:leader="dot"/>
            </w:tabs>
            <w:rPr/>
          </w:pPr>
          <w:hyperlink w:anchor="__RefHeading___Toc9467515_2870459653">
            <w:r>
              <w:rPr>
                <w:webHidden/>
                <w:rStyle w:val="IndexLink"/>
                <w:rtl w:val="true"/>
              </w:rPr>
              <w:t>امداد از طرف بازماندگان</w:t>
            </w:r>
            <w:r>
              <w:rPr>
                <w:rStyle w:val="IndexLink"/>
                <w:rtl w:val="true"/>
              </w:rPr>
              <w:tab/>
            </w:r>
            <w:r>
              <w:rPr>
                <w:rStyle w:val="IndexLink"/>
              </w:rPr>
              <w:t>413</w:t>
            </w:r>
          </w:hyperlink>
        </w:p>
        <w:p>
          <w:pPr>
            <w:pStyle w:val="Contents3"/>
            <w:tabs>
              <w:tab w:val="clear" w:pos="8459"/>
              <w:tab w:val="right" w:pos="9026" w:leader="dot"/>
            </w:tabs>
            <w:rPr/>
          </w:pPr>
          <w:hyperlink w:anchor="__RefHeading___Toc9467517_2870459653">
            <w:r>
              <w:rPr>
                <w:webHidden/>
                <w:rStyle w:val="IndexLink"/>
                <w:rtl w:val="true"/>
              </w:rPr>
              <w:t>چهار حج مقبول</w:t>
            </w:r>
            <w:r>
              <w:rPr>
                <w:rStyle w:val="IndexLink"/>
                <w:rtl w:val="true"/>
              </w:rPr>
              <w:tab/>
            </w:r>
            <w:r>
              <w:rPr>
                <w:rStyle w:val="IndexLink"/>
              </w:rPr>
              <w:t>414</w:t>
            </w:r>
          </w:hyperlink>
        </w:p>
        <w:p>
          <w:pPr>
            <w:pStyle w:val="Contents4"/>
            <w:tabs>
              <w:tab w:val="clear" w:pos="8176"/>
              <w:tab w:val="right" w:pos="9026" w:leader="dot"/>
            </w:tabs>
            <w:rPr/>
          </w:pPr>
          <w:hyperlink w:anchor="__RefHeading___Toc9467519_2870459653">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9467521_2870459653">
            <w:r>
              <w:rPr>
                <w:webHidden/>
                <w:rStyle w:val="IndexLink"/>
                <w:rtl w:val="true"/>
              </w:rPr>
              <w:t>مُردن در شب جمعه</w:t>
            </w:r>
            <w:r>
              <w:rPr>
                <w:rStyle w:val="IndexLink"/>
                <w:rtl w:val="true"/>
              </w:rPr>
              <w:tab/>
            </w:r>
            <w:r>
              <w:rPr>
                <w:rStyle w:val="IndexLink"/>
              </w:rPr>
              <w:t>414</w:t>
            </w:r>
          </w:hyperlink>
        </w:p>
        <w:p>
          <w:pPr>
            <w:pStyle w:val="Contents3"/>
            <w:tabs>
              <w:tab w:val="clear" w:pos="8459"/>
              <w:tab w:val="right" w:pos="9026" w:leader="dot"/>
            </w:tabs>
            <w:rPr/>
          </w:pPr>
          <w:hyperlink w:anchor="__RefHeading___Toc9467523_2870459653">
            <w:r>
              <w:rPr>
                <w:webHidden/>
                <w:rStyle w:val="IndexLink"/>
                <w:rtl w:val="true"/>
              </w:rPr>
              <w:t xml:space="preserve">رکوع نماز را کامل انجام دادن </w:t>
            </w:r>
            <w:r>
              <w:rPr>
                <w:rStyle w:val="IndexLink"/>
                <w:rtl w:val="true"/>
              </w:rPr>
              <w:t>:</w:t>
              <w:tab/>
            </w:r>
            <w:r>
              <w:rPr>
                <w:rStyle w:val="IndexLink"/>
              </w:rPr>
              <w:t>415</w:t>
            </w:r>
          </w:hyperlink>
        </w:p>
        <w:p>
          <w:pPr>
            <w:pStyle w:val="Contents3"/>
            <w:tabs>
              <w:tab w:val="clear" w:pos="8459"/>
              <w:tab w:val="right" w:pos="9026" w:leader="dot"/>
            </w:tabs>
            <w:rPr/>
          </w:pPr>
          <w:hyperlink w:anchor="__RefHeading___Toc9467525_2870459653">
            <w:r>
              <w:rPr>
                <w:webHidden/>
                <w:rStyle w:val="IndexLink"/>
                <w:rtl w:val="true"/>
              </w:rPr>
              <w:t>ذکر صلوات</w:t>
            </w:r>
            <w:r>
              <w:rPr>
                <w:rStyle w:val="IndexLink"/>
                <w:rtl w:val="true"/>
              </w:rPr>
              <w:t>:</w:t>
              <w:tab/>
            </w:r>
            <w:r>
              <w:rPr>
                <w:rStyle w:val="IndexLink"/>
              </w:rPr>
              <w:t>415</w:t>
            </w:r>
          </w:hyperlink>
        </w:p>
        <w:p>
          <w:pPr>
            <w:pStyle w:val="Contents3"/>
            <w:tabs>
              <w:tab w:val="clear" w:pos="8459"/>
              <w:tab w:val="right" w:pos="9026" w:leader="dot"/>
            </w:tabs>
            <w:rPr/>
          </w:pPr>
          <w:hyperlink w:anchor="__RefHeading___Toc9467527_2870459653">
            <w:r>
              <w:rPr>
                <w:webHidden/>
                <w:rStyle w:val="IndexLink"/>
                <w:rtl w:val="true"/>
              </w:rPr>
              <w:t>نماز شب</w:t>
            </w:r>
            <w:r>
              <w:rPr>
                <w:rStyle w:val="IndexLink"/>
                <w:rtl w:val="true"/>
              </w:rPr>
              <w:t>:</w:t>
              <w:tab/>
            </w:r>
            <w:r>
              <w:rPr>
                <w:rStyle w:val="IndexLink"/>
              </w:rPr>
              <w:t>416</w:t>
            </w:r>
          </w:hyperlink>
        </w:p>
        <w:p>
          <w:pPr>
            <w:pStyle w:val="Contents3"/>
            <w:tabs>
              <w:tab w:val="clear" w:pos="8459"/>
              <w:tab w:val="right" w:pos="9026" w:leader="dot"/>
            </w:tabs>
            <w:rPr/>
          </w:pPr>
          <w:hyperlink w:anchor="__RefHeading___Toc9467529_2870459653">
            <w:r>
              <w:rPr>
                <w:webHidden/>
                <w:rStyle w:val="IndexLink"/>
                <w:rtl w:val="true"/>
              </w:rPr>
              <w:t>گذاشتن چوب تر در زیر بازوهای میت</w:t>
            </w:r>
            <w:r>
              <w:rPr>
                <w:rStyle w:val="IndexLink"/>
                <w:rtl w:val="true"/>
              </w:rPr>
              <w:tab/>
            </w:r>
            <w:r>
              <w:rPr>
                <w:rStyle w:val="IndexLink"/>
              </w:rPr>
              <w:t>417</w:t>
            </w:r>
          </w:hyperlink>
        </w:p>
        <w:p>
          <w:pPr>
            <w:pStyle w:val="Contents2"/>
            <w:tabs>
              <w:tab w:val="clear" w:pos="8743"/>
              <w:tab w:val="right" w:pos="9026" w:leader="dot"/>
            </w:tabs>
            <w:rPr/>
          </w:pPr>
          <w:hyperlink w:anchor="__RefHeading___Toc9467531_2870459653">
            <w:r>
              <w:rPr>
                <w:webHidden/>
                <w:rStyle w:val="IndexLink"/>
                <w:rtl w:val="true"/>
              </w:rPr>
              <w:t>فصل بیست و پنجم</w:t>
            </w:r>
            <w:r>
              <w:rPr>
                <w:rStyle w:val="IndexLink"/>
                <w:rtl w:val="true"/>
              </w:rPr>
              <w:tab/>
            </w:r>
            <w:r>
              <w:rPr>
                <w:rStyle w:val="IndexLink"/>
              </w:rPr>
              <w:t>418</w:t>
            </w:r>
          </w:hyperlink>
        </w:p>
        <w:p>
          <w:pPr>
            <w:pStyle w:val="Contents3"/>
            <w:tabs>
              <w:tab w:val="clear" w:pos="8459"/>
              <w:tab w:val="right" w:pos="9026" w:leader="dot"/>
            </w:tabs>
            <w:rPr/>
          </w:pPr>
          <w:hyperlink w:anchor="__RefHeading___Toc9467533_2870459653">
            <w:r>
              <w:rPr>
                <w:webHidden/>
                <w:rStyle w:val="IndexLink"/>
                <w:rtl w:val="true"/>
              </w:rPr>
              <w:t>مجالس ختم سه پیام دارد</w:t>
            </w:r>
            <w:r>
              <w:rPr>
                <w:rStyle w:val="IndexLink"/>
                <w:rtl w:val="true"/>
              </w:rPr>
              <w:tab/>
            </w:r>
            <w:r>
              <w:rPr>
                <w:rStyle w:val="IndexLink"/>
              </w:rPr>
              <w:t>418</w:t>
            </w:r>
          </w:hyperlink>
        </w:p>
        <w:p>
          <w:pPr>
            <w:pStyle w:val="Contents3"/>
            <w:tabs>
              <w:tab w:val="clear" w:pos="8459"/>
              <w:tab w:val="right" w:pos="9026" w:leader="dot"/>
            </w:tabs>
            <w:rPr/>
          </w:pPr>
          <w:hyperlink w:anchor="__RefHeading___Toc9467535_2870459653">
            <w:r>
              <w:rPr>
                <w:webHidden/>
                <w:rStyle w:val="IndexLink"/>
                <w:rtl w:val="true"/>
              </w:rPr>
              <w:t>حکایت</w:t>
            </w:r>
            <w:r>
              <w:rPr>
                <w:rStyle w:val="IndexLink"/>
                <w:rtl w:val="true"/>
              </w:rPr>
              <w:tab/>
            </w:r>
            <w:r>
              <w:rPr>
                <w:rStyle w:val="IndexLink"/>
              </w:rPr>
              <w:t>420</w:t>
            </w:r>
          </w:hyperlink>
        </w:p>
        <w:p>
          <w:pPr>
            <w:pStyle w:val="Contents3"/>
            <w:tabs>
              <w:tab w:val="clear" w:pos="8459"/>
              <w:tab w:val="right" w:pos="9026" w:leader="dot"/>
            </w:tabs>
            <w:rPr/>
          </w:pPr>
          <w:hyperlink w:anchor="__RefHeading___Toc9467537_2870459653">
            <w:r>
              <w:rPr>
                <w:webHidden/>
                <w:rStyle w:val="IndexLink"/>
                <w:rtl w:val="true"/>
              </w:rPr>
              <w:t>احادیثی داریم که مومن وکافر میت از خانواده اش با خبر می‌شود</w:t>
            </w:r>
            <w:r>
              <w:rPr>
                <w:rStyle w:val="IndexLink"/>
                <w:rtl w:val="true"/>
              </w:rPr>
              <w:tab/>
            </w:r>
            <w:r>
              <w:rPr>
                <w:rStyle w:val="IndexLink"/>
              </w:rPr>
              <w:t>422</w:t>
            </w:r>
          </w:hyperlink>
        </w:p>
        <w:p>
          <w:pPr>
            <w:pStyle w:val="Contents3"/>
            <w:tabs>
              <w:tab w:val="clear" w:pos="8459"/>
              <w:tab w:val="right" w:pos="9026" w:leader="dot"/>
            </w:tabs>
            <w:rPr/>
          </w:pPr>
          <w:hyperlink w:anchor="__RefHeading___Toc9467539_2870459653">
            <w:r>
              <w:rPr>
                <w:webHidden/>
                <w:rStyle w:val="IndexLink"/>
                <w:rtl w:val="true"/>
              </w:rPr>
              <w:t xml:space="preserve">دوم </w:t>
            </w:r>
            <w:r>
              <w:rPr>
                <w:rStyle w:val="IndexLink"/>
                <w:rtl w:val="true"/>
              </w:rPr>
              <w:t>:</w:t>
            </w:r>
            <w:r>
              <w:rPr>
                <w:rStyle w:val="IndexLink"/>
                <w:rtl w:val="true"/>
              </w:rPr>
              <w:t>تسلی بازماندگان</w:t>
            </w:r>
            <w:r>
              <w:rPr>
                <w:rStyle w:val="IndexLink"/>
                <w:rtl w:val="true"/>
              </w:rPr>
              <w:tab/>
            </w:r>
            <w:r>
              <w:rPr>
                <w:rStyle w:val="IndexLink"/>
              </w:rPr>
              <w:t>432</w:t>
            </w:r>
          </w:hyperlink>
        </w:p>
        <w:p>
          <w:pPr>
            <w:pStyle w:val="Contents3"/>
            <w:tabs>
              <w:tab w:val="clear" w:pos="8459"/>
              <w:tab w:val="right" w:pos="9026" w:leader="dot"/>
            </w:tabs>
            <w:rPr/>
          </w:pPr>
          <w:hyperlink w:anchor="__RefHeading___Toc9467541_2870459653">
            <w:r>
              <w:rPr>
                <w:webHidden/>
                <w:rStyle w:val="IndexLink"/>
              </w:rPr>
              <w:t>3</w:t>
            </w:r>
            <w:r>
              <w:rPr>
                <w:rStyle w:val="IndexLink"/>
                <w:rtl w:val="true"/>
              </w:rPr>
              <w:t xml:space="preserve">- </w:t>
            </w:r>
            <w:r>
              <w:rPr>
                <w:rStyle w:val="IndexLink"/>
                <w:rtl w:val="true"/>
              </w:rPr>
              <w:t>موعظه وتنبه دیگران</w:t>
            </w:r>
            <w:r>
              <w:rPr>
                <w:rStyle w:val="IndexLink"/>
                <w:rtl w:val="true"/>
              </w:rPr>
              <w:tab/>
            </w:r>
            <w:r>
              <w:rPr>
                <w:rStyle w:val="IndexLink"/>
              </w:rPr>
              <w:t>432</w:t>
            </w:r>
          </w:hyperlink>
        </w:p>
        <w:p>
          <w:pPr>
            <w:pStyle w:val="Contents2"/>
            <w:tabs>
              <w:tab w:val="clear" w:pos="8743"/>
              <w:tab w:val="right" w:pos="9026" w:leader="dot"/>
            </w:tabs>
            <w:rPr/>
          </w:pPr>
          <w:hyperlink w:anchor="__RefHeading___Toc9467543_2870459653">
            <w:r>
              <w:rPr>
                <w:webHidden/>
                <w:rStyle w:val="IndexLink"/>
                <w:rtl w:val="true"/>
              </w:rPr>
              <w:t>فصل بیست و ششم</w:t>
            </w:r>
            <w:r>
              <w:rPr>
                <w:rStyle w:val="IndexLink"/>
                <w:rtl w:val="true"/>
              </w:rPr>
              <w:tab/>
            </w:r>
            <w:r>
              <w:rPr>
                <w:rStyle w:val="IndexLink"/>
              </w:rPr>
              <w:t>435</w:t>
            </w:r>
          </w:hyperlink>
        </w:p>
        <w:p>
          <w:pPr>
            <w:pStyle w:val="Contents3"/>
            <w:tabs>
              <w:tab w:val="clear" w:pos="8459"/>
              <w:tab w:val="right" w:pos="9026" w:leader="dot"/>
            </w:tabs>
            <w:rPr/>
          </w:pPr>
          <w:hyperlink w:anchor="__RefHeading___Toc9467545_2870459653">
            <w:r>
              <w:rPr>
                <w:webHidden/>
                <w:rStyle w:val="IndexLink"/>
                <w:rtl w:val="true"/>
              </w:rPr>
              <w:t>معادباوری</w:t>
            </w:r>
            <w:r>
              <w:rPr>
                <w:rStyle w:val="IndexLink"/>
                <w:rtl w:val="true"/>
              </w:rPr>
              <w:tab/>
            </w:r>
            <w:r>
              <w:rPr>
                <w:rStyle w:val="IndexLink"/>
              </w:rPr>
              <w:t>435</w:t>
            </w:r>
          </w:hyperlink>
        </w:p>
        <w:p>
          <w:pPr>
            <w:pStyle w:val="Contents3"/>
            <w:tabs>
              <w:tab w:val="clear" w:pos="8459"/>
              <w:tab w:val="right" w:pos="9026" w:leader="dot"/>
            </w:tabs>
            <w:rPr/>
          </w:pPr>
          <w:hyperlink w:anchor="__RefHeading___Toc9467547_2870459653">
            <w:r>
              <w:rPr>
                <w:webHidden/>
                <w:rStyle w:val="IndexLink"/>
                <w:rtl w:val="true"/>
              </w:rPr>
              <w:t>جایگاه معاد در قرآن کریم</w:t>
            </w:r>
            <w:r>
              <w:rPr>
                <w:rStyle w:val="IndexLink"/>
                <w:rtl w:val="true"/>
              </w:rPr>
              <w:tab/>
            </w:r>
            <w:r>
              <w:rPr>
                <w:rStyle w:val="IndexLink"/>
              </w:rPr>
              <w:t>435</w:t>
            </w:r>
          </w:hyperlink>
        </w:p>
        <w:p>
          <w:pPr>
            <w:pStyle w:val="Contents3"/>
            <w:tabs>
              <w:tab w:val="clear" w:pos="8459"/>
              <w:tab w:val="right" w:pos="9026" w:leader="dot"/>
            </w:tabs>
            <w:rPr/>
          </w:pPr>
          <w:hyperlink w:anchor="__RefHeading___Toc9467549_2870459653">
            <w:r>
              <w:rPr>
                <w:webHidden/>
                <w:rStyle w:val="IndexLink"/>
                <w:rtl w:val="true"/>
              </w:rPr>
              <w:t>معاد دراحادیث</w:t>
            </w:r>
            <w:r>
              <w:rPr>
                <w:rStyle w:val="IndexLink"/>
                <w:rtl w:val="true"/>
              </w:rPr>
              <w:tab/>
            </w:r>
            <w:r>
              <w:rPr>
                <w:rStyle w:val="IndexLink"/>
              </w:rPr>
              <w:t>442</w:t>
            </w:r>
          </w:hyperlink>
        </w:p>
        <w:p>
          <w:pPr>
            <w:pStyle w:val="Contents3"/>
            <w:tabs>
              <w:tab w:val="clear" w:pos="8459"/>
              <w:tab w:val="right" w:pos="9026" w:leader="dot"/>
            </w:tabs>
            <w:rPr/>
          </w:pPr>
          <w:hyperlink w:anchor="__RefHeading___Toc9467551_2870459653">
            <w:r>
              <w:rPr>
                <w:webHidden/>
                <w:rStyle w:val="IndexLink"/>
                <w:rtl w:val="true"/>
              </w:rPr>
              <w:t xml:space="preserve">رسول خدا </w:t>
            </w:r>
            <w:r>
              <w:rPr>
                <w:rStyle w:val="IndexLink"/>
                <w:rtl w:val="true"/>
              </w:rPr>
              <w:t>(</w:t>
            </w:r>
            <w:r>
              <w:rPr>
                <w:rStyle w:val="IndexLink"/>
                <w:rtl w:val="true"/>
              </w:rPr>
              <w:t>صلی الله علیه و آله و سلم</w:t>
            </w:r>
            <w:r>
              <w:rPr>
                <w:rStyle w:val="IndexLink"/>
                <w:rtl w:val="true"/>
              </w:rPr>
              <w:t>)</w:t>
            </w:r>
            <w:r>
              <w:rPr>
                <w:rStyle w:val="IndexLink"/>
                <w:rtl w:val="true"/>
              </w:rPr>
              <w:t>درقیامت</w:t>
            </w:r>
            <w:r>
              <w:rPr>
                <w:rStyle w:val="IndexLink"/>
                <w:rtl w:val="true"/>
              </w:rPr>
              <w:tab/>
            </w:r>
            <w:r>
              <w:rPr>
                <w:rStyle w:val="IndexLink"/>
              </w:rPr>
              <w:t>443</w:t>
            </w:r>
          </w:hyperlink>
        </w:p>
        <w:p>
          <w:pPr>
            <w:pStyle w:val="Contents3"/>
            <w:tabs>
              <w:tab w:val="clear" w:pos="8459"/>
              <w:tab w:val="right" w:pos="9026" w:leader="dot"/>
            </w:tabs>
            <w:rPr/>
          </w:pPr>
          <w:hyperlink w:anchor="__RefHeading___Toc9467553_2870459653">
            <w:r>
              <w:rPr>
                <w:webHidden/>
                <w:rStyle w:val="IndexLink"/>
                <w:rtl w:val="true"/>
              </w:rPr>
              <w:t>درسه جا هیچ کس بفکردیگری نیست</w:t>
            </w:r>
            <w:r>
              <w:rPr>
                <w:rStyle w:val="IndexLink"/>
                <w:rtl w:val="true"/>
              </w:rPr>
              <w:tab/>
            </w:r>
            <w:r>
              <w:rPr>
                <w:rStyle w:val="IndexLink"/>
              </w:rPr>
              <w:t>444</w:t>
            </w:r>
          </w:hyperlink>
        </w:p>
        <w:p>
          <w:pPr>
            <w:pStyle w:val="Contents3"/>
            <w:tabs>
              <w:tab w:val="clear" w:pos="8459"/>
              <w:tab w:val="right" w:pos="9026" w:leader="dot"/>
            </w:tabs>
            <w:rPr/>
          </w:pPr>
          <w:hyperlink w:anchor="__RefHeading___Toc9467555_2870459653">
            <w:r>
              <w:rPr>
                <w:webHidden/>
                <w:rStyle w:val="IndexLink"/>
                <w:rtl w:val="true"/>
              </w:rPr>
              <w:t xml:space="preserve">معاد باوری درزندگی حضرت زهرا </w:t>
            </w:r>
            <w:r>
              <w:rPr>
                <w:rStyle w:val="IndexLink"/>
                <w:rtl w:val="true"/>
              </w:rPr>
              <w:t>(</w:t>
            </w:r>
            <w:r>
              <w:rPr>
                <w:rStyle w:val="IndexLink"/>
                <w:rtl w:val="true"/>
              </w:rPr>
              <w:t>سلام الله علیها</w:t>
            </w:r>
            <w:r>
              <w:rPr>
                <w:rStyle w:val="IndexLink"/>
                <w:rtl w:val="true"/>
              </w:rPr>
              <w:t>)</w:t>
              <w:tab/>
            </w:r>
            <w:r>
              <w:rPr>
                <w:rStyle w:val="IndexLink"/>
              </w:rPr>
              <w:t>444</w:t>
            </w:r>
          </w:hyperlink>
        </w:p>
        <w:p>
          <w:pPr>
            <w:pStyle w:val="Contents2"/>
            <w:tabs>
              <w:tab w:val="clear" w:pos="8743"/>
              <w:tab w:val="right" w:pos="9026" w:leader="dot"/>
            </w:tabs>
            <w:rPr/>
          </w:pPr>
          <w:hyperlink w:anchor="__RefHeading___Toc9467557_2870459653">
            <w:r>
              <w:rPr>
                <w:webHidden/>
                <w:rStyle w:val="IndexLink"/>
                <w:rtl w:val="true"/>
              </w:rPr>
              <w:t>فصل بیست و هفتم</w:t>
            </w:r>
            <w:r>
              <w:rPr>
                <w:rStyle w:val="IndexLink"/>
                <w:rtl w:val="true"/>
              </w:rPr>
              <w:tab/>
            </w:r>
            <w:r>
              <w:rPr>
                <w:rStyle w:val="IndexLink"/>
              </w:rPr>
              <w:t>446</w:t>
            </w:r>
          </w:hyperlink>
        </w:p>
        <w:p>
          <w:pPr>
            <w:pStyle w:val="Contents3"/>
            <w:tabs>
              <w:tab w:val="clear" w:pos="8459"/>
              <w:tab w:val="right" w:pos="9026" w:leader="dot"/>
            </w:tabs>
            <w:rPr/>
          </w:pPr>
          <w:hyperlink w:anchor="__RefHeading___Toc9467559_2870459653">
            <w:r>
              <w:rPr>
                <w:webHidden/>
                <w:rStyle w:val="IndexLink"/>
                <w:rtl w:val="true"/>
              </w:rPr>
              <w:t>سه نشانه مومن حقیقی</w:t>
            </w:r>
            <w:r>
              <w:rPr>
                <w:rStyle w:val="IndexLink"/>
                <w:rtl w:val="true"/>
              </w:rPr>
              <w:tab/>
            </w:r>
            <w:r>
              <w:rPr>
                <w:rStyle w:val="IndexLink"/>
              </w:rPr>
              <w:t>446</w:t>
            </w:r>
          </w:hyperlink>
        </w:p>
        <w:p>
          <w:pPr>
            <w:pStyle w:val="Contents3"/>
            <w:tabs>
              <w:tab w:val="clear" w:pos="8459"/>
              <w:tab w:val="right" w:pos="9026" w:leader="dot"/>
            </w:tabs>
            <w:rPr/>
          </w:pPr>
          <w:hyperlink w:anchor="__RefHeading___Toc9467561_2870459653">
            <w:r>
              <w:rPr>
                <w:webHidden/>
                <w:rStyle w:val="IndexLink"/>
                <w:rtl w:val="true"/>
              </w:rPr>
              <w:t>نمونه هایی ازعیب پوشی خداوند متعال</w:t>
            </w:r>
            <w:r>
              <w:rPr>
                <w:rStyle w:val="IndexLink"/>
                <w:rtl w:val="true"/>
              </w:rPr>
              <w:tab/>
            </w:r>
            <w:r>
              <w:rPr>
                <w:rStyle w:val="IndexLink"/>
              </w:rPr>
              <w:t>447</w:t>
            </w:r>
          </w:hyperlink>
        </w:p>
        <w:p>
          <w:pPr>
            <w:pStyle w:val="Contents3"/>
            <w:tabs>
              <w:tab w:val="clear" w:pos="8459"/>
              <w:tab w:val="right" w:pos="9026" w:leader="dot"/>
            </w:tabs>
            <w:rPr/>
          </w:pPr>
          <w:hyperlink w:anchor="__RefHeading___Toc9467563_2870459653">
            <w:r>
              <w:rPr>
                <w:webHidden/>
                <w:rStyle w:val="IndexLink"/>
                <w:rtl w:val="true"/>
              </w:rPr>
              <w:t>ستایش از عیب پوشی خداوند در دعاها</w:t>
            </w:r>
            <w:r>
              <w:rPr>
                <w:rStyle w:val="IndexLink"/>
                <w:rtl w:val="true"/>
              </w:rPr>
              <w:tab/>
            </w:r>
            <w:r>
              <w:rPr>
                <w:rStyle w:val="IndexLink"/>
              </w:rPr>
              <w:t>452</w:t>
            </w:r>
          </w:hyperlink>
        </w:p>
        <w:p>
          <w:pPr>
            <w:pStyle w:val="Contents3"/>
            <w:tabs>
              <w:tab w:val="clear" w:pos="8459"/>
              <w:tab w:val="right" w:pos="9026" w:leader="dot"/>
            </w:tabs>
            <w:rPr/>
          </w:pPr>
          <w:hyperlink w:anchor="__RefHeading___Toc9467565_2870459653">
            <w:r>
              <w:rPr>
                <w:webHidden/>
                <w:rStyle w:val="IndexLink"/>
                <w:rtl w:val="true"/>
              </w:rPr>
              <w:t>گوشت بدن عیب جویان را قطع می‌كنند</w:t>
            </w:r>
            <w:r>
              <w:rPr>
                <w:rStyle w:val="IndexLink"/>
                <w:rtl w:val="true"/>
              </w:rPr>
              <w:tab/>
            </w:r>
            <w:r>
              <w:rPr>
                <w:rStyle w:val="IndexLink"/>
              </w:rPr>
              <w:t>452</w:t>
            </w:r>
          </w:hyperlink>
        </w:p>
        <w:p>
          <w:pPr>
            <w:pStyle w:val="Contents3"/>
            <w:tabs>
              <w:tab w:val="clear" w:pos="8459"/>
              <w:tab w:val="right" w:pos="9026" w:leader="dot"/>
            </w:tabs>
            <w:rPr/>
          </w:pPr>
          <w:hyperlink w:anchor="__RefHeading___Toc9467567_2870459653">
            <w:r>
              <w:rPr>
                <w:webHidden/>
                <w:rStyle w:val="IndexLink"/>
                <w:rtl w:val="true"/>
              </w:rPr>
              <w:t>ستار العیوب</w:t>
            </w:r>
            <w:r>
              <w:rPr>
                <w:rStyle w:val="IndexLink"/>
                <w:rtl w:val="true"/>
              </w:rPr>
              <w:tab/>
            </w:r>
            <w:r>
              <w:rPr>
                <w:rStyle w:val="IndexLink"/>
              </w:rPr>
              <w:t>453</w:t>
            </w:r>
          </w:hyperlink>
        </w:p>
        <w:p>
          <w:pPr>
            <w:pStyle w:val="Contents3"/>
            <w:tabs>
              <w:tab w:val="clear" w:pos="8459"/>
              <w:tab w:val="right" w:pos="9026" w:leader="dot"/>
            </w:tabs>
            <w:rPr/>
          </w:pPr>
          <w:hyperlink w:anchor="__RefHeading___Toc9467569_2870459653">
            <w:r>
              <w:rPr>
                <w:webHidden/>
                <w:rStyle w:val="IndexLink"/>
                <w:rtl w:val="true"/>
              </w:rPr>
              <w:t xml:space="preserve">در خواست پیامبر اكرم </w:t>
            </w:r>
            <w:r>
              <w:rPr>
                <w:rStyle w:val="IndexLink"/>
                <w:rtl w:val="true"/>
              </w:rPr>
              <w:t>(</w:t>
            </w:r>
            <w:r>
              <w:rPr>
                <w:rStyle w:val="IndexLink"/>
                <w:rtl w:val="true"/>
              </w:rPr>
              <w:t>صلی الله علیه و آله و سلم</w:t>
            </w:r>
            <w:r>
              <w:rPr>
                <w:rStyle w:val="IndexLink"/>
                <w:rtl w:val="true"/>
              </w:rPr>
              <w:t>)</w:t>
            </w:r>
            <w:r>
              <w:rPr>
                <w:rStyle w:val="IndexLink"/>
                <w:rtl w:val="true"/>
              </w:rPr>
              <w:t>و عیب پوشی خداوند در روز قیامت</w:t>
            </w:r>
            <w:r>
              <w:rPr>
                <w:rStyle w:val="IndexLink"/>
                <w:rtl w:val="true"/>
              </w:rPr>
              <w:tab/>
            </w:r>
            <w:r>
              <w:rPr>
                <w:rStyle w:val="IndexLink"/>
              </w:rPr>
              <w:t>454</w:t>
            </w:r>
          </w:hyperlink>
        </w:p>
        <w:p>
          <w:pPr>
            <w:pStyle w:val="Contents3"/>
            <w:tabs>
              <w:tab w:val="clear" w:pos="8459"/>
              <w:tab w:val="right" w:pos="9026" w:leader="dot"/>
            </w:tabs>
            <w:rPr/>
          </w:pPr>
          <w:hyperlink w:anchor="__RefHeading___Toc9467571_2870459653">
            <w:r>
              <w:rPr>
                <w:webHidden/>
                <w:rStyle w:val="IndexLink"/>
                <w:rtl w:val="true"/>
              </w:rPr>
              <w:t>مدارای با مردم</w:t>
            </w:r>
            <w:r>
              <w:rPr>
                <w:rStyle w:val="IndexLink"/>
                <w:rtl w:val="true"/>
              </w:rPr>
              <w:tab/>
            </w:r>
            <w:r>
              <w:rPr>
                <w:rStyle w:val="IndexLink"/>
              </w:rPr>
              <w:t>454</w:t>
            </w:r>
          </w:hyperlink>
        </w:p>
        <w:p>
          <w:pPr>
            <w:pStyle w:val="Contents3"/>
            <w:tabs>
              <w:tab w:val="clear" w:pos="8459"/>
              <w:tab w:val="right" w:pos="9026" w:leader="dot"/>
            </w:tabs>
            <w:rPr/>
          </w:pPr>
          <w:hyperlink w:anchor="__RefHeading___Toc9467573_2870459653">
            <w:r>
              <w:rPr>
                <w:webHidden/>
                <w:rStyle w:val="IndexLink"/>
                <w:rtl w:val="true"/>
              </w:rPr>
              <w:t>عفوغلام وحشی قاتل حضرت حمزه</w:t>
            </w:r>
            <w:r>
              <w:rPr>
                <w:rStyle w:val="IndexLink"/>
                <w:rtl w:val="true"/>
              </w:rPr>
              <w:tab/>
            </w:r>
            <w:r>
              <w:rPr>
                <w:rStyle w:val="IndexLink"/>
              </w:rPr>
              <w:t>455</w:t>
            </w:r>
          </w:hyperlink>
        </w:p>
        <w:p>
          <w:pPr>
            <w:pStyle w:val="Contents3"/>
            <w:tabs>
              <w:tab w:val="clear" w:pos="8459"/>
              <w:tab w:val="right" w:pos="9026" w:leader="dot"/>
            </w:tabs>
            <w:rPr/>
          </w:pPr>
          <w:hyperlink w:anchor="__RefHeading___Toc9467575_2870459653">
            <w:r>
              <w:rPr>
                <w:webHidden/>
                <w:rStyle w:val="IndexLink"/>
                <w:rtl w:val="true"/>
              </w:rPr>
              <w:t>عفو، پرتوی از تقوی</w:t>
            </w:r>
            <w:r>
              <w:rPr>
                <w:rStyle w:val="IndexLink"/>
                <w:rtl w:val="true"/>
              </w:rPr>
              <w:tab/>
            </w:r>
            <w:r>
              <w:rPr>
                <w:rStyle w:val="IndexLink"/>
              </w:rPr>
              <w:t>455</w:t>
            </w:r>
          </w:hyperlink>
        </w:p>
        <w:p>
          <w:pPr>
            <w:pStyle w:val="Contents2"/>
            <w:tabs>
              <w:tab w:val="clear" w:pos="8743"/>
              <w:tab w:val="right" w:pos="9026" w:leader="dot"/>
            </w:tabs>
            <w:rPr/>
          </w:pPr>
          <w:hyperlink w:anchor="__RefHeading___Toc9467577_2870459653">
            <w:r>
              <w:rPr>
                <w:webHidden/>
                <w:rStyle w:val="IndexLink"/>
                <w:rtl w:val="true"/>
              </w:rPr>
              <w:t>فصل بیست و هشتم</w:t>
            </w:r>
            <w:r>
              <w:rPr>
                <w:rStyle w:val="IndexLink"/>
                <w:rtl w:val="true"/>
              </w:rPr>
              <w:tab/>
            </w:r>
            <w:r>
              <w:rPr>
                <w:rStyle w:val="IndexLink"/>
              </w:rPr>
              <w:t>456</w:t>
            </w:r>
          </w:hyperlink>
        </w:p>
        <w:p>
          <w:pPr>
            <w:pStyle w:val="Contents3"/>
            <w:tabs>
              <w:tab w:val="clear" w:pos="8459"/>
              <w:tab w:val="right" w:pos="9026" w:leader="dot"/>
            </w:tabs>
            <w:rPr/>
          </w:pPr>
          <w:hyperlink w:anchor="__RefHeading___Toc9467579_2870459653">
            <w:r>
              <w:rPr>
                <w:webHidden/>
                <w:rStyle w:val="IndexLink"/>
                <w:rtl w:val="true"/>
              </w:rPr>
              <w:t>نگرانی رسول خداص هنگام مرگ چه بود</w:t>
            </w:r>
            <w:r>
              <w:rPr>
                <w:rStyle w:val="IndexLink"/>
                <w:rtl w:val="true"/>
              </w:rPr>
              <w:tab/>
            </w:r>
            <w:r>
              <w:rPr>
                <w:rStyle w:val="IndexLink"/>
              </w:rPr>
              <w:t>456</w:t>
            </w:r>
          </w:hyperlink>
        </w:p>
        <w:p>
          <w:pPr>
            <w:pStyle w:val="Contents3"/>
            <w:tabs>
              <w:tab w:val="clear" w:pos="8459"/>
              <w:tab w:val="right" w:pos="9026" w:leader="dot"/>
            </w:tabs>
            <w:rPr/>
          </w:pPr>
          <w:hyperlink w:anchor="__RefHeading___Toc9467581_2870459653">
            <w:r>
              <w:rPr>
                <w:webHidden/>
                <w:rStyle w:val="IndexLink"/>
                <w:rtl w:val="true"/>
              </w:rPr>
              <w:t>دختر فراری و سوزاندن انگشتان طلبه جوان</w:t>
            </w:r>
            <w:r>
              <w:rPr>
                <w:rStyle w:val="IndexLink"/>
                <w:rtl w:val="true"/>
              </w:rPr>
              <w:tab/>
            </w:r>
            <w:r>
              <w:rPr>
                <w:rStyle w:val="IndexLink"/>
              </w:rPr>
              <w:t>460</w:t>
            </w:r>
          </w:hyperlink>
        </w:p>
        <w:p>
          <w:pPr>
            <w:pStyle w:val="Contents3"/>
            <w:tabs>
              <w:tab w:val="clear" w:pos="8459"/>
              <w:tab w:val="right" w:pos="9026" w:leader="dot"/>
            </w:tabs>
            <w:rPr/>
          </w:pPr>
          <w:hyperlink w:anchor="__RefHeading___Toc9467583_2870459653">
            <w:r>
              <w:rPr>
                <w:webHidden/>
                <w:rStyle w:val="IndexLink"/>
                <w:rtl w:val="true"/>
              </w:rPr>
              <w:t>کف نفس شیخ رجبعلی خیاط</w:t>
            </w:r>
            <w:r>
              <w:rPr>
                <w:rStyle w:val="IndexLink"/>
                <w:rtl w:val="true"/>
              </w:rPr>
              <w:tab/>
            </w:r>
            <w:r>
              <w:rPr>
                <w:rStyle w:val="IndexLink"/>
              </w:rPr>
              <w:t>461</w:t>
            </w:r>
          </w:hyperlink>
        </w:p>
        <w:p>
          <w:pPr>
            <w:pStyle w:val="Contents3"/>
            <w:tabs>
              <w:tab w:val="clear" w:pos="8459"/>
              <w:tab w:val="right" w:pos="9026" w:leader="dot"/>
            </w:tabs>
            <w:rPr/>
          </w:pPr>
          <w:hyperlink w:anchor="__RefHeading___Toc9467585_2870459653">
            <w:r>
              <w:rPr>
                <w:webHidden/>
                <w:rStyle w:val="IndexLink"/>
                <w:rtl w:val="true"/>
              </w:rPr>
              <w:t xml:space="preserve">دومین نگرانی رسول خدا </w:t>
            </w:r>
            <w:r>
              <w:rPr>
                <w:rStyle w:val="IndexLink"/>
                <w:rtl w:val="true"/>
              </w:rPr>
              <w:t>(</w:t>
            </w:r>
            <w:r>
              <w:rPr>
                <w:rStyle w:val="IndexLink"/>
                <w:rtl w:val="true"/>
              </w:rPr>
              <w:t>صلی الله علیه و آله و سلم</w:t>
            </w:r>
            <w:r>
              <w:rPr>
                <w:rStyle w:val="IndexLink"/>
                <w:rtl w:val="true"/>
              </w:rPr>
              <w:t>)</w:t>
            </w:r>
            <w:r>
              <w:rPr>
                <w:rStyle w:val="IndexLink"/>
                <w:rtl w:val="true"/>
              </w:rPr>
              <w:t>قطع رحم بود</w:t>
            </w:r>
            <w:r>
              <w:rPr>
                <w:rStyle w:val="IndexLink"/>
                <w:rtl w:val="true"/>
              </w:rPr>
              <w:tab/>
            </w:r>
            <w:r>
              <w:rPr>
                <w:rStyle w:val="IndexLink"/>
              </w:rPr>
              <w:t>463</w:t>
            </w:r>
          </w:hyperlink>
        </w:p>
        <w:p>
          <w:pPr>
            <w:pStyle w:val="Contents4"/>
            <w:tabs>
              <w:tab w:val="clear" w:pos="8176"/>
              <w:tab w:val="right" w:pos="9026" w:leader="dot"/>
            </w:tabs>
            <w:rPr/>
          </w:pPr>
          <w:hyperlink w:anchor="__RefHeading___Toc9467587_2870459653">
            <w:r>
              <w:rPr>
                <w:webHidden/>
                <w:rStyle w:val="IndexLink"/>
                <w:rtl w:val="true"/>
              </w:rPr>
              <w:t>آیه ای کمر شکن درباره قطع رحم</w:t>
            </w:r>
            <w:r>
              <w:rPr>
                <w:rStyle w:val="IndexLink"/>
                <w:rtl w:val="true"/>
              </w:rPr>
              <w:tab/>
            </w:r>
            <w:r>
              <w:rPr>
                <w:rStyle w:val="IndexLink"/>
              </w:rPr>
              <w:t>463</w:t>
            </w:r>
          </w:hyperlink>
        </w:p>
        <w:p>
          <w:pPr>
            <w:pStyle w:val="Contents3"/>
            <w:tabs>
              <w:tab w:val="clear" w:pos="8459"/>
              <w:tab w:val="right" w:pos="9026" w:leader="dot"/>
            </w:tabs>
            <w:rPr/>
          </w:pPr>
          <w:hyperlink w:anchor="__RefHeading___Toc9467589_2870459653">
            <w:r>
              <w:rPr>
                <w:webHidden/>
                <w:rStyle w:val="IndexLink"/>
                <w:rtl w:val="true"/>
              </w:rPr>
              <w:t>مرگ زودرس</w:t>
            </w:r>
            <w:r>
              <w:rPr>
                <w:rStyle w:val="IndexLink"/>
                <w:rtl w:val="true"/>
              </w:rPr>
              <w:tab/>
            </w:r>
            <w:r>
              <w:rPr>
                <w:rStyle w:val="IndexLink"/>
              </w:rPr>
              <w:t>464</w:t>
            </w:r>
          </w:hyperlink>
        </w:p>
        <w:p>
          <w:pPr>
            <w:pStyle w:val="Contents3"/>
            <w:tabs>
              <w:tab w:val="clear" w:pos="8459"/>
              <w:tab w:val="right" w:pos="9026" w:leader="dot"/>
            </w:tabs>
            <w:rPr/>
          </w:pPr>
          <w:hyperlink w:anchor="__RefHeading___Toc9467591_2870459653">
            <w:r>
              <w:rPr>
                <w:webHidden/>
                <w:rStyle w:val="IndexLink"/>
                <w:rtl w:val="true"/>
              </w:rPr>
              <w:t>برکات صله رحم از نگاه اسلام</w:t>
            </w:r>
            <w:r>
              <w:rPr>
                <w:rStyle w:val="IndexLink"/>
                <w:rtl w:val="true"/>
              </w:rPr>
              <w:tab/>
            </w:r>
            <w:r>
              <w:rPr>
                <w:rStyle w:val="IndexLink"/>
              </w:rPr>
              <w:t>465</w:t>
            </w:r>
          </w:hyperlink>
        </w:p>
        <w:p>
          <w:pPr>
            <w:pStyle w:val="Contents3"/>
            <w:tabs>
              <w:tab w:val="clear" w:pos="8459"/>
              <w:tab w:val="right" w:pos="9026" w:leader="dot"/>
            </w:tabs>
            <w:rPr/>
          </w:pPr>
          <w:hyperlink w:anchor="__RefHeading___Toc9467593_2870459653">
            <w:r>
              <w:rPr>
                <w:webHidden/>
                <w:rStyle w:val="IndexLink"/>
                <w:rtl w:val="true"/>
              </w:rPr>
              <w:t>داستان</w:t>
            </w:r>
            <w:r>
              <w:rPr>
                <w:rStyle w:val="IndexLink"/>
                <w:rtl w:val="true"/>
              </w:rPr>
              <w:t>:</w:t>
              <w:tab/>
            </w:r>
            <w:r>
              <w:rPr>
                <w:rStyle w:val="IndexLink"/>
              </w:rPr>
              <w:t>467</w:t>
            </w:r>
          </w:hyperlink>
        </w:p>
        <w:p>
          <w:pPr>
            <w:pStyle w:val="Contents3"/>
            <w:tabs>
              <w:tab w:val="clear" w:pos="8459"/>
              <w:tab w:val="right" w:pos="9026" w:leader="dot"/>
            </w:tabs>
            <w:rPr/>
          </w:pPr>
          <w:hyperlink w:anchor="__RefHeading___Toc9467595_2870459653">
            <w:r>
              <w:rPr>
                <w:webHidden/>
                <w:rStyle w:val="IndexLink"/>
                <w:rtl w:val="true"/>
              </w:rPr>
              <w:t xml:space="preserve">سومین نگرانی رسول خدا </w:t>
            </w:r>
            <w:r>
              <w:rPr>
                <w:rStyle w:val="IndexLink"/>
                <w:rtl w:val="true"/>
              </w:rPr>
              <w:t>(</w:t>
            </w:r>
            <w:r>
              <w:rPr>
                <w:rStyle w:val="IndexLink"/>
                <w:rtl w:val="true"/>
              </w:rPr>
              <w:t>صلی الله علیه و آله و سلم</w:t>
            </w:r>
            <w:r>
              <w:rPr>
                <w:rStyle w:val="IndexLink"/>
                <w:rtl w:val="true"/>
              </w:rPr>
              <w:t>)</w:t>
            </w:r>
            <w:r>
              <w:rPr>
                <w:rStyle w:val="IndexLink"/>
                <w:rtl w:val="true"/>
              </w:rPr>
              <w:t>حب المال والشرف</w:t>
            </w:r>
            <w:r>
              <w:rPr>
                <w:rStyle w:val="IndexLink"/>
                <w:rtl w:val="true"/>
              </w:rPr>
              <w:tab/>
            </w:r>
            <w:r>
              <w:rPr>
                <w:rStyle w:val="IndexLink"/>
              </w:rPr>
              <w:t>468</w:t>
            </w:r>
          </w:hyperlink>
        </w:p>
        <w:p>
          <w:pPr>
            <w:pStyle w:val="Contents3"/>
            <w:tabs>
              <w:tab w:val="clear" w:pos="8459"/>
              <w:tab w:val="right" w:pos="9026" w:leader="dot"/>
            </w:tabs>
            <w:rPr/>
          </w:pPr>
          <w:hyperlink w:anchor="__RefHeading___Toc9467597_2870459653">
            <w:r>
              <w:rPr>
                <w:webHidden/>
                <w:rStyle w:val="IndexLink"/>
                <w:rtl w:val="true"/>
              </w:rPr>
              <w:t>عاقبت دنیا دوستی</w:t>
            </w:r>
            <w:r>
              <w:rPr>
                <w:rStyle w:val="IndexLink"/>
                <w:rtl w:val="true"/>
              </w:rPr>
              <w:tab/>
            </w:r>
            <w:r>
              <w:rPr>
                <w:rStyle w:val="IndexLink"/>
              </w:rPr>
              <w:t>470</w:t>
            </w:r>
          </w:hyperlink>
        </w:p>
        <w:p>
          <w:pPr>
            <w:pStyle w:val="Contents3"/>
            <w:tabs>
              <w:tab w:val="clear" w:pos="8459"/>
              <w:tab w:val="right" w:pos="9026" w:leader="dot"/>
            </w:tabs>
            <w:rPr/>
          </w:pPr>
          <w:hyperlink w:anchor="__RefHeading___Toc9467599_2870459653">
            <w:r>
              <w:rPr>
                <w:webHidden/>
                <w:rStyle w:val="IndexLink"/>
                <w:rtl w:val="true"/>
              </w:rPr>
              <w:t xml:space="preserve">بدعت درمقابل سنتهای پیامبر </w:t>
            </w:r>
            <w:r>
              <w:rPr>
                <w:rStyle w:val="IndexLink"/>
                <w:rtl w:val="true"/>
              </w:rPr>
              <w:t>(</w:t>
            </w:r>
            <w:r>
              <w:rPr>
                <w:rStyle w:val="IndexLink"/>
                <w:rtl w:val="true"/>
              </w:rPr>
              <w:t>صلی الله علیه و آله و سلم</w:t>
            </w:r>
            <w:r>
              <w:rPr>
                <w:rStyle w:val="IndexLink"/>
                <w:rtl w:val="true"/>
              </w:rPr>
              <w:t>)</w:t>
            </w:r>
            <w:r>
              <w:rPr>
                <w:rStyle w:val="IndexLink"/>
                <w:rtl w:val="true"/>
              </w:rPr>
              <w:t>است</w:t>
            </w:r>
            <w:r>
              <w:rPr>
                <w:rStyle w:val="IndexLink"/>
                <w:rtl w:val="true"/>
              </w:rPr>
              <w:tab/>
            </w:r>
            <w:r>
              <w:rPr>
                <w:rStyle w:val="IndexLink"/>
              </w:rPr>
              <w:t>471</w:t>
            </w:r>
          </w:hyperlink>
        </w:p>
        <w:p>
          <w:pPr>
            <w:pStyle w:val="Contents2"/>
            <w:tabs>
              <w:tab w:val="clear" w:pos="8743"/>
              <w:tab w:val="right" w:pos="9026" w:leader="dot"/>
            </w:tabs>
            <w:rPr/>
          </w:pPr>
          <w:hyperlink w:anchor="__RefHeading___Toc9467601_2870459653">
            <w:r>
              <w:rPr>
                <w:webHidden/>
                <w:rStyle w:val="IndexLink"/>
                <w:rtl w:val="true"/>
              </w:rPr>
              <w:t>فصل بیست و نهم</w:t>
            </w:r>
            <w:r>
              <w:rPr>
                <w:rStyle w:val="IndexLink"/>
                <w:rtl w:val="true"/>
              </w:rPr>
              <w:tab/>
            </w:r>
            <w:r>
              <w:rPr>
                <w:rStyle w:val="IndexLink"/>
              </w:rPr>
              <w:t>472</w:t>
            </w:r>
          </w:hyperlink>
        </w:p>
        <w:p>
          <w:pPr>
            <w:pStyle w:val="Contents3"/>
            <w:tabs>
              <w:tab w:val="clear" w:pos="8459"/>
              <w:tab w:val="right" w:pos="9026" w:leader="dot"/>
            </w:tabs>
            <w:rPr/>
          </w:pPr>
          <w:hyperlink w:anchor="__RefHeading___Toc9467603_2870459653">
            <w:r>
              <w:rPr>
                <w:webHidden/>
                <w:rStyle w:val="IndexLink"/>
                <w:rtl w:val="true"/>
              </w:rPr>
              <w:t>وقتی مومن ازدنیا رفت ارتباطش از دنیا قطع می‌شود مگر از سه جهت</w:t>
            </w:r>
            <w:r>
              <w:rPr>
                <w:rStyle w:val="IndexLink"/>
                <w:rtl w:val="true"/>
              </w:rPr>
              <w:tab/>
            </w:r>
            <w:r>
              <w:rPr>
                <w:rStyle w:val="IndexLink"/>
              </w:rPr>
              <w:t>472</w:t>
            </w:r>
          </w:hyperlink>
        </w:p>
        <w:p>
          <w:pPr>
            <w:pStyle w:val="Contents3"/>
            <w:tabs>
              <w:tab w:val="clear" w:pos="8459"/>
              <w:tab w:val="right" w:pos="9026" w:leader="dot"/>
            </w:tabs>
            <w:rPr/>
          </w:pPr>
          <w:hyperlink w:anchor="__RefHeading___Toc9467605_2870459653">
            <w:r>
              <w:rPr>
                <w:webHidden/>
                <w:rStyle w:val="IndexLink"/>
                <w:rtl w:val="true"/>
              </w:rPr>
              <w:t>بهره گیرى از مال</w:t>
            </w:r>
            <w:r>
              <w:rPr>
                <w:rStyle w:val="IndexLink"/>
                <w:rtl w:val="true"/>
              </w:rPr>
              <w:tab/>
            </w:r>
            <w:r>
              <w:rPr>
                <w:rStyle w:val="IndexLink"/>
              </w:rPr>
              <w:t>474</w:t>
            </w:r>
          </w:hyperlink>
        </w:p>
        <w:p>
          <w:pPr>
            <w:pStyle w:val="Contents3"/>
            <w:tabs>
              <w:tab w:val="clear" w:pos="8459"/>
              <w:tab w:val="right" w:pos="9026" w:leader="dot"/>
            </w:tabs>
            <w:rPr/>
          </w:pPr>
          <w:hyperlink w:anchor="__RefHeading___Toc9467607_2870459653">
            <w:r>
              <w:rPr>
                <w:webHidden/>
                <w:rStyle w:val="IndexLink"/>
                <w:rtl w:val="true"/>
              </w:rPr>
              <w:t>صدقات پس از مرگ</w:t>
            </w:r>
            <w:r>
              <w:rPr>
                <w:rStyle w:val="IndexLink"/>
                <w:rtl w:val="true"/>
              </w:rPr>
              <w:tab/>
            </w:r>
            <w:r>
              <w:rPr>
                <w:rStyle w:val="IndexLink"/>
              </w:rPr>
              <w:t>474</w:t>
            </w:r>
          </w:hyperlink>
        </w:p>
        <w:p>
          <w:pPr>
            <w:pStyle w:val="Contents3"/>
            <w:tabs>
              <w:tab w:val="clear" w:pos="8459"/>
              <w:tab w:val="right" w:pos="9026" w:leader="dot"/>
            </w:tabs>
            <w:rPr/>
          </w:pPr>
          <w:hyperlink w:anchor="__RefHeading___Toc9467609_2870459653">
            <w:r>
              <w:rPr>
                <w:webHidden/>
                <w:rStyle w:val="IndexLink"/>
                <w:rtl w:val="true"/>
              </w:rPr>
              <w:t>بركت مال</w:t>
            </w:r>
            <w:r>
              <w:rPr>
                <w:rStyle w:val="IndexLink"/>
                <w:rtl w:val="true"/>
              </w:rPr>
              <w:tab/>
            </w:r>
            <w:r>
              <w:rPr>
                <w:rStyle w:val="IndexLink"/>
              </w:rPr>
              <w:t>475</w:t>
            </w:r>
          </w:hyperlink>
        </w:p>
        <w:p>
          <w:pPr>
            <w:pStyle w:val="Contents3"/>
            <w:tabs>
              <w:tab w:val="clear" w:pos="8459"/>
              <w:tab w:val="right" w:pos="9026" w:leader="dot"/>
            </w:tabs>
            <w:rPr/>
          </w:pPr>
          <w:hyperlink w:anchor="__RefHeading___Toc9467611_2870459653">
            <w:r>
              <w:rPr>
                <w:webHidden/>
                <w:rStyle w:val="IndexLink"/>
                <w:rtl w:val="true"/>
              </w:rPr>
              <w:t>آیات</w:t>
            </w:r>
            <w:r>
              <w:rPr>
                <w:rStyle w:val="IndexLink"/>
                <w:rtl w:val="true"/>
              </w:rPr>
              <w:tab/>
            </w:r>
            <w:r>
              <w:rPr>
                <w:rStyle w:val="IndexLink"/>
              </w:rPr>
              <w:t>476</w:t>
            </w:r>
          </w:hyperlink>
        </w:p>
        <w:p>
          <w:pPr>
            <w:pStyle w:val="Contents4"/>
            <w:tabs>
              <w:tab w:val="clear" w:pos="8176"/>
              <w:tab w:val="right" w:pos="9026" w:leader="dot"/>
            </w:tabs>
            <w:rPr/>
          </w:pPr>
          <w:hyperlink w:anchor="__RefHeading___Toc9467613_2870459653">
            <w:r>
              <w:rPr>
                <w:webHidden/>
                <w:rStyle w:val="IndexLink"/>
              </w:rPr>
              <w:t>1</w:t>
            </w:r>
            <w:r>
              <w:rPr>
                <w:rStyle w:val="IndexLink"/>
                <w:rtl w:val="true"/>
              </w:rPr>
              <w:t xml:space="preserve">- </w:t>
            </w:r>
            <w:r>
              <w:rPr>
                <w:rStyle w:val="IndexLink"/>
                <w:rtl w:val="true"/>
              </w:rPr>
              <w:t xml:space="preserve">اهمیت علم </w:t>
            </w:r>
            <w:r>
              <w:rPr>
                <w:rStyle w:val="IndexLink"/>
                <w:rtl w:val="true"/>
              </w:rPr>
              <w:t>:</w:t>
              <w:tab/>
            </w:r>
            <w:r>
              <w:rPr>
                <w:rStyle w:val="IndexLink"/>
              </w:rPr>
              <w:t>476</w:t>
            </w:r>
          </w:hyperlink>
        </w:p>
        <w:p>
          <w:pPr>
            <w:pStyle w:val="Contents4"/>
            <w:tabs>
              <w:tab w:val="clear" w:pos="8176"/>
              <w:tab w:val="right" w:pos="9026" w:leader="dot"/>
            </w:tabs>
            <w:rPr/>
          </w:pPr>
          <w:hyperlink w:anchor="__RefHeading___Toc9467615_2870459653">
            <w:r>
              <w:rPr>
                <w:webHidden/>
                <w:rStyle w:val="IndexLink"/>
              </w:rPr>
              <w:t>2</w:t>
            </w:r>
            <w:r>
              <w:rPr>
                <w:rStyle w:val="IndexLink"/>
                <w:rtl w:val="true"/>
              </w:rPr>
              <w:t xml:space="preserve">- </w:t>
            </w:r>
            <w:r>
              <w:rPr>
                <w:rStyle w:val="IndexLink"/>
                <w:rtl w:val="true"/>
              </w:rPr>
              <w:t xml:space="preserve">هدف از بعثت انبیا تعلیم دانش و تربیت </w:t>
            </w:r>
            <w:r>
              <w:rPr>
                <w:rStyle w:val="IndexLink"/>
                <w:rtl w:val="true"/>
              </w:rPr>
              <w:t>:</w:t>
              <w:tab/>
            </w:r>
            <w:r>
              <w:rPr>
                <w:rStyle w:val="IndexLink"/>
              </w:rPr>
              <w:t>476</w:t>
            </w:r>
          </w:hyperlink>
        </w:p>
        <w:p>
          <w:pPr>
            <w:pStyle w:val="Contents4"/>
            <w:tabs>
              <w:tab w:val="clear" w:pos="8176"/>
              <w:tab w:val="right" w:pos="9026" w:leader="dot"/>
            </w:tabs>
            <w:rPr/>
          </w:pPr>
          <w:hyperlink w:anchor="__RefHeading___Toc9467617_2870459653">
            <w:r>
              <w:rPr>
                <w:webHidden/>
                <w:rStyle w:val="IndexLink"/>
              </w:rPr>
              <w:t>3</w:t>
            </w:r>
            <w:r>
              <w:rPr>
                <w:rStyle w:val="IndexLink"/>
                <w:rtl w:val="true"/>
              </w:rPr>
              <w:t xml:space="preserve">- </w:t>
            </w:r>
            <w:r>
              <w:rPr>
                <w:rStyle w:val="IndexLink"/>
                <w:rtl w:val="true"/>
              </w:rPr>
              <w:t xml:space="preserve">تقرّب به خداوند متناسب با درجات علم </w:t>
            </w:r>
            <w:r>
              <w:rPr>
                <w:rStyle w:val="IndexLink"/>
                <w:rtl w:val="true"/>
              </w:rPr>
              <w:t>:</w:t>
              <w:tab/>
            </w:r>
            <w:r>
              <w:rPr>
                <w:rStyle w:val="IndexLink"/>
              </w:rPr>
              <w:t>476</w:t>
            </w:r>
          </w:hyperlink>
        </w:p>
        <w:p>
          <w:pPr>
            <w:pStyle w:val="Contents4"/>
            <w:tabs>
              <w:tab w:val="clear" w:pos="8176"/>
              <w:tab w:val="right" w:pos="9026" w:leader="dot"/>
            </w:tabs>
            <w:rPr/>
          </w:pPr>
          <w:hyperlink w:anchor="__RefHeading___Toc9467619_2870459653">
            <w:r>
              <w:rPr>
                <w:webHidden/>
                <w:rStyle w:val="IndexLink"/>
              </w:rPr>
              <w:t>4</w:t>
            </w:r>
            <w:r>
              <w:rPr>
                <w:rStyle w:val="IndexLink"/>
                <w:rtl w:val="true"/>
              </w:rPr>
              <w:t xml:space="preserve">- </w:t>
            </w:r>
            <w:r>
              <w:rPr>
                <w:rStyle w:val="IndexLink"/>
                <w:rtl w:val="true"/>
              </w:rPr>
              <w:t xml:space="preserve">نام راسخان در علم كنار نام خدا </w:t>
            </w:r>
            <w:r>
              <w:rPr>
                <w:rStyle w:val="IndexLink"/>
                <w:rtl w:val="true"/>
              </w:rPr>
              <w:t>:</w:t>
              <w:tab/>
            </w:r>
            <w:r>
              <w:rPr>
                <w:rStyle w:val="IndexLink"/>
              </w:rPr>
              <w:t>477</w:t>
            </w:r>
          </w:hyperlink>
        </w:p>
        <w:p>
          <w:pPr>
            <w:pStyle w:val="Contents4"/>
            <w:tabs>
              <w:tab w:val="clear" w:pos="8176"/>
              <w:tab w:val="right" w:pos="9026" w:leader="dot"/>
            </w:tabs>
            <w:rPr/>
          </w:pPr>
          <w:hyperlink w:anchor="__RefHeading___Toc9467621_2870459653">
            <w:r>
              <w:rPr>
                <w:webHidden/>
                <w:rStyle w:val="IndexLink"/>
              </w:rPr>
              <w:t>5</w:t>
            </w:r>
            <w:r>
              <w:rPr>
                <w:rStyle w:val="IndexLink"/>
                <w:rtl w:val="true"/>
              </w:rPr>
              <w:t xml:space="preserve">- </w:t>
            </w:r>
            <w:r>
              <w:rPr>
                <w:rStyle w:val="IndexLink"/>
                <w:rtl w:val="true"/>
              </w:rPr>
              <w:t>دانشمندان در ردیف ملائكه</w:t>
            </w:r>
            <w:r>
              <w:rPr>
                <w:rStyle w:val="IndexLink"/>
                <w:rtl w:val="true"/>
              </w:rPr>
              <w:t>:</w:t>
              <w:tab/>
            </w:r>
            <w:r>
              <w:rPr>
                <w:rStyle w:val="IndexLink"/>
              </w:rPr>
              <w:t>477</w:t>
            </w:r>
          </w:hyperlink>
        </w:p>
        <w:p>
          <w:pPr>
            <w:pStyle w:val="Contents2"/>
            <w:tabs>
              <w:tab w:val="clear" w:pos="8743"/>
              <w:tab w:val="right" w:pos="9026" w:leader="dot"/>
            </w:tabs>
            <w:rPr/>
          </w:pPr>
          <w:hyperlink w:anchor="__RefHeading___Toc9467623_2870459653">
            <w:r>
              <w:rPr>
                <w:webHidden/>
                <w:rStyle w:val="IndexLink"/>
                <w:rtl w:val="true"/>
              </w:rPr>
              <w:t>منابع و مآخذ</w:t>
            </w:r>
            <w:r>
              <w:rPr>
                <w:rStyle w:val="IndexLink"/>
                <w:rtl w:val="true"/>
              </w:rPr>
              <w:tab/>
            </w:r>
            <w:r>
              <w:rPr>
                <w:rStyle w:val="IndexLink"/>
              </w:rPr>
              <w:t>478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90_89416"/>
      <w:bookmarkStart w:id="1" w:name="pg9790_89416"/>
      <w:bookmarkEnd w:id="1"/>
    </w:p>
    <w:p>
      <w:pPr>
        <w:pStyle w:val="Heading2"/>
        <w:numPr>
          <w:ilvl w:val="1"/>
          <w:numId w:val="1"/>
        </w:numPr>
        <w:rPr/>
      </w:pPr>
      <w:bookmarkStart w:id="2" w:name="pg9790_89416"/>
      <w:bookmarkStart w:id="3" w:name="__RefHeading___Toc946676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میرزایی، عبدالله،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مسیر سعادت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خویی،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7889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rPr/>
      </w:pPr>
      <w:r>
        <w:rPr>
          <w:rFonts w:eastAsia="Times New Roman" w:cs="Times New Roman" w:ascii="Times New Roman" w:hAnsi="Times New Roman"/>
          <w:color w:val="111111"/>
          <w:sz w:val="28"/>
          <w:szCs w:val="28"/>
          <w:lang w:val="en-US" w:bidi="en-US"/>
        </w:rPr>
        <w:t>Islam -- Miscellanea</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8771261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6677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 xml:space="preserve">در مسیر سعادت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میرزائی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 یخْشَوْنَهُ وَ لا یخْشَوْنَ أَحَداً إِلَّا اللَّهَ وَ كَفى بِاللَّهِ حَسِیباً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پیام‌هاى الهى را ابلاغ مى‌كنند و از خدا مى‌ترسند، و از هیچ كس جز خدا بیم ندارند، و خداوند براى حسابرسى كافى است</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790_89422"/>
      <w:bookmarkStart w:id="8" w:name="pg9790_89422"/>
      <w:bookmarkEnd w:id="8"/>
    </w:p>
    <w:p>
      <w:pPr>
        <w:pStyle w:val="Heading2"/>
        <w:numPr>
          <w:ilvl w:val="1"/>
          <w:numId w:val="1"/>
        </w:numPr>
        <w:rPr/>
      </w:pPr>
      <w:bookmarkStart w:id="9" w:name="pg9790_89422"/>
      <w:bookmarkStart w:id="10" w:name="__RefHeading___Toc9466773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احترام به والدین در آیات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ازجهاد بالاتراگر جهاد عینی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محرومیت عاق والدین ازبهشت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رضایت خدا در نیكی به پدر ومادر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با فضیلت‌ترین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نگاه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عظمت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عاقبت نیکی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سفر برای نیکی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پدر و مادر و افزایش عمر و روزی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اول نیکی به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حق پدر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وظیفه در برابر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نیابت از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نیکی به والدین بد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قبر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عاقبت عاق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مجازات عاق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هلاکت عاق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اعمال عاق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نیکی به والدین و آمرزش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حكایت مرد قصاب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عنایت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احترام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عامل توفیق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شیخ مرتضی انصاری و جلب رضایت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آیة الله مرعشی نجفی و بوسیدن پای پدر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پاداش احترام به پدر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نفرین پدر و دعای مشلول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 xml:space="preserve">ازامام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کردند کیف اصبحت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نمونه ای از اهل یقین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یقین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آب راه می‌رفت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ایمان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دیگ غذای سلمان بدون هیزم می جوشید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دیگ غذا وارونه شد اما چیزی از آن نریخت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نشانه های اهل یقین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 xml:space="preserve">ازامام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کردند چگونه صبح کردی؟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وقت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بهای عمر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عزیزترین سرمایه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حکایت مرد یخ فروش</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كیمیاى جوانى</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زمان كوشش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باری‌تعالی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ثبت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پیامبران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اعضاء و جوارح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 مکان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غل و زنجیر اهل جهنم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جهنم دراحادیث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توصیف‌جهنم از زبان‌کسیکه جهنم را دیده و به‌دنیا برگشته و ازجهنم سخن‌می‌گوید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چهار طایفه که عذابشان شدید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توصیف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ازجهنم دردعای کمیل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انسان در وقت مرگ چه چیزهائی می‌بیند؟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ازآیات وروایات استفاده می‌شود که محتضرپنج چیزرا می‌بیند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داستانی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اهمیت و آثار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ولایتی که اساس اسلام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اما عندالوفاه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دیدن رسول خدا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حارث اعور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سید حمیری هنگام مرگ چه دید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شطیطه وعنایت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بی‌بی شطیطه کیست؟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بی‌بی شطیطه، در متون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جملات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بی‌بی شطیطه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ام ایمن ومقام کنیزی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نجات شهره نوه فضه خادمه در بیابان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حاج عباس رشتی وعنایت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آرزوی جبرییل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مجالست علما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نقش دانشمند حكیم در نجات قوم از بلای حتمی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الصلح بین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آشتی بین دونفر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واکرام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اکرام کردن یتیم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نظری به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وصیت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نزدیك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وعیادة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عیادت بیمار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پاداش عیادت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فرشتگان در قبر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آمرزش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صدقه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دعای بیمار در حق عیادت كننده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ثواب تشییع جنازه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آمادگی برای مرگ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مرگ ؛ حقیقتى اجتناب ناپذیر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هدیه براى ده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ارسال چهل هدیه براى بعد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تهیه هدایا در بازار دنیا، قبل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كشت عمل در دنیا و برداشت 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آمادگی برای مرگ وقیامت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راه های ایجاد آمادگی برای مرگ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توبه و جبران خطاها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جبران حقُّ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حلالیت به خاطر خراش كتاب</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لایق دیدار حجت خدا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آیا اموات ازاحسان وانفاق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منتفع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سخن گفتن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کشته شدگان بدر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سخن گفتن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جنازه کعب و طلحه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نقش استغفار دوستان، در نجات گرفتاران در عالم برزخ</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طاس حمام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کوری چشم به واسطه کور کردن چشمه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بالاترین سرمایه عالم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قلب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حضرت شعیب به علّت حُبّ خداوند متعال گریه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درمناجات شعبانیه آمده است که،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تفاوتهای دنیاو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 وقرار گاه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زندگی جمعی است کمک کردن بریکدیگر ویاری به یکدیگر اما آخرت تنهایی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فرصت تغییردردنیا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محل عمل است ولی آخرت برداشت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جهان اعضاءواندام بدن شعوروادراک ندارند ولی درآخرت پوست بدن ودست وپا فهم دارند وحتی سخن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دردنیا آفرینش نظام خاصی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یازدهم</w:t>
      </w:r>
    </w:p>
    <w:p>
      <w:pPr>
        <w:pStyle w:val="BookText"/>
        <w:rPr/>
      </w:pPr>
      <w:r>
        <w:rPr>
          <w:rFonts w:ascii="IRNazanin" w:hAnsi="IRNazanin" w:eastAsia="IRNazanin"/>
          <w:color w:val="111111"/>
          <w:sz w:val="28"/>
          <w:sz w:val="28"/>
          <w:szCs w:val="28"/>
          <w:rtl w:val="true"/>
          <w:lang w:bidi="fa-IR"/>
        </w:rPr>
        <w:t>چرا انسانها از مرگ می‌ترسند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علت ترس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ودلبستگی شدید به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زهد ملا احمد نراقی و کشکول درویش</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به معنای فناونابودی دانستن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جهل و ناآگاهی نسبت به حقیقت مرگ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مرگ و شادی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شیرین تر ازعسل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فصل دوازدهم</w:t>
      </w:r>
    </w:p>
    <w:p>
      <w:pPr>
        <w:pStyle w:val="BookText"/>
        <w:rPr/>
      </w:pPr>
      <w:r>
        <w:rPr>
          <w:rFonts w:ascii="IRNazanin" w:hAnsi="IRNazanin" w:eastAsia="IRNazanin"/>
          <w:color w:val="111111"/>
          <w:sz w:val="28"/>
          <w:sz w:val="28"/>
          <w:szCs w:val="28"/>
          <w:rtl w:val="true"/>
          <w:lang w:bidi="fa-IR"/>
        </w:rPr>
        <w:t>چهار پرسش و چهار پاسخ</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خدا چه می‌خورد، چه می‌پوشد و چه کار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فصل سیزدهم</w:t>
      </w:r>
    </w:p>
    <w:p>
      <w:pPr>
        <w:pStyle w:val="BookText"/>
        <w:rPr/>
      </w:pPr>
      <w:r>
        <w:rPr>
          <w:rFonts w:ascii="IRNazanin" w:hAnsi="IRNazanin" w:eastAsia="IRNazanin"/>
          <w:color w:val="111111"/>
          <w:sz w:val="28"/>
          <w:sz w:val="28"/>
          <w:szCs w:val="28"/>
          <w:rtl w:val="true"/>
          <w:lang w:bidi="fa-IR"/>
        </w:rPr>
        <w:t>حسرت در قرآن وروایات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بزرگترین حسرت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حسرت درآیات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دادن از روز حسرت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حسرت براى مسخره كنندگان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حسرت براى كافران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حسرت بر اعمال گذشته تبهكاران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حسرت بر كوتاهى نسبت به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حسرت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مال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عمر گرانبها</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یاد خداوند و امامان در 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از عدالت و مخالفت در عمل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نصیحت عالم دلسوز</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فصل چهاردهم</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جبرییل فرمود مرا موعظه کن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ابتلا و آزمایش نشانۀ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وعد و وعید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عهد و میثاق</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گریز از چنگ مرگ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مهلت ندادن عزرائیل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حتی جناب عزرائیل هم میمیرد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واحبب ماشئت فانک مفارقه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واعمل ماشئت فانک ملاقیه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بطور عام می‌فرماید انسان در قیامت فقط با اعمالش سروکار دارد نظیر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انسان را به عمل صالح برای توشه جهان آخرت فرا می‌خواند نظیر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بیانگر دریافت ثمره اعمال از پیش فرستاده شده، در قیامت دارد نظیر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چهره های نورانی و سفید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طاعت خدا در تاریکی شب و نور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و نور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نور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و نور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قرآن و نور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قرآن و نور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و نور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برای خدا و نور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و نور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 دادن به بدهکاران و نور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خوب و نور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فصل پانزدهم</w:t>
      </w:r>
    </w:p>
    <w:p>
      <w:pPr>
        <w:pStyle w:val="BookText"/>
        <w:rPr/>
      </w:pPr>
      <w:r>
        <w:rPr>
          <w:rFonts w:ascii="IRNazanin" w:hAnsi="IRNazanin" w:eastAsia="IRNazanin"/>
          <w:color w:val="111111"/>
          <w:sz w:val="28"/>
          <w:sz w:val="28"/>
          <w:szCs w:val="28"/>
          <w:rtl w:val="true"/>
          <w:lang w:bidi="fa-IR"/>
        </w:rPr>
        <w:t xml:space="preserve">زندگی انسان‌ها در دنیا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از امرالهی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اغوای دیگران وبه گناه انداختن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اما زندگی حیوانی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حرمت مومن از حرمت کعبه بالاتر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ملائکه درخدمت مومن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فرشته خادمه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آب و ضوی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فصل شانزدهم</w:t>
      </w:r>
    </w:p>
    <w:p>
      <w:pPr>
        <w:pStyle w:val="BookText"/>
        <w:rPr/>
      </w:pPr>
      <w:r>
        <w:rPr>
          <w:rFonts w:ascii="IRNazanin" w:hAnsi="IRNazanin" w:eastAsia="IRNazanin"/>
          <w:color w:val="111111"/>
          <w:sz w:val="28"/>
          <w:sz w:val="28"/>
          <w:szCs w:val="28"/>
          <w:rtl w:val="true"/>
          <w:lang w:bidi="fa-IR"/>
        </w:rPr>
        <w:t>سه چیزعقوبتش در همین دنیا انسان را گرفتار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اما ظلم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مظلومان چگونه حق خود را از ظالمان می‌گیرند؟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ظلم بر چند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وصیت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ظلم نكردن 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یاری ستمگر چه كیفری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بهلول وتخت هارون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عاقبت عبدالملک زیات وزیرمتوکل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عاقبت قطع کردن پای گنجشک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بیرحمى و ترحم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کفرالاحسان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مفهوم و چیستی کفران نعمت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ابعاد کفران نعمت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آثار کفران نعمت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عدم شکر منعم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نعمت؛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جهنم؛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الهی؛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قبر؛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استجابت دعا و یا دیر برآورده شدن آن؛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كفران نعمت قوم سبأ و سرانجام نكبت بار آن‌ها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بى اعتنایى به دعوت سیزده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وضع فلاكت بار قوم ناشكر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آمدن جبرئیل به شکل انسان بیش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فصل هفدهم</w:t>
      </w:r>
    </w:p>
    <w:p>
      <w:pPr>
        <w:pStyle w:val="BookText"/>
        <w:rPr/>
      </w:pPr>
      <w:r>
        <w:rPr>
          <w:rFonts w:ascii="IRNazanin" w:hAnsi="IRNazanin" w:eastAsia="IRNazanin"/>
          <w:color w:val="111111"/>
          <w:sz w:val="28"/>
          <w:sz w:val="28"/>
          <w:szCs w:val="28"/>
          <w:rtl w:val="true"/>
          <w:lang w:bidi="fa-IR"/>
        </w:rPr>
        <w:t>سه چیزی که به همه جانداران خواهد رسید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رزق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اعتماد به خدا در روزی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داستان ملا نظرعلی طالقانی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حضرت سلیمان وغذای یک وعده حیوان دریایی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چه چیزی دیدند؟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دزدیدن افسار اسب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دومین چیزی که به جانداران خواهد رسید جزای عمل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سومین چیزی که به همه جانداران می‌رسد مرگ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چگونگی مرگ حضرت سلیمان وبی وفائی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مهلت ندادن عزرائیل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وصیت اسکندر مقدونی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فصل هیجدهم</w:t>
      </w:r>
    </w:p>
    <w:p>
      <w:pPr>
        <w:pStyle w:val="BookText"/>
        <w:rPr/>
      </w:pPr>
      <w:r>
        <w:rPr>
          <w:rFonts w:ascii="IRNazanin" w:hAnsi="IRNazanin" w:eastAsia="IRNazanin"/>
          <w:color w:val="111111"/>
          <w:sz w:val="28"/>
          <w:sz w:val="28"/>
          <w:szCs w:val="28"/>
          <w:rtl w:val="true"/>
          <w:lang w:bidi="fa-IR"/>
        </w:rPr>
        <w:t>سئوال درقبر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وسئوال درقبر</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مادر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وسئوال درقبر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فصل نوزدهم</w:t>
      </w:r>
    </w:p>
    <w:p>
      <w:pPr>
        <w:pStyle w:val="BookText"/>
        <w:rPr/>
      </w:pPr>
      <w:r>
        <w:rPr>
          <w:rFonts w:ascii="IRNazanin" w:hAnsi="IRNazanin" w:eastAsia="IRNazanin"/>
          <w:color w:val="111111"/>
          <w:sz w:val="28"/>
          <w:sz w:val="28"/>
          <w:szCs w:val="28"/>
          <w:rtl w:val="true"/>
          <w:lang w:bidi="fa-IR"/>
        </w:rPr>
        <w:t>شش صورتی که واردقبر مومن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جایگاه نمازدرروایات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اهمیت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نماز و پایه های دین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مثل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نماز موجب رستگاری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نورانیت قلب</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ملاک قبولی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نماز و روش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نماز پرچم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نماز و کارآئی آن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اهمیت و فضیلت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ارزش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برتری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اهمیت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برکات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جایگاه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نماز و پاکی روح</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نماز و پیمان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نماز و رحمت خدا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نماز و ترک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اهمیت وقت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چگونه و چه وقت نماز بخوانیم؟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اهمیت وقت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اول وقت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نماز در وقت</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محبوبیت نماز در وقت</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سبک شمردن نماز و ترک آن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سبک شمردن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تحقیر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تباه کردن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ناقص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سهل انگاری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نتیجه ترک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ترک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ترک نماز و کفر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آداب و شرائط پذیرش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نماز و شرائط پذیرش آن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میزان قبولی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نماز و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نماز واجب و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نماز با اذان و اقامه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نماز و دعا</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نماز وگناه 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برگ رهایی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 جهاد و صف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صفوف نخستین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ضرورت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آداب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سه چیز كفاره كناهان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نمازجماعت ودغدغه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شدن سه مشکل بوسیله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استخوان بی‌نماز</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نماز غلام پرهیزگار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عشق واقعی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امر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مقاتله برای پرداخت نکردن زکات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اخراج از اجتماع مسلمین برای پرداخت نکردن زکات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فصل بیستم</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اما صبردر احادیث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صفات اهل ایمان صبر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صبر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زینب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صبر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روز عاشورا، در خطبه‌ای به یاران خویش فرمودامام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فصل بیست و یکم</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غفلت از عمر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غفلت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بیست و دوّم</w:t>
      </w:r>
    </w:p>
    <w:p>
      <w:pPr>
        <w:pStyle w:val="BookText"/>
        <w:rPr/>
      </w:pPr>
      <w:r>
        <w:rPr>
          <w:rFonts w:ascii="IRNazanin" w:hAnsi="IRNazanin" w:eastAsia="IRNazanin"/>
          <w:color w:val="111111"/>
          <w:sz w:val="28"/>
          <w:sz w:val="28"/>
          <w:szCs w:val="28"/>
          <w:rtl w:val="true"/>
          <w:lang w:bidi="fa-IR"/>
        </w:rPr>
        <w:t>فرق مرگ مومن وکافر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مرگ و سیمای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فصل بیست و سوّم</w:t>
      </w:r>
    </w:p>
    <w:p>
      <w:pPr>
        <w:pStyle w:val="BookText"/>
        <w:rPr/>
      </w:pPr>
      <w:r>
        <w:rPr>
          <w:rFonts w:ascii="IRNazanin" w:hAnsi="IRNazanin" w:eastAsia="IRNazanin"/>
          <w:color w:val="111111"/>
          <w:sz w:val="28"/>
          <w:sz w:val="28"/>
          <w:szCs w:val="28"/>
          <w:rtl w:val="true"/>
          <w:lang w:bidi="fa-IR"/>
        </w:rPr>
        <w:t>فلسفه بلا ها و گرفتاری ها</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اعمال خودشان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الهی ودرجه ومقام وبخشش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بلا هدیه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نگاه عقیله بنی هاشم به بلا ومصیبت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فصل بیست و چهارم</w:t>
      </w:r>
    </w:p>
    <w:p>
      <w:pPr>
        <w:pStyle w:val="BookText"/>
        <w:rPr/>
      </w:pPr>
      <w:r>
        <w:rPr>
          <w:rFonts w:ascii="IRNazanin" w:hAnsi="IRNazanin" w:eastAsia="IRNazanin"/>
          <w:color w:val="111111"/>
          <w:sz w:val="28"/>
          <w:sz w:val="28"/>
          <w:szCs w:val="28"/>
          <w:rtl w:val="true"/>
          <w:lang w:bidi="fa-IR"/>
        </w:rPr>
        <w:t>قبر ونداهای قبر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گفتار قبر به مومن و کافر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آیا زمین هم از دفن مرده با خبر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عاقبت دونفردرقبر</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در قبر چه خبر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آیا از ما پذیرایی نمی کنی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مار سیاهی لحد را پر کرده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گفتگوی جناب سلمان با مرده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آیا انسانها بعد از مرگ به دیدن خانواده خود می‌آیند؟</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مؤمن چه مدت یكبار به دیدار خانواده‌اش مى‌رود؟</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بد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شمردن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کاهش فشار قبر</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سوره 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امداد از طرف بازماندگان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چهار حج مقبول</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مُردن در شب جمعه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رکوع نماز را کامل انجام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ذکر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گذاشتن چوب تر در زیر بازوهای میت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فصل بیست و پنجم</w:t>
      </w:r>
    </w:p>
    <w:p>
      <w:pPr>
        <w:pStyle w:val="BookText"/>
        <w:rPr/>
      </w:pPr>
      <w:r>
        <w:rPr>
          <w:rFonts w:ascii="IRNazanin" w:hAnsi="IRNazanin" w:eastAsia="IRNazanin"/>
          <w:color w:val="111111"/>
          <w:sz w:val="28"/>
          <w:sz w:val="28"/>
          <w:szCs w:val="28"/>
          <w:rtl w:val="true"/>
          <w:lang w:bidi="fa-IR"/>
        </w:rPr>
        <w:t>مجالس ختم سه پیام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احادیثی داریم که مومن وکافر میت از خانواده اش با خبر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بازماندگان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وتنبه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فصل بیست و ششم</w:t>
      </w:r>
    </w:p>
    <w:p>
      <w:pPr>
        <w:pStyle w:val="BookText"/>
        <w:rPr/>
      </w:pPr>
      <w:r>
        <w:rPr>
          <w:rFonts w:ascii="IRNazanin" w:hAnsi="IRNazanin" w:eastAsia="IRNazanin"/>
          <w:color w:val="111111"/>
          <w:sz w:val="28"/>
          <w:sz w:val="28"/>
          <w:szCs w:val="28"/>
          <w:rtl w:val="true"/>
          <w:lang w:bidi="fa-IR"/>
        </w:rPr>
        <w:t>معادباوری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جایگاه معاد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معاد دراحادیث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درسه جا هیچ کس بفکردیگری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 باوری درزندگی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بیست و هفتم</w:t>
      </w:r>
    </w:p>
    <w:p>
      <w:pPr>
        <w:pStyle w:val="BookText"/>
        <w:rPr/>
      </w:pPr>
      <w:r>
        <w:rPr>
          <w:rFonts w:ascii="IRNazanin" w:hAnsi="IRNazanin" w:eastAsia="IRNazanin"/>
          <w:color w:val="111111"/>
          <w:sz w:val="28"/>
          <w:sz w:val="28"/>
          <w:szCs w:val="28"/>
          <w:rtl w:val="true"/>
          <w:lang w:bidi="fa-IR"/>
        </w:rPr>
        <w:t>سه نشانه مومن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نمونه هایی ازعیب پوشی خداوند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ستایش از عیب پوشی خداوند در دعاها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گوشت بدن عیبجویان را قطع می‌كنند</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ستار العیوب</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در خواست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 پوشی خداوند در روز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مدارای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عفوغلام وحشی قاتل حضرت حمزه</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عفو، پرتوی از تقوی</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فصل بیست و هشتم</w:t>
      </w:r>
    </w:p>
    <w:p>
      <w:pPr>
        <w:pStyle w:val="BookText"/>
        <w:rPr/>
      </w:pPr>
      <w:r>
        <w:rPr>
          <w:rFonts w:ascii="IRNazanin" w:hAnsi="IRNazanin" w:eastAsia="IRNazanin"/>
          <w:color w:val="111111"/>
          <w:sz w:val="28"/>
          <w:sz w:val="28"/>
          <w:szCs w:val="28"/>
          <w:rtl w:val="true"/>
          <w:lang w:bidi="fa-IR"/>
        </w:rPr>
        <w:t>نگرانی رسول خداص هنگام مرگ 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دختر فراری و سوزاندن انگشتان طلبه جوان</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کف نفس شیخ رجبعلی خیاط</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دومین نگرانی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 بود</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آیه ای کمر شکن درباره قطع رحم</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مرگ زودرس</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برکات صله رحم از نگاه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سومین نگرانی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المال والشرف</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عاقبت دنیا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بدعت درمقابل سنتهای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بیست و نهم</w:t>
      </w:r>
    </w:p>
    <w:p>
      <w:pPr>
        <w:pStyle w:val="BookText"/>
        <w:rPr/>
      </w:pPr>
      <w:r>
        <w:rPr>
          <w:rFonts w:ascii="IRNazanin" w:hAnsi="IRNazanin" w:eastAsia="IRNazanin"/>
          <w:color w:val="111111"/>
          <w:sz w:val="28"/>
          <w:sz w:val="28"/>
          <w:szCs w:val="28"/>
          <w:rtl w:val="true"/>
          <w:lang w:bidi="fa-IR"/>
        </w:rPr>
        <w:t>وقتی مومن ازدنیا رفت ارتباطش از دنیا قطع می‌شود مگر از سه جهت</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بهره گیرى از مال</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صدقات پس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بركت 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علم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بعثت انبیا تعلیم دانش و 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به خداوند متناسب با درجات علم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راسخان در علم كنار نام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در ردیف ملائكه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bookmarkStart w:id="12" w:name="pg9790_89440"/>
    </w:p>
    <w:p>
      <w:pPr>
        <w:pStyle w:val="Heading2"/>
        <w:numPr>
          <w:ilvl w:val="1"/>
          <w:numId w:val="1"/>
        </w:numPr>
        <w:rPr/>
      </w:pPr>
      <w:bookmarkStart w:id="13" w:name="__RefHeading___Toc9466775_2870459653"/>
      <w:bookmarkStart w:id="14" w:name="_Toc4"/>
      <w:bookmarkEnd w:id="12"/>
      <w:bookmarkEnd w:id="13"/>
      <w:r>
        <w:rPr>
          <w:rtl w:val="true"/>
        </w:rPr>
        <w:t>مقدمه مؤلف</w:t>
      </w:r>
      <w:bookmarkEnd w:id="14"/>
    </w:p>
    <w:p>
      <w:pPr>
        <w:pStyle w:val="BookText"/>
        <w:rPr/>
      </w:pPr>
      <w:r>
        <w:rPr>
          <w:rFonts w:ascii="IRNazanin" w:hAnsi="IRNazanin" w:eastAsia="IRNazanin"/>
          <w:color w:val="111111"/>
          <w:sz w:val="28"/>
          <w:sz w:val="28"/>
          <w:szCs w:val="28"/>
          <w:rtl w:val="true"/>
          <w:lang w:bidi="fa-IR"/>
        </w:rPr>
        <w:t>حمد وسپاس خداوند را که به انسان عقل عنایت فرمود وبهترین وبرترین انسان ها را نیز راهنمای بشر انتخاب نمود، راهنمایانی که جان عزیزشان فدای هدایت بشر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اباعبدالله الحسین تمام هستی اش را برای هدایت بشریت در راه حضرت حق فدا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مسیرهای ظلمانی و وجود شیاطین جن و انس رسیدن به سعادت دنیوی و اخروی به سادگی میسرنخواهد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راهی که انسان امروز را به سعادت و آرامش می‌رساند همان چیزی است که انبیاء واولیاء برای ما به ارمغان آورده وعلمای گرانقدر سینه به سینه به نسل امروز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مبلغان،روحانیون،اساتید و تمامی مسئولین فرهنگی جامعه تکلیف است که این معارف را حفظ نموده و به نسل بعدی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خدای سبحان به اینجانب توفیق عنایت فرمود که دفتری حاصل از سال های متمادی در تبلیغ و منبر و نشر معارف اهل البیت را جمع آوری نموده و به همه علاقمندان و تشنگان معارف اسلامی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درمسیر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که مورد عنایت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 عزیزشان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 کنندگان التماس دعا دارم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میرزایی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المقدسه</w:t>
      </w:r>
      <w:r>
        <w:rPr>
          <w:rFonts w:eastAsia="IRNazanin" w:cs="IRNazanin"/>
          <w:color w:val="111111"/>
          <w:sz w:val="28"/>
          <w:szCs w:val="28"/>
          <w:rtl w:val="true"/>
          <w:lang w:bidi="fa-IR"/>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790_89442"/>
      <w:bookmarkStart w:id="16" w:name="pg9790_89442"/>
      <w:bookmarkEnd w:id="16"/>
    </w:p>
    <w:p>
      <w:pPr>
        <w:pStyle w:val="Heading2"/>
        <w:numPr>
          <w:ilvl w:val="1"/>
          <w:numId w:val="1"/>
        </w:numPr>
        <w:rPr/>
      </w:pPr>
      <w:bookmarkStart w:id="17" w:name="pg9790_89442"/>
      <w:bookmarkStart w:id="18" w:name="__RefHeading___Toc9466777_2870459653"/>
      <w:bookmarkStart w:id="19" w:name="_Toc5"/>
      <w:bookmarkEnd w:id="17"/>
      <w:bookmarkEnd w:id="18"/>
      <w:r>
        <w:rPr>
          <w:rtl w:val="true"/>
        </w:rPr>
        <w:t>فصل اول</w:t>
      </w:r>
      <w:bookmarkEnd w:id="19"/>
    </w:p>
    <w:p>
      <w:pPr>
        <w:pStyle w:val="Heading3"/>
        <w:numPr>
          <w:ilvl w:val="2"/>
          <w:numId w:val="1"/>
        </w:numPr>
        <w:rPr/>
      </w:pPr>
      <w:bookmarkStart w:id="20" w:name="__RefHeading___Toc9466779_2870459653"/>
      <w:bookmarkStart w:id="21" w:name="_Toc6"/>
      <w:bookmarkEnd w:id="20"/>
      <w:r>
        <w:rPr>
          <w:rtl w:val="true"/>
        </w:rPr>
        <w:t>احترام به والدین در آیات روایات</w:t>
      </w:r>
      <w:bookmarkEnd w:id="21"/>
    </w:p>
    <w:p>
      <w:pPr>
        <w:pStyle w:val="BookText"/>
        <w:rPr/>
      </w:pPr>
      <w:r>
        <w:rPr>
          <w:rFonts w:ascii="IRNazanin" w:hAnsi="IRNazanin" w:eastAsia="IRNazanin"/>
          <w:color w:val="111111"/>
          <w:sz w:val="28"/>
          <w:sz w:val="28"/>
          <w:szCs w:val="28"/>
          <w:rtl w:val="true"/>
          <w:lang w:bidi="fa-IR"/>
        </w:rPr>
        <w:t>نیكى و احسان به دیگران، صفتى پسندیده و ممدوح است كه هم از نظر عقل و هم از نظر عرف مورد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جوامع بشرى براى این صفت خداپسندانه، اهمیت خاصى قائلند و فاعل آن را محترم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البته بعضى نیكى ها اهمیت دو چندان دارد، كه نیكى به پدر و مادر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صراحتاً و یا ضمناً انسان ها را به احسان و نیكى به پدر و مادر امر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آن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إِیاهُ وَ بِالْوَالِدَینِ إِحْسَنًا إِمَّا یبْلُغَنَّ عِندَكَ الْكِبرَأَحَدُهُمَا أَوْ كِلَاهُمَا فَلَا تَقُل لهمَا أُف وَ لَا تَنهْرَهُمَا وَ قُل لَّهُمَا قَوْلًا كَرِیمًا</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 و پروردگارت امر کرده است که جز او را نپرستید و به پدر و مادر خود نیکی کنید، و اگر یک‌یک از آن‌ها، یا هر دوی آن‌ها در نزد تو به سن پیری برسند به آنان حتی اُف هم نگو و آنان را مران و با ایشان به نرمی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آیه مبارکه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اللَّهُ شَيْئاً أَدْنَى مِنْ أُفٍّ لَنَهَى عَنْهُ وَ هُوَ مِنْ أَدْنَى الْعُقُوقِ وَ مِنَ الْعُقُوقِ أَنْ يَنْظُرَ الرَّجُلُ إِلَى وَالِدَيْهِ فَيُحِدَّ النَّظَرَ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کمتر از اف وجود داشت خداوند از آن نهی می‌کرد اف کمترین اظهار ناراحتی است و این حداقل مخالفت و بی احترامی نسبت به پدر و مادر است و از این جمله نظر تند و غضب آلود به آنها است</w:t>
      </w:r>
      <w:r>
        <w:rPr>
          <w:rFonts w:eastAsia="IRNazanin" w:cs="IRNazanin"/>
          <w:color w:val="111111"/>
          <w:sz w:val="28"/>
          <w:szCs w:val="28"/>
          <w:rtl w:val="true"/>
          <w:lang w:bidi="fa-IR"/>
        </w:rPr>
        <w:t>.</w:t>
      </w:r>
      <w:r>
        <w:rPr>
          <w:rStyle w:val="FootnoteAnchor"/>
          <w:rtl w:val="true"/>
        </w:rPr>
        <w:footnoteReference w:id="3"/>
      </w:r>
      <w:bookmarkStart w:id="22" w:name="pg9790_89443"/>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لَهُمَا جَنَاحَ الذُّل مِنَ الرَّحْمَةِ وَ قُل رَّب ارْحَمْهُمَا كَمَا رَبَّیانىِ صَغِیرً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آنان بال فروتنی مهر آمیز بگستر و بگو پروردگارا بر آنان رحمت آور 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رحمت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کودکی پرورش دادند</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الْانسَانَ بِوَالِدَیهِ إِحْسَانًا حَمَلَتْهُ أُمُّهُ كُرْهًا وَ وَضَعَتْهُ كُرْهًا وَ حَمْلُهُ وَ فِصَالُهُ ثَلَاثُونَ شهَرًا حَتىَّ إِذَا بَلَغَ أَشُدَّهُ وَ بَلَغَ أَرْبَعِینَ سَنَةً قَالَ رَب أَوْزِعْنىِ أَنْ أَشْكُرَ نِعْمَتَكَ الَّتىِ أَنْعَمْتَ عَلی وَ عَلىَ وَالِدَىَّ وَ أَنْ أَعْمَلَ صَالِحًا تَرْضَئهُ وَ أَصْلِحْ لىِ فىِ ذُرِّیتی إِنی تُبْتُ إِلَیكَ وَ إِنی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 توصیه کردیم که به پدر و مادرش نیکی کند، مادرش او را با ناراحتی حمل می‌کند و با ناراحتی بر زمین می‌گذارد، و در دوران حمل و از شیر گرفتنش سی ماه است، تا زمانی که به کمال قدرت و رشد برسد و به چهل سالگی بالغ گردد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تا شکر نعمتی را که به من و پدر و مادرم دادی به جا آورم و کار شایسته ای انجام دهم که از آن خشنود باشی، و فرزندان مرا صالح گردان؛ من به سوی تو باز می‌گردم و توبه می‌کنم و من مسلمانم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اعْبُدُواْ اللَّهَ وَ لَا تُشرْكُواْ بِهِ شَیا وَ بِالْوَالِدَینِ إِحْسَنًا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بپرستید و چیزی را برای او شریک نیاورید و به پدر و مادر خود نیکی کنید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3" w:name="__RefHeading___Toc9466781_2870459653"/>
      <w:bookmarkStart w:id="24" w:name="_Toc7"/>
      <w:bookmarkEnd w:id="23"/>
      <w:r>
        <w:rPr>
          <w:rtl w:val="true"/>
        </w:rPr>
        <w:t>ازجهاد بالاتراگر جهاد عینی نباشد</w:t>
      </w:r>
      <w:bookmarkEnd w:id="24"/>
    </w:p>
    <w:p>
      <w:pPr>
        <w:pStyle w:val="BookText"/>
        <w:rPr/>
      </w:pPr>
      <w:r>
        <w:rPr>
          <w:rFonts w:ascii="IRNazanin" w:hAnsi="IRNazanin" w:eastAsia="IRNazanin"/>
          <w:color w:val="111111"/>
          <w:sz w:val="28"/>
          <w:sz w:val="28"/>
          <w:szCs w:val="28"/>
          <w:rtl w:val="true"/>
          <w:lang w:bidi="fa-IR"/>
        </w:rPr>
        <w:t>جهاد یکی از مهمترین برنامه های اسلامی مادام که وجوب عینی پیدا نکند خدمت پدر و مادر و رسیدگی بامور آنها اهم از آن است حتی اگر جهاد رفتن موجب ناراحتی آنها شود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جوانی که شور جهاد در دل داشت ولی پدر و مادری ناتوان داشت که خیلی به او انس و علاقه داشتند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نَفْسِي بِيَدِهِ لَأُنْسُهُمَا بِكَ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خَيْرٌ مِنْ جِهَادِ سَنَة</w:t>
      </w:r>
      <w:r>
        <w:rPr>
          <w:rFonts w:eastAsia="Amiri" w:cs="Amiri" w:ascii="Amiri" w:hAnsi="Amiri"/>
          <w:color w:val="111111"/>
          <w:sz w:val="28"/>
          <w:szCs w:val="28"/>
          <w:rtl w:val="true"/>
          <w:lang w:bidi="ar-SA"/>
        </w:rPr>
        <w:t xml:space="preserve">» </w:t>
      </w:r>
      <w:bookmarkStart w:id="25" w:name="pg9790_89444"/>
    </w:p>
    <w:p>
      <w:pPr>
        <w:pStyle w:val="BookText"/>
        <w:rPr/>
      </w:pPr>
      <w:bookmarkEnd w:id="25"/>
      <w:r>
        <w:rPr>
          <w:rFonts w:ascii="IRNazanin" w:hAnsi="IRNazanin" w:eastAsia="IRNazanin"/>
          <w:color w:val="111111"/>
          <w:sz w:val="28"/>
          <w:sz w:val="28"/>
          <w:szCs w:val="28"/>
          <w:rtl w:val="true"/>
          <w:lang w:bidi="fa-IR"/>
        </w:rPr>
        <w:t>قسم به آنکه مرا به حق مبعوث ساخته است اگر یک شب پدر و مادر با تو مانوس باشند از یک سال جهاد در راه خدا بهتر است</w:t>
      </w:r>
      <w:r>
        <w:rPr>
          <w:rStyle w:val="FootnoteAnchor"/>
          <w:rtl w:val="true"/>
        </w:rPr>
        <w:footnoteReference w:id="7"/>
      </w:r>
    </w:p>
    <w:p>
      <w:pPr>
        <w:pStyle w:val="Heading3"/>
        <w:numPr>
          <w:ilvl w:val="2"/>
          <w:numId w:val="1"/>
        </w:numPr>
        <w:rPr/>
      </w:pPr>
      <w:bookmarkStart w:id="26" w:name="__RefHeading___Toc9466783_2870459653"/>
      <w:bookmarkStart w:id="27" w:name="_Toc8"/>
      <w:bookmarkEnd w:id="26"/>
      <w:r>
        <w:rPr>
          <w:rtl w:val="true"/>
        </w:rPr>
        <w:t>محرومیت عاق والدین ازبهشت</w:t>
      </w:r>
      <w:bookmarkEnd w:id="27"/>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 عُقُوقَ الْوَالِدَيْنِ؛ فَإِنَّ رِيحَ الْجَنَّةِ تُوجَدُ مِنْ مَسِيرَةِ أَلْفِ عَامٍ، وَ لَايَجِدُهَا عَاقٌ، وَ لَاقَاطِع 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عاق والدین شدن بپرهیزید، زیرا با اینکه بوی بهشت از مسافت هزار سال به مشام می‌رسد، عاق والدین و کسی که قطع رحم کند آن بو را احساس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بیش از هزار سال از بهشت فاصله دارد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8" w:name="__RefHeading___Toc9466785_2870459653"/>
      <w:bookmarkStart w:id="29" w:name="_Toc9"/>
      <w:bookmarkEnd w:id="28"/>
      <w:r>
        <w:rPr>
          <w:rtl w:val="true"/>
        </w:rPr>
        <w:t>رضایت خدا در نیكی به پدر ومادر است</w:t>
      </w:r>
      <w:r>
        <w:rPr>
          <w:rtl w:val="true"/>
        </w:rPr>
        <w:t>.</w:t>
      </w:r>
      <w:bookmarkEnd w:id="2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طَلَبْتُ رِضَی اللَّهِ فَوَجَدْتُهُ فِی بِرِّ الْوَالِدَینِ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خوشنودی خدای تعالی را جستجو نمودم پس آنرا در نیکی به پدر و مادر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والدین قبل از این که اظهار 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پدرش نزد پیامبر شكایت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پدر را خواست و پرسش نمود، پدر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من قوى و پولدار بودم و به فرزندم كمك مى‌كردم، امّا امروز او پولدار شده و به من كمك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 و شنى نیست كه این قصه را بشنود و 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فرزند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دارایى‌ات از آنِ پدرت هستید</w:t>
      </w:r>
      <w:r>
        <w:rPr>
          <w:rFonts w:eastAsia="IRNazanin" w:cs="IRNazanin"/>
          <w:color w:val="111111"/>
          <w:sz w:val="28"/>
          <w:szCs w:val="28"/>
          <w:rtl w:val="true"/>
          <w:lang w:bidi="fa-IR"/>
        </w:rPr>
        <w:t xml:space="preserve">. </w:t>
      </w:r>
      <w:r>
        <w:rPr>
          <w:rStyle w:val="FootnoteAnchor"/>
          <w:rtl w:val="true"/>
        </w:rPr>
        <w:footnoteReference w:id="10"/>
      </w:r>
      <w:bookmarkStart w:id="30" w:name="pg9790_89445"/>
    </w:p>
    <w:p>
      <w:pPr>
        <w:pStyle w:val="Heading3"/>
        <w:numPr>
          <w:ilvl w:val="2"/>
          <w:numId w:val="1"/>
        </w:numPr>
        <w:rPr/>
      </w:pPr>
      <w:bookmarkStart w:id="31" w:name="__RefHeading___Toc9466787_2870459653"/>
      <w:bookmarkStart w:id="32" w:name="_Toc10"/>
      <w:bookmarkEnd w:id="30"/>
      <w:bookmarkEnd w:id="31"/>
      <w:r>
        <w:rPr>
          <w:rtl w:val="true"/>
        </w:rPr>
        <w:t>با فضیلت‌ترین اعمال</w:t>
      </w:r>
      <w:bookmarkEnd w:id="32"/>
    </w:p>
    <w:p>
      <w:pPr>
        <w:pStyle w:val="BookText"/>
        <w:rPr/>
      </w:pPr>
      <w:r>
        <w:rPr>
          <w:rFonts w:ascii="Amiri" w:hAnsi="Amiri" w:eastAsia="Amiri" w:cs="Amiri"/>
          <w:color w:val="111111"/>
          <w:sz w:val="28"/>
          <w:sz w:val="28"/>
          <w:szCs w:val="28"/>
          <w:rtl w:val="true"/>
          <w:lang w:bidi="ar-SA"/>
        </w:rPr>
        <w:t xml:space="preserve">ازامام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سئوال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لِوَقْتِهَا، وَ بِرُّ الْوَالِدَيْنِ، وَ الْجِهَادُ فِي سَبِيلِ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اعمال بهتر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وقت و نیكی با پدر و مادر و جهاد در راه خدای متعال</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3" w:name="__RefHeading___Toc9466789_2870459653"/>
      <w:bookmarkStart w:id="34" w:name="_Toc11"/>
      <w:bookmarkEnd w:id="33"/>
      <w:r>
        <w:rPr>
          <w:rtl w:val="true"/>
        </w:rPr>
        <w:t>نگاه به پدر و مادر</w:t>
      </w:r>
      <w:bookmarkEnd w:id="34"/>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بَارٌّ نَظَرَ فِي كُلِّ يَوْمٍ إِلَى أَبَوَيْهِ بِرَحْمَةٍ إِلَّا كَانَ لَهُ بِكُلِ‌نَظْرَةٍ حِجَّةٌ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نَظَرَ فِي كُلِّ يَوْمٍ مِائَةَ نَظِرَةٍ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 أَكْثَرُ وَ أَطْيَبُ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فرزند نیکو کاری که با مهربانی به پدر و مادرش نگاه کند در مقابل هر نگاه، ثواب یک حج کامل مقبول به او داده می‌شود، سؤال کردند، حتی اگر روزی صد مرتبه به آنها نگاه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بزرگتر و پاکتر است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5" w:name="__RefHeading___Toc9466791_2870459653"/>
      <w:bookmarkStart w:id="36" w:name="_Toc12"/>
      <w:bookmarkEnd w:id="35"/>
      <w:r>
        <w:rPr>
          <w:rtl w:val="true"/>
        </w:rPr>
        <w:t>عظمت پدر و مادر</w:t>
      </w:r>
      <w:bookmarkEnd w:id="36"/>
    </w:p>
    <w:p>
      <w:pPr>
        <w:pStyle w:val="BookText"/>
        <w:rPr/>
      </w:pP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أَمَرَ بِثَلَاثَةٍ مَقْرُونٍ بِهَا ثَلَاثَةٌ أُخْرَى أَمَرَ بِالصَّلَاةِ وَ الزَّكَاةِ فَمَنْ صَلَّى وَ لَمْ يُزَكِّ لَمْ تُقْبَلْ مِنْهُ صَلَاتُهُ وَ أَمَرَ بِالشُّكْرِ لَهُ وَ لِلْوَالِدَيْنِ فَمَنْ لَمْ يَشْكُرْ وَالِدَيْهِ لَمْ يَشْكُرِ اللَّهَ وَ أَمَرَ بِاتِّقَاءِ اللَّهِ وَ صِلَةِ الرَّحِمِ فَمَنْ لَمْ يَصِلْ رَحِمَهُ لَمْ يَتَّقِ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فرمان داده سه چیز همراه سه چیز دیگر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همراه زکات فرمان داده است، پس کسی که نماز بخواند و زکات نپردازد نمازش نیز پذیرفته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سپاسگزاری از خودش و پدر و مادر فرمان داده است، پس کسی که از پدر و مادرش سپاسگزاری نکند، خدا را شکر نکرده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تقوای الهی فرمان داده و به صله رحم، پس کسی که صله رحم انجام ندهد تقوای الهی را هم بجا نیاورده است</w:t>
      </w:r>
      <w:r>
        <w:rPr>
          <w:rFonts w:eastAsia="IRNazanin" w:cs="IRNazanin"/>
          <w:color w:val="111111"/>
          <w:sz w:val="28"/>
          <w:szCs w:val="28"/>
          <w:rtl w:val="true"/>
          <w:lang w:bidi="fa-IR"/>
        </w:rPr>
        <w:t>.</w:t>
      </w:r>
      <w:r>
        <w:rPr>
          <w:rStyle w:val="FootnoteAnchor"/>
          <w:rtl w:val="true"/>
        </w:rPr>
        <w:footnoteReference w:id="13"/>
      </w:r>
      <w:bookmarkStart w:id="37" w:name="pg9790_89446"/>
    </w:p>
    <w:p>
      <w:pPr>
        <w:pStyle w:val="Heading3"/>
        <w:numPr>
          <w:ilvl w:val="2"/>
          <w:numId w:val="1"/>
        </w:numPr>
        <w:rPr/>
      </w:pPr>
      <w:bookmarkStart w:id="38" w:name="__RefHeading___Toc9466793_2870459653"/>
      <w:bookmarkStart w:id="39" w:name="_Toc13"/>
      <w:bookmarkEnd w:id="37"/>
      <w:bookmarkEnd w:id="38"/>
      <w:r>
        <w:rPr>
          <w:rtl w:val="true"/>
        </w:rPr>
        <w:t>عاقبت نیکی به پدر و مادر</w:t>
      </w:r>
      <w:bookmarkEnd w:id="39"/>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مُوسَى بْنِ عِمْرانَ يُناجى رَبَّهُ عَزَّوَجَلَّ اِذْ رَأى رَجُلاً تَحْتَ عَرْشِ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هذَا الَّذى قَدْ اَظَلَّهُ عَرْشُكَ؟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بارّا بِوالِدَيْهِ، وَلَمْ يَمْشِ بِالنَّمَيمَةِ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مناجات با پروردگارش بود، مردی را دید که در زیر سایه عرش الهی در ناز و نعمت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کیست که عرش تو بر او سایه افکنده است؟خداوند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پدر و مادرش نیکوکار بود و هرگز سخن چینی نمی کرد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0" w:name="__RefHeading___Toc9466795_2870459653"/>
      <w:bookmarkStart w:id="41" w:name="_Toc14"/>
      <w:bookmarkEnd w:id="40"/>
      <w:r>
        <w:rPr>
          <w:rtl w:val="true"/>
        </w:rPr>
        <w:t>سفر برای نیکی به پدر و مادر</w:t>
      </w:r>
      <w:bookmarkEnd w:id="4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سَنَتَيْنِ بَرَّ وَالِدَيْكَ سِرْ سَنَةً صِلْ رَحِمَك</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سال راه برو به پدر و مادرت نیکی کن، یکسال راه برو و صله رحم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پدر و مادرت در فاصله دوری هستند که دو سال باید راه بروی تا به آنها برسی و نیکی کنی ارزش دارد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42" w:name="__RefHeading___Toc9466797_2870459653"/>
      <w:bookmarkStart w:id="43" w:name="_Toc15"/>
      <w:bookmarkEnd w:id="42"/>
      <w:r>
        <w:rPr>
          <w:rtl w:val="true"/>
        </w:rPr>
        <w:t>پدر و مادر و افزایش عمر و روزی</w:t>
      </w:r>
      <w:bookmarkEnd w:id="43"/>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يُمَدَّ لَهُ فِي عُمُرِهِ وَ يُبْسَطَ فِي رِزْقِهِ فَلْيَصِلْ أَبَوَيْهِ فَإِنَّ صِلَتَهُمَا طَاعَةُ اللَّهِ وَ لْيَصِلْ ذَا رَحِمِهِ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عمرش طولانی و روزیش زیاد شود، نسبت به پدر و مادرش نیکی کند و صله رحم بجای آورد</w:t>
      </w:r>
      <w:r>
        <w:rPr>
          <w:rFonts w:eastAsia="IRNazanin" w:cs="IRNazanin"/>
          <w:color w:val="111111"/>
          <w:sz w:val="28"/>
          <w:szCs w:val="28"/>
          <w:rtl w:val="true"/>
          <w:lang w:bidi="fa-IR"/>
        </w:rPr>
        <w:t>.</w:t>
      </w:r>
      <w:r>
        <w:rPr>
          <w:rStyle w:val="FootnoteAnchor"/>
          <w:rtl w:val="true"/>
        </w:rPr>
        <w:footnoteReference w:id="16"/>
      </w:r>
      <w:bookmarkStart w:id="44" w:name="pg9790_89447"/>
    </w:p>
    <w:p>
      <w:pPr>
        <w:pStyle w:val="Heading3"/>
        <w:numPr>
          <w:ilvl w:val="2"/>
          <w:numId w:val="1"/>
        </w:numPr>
        <w:rPr/>
      </w:pPr>
      <w:bookmarkStart w:id="45" w:name="__RefHeading___Toc9466799_2870459653"/>
      <w:bookmarkStart w:id="46" w:name="_Toc16"/>
      <w:bookmarkEnd w:id="44"/>
      <w:bookmarkEnd w:id="45"/>
      <w:r>
        <w:rPr>
          <w:rtl w:val="true"/>
        </w:rPr>
        <w:t>اول نیکی به مادر</w:t>
      </w:r>
      <w:bookmarkEnd w:id="46"/>
    </w:p>
    <w:p>
      <w:pPr>
        <w:pStyle w:val="BookText"/>
        <w:rPr/>
      </w:pPr>
      <w:r>
        <w:rPr>
          <w:rFonts w:ascii="Amiri" w:hAnsi="Amiri" w:eastAsia="Amiri" w:cs="Amiri"/>
          <w:color w:val="111111"/>
          <w:sz w:val="28"/>
          <w:sz w:val="28"/>
          <w:szCs w:val="28"/>
          <w:rtl w:val="true"/>
          <w:lang w:bidi="ar-SA"/>
        </w:rPr>
        <w:t xml:space="preserve">عَنْ اَبِى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چه کسی نیکی کنم؟فرمود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عرض کرد، بعد از او به چه کسی؟فرمود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Style w:val="FootnoteAnchor"/>
          <w:rtl w:val="true"/>
        </w:rPr>
        <w:footnoteReference w:id="17"/>
      </w:r>
    </w:p>
    <w:p>
      <w:pPr>
        <w:pStyle w:val="Heading3"/>
        <w:numPr>
          <w:ilvl w:val="2"/>
          <w:numId w:val="1"/>
        </w:numPr>
        <w:rPr/>
      </w:pPr>
      <w:bookmarkStart w:id="47" w:name="__RefHeading___Toc9466801_2870459653"/>
      <w:bookmarkStart w:id="48" w:name="_Toc17"/>
      <w:bookmarkEnd w:id="47"/>
      <w:r>
        <w:rPr>
          <w:rtl w:val="true"/>
        </w:rPr>
        <w:t>حق پدر</w:t>
      </w:r>
      <w:bookmarkEnd w:id="48"/>
    </w:p>
    <w:p>
      <w:pPr>
        <w:pStyle w:val="BookText"/>
        <w:rPr/>
      </w:pPr>
      <w:r>
        <w:rPr>
          <w:rFonts w:ascii="Amiri" w:hAnsi="Amiri" w:eastAsia="Amiri" w:cs="Amiri"/>
          <w:color w:val="111111"/>
          <w:sz w:val="28"/>
          <w:sz w:val="28"/>
          <w:szCs w:val="28"/>
          <w:rtl w:val="true"/>
          <w:lang w:bidi="ar-SA"/>
        </w:rPr>
        <w:t xml:space="preserve">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الْوَالِدِ عَلى وَلَدِهِ؟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لَايُسَمِّيهِ بِاسْمِهِ، وَ لَا يَمْشِي بَيْنَ يَدَيْهِ، وَ لَا يَجْلِسُ قَبْلَهُ، وَ لَا يَسْتَسِبُّ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چیست؟ حضرت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نام صدا نکند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از او جلو نیفتند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ننشیند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ندهد که مردم پدرش را فحش بدهند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9" w:name="__RefHeading___Toc9466803_2870459653"/>
      <w:bookmarkStart w:id="50" w:name="_Toc18"/>
      <w:bookmarkEnd w:id="49"/>
      <w:r>
        <w:rPr>
          <w:rtl w:val="true"/>
        </w:rPr>
        <w:t>وظیفه در برابر والدین</w:t>
      </w:r>
      <w:bookmarkEnd w:id="50"/>
    </w:p>
    <w:p>
      <w:pPr>
        <w:pStyle w:val="BookText"/>
        <w:rPr/>
      </w:pP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تَمْلَأْ عَيْنَيْكَ مِنَ النَّظَرِ إِلَيْهِمَا إِلَّا بِرَحْمَةٍ وَ رِقَّةٍ وَ لَا تَرْفَعْ صَوْتَكَ فَوْقَ أَصْوَاتِهِمَا وَ لَا يَدَكَ فَوْقَ أَيْدِيهِمَا وَ لَا تَقَدَّمْ قُدَّامَهُمَا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چشمهایت را جز از روی دلسوزی و مهربانی با پدر و مادر خیره مکن و صدایت را بلندتر از صدای آنها نکن دستهایت را بالای دستهای آنها مبر، و جلوتر از آنان راه مرو</w:t>
      </w:r>
      <w:r>
        <w:rPr>
          <w:rFonts w:eastAsia="IRNazanin" w:cs="IRNazanin"/>
          <w:color w:val="111111"/>
          <w:sz w:val="28"/>
          <w:szCs w:val="28"/>
          <w:rtl w:val="true"/>
          <w:lang w:bidi="fa-IR"/>
        </w:rPr>
        <w:t>.</w:t>
      </w:r>
      <w:r>
        <w:rPr>
          <w:rStyle w:val="FootnoteAnchor"/>
          <w:rtl w:val="true"/>
        </w:rPr>
        <w:footnoteReference w:id="19"/>
      </w:r>
      <w:bookmarkStart w:id="51" w:name="pg9790_89448"/>
    </w:p>
    <w:p>
      <w:pPr>
        <w:pStyle w:val="Heading3"/>
        <w:numPr>
          <w:ilvl w:val="2"/>
          <w:numId w:val="1"/>
        </w:numPr>
        <w:rPr/>
      </w:pPr>
      <w:bookmarkStart w:id="52" w:name="__RefHeading___Toc9466805_2870459653"/>
      <w:bookmarkStart w:id="53" w:name="_Toc19"/>
      <w:bookmarkEnd w:id="51"/>
      <w:bookmarkEnd w:id="52"/>
      <w:r>
        <w:rPr>
          <w:rtl w:val="true"/>
        </w:rPr>
        <w:t>نیابت از پدر و مادر</w:t>
      </w:r>
      <w:bookmarkEnd w:id="53"/>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الرَّجُلَ مِنْكُمْ أَنْ يَبَرَّ وَالِدَيْهِ حَيَّيْنِ وَ مَيِّتَيْنِ يُصَلِّيَ عَنْهُمَا وَ يَتَصَدَّقَ عَنْهُمَا وَ يَحُجَّ عَنْهُمَا وَ يَصُومَ عَنْهُمَا فَيَكُونَ الَّذِي صَنَعَ لَهُمَا وَ لَهُ مِثْلُ ذَلِكَ فَيَزِيدَهُ اللَّهُ عَزَّ وَ جَلَّ بِبِرِّهِ وَ صِلَتِهِ خَيْراً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مانع شخص می‌شود وقتی که پدر و مادرش زنده یا مرده اند به آنها نیکی کند، بدین صورت که به نیت آنها نماز بخواند، صدقه بدهد، حج بجا بیاورد و روزه بگیرد، زیرا اگر چنین کند ثواب آنها به پدر و مادر می‌رسد و به خود شخص هم همانقدر ثواب داده می‌شود، به علاوه خداوند متعال به واسطه کارهای نیک و نماز او خیر زیادی به او عطا می‌کند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54" w:name="__RefHeading___Toc9466807_2870459653"/>
      <w:bookmarkStart w:id="55" w:name="_Toc20"/>
      <w:bookmarkEnd w:id="54"/>
      <w:r>
        <w:rPr>
          <w:rtl w:val="true"/>
        </w:rPr>
        <w:t>نیکی به والدین بد</w:t>
      </w:r>
      <w:bookmarkEnd w:id="55"/>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يَجْعَلِ اللَّهُ عَزَّ وَ جَلَّ لِأَحَدٍ فِيهِنَ رُخْصَةً أَدَاءُ الْأَمَانَةِ إِلَى الْبَرِّ وَ الْفَاجِرِ وَ الْوَفَاءُ بِالْعَهْدِ لِلْبَرِّ وَ الْفَاجِرِ وَ بِرُّ الْوَالِدَيْنِ بَرَّيْنِ كَانَا أَوْ فَاجِرَيْنِ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چیز خداوند متعال به احدی اجازه ترک آنها را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به مرد نیکوکار و فاسق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 پیمان نسبت به نیکوکار و فاسق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نیکو کار باشند یا فاسق و لا ابالی</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56" w:name="__RefHeading___Toc9466809_2870459653"/>
      <w:bookmarkStart w:id="57" w:name="_Toc21"/>
      <w:bookmarkEnd w:id="56"/>
      <w:r>
        <w:rPr>
          <w:rtl w:val="true"/>
        </w:rPr>
        <w:t>زیارت قبر والدین</w:t>
      </w:r>
      <w:bookmarkEnd w:id="57"/>
    </w:p>
    <w:p>
      <w:pPr>
        <w:pStyle w:val="BookText"/>
        <w:rPr/>
      </w:pP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وَالِدَيْهِ، أَوْ أَحَدِهِمَا، فِي كُلِّ جُمُعَةٍ مَرَّةً، غُفِرَ لَهُ وَكُتِبَ بَرًّا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قبر پدر و مادر یا یکی از آندو را در هر جمعه یکبار زیارت کند خداوند او را می‌بخشد و او را نیکوکار می‌نویسد</w:t>
      </w:r>
      <w:r>
        <w:rPr>
          <w:rFonts w:eastAsia="IRNazanin" w:cs="IRNazanin"/>
          <w:color w:val="111111"/>
          <w:sz w:val="28"/>
          <w:szCs w:val="28"/>
          <w:rtl w:val="true"/>
          <w:lang w:bidi="fa-IR"/>
        </w:rPr>
        <w:t>.</w:t>
      </w:r>
      <w:r>
        <w:rPr>
          <w:rStyle w:val="FootnoteAnchor"/>
          <w:rtl w:val="true"/>
        </w:rPr>
        <w:footnoteReference w:id="22"/>
      </w:r>
      <w:bookmarkStart w:id="58" w:name="pg9790_89449"/>
    </w:p>
    <w:p>
      <w:pPr>
        <w:pStyle w:val="Heading3"/>
        <w:numPr>
          <w:ilvl w:val="2"/>
          <w:numId w:val="1"/>
        </w:numPr>
        <w:rPr/>
      </w:pPr>
      <w:bookmarkStart w:id="59" w:name="__RefHeading___Toc9466811_2870459653"/>
      <w:bookmarkStart w:id="60" w:name="_Toc22"/>
      <w:bookmarkEnd w:id="58"/>
      <w:bookmarkEnd w:id="59"/>
      <w:r>
        <w:rPr>
          <w:rtl w:val="true"/>
        </w:rPr>
        <w:t>عاقبت عاق والدین</w:t>
      </w:r>
      <w:bookmarkEnd w:id="60"/>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لايَنْظُرُ اللّهُ اِلَيْهِمْ يَوْمَ الْقِيامَةِ، عاقٌ وَ مَنّانٌ وَ مُكَذِّبٌ بِالْقَدَرِ وَمُدْمِنُ 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خدا به چهار گروه نظر رحمت نخواهد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 والدین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گذار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قضاء و قدر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1" w:name="__RefHeading___Toc9466813_2870459653"/>
      <w:bookmarkStart w:id="62" w:name="_Toc23"/>
      <w:bookmarkEnd w:id="61"/>
      <w:r>
        <w:rPr>
          <w:rtl w:val="true"/>
        </w:rPr>
        <w:t>مجازات عاق والدین</w:t>
      </w:r>
      <w:bookmarkEnd w:id="62"/>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الذُّنُوبِ تُعَجَّلُ عُقُوبَتُهَا وَ لَا تُؤَخَّرُ إِلَى الْآخِرَةِ عُقُوقُ الْوَالِدَيْنِ وَ الْبَغْيُ عَلَى النَّاسِ وَ كُفْرُ 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سه گناه به قیامت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همین دنیا مجازات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پدر و مادر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تجاوز به مردم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در مقابل احسان و نیکی</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63" w:name="__RefHeading___Toc9466815_2870459653"/>
      <w:bookmarkStart w:id="64" w:name="_Toc24"/>
      <w:bookmarkEnd w:id="63"/>
      <w:r>
        <w:rPr>
          <w:rtl w:val="true"/>
        </w:rPr>
        <w:t>هلاکت عاق والدین</w:t>
      </w:r>
      <w:bookmarkEnd w:id="6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سَعِيدِ بْنِ يَسَارٍ قَالَ 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شَابّاً عِنْدَ وَفَاتِهِ فَقَالَ لَهُ قُلْ لَا إِلَهَ إِلَّا اللَّهُ قَالَ فَاعْتُقِلَ لِسَانُهُ مِرَاراً فَقَالَ لِامْرَأَةٍ عِنْدَ رَأْسِهِ هَلْ لِهَذَا أُمٌّ قَالَتْ نَعَمْ أَنَا أُمُّهُ قَالَ أَ فَسَاخِطَةٌ أَنْتِ عَلَيْهِ قَالَتْ نَعَمْ مَا كَلَّمْتُهُ مُنْذُ سِتِّ حِجَجٍ قَالَ لَهَا ارْضَيْ عَنْهُ قَالَتْ رَضِيَ اللَّهُ عَنْهُ يَا رَسُولَ اللَّهِ بِرِضَاكَ عَنْهُ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إِلَهَ إِلَّا اللَّهُ فَقَالَهَا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قَالَ أَرَى رَجُلًا أَسْوَدَ الْوَجْهِ قَبِيحَ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 الثِّيَابِ نَتِنَ الرِّيحِ قَدْ وَلِيَنِي السَّاعَةَ وَ أَخَذَ بِكَظَمِي فَقَالَ لَه‌النَّبِيُّ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مَنْ يَقْبَلُ الْيَسِيرَ وَ يَعْفُو عَنِ الْكَثِيرِ اقْبَلْ مِنِّي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اعْفُ عَنِّي الْكَثِيرَ إِنَّكَ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الشَّابُّ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مَا ذَا تَرَى قَالَ أَرَى رَجُلًا أَبْيَضَ اللَّوْنِ حَسَنَ الْوَجْهِ طَيِّبَ الرِّيحِ حَسَنَ </w:t>
      </w:r>
      <w:bookmarkStart w:id="65" w:name="pg9790_89450"/>
    </w:p>
    <w:p>
      <w:pPr>
        <w:pStyle w:val="BookText"/>
        <w:rPr/>
      </w:pPr>
      <w:bookmarkEnd w:id="65"/>
      <w:r>
        <w:rPr>
          <w:rFonts w:ascii="Amiri" w:hAnsi="Amiri" w:eastAsia="Amiri" w:cs="Amiri"/>
          <w:color w:val="111111"/>
          <w:sz w:val="28"/>
          <w:sz w:val="28"/>
          <w:szCs w:val="28"/>
          <w:rtl w:val="true"/>
          <w:lang w:bidi="ar-SA"/>
        </w:rPr>
        <w:t>الثِّيَابِ قَدْ وَلِيَنِي وَ أَرَى الْأَسْوَدَ قَدْ تَوَلَّى عَنِّي فَقَالَ لَهُ أَعِدْ فَأَعَادَ فَقَالَ لَهُ مَا تَرَى قَالَ لَسْتُ أَرَى الْأَسْوَدَ وَ أَرَى الْأَبْيَضَ قَدْ وَلِيَنِي ثُمَّ طَفَا عَلَى تِلْكَ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مرگ جوانی،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بستر او حضور یافتند و به جوان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 بند آمد، چندبار تکرار کرد ولی زبان او بند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زنی که کنار جوان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جوان مادر دارد؟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مادر او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ناراضی هستی؟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شش سال است با او صحبت نکرده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راضی شو،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بخاطر رضایت تو خدا از او راضی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 جوان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پس از لحظاتی مرد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66" w:name="__RefHeading___Toc9466817_2870459653"/>
      <w:bookmarkStart w:id="67" w:name="_Toc25"/>
      <w:bookmarkEnd w:id="66"/>
      <w:r>
        <w:rPr>
          <w:rtl w:val="true"/>
        </w:rPr>
        <w:t>اعمال عاق والدین</w:t>
      </w:r>
      <w:bookmarkEnd w:id="67"/>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لِلْعَاقِّ اعْمَلْ مَا شِئْتَ فَإِنِّي لَا أَغْفِرُ لَكَ وَ يُقَالُ لِلْبَارِّ اعْمَلْ مَا شِئْتَ فَإِنِّي سَأَغْفِرُ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عاق والدین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می‌خواهی انجام بده دیگر تو را نمی بخشم و به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انجام ده تو را می‌بخشم</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68" w:name="__RefHeading___Toc9466819_2870459653"/>
      <w:bookmarkStart w:id="69" w:name="_Toc26"/>
      <w:bookmarkEnd w:id="68"/>
      <w:r>
        <w:rPr>
          <w:rtl w:val="true"/>
        </w:rPr>
        <w:t>نیکی به والدین و آمرزش گناه</w:t>
      </w:r>
      <w:bookmarkEnd w:id="69"/>
    </w:p>
    <w:p>
      <w:pPr>
        <w:pStyle w:val="BookText"/>
        <w:rPr/>
      </w:pP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يَا رَسُولَ اللَّهِ مَا مِنْ عَمَلٍ قَبِيحٍ إِلَّا قَدْ عَمِلْتُهُ فَهَلْ لِي مِنْ تَوْبَةٍ؟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مِنْ وَالِدَيْكَ أَحَدٌ حَيٌّ؟ قَالَ أَبِي قَالَ فَاذْهَبْ فَبَرَّهُ قَالَ فَلَمَّا وَلَّى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أُمُّهُ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من هیچ کار زشتی نمانده که انجام نداده باشم، آیا می‌توانم توبه کنم؟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70" w:name="pg9790_89451"/>
    </w:p>
    <w:p>
      <w:pPr>
        <w:pStyle w:val="BookText"/>
        <w:rPr/>
      </w:pPr>
      <w:bookmarkEnd w:id="70"/>
      <w:r>
        <w:rPr>
          <w:rFonts w:ascii="IRNazanin" w:hAnsi="IRNazanin" w:eastAsia="IRNazanin"/>
          <w:color w:val="111111"/>
          <w:sz w:val="28"/>
          <w:sz w:val="28"/>
          <w:szCs w:val="28"/>
          <w:rtl w:val="true"/>
          <w:lang w:bidi="fa-IR"/>
        </w:rPr>
        <w:t>هیچیک از پدر و مادرت زنده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او نیکی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آمرزیده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راه افتاد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مادرش زنده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او زنده بود و به او نیکی می‌کرد، زودتر آمرزیده می‌شد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71" w:name="__RefHeading___Toc9466821_2870459653"/>
      <w:bookmarkStart w:id="72" w:name="_Toc27"/>
      <w:bookmarkEnd w:id="71"/>
      <w:r>
        <w:rPr>
          <w:rtl w:val="true"/>
        </w:rPr>
        <w:t xml:space="preserve">حكایت مرد قصاب با موسی </w:t>
      </w:r>
      <w:r>
        <w:rPr>
          <w:rtl w:val="true"/>
        </w:rPr>
        <w:t>(</w:t>
      </w:r>
      <w:r>
        <w:rPr>
          <w:rtl w:val="true"/>
        </w:rPr>
        <w:t>علیه السلام</w:t>
      </w:r>
      <w:r>
        <w:rPr>
          <w:rtl w:val="true"/>
        </w:rPr>
        <w:t>)</w:t>
      </w:r>
      <w:bookmarkEnd w:id="7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محمّدعلی شاه عبدالعظیمی در كتاب مختصرالكلام خود روایت می‌كند كه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 درخواست كرد كه من می‌خواهم همنشین خود را در بهشت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فلان شهر نزد فلان قصاب، او همنشین تو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مرد قصاب رسید دید او مرد موجّه و ظاهراً صالحی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 و با خود گفت شاید در شب‌ها عبادات 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من می‌خواهم امشب میهمان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قبول كرده موسی را به منزل برده غذایی كه حاضر بود تناول كرده هر یك به جامه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دید قصّاب تا به صبح خوابید تعجّب او زیادتر شد چون خواست از خانه بیرون بیاید 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میهمان عزیز اندكی صبر كن من یك كار ضروری دارم صورت بدهم با هم از خانه بیرون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رفت و آمدن او مقداری طول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مراجعت كرد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بودی كه آمدن خود را طول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مادر پیری است كه هر صبح و شام به سرپرستی او قیام می‌كنم و تا مرا رخصت ندهد من از خدمت او مرخص نشوم و امر او را مخالفت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چون با من كار داشت آمدن من طول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عذر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مادرت هیچ دعا در حقّ تو می‌نماید؟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بسیار دعا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می‌گوید ای فرزند خداوند متعال تو را با موسی بن عمران همنشین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كه دعای او مستجاب گردید و منم موسی بن عمران و خداوند متعال به من چنین خبر داده كه تو همنشین منی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به دست موسی از كارهای زشتش توبه كرد و یكی از نیكان روزگار گردید</w:t>
      </w:r>
      <w:r>
        <w:rPr>
          <w:rFonts w:eastAsia="IRNazanin" w:cs="IRNazanin"/>
          <w:color w:val="111111"/>
          <w:sz w:val="28"/>
          <w:szCs w:val="28"/>
          <w:rtl w:val="true"/>
          <w:lang w:bidi="fa-IR"/>
        </w:rPr>
        <w:t>.</w:t>
      </w:r>
      <w:r>
        <w:rPr>
          <w:rStyle w:val="FootnoteAnchor"/>
          <w:rtl w:val="true"/>
        </w:rPr>
        <w:footnoteReference w:id="28"/>
      </w:r>
      <w:bookmarkStart w:id="73" w:name="pg9790_89452"/>
    </w:p>
    <w:p>
      <w:pPr>
        <w:pStyle w:val="BookText"/>
        <w:rPr/>
      </w:pPr>
      <w:bookmarkEnd w:id="73"/>
      <w:r>
        <w:rPr>
          <w:rFonts w:ascii="IRNazanin" w:hAnsi="IRNazanin" w:eastAsia="IRNazanin"/>
          <w:color w:val="111111"/>
          <w:sz w:val="28"/>
          <w:sz w:val="28"/>
          <w:szCs w:val="28"/>
          <w:rtl w:val="true"/>
          <w:lang w:bidi="fa-IR"/>
        </w:rPr>
        <w:t>علاّمه كراچكی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منبر سه مرتبه آمین گفتند، در پله‌ی اوّل یك مرتبه و همچنین در پله‌ی دوّم و پله‌ی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را سؤال كردند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 به پله‌ی اوّل گذاشتم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حق دور باد كسی كه نام تو را بشنود و بر تو صلوات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 به پله‌ی دوّم گذاشتم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حق دور باد كسی كه ماه رمضان بر او بگذرد و آمرزیده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آمین چون پا به پله‌ی سوّم گذاشتم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حق دور باد كسی كه عاقّ والدین باشد و من گفتم آمین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علاّمه كراچكی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خشنودی خدا در خشنودی والدین است و سخط و غضب خدا در سخط و غضب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كه كمر انسان را می‌كشند عاقّ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نخواهد شد شرابخوار و كسی كه مورد عاق والدین واقع شده و كسی كه عطایی كه می‌كند منّت می‌گذارد و می‌گوید آیا به تو احسان نكردم، آیا به تو عطا نكردم</w:t>
      </w:r>
      <w:r>
        <w:rPr>
          <w:rFonts w:eastAsia="IRNazanin" w:cs="IRNazanin"/>
          <w:color w:val="111111"/>
          <w:sz w:val="28"/>
          <w:szCs w:val="28"/>
          <w:rtl w:val="true"/>
          <w:lang w:bidi="fa-IR"/>
        </w:rPr>
        <w:t>.</w:t>
      </w:r>
    </w:p>
    <w:p>
      <w:pPr>
        <w:pStyle w:val="Heading3"/>
        <w:numPr>
          <w:ilvl w:val="2"/>
          <w:numId w:val="1"/>
        </w:numPr>
        <w:rPr/>
      </w:pPr>
      <w:bookmarkStart w:id="74" w:name="__RefHeading___Toc9466823_2870459653"/>
      <w:bookmarkStart w:id="75" w:name="_Toc28"/>
      <w:bookmarkEnd w:id="74"/>
      <w:r>
        <w:rPr>
          <w:rtl w:val="true"/>
        </w:rPr>
        <w:t xml:space="preserve">عنایت امام حسین </w:t>
      </w:r>
      <w:r>
        <w:rPr>
          <w:rtl w:val="true"/>
        </w:rPr>
        <w:t>(</w:t>
      </w:r>
      <w:r>
        <w:rPr>
          <w:rtl w:val="true"/>
        </w:rPr>
        <w:t>علیه السلام</w:t>
      </w:r>
      <w:r>
        <w:rPr>
          <w:rtl w:val="true"/>
        </w:rPr>
        <w:t>)</w:t>
      </w:r>
      <w:r>
        <w:rPr>
          <w:rtl w:val="true"/>
        </w:rPr>
        <w:t>به سبب احترام والدین</w:t>
      </w:r>
      <w:bookmarkEnd w:id="7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یكی از علمای نجف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شب درخواب دیدم در حرم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از در حرم وارد شد و با لبخند و تبسّم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دیدم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تبسّم به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در فكر فرو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شب كه شب جمعه بود به حرم مطهّر رفتم و در گوشه‌ای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 جوانی كه در خواب دیده بودم آمد كنار ضریح رفت و با تبسّم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او را دیدم امّا چون بیدار بودم تبسّم امام حسین را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از حرم بیرون رفت و من هم دنبالش‌رفتم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بدانم چرا با تبسّم و لبخند به امام حسین سلام كردی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چیست ؟ صورت خوابم را هم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تأمّلی كرد و با تبسّم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و مادر پیری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فرسخی كربلا زندگی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عادتم بر این است كه هر شب جمعه برای زیارت می‌آیم ویك هفته پدر را سوار بر الاغ می‌آورم و یك هفته مادر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شب جمعه كه نوبت پدرم بود سوارش كردم كه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نیز التماس كرد كه مرا هم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هوا سرد و بارانی </w:t>
      </w:r>
      <w:bookmarkStart w:id="76" w:name="pg9790_89453"/>
    </w:p>
    <w:p>
      <w:pPr>
        <w:pStyle w:val="BookText"/>
        <w:rPr/>
      </w:pPr>
      <w:bookmarkEnd w:id="7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دو نفرتان را ببرم، نوبت شما هفته‌ی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سخت منقلب شد و به گریه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امید زنده ماندن تا هفته‌ی بعد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باید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به چارپا سوار كردم و مادر را هم به دوش خود گرفتم واین چندفرسخ راه را در هوای بارانی تا كربلابه همین كیفیت طی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رو به حرم رفتم در حالی كه دست پدر به دستم بود و مادر به 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حال وارد 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شدم امام حسین را كنار ضریح دیدم ؛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مرا به این حال دیدند لبخندی به من زدند و جواب سلامم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آن شب به بعد هر شب جمعه كه به زیارت می‌آیم ؛ امام را كنار ضریح می‌بینم با تبسّم سلام می‌كنم امام هم با تبسّم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آئینه باش و جمال پری طلعتان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جاروب كن خانه و آنگاه میهمان طلب</w:t>
      </w:r>
      <w:r>
        <w:rPr>
          <w:rStyle w:val="FootnoteAnchor"/>
          <w:rtl w:val="true"/>
        </w:rPr>
        <w:footnoteReference w:id="30"/>
      </w:r>
    </w:p>
    <w:p>
      <w:pPr>
        <w:pStyle w:val="Heading3"/>
        <w:numPr>
          <w:ilvl w:val="2"/>
          <w:numId w:val="1"/>
        </w:numPr>
        <w:rPr/>
      </w:pPr>
      <w:bookmarkStart w:id="77" w:name="__RefHeading___Toc9466825_2870459653"/>
      <w:bookmarkStart w:id="78" w:name="_Toc29"/>
      <w:bookmarkEnd w:id="77"/>
      <w:r>
        <w:rPr>
          <w:rtl w:val="true"/>
        </w:rPr>
        <w:t>عامل توفیق شهید مطهری</w:t>
      </w:r>
      <w:r>
        <w:rPr>
          <w:rtl w:val="true"/>
        </w:rPr>
        <w:t>(</w:t>
      </w:r>
      <w:r>
        <w:rPr>
          <w:rtl w:val="true"/>
        </w:rPr>
        <w:t>رحمه الله</w:t>
      </w:r>
      <w:r>
        <w:rPr>
          <w:rtl w:val="true"/>
        </w:rPr>
        <w:t>)</w:t>
      </w:r>
      <w:bookmarkEnd w:id="78"/>
    </w:p>
    <w:p>
      <w:pPr>
        <w:pStyle w:val="BookText"/>
        <w:rPr/>
      </w:pPr>
      <w:r>
        <w:rPr>
          <w:rFonts w:ascii="IRNazanin" w:hAnsi="IRNazanin" w:eastAsia="IRNazanin"/>
          <w:color w:val="111111"/>
          <w:sz w:val="28"/>
          <w:sz w:val="28"/>
          <w:szCs w:val="28"/>
          <w:rtl w:val="true"/>
          <w:lang w:bidi="fa-IR"/>
        </w:rPr>
        <w:t>استاد شهید آیت الله مطهری در مورد یكی از عوامل توفیقات خویش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كه به اسرار وجودی خود و كارهایم می‌اندیشم احساس می‌كنم یكی از مسائلی كه باعث خیر و بركت در زندگی‌ام شده و همواره عنایت و لطف الهی را شامل حال من كرده است احترام و نیكی فراوانی بوده است كه به والدین خود به‌ویژه در دوران پیری و هنگام بیماری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توجّه معنوی و عاطفی تا آنجا كه توانایی‌ام اجازه می‌داد با وجود فقر مالی و مشكلات مادّی در زندگی‌ام از نظر هزینه و مخارج زندگی به آنان كمك و مساعدت كرده‌ام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فرزندان شهید مطهری نیز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فریمان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آقای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می‌كردیم، پدرم تأكید خاص داشتند كه ابتدا به منزل پدر و مادرشان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اقوامی را كه برای دیدن ایشان و خانواده به منزل حاج شیخ می‌آمدند می‌پذیرفتند و در موقع روبه‌رو شدن با پدر و مادر دست آنان را می‌بوسیدند و به ما نیز توصیه می‌كردند كه دست ایشان را ببوسیم</w:t>
      </w:r>
      <w:r>
        <w:rPr>
          <w:rFonts w:eastAsia="IRNazanin" w:cs="IRNazanin"/>
          <w:color w:val="111111"/>
          <w:sz w:val="28"/>
          <w:szCs w:val="28"/>
          <w:rtl w:val="true"/>
          <w:lang w:bidi="fa-IR"/>
        </w:rPr>
        <w:t>.</w:t>
      </w:r>
      <w:r>
        <w:rPr>
          <w:rStyle w:val="FootnoteAnchor"/>
          <w:rtl w:val="true"/>
        </w:rPr>
        <w:footnoteReference w:id="31"/>
      </w:r>
      <w:bookmarkStart w:id="79" w:name="pg9790_89454"/>
    </w:p>
    <w:p>
      <w:pPr>
        <w:pStyle w:val="Heading3"/>
        <w:numPr>
          <w:ilvl w:val="2"/>
          <w:numId w:val="1"/>
        </w:numPr>
        <w:rPr/>
      </w:pPr>
      <w:bookmarkStart w:id="80" w:name="__RefHeading___Toc9466827_2870459653"/>
      <w:bookmarkStart w:id="81" w:name="_Toc30"/>
      <w:bookmarkEnd w:id="79"/>
      <w:bookmarkEnd w:id="80"/>
      <w:r>
        <w:rPr>
          <w:rtl w:val="true"/>
        </w:rPr>
        <w:t>شیخ مرتضی انصاری و جلب رضایت مادر</w:t>
      </w:r>
      <w:bookmarkEnd w:id="81"/>
    </w:p>
    <w:p>
      <w:pPr>
        <w:pStyle w:val="BookText"/>
        <w:rPr/>
      </w:pPr>
      <w:r>
        <w:rPr>
          <w:rFonts w:ascii="IRNazanin" w:hAnsi="IRNazanin" w:eastAsia="IRNazanin"/>
          <w:color w:val="111111"/>
          <w:sz w:val="28"/>
          <w:sz w:val="28"/>
          <w:szCs w:val="28"/>
          <w:rtl w:val="true"/>
          <w:lang w:bidi="fa-IR"/>
        </w:rPr>
        <w:t>شیخ مرتضی انصاری بزرگ پرچمدار جهان تشیع و سرآمد فقها و مجتهدین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آنكه مدّتی در شهر كربلا در حضور استادش مرحوم شریف العلماء و سایر اساتید حوزه‌ی علمیه‌ی نجف تحصیل كرد به زادگاهش شوشتر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مدّتی تحصیلات خود را در همان‌جا ادامه داده دوباره خواست كه برای تكمیل مراتب علمی به عتبات عالیات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مادرش راجع به رجوع دوباره‌ی وی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شیخ و دیگر افراد برای جلب رضایت مادر بی‌نتیجه بود تا اینكه شیخ به مادرش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تا استخاره كنم و جواب هر چه بود در مقابل آن هر دو تسلیم باشیم؟ مادرش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استخاره‌ی شیخ این آیه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تَخافِی وَ لا تَحْزَنِی إنَّا رَادُّوهُ إلَیكِ وَ جاعِلُوهُ مِنَ الْمُرْسَلِینَ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مترس و محزون مباش كه ما او را به تو باز می‌گردانیم و از رسالت مداران خود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را به مادرش توضیح داد او خیلی خوشحال شد و به شیخ مرتضی اجازه‌ی مسافرت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این مسافرت سرنوشت‌ساز خود به بركت دعای مادر توفیق الهی و تلاش و استقامت خویش به بالاترین درجه‌ی اجتهاد و مرجعیت نائل شد و پرچم اسلام بر دوش وی قرار گرفته و بزرگترین رهبر مذهبی در عصر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به مادر شیخ انصاری گفته شد آیا از این همه ترقّی و عظمت فرزندش بر خود نمی‌بالد و افتخار نمی‌كند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فرزندم به شكوه و عظمت برای من شگفت‌انگیز نیست، بلكه اگر چنین نمی‌شد من متعجّب می‌شدم چرا كه هر وقت كه به او می‌خواستم شیر بدهم وضو می‌گرفتم و با طهارت و پاكیزگی به او شیر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شیر پاك، فكر پاك و شیر ناپاك، اندیشه‌ی ناپاك تولید می‌كند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حوزه‌ی علمیه‌ی نجف رسم شیخ بر این بود كه در بازگشت از مجلس تدریس ابتدا نزد مادر می‌رفت و برای دلجویی از آن پیرزن با وی به گفتگو می‌پرداخت و از اوضاع زندگی مردم پیشین می‌پرسید و مزاح می‌كرد و از او پوزش می‌طلبید و سپس به اتاق مطالعه و عبادت می‌رفت</w:t>
      </w:r>
      <w:r>
        <w:rPr>
          <w:rFonts w:eastAsia="IRNazanin" w:cs="IRNazanin"/>
          <w:color w:val="111111"/>
          <w:sz w:val="28"/>
          <w:szCs w:val="28"/>
          <w:rtl w:val="true"/>
          <w:lang w:bidi="fa-IR"/>
        </w:rPr>
        <w:t xml:space="preserve">. </w:t>
      </w:r>
      <w:bookmarkStart w:id="82" w:name="pg9790_89455"/>
    </w:p>
    <w:p>
      <w:pPr>
        <w:pStyle w:val="BookText"/>
        <w:rPr/>
      </w:pPr>
      <w:bookmarkEnd w:id="82"/>
      <w:r>
        <w:rPr>
          <w:rFonts w:ascii="IRNazanin" w:hAnsi="IRNazanin" w:eastAsia="IRNazanin"/>
          <w:color w:val="111111"/>
          <w:sz w:val="28"/>
          <w:sz w:val="28"/>
          <w:szCs w:val="28"/>
          <w:rtl w:val="true"/>
          <w:lang w:bidi="fa-IR"/>
        </w:rPr>
        <w:t>زمانی‌كه مادر شیخ انصاری از دنیا رفت او در فراق مادر به شدّت می‌گریست و در كنار پیكر بیجان مادرش زانوی غم زده و اشك ماتم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شاگردان نزدیكش او را تسلیت گفته و به عنوان دلجویی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با این مقام علمی شایسته نیست كه برای درگذشت پیرزنی كه عمرش سر آمده بود این طور اشك بریزید و بیتابی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بزرگمرد تاریخ سر برداشته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هنوز به مقام ارجمند مادر واقف نیستید، تربیت صحیح و زحمات فراوان این مادر مرا به این مقام رسانید و پرورش اولیه‌ی او زمینه‌ی ترقّی و پیشرفت را در من ایجاد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همه توفیقات من مرهون زحمات و تلاش‌های مشفقانه و مخلصانه‌ی این مادر است</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83" w:name="__RefHeading___Toc9466829_2870459653"/>
      <w:bookmarkStart w:id="84" w:name="_Toc31"/>
      <w:bookmarkEnd w:id="83"/>
      <w:r>
        <w:rPr>
          <w:rtl w:val="true"/>
        </w:rPr>
        <w:t>آیة الله مرعشی نجفی و بوسیدن پای پدر</w:t>
      </w:r>
      <w:bookmarkEnd w:id="8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مرعشی نجفی بزرگ فرهنگیان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علوم اسلامی صاحب نظر بود و تألیفات ارزشمند ایشان كه نزدیك به صد و پنجاه اثر در موضوعات مختلف است گواه روشنی بر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معنوی، دریافت بیش از چهارصد اجازه‌ی اجتهادی و روایتی از علمای بزرگ اسلامی، تدریس متجاوز از شصت و هفت سال در حوزه‌ی علمیه‌ی نجف و قم، تربیت هزاران طلبه و مشتاق دانش، تأسیس دهها مدرسه‌ی علمی، مسجد، حسینیه، مراكز فرهنگی، رفاهی و درمانی و ایجاد بزرگترین و مشهورترین كتابخانه در جهان اسلام از جمله توفیقات این فقیه فرزانه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یكی از مهمترین عوامل توفیقات خود را از بركت محبّت و سپاس از پدر و دعای والدین می‌داند و در خاطرات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زمانی‌كه در نجف بودم، یكی روز مادرم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صدا بزن تا برای صرف نهار تشریف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به طبقه‌ی بالا رفتم و دیدم پدرم در حال مطالعه خوابش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بودم چه كنم، از طرفی می‌خواستم امر مادر را اطاعت كنم و از سوی دیگر می‌ترسیدم با بیدار كردن پدر باعث رنجش خاطر او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شدم و لب‌هایم را كف پای پدر گذاشتم و چندین بوسه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در اثر قلقلك پا پدرم از خواب بیدار شد و وقتی این علاقه و ادب و كمال احترام را از من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تو هستی؟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دو دستشان را به سوی آسمان بالا بردند و </w:t>
      </w:r>
      <w:bookmarkStart w:id="85" w:name="pg9790_89456"/>
    </w:p>
    <w:p>
      <w:pPr>
        <w:pStyle w:val="BookText"/>
        <w:rPr/>
      </w:pPr>
      <w:bookmarkEnd w:id="85"/>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خداوند عزّتت را بالا ببرد و تو را از خادمین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مرعشی نجفی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دارم از بركت آن دعای پدرم می‌باشد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86" w:name="__RefHeading___Toc9466831_2870459653"/>
      <w:bookmarkStart w:id="87" w:name="_Toc32"/>
      <w:bookmarkEnd w:id="86"/>
      <w:r>
        <w:rPr>
          <w:rtl w:val="true"/>
        </w:rPr>
        <w:t>پاداش احترام به پدر</w:t>
      </w:r>
      <w:bookmarkEnd w:id="87"/>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بنی‌اسرائیل یكی از اقوام خود را كشت و جسد او را در راه برترین نواده‌ی بنی‌اسرائیل انداخت و سپس خودش ادّعای خونخواهی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خانواده فلانی را كشته‌اند بگو قاتل كیست؟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گاو بیاورید، آنها همچنان كه قرآن حكایت می‌كند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مسخره می‌كنی؟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می‌برم از نادانان باشم، اگر آنها یك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 كافی بود ولی سخت گرفتند و خداوند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سخت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بخواه كه این گاو چگونه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می‌فرماید گاوی باشد نه كوچك و نه بزرگ بلكه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هر گاوی را می‌آوردند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كافی بود ولی سخت گرفتند و خداوند نیز كار را بر آنها سخت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بخواه كه رنگ آن را معین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گاوی است زرد رنگ آن بیننده را شاد می‌كند اگر اینها هر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متوسطی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می‌آوردند كافی بود ولی سخت گرفتند و خداوند بر آنها سخت كرد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بخواهد توضیح دهد كه این گاو چگونه باشد زیرا برای ما مشتبه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 گاوی كه نه رام است كه زمین را شخم زند و نه آبیاری زراعت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حق را آوردی، دنبال آن رفتند و نزد جوانی از بنی‌اسرائیل یافتند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نمی‌فروشم جز به آن كه پوست آن را پر از طلا كنید، آنها در این مورد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دارد و می‌توانید بخرید، از او خریدند و گاو را آوردند و به دستور موسی ذبح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دم آن را به آن مرده زدند و او زنده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پسر عمویم مرا كشته نه آنكه متّهم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 جریانی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از بنی‌اسرائیل نسبت به پدرش مهربان بود، گاوی قبیح خرید و نزد پدر آمد، دید كه كلیدها زیر سر پدر است دوست نداشت پدر را بیدار كند لذا از آن معامله صرف </w:t>
      </w:r>
      <w:bookmarkStart w:id="88" w:name="pg9790_89457"/>
    </w:p>
    <w:p>
      <w:pPr>
        <w:pStyle w:val="BookText"/>
        <w:rPr/>
      </w:pPr>
      <w:bookmarkEnd w:id="88"/>
      <w:r>
        <w:rPr>
          <w:rFonts w:ascii="IRNazanin" w:hAnsi="IRNazanin" w:eastAsia="IRNazanin"/>
          <w:color w:val="111111"/>
          <w:sz w:val="28"/>
          <w:sz w:val="28"/>
          <w:szCs w:val="28"/>
          <w:rtl w:val="true"/>
          <w:lang w:bidi="fa-IR"/>
        </w:rPr>
        <w:t>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از خواب برخاست و خبردارد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گاو ماده‌ای را به او داد گفت و این به جای آنكه از دست تو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كه نیكی اهل خود را به كجا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همین گاو بود كه با قیمت گزاف فروخته شد و در حقیقت خیر دنیا و آخرت را با نیكی به پدر به دست آورد و تو گویی قضای الهی نیز با بهانه‌گیری مردم بر این شد كه این جوان نیكوكار به جزای خود در دنیا برسد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89" w:name="__RefHeading___Toc9466833_2870459653"/>
      <w:bookmarkStart w:id="90" w:name="_Toc33"/>
      <w:bookmarkEnd w:id="89"/>
      <w:r>
        <w:rPr>
          <w:rtl w:val="true"/>
        </w:rPr>
        <w:t>نفرین پدر و دعای مشلول</w:t>
      </w:r>
      <w:bookmarkEnd w:id="90"/>
    </w:p>
    <w:p>
      <w:pPr>
        <w:pStyle w:val="BookText"/>
        <w:rPr/>
      </w:pPr>
      <w:r>
        <w:rPr>
          <w:rFonts w:ascii="IRNazanin" w:hAnsi="IRNazanin" w:eastAsia="IRNazanin"/>
          <w:color w:val="111111"/>
          <w:sz w:val="28"/>
          <w:sz w:val="28"/>
          <w:szCs w:val="28"/>
          <w:rtl w:val="true"/>
          <w:lang w:bidi="fa-IR"/>
        </w:rPr>
        <w:t xml:space="preserve">سیدبن طاووس در مهج الدعوات و منهج العبادات می‌نویسد كه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در شب تاریكی به طواف خانه‌ی خدا مشغول بودیم؛ در این هنگام متوجّه ناله‌ی جانسوز و آه آتشین شخصی كه دست نیاز به درگاه بی‌نیاز دراز كرده و با سوز و گدازی بی سابقه به تضرّع و زاری مشغول بود،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می‌شنوی ناله‌ی گنهكاری را كه به درگاه خدا پناه آورده و با قلبی پاك اشك ندامت و پشیمانی می‌ریزد؟ او را پیدا كن و پیش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تاریك گرد آن خانه گشتم، تا او را پیدا كردم و پیش پدرم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دید زیبا و خوش اندام با لباس‌های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اعرابم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و سوز و گدازت برای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می‌پرسی یا علی كه بار گناه پشتم را خمیده، نافرمانی پدر و نفرین او اساس زندگی مرا در هم پاشیده و سلامتی و تندرستی مرا ربوده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پیری داشتم كه نسبت به من خیلی مهربان بود، ولی شب و روزهای من به كارهای زشت می‌گذشت و هر چه او مرا نصیحت و راهنمایی می‌كرد نمی‌پذیرفتم و گاهی هم او را آزار می‌رسانیدم و دشنامش می‌دادم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 روز پولی در نزد او سراغ داشتم، برای پیدا كردن آن پول نزدیك صندوقی كه پول در آنجا پنهان بود رفتم تا آن را بردارم، پدرم از من جلوگیری كرد، دست او را فشردم و بر زمینش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جای برخیزد از شدّت درد قدرت حركت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پول‌ها را برداشتم و </w:t>
      </w:r>
    </w:p>
    <w:p>
      <w:pPr>
        <w:pStyle w:val="BookText"/>
        <w:rPr/>
      </w:pPr>
      <w:r>
        <w:rPr>
          <w:rFonts w:ascii="IRNazanin" w:hAnsi="IRNazanin" w:eastAsia="IRNazanin"/>
          <w:color w:val="111111"/>
          <w:sz w:val="28"/>
          <w:sz w:val="28"/>
          <w:szCs w:val="28"/>
          <w:rtl w:val="true"/>
          <w:lang w:bidi="fa-IR"/>
        </w:rPr>
        <w:t>پی كار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شنیدم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خانه‌ی خدا می‌روم و تو را نفرین می‌كنم، چند روز روزه گرفت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ساز و برگ سفر كرد و بر شتر خود سوار شد تا به مكّه برود، بیابان‌ها را طی كرد تا خود را به كعبه رسانید، من شاهد كارهایش بودم دست به پرده‌ی كعبه گرفت و با آهی سوزان مرا نفرین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نفرین او تمام نشده بود كه این بیچارگی مرا گرفت و تندرستی را از من سلب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پیراهن خود را بالا زد دیدیم یك طرف بدن او خشك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پیشامد بسیار پشیمان شدم، نزد او رفتم و عذرخواهی كردم، ولی او نپذیرفت و به طرف خانه‌ی خود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را بر همین وضع گذراندم و پیوسته از او پوزش می‌خواستم ولی او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از او درخواست كردم در ایام حجّ همان جایی كه مرا نفرین كردی مرا دعا كن شاید خدا سلامتی مرا به من برگرداند، قبول كرد و با هم به طرف مكّه حركت كردیم، تا به وادی اراك رسیدیم، شب تاریكی بود مرغی از كنار جاده پرواز كرد، بر اثر بال و پر زدن او شتر پدرم رمید و او را از پشت خود به زمین افكند پدرم در میان دو سنگ واقع شد و بر اثر برخورد با آنها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همان‌جا دفن كردم، این گرفتاری و بیچارگی من به واسطه‌ی نفرین و نارضایتی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فریادرس تو رسید، دعایی كه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تعلیم كرده به تو می‌آموزم، هر كس آن دعا را كه اسم اعظم الهی در اوست بخواند بیچارگی و درد و الم و اندوه او و فقر و تنگدستی از او برطرف می‌شود و گناهان او آمرزیده می‌شود و چندی از مزایای آن دعا را حضرت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امتیازات آن دعا بیشتر از جوان بر سلامتی خویش مسرور شدم،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دهم ذیحجه بخوان و صبحگاه پیش من بیا تا تو را ببینم و نسخه‌ی دعا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دهم جوان با شادی و شعف به سوی ما آمد و نسخه‌ی دعا را تسلیم كرد؛ وقتی از او جستجو كردیم او را سالم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دعا اسم اعظم دارد، سوگند به پروردگار كعبه دعایم مستجاب شد و حاجتم برآورده گردید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قصه‌ی شفا یافتن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دهم همین كه دیده‌های مردم به خواب رفت دعا را به دست گرفتم و به درگاه خدا نالیدم و اشك ندامت از دیده </w:t>
      </w:r>
    </w:p>
    <w:p>
      <w:pPr>
        <w:pStyle w:val="BookText"/>
        <w:rPr/>
      </w:pPr>
      <w:r>
        <w:rPr>
          <w:rFonts w:ascii="IRNazanin" w:hAnsi="IRNazanin" w:eastAsia="IRNazanin"/>
          <w:color w:val="111111"/>
          <w:sz w:val="28"/>
          <w:sz w:val="28"/>
          <w:szCs w:val="28"/>
          <w:rtl w:val="true"/>
          <w:lang w:bidi="fa-IR"/>
        </w:rPr>
        <w:t>ریختم و دعا را خواندم، برای مرتبه‌ی دوّم خواستم بخوانم كه آوایی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كافی است خدا را به اسم اعظم قسم دادی و دعایت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لحظه‌ای به خواب رفتم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كه دست بر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خدای بزرگ بسپار كه تو سلامت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خود را سالم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همان دعایی است كه به دعای مشلول معروف و در مفاتیح الجنان محدّث قمی آن را ذكر كرده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پسر رو قدر مادر دان كه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كشد رنج پسر بیچاره مادر</w:t>
      </w:r>
    </w:p>
    <w:p>
      <w:pPr>
        <w:pStyle w:val="BookText"/>
        <w:rPr/>
      </w:pPr>
      <w:r>
        <w:rPr>
          <w:rFonts w:ascii="IRNazanin" w:hAnsi="IRNazanin" w:eastAsia="IRNazanin"/>
          <w:color w:val="111111"/>
          <w:sz w:val="28"/>
          <w:sz w:val="28"/>
          <w:szCs w:val="28"/>
          <w:rtl w:val="true"/>
          <w:lang w:bidi="fa-IR"/>
        </w:rPr>
        <w:t xml:space="preserve">نگه داری كند نه ماه و 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چون جان ببرد بیچاره مادر</w:t>
      </w:r>
    </w:p>
    <w:p>
      <w:pPr>
        <w:pStyle w:val="BookText"/>
        <w:rPr/>
      </w:pPr>
      <w:r>
        <w:rPr>
          <w:rFonts w:ascii="IRNazanin" w:hAnsi="IRNazanin" w:eastAsia="IRNazanin"/>
          <w:color w:val="111111"/>
          <w:sz w:val="28"/>
          <w:sz w:val="28"/>
          <w:szCs w:val="28"/>
          <w:rtl w:val="true"/>
          <w:lang w:bidi="fa-IR"/>
        </w:rPr>
        <w:t xml:space="preserve">از این پهلو به آن پهلو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بیم خطر بیچاره مادر</w:t>
      </w:r>
    </w:p>
    <w:p>
      <w:pPr>
        <w:pStyle w:val="BookText"/>
        <w:rPr/>
      </w:pPr>
      <w:r>
        <w:rPr>
          <w:rFonts w:ascii="IRNazanin" w:hAnsi="IRNazanin" w:eastAsia="IRNazanin"/>
          <w:color w:val="111111"/>
          <w:sz w:val="28"/>
          <w:sz w:val="28"/>
          <w:szCs w:val="28"/>
          <w:rtl w:val="true"/>
          <w:lang w:bidi="fa-IR"/>
        </w:rPr>
        <w:t xml:space="preserve">به وقت زادن تو مرگ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در نظر بیچاره مادر</w:t>
      </w:r>
    </w:p>
    <w:p>
      <w:pPr>
        <w:pStyle w:val="BookText"/>
        <w:rPr/>
      </w:pPr>
      <w:r>
        <w:rPr>
          <w:rFonts w:ascii="IRNazanin" w:hAnsi="IRNazanin" w:eastAsia="IRNazanin"/>
          <w:color w:val="111111"/>
          <w:sz w:val="28"/>
          <w:sz w:val="28"/>
          <w:szCs w:val="28"/>
          <w:rtl w:val="true"/>
          <w:lang w:bidi="fa-IR"/>
        </w:rPr>
        <w:t xml:space="preserve">بشوید كهنه و آراید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كمتر كارگر بیچاره مادر</w:t>
      </w:r>
    </w:p>
    <w:p>
      <w:pPr>
        <w:pStyle w:val="BookText"/>
        <w:rPr/>
      </w:pPr>
      <w:r>
        <w:rPr>
          <w:rFonts w:ascii="IRNazanin" w:hAnsi="IRNazanin" w:eastAsia="IRNazanin"/>
          <w:color w:val="111111"/>
          <w:sz w:val="28"/>
          <w:sz w:val="28"/>
          <w:szCs w:val="28"/>
          <w:rtl w:val="true"/>
          <w:lang w:bidi="fa-IR"/>
        </w:rPr>
        <w:t xml:space="preserve">برای اینكه تو راحت بخوابی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نخوابد تا سحر بیچاره مادر</w:t>
      </w:r>
    </w:p>
    <w:p>
      <w:pPr>
        <w:pStyle w:val="BookText"/>
        <w:rPr/>
      </w:pPr>
      <w:r>
        <w:rPr>
          <w:rFonts w:ascii="IRNazanin" w:hAnsi="IRNazanin" w:eastAsia="IRNazanin"/>
          <w:color w:val="111111"/>
          <w:sz w:val="28"/>
          <w:sz w:val="28"/>
          <w:szCs w:val="28"/>
          <w:rtl w:val="true"/>
          <w:lang w:bidi="fa-IR"/>
        </w:rPr>
        <w:t xml:space="preserve">به مكتب چون روی تا بازآیی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چشمش به در بیچاره مادر</w:t>
      </w:r>
    </w:p>
    <w:p>
      <w:pPr>
        <w:pStyle w:val="BookText"/>
        <w:rPr/>
      </w:pPr>
      <w:r>
        <w:rPr>
          <w:rFonts w:ascii="IRNazanin" w:hAnsi="IRNazanin" w:eastAsia="IRNazanin"/>
          <w:color w:val="111111"/>
          <w:sz w:val="28"/>
          <w:sz w:val="28"/>
          <w:szCs w:val="28"/>
          <w:rtl w:val="true"/>
          <w:lang w:bidi="fa-IR"/>
        </w:rPr>
        <w:t xml:space="preserve">نبیند هیچ‌كس زحمت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مادر بیشتر بیچاره مادر</w:t>
      </w:r>
    </w:p>
    <w:p>
      <w:pPr>
        <w:pStyle w:val="BookText"/>
        <w:rPr/>
      </w:pPr>
      <w:r>
        <w:rPr>
          <w:rFonts w:ascii="IRNazanin" w:hAnsi="IRNazanin" w:eastAsia="IRNazanin"/>
          <w:color w:val="111111"/>
          <w:sz w:val="28"/>
          <w:sz w:val="28"/>
          <w:szCs w:val="28"/>
          <w:rtl w:val="true"/>
          <w:lang w:bidi="fa-IR"/>
        </w:rPr>
        <w:t xml:space="preserve">تمام حاصلش از زحمت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داردیك پسر بیچاره مادر</w:t>
      </w:r>
      <w:r>
        <w:rPr>
          <w:rStyle w:val="FootnoteAnchor"/>
          <w:rtl w:val="true"/>
        </w:rPr>
        <w:footnoteReference w:id="3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قطب در تفسیر فی الضلال به این مضمون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مشغول طواف بود و مادرش را به دوش گرفته، طواف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همان حال مشاهده كرد؛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مادرم را با این كار انجام دادم؛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حتی جبران یكی از ناله های او را به هنگام وضع حمل نمی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حدیثی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پیامبر آمد و از حق پدر و مادر سئوال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با نام صدا نزند، جلوتر از او راه نرود، قبل از او ننشیند و كاری نكند كه مردم به پدرش بدگویی كنند</w:t>
      </w:r>
      <w:r>
        <w:rPr>
          <w:rFonts w:eastAsia="IRNazanin" w:cs="IRNazanin"/>
          <w:color w:val="111111"/>
          <w:sz w:val="28"/>
          <w:szCs w:val="28"/>
          <w:rtl w:val="true"/>
          <w:lang w:bidi="fa-IR"/>
        </w:rPr>
        <w:t>.</w:t>
      </w:r>
      <w:r>
        <w:rPr>
          <w:rStyle w:val="FootnoteAnchor"/>
          <w:rtl w:val="true"/>
        </w:rPr>
        <w:footnoteReference w:id="38"/>
      </w:r>
      <w:bookmarkStart w:id="91" w:name="pg9790_89460"/>
    </w:p>
    <w:p>
      <w:pPr>
        <w:pStyle w:val="Heading2"/>
        <w:numPr>
          <w:ilvl w:val="1"/>
          <w:numId w:val="1"/>
        </w:numPr>
        <w:rPr/>
      </w:pPr>
      <w:bookmarkStart w:id="92" w:name="__RefHeading___Toc9466835_2870459653"/>
      <w:bookmarkStart w:id="93" w:name="_Toc34"/>
      <w:bookmarkEnd w:id="91"/>
      <w:bookmarkEnd w:id="92"/>
      <w:r>
        <w:rPr>
          <w:rtl w:val="true"/>
        </w:rPr>
        <w:t>فصل دوم</w:t>
      </w:r>
      <w:bookmarkEnd w:id="93"/>
    </w:p>
    <w:p>
      <w:pPr>
        <w:pStyle w:val="Heading3"/>
        <w:numPr>
          <w:ilvl w:val="2"/>
          <w:numId w:val="1"/>
        </w:numPr>
        <w:rPr/>
      </w:pPr>
      <w:bookmarkStart w:id="94" w:name="__RefHeading___Toc9466837_2870459653"/>
      <w:bookmarkStart w:id="95" w:name="_Toc35"/>
      <w:bookmarkEnd w:id="94"/>
      <w:r>
        <w:rPr>
          <w:rtl w:val="true"/>
        </w:rPr>
        <w:t xml:space="preserve">ازامام حسین </w:t>
      </w:r>
      <w:r>
        <w:rPr>
          <w:rtl w:val="true"/>
        </w:rPr>
        <w:t>(</w:t>
      </w:r>
      <w:r>
        <w:rPr>
          <w:rtl w:val="true"/>
        </w:rPr>
        <w:t>علیه السلام</w:t>
      </w:r>
      <w:r>
        <w:rPr>
          <w:rtl w:val="true"/>
        </w:rPr>
        <w:t>)</w:t>
      </w:r>
      <w:r>
        <w:rPr>
          <w:rtl w:val="true"/>
        </w:rPr>
        <w:t>سوال کردند کیف اصبحت</w:t>
      </w:r>
      <w:bookmarkEnd w:id="95"/>
    </w:p>
    <w:p>
      <w:pPr>
        <w:pStyle w:val="BookText"/>
        <w:rPr/>
      </w:pPr>
      <w:r>
        <w:rPr>
          <w:rFonts w:ascii="Amiri" w:hAnsi="Amiri" w:eastAsia="Amiri" w:cs="Amiri"/>
          <w:color w:val="111111"/>
          <w:sz w:val="28"/>
          <w:sz w:val="28"/>
          <w:szCs w:val="28"/>
          <w:rtl w:val="true"/>
          <w:lang w:bidi="ar-SA"/>
        </w:rPr>
        <w:t xml:space="preserve">سُئِلَ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 كَيْفَ أَصْبَحْتَ يَا ابْنَ رَسُولِ اللَّهِ قَالَ أَصْبَحْتُ وَ لِي رَبٌّ فَوْقِي وَ النَّارُ أَمَامِي وَ الْمَوْتُ يَطْلُبُنِي وَ الْحِسَابُ مُحْدِقٌ بِي وَ أَنَا مُرْتَهَنٌ بِعَمَلِي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مَا أُحِبُّ وَ لَا أَدْفَعُ مَا أَكْرَهُ وَ الْأُمُورُ بِيَدِ غَيْرِي فَإِنْ شَاءَ عَذَّبَنِي وَ إِنْ شَاءَ عَفَا عَنِّي فَأَيُّ فَقِيرٍ أَفْقَرُ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 چگونه صبح کردی؟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کردم در حالی که من پروردگاری دارم که بالای سرم است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رویم، و مرگ در جستجوی من است و حساب مرا احاطه کرده و من در گرو عمل خودم هستم، آنچه را دوست دارم نمی‌یابم و آنچه را دوست ندارم از خودم دور نمی‌کنم، کارها دست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بخواهد عذابم می‌کند و اگر مایل باشد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از من نیازمندتر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 لِي رَبٌّ فَوْقِي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شاهد وناظراعمال من است خداوند می‌بیند، خداوند متعال همواره و در همه حال ناظر و شاهد بر اعمال، رفتار و نیات انسان است و اگر انسان این حقیقت را همیشه در برابر چشم خویش قرار دهد و خدای سبحان را ناظر بر کارها، رفتارها و نیت های خود بداند از هرگونه لغزش، خطا و خیانت در امان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محضر خداست، در محضر خدا معصیت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 السَّرائِرَ وَ خَبَرَ الضَّمَائِرَ، لَهُ الاحَاطَةُ بِکلِّ شَی ءٍ وَ الْغَلَبَةُ لِکلِّ شَی ءٍ وَ الْقُوَّةُ عَلی کلِّ شَی ءٍ</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نهانی ها دانا و از همه اندیشه ها آگاه است، برای او به ظاهر و باطن هر چیزی احاطه و نسبت به هر چیزی غلبه و توانایی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طباطبایی 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کلِّ شَی ءٍ وَهُوَ عَلَی کلِّ شَی ءٍ وَکیلٌ</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می‌نویسد خدای سبحان محیط به خلایق است، هم به عین و جسم آنها، و هم به آثار و اعمالشان، چه ظاهرش و چه باطنش، چه اینکه پنهان بدارند، و چه آشکار کنند، و چگونه تصور دارد که محیط باشد ولی آگاه نباشد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اُعْبُدِ اللَّهَ كَأَنَّكَ تَرَاهُ فَإِنْ لَمْ تَكُنْ تَرَاهُ فَإِنَّهُ يَرَاك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خدا را آن چنان عبادت کن که گویی او را می‌بینی و اگر تو او را نمی بینی او تو را به خوبی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بنده بداند که خدا می‌داند آنچه را که انجام می‌دهد و می‌بیند او را، موجب مسابقه و مبادرت به طاعت و ترک معصیت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اخلاق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خود بقبولانیم که در محضر خدا هستیم و خداوند عالم، بر تمام اعمال ما ناظر و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در آیات به گونه ای دیگر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یعْلَمْ بِأَنَّ اللَّهَ 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نمی داند خدا دارد نگاهش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عبارت کوتاهی است اما ای کاش در ما این همت بود که آن را در جایی مانند اتاق کار و یا مطالعه نصب می‌کردیم تا روزی چند بار نگاهش می‌کردیم، یعنی بدانید اگر شما از او غافلید او از شما غافل نیست، اگر شما مراقب نباشید او مراقب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همین مطلب به تعبیر دیگر نیز بیان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ربّ تو به کمین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در مدت عمر در کمین ماست و تمام اعمال ما در محضر </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اگر در طاعت خدای عالم هستیم مراقب باشیم که در طاعت، غیر خدا را وارد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طاعت، خدا را حاضر ببینیم و جز برای خدا کار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را خالص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النّاقِدَ بَصیرٌ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مراقب و بصیر شماست خیلی دقیق و باریک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مسائل کوچک را می‌بیند و عملی از دید آن خدای متعال مخفی نیست یکی از کارهایی که از چشم برمی آید نگاه به مناظر حرام و چشم چرانی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خدای متعال در موارد گوناگون فرموده که چشم شما مورد توجه خاص ما و مأموران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هایی را که به خیانت گردش می‌کند می‌داند، و از آنچه در سینه ها پنهان است باخبر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یعْلَمُ خائِنَةَ الأعْینِ وَ ما تُخْفِی الصُّدُورُ</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قرآن در آیات فراوانی می‌فرماید اوّل شاهد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درسوره توبه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فَسَیَرَى اللَّهُ عَمَلَکُمْ وَ رَسُولُهُ وَ الْمُؤْمِنُونَ وَ سَتُرَدُّونَ إِلَى عَالِمِ الْغَیْبِ وَ الشَّهَادَهِ فَیُنَبِّئُکُمْ بِمَا کُنْتُمْ تَعْمَلُونَ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کارى مى‌خواهید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که به زودى خدا و پیامبر او و مؤمنان در کردار شما خواهند نگریست، و به زودى به سوى داناى نهان و آشکار بازگردانیده مى‌شوید؛ پس شما را به آنچه انجام مى‌دادید آگاه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مظاهری در توضیح فرمودند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می‌خواهی بکن، امّا توجّه داشته باش که خدا شاهد است، چه در خلوت و چه در جلوت؛ امّا فقط شاهد نیست، بلکه در روز قیامت به عمل ما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است، شهادت می‌دهد و اگر بد است، باز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شاهد که در قرآن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دوّم از نظر قرآن، پیغمبر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فهمیده می‌شود ما در محضر مقدّس اهل‌بیت هستیم و اعمال ما را چه خوب و چه بد می‌بینند، اما فقط دیدن نیست، بلکه در روز قیامت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پیغمبر </w:t>
      </w:r>
      <w:bookmarkStart w:id="96" w:name="pg9790_89463"/>
    </w:p>
    <w:p>
      <w:pPr>
        <w:pStyle w:val="BookText"/>
        <w:rPr/>
      </w:pPr>
      <w:bookmarkEnd w:id="96"/>
      <w:r>
        <w:rPr>
          <w:rFonts w:ascii="IRNazanin" w:hAnsi="IRNazanin" w:eastAsia="IRNazanin"/>
          <w:color w:val="111111"/>
          <w:sz w:val="28"/>
          <w:sz w:val="28"/>
          <w:szCs w:val="28"/>
          <w:rtl w:val="true"/>
          <w:lang w:bidi="fa-IR"/>
        </w:rPr>
        <w:t>به اعمال ما شهادت می‌دهند و اگر خوب است افتخار برای ماست و اگر بد باشد، سر به زیری برای پیغمبر و برای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شاهد اعمال ماانسان هااست لکن مشکل اساسی انسانی که معصیت می‌کند این است یقینش به خدا وقیامت وحسابرسی ضعیف است والا اگر به مرتبه از یقین برسد که عالم محضرخدااست کناه نمی کند،کما اینکه درآیه ازقرآن داریم که،</w:t>
      </w:r>
    </w:p>
    <w:p>
      <w:pPr>
        <w:pStyle w:val="Heading3"/>
        <w:numPr>
          <w:ilvl w:val="2"/>
          <w:numId w:val="1"/>
        </w:numPr>
        <w:rPr/>
      </w:pPr>
      <w:bookmarkStart w:id="97" w:name="__RefHeading___Toc9466839_2870459653"/>
      <w:bookmarkStart w:id="98" w:name="_Toc36"/>
      <w:bookmarkEnd w:id="97"/>
      <w:r>
        <w:rPr>
          <w:rtl w:val="true"/>
        </w:rPr>
        <w:t>داستان</w:t>
      </w:r>
      <w:bookmarkEnd w:id="98"/>
    </w:p>
    <w:p>
      <w:pPr>
        <w:pStyle w:val="BookText"/>
        <w:rPr/>
      </w:pPr>
      <w:r>
        <w:rPr>
          <w:rFonts w:ascii="IRNazanin" w:hAnsi="IRNazanin" w:eastAsia="IRNazanin"/>
          <w:color w:val="111111"/>
          <w:sz w:val="28"/>
          <w:sz w:val="28"/>
          <w:szCs w:val="28"/>
          <w:rtl w:val="true"/>
          <w:lang w:bidi="fa-IR"/>
        </w:rPr>
        <w:t>شخصی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 رفته و مدتی آنجا بودم؛ روزی برای خرید گوشت به قصابی رفته و دیدم که قصاب گوشتی برای وزن در ترازو می گذارد و ابتدا به بالای سرش نگاه می کند سپس وزن می کند و به مشتری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نگاه می 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خدای من است به آن نگاه کرده و شرم می کنم که کم فروشی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از خداوند حیا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كَفَروا لا تَأتینَا السّاعَةُ ۖ قُل بَلىٰ وَرَبّی لَتَأتِینَّكُم عالِمِ الغَیبِ ۖ لا یعزُبُ عَنهُ مِثقالُ ذَرَّةٍ فِی السَّماواتِ وَلا فِی الأَرضِ وَلا أَصغَرُ مِن ذٰلِكَ وَلا أَكبَرُ إِلّا فی كِتابٍ مُبینٍ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هرگز به سراغ 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پروردگارم سوگند که به سراغ شما خواهد آمد، خداوندی که از غیب آگاه است و به اندازه سنگینی ذرّه‌ای در آسمانها و زمین از علم او دور نخواهد ماند، و نه کوچکتر از آن و نه بزرگتر، مگر اینکه در کتابی آشکار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ایمان به خدا و اعتقاد به آگاهى او بر همه چیز و حضور او در همه جا، در انسان آنچنان نیرویى در برابر گناه به وجود مى آورد که او را همچون سپرى فولادین و نفوذ ناپذیر در برابر گناهان مى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نیروهاى انتظامى و امنیتى، هر چند قوى و گسترده باشند قادر به جلوگیرى از گناهان </w:t>
      </w:r>
    </w:p>
    <w:p>
      <w:pPr>
        <w:pStyle w:val="BookText"/>
        <w:rPr/>
      </w:pPr>
      <w:r>
        <w:rPr>
          <w:rFonts w:ascii="IRNazanin" w:hAnsi="IRNazanin" w:eastAsia="IRNazanin"/>
          <w:color w:val="111111"/>
          <w:sz w:val="28"/>
          <w:sz w:val="28"/>
          <w:szCs w:val="28"/>
          <w:rtl w:val="true"/>
          <w:lang w:bidi="fa-IR"/>
        </w:rPr>
        <w:t>مخفى نیستند و هرگز نمى توانند در کنترل گناهان در خلوت نقشى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ایمان درونى مى تواند نقش خلل ناپذیرى در بازدارى انسان از گناهان آشکار و پنهان ایفا کند، بر همین اساس در آیات و روایات بر نقش ایمان در بازدارى از گناه بسیار تکیه شده است ؛</w:t>
      </w:r>
    </w:p>
    <w:p>
      <w:pPr>
        <w:pStyle w:val="BookText"/>
        <w:rPr/>
      </w:pPr>
      <w:r>
        <w:rPr>
          <w:rFonts w:ascii="IRNazanin" w:hAnsi="IRNazanin" w:eastAsia="IRNazanin"/>
          <w:color w:val="111111"/>
          <w:sz w:val="28"/>
          <w:sz w:val="28"/>
          <w:szCs w:val="28"/>
          <w:rtl w:val="true"/>
          <w:lang w:bidi="fa-IR"/>
        </w:rPr>
        <w:t>به عنوان نمونه قرآن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 بِأنّ اللّه یَرى</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آیا انسان نمى داند که خداوند همه اعمالش را مى بیند؟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قطعاً پروردگار تو در کمینگاه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خائِنَة الاَعیُن و ما تُخفِى الصُّدور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خداوند چشم هایى را که به خیانت گردش مى کند، مى داند و بر آنچه در سینه ها پنهان است، آگاه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یقین هم مانند ایمان مراتبی دارد ویقین ما به یقین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رسد،مولا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إِنِّي لَعَلَى يَقِينٍ مِنْ رَبِّي وَ غَيْرِ شُبْهَةٍ مِنْ دِينِي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من به خدای خویش باور دارم و در آئین خود هیچ تردیدی به خود راه نمی دهم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وباز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معارف غیبی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ایمان کامل من افزون نگردد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ودرعبارت دیگری حضرت فرمودند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شَكَكْتُ فِي الْحَقِّ مُنْذُ أُرِيتُهُ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هنگامی که حق را شناخته‌ام، هرگز در رابطه با آن تردید نکرده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ذِعْلِبٌ الْيَمَانِيُ لِأَمِيرِ الْمُؤْمِنِينَ ع هَلْ رَأَيْتَ رَبَّكَ فَقَالَ لَهُ أَ فَأَعْبُدُ مَنْ لَا أَرَاهُ فَقَالَ فَكَيْفَ تَرَاهُ فَقَالَ لَا تُدْرِكُهُ الْعُيُونُ بِمُشَاهَدَةِ الْعِيَانِ وَ لَكِنْ تُدْرِكُهُ الْقُلُوبُ بِحَقَائِقِ الْإِيمَان</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دغلب یمنی از حضرت سئوال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خود را دیده 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خدایی را که نمی بینم عبادت کنم؟ ذغلب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چگونه دیده ای؟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هرگز او را آشکارا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قلبها با نیروی ایمان وی را درک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امیرالمونین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 وَ لَا شَوْقاً إِلَى جَنَّتِكَ وَ لَكِنْ رَأَيْتُكَ أَهْلًا لِلْعِبَادَةِ فَعَبَدْتُكَ</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 به خاطر بیم از کیفر و عذاب یا به طمع بهشت پرستش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شایسته عبادت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اگرانسان به مرتبه پایین یقین هم برسد که یک ذره ازعمل او مورد حساب قرار خواهد گرفت ازخدا حیا می‌می کند، در سورۀ لقمان آیه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 إِنَّ اللَّهَ لَطیفٌ خَبیرٌ</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ای پسر عزیزم،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سنگینی دانه خردلی در دل سنگ سختی یا در آسمان ها یا داخل این زمین باشد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 اساس آن جزا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دقیق و باریک بین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درقران کریم سوره بقره علامت متقین راایمان به غیب یعنی خدای حاضرویقین به آخرت می‌شماردومی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هُدًى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یُؤْمِنُونَ بِمَا أُنزِلَ إِلَیْکَ وَ مَا أُنزِلَ مِن قَبْلِکَ وَ بِالآخِرَةِ هُمْ یُوقِنُونَ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أُوْلَئِکَ عَلَى هُدًى مِّن رَّبِّهِمْ وَ أُوْلَئِکَ هُمُ الْمُفْلِحُونَ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متقین کسانی هستند که به غیب ایمان می‌آورند،و نماز می‌گزارند، و از آنچه روزیشان،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به آنچه بر تو و بر پیامبران پیش از تو نازل شده است ایمان می‌آورند، و به آخرت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سوی پروردگارشان قرین هدایتند، و خود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را از خدا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درسیره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یطیل القعودبعد المغرب یسأل الله الیقین،تعقیب رابعد ازمغرب طولانی می‌کرد وزیادمی نشست وازخدا درخواست یقین می‌کرد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عرفه ازخدا یقین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اجْعَلْ غِنَایَ فِی نَفْسی وَ الیَقینَ فِی قَلْبِی وَ الأِخْلاصَ فِی عَمَلِی وَ النُّورَ فِی بَصَری وَ البَصیِرَةَ فِی دینی وَ مَتِّعْنی بِجَوارِحِی وَ اجْعَلْ سَمْعی وَ بَصَرِیَ الوارِثَیْنَ مِنّی وَ انْصُرْنی عَلی مَن ظَلَمْتِی؛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بی‌نیازی در وجودم و یقین را در دلم و اخلاص را در کارهایم، و نور را در چشمم و شناخت و شعور در دینم و با اعضای بدنم مرا بهره‌مند فرما و گوش و چشمم را دو وارث من قرار بده و مرا بر کسانی که به من ستم می‌نمایند یاری فرما</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نیز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كه براى کسب یقین ودنیا و آخرت این دعا را بعد از نماز صبح و مغرب بخوانند</w:t>
      </w:r>
    </w:p>
    <w:p>
      <w:pPr>
        <w:pStyle w:val="BookText"/>
        <w:rPr/>
      </w:pPr>
      <w:r>
        <w:rPr>
          <w:rFonts w:ascii="Amiri" w:hAnsi="Amiri" w:eastAsia="Amiri" w:cs="Amiri"/>
          <w:color w:val="111111"/>
          <w:sz w:val="28"/>
          <w:sz w:val="28"/>
          <w:szCs w:val="28"/>
          <w:rtl w:val="true"/>
          <w:lang w:bidi="ar-SA"/>
        </w:rPr>
        <w:t>اللَّهُمَّ إِنِّی أَسْأَلُكَ بِحَقِّ مُحَمَّدٍ وَ آلِ مُحَمَّدٍ عَلَیكَ</w:t>
      </w:r>
    </w:p>
    <w:p>
      <w:pPr>
        <w:pStyle w:val="BookText"/>
        <w:rPr/>
      </w:pPr>
      <w:r>
        <w:rPr>
          <w:rFonts w:ascii="IRNazanin" w:hAnsi="IRNazanin" w:eastAsia="IRNazanin"/>
          <w:color w:val="111111"/>
          <w:sz w:val="28"/>
          <w:sz w:val="28"/>
          <w:szCs w:val="28"/>
          <w:rtl w:val="true"/>
          <w:lang w:bidi="fa-IR"/>
        </w:rPr>
        <w:t xml:space="preserve">خدایا از تو درخواست مى كنم به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عَلَى مُحَمَّدٍ وَ آلِ مُحَمَّدٍ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درود فرستى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99" w:name="pg9790_89467"/>
    </w:p>
    <w:p>
      <w:pPr>
        <w:pStyle w:val="BookText"/>
        <w:rPr/>
      </w:pPr>
      <w:bookmarkEnd w:id="99"/>
      <w:r>
        <w:rPr>
          <w:rFonts w:ascii="Amiri" w:hAnsi="Amiri" w:eastAsia="Amiri" w:cs="Amiri"/>
          <w:color w:val="111111"/>
          <w:sz w:val="28"/>
          <w:sz w:val="28"/>
          <w:szCs w:val="28"/>
          <w:rtl w:val="true"/>
          <w:lang w:bidi="ar-SA"/>
        </w:rPr>
        <w:t>وَ اجْعَلِ النُّورَ فِی بَصَرِی وَ الْبَصِیرَةَ فِی دِینِی</w:t>
      </w:r>
    </w:p>
    <w:p>
      <w:pPr>
        <w:pStyle w:val="BookText"/>
        <w:rPr/>
      </w:pPr>
      <w:r>
        <w:rPr>
          <w:rFonts w:ascii="IRNazanin" w:hAnsi="IRNazanin" w:eastAsia="IRNazanin"/>
          <w:color w:val="111111"/>
          <w:sz w:val="28"/>
          <w:sz w:val="28"/>
          <w:szCs w:val="28"/>
          <w:rtl w:val="true"/>
          <w:lang w:bidi="fa-IR"/>
        </w:rPr>
        <w:t>و نور در چشم ظاهر من قرار دهى و بصیرت و معرفت در دینم</w:t>
      </w:r>
    </w:p>
    <w:p>
      <w:pPr>
        <w:pStyle w:val="BookText"/>
        <w:rPr/>
      </w:pPr>
      <w:r>
        <w:rPr>
          <w:rFonts w:ascii="Amiri" w:hAnsi="Amiri" w:eastAsia="Amiri" w:cs="Amiri"/>
          <w:color w:val="111111"/>
          <w:sz w:val="28"/>
          <w:sz w:val="28"/>
          <w:szCs w:val="28"/>
          <w:rtl w:val="true"/>
          <w:lang w:bidi="ar-SA"/>
        </w:rPr>
        <w:t>وَ الْیقِینَ فِی قَلْبِی وَ الْإِخْلاَصَ فِی عَمَلِی</w:t>
      </w:r>
    </w:p>
    <w:p>
      <w:pPr>
        <w:pStyle w:val="BookText"/>
        <w:rPr/>
      </w:pPr>
      <w:r>
        <w:rPr>
          <w:rFonts w:ascii="IRNazanin" w:hAnsi="IRNazanin" w:eastAsia="IRNazanin"/>
          <w:color w:val="111111"/>
          <w:sz w:val="28"/>
          <w:sz w:val="28"/>
          <w:szCs w:val="28"/>
          <w:rtl w:val="true"/>
          <w:lang w:bidi="fa-IR"/>
        </w:rPr>
        <w:t>و یقین كامل در دل من و اخلاص در عمل من</w:t>
      </w:r>
    </w:p>
    <w:p>
      <w:pPr>
        <w:pStyle w:val="BookText"/>
        <w:rPr/>
      </w:pPr>
      <w:r>
        <w:rPr>
          <w:rFonts w:ascii="Amiri" w:hAnsi="Amiri" w:eastAsia="Amiri" w:cs="Amiri"/>
          <w:color w:val="111111"/>
          <w:sz w:val="28"/>
          <w:sz w:val="28"/>
          <w:szCs w:val="28"/>
          <w:rtl w:val="true"/>
          <w:lang w:bidi="ar-SA"/>
        </w:rPr>
        <w:t>وَ السَّلاَمَةَ فِی نَفْسِی وَ السَّعَةَ فِی رِزْقِی وَ الشُّكْرَ لَكَ أَبَداً مَا أَبْقَیتَنِی</w:t>
      </w:r>
    </w:p>
    <w:p>
      <w:pPr>
        <w:pStyle w:val="BookText"/>
        <w:rPr/>
      </w:pPr>
      <w:r>
        <w:rPr>
          <w:rFonts w:ascii="IRNazanin" w:hAnsi="IRNazanin" w:eastAsia="IRNazanin"/>
          <w:color w:val="111111"/>
          <w:sz w:val="28"/>
          <w:sz w:val="28"/>
          <w:szCs w:val="28"/>
          <w:rtl w:val="true"/>
          <w:lang w:bidi="fa-IR"/>
        </w:rPr>
        <w:t>و سلامتى در شخص من و وسعت در رزق من عطا فرمایى و به سپاسگزارى تو باشم مادامى كه مرا باقى دارى</w:t>
      </w:r>
      <w:r>
        <w:rPr>
          <w:rStyle w:val="FootnoteAnchor"/>
          <w:rtl w:val="true"/>
        </w:rPr>
        <w:footnoteReference w:id="60"/>
      </w:r>
    </w:p>
    <w:p>
      <w:pPr>
        <w:pStyle w:val="Heading3"/>
        <w:numPr>
          <w:ilvl w:val="2"/>
          <w:numId w:val="1"/>
        </w:numPr>
        <w:rPr/>
      </w:pPr>
      <w:bookmarkStart w:id="100" w:name="__RefHeading___Toc9466841_2870459653"/>
      <w:bookmarkStart w:id="101" w:name="_Toc37"/>
      <w:bookmarkEnd w:id="100"/>
      <w:r>
        <w:rPr>
          <w:rtl w:val="true"/>
        </w:rPr>
        <w:t>نمونه ای از اهل یقین در روایات</w:t>
      </w:r>
      <w:bookmarkEnd w:id="101"/>
    </w:p>
    <w:p>
      <w:pPr>
        <w:pStyle w:val="BookText"/>
        <w:rPr/>
      </w:pP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را با مردم اقامه نمود و به جوانی در مسجد نگریست که حالت خواب آلوده و سر به زیر بود و رنگش زرد و جسمش لاغر و دیده هایش به گودی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چگونه شب را به صبح رساندی؟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حال یقین صبح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یقین،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یقین تو چیست؟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همان یقین من است که مرا اندوهناک کرده و شب را به بی خوابی کشیده و روز گرم را تحمل کرده و از دنیا و آنچه در دنیاست بی رغبت گشته ام تا آنجا که گویا عرش پروردگارم را می‌بینم که برای رسیدگی به حساب خلق برپا شده و مردم برای حساب گرد آمده اند و گویا اهل بهشت را می‌نگرم که در نعمت به سر می‌برند و بر کرسی ها تکیه زده، یکدیگر را معرفی می‌کنند و گویا اهل دوزخ را می‌نگرم که در آنجا در عذابند و به فریادرسی ناله می‌کنند و گویا اکنون صدای زبانه کشیدن آتش دوزخ در گوشم طنین انداز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بنده ای است که خدا دلش را به نور ایمان روشن ساخته، سپس 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حال که داری، ثابت و پایدار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 شهادت در رکابت را روزیم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دعا </w:t>
      </w:r>
      <w:bookmarkStart w:id="102" w:name="pg9790_89468"/>
    </w:p>
    <w:p>
      <w:pPr>
        <w:pStyle w:val="BookText"/>
        <w:rPr/>
      </w:pPr>
      <w:bookmarkEnd w:id="10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نگذشت که در جنگی همراه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رفت و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گشت و او 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03" w:name="__RefHeading___Toc9466843_2870459653"/>
      <w:bookmarkStart w:id="104" w:name="_Toc38"/>
      <w:bookmarkEnd w:id="103"/>
      <w:r>
        <w:rPr>
          <w:rtl w:val="true"/>
        </w:rPr>
        <w:t xml:space="preserve">یقین حضرت عیسی </w:t>
      </w:r>
      <w:r>
        <w:rPr>
          <w:rtl w:val="true"/>
        </w:rPr>
        <w:t>(</w:t>
      </w:r>
      <w:r>
        <w:rPr>
          <w:rtl w:val="true"/>
        </w:rPr>
        <w:t>علیه السلام</w:t>
      </w:r>
      <w:r>
        <w:rPr>
          <w:rtl w:val="true"/>
        </w:rPr>
        <w:t>)</w:t>
      </w:r>
      <w:r>
        <w:rPr>
          <w:rtl w:val="true"/>
        </w:rPr>
        <w:t>که روی آب راه می‌رفت</w:t>
      </w:r>
      <w:bookmarkEnd w:id="104"/>
    </w:p>
    <w:p>
      <w:pPr>
        <w:pStyle w:val="BookText"/>
        <w:rPr/>
      </w:pPr>
      <w:r>
        <w:rPr>
          <w:rFonts w:ascii="Amiri" w:hAnsi="Amiri" w:eastAsia="Amiri" w:cs="Amiri"/>
          <w:color w:val="111111"/>
          <w:sz w:val="28"/>
          <w:sz w:val="28"/>
          <w:szCs w:val="28"/>
          <w:rtl w:val="true"/>
          <w:lang w:bidi="ar-SA"/>
        </w:rPr>
        <w:t xml:space="preserve">عَنْ هِشَامِ بْنِ سَالِمٍ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الْعَمَلُ الدَّائِمُ الْقَلِیلُ عَلَى الْیقِینِ أَفْضَلُ عِنْدَ اللَّهِ مِنَ الْعَمَلِ الْكَثِیرِ عَلَى غَیرِ یقِین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مشی عیسی علی الماءبذکراسم الله علی یقین</w:t>
      </w:r>
    </w:p>
    <w:p>
      <w:pPr>
        <w:pStyle w:val="BookText"/>
        <w:rPr/>
      </w:pPr>
      <w:r>
        <w:rPr>
          <w:rFonts w:ascii="Amiri" w:hAnsi="Amiri" w:eastAsia="Amiri" w:cs="Amiri"/>
          <w:color w:val="111111"/>
          <w:sz w:val="28"/>
          <w:sz w:val="28"/>
          <w:szCs w:val="28"/>
          <w:rtl w:val="true"/>
          <w:lang w:bidi="ar-SA"/>
        </w:rPr>
        <w:t xml:space="preserve">عَنِ ابْنِ مَحْبُوبٍ عَنْ دَاوُدَ الرَّقِّی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اتَّقُوا اللَّهَ وَ لَا یحْسُدْ بَعْضُكُمْ بَعْضاً إِنَّ عِیسَى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شَرَائِعِهِ السَّیحُ فِی الْبِلَادِ فَخَرَجَ فِی بَعْضِ سَیحِهِ وَ مَعَهُ رَجُلٌ مِنْ أَصْحَابِهِ قَصِیرٌ وَ كَانَ كَثِیرَ اللُّزُومِ لِعِیسَى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انْتَهَى عِیسَى إِلَى الْبَحْرِ قَالَ بِسْمِ اللَّهِ بِصِحَّةِ یقِینٍ مِنْهُ فَمَشَى عَلَى ظَهْرِ الْمَاءِ فَقَالَ الرَّجُلُ الْقَصِیرُ حِینَ نَظَرَ إِلَى عِیسَى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جَازَهُ بِسْمِ اللَّهِ بِصِحَّةِ یقِینٍ مِنْهُ فَمَشَى عَلَى الْمَاءِ فَلَحِقَ بِعِیسَى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فَدَخَلَهُ الْعُجْبُ بِنَفْسِهِ فَقَالَ هَذَا عِیسَى رُوحُ اللَّهِ یمْشِی عَلَى الْمَاءِ وَ أَنَا أَمْشِی عَلَى الْمَاءِ فَمَا فَضْلُهُ</w:t>
      </w:r>
    </w:p>
    <w:p>
      <w:pPr>
        <w:pStyle w:val="BookText"/>
        <w:rPr/>
      </w:pPr>
      <w:r>
        <w:rPr>
          <w:rFonts w:ascii="Amiri" w:hAnsi="Amiri" w:eastAsia="Amiri" w:cs="Amiri"/>
          <w:color w:val="111111"/>
          <w:sz w:val="28"/>
          <w:sz w:val="28"/>
          <w:szCs w:val="28"/>
          <w:rtl w:val="true"/>
          <w:lang w:bidi="ar-SA"/>
        </w:rPr>
        <w:t xml:space="preserve">عَلَی قَالَ فَرُمِسَ فِی الْمَاءِ فَاسْتَغَاثَ بِعِیسَى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فَتَنَاوَلَهُ مِنَ الْمَاءِ فَأَخْرَجَهُ ثُمَّ قَالَ لَهُ مَا قُلْتَ یا قَصِیرُ قَالَ قُلْتُ هَذَا رُوحُ اللَّهِ یمْشِی عَلَى الْمَاءِ وَ أَنَا أَمْشِی فَدَخَلَنِی مِنْ ذَلِكَ عُجْبٌ فَقَالَ لَهُ عِیسَى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وَضَعْتَ نَفْسَكَ فِی غَیرِ الْمَوْضِعِ الَّذِی وَضَعَكَ اللَّهُ فِیهِ فَمَقَتَكَ اللَّهُ عَلَى مَا قُلْتَ فَتُبْ إِلَى اللَّهِ عَزَّ وَ جَلَّ مِمَّا قُلْتَ قَالَ فَتَابَ الرَّجُلُ وَ عَادَ إِلَى مَرْتَبَتِهِ الَّتِی وَضَعَهُ اللَّهُ فِیهَا فَاتَّقُوا اللَّهَ وَ لَا یحْسُدَنَّ بَعْضُكُمْ بَعْضاً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روش های عیسی بن مریم گشت و گذار در شهرها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یكی از یاران خود كه مردی كوته اندام بود و غالباً با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می‌كرد، برای سیاحت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به دریا رسید با یقین درست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بر روی آب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كوتاه قد چون دید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گذشت با یقین درست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بر روی آب حركت كرد تا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دچار خودبینی و غرور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آب فرو </w:t>
      </w:r>
      <w:bookmarkStart w:id="105" w:name="pg9790_89469"/>
    </w:p>
    <w:p>
      <w:pPr>
        <w:pStyle w:val="BookText"/>
        <w:rPr/>
      </w:pPr>
      <w:bookmarkEnd w:id="105"/>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عیسی كمك خواست و آن حضرت دستش را گرفت و او را از آب بیرون كشید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06" w:name="__RefHeading___Toc9466845_2870459653"/>
      <w:bookmarkStart w:id="107" w:name="_Toc39"/>
      <w:bookmarkEnd w:id="106"/>
      <w:r>
        <w:rPr>
          <w:rtl w:val="true"/>
        </w:rPr>
        <w:t>ایمان سلمان</w:t>
      </w:r>
      <w:r>
        <w:rPr>
          <w:rtl w:val="true"/>
        </w:rPr>
        <w:t>:</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أَحْمَدَ بْنِ إِدْرِیسَ عَنْ مُحَمَّدِ بْنِ أَحْمَدَ عَنْ أَبِی عَبْدِ اللَّهِ الرَّازِی عَنِ ابْنِ أَبِی عُثْمَانَ عَنْ مُحَمَّدِ بْنِ حَمَّادٍ عَنْ عَبْدِ الْعَزِیزِ الْقَرَاطِیسِی قَالَ قَالَ</w:t>
      </w:r>
    </w:p>
    <w:p>
      <w:pPr>
        <w:pStyle w:val="BookText"/>
        <w:rPr/>
      </w:pPr>
      <w:r>
        <w:rPr>
          <w:rFonts w:ascii="Amiri" w:hAnsi="Amiri" w:eastAsia="Amiri" w:cs="Amiri"/>
          <w:color w:val="111111"/>
          <w:sz w:val="28"/>
          <w:sz w:val="28"/>
          <w:szCs w:val="28"/>
          <w:rtl w:val="true"/>
          <w:lang w:bidi="ar-SA"/>
        </w:rPr>
        <w:t xml:space="preserve">لِی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الْإِیمَانَ عَشْرُ دَرَجَاتٍ بِمَنْزِلَةِ السُّلَّمِ یصْعَدُ مِنْهُ مِرْقَاةً بَعْدَ مِرْقَاةٍ فَلَا یقُولَنَّ صَاحِبُ الْوَاحِدِ لِصَاحِبِ الِاثْنَینِ لَسْتُ عَلَى شَی‌ءٍ حَتَّى ینْتَهِی إِلَى الْعَاشِرَةِ وَ لَا تُسْقِطْ مَنْ هُوَ دُونَكَ فَیسْقِطَكَ الَّذِی هُوَ فَوْقَكَ فَإِذَا رَأَیتَ مَنْ هُوَ أَسْفَلُ مِنْكَ فَارْفَعْهُ إِلَیكَ بِرِفْقٍ وَ لَا تَحْمِلَنَّ عَلَیهِ مَا لَا یطِیقُ فَتَكْسِرَهُ فَإِنَّهُ مَنْ كَسَرَ مُؤْمِناً فَعَلَیهِ جَبْرُهُ وَ كَانَ الْمِقْدَادُ فِی الثَّامِنَةِ وَ أَبُو ذَرٍّ فِی التَّاسِعَةِ وَ سَلْمَانُ فِی الْعَاشِرَةِ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عبد العزیز قراطیسى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برخى از كارها و سخنان شیعیان را به او عرض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العزیز ایمان ده درجه دارد، مانند نردبانى كه ده پله دارد و پله پله از آن بالا مى‌روند، كسى كه در درجه اول است به كسى كه در درجه دوم است نگوید كه تو چیزى نیستى و كسى كه در درجه دوم است به كسى كه در درجه سوم است چنین نگوید، تا رسید به درجه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درجه دهم و ابو ذر در درجه نهم و مقداد در درجه هشتم بودند،</w:t>
      </w:r>
    </w:p>
    <w:p>
      <w:pPr>
        <w:pStyle w:val="Heading3"/>
        <w:numPr>
          <w:ilvl w:val="2"/>
          <w:numId w:val="1"/>
        </w:numPr>
        <w:rPr/>
      </w:pPr>
      <w:bookmarkStart w:id="108" w:name="__RefHeading___Toc9466847_2870459653"/>
      <w:bookmarkStart w:id="109" w:name="_Toc40"/>
      <w:bookmarkEnd w:id="108"/>
      <w:r>
        <w:rPr>
          <w:rtl w:val="true"/>
        </w:rPr>
        <w:t>دیگ غذای سلمان بدون هیزم می جوشید</w:t>
      </w:r>
      <w:bookmarkEnd w:id="109"/>
    </w:p>
    <w:p>
      <w:pPr>
        <w:pStyle w:val="BookText"/>
        <w:rPr/>
      </w:pPr>
      <w:r>
        <w:rPr>
          <w:rFonts w:ascii="IRNazanin" w:hAnsi="IRNazanin" w:eastAsia="IRNazanin"/>
          <w:color w:val="111111"/>
          <w:sz w:val="28"/>
          <w:sz w:val="28"/>
          <w:szCs w:val="28"/>
          <w:rtl w:val="true"/>
          <w:lang w:bidi="fa-IR"/>
        </w:rPr>
        <w:t>در روایت دیگری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سلمان وارد شد ومشاهده کرد، دیگ غذا بدون این که هیزم و آتشی زیر آن باشد، می جوشد و غل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که با دیدن این صحنه شگفت زده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 بدون هیزم غل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سلمان دو قطعه سنگ زیر دیگ گذاشت، و تعجب مقداد افزوده گشت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مکن، مگر خداوند متعال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هیزمهای </w:t>
      </w:r>
      <w:bookmarkStart w:id="110" w:name="pg9790_89470"/>
    </w:p>
    <w:p>
      <w:pPr>
        <w:pStyle w:val="BookText"/>
        <w:rPr/>
      </w:pPr>
      <w:bookmarkEnd w:id="110"/>
      <w:r>
        <w:rPr>
          <w:rFonts w:ascii="IRNazanin" w:hAnsi="IRNazanin" w:eastAsia="IRNazanin"/>
          <w:color w:val="111111"/>
          <w:sz w:val="28"/>
          <w:sz w:val="28"/>
          <w:szCs w:val="28"/>
          <w:rtl w:val="true"/>
          <w:lang w:bidi="fa-IR"/>
        </w:rPr>
        <w:t>دوزخ مردم و سنگ هستند؟ آن گاه دیگ به غل زدن ادامه داد تا جایی که محتوای آن سر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به هم بزن تا دیگ 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چیزی ندارم، ولی سلمان دست خود را در دیگ فروبرد، غذا را به هم زد و دیگ را آرام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ماجرای فوق العاده و خارق عادت، برای مقداد به قدری تعجب آور بود، که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برای توضیح و آگاهی خود، آن را بازگونمود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اطاعت خدا و رسول خدا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 کند، فیطیعه کل شی ء و لا یضره شی 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سلمان به حضور آن حضرت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برادرمسلمان خود مدارا کن کاری را که تحمل آن را ندارد، انجام مده</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11" w:name="__RefHeading___Toc9466849_2870459653"/>
      <w:bookmarkStart w:id="112" w:name="_Toc41"/>
      <w:bookmarkEnd w:id="111"/>
      <w:r>
        <w:rPr>
          <w:rtl w:val="true"/>
        </w:rPr>
        <w:t>دیگ غذا وارونه شد اما چیزی از آن نریخت</w:t>
      </w:r>
      <w:bookmarkEnd w:id="112"/>
    </w:p>
    <w:p>
      <w:pPr>
        <w:pStyle w:val="BookText"/>
        <w:rPr/>
      </w:pPr>
      <w:r>
        <w:rPr>
          <w:rFonts w:ascii="IRNazanin" w:hAnsi="IRNazanin" w:eastAsia="IRNazanin"/>
          <w:color w:val="111111"/>
          <w:sz w:val="28"/>
          <w:sz w:val="28"/>
          <w:szCs w:val="28"/>
          <w:rtl w:val="true"/>
          <w:lang w:bidi="fa-IR"/>
        </w:rPr>
        <w:t>روزی ابوذر غفاری به دیدن سلمان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غذای سلمان روی آتش بود، به هنگام سخن، دیگ غذا وارونه شد ولی از آب گوشت آن چیزی نریخت، ابوذر بسیار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دیگ را برداشت و روی آتش نهاد، برای بار دوم در حین سخن، دیگ سرازیر شد، ولی باز هم چیزی از آن نریخت، ابوذر که شگفت زده شده بود، از منزل خارج شد و در این باره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 علی علیه السلام برخورد کرد، علی علیه السلام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منزل سلمان بیرون آمدی؟ و چرا ناراحتی هستی؟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سلمان می داند برای تو بازگو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اندیشه ی تو کشش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قاتل سلمان را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خیال می کنی که او این کارها را به وسیله ی سحر و جادو انجام می دهد</w:t>
      </w:r>
      <w:r>
        <w:rPr>
          <w:rFonts w:eastAsia="IRNazanin" w:cs="IRNazanin"/>
          <w:color w:val="111111"/>
          <w:sz w:val="28"/>
          <w:szCs w:val="28"/>
          <w:rtl w:val="true"/>
          <w:lang w:bidi="fa-IR"/>
        </w:rPr>
        <w:t xml:space="preserve">). </w:t>
      </w:r>
      <w:bookmarkStart w:id="113" w:name="pg9790_89471"/>
    </w:p>
    <w:p>
      <w:pPr>
        <w:pStyle w:val="BookText"/>
        <w:rPr/>
      </w:pPr>
      <w:bookmarkEnd w:id="113"/>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باب های الهی است، کسی که او را درست بشناسد و بپذیرد، مؤمن است و کسی که او را انکار کند و فضایل او را نپذیرد کافر است و سلمان از ما اهلبیت است</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14" w:name="__RefHeading___Toc9466851_2870459653"/>
      <w:bookmarkStart w:id="115" w:name="_Toc42"/>
      <w:bookmarkEnd w:id="114"/>
      <w:r>
        <w:rPr>
          <w:rtl w:val="true"/>
        </w:rPr>
        <w:t>نشانه های اهل یقین</w:t>
      </w:r>
      <w:r>
        <w:rPr>
          <w:rtl w:val="true"/>
        </w:rPr>
        <w:t>:</w:t>
      </w:r>
      <w:bookmarkEnd w:id="115"/>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عَلامَةُ المُوقِنِ فَسِتَّةٌ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أیقَنَ باللّه حَقّا فآمَنَ بهِ، و أیقَنَ بأنّ المَوتَ حقٌّ فحَذِرَهُ، و أیقَنَ بأنّ البَعثَ حَقٌّ فخافَ الفَضیحَةَ، و أیقَنَ بأنّ الجَنّةَ حَقٌّ فاشتاقَ إلَیها، و أیقَنَ بأنّ النّارَ حَقٌّ فظَهَرَ سَعیهُ لِلنَّجاةِ مِنها، و أیقَنَ بأنّ الحِسابَ حَقٌّ فحاسَبَ نَفسَهُ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پیامبر خدا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اهل یقین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حقانیت خدا یقین پیدا كرده و لذا به او ایمان آورده است، یقین پیدا كرده كه مرگ راست است و لذا از آن بر حذر است، یقین پیدا كرده كه رستاخیز راست است و از این رو از رسوایى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ترسد، یقین پیدا كرده كه بهشت راست است و از این رو مشتاق آن است، یقین پیدا كرده كه دوزخ راست است و از این رو براى نجات از آن مى كوشد و یقین پیدا كرده كه حساب راست است و از این رو از خود حساب مى 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أیقَنَ أنّهُ یفارِقُ الأحبابَ، و یسكُنُ التُّرابَ، و یواجِهُ الحِسابَ، و یستَغنی عَمّا خَلَّفَ، و یفتَقِرُ إلى ما قَدَّمَ، كانَ حَرِیا بِقِصَرِ الأمَلِ، و طُولِ العَمَلِ</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یقین دارد از دوستان جدا مى شود و در خاك جاى مى گیرد و با حساب رو به رو مى شود و آنچه از خود بر جاى مى گذارد به كارش نمى آید و به آنچه پیش مى فرستد نیازمند است، سزاوار است كه آرزو را كوتاه كند و در كار و عمل بكوشد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وَالنَّارُ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آتش جهنم پیش رویم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توضیحات بیشتر به فصل سوم بحث جهنم مراجعه شود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وَالمُوتُ یَطُلُبُنیِ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ومرگ مرا طلب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توضیحات بیشتر به فصل ششم بحث مرگ مراجعه شود </w:t>
      </w:r>
      <w:bookmarkStart w:id="116" w:name="pg9790_89472"/>
    </w:p>
    <w:p>
      <w:pPr>
        <w:pStyle w:val="Heading2"/>
        <w:numPr>
          <w:ilvl w:val="1"/>
          <w:numId w:val="1"/>
        </w:numPr>
        <w:rPr/>
      </w:pPr>
      <w:bookmarkStart w:id="117" w:name="__RefHeading___Toc9466853_2870459653"/>
      <w:bookmarkStart w:id="118" w:name="_Toc43"/>
      <w:bookmarkEnd w:id="116"/>
      <w:bookmarkEnd w:id="117"/>
      <w:r>
        <w:rPr>
          <w:rtl w:val="true"/>
        </w:rPr>
        <w:t>فصل سوم</w:t>
      </w:r>
      <w:bookmarkEnd w:id="118"/>
    </w:p>
    <w:p>
      <w:pPr>
        <w:pStyle w:val="Heading3"/>
        <w:numPr>
          <w:ilvl w:val="2"/>
          <w:numId w:val="1"/>
        </w:numPr>
        <w:rPr/>
      </w:pPr>
      <w:bookmarkStart w:id="119" w:name="__RefHeading___Toc9466855_2870459653"/>
      <w:bookmarkStart w:id="120" w:name="_Toc44"/>
      <w:bookmarkEnd w:id="119"/>
      <w:r>
        <w:rPr>
          <w:rtl w:val="true"/>
        </w:rPr>
        <w:t xml:space="preserve">ازامام رضا </w:t>
      </w:r>
      <w:r>
        <w:rPr>
          <w:rtl w:val="true"/>
        </w:rPr>
        <w:t>(</w:t>
      </w:r>
      <w:r>
        <w:rPr>
          <w:rtl w:val="true"/>
        </w:rPr>
        <w:t>علیه السلام</w:t>
      </w:r>
      <w:r>
        <w:rPr>
          <w:rtl w:val="true"/>
        </w:rPr>
        <w:t>)</w:t>
      </w:r>
      <w:r>
        <w:rPr>
          <w:rtl w:val="true"/>
        </w:rPr>
        <w:t>سئوال کردند چگونه صبح کردی؟</w:t>
      </w:r>
      <w:bookmarkEnd w:id="120"/>
    </w:p>
    <w:p>
      <w:pPr>
        <w:pStyle w:val="BookText"/>
        <w:rPr/>
      </w:pPr>
      <w:r>
        <w:rPr>
          <w:rFonts w:ascii="Amiri" w:hAnsi="Amiri" w:eastAsia="Amiri" w:cs="Amiri"/>
          <w:color w:val="111111"/>
          <w:sz w:val="28"/>
          <w:sz w:val="28"/>
          <w:szCs w:val="28"/>
          <w:rtl w:val="true"/>
          <w:lang w:bidi="ar-SA"/>
        </w:rPr>
        <w:t xml:space="preserve">وَ قِیلَ لَهُ كَیفَ أَصْبَحْتَ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بِأَجَلٍ مَنْقُوصٍ وَ عَمَلٍ مَحْفُوظٍ وَ الْمَوْتُ فِی رِقَابِنَا وَ النَّارُ مِنْ وَرَائِنَا وَ لَا نَدْرِی مَا یفْعَلُ بِنَا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فرمود به عمری کاسته شده وعملی که نوشته شد وحفظ می‌شود وومرگ همراه ما وآتش درپشت سرما و نمی دانیم باما چه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باجل منقوص</w:t>
      </w:r>
    </w:p>
    <w:p>
      <w:pPr>
        <w:pStyle w:val="BookText"/>
        <w:rPr/>
      </w:pPr>
      <w:r>
        <w:rPr>
          <w:rFonts w:ascii="IRNazanin" w:hAnsi="IRNazanin" w:eastAsia="IRNazanin"/>
          <w:color w:val="111111"/>
          <w:sz w:val="28"/>
          <w:sz w:val="28"/>
          <w:szCs w:val="28"/>
          <w:rtl w:val="true"/>
          <w:lang w:bidi="fa-IR"/>
        </w:rPr>
        <w:t>سرمایه عمر</w:t>
      </w:r>
    </w:p>
    <w:p>
      <w:pPr>
        <w:pStyle w:val="BookText"/>
        <w:rPr/>
      </w:pPr>
      <w:r>
        <w:rPr>
          <w:rFonts w:ascii="IRNazanin" w:hAnsi="IRNazanin" w:eastAsia="IRNazanin"/>
          <w:color w:val="111111"/>
          <w:sz w:val="28"/>
          <w:sz w:val="28"/>
          <w:szCs w:val="28"/>
          <w:rtl w:val="true"/>
          <w:lang w:bidi="fa-IR"/>
        </w:rPr>
        <w:t>عمر، یكی از سرمایه ها است كه در صورت بهره گیری صحیح می‌تواند، آینده سعادتبخش و روشنی برای ما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وری از سرمایه عمر، ویژه انسان های عاقل و آینده 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فرصت های روزگار، وفا نیست و پیوسته رو به كاهش است، اگر قدر آن شناخته نشود، به سرعت از دست می‌رود، بی آنكه دستاوردی برای انسان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انسان كه تنها سرمایه او است، همچون آب روان در سراشیبی، با تندی می‌گذرد و با گذشت هر روز، به اندازه یك روز از سرمایه انسان مستهلك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نهایت توجه و وسواس را داشت تا در قبال این رفتن سرمایه، توشه و كمالی كسب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نشاط، سلامتی و بالاخره فرصت های مختلفی كه اكنون برای هركسی فراهم است، همیشه همینطور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از مقدار آن كاسته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آنست كه قبل از پایان یافتن فرصت ها، استعداد های خویش را شكوفا و كمال مطلوب خود را تحصیل نماید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سعدیا دی رفت و فردا همچنان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و آن فرصت شمار امروز را</w:t>
      </w:r>
      <w:r>
        <w:rPr>
          <w:rFonts w:eastAsia="IRNazanin" w:cs="IRNazanin"/>
          <w:color w:val="111111"/>
          <w:sz w:val="28"/>
          <w:szCs w:val="28"/>
          <w:rtl w:val="true"/>
          <w:lang w:bidi="fa-IR"/>
        </w:rPr>
        <w:t xml:space="preserve">. </w:t>
      </w:r>
      <w:bookmarkStart w:id="121" w:name="pg9790_89473"/>
    </w:p>
    <w:p>
      <w:pPr>
        <w:pStyle w:val="BookText"/>
        <w:rPr/>
      </w:pPr>
      <w:bookmarkEnd w:id="121"/>
      <w:r>
        <w:rPr>
          <w:rFonts w:ascii="IRNazanin" w:hAnsi="IRNazanin" w:eastAsia="IRNazanin"/>
          <w:color w:val="111111"/>
          <w:sz w:val="28"/>
          <w:sz w:val="28"/>
          <w:szCs w:val="28"/>
          <w:rtl w:val="true"/>
          <w:lang w:bidi="fa-IR"/>
        </w:rPr>
        <w:t>دنیا؛ چاهی تاریک ورشته عمر انسان را شب وروزقطع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رضوان اللّه علیه، در کتاب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فریفته ی دنیا و غافل از مرگ و دشواری های روز حساب است و در لذات زودگذر و آلوده به گرفتاری های این جهان غوطه ور است، به آن کس ماند که بوسیله ی ریسمانی به درون چاهی عمیق، فرو آویخته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خوب بنگرد، بنبیند که درقعر چاه، اژدهای بزرگی دهان گشوده و منتظر فرو افتادن و بلعیدن اوست و در بالای چاه دوموش سیاه و سپید نشسته و مدام نخ نخ آن ریسمان را به دندان می‌جوند و از هم می‌گسلند، لیکن با همه ی این احوال پر خطر، مرد آویخته درچاه، به خوردن مقداری عسل که بر دیواره ی چاه با خاک آلوده شده است و زنبوران به دورش پرواز می‌کنند، مشغول و به لذت آن شیرینی دل بسته و با زنبوران به ستیز سرگرم است و دیگر از آنچه در بالا و پایین چاه می‌گذرد غافل و بی خبر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چاه دنیاست و آن ریسمان، عمر آدمی است و آن اژدهای دهن گشوده همان مرگ است و آندو موش سیاه و سپید، شب و روزند که مدام، رشته ی عمر آدمی را می‌گسلند و آن عسل آلوده به خاک، لذات دنیوی است که با انواع کدورت ها و دردها آلوده است و آن زنبوران مردم این جهان اند که برای خوردن آن عسل آلوده، با یکدیگر در مزاحمت و جدالند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برای استفاده شایسته از سرمایه عمر و جلوگیری از حسرت های آینده، توجه به مطالب و نكات زیر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مقاله كوشیده ایم با استفاده از آموزه های ارزش مند دینی، به مقدار توان و فرصت برخی از این نكات مهم را گوشزد نماییم، به این امید كه برای نسل جوان ما سودمند باشد</w:t>
      </w:r>
      <w:r>
        <w:rPr>
          <w:rFonts w:eastAsia="IRNazanin" w:cs="IRNazanin"/>
          <w:color w:val="111111"/>
          <w:sz w:val="28"/>
          <w:szCs w:val="28"/>
          <w:rtl w:val="true"/>
          <w:lang w:bidi="fa-IR"/>
        </w:rPr>
        <w:t>.</w:t>
      </w:r>
    </w:p>
    <w:p>
      <w:pPr>
        <w:pStyle w:val="Heading3"/>
        <w:numPr>
          <w:ilvl w:val="2"/>
          <w:numId w:val="1"/>
        </w:numPr>
        <w:rPr/>
      </w:pPr>
      <w:bookmarkStart w:id="122" w:name="__RefHeading___Toc9466857_2870459653"/>
      <w:bookmarkStart w:id="123" w:name="_Toc45"/>
      <w:bookmarkEnd w:id="122"/>
      <w:r>
        <w:rPr>
          <w:rtl w:val="true"/>
        </w:rPr>
        <w:t>مفهوم وقت</w:t>
      </w:r>
      <w:r>
        <w:rPr>
          <w:rtl w:val="true"/>
        </w:rPr>
        <w:t>:</w:t>
      </w:r>
      <w:bookmarkEnd w:id="123"/>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وقت، عمر و زمان در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یعنى فرصت‌ها، ساعت‌ها، روزها و ماه‌ها و سال‌ها بلكه دقیقه‌ها و ثانیه‌ها و لحظه‌هایی كه در ظرف عمر طی می‌شوند و زمان؛ یعنی گذر همین ثانیه ها و لحظه 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عمر تو همان وقت تو است كه در آنی إن عمرك </w:t>
      </w:r>
      <w:bookmarkStart w:id="124" w:name="pg9790_89474"/>
    </w:p>
    <w:p>
      <w:pPr>
        <w:pStyle w:val="BookText"/>
        <w:rPr/>
      </w:pPr>
      <w:bookmarkEnd w:id="124"/>
      <w:r>
        <w:rPr>
          <w:rFonts w:ascii="IRNazanin" w:hAnsi="IRNazanin" w:eastAsia="IRNazanin"/>
          <w:color w:val="111111"/>
          <w:sz w:val="28"/>
          <w:sz w:val="28"/>
          <w:szCs w:val="28"/>
          <w:rtl w:val="true"/>
          <w:lang w:bidi="fa-IR"/>
        </w:rPr>
        <w:t xml:space="preserve">وقتك الذی أنت فیه </w:t>
      </w:r>
      <w:r>
        <w:rPr>
          <w:rStyle w:val="FootnoteAnchor"/>
          <w:rtl w:val="true"/>
        </w:rPr>
        <w:footnoteReference w:id="71"/>
      </w:r>
      <w:r>
        <w:rPr>
          <w:rFonts w:ascii="IRNazanin" w:hAnsi="IRNazanin" w:eastAsia="IRNazanin"/>
          <w:color w:val="111111"/>
          <w:sz w:val="28"/>
          <w:sz w:val="28"/>
          <w:szCs w:val="28"/>
          <w:rtl w:val="true"/>
          <w:lang w:bidi="fa-IR"/>
        </w:rPr>
        <w:t>و در مقابل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 های تو اجزاء عمر تو است و سپس نصیحت نموده كه مواظب باش از آن جز در جهت نجات خویش بهره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أوْقاتِكَ أجْزاءُ عُمْرِكَ، فَلاتُنْفِذْ لَكَ وَقْتاً إلاّ فیما ینْجیكَ بدون شك اوقاتى كه مى گذرانى پاره هاى عمر تو هستند، لذا نباید وقت خود را تمام كنى مگر در چیزى كه نجات تو در آن باشد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كلام دیگری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مجموعه نفس هایی است كه می‌كشی العمر أنفاس معدده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كه آدمی می‌كشد، در حقیقت پاره ای از عمر خویش را سپری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بهره‌گیرى از وقت بزرگترین توفیقى است كه نصیب بشر مى‌شود، و او مى‌تواند در پرتو آن به اهداف عالیه برسد، و به پیروزى در همه ابعاد دست یابد</w:t>
      </w:r>
      <w:r>
        <w:rPr>
          <w:rFonts w:eastAsia="IRNazanin" w:cs="IRNazanin"/>
          <w:color w:val="111111"/>
          <w:sz w:val="28"/>
          <w:szCs w:val="28"/>
          <w:rtl w:val="true"/>
          <w:lang w:bidi="fa-IR"/>
        </w:rPr>
        <w:t>.</w:t>
      </w:r>
    </w:p>
    <w:p>
      <w:pPr>
        <w:pStyle w:val="Heading3"/>
        <w:numPr>
          <w:ilvl w:val="2"/>
          <w:numId w:val="1"/>
        </w:numPr>
        <w:rPr/>
      </w:pPr>
      <w:bookmarkStart w:id="125" w:name="__RefHeading___Toc9466859_2870459653"/>
      <w:bookmarkStart w:id="126" w:name="_Toc46"/>
      <w:bookmarkEnd w:id="125"/>
      <w:r>
        <w:rPr>
          <w:rtl w:val="true"/>
        </w:rPr>
        <w:t>بهای عمر</w:t>
      </w:r>
      <w:r>
        <w:rPr>
          <w:rtl w:val="true"/>
        </w:rPr>
        <w:t>:</w:t>
      </w:r>
      <w:bookmarkEnd w:id="126"/>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ارزش وقت از نظر اسلام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ارزش عمر بستگى به كاركرد قربی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كه باعث نزدیكی انسان به خدای خود شود، تامین كننده سعادت او است و وقت و عمر او را ارزشمند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آموزه های قرآن كریم استفاده می‌شود كه با ایمان، عمل صالح، بندگى خدا و اخلاق نیكو راه سعادت انسان طی می‌شود و وقت و عمر او قیمت پیدا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عمر تو، مهریه سعادت و خوشبختى تو است به شرط آنكه، آن را در طاعت و بندگى پروردگارت، به پایان ببرى، اِنَّ عُمْرَكَ مَهْرُ سَعادَتِكَ، اِنْ اَنْفَدْتَهُ فى طاعَةِ رَبِّكَ</w:t>
      </w:r>
      <w:r>
        <w:rPr>
          <w:rFonts w:eastAsia="IRNazanin" w:cs="IRNazanin"/>
          <w:color w:val="111111"/>
          <w:sz w:val="28"/>
          <w:szCs w:val="28"/>
          <w:rtl w:val="true"/>
          <w:lang w:bidi="fa-IR"/>
        </w:rPr>
        <w:t>.</w:t>
      </w:r>
      <w:r>
        <w:rPr>
          <w:rStyle w:val="FootnoteAnchor"/>
          <w:rtl w:val="true"/>
        </w:rPr>
        <w:footnoteReference w:id="7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عمرش را در راه تحصیل ایمان و معرفت، بندگى خدا و كسب اخلاق انسانى صرف كند، از وقت خود خوب استفاده كرده و در غیر این صورت،دچار ضرر و خسران </w:t>
      </w:r>
      <w:bookmarkStart w:id="127" w:name="pg9790_89475"/>
    </w:p>
    <w:p>
      <w:pPr>
        <w:pStyle w:val="BookText"/>
        <w:rPr/>
      </w:pPr>
      <w:bookmarkEnd w:id="127"/>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 در كلام گهر بار دیگری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زیانكاركسى است كه در جهت عمرش زیان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ورى كه دیگران به او در خرج عمرش حسرت خورند كسى است كه وقتش را در طاعت پروردگارش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المغبون من غبن عمره، وإن المغبوط من أنفذ عمره فی طاعة ربه</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نفس شما قیمتى جز بهشت نیست ، جانتان و خودتان را به غیر از بهشت ، به چیز دیگرى ، نفروشید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لِأَنْفُسِكُمْ ثَمَنٌ إِلَّا الْجَنَّةُ فَلَا تَبِيعُوهَا بِغَيْرِهَا</w:t>
      </w:r>
      <w:r>
        <w:rPr>
          <w:rStyle w:val="FootnoteAnchor"/>
          <w:rtl w:val="true"/>
        </w:rPr>
        <w:footnoteReference w:id="75"/>
      </w:r>
    </w:p>
    <w:p>
      <w:pPr>
        <w:pStyle w:val="Heading3"/>
        <w:numPr>
          <w:ilvl w:val="2"/>
          <w:numId w:val="1"/>
        </w:numPr>
        <w:rPr/>
      </w:pPr>
      <w:bookmarkStart w:id="128" w:name="__RefHeading___Toc9466861_2870459653"/>
      <w:bookmarkStart w:id="129" w:name="_Toc47"/>
      <w:bookmarkEnd w:id="128"/>
      <w:r>
        <w:rPr>
          <w:rtl w:val="true"/>
        </w:rPr>
        <w:t>عزیزترین سرمایه</w:t>
      </w:r>
      <w:r>
        <w:rPr>
          <w:rtl w:val="true"/>
        </w:rPr>
        <w:t>:</w:t>
      </w:r>
      <w:bookmarkEnd w:id="129"/>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سرمایه انسان در زندگی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وقت و فرصت بزرگترین سرمایه گرانبها و بى‌نظیر براى بشر است، كه مى‌توان در استفاده بهینه از آن، در همه عرصه ها به پیش رفت و به عالى‌ترین درجات مادى و معنوى نایل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همان عمر انسان است كه سرمایه اى بالاتر از آن نیست، مشروط بر این كه از آن براى رشد و ترقى ظاهر و باطن استفاده شود، یعنى وقت نردبان ترقى گردد، و گرنه نه تنها سرمایه نیست بلكه شرمایه، و وسیله شرّ و تیره 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خداوند در سوره عصر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حق بر 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واقعا انسان دستخوش زيان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الَّذِينَ آمَنُوا وَعَمِلُوا الصَّالِحَاتِ وَتَوَاصَوْا بِالْحَقِّ وَتَوَاصَوْا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گرويده و كارهاى شايسته كرده و همديگر را به حق سفارش و به شكيبايى توصيه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عصر، روزگار ظهور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عصر طلوع اسلام بر افق جوامع </w:t>
      </w:r>
      <w:bookmarkStart w:id="130" w:name="pg9790_89476"/>
    </w:p>
    <w:p>
      <w:pPr>
        <w:pStyle w:val="BookText"/>
        <w:rPr/>
      </w:pPr>
      <w:bookmarkEnd w:id="130"/>
      <w:r>
        <w:rPr>
          <w:rFonts w:ascii="IRNazanin" w:hAnsi="IRNazanin" w:eastAsia="IRNazanin"/>
          <w:color w:val="111111"/>
          <w:sz w:val="28"/>
          <w:sz w:val="28"/>
          <w:szCs w:val="28"/>
          <w:rtl w:val="true"/>
          <w:lang w:bidi="fa-IR"/>
        </w:rPr>
        <w:t xml:space="preserve">بشری و ظهور حق بر علیه باطل است، لکن مفسران آن را به معنای عصر و آخر روز، یانماز عصر یا شب و روز و یا عصرظهور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جهت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عصر که همانا نوع انسان در خسارت است، و اینکه خسران نکره آورده شده برای دلالت بر عظمت خسارت و یا نوع خاصی از خسارت است که همان خسارت در نفس و اهل می‌باشد، همچنانکه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الْخاسِرِينَ الَّذِينَ خَسِرُوا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أَهْلِيهِمْ يَوْمَ الْقِيامَة بدرستی زیانکاران در روز قیامت کسانی هستندکه در ذات خود و اهل بیتشان خسارت دیده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خسارت عبارتست از ضرر کردن در اصل سرمایه و مسلما انسانی که سرمایه عمر ونفس خود را از دست داده و کمالی بدست نیاورده و عمل صالحی انجام نداده، درخسارتی جبران نشدنی و عظیم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مقام استثناء از فراز قبلی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انسان در خسارت است، مگرافرادی که متصف به ایمان و عمل صالح بوده و یکدیگر را به حق و صبر سفارش می‌کنند که اینچنین افرادی از خسارت ایمن هستند،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خاسر در کلام عرب صفت تاجر وسرمایه داری است که نه تنها هیچ سودی از سرمایه اش بدست نیاورده بلکه تمام آن را در یک سرمایه گذاری غلط و یک تجارت اشتباه از دست می‌دهد به چنین فردی خاسر گفته می‌شود اما کدام سرمایه است که الانسان یعنی تمام انسانها در حال از دست دادن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گرانبها چیزی نیست جز عمر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هر انسانی از این دنیا به اندازه عمر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هر انسانی عمر اوست که لحظه به لحظه در حال از دست دادن آن می‌باشد و این سرمایه در حال خرج شدن است</w:t>
      </w:r>
      <w:r>
        <w:rPr>
          <w:rFonts w:eastAsia="IRNazanin" w:cs="IRNazanin"/>
          <w:color w:val="111111"/>
          <w:sz w:val="28"/>
          <w:szCs w:val="28"/>
          <w:rtl w:val="true"/>
          <w:lang w:bidi="fa-IR"/>
        </w:rPr>
        <w:t>.</w:t>
      </w:r>
    </w:p>
    <w:p>
      <w:pPr>
        <w:pStyle w:val="Heading3"/>
        <w:numPr>
          <w:ilvl w:val="2"/>
          <w:numId w:val="1"/>
        </w:numPr>
        <w:rPr/>
      </w:pPr>
      <w:bookmarkStart w:id="131" w:name="__RefHeading___Toc9466863_2870459653"/>
      <w:bookmarkStart w:id="132" w:name="_Toc48"/>
      <w:bookmarkEnd w:id="131"/>
      <w:r>
        <w:rPr>
          <w:rtl w:val="true"/>
        </w:rPr>
        <w:t>حکایت مرد یخ فروش</w:t>
      </w:r>
      <w:r>
        <w:rPr>
          <w:rtl w:val="true"/>
        </w:rPr>
        <w:t>:</w:t>
      </w:r>
      <w:bookmarkEnd w:id="13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سیدمهدی قوام از مسجد روضه به خانه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چیزی توجهش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می‌شنود که یک شخصی های های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می‌رود و می‌بیند که در شهر هیچ کاسبی نمانده به جز یک یخ فروش که داد می‌زند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یخ های مرا بخرید، این همه سرمایه من است، سرمایه ام دارد آب می‌شود و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سید آن صحنه را می‌بیند، همه یخ های آن مرد را می‌خرد و خودش هم می‌نشیند کنار دست آن مرد یخ فروش و شروع به گریه کردن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یخ فروش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گریه می‌کنی؟ سید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این کارت چه درسی به من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یخ هایت داشت آب می‌شد این همه داد زدی و گریه کردی، من چه کار کنم که عمرم در گناه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فرازى از دعاى خود به خداوند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طولانى تا هنگامى كه عمرم در راه اطاعت تو صرف شود به من عطا كن، و هرگاه عمرم چراگاه شیطان گردد، جانم را قبل از پیشى گرفتن عذابت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عَمِّرْنِي مَا كَانَ عُمُرِي بِذْلَةً فِي طَاعَتِكَ، فَإِذَا كَانَ عُمُرِي مَرْتَعاً لِلشَّيْطَانِ فَاقْبِضْنِي إِلَيْك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بهره گیرى از وقت بزرگترین توفیقى است كه نصیب بشر مى‌شود، و او مى‌تواند در پرتو آن به اهداف عالیه برسد، و به پیروزى در همه ابعاد دست یابد، وقت گوهر ناب و گران سنجى است كه ارزش هیچ‌چیز را نمى‌توان با آن مقایسه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چیزى را براى سنجش ارزش وقت نیافته جز شب قدر را كه مطابق قرآن بهتر از هزار ماه است آنجا كه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روزگارى زمن در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روزش از پى شب قدر بود</w:t>
      </w:r>
    </w:p>
    <w:p>
      <w:pPr>
        <w:pStyle w:val="BookText"/>
        <w:rPr/>
      </w:pPr>
      <w:r>
        <w:rPr>
          <w:rFonts w:ascii="IRNazanin" w:hAnsi="IRNazanin" w:eastAsia="IRNazanin"/>
          <w:color w:val="111111"/>
          <w:sz w:val="28"/>
          <w:sz w:val="28"/>
          <w:szCs w:val="28"/>
          <w:rtl w:val="true"/>
          <w:lang w:bidi="fa-IR"/>
        </w:rPr>
        <w:t xml:space="preserve">مکن عمر ضایع به افسوس و 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فرصت عزیز است و الوقت ضیف</w:t>
      </w:r>
    </w:p>
    <w:p>
      <w:pPr>
        <w:pStyle w:val="BookText"/>
        <w:rPr/>
      </w:pPr>
      <w:r>
        <w:rPr>
          <w:rFonts w:ascii="IRNazanin" w:hAnsi="IRNazanin" w:eastAsia="IRNazanin"/>
          <w:color w:val="111111"/>
          <w:sz w:val="28"/>
          <w:sz w:val="28"/>
          <w:szCs w:val="28"/>
          <w:rtl w:val="true"/>
          <w:lang w:bidi="fa-IR"/>
        </w:rPr>
        <w:t xml:space="preserve">و از سخنان،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هیچ چیزى عزیزتر از روح و وقت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شَى‌ءٌ اَعَزّ مِن قَلبِکَ وَ وَقتِک</w:t>
      </w:r>
      <w:r>
        <w:rPr>
          <w:rFonts w:eastAsia="IRNazanin" w:cs="IRNazanin"/>
          <w:color w:val="111111"/>
          <w:sz w:val="28"/>
          <w:szCs w:val="28"/>
          <w:rtl w:val="true"/>
          <w:lang w:bidi="fa-IR"/>
        </w:rPr>
        <w:t>».</w:t>
      </w:r>
      <w:r>
        <w:rPr>
          <w:rStyle w:val="FootnoteAnchor"/>
          <w:rtl w:val="true"/>
        </w:rPr>
        <w:footnoteReference w:id="7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برهمین اساس پیامبران و امامان و اولیاء خدا بیشترین استفاده را از وقت خود نموده و </w:t>
      </w:r>
      <w:bookmarkStart w:id="133" w:name="pg9790_89478"/>
    </w:p>
    <w:p>
      <w:pPr>
        <w:pStyle w:val="BookText"/>
        <w:rPr/>
      </w:pPr>
      <w:bookmarkEnd w:id="133"/>
      <w:r>
        <w:rPr>
          <w:rFonts w:ascii="IRNazanin" w:hAnsi="IRNazanin" w:eastAsia="IRNazanin"/>
          <w:color w:val="111111"/>
          <w:sz w:val="28"/>
          <w:sz w:val="28"/>
          <w:szCs w:val="28"/>
          <w:rtl w:val="true"/>
          <w:lang w:bidi="fa-IR"/>
        </w:rPr>
        <w:t>وقت گذرانى بیهوده را از گناهان بزرگ 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راستین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 و مراجع و سایر اولیاء، به پیروى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اوقات خود احترام شایانى مى‌كردند، و به همین علت به درجات عالى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این علما و مراجع، مرحوم آیت اللّه العظمى شیخ محمد حسن نجفى معروف به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جواهرالكلام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مرد بزرگ بر اثر اهمّیت دادن به وقت، این كتاب را كه شامل فقه استدلالى همه ابواب فقه است و در بیش از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جلد تألیف شده، به رشته تحریر درآورد، و چنین كتاب ارزشمندى رابه جهان بشریت تحویل داد، نقل شده یكى از پسرانش از دنیا رفت، او از آن با خبر شد، دست از قلم كشید و كنار جنازه پسر آمد، و پس از تلاوت آیاتى از قرآن، همانجا بقچه خود را گشود، و از فرصت استفاده نمود، و مشغول نوشتن كتاب جواهر شد، تا حاضران از غسل و تكفین پسرش فارغ شوند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34" w:name="__RefHeading___Toc9466865_2870459653"/>
      <w:bookmarkStart w:id="135" w:name="_Toc49"/>
      <w:bookmarkEnd w:id="134"/>
      <w:r>
        <w:rPr>
          <w:rtl w:val="true"/>
        </w:rPr>
        <w:t>كیمیاى جوانى</w:t>
      </w:r>
      <w:r>
        <w:rPr>
          <w:rtl w:val="true"/>
        </w:rPr>
        <w:t>:</w:t>
      </w:r>
      <w:bookmarkEnd w:id="135"/>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جوانان برای وقت خود ارزش قایل نیستند؟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اكثر جوانان مانند مردى ثروتمند می‌ماند كه سرمایه خود را بدون پروا خرج مى كند، غافل از آن كه دیر یا زود ثروت كلانش به پایان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آنتوان چخوف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كمتر از پنجاه سال عمر كرد، اما به دلیل آن كه قدر وقت را مى دانست هزار داستان كوتاه و چندین كتاب از خود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خیلى بى اهمیت به نظر برسد، اما از لحاظ كیفیت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دانشمندى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همچون زارعى هستیم كه هر روز بیشتر از روز گذشته كشتزار مرگ خود را شخم مى زنیم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رشته عمر تو را لیل 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سازد لحظه لحظه تارتار</w:t>
      </w:r>
      <w:r>
        <w:rPr>
          <w:rStyle w:val="FootnoteAnchor"/>
          <w:rtl w:val="true"/>
        </w:rPr>
        <w:footnoteReference w:id="8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جوانى، دوران درخشندگى و فروغ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درخشش جوانان، سرسبز و با طراوت است، به طورى كه دنیاى بى جوان، ماتم‌كده‌اى بیش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ویژگى هایى نظیر نشاط، كوشش، هیجان، انتقاد، زیبا دوستى، پویایى، نوجویى و نوآورى، همزاد با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این توشه به سوى هدف گام بر مى دارد و همواره در پى رسیدن به سعادت، تلاش و كوشش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جوان با نوخواهى، طراوت مى یابد، چرا كه جوان براى زمانى غیر از زمان گذشتگان آفریده شده و پذیرش سخن و اندیشه نو با سرشت او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یكى از نعمتهاى پرارج الهى و ازسرمایه هاى بزرگ سعادت در زندگى بشر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از عمر انسان، اگر چه خود قسمتى ازمجموع عمر آدمى است، ولی از نظر اسلام به اندازه اى، مهمّ، ارزنده وممتاز قلمداد شده كه گفته می‌شود در روز قیامت از این نعمت بطور خاص، پرسش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هیچ بنده اى قدم از قدم برنمى دارد، مگر اینكه از او سؤ 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را در چه كارى صرف نموده و از جوانى اش كه در چه راهى تمام كرده است و از مالش كه از چه راهی بدست آورده و چگونه مصرف نموده است و از محبت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تَزُولُ قَدَمَا عَبْدٍ يَوْمَ الْقِيَامَةِ حَتَّى يُسْأَلَ عَنْ أَرْبَعٍ عَنْ عُمُرِهِ فِيمَا أَفْنَاهُ وَ شَبَابِهِ فِيمَا أَبْلَاه وَ عَنْ مَالِهِ مِنْ أَيْنَ كَسَبَهُ وَ فِيمَا أَنْفَقَهُ وَ عَنْ حُبِّنَا أَهْلَ الْبَيْتِ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چیزاست كه قدر و قیمتشان را نمى شناسد، مگر كسى كه آن دو را از دست داده باشد، یكى جوانى و دیگرى تندرستى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شیئان لا یعرف فضلهما الا من فقدهما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الشباب و العافیه</w:t>
      </w:r>
      <w:r>
        <w:rPr>
          <w:rFonts w:eastAsia="IRNazanin" w:cs="IRNazanin"/>
          <w:color w:val="111111"/>
          <w:sz w:val="28"/>
          <w:szCs w:val="28"/>
          <w:rtl w:val="true"/>
          <w:lang w:bidi="fa-IR"/>
        </w:rPr>
        <w:t>.</w:t>
      </w:r>
      <w:r>
        <w:rPr>
          <w:rStyle w:val="FootnoteAnchor"/>
          <w:rtl w:val="true"/>
        </w:rPr>
        <w:footnoteReference w:id="8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مكرر مردم را به اغتنام فرصت‌ها و اهمیت دقت و استفاده صحیح از آن سفارش مى‌كردند، و خود در این راستا پیشتاز و الگو بودند،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قبل از فرارسیدن پنج چیز دیگر غنیمت بشمار؛ زندگى قبل از مرگ، سلامتى قبل از بیمارى، فراغت قبل از اشتغال، جوانى قبل از پیرى،و بى‌نیازى را قبل از تهى 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اغْتَنِمْ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شَبَابَكَ قَبْلَ هَرَمِكَ، وَ صِحَّتَكَ قَبْلَ سُقْمِكَ، وَ غِنَاكَ قَبْلَ فَقْرِكَ، وَ فَرَاغَكَ قَبْلَ شُغْلِكَ، وَ حَيَاتَكَ قَبْلَ مَوْتِكَ</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البته علت اینكه برخی جوانان </w:t>
      </w:r>
      <w:bookmarkStart w:id="136" w:name="pg9790_89480"/>
    </w:p>
    <w:p>
      <w:pPr>
        <w:pStyle w:val="BookText"/>
        <w:rPr/>
      </w:pPr>
      <w:bookmarkEnd w:id="136"/>
      <w:r>
        <w:rPr>
          <w:rFonts w:ascii="IRNazanin" w:hAnsi="IRNazanin" w:eastAsia="IRNazanin"/>
          <w:color w:val="111111"/>
          <w:sz w:val="28"/>
          <w:sz w:val="28"/>
          <w:szCs w:val="28"/>
          <w:rtl w:val="true"/>
          <w:lang w:bidi="fa-IR"/>
        </w:rPr>
        <w:t>قدر جوانی خود را نمی دانند و آن را به بطالت می‌گذرانند، نا آگاهی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یعنی كسی كه در ابتدای راه زندگی است و به طور طبیعی تجربه اش برای زندگی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 توقع نمی رود كه مانند یك فرد مسن و سرد و گرم چشیده روزگار آگاهانه انتخاب و عمل نماید، ولی باید به لحاظ فرهنگی شرایط را به گونه ای سامان دهی نمود كه این آگاهی و اختیار در او تقویت شود و از فرصت های خود در جهت رشد و كمال انسانی بهره بیشتری ببرد</w:t>
      </w:r>
      <w:r>
        <w:rPr>
          <w:rFonts w:eastAsia="IRNazanin" w:cs="IRNazanin"/>
          <w:color w:val="111111"/>
          <w:sz w:val="28"/>
          <w:szCs w:val="28"/>
          <w:rtl w:val="true"/>
          <w:lang w:bidi="fa-IR"/>
        </w:rPr>
        <w:t>.</w:t>
      </w:r>
    </w:p>
    <w:p>
      <w:pPr>
        <w:pStyle w:val="Heading3"/>
        <w:numPr>
          <w:ilvl w:val="2"/>
          <w:numId w:val="1"/>
        </w:numPr>
        <w:rPr/>
      </w:pPr>
      <w:bookmarkStart w:id="137" w:name="__RefHeading___Toc9466867_2870459653"/>
      <w:bookmarkStart w:id="138" w:name="_Toc50"/>
      <w:bookmarkEnd w:id="137"/>
      <w:r>
        <w:rPr>
          <w:rtl w:val="true"/>
        </w:rPr>
        <w:t>زمان كوشش</w:t>
      </w:r>
      <w:bookmarkEnd w:id="138"/>
    </w:p>
    <w:p>
      <w:pPr>
        <w:pStyle w:val="Heading4"/>
        <w:numPr>
          <w:ilvl w:val="3"/>
          <w:numId w:val="1"/>
        </w:numPr>
        <w:rPr/>
      </w:pPr>
      <w:bookmarkStart w:id="139" w:name="__RefHeading___Toc9466869_2870459653"/>
      <w:bookmarkStart w:id="140" w:name="_Toc51"/>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كنیم تا از وقت خود بهترین استفاده را ببریم و زیانكار نباشیم؟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سرمایه ای با ارزش‌تر از لحظه های عمر انسان در این دنیا و چه زیانی بالاتر از این كه لحظات گرانبهای عمر در آمال و آرزوهای فانی هدر رود و برای فردای خود كاری نكرده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تنها یك بار این ساعت ها و روزها را درك می‌كند و به سرعت می‌گذرد، در حالی كه تبعات آن چه خوب و چه بد تا ابد همراه ما خواهد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استى كه زیانكارترین مردم در تجارت و معامله عمر و پشیمان ترین آنان در سعى و كوشش كسى است كه پیكرش را در پى آرزوهایش بفرساید و مقدّرات الهى با وى مساعدت ننمایند و او به آرزوهایش نرسد، آنگاه با اندوه و حسرت فراوان از جهان بیرون رود و با رنجهاى فراوان وارد آخرت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أَخْسَرَ النَّاسِ صَفْقَةً وَ أَخْيَبَهُمْ سَعْياً رَجُلٌ أَخْلَقَ بَدَنَهُ فِي طَلَبِ آمَالِهِ وَ لَمْ تُسَاعِدْهُ الْمَقَادِيرُ عَلَى إِرَادَتِهِ فَخَرَجَ مِنَ الدُّنْيَا بِحَسَرَاتِهِ وَ قَدِمَ عَلَى الْآخِرَةِ بِتَبِعَاتِهِ</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آن امام همام در جای دیگری هشدار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شب و روز در تو عمل می‌كنند و از تو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كنایه از اینكه انسان با هر دقیقه و ثانیه ای كه از عمرش می‌گذرد، قسمتی از حیات و سرمایه های حیاتی اش را از كف می‌دهد و به همان اندازه پیر و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سهم خود را با كار و كوشش از آن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اللَّيْلَ وَ </w:t>
      </w:r>
    </w:p>
    <w:p>
      <w:pPr>
        <w:pStyle w:val="BookText"/>
        <w:rPr/>
      </w:pPr>
      <w:r>
        <w:rPr>
          <w:rFonts w:ascii="Amiri" w:hAnsi="Amiri" w:eastAsia="Amiri" w:cs="Amiri"/>
          <w:color w:val="111111"/>
          <w:sz w:val="28"/>
          <w:sz w:val="28"/>
          <w:szCs w:val="28"/>
          <w:rtl w:val="true"/>
          <w:lang w:bidi="ar-SA"/>
        </w:rPr>
        <w:t>النَّهَارَ يَعْمَلَانِ فِيكَ فَاعْمَلْ فِيهِمَا وَ يَأْخُذَانِ مِنْكَ فَخُذْ مِنْهُمَا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قرآن مجید مى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كسانی كه در ما كوشش كنند، هر آینه به راه های خویش هدایتشان كنیم و بدرستی كه خدا با نیكوكاران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جَاهَدُوا فِينَا لَنَهْدِيَنَّهُمْ سُبُلَنَا ۚ وَإِنَّ اللَّهَ لَمَعَ الْمُحْسِنِينَ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ما زنده به آنیم كه آرام نگیریم موجیم كه آرامش ما در عدم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مومنان در كلام گهر بار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الان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هر آن و لحظه خود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كارو كوشش بپردازید قبل از این كه پشیمان شوید و قبل از این كه كسی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حسرت بر من كه در كنار خدا بودم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رسیدن به قرب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الآن من قبل الندم، ومن قبل أن تقول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حسرتى على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الان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كوشش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كه آزادی عمل دارید، چراغ روشن است، درب توبه باز است، قلم خشك نشده و نامه عمل مفتوح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الْآنَ الْآنَ، مَا دَامَ الْوَثَاقُ مُطْلَقاً، وَ السِّرَاجُ مُنِيراً، وَ بَابُ التَّوْبَةِ مَفْتُوحاً، وَ مِنْ قَبْلِ أَنْ يَجِفَ الْقَلَمُ، وَ تُطْوَى الصَّحِيفَةُ </w:t>
      </w:r>
      <w:r>
        <w:rPr>
          <w:rStyle w:val="FootnoteAnchor"/>
          <w:rtl w:val="true"/>
        </w:rPr>
        <w:footnoteReference w:id="87"/>
      </w:r>
      <w:r>
        <w:rPr>
          <w:rFonts w:ascii="IRNazanin" w:hAnsi="IRNazanin" w:eastAsia="IRNazanin"/>
          <w:color w:val="111111"/>
          <w:sz w:val="28"/>
          <w:sz w:val="28"/>
          <w:szCs w:val="28"/>
          <w:rtl w:val="true"/>
          <w:lang w:bidi="fa-IR"/>
        </w:rPr>
        <w:t xml:space="preserve">و قبل از این كه اهل عذاب فریاد برآورند كه ای پروردگار ما را از آنچه در آنیم خارج نما تا عمل صالحی انجام دهیم غیراز آنچه قبلا می‌كردیم،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می‌شنوند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به شما عمر و فرصت ندادیم؟ و كسانی را برای تذكر دادن به شما مامور نساختیم؟ و انبیاء را برای انذار شما نفرستادیم؟ پس عذاب را بچشید، زیرا كه ظالمین را یاری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يَصْطَرِخُونَ فِيهَا رَبَّنَا أَخْرِجْنَا نَعْمَلْ صَالِحًا غَيْرَ الَّذِي كُنَّا نَعْمَلُ ۚ أَوَلَمْ نُعَمِّرْكُمْ مَا يَتَذَكَّرُ فِيهِ مَنْ تَذَكَّرَ وَجَاءَكُمُ النَّذِيرُ ۖ فَذُوقُوا فَمَا لِلظَّالِمِينَ مِنْ نَصِيرٍ</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 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نامه‌اى به یكى از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آن‌چه از عمرت باقى مانده از گذشته جبران كن، فردا و پس فردا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امروز را به فردا وانگذار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گذشتگانى كه به هلاكت رسیدند، به خاطر پایدارى در آرزوها و امروز و فردا كردن بود، تا </w:t>
      </w:r>
    </w:p>
    <w:p>
      <w:pPr>
        <w:pStyle w:val="BookText"/>
        <w:rPr/>
      </w:pPr>
      <w:r>
        <w:rPr>
          <w:rFonts w:ascii="IRNazanin" w:hAnsi="IRNazanin" w:eastAsia="IRNazanin"/>
          <w:color w:val="111111"/>
          <w:sz w:val="28"/>
          <w:sz w:val="28"/>
          <w:szCs w:val="28"/>
          <w:rtl w:val="true"/>
          <w:lang w:bidi="fa-IR"/>
        </w:rPr>
        <w:t>آنگاه كه ناگهان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سویشان آمد، در حالى كه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فَتَدَارَكْ مَا بَقِيَ مِنْ عُمُرِكَ وَ لَا تَقُلْ غَداً أَوْ بَعْدَ غَدٍ فَإِنَّمَا هَلَكَ مَنْ كَانَ قَبْلَكَ بِإِقَامَتِهِمْ عَلَى الْأَمَانِيِّ وَ التَّسْوِيفِ حَتَّى أَتَاهُمْ أَمْرُ اللَّهِ بَغْتَةً وَ هُمْ غَافِلُون</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تاخیر انداختن كار بپرهیز؛ زیرا تسویف دریایى است كه هلاك شدگان، در آن غرق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 التَّسْوِيفَ فَإِنَّهُ بَحْرٌ يَغْرَقُ فِيهِ الْهَلْكَى‌</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گذشته عمر تو تمام شده و آینده تنها در حد آرزو است و همین الان فرصت داری كه عمل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مَاضِيَ عُمُرِكَ أَجَلٌ وَ آتِيَهُ أَمَلٌ وَ الْوَقْتَ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فرصت ها،آنچنان سریع است و گاهى انسان چنان غافل و غرق روزمرگى هاى زندگى مى شود كه متوجه گذشتن آن نمى‌شود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به تعبیر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همچون ابر مى‌گذرد، فرصت‌هاى نیك را غنیمت بشمارید، و قبل از گذشتن، از آن‌ها بهره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الْفُرْصَةُ تَمُرُّ مَرَّ السَّحَابِ فَانْتَهِزُوا فُرَصَ الْخَيْر</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طرفی هم عمر و گذشت آن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واپسین سال هاى عمر، آرزوى بازگشت دوباره آن را دارند، به جایى نمى رسند و این آرزوى دست نیافتنى بر دلشان مى ماند و چون اجل فرا برسد، یك ساعت هم قابل تأخیر و تقدیم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يُؤَخِّرَ اللَّهُ نَفْسًا إِذَا جَاءَ أَجَلُهَا ۚ وَاللَّهُ خَبِيرٌ بِمَا تَعْمَلُونَ</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بنابراین سه چیز در این زمینه عبرت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 بودن عمر، سرعت لحظه ها و اینكه آنچه رفت باز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در منزل جانان چه امن عیش چون هردم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جرس فریاد مى دارد كه بر بندید محملها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بگذشت خیالست كه از نو آید </w:t>
      </w:r>
    </w:p>
    <w:p>
      <w:pPr>
        <w:pStyle w:val="BookText"/>
        <w:rPr/>
      </w:pPr>
      <w:r>
        <w:rPr>
          <w:rFonts w:ascii="IRNazanin" w:hAnsi="IRNazanin" w:eastAsia="IRNazanin"/>
          <w:color w:val="111111"/>
          <w:sz w:val="28"/>
          <w:sz w:val="28"/>
          <w:szCs w:val="28"/>
          <w:rtl w:val="true"/>
          <w:lang w:bidi="fa-IR"/>
        </w:rPr>
        <w:t>فرصت رفته محالست كه از سر گردد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باسرعت می‌گذرد ساعت ها در روز و روزها در ماه و ماه ها در سال و سالها در عمر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السَّاعَاتِ فِي الْيَوْمِ وَ أَسْرَعَ الْأَيَّامَ فِي الشَّهْرِ وَ أَسْرَعَ الشُّهُورَ فِي السَّنَةِ وَ أَسْرَعَ السِّنِينَ فِي الْعُمُر</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شیخ بهایى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ندارد عوض اى هوشیار عمر عزیز است غنیمت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آنچه را كه موجب اتلاف وقت مى‌شود به عنوان لغو، باطل، افراط و به طور كلّى بیهوده گرایى و پوچى، از آن سرزنش شده است، چرا كه موجب نابودى عالى‌ترین سرمایه زندگى، و آفت زیست سالم مى‌گردد، خداوند در تعریف انسان با ایمان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كارهاى بیهوده روى‌گردان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هُمْ عَنِ اللَّغْوِ مُعْرِضُونَ</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در چندین آیه، خسارت و آه و افسوس آنان را كه به وقت اهمّیت ندادند، در قیامت متذكر شده در یك‌جا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اهل باطل و اتلاف‌گران وقت زیان خواهند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خَسِرَ هُنالِکَ الْمُبْطِلُونَ</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 در مورد دیگر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ترسید از آن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بیهوده گرا بگوید افسوس بر من از افراط كارى و كوتاهى‌هایى كه در راه اطاعت خدا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يَا حَسْرَتَا عَلَىٰ مَا فَرَّطْتُ فِي جَنْبِ اللَّهِ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سعدى در غزل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 عمر، عزیز است غنیمت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گوى خیرى كه توانى ببر از میدانش</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جاى گریه است بر این عمر كه چون خنده گل </w:t>
      </w:r>
    </w:p>
    <w:p>
      <w:pPr>
        <w:pStyle w:val="BookText"/>
        <w:rPr/>
      </w:pPr>
      <w:r>
        <w:rPr>
          <w:rFonts w:ascii="IRNazanin" w:hAnsi="IRNazanin" w:eastAsia="IRNazanin"/>
          <w:color w:val="111111"/>
          <w:sz w:val="28"/>
          <w:sz w:val="28"/>
          <w:szCs w:val="28"/>
          <w:rtl w:val="true"/>
          <w:lang w:bidi="fa-IR"/>
        </w:rPr>
        <w:t>پنج روزى است بقاى دهن خندانش</w:t>
      </w:r>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یوْمُ الْقِیامَةِ لَا یزُولُ الْعَبْدُ قَدَماً عَنْ قَدَمٍ حَتَّى یسْأَلَ عَنْ أَرْبَعَةِ أَشْیاءَ عَنْ عُمُرِهِ فِیمَا أَفْنَاهُ وَ عَنْ شَبَابِهِ فِیمَا أَبْلَاه وَ عَنْ مَالِهِ مِنْ أَینَ اكْتَسَبَهُ وَ فِیمَا ذَا أَنْفَقَهُ وَ عَنْ حُبِّنَا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بنده قدم از قدم برنمى‌دارد تا اینكه چهار سؤال از وى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كه در چه سپرى ساخته؟ و جوانیش در چه راهی صرف كرده؟ و از مالش كه از كجا آورده و به چه مصرفی رسانده؟ و از دوستى ما اهل بیت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گوهر عمر بدین خیرگى از دست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درّ گران‌مایه بهایى دارد</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رسول گرامی اسلام در روایت بسیار عبرت آموزی به این حقیقت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كه می‌شود برای هر روز از عمر انسان بیست و چهار صندوقچه به تعداد ساعت‌های شبانه روز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صندوقچه‌ای را باز می‌كنند، و بنده آن را مملو از نور و سرور می‌یابد، در آن هنگام باندازه ای خوشحال می‌شود كه اگر آن خوشحالی را به تمام اهل جهنم تقسیم كنند، همه آنها حالتی پیدا می‌كنند كه درد سوزنده آتش را احساس نمی كنند، آن ساعتی است كه در آن خدای تعالی را اطاعت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صندوقچه دیگری را باز می‌كنند و می‌بیند كه پر از تاریكی و بوی بد بسیار ناراحت كننده است، در آن هنگام چنان ناله و حالت دردناكی پیدا می‌كند كه اگر آن ناراحتی را به تمام اهل بهشت تقسیم كنند، لذت درك نعمت های بهشتی برای آنها نقصان می‌یابد، آن ساعتی است كه در آن، خدای تعالی را معصیت نموده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صندوقچه دیگری را باز می‌كنند و مشاهده می‌كند كه كاملا خالی است، یعنی محتوای آن نه باعث خوشحالی او می‌شود و نه باعث آزار او، این ساعتی است كه در آن خوابیده و یا به كارهای مباح دنیا مشغول شده است، در این لحظه است كه احساس خسارت می‌كند و تاسف می‌خورد كه چرا از آن فرصت های سرنوشت ساز بهره نبرده، در صورت كه می‌توانست </w:t>
      </w:r>
    </w:p>
    <w:p>
      <w:pPr>
        <w:pStyle w:val="BookText"/>
        <w:rPr/>
      </w:pPr>
      <w:r>
        <w:rPr>
          <w:rFonts w:ascii="IRNazanin" w:hAnsi="IRNazanin" w:eastAsia="IRNazanin"/>
          <w:color w:val="111111"/>
          <w:sz w:val="28"/>
          <w:sz w:val="28"/>
          <w:szCs w:val="28"/>
          <w:rtl w:val="true"/>
          <w:lang w:bidi="fa-IR"/>
        </w:rPr>
        <w:t>آنها را پر از كارهای نیكی و نور و سروری كند كه قابل توصیف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همین خاطر است كه قرآن كریم قیامت را روز تغابن نامیده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لِلْعَبْدِ يَوْمَ الْقِيَامَةِ عَلَى كُلِّ يَوْمٍ مِنْ أَيَّامِ عُمُرِهِ أَرْبَعٌ وَ عِشْرُونَ خِزَانَةً عَدَدَ سَاعَاتِ اللَّيْلِ وَ النَّهَارِ فَخِزَانَةٌ يَجِدُهَا مَمْلُوءَةً نُوراً وَ سُرُوراً فَيَنَالُهُ عِنْدَ مُشَاهَدَتِهَا مِنَ الْفَرَحِ وَ السُّرُورِ مَا لَوْ وُزِّعَ عَلَى أَهْلِ النَّارِ لَأَدْهَشَهُمْ عَنِ الْإِحْسَاسِ بِأَلَمِ النَّارِ وَ هِيَ السَّاعَةُ الَّتِي أَطَاعَ فِيهَا رَبَّهُ ثُمَّ يُفْتَحُ لَهُ خِزَانَةٌ أُخْرَى فَيَرَاهَا مُظْلِمَةً مُنْتِنَةً مُفْزِعَةً فَيَنَالُهُ مِنْهَا عِنْدَ مُشَاهَدَتِهَا مِنَ الْفَزَعِ وَ الْجَزَعِ مَا لَوْ قُسِمَ عَلَى أَهْلِ الْجَنَّةِ 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نَعِيمَهَا وَ هِيَ السَّاعَةُ الَّتِي عَصَى فِيهَا رَبَّهُ ثُمَّ يُفْتَحُ لَهُ خِزَانَةٌ أُخْرَى فَيَرَاهَا خَالِيَةً لَيْسَ فِيهَا مَا يَسُرُّهُ وَ لَا يَسُوؤُهُ وَ هِيَ السَّاعَةُ الَّتِي نَامَ فِيهَا أَوِ اشْتَغَلَ فِيهَا بِشَيْ‌ءٍ مِنْ مُبَاحَاتِ الدُّنْيَا فَيَنَالُهُ مِنَ الْغَبْنِ وَ الْأَسَفِ عَلَى فَوَاتِهَا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مُتَمَكِّناً مِنْ أَنْ يَمْلَأَهَا حَسَنَاتٍ مَا لَا يُوصَفُ وَ مِنْ هَذَا قَوْلُهُ تَعَالَى ذلِكَ يَوْمُ التَّغابُن‌</w:t>
      </w:r>
      <w:r>
        <w:rPr>
          <w:rStyle w:val="FootnoteAnchor"/>
          <w:rtl w:val="true"/>
        </w:rPr>
        <w:footnoteReference w:id="1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درحالی صبح کردم که تمام اعمالم را نوشتند وحفظ کردند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انسان موجودی است با کرامت و عزیز و مستعد، که خداوند برای زندگی او برنامه دقیقی را مطابق با فطرتش تدوین نموده و او برای رسیدن به کمال مطلوب، نیازمند عمل به دستورات خداوند جل جلاله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لطف خداوند و عدالت او ایجاب می‌کند ناظرانی بر اعمال و رفتار آنها بگمارد تا کوچک ترین عمل هر کدام را ثبت و ضبط کنند و این مسأله همچنین بیانگر این حقیقت است که انسان در روز حساب باید پاسخگوی اعمال، رفتار و گفتار خویش باشد و در واقع نوعی اتمام حجت بر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هدف از بیان نظارت الهی، توجه دادن انسان به این نکته مهم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حاسبوا انفسکم قبل ان تحاسبوا وزنوها قبل ان توزنوا و تجهزوا للعرض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اعمال انسان تحت نظارت دقیق الهی است و خدای سبحان</w:t>
      </w:r>
      <w:r>
        <w:rPr>
          <w:rStyle w:val="FootnoteAnchor"/>
          <w:rtl w:val="true"/>
        </w:rPr>
        <w:footnoteReference w:id="102"/>
      </w:r>
      <w:r>
        <w:rPr>
          <w:rFonts w:ascii="IRNazanin" w:hAnsi="IRNazanin" w:eastAsia="IRNazanin"/>
          <w:color w:val="111111"/>
          <w:sz w:val="28"/>
          <w:sz w:val="28"/>
          <w:szCs w:val="28"/>
          <w:rtl w:val="true"/>
          <w:lang w:bidi="fa-IR"/>
        </w:rPr>
        <w:t>که خود بر همه چیز شاهد است، انبیاء و اولیای خود و فرشتگان و اعضاء و جوارح انسان را به عنوان دیگر ناظران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سنت های ثابت الهی، نظارت کامل، دقیق و مداوم بر اعمال و رفتار و نیات انسان ها و ارزیابی آنهاست</w:t>
      </w:r>
      <w:r>
        <w:rPr>
          <w:rFonts w:eastAsia="IRNazanin" w:cs="IRNazanin"/>
          <w:color w:val="111111"/>
          <w:sz w:val="28"/>
          <w:szCs w:val="28"/>
          <w:rtl w:val="true"/>
          <w:lang w:bidi="fa-IR"/>
        </w:rPr>
        <w:t xml:space="preserve">. </w:t>
      </w:r>
      <w:bookmarkStart w:id="141" w:name="pg9790_89486"/>
    </w:p>
    <w:p>
      <w:pPr>
        <w:pStyle w:val="BookText"/>
        <w:rPr/>
      </w:pPr>
      <w:bookmarkEnd w:id="141"/>
      <w:r>
        <w:rPr>
          <w:rFonts w:ascii="IRNazanin" w:hAnsi="IRNazanin" w:eastAsia="IRNazanin"/>
          <w:color w:val="111111"/>
          <w:sz w:val="28"/>
          <w:sz w:val="28"/>
          <w:szCs w:val="28"/>
          <w:rtl w:val="true"/>
          <w:lang w:bidi="fa-IR"/>
        </w:rPr>
        <w:t xml:space="preserve">در مقام برشماری ناظران بر اعمال انسان باید گفت از دیدگاه آیات قرآن کریم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عبارتند از</w:t>
      </w:r>
      <w:r>
        <w:rPr>
          <w:rFonts w:eastAsia="IRNazanin" w:cs="IRNazanin"/>
          <w:color w:val="111111"/>
          <w:sz w:val="28"/>
          <w:szCs w:val="28"/>
          <w:rtl w:val="true"/>
          <w:lang w:bidi="fa-IR"/>
        </w:rPr>
        <w:t>:</w:t>
      </w:r>
    </w:p>
    <w:p>
      <w:pPr>
        <w:pStyle w:val="Heading4"/>
        <w:numPr>
          <w:ilvl w:val="3"/>
          <w:numId w:val="1"/>
        </w:numPr>
        <w:rPr/>
      </w:pPr>
      <w:bookmarkStart w:id="142" w:name="__RefHeading___Toc9466871_2870459653"/>
      <w:bookmarkStart w:id="143" w:name="_Toc52"/>
      <w:bookmarkEnd w:id="142"/>
      <w:r>
        <w:rPr/>
        <w:t>1</w:t>
      </w:r>
      <w:r>
        <w:rPr>
          <w:rtl w:val="true"/>
        </w:rPr>
        <w:t xml:space="preserve">. </w:t>
      </w:r>
      <w:r>
        <w:rPr>
          <w:rtl w:val="true"/>
        </w:rPr>
        <w:t>ذات باری‌تعالی</w:t>
      </w:r>
      <w:bookmarkEnd w:id="143"/>
    </w:p>
    <w:p>
      <w:pPr>
        <w:pStyle w:val="BookText"/>
        <w:rPr/>
      </w:pPr>
      <w:r>
        <w:rPr>
          <w:rFonts w:ascii="IRNazanin" w:hAnsi="IRNazanin" w:eastAsia="IRNazanin"/>
          <w:color w:val="111111"/>
          <w:sz w:val="28"/>
          <w:sz w:val="28"/>
          <w:szCs w:val="28"/>
          <w:rtl w:val="true"/>
          <w:lang w:bidi="fa-IR"/>
        </w:rPr>
        <w:t>خداوند متعال همواره و در همه حال ناظر و شاهد بر اعمال، رفتار و نیات انسان است و اگر انسان این حقیقت را همیشه در برابر چشم خویش قرار دهد و خدای سبحان را ناظر بر کارها، رفتارها و نیت های خود بداند از هرگونه لغزش، خطا و خیانت در امان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محضر خداست، در محضر خدا معصیت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موجودات را آفریده و لطیف ترین مسائل ایشان را تدبیر نموده از دقیق ترین اسرار او باخبر و نسبت به همه چیز، عالم و ناظر است و به این نکته باید توجه داشته باشیم که خلقت خداوند دائمی است، یعنی لحظه به لحظه فیض وجود از ناحیه او به مخلوقات می‌رسد و همین پیوند دائمی و خلقت مستمر بهترین دلیل بر نظارت و علم خداوند نسبت به اسرار همه موجودات از جمله انسان در هر زمان و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السَّرائِرَ وَ خَبَرَ الضَّمَائِرَ، لَهُ الاحَاطَةُ بِکلِّ شَی ءٍ وَ الْغَلَبَةُ لِکلِّ شَی ءٍ وَ الْقُوَّةُ عَلی کلِّ شَی ءٍ</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نهانی ها دانا و از همه اندیشه ها آگاه است، برای او به ظاهر و باطن هر چیزی احاطه و نسبت به هر چیزی غلبه و توانایی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طباطبایی 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کلِّ شَی ءٍ وَهُوَ عَلَی کلِّ شَی ءٍ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Style w:val="FootnoteAnchor"/>
          <w:rtl w:val="true"/>
        </w:rPr>
        <w:footnoteReference w:id="104"/>
      </w:r>
      <w:r>
        <w:rPr>
          <w:rFonts w:ascii="IRNazanin" w:hAnsi="IRNazanin" w:eastAsia="IRNazanin"/>
          <w:color w:val="111111"/>
          <w:sz w:val="28"/>
          <w:sz w:val="28"/>
          <w:szCs w:val="28"/>
          <w:rtl w:val="true"/>
          <w:lang w:bidi="fa-IR"/>
        </w:rPr>
        <w:t>خدای سبحان محیط به خلایق است، هم به عین و جسم آنها، و هم به آثار و اعمالشان، چه ظاهرش و چه باطنش، چه اینکه پنهان بدارند، و چه آشکار کنند، و چگونه تصور دارد که محیط باشد ولی آگاه نباشد</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توجه به این واقعیت که تمام عالم هستی محضر خداست و چیزی از اعمال و حتی نیات آدمی از او پنهان نیست، می‌تواند روی زندگی انسان اثر بگذارد، و او را از خلافکاری ها باز دارد مشروط بر اینکه ایمان به این حقیقت، واقعاً در دل او جای گیرد و به صورت یک باور قطعی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 اللَّهَ كَأَنَّكَ تَرَاهُ فَإِنْ لَمْ تَكُنْ تَرَاهُ فَإِنَّهُ يَرَاك</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خدا را آن چنان عبادت کن که گویی او را می‌بینی و اگر تو او را نمی بینی او تو را به خوبی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بنده بداند که خدا می‌داند آنچه را که انجام می‌دهد و می‌بیند او را، موجب مسابقه و مبادرت به طاعت و ترک معصیت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 در این خصوص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افعال و گفتار ما از او پنهان است، و نه اندیشه ها و نیات و حتی وسوسه هایی که از قلب ما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واقعیت انسان را بیدار می‌کند و به مسئولیت سنگین و پرونده دقیق او در دادگاه عدل الهی آشنا می‌سازد و از انسان بی خبر و بی تفاوت، موجودی هوشیار و سر به راه و متعهد و باتقوا به وجود می‌آورد</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علامه طباطبایی در خصوص استمرار نظارت الهی بر انسان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انسان و همچنین هر مخلوق دیگر که حظی از بقا دارد همانطور که در ابتدای به وجود آمدنش محتاج به پروردگار خویش است، همچنین در بقاء خود نیز محتاج به عطای اوست، مؤید این معناست که تا هستی انسان باقی است خداوند متعال از خاطرات قلبیش آگاه است و در واقع بر او نظارت دارد</w:t>
      </w:r>
      <w:r>
        <w:rPr>
          <w:rStyle w:val="FootnoteAnchor"/>
          <w:rtl w:val="true"/>
        </w:rPr>
        <w:footnoteReference w:id="10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اخلاق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خود بقبولانیم که در محضر خدا هستیم و خداوند عالم، بر تمام اعمال ما ناظر و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در آیات به گونه ای دیگر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یعْلَمْ بِأَنَّ </w:t>
      </w:r>
    </w:p>
    <w:p>
      <w:pPr>
        <w:pStyle w:val="BookText"/>
        <w:rPr/>
      </w:pPr>
      <w:r>
        <w:rPr>
          <w:rFonts w:ascii="IRNazanin" w:hAnsi="IRNazanin" w:eastAsia="IRNazanin"/>
          <w:color w:val="111111"/>
          <w:sz w:val="28"/>
          <w:sz w:val="28"/>
          <w:szCs w:val="28"/>
          <w:rtl w:val="true"/>
          <w:lang w:bidi="fa-IR"/>
        </w:rPr>
        <w:t>اللَّهَ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نمی داند خدا دارد نگاهش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عبارت کوتاهی است اما ای کاش در ما این همت بود که آن را در جایی مانند اتاق کار و یا مطالعه نصب می‌کردیم تا روزی چند بار نگاهش می‌کردیم، یعنی بدانید اگر شما از او غافلید او از شما غافل نیست، اگر شما مراقب نباشید او مراقب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همین مطلب به تعبیر دیگر نیز بیان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ربّ تو به کمین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مدت عمر در کمین ماست و تمام اعمال ما در محضر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اگر در طاعت خدای عالم هستیم مراقب باشیم که در طاعت، غیر خدا را وارد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طاعت، خدا را حاضر ببینیم و جز برای خدا کار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را خالص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النّاقِدَ بَصیرٌ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مراقب و بصیر شماست خیلی دقیق و باریک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مسائل کوچک را می‌بیند و عملی از دید آن خدای متعال مخفی نیست</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یکی از کارهایی که از چشم برمی آید نگاه به مناظر حرام و چشم چرانی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خدای متعال در موارد گوناگون فرموده که چشم شما مورد توجه خاص ما و مأموران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هایی را که به خیانت گردش می‌کند می‌داند، و از آنچه در سینه ها پنهان است باخبر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خائِنَةَ الأعْینِ وَ ما تُخْفِی الصُّدُورُ</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از معنی این آیه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اِلَی الرَّجُلِ ینْظُرُ اِلی الشَّی ءٍ وَ کاَنّهُ لاینْظُرُ اِلَیه، فَذلِک خائِنَةَ الاَعْین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 ای گاه انسان به چیزی نگاه می‌کند اما چنین وانمود می‌کند که به آن نگاه نمی کند؟ این نگاه های خیانت آلود است</w:t>
      </w:r>
      <w:r>
        <w:rPr>
          <w:rStyle w:val="FootnoteAnchor"/>
          <w:rtl w:val="true"/>
        </w:rPr>
        <w:footnoteReference w:id="111"/>
      </w:r>
      <w:r>
        <w:rPr>
          <w:rFonts w:ascii="IRNazanin" w:hAnsi="IRNazanin" w:eastAsia="IRNazanin"/>
          <w:color w:val="111111"/>
          <w:sz w:val="28"/>
          <w:sz w:val="28"/>
          <w:szCs w:val="28"/>
          <w:rtl w:val="true"/>
          <w:lang w:bidi="fa-IR"/>
        </w:rPr>
        <w:t xml:space="preserve">بر این اساس، اگر انسان این حقیقت را که خداوند متعال همواره و در همه حال ناظر </w:t>
      </w:r>
      <w:bookmarkStart w:id="144" w:name="pg9790_89489"/>
    </w:p>
    <w:p>
      <w:pPr>
        <w:pStyle w:val="BookText"/>
        <w:rPr/>
      </w:pPr>
      <w:bookmarkEnd w:id="144"/>
      <w:r>
        <w:rPr>
          <w:rFonts w:ascii="IRNazanin" w:hAnsi="IRNazanin" w:eastAsia="IRNazanin"/>
          <w:color w:val="111111"/>
          <w:sz w:val="28"/>
          <w:sz w:val="28"/>
          <w:szCs w:val="28"/>
          <w:rtl w:val="true"/>
          <w:lang w:bidi="fa-IR"/>
        </w:rPr>
        <w:t>و شاهد بر اعمال، رفتار و نیات اوست، همیشه در برابر چشم خویش قرار دهد، از هرگونه لغزش، خطا و خیانت در امان خواهد بود</w:t>
      </w:r>
      <w:r>
        <w:rPr>
          <w:rFonts w:eastAsia="IRNazanin" w:cs="IRNazanin"/>
          <w:color w:val="111111"/>
          <w:sz w:val="28"/>
          <w:szCs w:val="28"/>
          <w:rtl w:val="true"/>
          <w:lang w:bidi="fa-IR"/>
        </w:rPr>
        <w:t>.</w:t>
      </w:r>
    </w:p>
    <w:p>
      <w:pPr>
        <w:pStyle w:val="Heading4"/>
        <w:numPr>
          <w:ilvl w:val="3"/>
          <w:numId w:val="1"/>
        </w:numPr>
        <w:rPr/>
      </w:pPr>
      <w:bookmarkStart w:id="145" w:name="__RefHeading___Toc9466873_2870459653"/>
      <w:bookmarkStart w:id="146" w:name="_Toc53"/>
      <w:bookmarkEnd w:id="145"/>
      <w:r>
        <w:rPr/>
        <w:t>2</w:t>
      </w:r>
      <w:r>
        <w:rPr>
          <w:rtl w:val="true"/>
        </w:rPr>
        <w:t xml:space="preserve">. </w:t>
      </w:r>
      <w:r>
        <w:rPr>
          <w:rtl w:val="true"/>
        </w:rPr>
        <w:t>فرشتگان ثبت اعمال</w:t>
      </w:r>
      <w:bookmarkEnd w:id="146"/>
    </w:p>
    <w:p>
      <w:pPr>
        <w:pStyle w:val="BookText"/>
        <w:rPr/>
      </w:pPr>
      <w:r>
        <w:rPr>
          <w:rFonts w:ascii="IRNazanin" w:hAnsi="IRNazanin" w:eastAsia="IRNazanin"/>
          <w:color w:val="111111"/>
          <w:sz w:val="28"/>
          <w:sz w:val="28"/>
          <w:szCs w:val="28"/>
          <w:rtl w:val="true"/>
          <w:lang w:bidi="fa-IR"/>
        </w:rPr>
        <w:t>فرشتگان از شریف ترین موجودات الهی اند که واسطه فیض بین خدا و انسان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بنده مطیع و معصوم خداوند هستند و هر کدام وظایف مخصوص به خود دارند و گروهی از آنان ناظر بر اعمال انسان و ثبت کننده اعمال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احاطه علمی خداوند به ظاهر و باطن انسان، دو فرشته نیز مأمور حفظ و نگاهداری حساب اعمال اویند که از طرف راست و چپ از او مراقبت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یتَلَقَّی الْمُتَلَقِّیانِ عَنِ الیمِینِ وَ عَنِ الشِّمالِ قَعِیدٌ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به خاطر بیاورید هنگامی را که دو فرشته سمت راست و چپ انسان که مراقب و ملازم او هستند اعمال او را گرفته و ضبط می‌کنند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علامه طباطبایی در خصوص نوشتن اعمال انسان توسط فرشتگان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به علم خدای تعالی اشاره کند و بفهماند که خدای سبحان از طریق نوشتن اعمال انسان ها توسط ملائکه، به اعمال انسان علم دارد، علاوه بر آن علمی که بدون وساطت ملائکه و هر واسطه ای دیگر دارد و غرض عمده بیان اقربیت خدای تعالی به انسان و علمش به اوضاع و احوال او باشد، وگرنه فرشتگان موجوداتی مجردند که در جهت قرار نمی گیرند</w:t>
      </w:r>
      <w:r>
        <w:rPr>
          <w:rStyle w:val="FootnoteAnchor"/>
          <w:rtl w:val="true"/>
        </w:rPr>
        <w:footnoteReference w:id="114"/>
      </w:r>
      <w:r>
        <w:rPr>
          <w:rFonts w:ascii="IRNazanin" w:hAnsi="IRNazanin" w:eastAsia="IRNazanin"/>
          <w:color w:val="111111"/>
          <w:sz w:val="28"/>
          <w:sz w:val="28"/>
          <w:szCs w:val="28"/>
          <w:rtl w:val="true"/>
          <w:lang w:bidi="fa-IR"/>
        </w:rPr>
        <w:t xml:space="preserve">در حدیثی جالب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الْمُؤمِنَینِ اِذا قَعَدَا اِلتَقَیا وَ اَعْتَنِقا قَالَتِ الْحَفَظَةُ بَعْضُها لِبَعْضٍ تَنحُّوا عَنهُما فَانَّ لَهُما سِراً وَ قَدْ سَتَرَاللَّه عَلَیهِمَا</w:t>
      </w:r>
      <w:r>
        <w:rPr>
          <w:rStyle w:val="FootnoteAnchor"/>
          <w:rtl w:val="true"/>
        </w:rPr>
        <w:footnoteReference w:id="115"/>
      </w:r>
      <w:r>
        <w:rPr>
          <w:rFonts w:ascii="IRNazanin" w:hAnsi="IRNazanin" w:eastAsia="IRNazanin"/>
          <w:color w:val="111111"/>
          <w:sz w:val="28"/>
          <w:sz w:val="28"/>
          <w:szCs w:val="28"/>
          <w:rtl w:val="true"/>
          <w:lang w:bidi="fa-IR"/>
        </w:rPr>
        <w:t xml:space="preserve">هنگامی که دو مؤمن کنار هم می‌نشینند و بحث های خصوصی </w:t>
      </w:r>
      <w:bookmarkStart w:id="147" w:name="pg9790_89490"/>
    </w:p>
    <w:p>
      <w:pPr>
        <w:pStyle w:val="BookText"/>
        <w:rPr/>
      </w:pPr>
      <w:bookmarkEnd w:id="147"/>
      <w:r>
        <w:rPr>
          <w:rFonts w:ascii="IRNazanin" w:hAnsi="IRNazanin" w:eastAsia="IRNazanin"/>
          <w:color w:val="111111"/>
          <w:sz w:val="28"/>
          <w:sz w:val="28"/>
          <w:szCs w:val="28"/>
          <w:rtl w:val="true"/>
          <w:lang w:bidi="fa-IR"/>
        </w:rPr>
        <w:t>می‌کنند، حافظان اعمال به یکدیگر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کنار رویم، شاید آنها سری دارند که خداوند آن را مستور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عزوجل نمی‌فرماید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سخنی انسان نمی گوید مگر اینکه فرشته مراقب و آماده ثبت اعمال، نزد آن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کانَت الملائکةُ لاتَکتُبُ لَفْظَهُمَا وَ لاتَعْرِفُ کلامَهُما فَاِنَّهُ یعْرِفُهُ وَ یحْفِظَهُ عَلَیهِما عَالِمُ السِّرَ وَ أخْفی</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اگر حافظان سخنان آنها را نشوند، خداوندی که از اسرار باخبر است می‌شنود و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خداوند برای اکرام و احترام مؤمن، بعضی از سخنان او را که جنبه سری دارد از آنها مکتوم می‌دارد، ولی خودش حافظ تمام این اسرار است</w:t>
      </w:r>
      <w:r>
        <w:rPr>
          <w:rFonts w:eastAsia="IRNazanin" w:cs="IRNazanin"/>
          <w:color w:val="111111"/>
          <w:sz w:val="28"/>
          <w:szCs w:val="28"/>
          <w:rtl w:val="true"/>
          <w:lang w:bidi="fa-IR"/>
        </w:rPr>
        <w:t>.</w:t>
      </w:r>
    </w:p>
    <w:p>
      <w:pPr>
        <w:pStyle w:val="Heading4"/>
        <w:numPr>
          <w:ilvl w:val="3"/>
          <w:numId w:val="1"/>
        </w:numPr>
        <w:rPr/>
      </w:pPr>
      <w:bookmarkStart w:id="148" w:name="__RefHeading___Toc9466875_2870459653"/>
      <w:bookmarkStart w:id="149" w:name="_Toc54"/>
      <w:bookmarkEnd w:id="148"/>
      <w:r>
        <w:rPr/>
        <w:t>3</w:t>
      </w:r>
      <w:r>
        <w:rPr>
          <w:rtl w:val="true"/>
        </w:rPr>
        <w:t xml:space="preserve">. </w:t>
      </w:r>
      <w:r>
        <w:rPr>
          <w:rtl w:val="true"/>
        </w:rPr>
        <w:t xml:space="preserve">پیامبران و ائمه اطهار </w:t>
      </w:r>
      <w:r>
        <w:rPr>
          <w:rtl w:val="true"/>
        </w:rPr>
        <w:t>(</w:t>
      </w:r>
      <w:r>
        <w:rPr>
          <w:rtl w:val="true"/>
        </w:rPr>
        <w:t>علیه السلام</w:t>
      </w:r>
      <w:r>
        <w:rPr>
          <w:rtl w:val="true"/>
        </w:rPr>
        <w:t>)</w:t>
      </w:r>
      <w:bookmarkEnd w:id="149"/>
    </w:p>
    <w:p>
      <w:pPr>
        <w:pStyle w:val="BookText"/>
        <w:rPr/>
      </w:pPr>
      <w:r>
        <w:rPr>
          <w:rFonts w:ascii="IRNazanin" w:hAnsi="IRNazanin" w:eastAsia="IRNazanin"/>
          <w:color w:val="111111"/>
          <w:sz w:val="28"/>
          <w:sz w:val="28"/>
          <w:szCs w:val="28"/>
          <w:rtl w:val="true"/>
          <w:lang w:bidi="fa-IR"/>
        </w:rPr>
        <w:t xml:space="preserve">از آیات و روایات استفاده می‌شود که انوار مقدسه و ارواح مطهره پیامبران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شاهد و ناظر بر اعمالند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پیامبری در حال حیات و ممات از طریق مشاهده باطنی و روحانی، ناظر احوال تمام امت خویش خواهد بود و روح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همین راه ناظر همه امم پیشین و امت خویش می‌باشد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مرحوم مجلسی رحمة الله می‌نویسد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درباره کلیه اعمال تمام انسان ها می‌باشد و آنان که به همه اعمال اشراف دارند، </w:t>
      </w:r>
      <w:bookmarkStart w:id="150" w:name="pg9790_89491"/>
    </w:p>
    <w:p>
      <w:pPr>
        <w:pStyle w:val="BookText"/>
        <w:rPr/>
      </w:pPr>
      <w:bookmarkEnd w:id="150"/>
      <w:r>
        <w:rPr>
          <w:rFonts w:ascii="IRNazanin" w:hAnsi="IRNazanin" w:eastAsia="IRNazanin"/>
          <w:color w:val="111111"/>
          <w:sz w:val="28"/>
          <w:sz w:val="28"/>
          <w:szCs w:val="28"/>
          <w:rtl w:val="true"/>
          <w:lang w:bidi="fa-IR"/>
        </w:rPr>
        <w:t xml:space="preserve">ذات اقدس اله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طاهرین می‌باشند لذا شاهدان، هم باید ناظر بر کار ما باشند و هم ناظر بر باطن، رنگ و نیت کار ما، و این افراد ائمه طاهرین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زیر این مؤید این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الْأُمَّةُ الْوَسَطُ وَ نَحْنُ شُهَدَاءُ اللَّهِ تَبَارَكَ وَ تَعَالَى عَلَى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ائمه امت میانه هستیم و ما شاهدان خدا بر خلق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حجت های او بر روی زمین هستیم، لذا فردای قیامت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گواه بر اعمال امت زمان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علی بن ابی طالب، گواه و مراقب و شاهد امت زمان،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نوبت تا به عصر ما می‌رسد و امام زمان ما، شاهد و ناظر بر تمام اعمال ماست، همچنانکه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اخبار و احوال شما آگاهیم و هیچ چیز از اوضاع شما بر ما پوشیده و مخفی نمی ماند</w:t>
      </w:r>
      <w:r>
        <w:rPr>
          <w:rStyle w:val="FootnoteAnchor"/>
          <w:rtl w:val="true"/>
        </w:rPr>
        <w:footnoteReference w:id="120"/>
      </w:r>
      <w:r>
        <w:rPr>
          <w:rFonts w:ascii="IRNazanin" w:hAnsi="IRNazanin" w:eastAsia="IRNazanin"/>
          <w:color w:val="111111"/>
          <w:sz w:val="28"/>
          <w:sz w:val="28"/>
          <w:szCs w:val="28"/>
          <w:rtl w:val="true"/>
          <w:lang w:bidi="fa-IR"/>
        </w:rPr>
        <w:t xml:space="preserve">شیعه معتقد است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ناظر اعمال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جامعه کبیره بدین مهم چنین تصریح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حُجَجاً عَلَى بَرِيَّتِه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شُهَداءَ عَلی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های خداوند و گواهان بر خلقش هستند</w:t>
      </w:r>
      <w:r>
        <w:rPr>
          <w:rStyle w:val="FootnoteAnchor"/>
          <w:rtl w:val="true"/>
        </w:rPr>
        <w:footnoteReference w:id="121"/>
      </w:r>
    </w:p>
    <w:p>
      <w:pPr>
        <w:pStyle w:val="Heading4"/>
        <w:numPr>
          <w:ilvl w:val="3"/>
          <w:numId w:val="1"/>
        </w:numPr>
        <w:rPr/>
      </w:pPr>
      <w:bookmarkStart w:id="151" w:name="__RefHeading___Toc9466877_2870459653"/>
      <w:bookmarkStart w:id="152" w:name="_Toc55"/>
      <w:bookmarkEnd w:id="151"/>
      <w:r>
        <w:rPr/>
        <w:t>4</w:t>
      </w:r>
      <w:r>
        <w:rPr>
          <w:rtl w:val="true"/>
        </w:rPr>
        <w:t xml:space="preserve">. </w:t>
      </w:r>
      <w:r>
        <w:rPr>
          <w:rtl w:val="true"/>
        </w:rPr>
        <w:t>اعضاء و جوارح انسان</w:t>
      </w:r>
      <w:bookmarkEnd w:id="152"/>
    </w:p>
    <w:p>
      <w:pPr>
        <w:pStyle w:val="BookText"/>
        <w:rPr/>
      </w:pPr>
      <w:r>
        <w:rPr>
          <w:rFonts w:ascii="IRNazanin" w:hAnsi="IRNazanin" w:eastAsia="IRNazanin"/>
          <w:color w:val="111111"/>
          <w:sz w:val="28"/>
          <w:sz w:val="28"/>
          <w:szCs w:val="28"/>
          <w:rtl w:val="true"/>
          <w:lang w:bidi="fa-IR"/>
        </w:rPr>
        <w:t>وقتی که گنهکاران در روز قیامت در مقابل خدا لجاجت می‌ورزند و اعمال خود را انکار می‌کنند، اعضاء و جوارح آنها به نطق درمی آیند و به زیان آنها شهادت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وَتُکلِّمُنَا أَیدِیهِمْ وَتَشْهَدُ أَرْجُلُهُم بِمَا کانُوا یکسِبُونَ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دست های آنها با ما سخن می‌گویند، و پاهای آنها به اعمالشان گواهی می‌دهند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شهادت دادن ها برای این است که خدا در دنیا ناظرها را برای ما زیاد کند، که اگر ما از یک ناظری غافل شدیم، ناظر دیگر ما را بیدار کند و فکر نکنیم که هر کاری می‌خواهیم بکنیم کسی شاهد و گواه بر اعمال خوب و بد ما نیست </w:t>
      </w:r>
      <w:bookmarkStart w:id="153" w:name="pg9790_89492"/>
    </w:p>
    <w:p>
      <w:pPr>
        <w:pStyle w:val="BookText"/>
        <w:rPr/>
      </w:pPr>
      <w:bookmarkEnd w:id="153"/>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دردعای کمیل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 سَیِّئَةٍ اَمَرْتَ بِاِثْباتِهَا الْکِرامَ الْکاتِبینَ الَّذینَ وَکَّلْتَهُمْ بِحِفْظِ ما یَکُونُ مِنّی وَ جَعَلْتَهُمْ شُهُوداً عَلَیَّمَعَ جَوارِحی وَ کُنْتَ اَنْتَ الرَّقیبَ عَلَیَّ مِنْ وَراَّئِهِمْ وَالشّاهِدَ لِما خَفِیَ عَنْهُمْ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هر کار زشتی که دستور ثبت آن را به نویسندگان بزرگوار دادی آنان که بر ضبط آنچه از من سر زند گماشتی و آنان را نیز گواهانی بر من قرار دادی علاوه بر اعضایم و خود فراتر از آنها مراقب من بودی و شاهد بر آنچه که از آنان پنهان ماند</w:t>
      </w:r>
      <w:r>
        <w:rPr>
          <w:rFonts w:eastAsia="IRNazanin" w:cs="IRNazanin"/>
          <w:color w:val="111111"/>
          <w:sz w:val="28"/>
          <w:szCs w:val="28"/>
          <w:rtl w:val="true"/>
          <w:lang w:bidi="fa-IR"/>
        </w:rPr>
        <w:t>.</w:t>
      </w:r>
    </w:p>
    <w:p>
      <w:pPr>
        <w:pStyle w:val="Heading4"/>
        <w:numPr>
          <w:ilvl w:val="3"/>
          <w:numId w:val="1"/>
        </w:numPr>
        <w:rPr/>
      </w:pPr>
      <w:bookmarkStart w:id="154" w:name="__RefHeading___Toc9466879_2870459653"/>
      <w:bookmarkStart w:id="155" w:name="_Toc56"/>
      <w:bookmarkEnd w:id="154"/>
      <w:r>
        <w:rPr/>
        <w:t>5</w:t>
      </w:r>
      <w:r>
        <w:rPr>
          <w:rtl w:val="true"/>
        </w:rPr>
        <w:t xml:space="preserve">. </w:t>
      </w:r>
      <w:r>
        <w:rPr>
          <w:rtl w:val="true"/>
        </w:rPr>
        <w:t>زمان و مکان</w:t>
      </w:r>
      <w:bookmarkEnd w:id="155"/>
    </w:p>
    <w:p>
      <w:pPr>
        <w:pStyle w:val="BookText"/>
        <w:rPr/>
      </w:pPr>
      <w:r>
        <w:rPr>
          <w:rFonts w:ascii="IRNazanin" w:hAnsi="IRNazanin" w:eastAsia="IRNazanin"/>
          <w:color w:val="111111"/>
          <w:sz w:val="28"/>
          <w:sz w:val="28"/>
          <w:szCs w:val="28"/>
          <w:rtl w:val="true"/>
          <w:lang w:bidi="fa-IR"/>
        </w:rPr>
        <w:t>شاهد دیگر بر اعمال ما، زمان و مکانی است که در آن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يَوْمٍ يَأْتِي عَلَى ابْنِ آدَمَ إِلَّا قَالَ لَهُ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يَوْمٌ جَدِيدٌ، وَ أَنَا عَلَيْكَ شَهِيدٌ، فَقُلْ فِيَّ خَيْراً، وَ اعْمَلْ فِيَّ خَيْراً؛ أَشْهَدْ لَكَ بِهِ يَوْمَ الْقِيَامَة</w:t>
      </w:r>
      <w:r>
        <w:rPr>
          <w:rStyle w:val="FootnoteAnchor"/>
          <w:rtl w:val="true"/>
        </w:rPr>
        <w:footnoteReference w:id="124"/>
      </w:r>
      <w:r>
        <w:rPr>
          <w:rFonts w:ascii="IRNazanin" w:hAnsi="IRNazanin" w:eastAsia="IRNazanin"/>
          <w:color w:val="111111"/>
          <w:sz w:val="28"/>
          <w:sz w:val="28"/>
          <w:szCs w:val="28"/>
          <w:rtl w:val="true"/>
          <w:lang w:bidi="fa-IR"/>
        </w:rPr>
        <w:t>هیچ روزی بر انسان نمی گذرد مگر آنکه آن روز به انسان هشدار می‌دهد که من امروز برای تو روز نویی هستم و گواه کارهایی خواهم بود که در من انجام می‌دهی و در روز قیامت به آنها شهادت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يَوْمٌ حَادِثٌ جَدِيدٌ، وَ هُوَ عَلَيْنَا شَاهِدٌ عَتِيد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روز نویی است و در قیامت گواه اعمالی است که در آن انجام می‌دهیم</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روز قیامت، زمین نیز به وحی الهی سخن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تُحَدِّثُ أَخْبَارَهَا بِأَنَّ رَبَّک أَوْحَی لَهَا</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زمین به اعمالی که بنی آدم انجام دادند شهادت می‌دهد، همانطور که اعضای بدن انسان ها و نویسندگان اعمالش یعنی ملائکه بر اعمال بنی آدم شهادت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خود را در مکان های مختلف بخوانید، زیرا مکان ها در قیامت بر اعمالتان شهادت خواهند داد</w:t>
      </w:r>
      <w:r>
        <w:rPr>
          <w:rStyle w:val="FootnoteAnchor"/>
          <w:rtl w:val="true"/>
        </w:rPr>
        <w:footnoteReference w:id="1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الْمَوْتُ فِي رِقَابِنَا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ومرگ همراه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مفصلا دراین رابطه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النَّارُ مِنْ وَرَائِنَا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پشت سرما جهنمی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و دوام عذابهای اهل جهنم از نظر آیات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وَلَا هُمْ يُنْظَرُونَ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عذابشان قطع می‌شود و مهلت داده می‌شوند و نه کم می‌شود و تخفیف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روز و هر ساعت و هر لحظه عذاب می‌شوند و عذابشان تخفیف هم پیدا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وَاسْتَفْتَحُوا وَخَابَ كُلُّ جَبَّارٍ عَنِيدٍ مِنْ وَرَائِهِ جَهَنَّمُ وَيُسْقَىٰ مِنْ مَاءٍ صَدِيدٍ يَتَجَرَّعُهُ وَلَا يَكَادُ يُسِيغُهُ وَيَأْتِيهِ الْمَوْتُ مِنْ كُلِّ مَكَانٍ وَمَا هُوَ بِمَيِّتٍ ۖ وَمِنْ وَرَائِهِ عَذَابٌ غَلِيظٌ</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این که هیچ راه فرار ندارند و مرگ از هر سو به آنان هجوم می‌آورد، اما نمی میرند؛ چون مرگ ذبح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شدت عذاب حاضرند بمیرند اما نمی‌میرند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عذاب غلیظ و شدیدی بعد از آن عذاب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عذاب بعدیشان سبک تر نیست بلکه شدید تر هم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كَفَرُوا قُطِّعَتْ لَهُمْ ثِيابٌ مِنْ نارٍ يُصَبُّ مِنْ فَوْقِ رُؤُسِهِمُ الْحَميمُ يُصْهَرُ بِهِ ما في بُطُونِهِمْ وَ الْجُلُودُ وَ لَهُمْ مَقامِعُ مِنْ حَديدٍ كُلَّما أَرادُوا أَنْ يَخْرُجُوا مِنْها مِنْ غَمٍّ أُعيدُوا فيها وَ ذُوقُوا عَذابَ الْحَريقِ</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کافران، لباسی از آتش بریده شده و مایع سوزان و جوشان حمیم بر سرشان ریخته می‌شود که هم درونشان با آن می‌سوزد و آب می‌شود و هم پوستشان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با گرزهای آهنین می‌زنند، هر گاه بخواهند از غم و اندوه دوزخ خارج شوند و فرار کنند آنها را باز می‌گردانند و به آنان گفته می‌شود که بچشید عذاب سوزان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ذُوقُوا عَذابَ الْخُلْدِ بِما کُنْتُمْ تَعْمَلُونَ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کارهایی که در دنیا کردید اکنون عذاب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فِي النَّارِ لِخَزَنَةِ جَهَنَّمَ ادْعُوا رَبَّكُمْ يُخَفِّفْ عَنَّا يَوْماً مِنَ الْعَذابِ قالُوا أَ وَ لَمْ تَكُ تَأْتيكُمْ رُسُلُكُمْ بِالْبَيِّناتِ قالُوا بَلى قالُوا فَادْعُوا وَ ما دُعاءُ الْكافِرينَ إِلاَّ في ضَلالٍ</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جهنمیان به خازنان جهنم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بخواهید یک روز عذاب را از ما بردارد یا سبک 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فرستادگانی از خود شما با دلیل و برهان نیامدند پیش شما؟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خودتان از خدا بخواهید ما نمی خواهیم و خواهش کافران جز ضلالت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فَلَنْ نَزيدَكُمْ إِلاَّ عَذاباً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دوام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بچشید که ما جز عذاب برای شما زیاد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تنها عذاب شما را کم نمی کنیم بلکه مرتب عذاب شما را زیاد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 الْمُجْرِمُ لَوْ يَفْتَدي مِنْ عَذابِ يَوْمِئِذٍ بِبَنيهِ وَ صاحِبَتِهِ وَ أَخيهِ وَ فَصيلَتِهِ الَّتي تُؤْويهِ وَ مَنْ فِي الْأَرْضِ جَميعاً ثُمَّ يُنْجيهِ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مجرم و گنهکار دوست می‌دارد، فرزند و همسر و برادر و قبیله اش و بلکه تمام مردم روی زمین را در برابر عذاب خودش فدا کند تا خودش را نجات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فَيُعَذِّبُهُ اللهُ الْعَذابَ الْأَكْبَر</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به عذاب بزرگ مجازات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لِلظَّالِمينَ ناراً أَحاطَ بِهِمْ سُرادِقُها وَ إِنْ يَسْتَغيثُوا يُغاثُوا بِماءٍ كَالْمُهْلِ يَشْوِي الْوُجُوهَ بِئْسَ الشَّرابُ وَ ساءَتْ مُرْتَفَقاً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ستمگران، آتشی آماده کرده ایم که سرا پرده و دیوارهای اتشین ان، آنها را از هر سو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تقاضای آب کنند آبی برای انها می‌آورند همانند فلز گداخته که وقتی نزدیک آن شوند پوست صورتشان بریزد و صورتشان بریان گردد چه بد نوشیدنی و چه بد محل اجتماعی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الْمُجْرِمينَ يَوْمَئِذٍ مُقَرَّنينَ فِي الْأَصْفادِ سَرابيلُهُمْ مِنْ قَطِرانٍ وَ تَغْشى وُجُوهَهُمُ النَّارُ</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آن روز مجرمان را همراه هم در غل و زنجیر می‌بینی یعنی دستان و گردنشان را به هم بسته اند و لباسشان از قطران است که ماده چسبنده سیاه بد بوی قابل اشتعال است و صورتشان را آتش می‌پوشاند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تَلْفَحُ وُجُوهَهُمُ النَّارُ وَ هُمْ فيها كالِحُونَ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شعله های سوزان آتش همچون شمشیر به صورتشان نواخته می‌شود و در دوزخ چهره ای در هم کشیده و عبوس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لبهایشان جمع می‌شود و دندانهایشان دیده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الْأَغْلَالُ فِي أَعْنَاقِهِمْ وَالسَّلَاسِلُ يُسْحَبُونَ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غل و زنجیرها بر گردن آنها قرار دارد؛ آنان را به طرف آبی سوزان می‌کشند سپس در آتش دوزخ، افروخته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أُلْقُوا مِنْها مَكاناً ضَيِّقاً مُقَرَّنينَ دَعَوْا هُنالِكَ ثُبُوراً لا تَدْعُوا الْيَوْمَ ثُبُوراً واحِداً وَ ادْعُوا ثُبُوراً كَثيراً</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جای تنگ و محدودی از جهنم افکنده شوند در حالی که در غل و زنجیزند، فریاد و واویلای آنان بلند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یک واویلا نگویید، بلکه بسیار واویلا بگویید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مِنْها فَإِنْ عُدْنا فَإِنَّا ظالِمُونَ قالَ اخْسَؤُا فيها وَ لا تُكَلِّمُونِ</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این دوزخ بیرون آور اگر بار دیگر تکرار کردیم قطعا ستمگریم و مستحق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جوابشان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گم شوید داخل آتش و دیگر با من حرف نزنید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است که برای سگ به کار می‌رود؛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همانطور که سگی را انسان بخواهد از خودش براند آن را چخ می‌کند خداوند نیز جهنمیان را چخ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بِالسَّیِّئَةِ فَکُبَّتْ وُجُوهُهُمْ فِي النّارِ هَلْ تُجْزَوْنَ إِلّا ما کُنْتُمْ تَعْمَلُونَ</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اعمال بد با خود بیاورند به رو در آتش افکنده می‌شوند؛ آیا جزایی جز آنچه عمل می‌کردید خواهید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پوست بدنشان بر اثر آتش بسوزد پوست دیگری به آنها می‌پوشانیم تا عذاب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هم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پوست را ترمیم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زِدْنَاهُمْ عَذَابًا فَوْقَ الْعَذَابِ</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عذاب، عذاب دیگری می‌کنیم، مثلا بعد از خوردن زقوم، ماء حمیم می‌دهیم و بعد از آن، آتش جهنم و بعد از آن، نیش مارها و عقربهای جهنم که در روایت دارد بزرگی مارها به اندازه فیل و یا شتر و بزرگی عقربها به اندازه قاطر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گرزهای آهنین و بعد از آن فرو بردن در رودخانه ها و استخرهای در حال جوش که از مس گداخته هم داغ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 لَها تَغَيُّظاً وَ زَفيراً</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جهنم چنان نعره می‌کشد که جهنمیان صدای نعره جهنم را از دور می‌شنوند و جهنمیان را به رو در آتش دوزخ می‌افکنند</w:t>
      </w:r>
      <w:r>
        <w:rPr>
          <w:rFonts w:eastAsia="IRNazanin" w:cs="IRNazanin"/>
          <w:color w:val="111111"/>
          <w:sz w:val="28"/>
          <w:szCs w:val="28"/>
          <w:rtl w:val="true"/>
          <w:lang w:bidi="fa-IR"/>
        </w:rPr>
        <w:t xml:space="preserve">. </w:t>
      </w:r>
      <w:bookmarkStart w:id="156" w:name="pg9790_89497"/>
    </w:p>
    <w:p>
      <w:pPr>
        <w:pStyle w:val="BookText"/>
        <w:rPr/>
      </w:pPr>
      <w:bookmarkEnd w:id="1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نَقُولُ لِجَهَنَّمَ هَلِ امْتَلَأْتِ وَ تَقُولُ هَلْ مِنْ مَزِيدٍ</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دوزخیان خیلی تنگ است و شاید بتواند بشود جهنم را به دیواری تشبیه کرد که به آن میخ بزنند که با وجود بزرگی دیوار، میخ با سختی در آن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قسمتهای جهنم مثل روغن سفت و داغ است همانند باتلاق پر از حرارت که ملائکه عذاب، جهنمیان را به داخل آن باتلاقها می‌ریزند و همه فرو می‌روند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يَأْتِ رَبَّهُ مُجْرِماً فَإِنَّ لَهُ جَهَنَّمَ لا يَمُوتُ فيها وَ لا يَحْيى</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جهنمیان در آتش جهنم نیمه جان می‌شوند نه می‌میرند و نه زنده می‌شوند؛ گویا از شدت عذاب در حال اغما و بی هوشی به سر می‌برند</w:t>
      </w:r>
      <w:r>
        <w:rPr>
          <w:rFonts w:eastAsia="IRNazanin" w:cs="IRNazanin"/>
          <w:color w:val="111111"/>
          <w:sz w:val="28"/>
          <w:szCs w:val="28"/>
          <w:rtl w:val="true"/>
          <w:lang w:bidi="fa-IR"/>
        </w:rPr>
        <w:t>.</w:t>
      </w:r>
    </w:p>
    <w:p>
      <w:pPr>
        <w:pStyle w:val="Heading3"/>
        <w:numPr>
          <w:ilvl w:val="2"/>
          <w:numId w:val="1"/>
        </w:numPr>
        <w:rPr/>
      </w:pPr>
      <w:bookmarkStart w:id="157" w:name="__RefHeading___Toc9466881_2870459653"/>
      <w:bookmarkStart w:id="158" w:name="_Toc57"/>
      <w:bookmarkEnd w:id="157"/>
      <w:r>
        <w:rPr>
          <w:rtl w:val="true"/>
        </w:rPr>
        <w:t>غل و زنجیر اهل جهنم</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لِلْكافِرينَ سَلاسِلَ وَ أَغْلالاً وَ سَعيراً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الْأَغْلالُ في أَعْناقِهِمْ وَ السَّلاسِلُ يُسْحَبُونَ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فَغُلُّوهُ ثُمَّ الْجَحيمَ صَلُّوهُ ثُمَّ في سِلْسِلَةٍ ذَرْعُها سَبْعُونَ ذِراعاً فَاسْلُكُوه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کفار، غل و زنجیر آماده شده که آنان را با غل و زنجیر به طرف آتش جهنم می‌کشانند، بزرگی هر کدام از آن زنجیرها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است، یعنی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حلقه از آن زنجیرها را روی دنیا بگذارند تمام آن، آب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فرشتگان عذاب دستور می‌دهد که اینان را بگیرید و با این غل و زنجیرها ببندید و به طرف آتش جهنم بکشانید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ملائکه عذاب بلند می‌شوند و او را به طرف آتش می‌کشند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لَهُمْ مَقامِعُ مِنْ حَديدٍ كُلَّما أَرادُوا أَنْ يَخْرُجُوا مِنْها مِنْ غَمٍّ أُعيدُوا فيها وَ ذُوقُوا عَذابَ الْحَريقِ</w:t>
      </w:r>
      <w:r>
        <w:rPr>
          <w:rStyle w:val="FootnoteAnchor"/>
          <w:rtl w:val="true"/>
        </w:rPr>
        <w:footnoteReference w:id="151"/>
      </w:r>
      <w:bookmarkStart w:id="159" w:name="pg9790_89498"/>
    </w:p>
    <w:p>
      <w:pPr>
        <w:pStyle w:val="BookText"/>
        <w:rPr/>
      </w:pPr>
      <w:bookmarkEnd w:id="159"/>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اهل جهنم بخواهند از آتش جهنم فرار کنند، فرشتگان عذاب که گرزهای آهنین در دست دارند آنان را بر می‌گردانند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آتش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هم ملائکه عذاب با این گرزها بر سر اهل عذاب می‌زنند، آنها به زیر آتش فرو می‌روند سپس زبانه آتش آنان را به روی آتش می‌آورد مانند کسی که در استخر آب به زیر آب رود سپس بیاید روی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عذاب، اهل جهنم را با گرزهای آهنی می‌زنند و آنان را به قعر جهنم می‌اندازند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است بعد از رسیدن به تهِ جهنم، زبانه آتش باز آنها را به بالای آتش می‌آورد باز ملائکه با گرزهای آهنی می‌زنند و به تهِ جهنم می‌اندازند و این حالت همچنان ادامه دارد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یصْطَرِخُونَ فیها رَبَّنا أَخْرِجْنا نَعْمَلْ صالِحاً غَیرَ الَّذی كُنَّا نَعْمَلُ أَ وَ لَمْ نُعَمِّرْكُمْ ما یتَذَكَّرُ فیهِ مَنْ تَذَكَّرَ وَ جاءَكُمُ النَّذیرُ فَذُوقُوا فَما لِلظَّالِمینَ مِنْ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در آتش فریاد مى‌زنند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بیرون بیاور تا كار خوب انجام دهیم بر خلاف آنچه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النَّاسُ اتَّقُواْ رَبَّكُمْ إِنَّ زَلْزَلَةَ السَّاعَةِ شىَ‌ْءٌ عَظِیمٌ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تَرَوْنَهَا تَذْهَلُ كُلُّ مُرْضِعَةٍ عَمَّا أَرْضَعَتْ وَ تَضَعُ كُلُّ ذَاتِ حَمْلٍ حَمْلَهَا وَ تَرَى النَّاسَ سُكَارَى وَ مَا هُم بِسُكَارَى وَ لَاكِنَّ عَذَابَ اللَّهِ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كه آن زلزله را مشاهده كنید، هر مادر شیرده از فرزند شیرخوارش غافل شده و هر زن باردار سقط جنین كند و مى‌بینى كه مردم مست هستند، در حالى كه مست نیستند ولى عذاب خدا سخت است</w:t>
      </w:r>
      <w:r>
        <w:rPr>
          <w:rFonts w:eastAsia="Amiri" w:cs="Amiri" w:ascii="Amiri" w:hAnsi="Amiri"/>
          <w:color w:val="111111"/>
          <w:sz w:val="28"/>
          <w:szCs w:val="28"/>
          <w:rtl w:val="true"/>
          <w:lang w:bidi="ar-SA"/>
        </w:rPr>
        <w:t>.</w:t>
      </w:r>
      <w:r>
        <w:rPr>
          <w:rStyle w:val="FootnoteAnchor"/>
          <w:rtl w:val="true"/>
        </w:rPr>
        <w:footnoteReference w:id="153"/>
      </w:r>
    </w:p>
    <w:p>
      <w:pPr>
        <w:pStyle w:val="Heading3"/>
        <w:numPr>
          <w:ilvl w:val="2"/>
          <w:numId w:val="1"/>
        </w:numPr>
        <w:rPr/>
      </w:pPr>
      <w:bookmarkStart w:id="160" w:name="__RefHeading___Toc9466883_2870459653"/>
      <w:bookmarkStart w:id="161" w:name="_Toc58"/>
      <w:bookmarkEnd w:id="160"/>
      <w:r>
        <w:rPr>
          <w:rtl w:val="true"/>
        </w:rPr>
        <w:t>جهنم دراحادیث</w:t>
      </w:r>
      <w:bookmarkEnd w:id="16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ناراً قَعْرُها بَعیدٌ، وحَرُّها شَدیدٌ، وعَذابُها جَدیدٌ، دارٌ لَیس فیها رَحمَةٌ، ولا تُسمَعُ فیها دَعْوةٌ، ولا تُفَرَّجُ فیها كُرْبةٌ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بترسید از آتشى كه ژرفایش بسیار است و گرمایش شدید و عذابش نو به نو</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إِنَّ جَهَنَّمَ لَمَوْعِدُهُمْ أَجْمَعینَ جهنّم وعده‌گاه همه است</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لَها سَبْعَةُ أَبْوابٍ لِكُلِّ بابٍ مِنْهُمْ جُزْءٌ مَقْسُومٌ هفت در دارد و براى هر در گروهى از آنان معین شده‌اند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درتفسیرصافی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روایتی درذیل این آیه نقل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لِلنَّارِ سَبْعَةُ أَبْوَابٍ بَابٌ يَدْخُلُ مِنْهُ فِرْعَوْنُ وَ هَامَانُ وَ قَارُونُ وَ بَابٌ يَدْخُلُ مِنْهُ الْمُشْرِكُونَ وَ الْكُفَّارُ مِمَّنْ لَمْ يُؤْمِنْ بِاللَّهِ طَرْفَةَ عَيْنٍ وَ بَابٌ يَدْخُلُ مِنْهُ بَنُو أُمَيَّةَ هُوَ لَهُمْ خَاصَّةً لَا يُزَاحِمُهُمْ فِيهِ أَحَدٌ وَ هُوَ بَابُ لَظَى وَ هُوَ بَابُ سَقَرَ وَ هُوَ بَابُ الْهَاوِيَةِ تَهْوِي بِهِمْ سَبْعِينَ خَرِيفاً وَ كُلَّمَا هَوَى بِهِمْ سَبْعِينَ خَرِيفاً فَارَ بِهِمْ فَوْرَةً قَذَفَ بِهِمْ فِي أَعْلَاهَا سَبْعِينَ خَرِيفاً ثُمَّ تَهْوِي بِهِمْ كَذَلِكَ سَبْعِينَ خَرِيفاً فَلَا يَزَالُونَ هَكَذَا أَبَداً خَالِدِينَ مُخَلَّدِينَ وَ بَابٌ يَدْخُلُ مِنْهُ مُبْغِضُونَا وَ مُحَارِبُونَا وَ خَاذِلُونَا وَ إِنَّهُ لَأَعْظَمُ الْأَبْوَابِ وَ أَشَدُّهَا حَرّاً قَالَ مُحَمَّدُ بْنُ الْفُضَيْلِ الرِّزْقِيُّ فَقُلْتُ لِأَبِي عَبْدِ اللَّهِ ع الْبَابُ الَّذِي ذَكَرْتَ عَنْ أَبِيكَ عَنْ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يَدْخُلُ مِنْهُ بَنُو أُمَيَّةَ يَدْخُلُهُ مَنْ مَاتَ مِنْهُمْ عَلَى الشِّرْكِ أَوْ مَنْ أَدْرَكَ مِنْهُمُ الْإِسْلَامَ فَقَالَ لَا أُمَّ لَكَ أَ لَمْ تَسْمَعْهُ يَقُولُ وَ بَابٌ يَدْخُلُ مِنْهُ الْمُشْرِكُونَ وَ الْكُفَّارُ فَهَذَا الْبَابُ يَدْخُلُ فِيهِ كُلُّ مُشْرِكٍ وَ كُلُّ كَافِرٍ لا يُؤْمِنُ بِيَوْمِ الْحِسابِ وَ هَذَا الْبَابُ الْآخَرُ يَدْخُلُ مِنْهُ بَنُو أُمَيَّةَ لِأَنَّهُ هُوَ لِأَبِي سُفْيَانَ وَ مُعَاوِيَةَ وَ آلِ مَرْوَانَ خَاصَّةً يَدْخُلُونَ مِنْ ذَلِكَ الْبَابِ فَتَحْطِمُهُمْ النَّارُ حَطْماً لَا تَسْمَعُ لَهُمْ فِيهَا وَاعِيَةً وَ لَا يَحْيَوْنَ فِيهَاوَ لَا يَمُوتُون</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محمّدبن‌فضیل رزقی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ایشان به نقل از پدرشان از جدّشان نقل کرده‌اند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دوزخ هفت در است، از یک در فرعون، هامان و قارون؛ از یک در مشرکان و کافرانی‌که یک چشم‌برهم‌زدن نیز به‌خدا ایمان نیاورده‌اند و از دری‌دیگر بنی‌امیّه وارد می‌شوند و آن در مخصوص بنی‌امیّه است و کسی با آن‌ها از آن وارد </w:t>
      </w:r>
    </w:p>
    <w:p>
      <w:pPr>
        <w:pStyle w:val="BookText"/>
        <w:rPr/>
      </w:pPr>
      <w:r>
        <w:rPr>
          <w:rFonts w:ascii="IRNazanin" w:hAnsi="IRNazanin" w:eastAsia="IRNazanin"/>
          <w:color w:val="111111"/>
          <w:sz w:val="28"/>
          <w:sz w:val="28"/>
          <w:szCs w:val="28"/>
          <w:rtl w:val="true"/>
          <w:lang w:bidi="fa-IR"/>
        </w:rPr>
        <w:t xml:space="preserve">نخواهد شد و آن، درِ شعله‌ی سوزان آتش، در دوزخ آزار دهنده و در فرو برنده است که هفتاد خریف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خریف، هشتاد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می‌برد و هرگاه آنان را هفتاد خریف فرو برد، جهنّم آنان را هفتاد خریف به بالا پرتاب می‌کند و دوباره هفتاد خریف به پایین فرو برد و همواره این کار تکرار می‌گردد و آنان در جهنّم برای همیشه و جاویدان خواهند بود؛ و دری دیگر که دشمنان ما و کسانی که با ما جنگیدند و ما را خوار کردند از آن وارد می‌شوند و این در بزرگترین و پرحرارت‌ترین 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دری که به نقل از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فرمودی که بنی‌امیّه از آن داخل می‌شوند آیا مخصوص افرادی از بنی‌امیّه است که درحال شرک از دنیا رفته‌اند یا کسانی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آورده‌اند از آن داخل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این‌تعبیر در زبان عربی زیاد استعمال می‌شود و همیشه برای مذمّت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نشنیدی‌که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و کافران از دری‌دیگر وارد می‌شوند که مخصوص مشرکان و کافرانی است که به روز حساب ایمان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دری‌دیگر است که بنی‌امیّه از آن داخل می‌شوند و مخصوص ابوسفیان، معاویه و آل‌مروان است و چون از آن در وارد شوند آتش آنان را به‌شدّت درهم می‌کوبد و نه فریادشان در آن شنیده می‌شود و نه در آن زنده می‌مانند و نه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ودرهمان کتاب است روایت شده ازامیرمومنان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هفت درنیست بلکه هفت طبقه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أَبْوَابِ النَّارِ مُتَطَابِقَات</w:t>
      </w:r>
    </w:p>
    <w:p>
      <w:pPr>
        <w:pStyle w:val="BookText"/>
        <w:rPr/>
      </w:pP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جَهَنَّمَ لَها سَبْعَةُ أَبْوابٍ أَطْبَاقٍ بَعْضُهَا فَوْقَ بَعْضٍ وَ وَضَعَ إِحْدَى يَدَيْهِ عَلَى الْأُخْرَى فَقَالَ هَكَذَاوَ أَنَّ اللَّهَ وَضَعَ الْجِنَانَ عَلَى الْعَرْضِ وَ وَضَعَ النِّيرَانَ بَعْضَهَا فَوْقَ بَعْضٍ فَأَسْفَلُهَا جَهَنَّمُ وَ فَوْقَهَا لَظَى وَ فَوْقَهَا الْحُطَمَةُ وَ فَوْقَهَا سَقَرُ وَ فَوْقَهَا الْجَحِيمُ وَ فَوْقَهَا السَّعِيرُ وَ فَوْقَهَا 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روایهْ الْکَلْبِیِّ أَسْفَلِهَا الهاویه واعلاها جَهَنَّمَ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در دارد که این درها به‌صورت طبقه‌طبقه هستند و برخی بالای برخی دیگر است؛ و یکی از دستان خود را بر روی دیگری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بهشت را در کنار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دوزخ‌ها را بر روی یکدیگر قرار داده است؛ پایین‌ترین طبقه‌ی دوزخ جَهَنَّمُ است و بالای آن لَظَی، بالای آن </w:t>
      </w:r>
    </w:p>
    <w:p>
      <w:pPr>
        <w:pStyle w:val="BookText"/>
        <w:rPr/>
      </w:pPr>
      <w:r>
        <w:rPr>
          <w:rFonts w:ascii="Amiri" w:hAnsi="Amiri" w:eastAsia="Amiri" w:cs="Amiri"/>
          <w:color w:val="111111"/>
          <w:sz w:val="28"/>
          <w:sz w:val="28"/>
          <w:szCs w:val="28"/>
          <w:rtl w:val="true"/>
          <w:lang w:bidi="ar-SA"/>
        </w:rPr>
        <w:t>الحُطَمَهْ، بالای آن سَقَرُ، بالای آن الجَحِیمُ، بالای آن السَّعِیرُ و بالای آن الهَاوِیَهْ قرار دارد</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نام جهنم را شنیدباصورت به روی زمین اقتاد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ابوجعفر احمد القمى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این دو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جَهَنَّمَ لَمَوْعِدُهُمْ أَجْمَعينَ لَها سَبْعَةُ أَبْوابٍ لِكُلِّ بابٍ مِنْهُمْ جُزْءٌ مَقْسُومٌ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جهنم میعادگاه همه‌ى گمراهان است، هفت در دارد و براى هر درى، گروه معینى از آنها تقسیم شده‌اند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گریه‌ى شدید كرد، صحابه نیز از گریه‌ى آن حضرت، به گریه افتادند، ولى صحابه علت گریه آن حضرت را نمى‌دانستند،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منقلب بود كسى نمى‌توانست از او سؤال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كه هرگاه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مى‌دید خوشحال مى‌شد، از این رو یكى از اصحاب به حضور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تا او 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بیاورد، وقتى به خانه‌ى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دید او به آسیا كردن مقدارى جو اشتغال دارد و این آیه 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عِنْدَ اللهِ خَيْرٌ وَ أَبْقى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نزد خدا است، بهتر و پایدارتر است </w:t>
      </w:r>
      <w:r>
        <w:rPr>
          <w:rStyle w:val="FootnoteAnchor"/>
          <w:rtl w:val="true"/>
        </w:rPr>
        <w:footnoteReference w:id="160"/>
      </w:r>
      <w:r>
        <w:rPr>
          <w:rFonts w:ascii="IRNazanin" w:hAnsi="IRNazanin" w:eastAsia="IRNazanin"/>
          <w:color w:val="111111"/>
          <w:sz w:val="28"/>
          <w:sz w:val="28"/>
          <w:szCs w:val="28"/>
          <w:rtl w:val="true"/>
          <w:lang w:bidi="fa-IR"/>
        </w:rPr>
        <w:t xml:space="preserve">آن مرد صحابى سلام كرد و جریان گریه‌ى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بى‌درنگ برخاست و چادر كهنه‌اى كه دوازده وصله از لیف خرما داشت به سر گرفته و از خانه بیرون آمد، سلمان او را دید و گریه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روم و كسرى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لباسهاى سندس و حریر بپوشند، اما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چادرى را كه دوازده وصله دارد و كهنه است به سر 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لباس من تعجب مى‌كند، با اینكه سوگند به خداوندى كه تو را به حق مبعوث كرد، مدت پنج سال است كه فرش ما در خانه‌ى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یك پوست گوسفند انحصار دارد كه شب به روى آن مى‌خوابیم و روز </w:t>
      </w:r>
    </w:p>
    <w:p>
      <w:pPr>
        <w:pStyle w:val="BookText"/>
        <w:rPr/>
      </w:pPr>
      <w:r>
        <w:rPr>
          <w:rFonts w:ascii="IRNazanin" w:hAnsi="IRNazanin" w:eastAsia="IRNazanin"/>
          <w:color w:val="111111"/>
          <w:sz w:val="28"/>
          <w:sz w:val="28"/>
          <w:szCs w:val="28"/>
          <w:rtl w:val="true"/>
          <w:lang w:bidi="fa-IR"/>
        </w:rPr>
        <w:t>روى آن پوست، به شتر خود علف مى‌دهیم، و متكاى ما از لیف خرما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ابْنَتِی لَفِی الْخَیْلِ السَّوَابِقِ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من از سابقین و در صف سبقت گیرندگان در درگاه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تو چیست؟</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آیه‌ى فوق را كه جبرئیل نازل كرده بود،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نام جهنم را شنید، با صورت به روى زمین افتاد، و پى در پى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ثُمَّ الْوَیْلُ لِمَنْ دَخَلَ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سپس واى بر كسى كه وارد دوزخ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سلمان آیه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گوسفندى بودم، خاندانم مرا مى‌كشتند و پوستم را مى‌دریدند و من نام آتش را نمى‌شنیدم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مادرم نازا بود و مرا به وجود نمى‌آورد و نام آتش را نمى‌شنیدم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پرنده‌اى در بیابان بودم و حساب و عقابى نداشتم و نام آتش را نمى‌شنیدم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درندگان گوشت بدنم را مى‌دریدند و اى كاش مادرم مرا متولد نمى‌كرد و نام آتش جهنم را نمى‌شنیدم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سرش گذاشت و گریه مى‌كرد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بُعْدَ سَفَرَاهُ وَا قِلَّهْ زَادَاهُ فِی سَفَرِ الْقِیَامَهْ</w:t>
      </w:r>
    </w:p>
    <w:p>
      <w:pPr>
        <w:pStyle w:val="BookText"/>
        <w:rPr/>
      </w:pPr>
      <w:r>
        <w:rPr>
          <w:rFonts w:ascii="IRNazanin" w:hAnsi="IRNazanin" w:eastAsia="IRNazanin"/>
          <w:color w:val="111111"/>
          <w:sz w:val="28"/>
          <w:sz w:val="28"/>
          <w:szCs w:val="28"/>
          <w:rtl w:val="true"/>
          <w:lang w:bidi="fa-IR"/>
        </w:rPr>
        <w:t>واى از دورى سفر، واى از كمى توشه‌ى راه سفر قیامت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آتش مى‌روند، و آتش آنها را درمى‌رباید، آنان بیمارانى هستند كه كسى به عیادتشان نمى‌رود، و مجروحانى هستند كه كسى زخمهاى آنها را درمان نمى‌كند، و اسیرانى هستند كه كسى آنها را از بند آتش رها نمى‌نماید، خوراك و آشامیدنى آنها از آتش است، و در میان طبقات آتش زیر و رو مى‌گردند، و پس از آنكه در دنیا لباسهائى كه از پنبه بود مى‌پوشیدند، اینك در دوزخ، قطعه‌هاى آتش را مى‌پوشند، و پس از آنكه در دنیا با همسران خود هم‌آغوش بودند، اینك در دوزخ با شیطانها هم‌آغوش هستند</w:t>
      </w:r>
      <w:r>
        <w:rPr>
          <w:rFonts w:eastAsia="IRNazanin" w:cs="IRNazanin"/>
          <w:color w:val="111111"/>
          <w:sz w:val="28"/>
          <w:szCs w:val="28"/>
          <w:rtl w:val="true"/>
          <w:lang w:bidi="fa-IR"/>
        </w:rPr>
        <w:t xml:space="preserve">. </w:t>
      </w:r>
      <w:r>
        <w:rPr>
          <w:rStyle w:val="FootnoteAnchor"/>
          <w:rtl w:val="true"/>
        </w:rPr>
        <w:footnoteReference w:id="161"/>
      </w:r>
      <w:bookmarkStart w:id="162" w:name="pg9790_89503"/>
    </w:p>
    <w:p>
      <w:pPr>
        <w:pStyle w:val="Heading3"/>
        <w:numPr>
          <w:ilvl w:val="2"/>
          <w:numId w:val="1"/>
        </w:numPr>
        <w:rPr/>
      </w:pPr>
      <w:bookmarkStart w:id="163" w:name="__RefHeading___Toc9466885_2870459653"/>
      <w:bookmarkStart w:id="164" w:name="_Toc59"/>
      <w:bookmarkEnd w:id="162"/>
      <w:bookmarkEnd w:id="163"/>
      <w:r>
        <w:rPr>
          <w:rtl w:val="true"/>
        </w:rPr>
        <w:t>توصیف‌جهنم از زبان‌کسیکه جهنم را دیده و به‌دنیا برگشته و ازجهنم سخن‌می‌گوید</w:t>
      </w:r>
      <w:bookmarkEnd w:id="164"/>
    </w:p>
    <w:p>
      <w:pPr>
        <w:pStyle w:val="BookText"/>
        <w:rPr/>
      </w:pPr>
      <w:r>
        <w:rPr>
          <w:rFonts w:ascii="IRNazanin" w:hAnsi="IRNazanin" w:eastAsia="IRNazanin"/>
          <w:color w:val="111111"/>
          <w:sz w:val="28"/>
          <w:sz w:val="28"/>
          <w:szCs w:val="28"/>
          <w:rtl w:val="true"/>
          <w:lang w:bidi="fa-IR"/>
        </w:rPr>
        <w:t>انس بن مالک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برادرم جبرئیل به من خبر داد که جریر بن عطای جریح از دنیا رفت و جان او را به آسمان بردند؛ بهشت و دوزخ را به او نشان دادند عجایب و غرایب بسیار دید باز او را به دنیا فرستادند او را بطلب و از او بپرس تا از احوال آخرت تو را خبر دهد و اصحاب بدانند که چه در پیش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او را طلب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خود را بازگوی، جریر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دکان نشسته بودم که تنم ناخوش گردید، برخواستم و به خانه رفتم زبانم از کار افتاد و بر بستر بیماری خوابیدم و از خود خبر نداشتم در این حالت قومی را دیدم مثال گرگان در بالین من ایستاده اند، و زمان دیگر جمعی را دیدم که به صورت خوکان آمدند و بر جناب راست من ایستادند و زمانی دیگر گروهی را دیدم به صورت شیران آمده بر جانب چپ من ایستادند من به ایشان نگاه می‌کردم و زبانم بند شده بود و دیگر نمی توانستم سخن گویم پس سر تا پای مرا بو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روی به آن قوم کردند که روی های ایشان چون روی خوک و سگ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بازگردید که اشتباهی امده اید و این مرد از جمله اهل توحید است پس به آنها که در پهلوی راست من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جانش را بستانید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جانم را به همواری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بخواهم از تلخی جان کندن و دیدار ملک الموت و سکرات مرگ بگویم یکی از هزار وصف نتوانم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حریری آوردند و جان مرا در آن حریر پیچیدند و به آن جماعت دادند که به صورت سگان و خوکان بودند و به آسمان بردند و آنها که به صورت گرگان بودند از عقب من می‌آمدند و مرا از هفت آسمان گذرانیدند پس زبانه‌های دوزخ را دیدم که هر یک مثل کوهی تازیانه های آتش در دست گرفته پیش من آمدند که بر من زنند آنهایی که مرا می‌بردند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که این از جمله اهل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پیش مالک دوزخ بردند من او را به خلقتی دیدم که جز خدا بزرگی او را کسی نداند و کرسی ای دیدم از آتش که او در کرسی نشسته بود و روی او مانند روی اسب و پیری در پیش روی او بود که از آتش چهل پیراهن به او پوشانیده بودند من از بیم بر خود می‌لرزیدم آنگاه غلهای آتشین آوردند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دفتری آوردند در آن نگاه کرد سری حرکت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تو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اسرار تو چه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طیبۀ لا اله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آنهایی که موکل بر من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الهی هنوز اجل این بنده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باز می‌گردی یا می‌مانی تا قدرت الهی و عجایب و غرایب آن را مشاهده کنی و خبر از برای زندگان غافل ببری که خدای تعالی تو را از روی حکمت برای دیدن اهل عذاب به این جا فرستاده؟ چون این مژده را شنیدم، خاطر جمع گردیده گستاخ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ملک الموت جان بندگان را اشتباهی هم می‌گیرد؟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چنین مگو که هرگز به روی اشتباه نرفته و هر چه جان می‌گیرد به فرمان خدا می‌گیرد و هیچ امت را کرامت نبود که یکی از ایشان بمیرد و باز او را زنده کنند تا احوال عقبی را به مردم دنیا باز گوید، این شرف برای امتی است که پیغمبر آنها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بر کسی معلوم نشده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 ای به دست من داد چون نگاه کردم سیصد و شصت حسنه در آن بود و برابر آن بدی دیدم ترسیدم که مستوجب دوزخ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دیگر به دست من دادند چون در آن نگریستم نیکی های بسیار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اعمال من نیست این همه نیکی از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و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اعمال نیک را ده برابر می‌گرداند همچنان که در کلام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نیکی تو با یک بدی برابر باشد و نه تای دیگر را از برای تو ذخیره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مالک یکی از خازنان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چنین است که این بنده را بدون آسیب همراه خود ببری تا اهل عذاب را ببیند و قدرت باری تعالی را مشاهده نماید تا چون </w:t>
      </w:r>
    </w:p>
    <w:p>
      <w:pPr>
        <w:pStyle w:val="BookText"/>
        <w:rPr/>
      </w:pPr>
      <w:r>
        <w:rPr>
          <w:rFonts w:ascii="IRNazanin" w:hAnsi="IRNazanin" w:eastAsia="IRNazanin"/>
          <w:color w:val="111111"/>
          <w:sz w:val="28"/>
          <w:sz w:val="28"/>
          <w:szCs w:val="28"/>
          <w:rtl w:val="true"/>
          <w:lang w:bidi="fa-IR"/>
        </w:rPr>
        <w:t>بازگردد امتان محمد را خبر دهد که چه در پیش است، پس مرا به دوزخ بردند یا رسول الله چون داخل دوزخ شدم دیدم که گروهی از غیبت کنندگان سنگهای آتشین در دهان داشتند و فرو می‌بردند و از راه دیگر بیرون می‌آمد هر باری که آن سنگها را فرو می‌بردند چنان فریادی می‌کردند که اگر اهل دنیا می‌شنیدند هر آن هلاک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چون از آنجا گذشتیم جمعی را دیدم که زبانهای ایشان از کام گسسته می‌شد و هر ساعت یکبار ملائکه های عذاب، عمودهای آتشین بر سر ایشان می‌زدند، پرسیدم که این قوم چه کرده اند؟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دنیا به مساجد از روی ریا می‌رفتند و در آنجا غیبت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چون از آنجا گذشتیم گروهی را دیدم که چرک و خون گندیده از فرج ایشان مانند جوی روان بود و همه مردم دوزخ از بوی گند ایشان فریاد می‌کردند،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چه کرده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زناکارانند که بدون توبه از دنیا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چون از آنجا گذشتم گروهی را دیدم که بر دارهای آتشین سرنگون آویخته بودند و هر یک را به زنجیر آتشین بسته بعضی را قدح و برخی را سبو و گروهی را خیک ها بر گردن بسته و جمعی را طنبور و دسته ای را بربط و نای آتشین بر بسته هر یکی را دو فرشته عذاب دوزخ موکل بودند و به دست هر یک قدح و پیاله ای از چرک و خون بود که به ایشان می‌خورانیدند که همه گوشت و پوست روی ایشان در پیاله می‌ریخت و فریاد و ناله و زاری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کرده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شراب خواران و مطربانند که بدون توبه 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چیزهایی دیدم که ذکر آنها را نتوانم کرد و دیگر طاقت دیدن آنها را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پیش مالک دوزخ بردند، دیدم شخصی که مرا به عوض او آورده بودند پیراهنی از آتش بر او پوشانیده و در دوزخ انداختند؛ مالک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که رحمت خدا شامل حال تو بود این پیراهن آتش را بر تو می‌پوشاندند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می‌خواهی که بهشت و اهل آن را هم مشاهده نمایی؟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پس به یکی از فرشتگان دستور داد این شخص را پیش رضوان برید و بگویید که این مرد یکی از امتان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شربت مرگ چشیده و اهل دوزخ را دیده و نیکی او زیاده از بدی آمده است او را به بهشت بر تا بهشت را ببیند و خبر از برای اهل دنیا ببرد که </w:t>
      </w:r>
    </w:p>
    <w:p>
      <w:pPr>
        <w:pStyle w:val="BookText"/>
        <w:rPr/>
      </w:pPr>
      <w:r>
        <w:rPr>
          <w:rFonts w:ascii="IRNazanin" w:hAnsi="IRNazanin" w:eastAsia="IRNazanin"/>
          <w:color w:val="111111"/>
          <w:sz w:val="28"/>
          <w:sz w:val="28"/>
          <w:szCs w:val="28"/>
          <w:rtl w:val="true"/>
          <w:lang w:bidi="fa-IR"/>
        </w:rPr>
        <w:t>چه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پیش رضوان بردند، جوان خوشروی، خوش خوی و خوش لقایی را دیدم که مثل او هرگز کسی را ندیده بودم در روی من چون گل بشکفت و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فرشتگان نیکو صورت دستور داد تا در بهشت را بگشودند و مرا به بهشت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قصری دیدم به غایت رفیع و عالی که شرح آن به گفتن در نیاید،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از 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خیر البشر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هم جایی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که از اهل توحید است برای او در بهشت جا و مقام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چندان عجایب و نعمتها دیدم که وصف آنها به زبان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 را پیش مالک دوزخ بردند دیدم همه اهل عذاب در دوزخ افتاده اند چنان که گویی مرده اند و هیچکس را عذاب نمی کردند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قضیه چیست که از این دوزخیان آوازی بر نمی آید مگر مرده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جریر اینجا جای مرگ نیست اما چون روز پنج شنبه و جمعه می‌شود خدای تعالی عذاب را از دوزخیان بر میدارد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باقی عمر خود را به عبادت و بندگی خدای تعالی 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مالک به آن جمعی که به صورت گرگ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ببرید و جان او را در کالبدش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موکلان مرا باز آوردند در آن وقت اقوام مرا غسل داده کفن کرده و بر من نماز گزارده بودند که به فرمان خدای تعالی جان مرا باز آوردند بر خواستم و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این همه در یک لحظه بر من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فرمان ملک جلیل به من خبر داده آنچه تو بیان کردی، بیان تو واقع است و خلافی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روی مبارک را به اصحاب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چنین قضیه ای برای کسی روی نداده و برای کسی هم به غیر از جریر تا قیامت روی نخواهد داد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سبب این قضیه آن بود که چون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معراج بردند منافقان با هم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اگر راست می‌بود پس چرا او را از مکه معظمه به مدینه نبردند که خود می‌رفت پس این واقعه برای جریر بن عطای جریح واقع شد که از او راستگوتر و فاضلتر و صالحتر در میان قوم نبود، حق تعالی از روی حکمت این واقعه را بر جریر نمودار کرد که بالعیان ببیند و در میان آن قوم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آن حضرت از معراج و بهشت و دوزخ و </w:t>
      </w:r>
    </w:p>
    <w:p>
      <w:pPr>
        <w:pStyle w:val="BookText"/>
        <w:rPr/>
      </w:pPr>
      <w:r>
        <w:rPr>
          <w:rFonts w:ascii="IRNazanin" w:hAnsi="IRNazanin" w:eastAsia="IRNazanin"/>
          <w:color w:val="111111"/>
          <w:sz w:val="28"/>
          <w:sz w:val="28"/>
          <w:szCs w:val="28"/>
          <w:rtl w:val="true"/>
          <w:lang w:bidi="fa-IR"/>
        </w:rPr>
        <w:t>ملک رضوان و حور قصور بیان می‌فرمود و منافقان شک می‌کردند جریر آن حضرت را تصدیق می‌نمود و آن طایفه قبول می‌کردند و به سخن آن حضرت شک و شبهه نمی کردند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پس ای عزیز این دلیل را برای آن آوردم تا مومنان و موالیان از کارهای ناشایسته باز ایستند و توبه کنند چنانکه حق تعالی در کلام خود خبر داده که از عصیان دور باشید و متابعت شیطان مکنید و دل به دنیای غدار مبندید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تَتَّبِعُوا خُطُوَاتِ الشَّيْطَانِ ۚ وَمَنْ يَتَّبِعْ خُطُوَاتِ الشَّيْطَانِ فَإِنَّهُ يَأْمُرُ بِالْفَحْشَاءِ وَالْمُنْكَرِ</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که تابع و متبوع هر دو در دوزخ خواهند بود پس علاج این، ترک مجالست اهل دنیا است هرگاه چنین کردی به تحقیق که دری از درهای رحمت به روی تو گشاده خواهد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ابْنِ أَبِی عُمَیرٍ 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لَهُ یا ابْنَ رَسُولِ اللَّهِ خَوِّفْنِی فَإِنَّ قَلْبِی قَدْ قَسَا فَقَالَ یا أَبَا مُحَمَّدٍ اسْتَعِدَّ لِلْحَیاةِ الطَّوِیلَةِ فَإِنَّ جَبْرَئِیلَ جَاءَ إِلَى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قَاطِبٌ وَ قَدْ كَانَ قَبْلَ ذَلِكَ یجِی‌ءُ وَ هُوَ مُتَبَسِّمٌ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جَبْرَئِیلُ جِئْتَنِی الْیوْمَ قَاطِباً فَقَالَ یا مُحَمَّدُ قَدْ وُضِعَتْ مَنَافِخُ النَّارِ فَقَالَ وَ مَا مَنَافِخُ النَّارِ یا جَبْرَئِیلُ فَقَالَ یا مُحَمَّدُ إِنَّ اللَّهَ عَزَّ وَ جَلَّ أَمَرَ بِالنَّارِ فَنُفِخَ عَلَیهَا أَلْفَ عَامٍ حَتَّى ابْیضَّتْ ثُمَّ نُفِخَ عَلَیهَا أَلْفَ عَامٍ حَتَّى احْمَرَّتْ ثُمَّ نُفِخَ عَلَیهَا أَلْفَ عَامٍ حَتَّى اسْوَدَّتْ فَهِی سَوْدَاءُ مُظْلِمَةٌ لَوْ أَنَّ قَطْرَةً مِنَ الضَّرِیعِ قَطَرَتْ فِی شَرَابِ أَهْلِ الدُّنْیا لَمَاتَ أَهْلُهَا مِنْ نَتْنِهَا وَ لَوْ أَنَّ حَلْقَةً وَاحِدَةً مِنَ السِّلْسِلَةِ الَّتِی طُولُهَا سَبْعُونَ ذِراعاً وُضِعَتْ عَلَى الدُّنْیا لَذَابَتِ الدُّنْیا مِنْ حَرِّهَا وَ لَوْ أَنَّ سِرْبَالًا مِنْ سَرَابِیلِ أَهْلِ النَّارِ عُلِّقَ بَینَ السَّمَاءِ وَ الْأَرْضِ لَمَاتَ أَهْلُ الدُّنْیا مِنْ رِیحِهِ قَالَ 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بَكَى جَبْرَئِیلُ فَبَعَثَ اللَّهُ إِلَیهِمَا مَلَكاً فَقَالَ لَهُمَا إِنَّ رَبَّكُمَا یقْرِئُكُمَا السَّلَامَ وَ یقُولُ قَدْ أَمِنْتُكُمَا أَنْ تُذْنِبَا ذَنْباً أُعَذِّبُكُمَا عَلَیهِ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جَبْرَئِیلَ مُتَبَسِّماً بَعْدَ ذَلِكَ ثُمَّ قَالَ إِنَّ أَهْلَ النَّارِ یعَظِّمُونَ النَّارَ وَ إِنَّ أَهْلَ الْجَنَّةِ یعَظِّمُونَ الْجَنَّةَ وَ النَّعِیمَ وَ إِنَّ جَهَنَّمَ إِذَا دَخَلُوهَا هَوَوْا فِیهَا مَسِیرَةَ سَبْعِینَ عَاماً فَإِذَا بَلَغُوا أَعْلَاهَا قُمِعُوا بِمَقَامِعِ الْحَدِیدِ وَ أُعِیدُوا فِی دَرَكِهَا فَهَذِهِ حَالُهُمْ وَ هُوَ قَوْلُ اللَّهِ عَزَّ وَ جَلَّ كُلَّما أَرادُوا أَنْ یخْرُجُوا مِنْها مِنْ غَمٍّ أُعِیدُوا فِیها وَ ذُوقُوا عَذابَ الْحَرِیقِ ثُمَّ تُبَدَّلُ جُلُودُهُمْ غَیرَ الْجُلُودِ الَّتِی كَانَتْ عَلَیهِمْ قَالَ أَبُو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قُلْتُ حَسْبِی حَسْبِی</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بترسان، چرا که احساس می‌کنم دچار قساوت قلب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حیاتی طولانی آماده شو که همانا جبرئیل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در حالی که چهره‌اش گرفته و درهم بود؛ در حالی که قبلا با چهره خندان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چهره عبوس نزدم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دمنده‌های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دمنده‌های آتش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آتش دستور داد و هزار سال در آن دمیدند تا نورانی شد، سپس هزار سال در آن دمیدند تا سرخ شد، سپس هزار سال در آن دمیدند تا سیاه شد، پس آن آتش سیاه و ظلمانی است، اگر قطره‌ای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شخص را به تضرع و ذلت می‌آندازد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آشامیدنی‌های اهل دنیا ریخته شود، از بوی بد آن همگی می‌میرند؛ و اگر حلقه‌ای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زنجیرهایی که طول آن هفتاد ذراع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دنیا گذاشته شود، دنیا از حرارتش ذوب می‌شود؛ و اگر شلواری از شلوارهای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از جامه‌های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آسمان و زمان آویزان گردد، اهل زمین از حرارت و گرمای آن خواهند مرد؛</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 و جبرئیل هم گریست، و خداوند فرشته‌ای را به جانب آن دو گسیل داشت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به شما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تا را ایمن کردم از ایکه گناهی انجام دهید که شما را به خاطر آن عذاب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بعد از آن جبرئیل را خندان ندید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اهل آتش آتش را عظیم می‌شمرند، و اهل بهشت هم بهشت و آن نعمت را عظیم می‌شمرند؛ و اهل جهنم هنگامی که در آن وارد شوند، مسیری هفتاد ساله را سقوط می‌کنند؛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آن برسند، با گرزهایی از آهن بر سرشان می‌کویند و به همان دَرَکشان برگردانده می‌شوند و حالشان چنین است؛ و این همان سخن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بخواهند بیرون آیند از آن، از غمی، بدان بازگردانده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پوستشان تبدیل می‌شود به پوستی غیر از پوستی که بر تنشان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کافی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عَنْ زُرَارَةَ عَنْ أَبِی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أُسْرِی بِهِ لَمْ یمُرَّ بِخَلْقٍ مِنْ خَلْقِ اللَّهِ إِلَّا رَأَى مِنْهُ مَا یحِبُّ مِنَ الْبِشْرِ وَ اللُّطْفِ وَ السُّرُورِ بِهِ حَتَّى مَرَّ بِخَلْقٍ مِنْ خَلْقِ اللَّهِ فَلَمْ یلْتَفِتْ إِلَیهِ وَ لَمْ یقُلْ لَهُ شَیئاً فَوَجَدَهُ قَاطِباً عَابِساً فَقَالَ یا جَبْرَئِیلُ مَا مَرَرْتُ بِخَلْقٍ مِنْ خَلْقِ اللَّهِ إِلَّا رَأَیتُ الْبِشْرَ وَ اللُّطْفَ وَ السُّرُورَ مِنْهُ إِلَّا هَذَا فَمَنْ هَذَا قَالَ هَذَا مَالِكٌ خَازِنُ النَّارِ هَكَذَا خَلَقَهُ رَبُّهُ قَالَ فَإِنِّی أُحِبُّ أَنْ تَطْلُبَ إِلَیهِ أَنْ یرِینِی النَّارَ فَقَالَ لَهُ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سَأَلَنِی أَنْ أَطْلُبَ إِلَیكَ أَنْ تُرِیهُ النَّارَ قَالَ فَأَخْرَجَ لَهُ عُنُقاً مِنْهَا فَرَآهَا فَلَمَّا أَبْصَرَهَا لَمْ یكُنْ ضَاحِكاً حَتَّى قَبَضَهُ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آسمان سیر داده شد، بر هیچ مخلوقی از مخلوقات خداوند عبور نکرد مگر اینکه آنچه از خنده‌رویی و لطف و سرور دوست داشت، از او دید، تا اینکه به مخلوقی از خلایق رسید که به ایشان توجهی نکرد و با ایشان سخنی نگفت و او را روی‌ترش‌کرده و عبوس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مخلوقی از خلایق عبور نکردم مگر اینکه خنده‌رویی و لطف و سروری از او دیدم؛ غیر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نگهبان و خزانه‌دار جهنم است و پروردگارش او را چنین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از او بخواهی که جهنم را به من نشان 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من خواسته که از تو درخواست کنم که جهنم را به او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فرازی از جهنم را برای ایشان نمایان ساخت و ایشان آن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وقتی که آن را دیدند تا زمانی که خداوند عز و جل ایشان را </w:t>
      </w:r>
      <w:bookmarkStart w:id="165" w:name="pg9790_89510"/>
    </w:p>
    <w:p>
      <w:pPr>
        <w:pStyle w:val="BookText"/>
        <w:rPr/>
      </w:pPr>
      <w:bookmarkEnd w:id="165"/>
      <w:r>
        <w:rPr>
          <w:rFonts w:ascii="IRNazanin" w:hAnsi="IRNazanin" w:eastAsia="IRNazanin"/>
          <w:color w:val="111111"/>
          <w:sz w:val="28"/>
          <w:sz w:val="28"/>
          <w:szCs w:val="28"/>
          <w:rtl w:val="true"/>
          <w:lang w:bidi="fa-IR"/>
        </w:rPr>
        <w:t>قبض روح کرد، دیگر خنده از چهره‌شان رخت بربست</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166" w:name="__RefHeading___Toc9466887_2870459653"/>
      <w:bookmarkStart w:id="167" w:name="_Toc60"/>
      <w:bookmarkEnd w:id="166"/>
      <w:r>
        <w:rPr>
          <w:rtl w:val="true"/>
        </w:rPr>
        <w:t>چهار طایفه که عذابشان شدید است</w:t>
      </w:r>
      <w:bookmarkEnd w:id="167"/>
    </w:p>
    <w:p>
      <w:pPr>
        <w:pStyle w:val="BookText"/>
        <w:rPr/>
      </w:pPr>
      <w:r>
        <w:rPr>
          <w:rFonts w:ascii="Amiri" w:hAnsi="Amiri" w:eastAsia="Amiri" w:cs="Amiri"/>
          <w:color w:val="111111"/>
          <w:sz w:val="28"/>
          <w:sz w:val="28"/>
          <w:szCs w:val="28"/>
          <w:rtl w:val="true"/>
          <w:lang w:bidi="ar-SA"/>
        </w:rPr>
        <w:t xml:space="preserve">عَنْ حَفْصِ بْنِ غِیاثٍ عَنِ الصَّادِقِ جَعْفَرِ بْنِ مُحَمَّدٍ عَنْ آبَائِهِ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رَسُولُ اللَّهِ أَرْبَعَةٌ یؤْذُونَ أَهْلَ النَّارِ عَلَى مَا بِهِمْ مِنَ الْأَذَى یسْقَوْنَ مِنَ الْحَمِیمِ فِی الْجَحِیمِ ینَادُونَ بِالْوَیلِ وَ الثُّبُورِ یقُولُ أَهْلُ النَّارِ بَعْضُهُمْ لِبَعْضٍ مَا بَالُ هَؤُلَاءِ الْأَرْبَعَةِ قَدْ آذَوْنَا عَلَى مَا بِنَا مِنَ الْأَذَى فَرَجُلٌ مُعَلَّقٌ فِی تَابُوتٍ مِنْ جَمْرٍ وَ رَجُلٌ یجُرُّ أَمْعَاءَهُ وَ رَجُلٌ یسِیلُ فُوهُ قَیحاً وَ دَماً وَ رَجُلٌ یأْكُلُ لَحْمَهُ فَقِیلَ لِصَاحِبِ التَّابُوتِ مَا بَالُ الْأَبْعَدِ قَدْ آذَانَا عَلَى مَا بِنَا مِنَ الْأَذَى فَیقُولُ إِنَّ الْأَبْعَدَ قَدْ مَاتَ وَ فِی عُنُقِهِ أَمْوَالُ النَّاسِ لَمْ یجِدْ لَهَا فِی نَفْسِهِ أَدَاءً وَ لَا وَفَاءً ثُمَّ یقَالُ لِلَّذِی یجُرُّ أَمْعَاءَهُ مَا بَالُ الْأَبْعَدِ قَدْ آذَانَا عَلَى مَا بِنَا مِنَ الْأَذَى فَیقُولُ إِنَّ الْأَبْعَدَ كَانَ لَا یبَالِی أَینَ أَصَابَ الْبَوْلُ مِنْ جَسَدِهِ ثُمَّ یقَالُ لِلَّذِی یسِیلُ فُوهُ قَیحاً وَ دَماً مَا بَالُ الْأَبْعَدِ قَدْ آذَانَا عَلَى مَا بِنَا مِنَ الْأَذَى فَیقُولُ إِنَّ الْأَبْعَدَ كَانَ یحَاكِی فَینْظُرُ إِلَى كُلِّ كَلِمَةٍ خَبِیثَةٍ فَیسْنِدُهَا وَ یحَاكِی بِهَا ثُمَّ یقَالُ لِلَّذِی كَانَ یأْكُلُ لَحْمَهُ مَا بَالُ الْأَبْعَدِ قَدْ آذَانَا عَلَى مَا بِنَا مِنَ الْأَذَى فَیقُولُ إِنَّ الْأَبْعَدَ كَانَ یأْكُلُ لُحُومَ النَّاسِ بِالْغِیبَةِ وَ یمْشِی بِالنَّمِیمَةِ</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 گرامیش و آن حضرات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طایفه هستند که در جهنم به خاطر عذاب شدیدشان اهل جهنم را اذیت و آزار می‌دهند؛ در جهنم از ماء حمیم می‌نوشند و صدای واویلایشان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دوزخ به بعضی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اینان چیست که عذابشان اینقدر شدید است که ما را هم اذیت می‌کند؟</w:t>
      </w:r>
    </w:p>
    <w:p>
      <w:pPr>
        <w:pStyle w:val="BookText"/>
        <w:rPr/>
      </w:pPr>
      <w:r>
        <w:rPr>
          <w:rFonts w:ascii="IRNazanin" w:hAnsi="IRNazanin" w:eastAsia="IRNazanin"/>
          <w:color w:val="111111"/>
          <w:sz w:val="28"/>
          <w:sz w:val="28"/>
          <w:szCs w:val="28"/>
          <w:rtl w:val="true"/>
          <w:lang w:bidi="fa-IR"/>
        </w:rPr>
        <w:t>یکی از این چهار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تابوتی از آتش، معلق و آویزان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امعاء و احشایشان روی زمین کشیده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دهانشان خون و چرک جاری است</w:t>
      </w:r>
      <w:r>
        <w:rPr>
          <w:rFonts w:eastAsia="IRNazanin" w:cs="IRNazanin"/>
          <w:color w:val="111111"/>
          <w:sz w:val="28"/>
          <w:szCs w:val="28"/>
          <w:rtl w:val="true"/>
          <w:lang w:bidi="fa-IR"/>
        </w:rPr>
        <w:t xml:space="preserve">. </w:t>
      </w:r>
      <w:bookmarkStart w:id="168" w:name="pg9790_89511"/>
    </w:p>
    <w:p>
      <w:pPr>
        <w:pStyle w:val="BookText"/>
        <w:rPr/>
      </w:pPr>
      <w:bookmarkEnd w:id="168"/>
      <w:r>
        <w:rPr>
          <w:rFonts w:ascii="IRNazanin" w:hAnsi="IRNazanin" w:eastAsia="IRNazanin"/>
          <w:color w:val="111111"/>
          <w:sz w:val="28"/>
          <w:sz w:val="28"/>
          <w:szCs w:val="28"/>
          <w:rtl w:val="true"/>
          <w:lang w:bidi="fa-IR"/>
        </w:rPr>
        <w:t>طایفه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بدن خودش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اهل جهنم از فرشته عذابی که موکل بر اینان است می‌پرسند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و گناه کسی که در داخل تابوت آتش آویزان است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وقتی مرد، حق الناس در گردنش بود که نه خودش ادا کرد و نه وصیت به ادا و وفای دین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کسی که دل و روده و امعاء و احشایش روی زمین کشیده می‌شود چیست که هم خودش در عذاب است و هم ما را اذیت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بول اجتناب نمی کرد که کجا بریزد و کجا ترشح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طایفه سوم چیست که خون و چرک از دهانشان جاری است و از شدت عذابشان ما هم متعذی هستیم؟</w:t>
      </w:r>
    </w:p>
    <w:p>
      <w:pPr>
        <w:pStyle w:val="BookText"/>
        <w:rPr/>
      </w:pPr>
      <w:r>
        <w:rPr>
          <w:rFonts w:ascii="IRNazanin" w:hAnsi="IRNazanin" w:eastAsia="IRNazanin"/>
          <w:color w:val="111111"/>
          <w:sz w:val="28"/>
          <w:sz w:val="28"/>
          <w:szCs w:val="28"/>
          <w:rtl w:val="true"/>
          <w:lang w:bidi="fa-IR"/>
        </w:rPr>
        <w:t>می‌گو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حرفهای بد و خبیس می‌زده و به مردم نسبت های ناروا می‌داده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چهارم چه گناهی کرده اند که گوشت بدنشان را می‌خورند و چنان در اینجا معذبند که ما را هم اذیت و آزار می‌رسانند؟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غیبت و سخن چینی گوشت مردم را می‌خورده اند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169" w:name="__RefHeading___Toc9466889_2870459653"/>
      <w:bookmarkStart w:id="170" w:name="_Toc61"/>
      <w:bookmarkEnd w:id="169"/>
      <w:r>
        <w:rPr>
          <w:rtl w:val="true"/>
        </w:rPr>
        <w:t xml:space="preserve">توصیف امیرالمومنین </w:t>
      </w:r>
      <w:r>
        <w:rPr>
          <w:rtl w:val="true"/>
        </w:rPr>
        <w:t>(</w:t>
      </w:r>
      <w:r>
        <w:rPr>
          <w:rtl w:val="true"/>
        </w:rPr>
        <w:t>علیه السلام</w:t>
      </w:r>
      <w:r>
        <w:rPr>
          <w:rtl w:val="true"/>
        </w:rPr>
        <w:t>)</w:t>
      </w:r>
      <w:r>
        <w:rPr>
          <w:rtl w:val="true"/>
        </w:rPr>
        <w:t>ازجهنم دردعای کمیل</w:t>
      </w:r>
      <w:bookmarkEnd w:id="170"/>
    </w:p>
    <w:p>
      <w:pPr>
        <w:pStyle w:val="BookText"/>
        <w:rPr/>
      </w:pP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تَعْلَمُ ضَعْفى عَنْ قَليلٍ مِنْ بَلاءِ الدُّنْيا وَ عُقُوباتِها وَ ما يَجْرى فيها مِنَ الْمَكارِهِ عَلى اَهْلِها</w:t>
      </w:r>
    </w:p>
    <w:p>
      <w:pPr>
        <w:pStyle w:val="BookText"/>
        <w:rPr/>
      </w:pPr>
      <w:r>
        <w:rPr>
          <w:rFonts w:ascii="Amiri" w:hAnsi="Amiri" w:eastAsia="Amiri" w:cs="Amiri"/>
          <w:color w:val="111111"/>
          <w:sz w:val="28"/>
          <w:sz w:val="28"/>
          <w:szCs w:val="28"/>
          <w:rtl w:val="true"/>
          <w:lang w:bidi="ar-SA"/>
        </w:rPr>
        <w:t>عَلى اَنَّ ذلِكَ بَلاءٌ وَ مَكْرُوهٌ قَليلٌ مَكْثُهُ يَسيرٌ بَقائُهُ قَصيرٌ مُدَّتُهُ فَكَيْفَ احْتِمالى لِبَلاءِ الآخِرَةِ وَ جَليلِ وُقُوعِ الْمَكارِهِ فيها</w:t>
      </w:r>
    </w:p>
    <w:p>
      <w:pPr>
        <w:pStyle w:val="BookText"/>
        <w:rPr/>
      </w:pPr>
      <w:r>
        <w:rPr>
          <w:rFonts w:ascii="Amiri" w:hAnsi="Amiri" w:eastAsia="Amiri" w:cs="Amiri"/>
          <w:color w:val="111111"/>
          <w:sz w:val="28"/>
          <w:sz w:val="28"/>
          <w:szCs w:val="28"/>
          <w:rtl w:val="true"/>
          <w:lang w:bidi="ar-SA"/>
        </w:rPr>
        <w:t>وَهُوَ بَلاءٌ تَطُولُ مُدَّتُهُ وَ يَدُومُ مَقامُهُ وَ لا يُخَفَّفُ عَنْ اَهْلِهِ لاِنَّهُ لا يَكُونُ اِلاّ عَنْ غَضَبِكَ وَاْنتِقامِكَ وَ سَخَطِكَ</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ما لا تَقُومُ لَهُ السَّمواتُ وَالاَرْضُ يا سَيِّدِى فَكَيْفَ لى وَ اَنَا عَبْدُكَ الضَّعيفُ الذَّليلُ </w:t>
      </w:r>
      <w:bookmarkStart w:id="171" w:name="pg9790_89512"/>
    </w:p>
    <w:p>
      <w:pPr>
        <w:pStyle w:val="BookText"/>
        <w:rPr/>
      </w:pPr>
      <w:bookmarkEnd w:id="171"/>
      <w:r>
        <w:rPr>
          <w:rFonts w:ascii="Amiri" w:hAnsi="Amiri" w:eastAsia="Amiri" w:cs="Amiri"/>
          <w:color w:val="111111"/>
          <w:sz w:val="28"/>
          <w:sz w:val="28"/>
          <w:szCs w:val="28"/>
          <w:rtl w:val="true"/>
          <w:lang w:bidi="ar-SA"/>
        </w:rPr>
        <w:t>الْحَقيرُ الْمِسْكينُ الْمُسْتَكينُ</w:t>
      </w:r>
    </w:p>
    <w:p>
      <w:pPr>
        <w:pStyle w:val="BookText"/>
        <w:rPr/>
      </w:pPr>
      <w:r>
        <w:rPr>
          <w:rFonts w:ascii="IRNazanin" w:hAnsi="IRNazanin" w:eastAsia="IRNazanin"/>
          <w:color w:val="111111"/>
          <w:sz w:val="28"/>
          <w:sz w:val="28"/>
          <w:szCs w:val="28"/>
          <w:rtl w:val="true"/>
          <w:lang w:bidi="fa-IR"/>
        </w:rPr>
        <w:t>خدایا تو ناتوانی مرا در برابر اندکی از بلای دنیا و گرفتاریهایش و آنچه در آن جریان دارد از مکروهات بر اهل دنیا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بلای دنیا بلای ناپسندی است که درنگ آن کم و ناچیز و دوام آن اندک و زمانش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تحمل و باور من در بلای آخرت و بزرگی واقعیّات مکروهه وآن، که بلایی است که مدتش طولانی و پایداریش همیشگی بوده و هیچ تخفیفی به اهل آن داده نمی شود؛ زیرا که جز از خشم و انتقام و غضب تو بر نمی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چنان است که حتی آسمانها و زمین، تاب تحمل آن را ندارند، پس ای آقای من، حال من ضعیف چگونه خواهد بود؟</w:t>
      </w:r>
      <w:r>
        <w:rPr>
          <w:rStyle w:val="FootnoteAnchor"/>
          <w:rtl w:val="true"/>
        </w:rPr>
        <w:footnoteReference w:id="167"/>
      </w:r>
    </w:p>
    <w:p>
      <w:pPr>
        <w:pStyle w:val="Heading3"/>
        <w:numPr>
          <w:ilvl w:val="2"/>
          <w:numId w:val="1"/>
        </w:numPr>
        <w:rPr/>
      </w:pPr>
      <w:bookmarkStart w:id="172" w:name="__RefHeading___Toc9466891_2870459653"/>
      <w:bookmarkStart w:id="173" w:name="_Toc62"/>
      <w:bookmarkEnd w:id="172"/>
      <w:r>
        <w:rPr>
          <w:rtl w:val="true"/>
        </w:rPr>
        <w:t>انسان در وقت مرگ چه چیزهائی می‌بیند؟</w:t>
      </w:r>
      <w:bookmarkEnd w:id="173"/>
    </w:p>
    <w:p>
      <w:pPr>
        <w:pStyle w:val="BookText"/>
        <w:rPr/>
      </w:pPr>
      <w:r>
        <w:rPr>
          <w:rFonts w:ascii="IRNazanin" w:hAnsi="IRNazanin" w:eastAsia="IRNazanin"/>
          <w:color w:val="111111"/>
          <w:sz w:val="28"/>
          <w:sz w:val="28"/>
          <w:szCs w:val="28"/>
          <w:rtl w:val="true"/>
          <w:lang w:bidi="fa-IR"/>
        </w:rPr>
        <w:t>برخی واقعیت ها در زمان حیات بر انسان پوشیده است ولحظه مرگ براو آشکار می‌شود زیرا در آن زمان که آدمی از مرز دنیا می‌گذرد وفرشته مرگ را می‌بیند ودر آستانه جهان آخرت قرار می‌گیرد در چنین حالتی است که رابطه او با اطرافیانش با وی قطع می‌شود نه محتضر می‌تواندمشاهدات خود را برای اطرافیان بیان کند وآنچه بروی می‌گذرد توضیح دهد ونه اطرافیان قادرند به اطلاعات ومشاهدات محتضر پی ببرند و از چگونگی حالش باخبر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احتضار چشم غیبی وملکوتی گشوده می‌شود وحقیقت را می‌بیند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مشهودات برای افراد فرق می‌کند بستگی دارد اهل ایمان باشد یااهل کفر ونفاق که غضب الهی را می‌بیند </w:t>
      </w:r>
      <w:bookmarkStart w:id="174" w:name="pg9790_89513"/>
    </w:p>
    <w:p>
      <w:pPr>
        <w:pStyle w:val="Heading2"/>
        <w:numPr>
          <w:ilvl w:val="1"/>
          <w:numId w:val="1"/>
        </w:numPr>
        <w:rPr/>
      </w:pPr>
      <w:bookmarkStart w:id="175" w:name="__RefHeading___Toc9466893_2870459653"/>
      <w:bookmarkStart w:id="176" w:name="_Toc63"/>
      <w:bookmarkEnd w:id="174"/>
      <w:bookmarkEnd w:id="175"/>
      <w:r>
        <w:rPr>
          <w:rtl w:val="true"/>
        </w:rPr>
        <w:t>فصل چهارم</w:t>
      </w:r>
      <w:bookmarkEnd w:id="176"/>
    </w:p>
    <w:p>
      <w:pPr>
        <w:pStyle w:val="Heading3"/>
        <w:numPr>
          <w:ilvl w:val="2"/>
          <w:numId w:val="1"/>
        </w:numPr>
        <w:rPr/>
      </w:pPr>
      <w:bookmarkStart w:id="177" w:name="__RefHeading___Toc9466895_2870459653"/>
      <w:bookmarkStart w:id="178" w:name="_Toc64"/>
      <w:bookmarkEnd w:id="177"/>
      <w:r>
        <w:rPr>
          <w:rtl w:val="true"/>
        </w:rPr>
        <w:t>ازآیات وروایات استفاده می‌شود که محتضرپنج چیزرا می‌بیند</w:t>
      </w:r>
      <w:r>
        <w:rPr>
          <w:rtl w:val="true"/>
        </w:rPr>
        <w:t>:</w:t>
      </w:r>
      <w:bookmarkEnd w:id="178"/>
    </w:p>
    <w:p>
      <w:pPr>
        <w:pStyle w:val="Heading4"/>
        <w:numPr>
          <w:ilvl w:val="3"/>
          <w:numId w:val="1"/>
        </w:numPr>
        <w:rPr/>
      </w:pPr>
      <w:bookmarkStart w:id="179" w:name="__RefHeading___Toc9466897_2870459653"/>
      <w:bookmarkStart w:id="180" w:name="_Toc65"/>
      <w:bookmarkEnd w:id="179"/>
      <w:r>
        <w:rPr/>
        <w:t>1</w:t>
      </w:r>
      <w:r>
        <w:rPr>
          <w:rtl w:val="true"/>
        </w:rPr>
        <w:t xml:space="preserve">- </w:t>
      </w:r>
      <w:r>
        <w:rPr>
          <w:rtl w:val="true"/>
        </w:rPr>
        <w:t>فرشته ها</w:t>
      </w:r>
      <w:bookmarkEnd w:id="180"/>
    </w:p>
    <w:p>
      <w:pPr>
        <w:pStyle w:val="BookText"/>
        <w:rPr/>
      </w:pPr>
      <w:r>
        <w:rPr>
          <w:rFonts w:ascii="IRNazanin" w:hAnsi="IRNazanin" w:eastAsia="IRNazanin"/>
          <w:color w:val="111111"/>
          <w:sz w:val="28"/>
          <w:sz w:val="28"/>
          <w:szCs w:val="28"/>
          <w:rtl w:val="true"/>
          <w:lang w:bidi="fa-IR"/>
        </w:rPr>
        <w:t>قرآن می‌فرماید فرشته مرگ برای مومن بایک قیافه زیبا ظاهرمی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الْمَلائِكَةُ طَیبینَ یقُولُونَ سَلامٌ عَلَیكُمْ ادْخُلُوا الْجَنَّةَ بِما كُنْتُمْ تَعْمَلُونَ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همان کسانى‌که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جانشان را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درحالی‌که پاک و پاکیزه‌اند؛ به آنها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آنچه انجام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دادید، وارد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های قبض روح می‌گویند سلام برشما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کافروظالم وفاجر فرشته ها را با چهره های ترسناک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یرَوْنَ الْمَلائِکَةَ لا بُشْری یوْمَئِذٍ لِلْمُجْرِمینَ وَ یقُولُونَ حِجْراً مَحْجُوراً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روزی که آنها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مرگ یا عالم برزخ یا صحنه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می‌بینند در آن روز گنهکاران را بشارتی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ایمنی کامل دهید، و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رحمت و بهشت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إِذْ یتَوَفَّی الَّذینَ کَفَرُوا الْمَلائِکَةُ یضْرِبُونَ وُجُوهَهُمْ وَ أَدْبارَهُمْ وَ ذُوقُوا عَذابَ الْحَریقِ</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 اگر بنگری سختی حال کافران را هنگامی که فرشتگان جان آنها را می‌گیرند و بر روی و پشت آنها 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طعم عذاب سوزنده را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ابرهیم ازعزرائیل در خواست کردبا آن قیافه که وقتی که جان کافررا می‌گیرد را ببیند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روایتی می‌خوانیم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با آن صورتی که روح فاجر را قبض می‌کنی خودت را به من نشان دهی؟ ملک الموت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و تحمل آن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ملک الموت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از من برگردان و سپس مرا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طریق به ملک الموت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مرد سیاه چهره‌ای با موهای راست شده و بوی متعفن و با لباس‌های سیاه به طوری که از دهان و از دو سوراخ بینی او دود و آتش زبانه می‌کشد در مقابل او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او غش کرد و سپس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فاجر در هنگام موت غیر از این منظره نبیند برای او کافی خواهد بود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داستانی دیگر</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بالین جوانی که در حال احتضار بود حاضر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کلمه شهادت را به او تلقین فرمود لکن جوان نتوانست بگوید،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 دارد؟ زنی که نزد او بود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من مادر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او غضبناکی؟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شش سال است با او حرف نزده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خواهش فرمود از او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بخاطر آن حضرت از جوان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 جوان به کلمه توحید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گفت مردی سیاه و زشت روی بدبوی، مرا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جمله ای یادش دادند و او خواند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مردی سفید رنگ خوشروی، خوش بوی و خوش منظر، رو به من آورد و هیولای مهیب اوّلی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جمله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هیکل موحّشه به کلّی محو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شاد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جوان از دنیا رفت </w:t>
      </w:r>
      <w:r>
        <w:rPr>
          <w:rStyle w:val="FootnoteAnchor"/>
          <w:rtl w:val="true"/>
        </w:rPr>
        <w:footnoteReference w:id="172"/>
      </w:r>
      <w:bookmarkStart w:id="181" w:name="pg9790_89515"/>
    </w:p>
    <w:p>
      <w:pPr>
        <w:pStyle w:val="BookText"/>
        <w:rPr/>
      </w:pPr>
      <w:bookmarkEnd w:id="181"/>
      <w:r>
        <w:rPr>
          <w:rFonts w:ascii="IRNazanin" w:hAnsi="IRNazanin" w:eastAsia="IRNazanin"/>
          <w:color w:val="111111"/>
          <w:sz w:val="28"/>
          <w:sz w:val="28"/>
          <w:szCs w:val="28"/>
          <w:rtl w:val="true"/>
          <w:lang w:bidi="fa-IR"/>
        </w:rPr>
        <w:t>رقیب وعتید خلاصه تمام اعمال خوب وبد رابه محتضرارائه می‌کنند محتضر در همان حال از حال خودش آگاه می‌گردد که آیا بهشتی است یا جهنمی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تا آنگاه كه مرگ یكى از ایشان فرا رسد مى گوید پروردگارا مرا بازگردانید</w:t>
      </w:r>
    </w:p>
    <w:p>
      <w:pPr>
        <w:pStyle w:val="Heading4"/>
        <w:numPr>
          <w:ilvl w:val="3"/>
          <w:numId w:val="1"/>
        </w:numPr>
        <w:rPr/>
      </w:pPr>
      <w:bookmarkStart w:id="182" w:name="__RefHeading___Toc9466899_2870459653"/>
      <w:bookmarkStart w:id="183" w:name="_Toc66"/>
      <w:bookmarkEnd w:id="182"/>
      <w:r>
        <w:rPr/>
        <w:t>2</w:t>
      </w:r>
      <w:r>
        <w:rPr>
          <w:rtl w:val="true"/>
        </w:rPr>
        <w:t>-</w:t>
      </w:r>
      <w:r>
        <w:rPr>
          <w:rtl w:val="true"/>
        </w:rPr>
        <w:t>شیطان</w:t>
      </w:r>
      <w:bookmarkEnd w:id="183"/>
    </w:p>
    <w:p>
      <w:pPr>
        <w:pStyle w:val="BookText"/>
        <w:rPr/>
      </w:pPr>
      <w:r>
        <w:rPr>
          <w:rFonts w:ascii="IRNazanin" w:hAnsi="IRNazanin" w:eastAsia="IRNazanin"/>
          <w:color w:val="111111"/>
          <w:sz w:val="28"/>
          <w:sz w:val="28"/>
          <w:szCs w:val="28"/>
          <w:rtl w:val="true"/>
          <w:lang w:bidi="fa-IR"/>
        </w:rPr>
        <w:t>شیطان با فرزندان واعوان خودبربالین او حاضر میشوندتلاش می‌کنند باحیله های خود ایمان اورابگیرند</w:t>
      </w:r>
    </w:p>
    <w:p>
      <w:pPr>
        <w:pStyle w:val="BookText"/>
        <w:rPr/>
      </w:pPr>
      <w:r>
        <w:rPr>
          <w:rFonts w:ascii="IRNazanin" w:hAnsi="IRNazanin" w:eastAsia="IRNazanin"/>
          <w:color w:val="111111"/>
          <w:sz w:val="28"/>
          <w:sz w:val="28"/>
          <w:szCs w:val="28"/>
          <w:rtl w:val="true"/>
          <w:lang w:bidi="fa-IR"/>
        </w:rPr>
        <w:t xml:space="preserve">در این باره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انسانی نیست، مگر اینکه در هنگام مرگ، شیطان، یکی از مأمورین خود را نزد او حاضر می کند تا وی را وسوسه کند و در دینش به شک اندازد و او را به کفر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وسوسه ادامه دارد تا اینکه روح از بدن او خارج شود؛ اگر محتضر از مؤمنان باشد، شیطان نمی‌تواند بر او غالب شود و دین و ایمانش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یکی از شما بر بالین شخصی از کسان خود رفتید که مرگش فرا رسیده است، شهادتش را به او تلقین کنید تا شیطان به او 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اَحَدٍ یَحْضُرُهُ الْمَوتُ اِلَّا وَکَّلَ بِهِ اِبْلیسُ مِن شَیَاطِینِهِ مَن یَأمُرُهُ بِالْکُفْرِ وَ یُشَکِّکُهُ فِی دِینِهِ حَتَّی یَخْرُجُ نَفسُهُ فَمَنْ کَانَ مُؤْمِناً لَم یَقْدِرْ عَلَیْهِ فَإِذا حَضَرْتُمْ مَوْتاکُم فَلَقِّنُوهُم شَهادَةَ أنْ لَا اِله اِلَّا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یَمُوتُوا</w:t>
      </w:r>
      <w:r>
        <w:rPr>
          <w:rFonts w:eastAsia="Amiri" w:cs="Amiri" w:ascii="Amiri" w:hAnsi="Amiri"/>
          <w:color w:val="111111"/>
          <w:sz w:val="28"/>
          <w:szCs w:val="28"/>
          <w:rtl w:val="true"/>
          <w:lang w:bidi="ar-SA"/>
        </w:rPr>
        <w:t>.</w:t>
      </w:r>
      <w:r>
        <w:rPr>
          <w:rStyle w:val="FootnoteAnchor"/>
          <w:rtl w:val="true"/>
        </w:rPr>
        <w:footnoteReference w:id="174"/>
      </w:r>
    </w:p>
    <w:p>
      <w:pPr>
        <w:pStyle w:val="Heading4"/>
        <w:numPr>
          <w:ilvl w:val="3"/>
          <w:numId w:val="1"/>
        </w:numPr>
        <w:rPr/>
      </w:pPr>
      <w:bookmarkStart w:id="184" w:name="__RefHeading___Toc9466901_2870459653"/>
      <w:bookmarkStart w:id="185" w:name="_Toc67"/>
      <w:bookmarkEnd w:id="184"/>
      <w:r>
        <w:rPr/>
        <w:t>3</w:t>
      </w:r>
      <w:r>
        <w:rPr>
          <w:rtl w:val="true"/>
        </w:rPr>
        <w:t xml:space="preserve">- </w:t>
      </w:r>
      <w:r>
        <w:rPr>
          <w:rtl w:val="true"/>
        </w:rPr>
        <w:t>مال وفرزندان</w:t>
      </w:r>
      <w:bookmarkEnd w:id="185"/>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مولایمان 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 آدَمَ إِذَا کَانَ فِی آخِرِ یَوْمٍ مِنْ أَیَّامِ الدُّنْیَا وَ أَوَّلِ </w:t>
      </w:r>
      <w:bookmarkStart w:id="186" w:name="pg9790_89516"/>
    </w:p>
    <w:p>
      <w:pPr>
        <w:pStyle w:val="BookText"/>
        <w:rPr/>
      </w:pPr>
      <w:bookmarkEnd w:id="186"/>
      <w:r>
        <w:rPr>
          <w:rFonts w:ascii="Amiri" w:hAnsi="Amiri" w:eastAsia="Amiri" w:cs="Amiri"/>
          <w:color w:val="111111"/>
          <w:sz w:val="28"/>
          <w:sz w:val="28"/>
          <w:szCs w:val="28"/>
          <w:rtl w:val="true"/>
          <w:lang w:bidi="ar-SA"/>
        </w:rPr>
        <w:t>یَوْمٍ مِنْ أَیَّامِ الْآخِرَةِ مُثِّلَ لَهُ مَالُهُ وَ وَلَدُهُ وَ عَمَلُهُ فَیَلْتَفِتُ إِلَى مَالِهِ فَیَقُولُ وَ اللَّهِ إِنِّی کُنْتُ عَلَیْکَ حَرِیصاً شَحِیحاً فَمَا لِی عِنْدَکَ فَیَقُولُ خُذْ مِنِّی کَفَنَکَ قَالَ فَیَلْتَفِتُ إِلَى وَلَدِهِ فَیَقُولُ وَ اللَّهِ إِنِّی کُنْتُ لَکُمْ مُحِبّاً وَ إِنِّی کُنْتُ عَلَیْکُمْ مُحَامِیاً فَمَا ذَا لِی عِنْدَکُمْ فَیَقُولُونَ نُؤَدِّیکَ إِلَى حُفْرَتِکَ نُوَارِیکَ فِیهَا قَالَ فَیَلْتَفِتُ إِلَى عَمَلِهِ فَیَقُولُ وَ اللَّهِ إِنِّی کُنْتُ فِیکَ لَزَاهِداً وَ إِنْ کُنْتَ عَلَیَّ لَثَقِیلًا فَمَا ذَا عِنْدَکَ فَیَقُولُ أَنَا قَرِینُکَ فِی قَبْرِکَ وَ یَوْمِ نَشْرِکَ حَتَّى أُعْرَضَ أَنَا وَ أَنْتَ عَلَى رَبِّک</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فرزند آدم هنگامى که در روز آخر زندگى دنیا و روز اول زندگى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مال و فرزندان و اعمالش در مقابلش مجسم مى‌شوند؛ رو به سوى مالش کرده و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بر تو حریص و بخیل بودم بر من چه بهره اى دارى؟ 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مقدار کفنت برگیر، سپس به فرزندانش رو کرده و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دوست داشتم و از شما حمایت مى کردم، چه بهره‌اى از شما دارم؟ فرزندانش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تا گورت همراهى کرده و در آن مى‌پوشانیم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عملش رو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راه تو پارسائى کردم اگر چه بر من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بهره اى از تو دارم، عملش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قبر و در برخاستن از قبر همراهت هستم تا من و تو بر خدایت عرضه شویم</w:t>
      </w:r>
      <w:r>
        <w:rPr>
          <w:rFonts w:eastAsia="IRNazanin" w:cs="IRNazanin"/>
          <w:color w:val="111111"/>
          <w:sz w:val="28"/>
          <w:szCs w:val="28"/>
          <w:rtl w:val="true"/>
          <w:lang w:bidi="fa-IR"/>
        </w:rPr>
        <w:t>.</w:t>
      </w:r>
    </w:p>
    <w:p>
      <w:pPr>
        <w:pStyle w:val="Heading4"/>
        <w:numPr>
          <w:ilvl w:val="3"/>
          <w:numId w:val="1"/>
        </w:numPr>
        <w:rPr/>
      </w:pPr>
      <w:bookmarkStart w:id="187" w:name="__RefHeading___Toc9466903_2870459653"/>
      <w:bookmarkStart w:id="188" w:name="_Toc68"/>
      <w:bookmarkEnd w:id="187"/>
      <w:r>
        <w:rPr/>
        <w:t>4</w:t>
      </w:r>
      <w:r>
        <w:rPr>
          <w:rtl w:val="true"/>
        </w:rPr>
        <w:t>-</w:t>
      </w:r>
      <w:r>
        <w:rPr>
          <w:rtl w:val="true"/>
        </w:rPr>
        <w:t xml:space="preserve">رسول خدا </w:t>
      </w:r>
      <w:r>
        <w:rPr>
          <w:rtl w:val="true"/>
        </w:rPr>
        <w:t>(</w:t>
      </w:r>
      <w:r>
        <w:rPr>
          <w:rtl w:val="true"/>
        </w:rPr>
        <w:t>صلی الله علیه و آله و سلم</w:t>
      </w:r>
      <w:r>
        <w:rPr>
          <w:rtl w:val="true"/>
        </w:rPr>
        <w:t>)</w:t>
      </w:r>
      <w:r>
        <w:rPr>
          <w:rtl w:val="true"/>
        </w:rPr>
        <w:t xml:space="preserve">وائمه </w:t>
      </w:r>
      <w:r>
        <w:rPr>
          <w:rtl w:val="true"/>
        </w:rPr>
        <w:t>(</w:t>
      </w:r>
      <w:r>
        <w:rPr>
          <w:rtl w:val="true"/>
        </w:rPr>
        <w:t>علیهم السلام</w:t>
      </w:r>
      <w:r>
        <w:rPr>
          <w:rtl w:val="true"/>
        </w:rPr>
        <w:t>):</w:t>
      </w:r>
      <w:bookmarkEnd w:id="188"/>
    </w:p>
    <w:p>
      <w:pPr>
        <w:pStyle w:val="BookText"/>
        <w:rPr/>
      </w:pPr>
      <w:r>
        <w:rPr>
          <w:rFonts w:ascii="IRNazanin" w:hAnsi="IRNazanin" w:eastAsia="IRNazanin"/>
          <w:color w:val="111111"/>
          <w:sz w:val="28"/>
          <w:sz w:val="28"/>
          <w:szCs w:val="28"/>
          <w:rtl w:val="true"/>
          <w:lang w:bidi="fa-IR"/>
        </w:rPr>
        <w:t xml:space="preserve">در این باره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الإمام أبی محمّد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الْمُؤْمِنُ خَائِفاً مِنْ سُوءِ الْعَاقِبَهً لَا یَتَیَقَّنُ الْوُصُولَ إِلَی رِضْوَانِ اللَّهِ حَتَّی یَکُونَ وَقْتُ نَزْعِ رُوحِهِ وَ ظُهُورِ مَلَکِ الْمَوْتِ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لَهُ مَلَکُ الْمَوْتِ تِلْکَ مَنَازِلُکَ وَ نِعَمُکَ وَ أَمْوَالُکَ وَ أَهْلُکَ وَ عِیَالُکَ وَ مَنْ کَانَ مِنْ أَهْلِکَ هَاهُنَا وَ ذُرِّیَّتُکَ صَالِحاً فَهُمْ هُنَاکَ مَعَکَ أَ فَتَرْضَی بِهِ بَدَلًا مِمَّا هَاهُنَا فَیَقُولُ بَلَی وَ اللَّهِ ثُمَّ یَقُولُ لَهُ انْظُرْ فَیَنْظُرُ فَیَرَی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الطَّیِّبِینَ مِنْ آلِهِمَا فِی أَعْلَی عِلِّیِّینَ فَیَقُولُ لَهُ أَ‌وَ لَا تَرَاهُمْ هَؤُلَاءِ سَادَاتُکَ وَ أَئِمَّتُکَ هُمْ هُنَاکَ جُلَّاسُکَ وَ آنَاسُکَ أَ‌فَمَا تَرْضَی بِهِمْ بَدَلًا مِمَّا تُفَارِقُ هَاهُنَا فَیَقُولُ بَلَی وَ رَبِّی فَذَلِکَ مَا قَالَ اللَّهُ تَعَالَی إِنَّ الَّذِینَ قالُوا رَبُّنَا اللهُ ثُمَّ اسْتَقامُوا تَتَنَزَّلُ عَلَیْهِمُ الْمَلائِکَةُ أَلَّا تَخافُوا فَمَا أَمَامَکُمْ مِنَ الْأَهْوَالِ فَقَدْ کُفِیتُمُوهَا وَ لا </w:t>
      </w:r>
      <w:bookmarkStart w:id="189" w:name="pg9790_89517"/>
    </w:p>
    <w:p>
      <w:pPr>
        <w:pStyle w:val="BookText"/>
        <w:rPr/>
      </w:pPr>
      <w:bookmarkEnd w:id="189"/>
      <w:r>
        <w:rPr>
          <w:rFonts w:ascii="Amiri" w:hAnsi="Amiri" w:eastAsia="Amiri" w:cs="Amiri"/>
          <w:color w:val="111111"/>
          <w:sz w:val="28"/>
          <w:sz w:val="28"/>
          <w:szCs w:val="28"/>
          <w:rtl w:val="true"/>
          <w:lang w:bidi="ar-SA"/>
        </w:rPr>
        <w:t>تَحْزَنُوا عَلَی مَا تُخَلِّفُونَهُ مِنَ الذَّرَارِیِّ وَ الْعِیَالِ وَ الْأَمْوَالِ فَهَذَا الَّذِی شَاهَدْتُمُوهُ فِی الْجِنَانِ بَدَلًا مِنْهُمْ وَ أَبْشِرُوا بِالْجَنَّةِ الَّتِی کُنْتُمْ تُوعَدُونَ هَذِهِ مَنَازِلِکُمْ وَ هَؤُلَاءِ سَادَاتُکُمْ آنَاسُکُمْ وَ جُلَّاسُکُمْ نَحْنُ أَوْلِیاؤُکُمْ فِی الْحَیاةِ الدُّنْیا وَ فِی الْآخِرَةِ وَ لَکُمْ فِیها ما تَشْتَهِی أَنْفُسُکُمْ وَ لَکُمْ فِیها ما تَدَّعُونَ نُزُلًا مِنْ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مومن ازنتیجه بدمی ترسد ومطمئن نیست که به رضای الهی می‌رسدتا اینکه وقت جان دادنش می‌رسدوحضور ملک الموت ا بالای سرش که مومن در سخترین فشار است از جهت اینکه مال واواولادش ترک می‌کند وحسرت گذشته وآرزوئی که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می‌گوید بالای سرت را نگاه کن وقتی نگاه می‌کند می‌بیند درجات قصور بهشت را ملک الموت می‌گوید این جایگاه توواهل عیال صالح توست ایا باین راضی نیستی می‌گوید بله به خدا</w:t>
      </w:r>
    </w:p>
    <w:p>
      <w:pPr>
        <w:pStyle w:val="BookText"/>
        <w:rPr/>
      </w:pPr>
      <w:r>
        <w:rPr>
          <w:rFonts w:ascii="IRNazanin" w:hAnsi="IRNazanin" w:eastAsia="IRNazanin"/>
          <w:color w:val="111111"/>
          <w:sz w:val="28"/>
          <w:sz w:val="28"/>
          <w:szCs w:val="28"/>
          <w:rtl w:val="true"/>
          <w:lang w:bidi="fa-IR"/>
        </w:rPr>
        <w:t xml:space="preserve">فرشته می‌گوید بار دیگر نگاه کن نگاه می‌کند می‌بیند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واولاد طاهرینش را در اعلی علیین فرشته می‌گوید اینها ائمه وهم جلیس تو هستند آیاراضی نیستی با اینها باشی می‌گوید بله به خدا</w:t>
      </w:r>
    </w:p>
    <w:p>
      <w:pPr>
        <w:pStyle w:val="BookText"/>
        <w:rPr/>
      </w:pPr>
      <w:r>
        <w:rPr>
          <w:rFonts w:ascii="IRNazanin" w:hAnsi="IRNazanin" w:eastAsia="IRNazanin"/>
          <w:color w:val="111111"/>
          <w:sz w:val="28"/>
          <w:sz w:val="28"/>
          <w:szCs w:val="28"/>
          <w:rtl w:val="true"/>
          <w:lang w:bidi="fa-IR"/>
        </w:rPr>
        <w:t xml:space="preserve">این است معنی این آیه شریفه سوره مبارکه فصلت آیه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المَلائِكَةُ أَلّا تَخافوا وَلا تَحزَنوا وَأَبشِروا بِالجَنَّةِ الَّتی كُنتُم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می‌شوند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 و غمگین مباشید، و بشارت باد بر شما به آن بهشتی که به شما وعده داده شده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تکمیل ا ین بحث در موضوع آثار 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آنجا مراجعه شود</w:t>
      </w:r>
      <w:r>
        <w:rPr>
          <w:rFonts w:eastAsia="IRNazanin" w:cs="IRNazanin"/>
          <w:color w:val="111111"/>
          <w:sz w:val="28"/>
          <w:szCs w:val="28"/>
          <w:rtl w:val="true"/>
          <w:lang w:bidi="fa-IR"/>
        </w:rPr>
        <w:t>)</w:t>
      </w:r>
    </w:p>
    <w:p>
      <w:pPr>
        <w:pStyle w:val="Heading3"/>
        <w:numPr>
          <w:ilvl w:val="2"/>
          <w:numId w:val="1"/>
        </w:numPr>
        <w:rPr/>
      </w:pPr>
      <w:bookmarkStart w:id="190" w:name="__RefHeading___Toc9466905_2870459653"/>
      <w:bookmarkStart w:id="191" w:name="_Toc69"/>
      <w:bookmarkEnd w:id="190"/>
      <w:r>
        <w:rPr>
          <w:rtl w:val="true"/>
        </w:rPr>
        <w:t xml:space="preserve">اهمیت و آثار محبت اهل بیت </w:t>
      </w:r>
      <w:r>
        <w:rPr>
          <w:rtl w:val="true"/>
        </w:rPr>
        <w:t>(</w:t>
      </w:r>
      <w:r>
        <w:rPr>
          <w:rtl w:val="true"/>
        </w:rPr>
        <w:t>علیه السلام</w:t>
      </w:r>
      <w:r>
        <w:rPr>
          <w:rtl w:val="true"/>
        </w:rPr>
        <w:t>)</w:t>
      </w:r>
      <w:bookmarkEnd w:id="19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دراهمیت ولایت ومحبت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همین بس که خداوند انرا بر همه واجب دانسته وفرموده ۗ قُل لا أَسأَلُكُم عَلَیهِ أَجرًا إِلَّا المَوَدَّةَ فِی القُربىٰ ۗ وَمَن یقتَرِف حَسَنَةً نَزِد لَهُ فیها حُسنًا ۚ </w:t>
      </w:r>
    </w:p>
    <w:p>
      <w:pPr>
        <w:pStyle w:val="BookText"/>
        <w:rPr/>
      </w:pPr>
      <w:r>
        <w:rPr>
          <w:rFonts w:ascii="IRNazanin" w:hAnsi="IRNazanin" w:eastAsia="IRNazanin"/>
          <w:color w:val="111111"/>
          <w:sz w:val="28"/>
          <w:sz w:val="28"/>
          <w:szCs w:val="28"/>
          <w:rtl w:val="true"/>
          <w:lang w:bidi="fa-IR"/>
        </w:rPr>
        <w:t>إِنَّ اللَّهَ غَفورٌ شَكورٌاین همان چیزی است که خداوند بندگانش را که ایمان آورده و اعمال صالح انجام داده‌اند به آن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پاداشی از شما بر رسالتم درخواست نمی‌کنم جز دوست‌داشتن نزدیکانم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کار نیکی انجام دهد، بر نیکی‌اش می‌افزاییم؛ چرا که خداوند آمرزنده و سپاسگزار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وبدون آن هیچ عملی پذریفته نیست</w:t>
      </w:r>
    </w:p>
    <w:p>
      <w:pPr>
        <w:pStyle w:val="BookText"/>
        <w:rPr/>
      </w:pPr>
      <w:r>
        <w:rPr>
          <w:rFonts w:ascii="IRNazanin" w:hAnsi="IRNazanin" w:eastAsia="IRNazanin"/>
          <w:color w:val="111111"/>
          <w:sz w:val="28"/>
          <w:sz w:val="28"/>
          <w:szCs w:val="28"/>
          <w:rtl w:val="true"/>
          <w:lang w:bidi="fa-IR"/>
        </w:rPr>
        <w:t xml:space="preserve">جناب خوارزمی که بسیاری از علمای بزرگ اهل سنت بر وثاقت و اعتبارش صحه گذاشته‌اند، روایتی را نقل می‌کند از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لَوْ أَنَّ عَبْداً عَبَدَ اللَّهَ مِثْلَ مَا قَامَ نُوحٌ فِي قَوْمِهِ وَ كَانَ لَهُ مِثْلُ أُحُدٍ ذَهَباً فَأَنْفَقَهُ فِي سَبِيلِ اللَّهِ وَ مُدَّ فِي عُمُرِهِ حَتَّى حَجَّ أَلْفَ حِجَّةٍ ثُمَّ قُتِلَ بَيْنَ الصَّفَا وَ الْمَرْوَةِ ثُمَّ لَمْ يُوَالِكَ يَا عَلِيُّ لَمْ يَشَمَّ رَائِحَةَ الْجَنَّةِ وَ لَمْ يَدْخُلْهَا أَ مَا عَلِمْتَ يَا عَلِيُّ أَنَّ حُبَّكَ حَسَنَةٌ لَا يَضُرُّ مَعَهَا سَيِّئَةٌ وَ بُغْضَك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عبادت کند خدای عزوجل را به اندازه عمر نوح و به اندازه کوه احد طلا داشته باشد و در راه خدا انفاق کند و به قدری عمرش طولانی شود که هزار بار پیاده به مکه رود و عمل حج انجام دهد، بعد هم در بین صفا و مروه در راه خدا مظلومانه شهید شود، ولی ولایت تو را نداشته باشد یا علی، بوی بهشت به مشامش نخواهد رسید و وارد بهشت هم نخواهد شد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دیگری هم آقای ابن عساکر در تاریخ مدینه دمشق، جلد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مشابه همین روایت قبلی است که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عبدا عبد الله عز وجل بین الصفا و المروه ألف عام، ثم ألف عام، ثم ألف عام و لم یدرک محبتنا، لأکبه الله علی منخریه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بنده‌ای خدا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میان صفا و مروه عبادت کند، ولی محبت ما اهل بیت را در دلش نداشته باشد، خداوند او را با سرش وارد آتش جهنم می‌کند</w:t>
      </w:r>
      <w:r>
        <w:rPr>
          <w:rFonts w:eastAsia="IRNazanin" w:cs="IRNazanin"/>
          <w:color w:val="111111"/>
          <w:sz w:val="28"/>
          <w:szCs w:val="28"/>
          <w:rtl w:val="true"/>
          <w:lang w:bidi="fa-IR"/>
        </w:rPr>
        <w:t>.</w:t>
      </w:r>
      <w:r>
        <w:rPr>
          <w:rStyle w:val="FootnoteAnchor"/>
          <w:rtl w:val="true"/>
        </w:rPr>
        <w:footnoteReference w:id="179"/>
      </w:r>
      <w:bookmarkStart w:id="192" w:name="pg9790_89519"/>
    </w:p>
    <w:p>
      <w:pPr>
        <w:pStyle w:val="Heading3"/>
        <w:numPr>
          <w:ilvl w:val="2"/>
          <w:numId w:val="1"/>
        </w:numPr>
        <w:rPr/>
      </w:pPr>
      <w:bookmarkStart w:id="193" w:name="__RefHeading___Toc9466907_2870459653"/>
      <w:bookmarkStart w:id="194" w:name="_Toc70"/>
      <w:bookmarkEnd w:id="192"/>
      <w:bookmarkEnd w:id="193"/>
      <w:r>
        <w:rPr>
          <w:rtl w:val="true"/>
        </w:rPr>
        <w:t>ولایتی که اساس اسلام است</w:t>
      </w:r>
      <w:bookmarkEnd w:id="194"/>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پنج چیز استوار است، بر نماز و زکات و حجّ و روزه و ولایت منظور وتفسیر آن چیست بُنِیَ الْإِسْلَامُ عَلَى خَمْسٍ عَلَى الصَّلَاةِ وَ الزَّکَاةِ وَ الصَّوْمِ وَ الْحَجِّ وَ الْوَلَایَةِوَلَمْ یُنَادَبِشَیءٍکَمَا نُودِیَ بِالْوَلَایَةِ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این محبت آثار وبرکات فراوانی دارد عشق ودوستی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یک صفت ارزشمند موجب برکات ودرجات ومنزلت افراد است</w:t>
      </w:r>
    </w:p>
    <w:p>
      <w:pPr>
        <w:pStyle w:val="BookText"/>
        <w:rPr/>
      </w:pPr>
      <w:r>
        <w:rPr>
          <w:rFonts w:ascii="IRNazanin" w:hAnsi="IRNazanin" w:eastAsia="IRNazanin"/>
          <w:color w:val="111111"/>
          <w:sz w:val="28"/>
          <w:sz w:val="28"/>
          <w:szCs w:val="28"/>
          <w:rtl w:val="true"/>
          <w:lang w:bidi="fa-IR"/>
        </w:rPr>
        <w:t>ودر مقابل دشمنی موجب هلاکت وشقاوت ابدی است</w:t>
      </w:r>
    </w:p>
    <w:p>
      <w:pPr>
        <w:pStyle w:val="BookText"/>
        <w:rPr/>
      </w:pPr>
      <w:r>
        <w:rPr>
          <w:rFonts w:ascii="Amiri" w:hAnsi="Amiri" w:eastAsia="Amiri" w:cs="Amiri"/>
          <w:color w:val="111111"/>
          <w:sz w:val="28"/>
          <w:sz w:val="28"/>
          <w:szCs w:val="28"/>
          <w:rtl w:val="true"/>
          <w:lang w:bidi="ar-SA"/>
        </w:rPr>
        <w:t xml:space="preserve">درروایتی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 وَ حُبُ أَهْلِ بَیتِی نَافِعٌ فِی سَبْعهْ مَوَاطِنَ أَهْوَالُهُنَّ عَظِیمَه عِنْدَ الْوَفَاه وَ الْقَبْرِ وَ عِنْدَ النُّشُورِ وَ عِنْدَ الْكِتَابِ وَ عِنْدَ الْحِسَابِ وَ عِنْدَ الْمِیزَانِ وَ عِنْدَ الصِّرَاط</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روایتی از 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که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دوستی با اهل بیت من در هفت موقعیّت حسّاسی که هول و هراس آن مواقف خیلی بزرگ است، سودبخش است؛ یعنی انسان در آن جایگاه‌ها روحش آرامش ندارد و در شدّت فشار قرار می‌گیرد، خود ما نیز گاهی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أَهْوَالُهُنَّ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هول بزرگ می‌کند، بعد حضرت شمارش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الْوَفَاه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مرگ، هنگام مرگ انسان در فشار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روح از بدن خارج می‌شود، انسان وارد برزخ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انسان در برزخ هم تحت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آن فشار می‌کاهد، حبّ پیغمبر و حبّ به اهل بیت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از برزخ عبور می‌کند و به عالم قیامت وارد می‌شود، از عالم برزخ برمی‌خیزد و به عالم قیامت وارد می‌شود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نامۀ عمل را به دستش می‌دهند هم تحت فشار قرار </w:t>
      </w:r>
      <w:bookmarkStart w:id="195" w:name="pg9790_89520"/>
    </w:p>
    <w:p>
      <w:pPr>
        <w:pStyle w:val="BookText"/>
        <w:rPr/>
      </w:pPr>
      <w:bookmarkEnd w:id="195"/>
      <w:r>
        <w:rPr>
          <w:rFonts w:ascii="IRNazanin" w:hAnsi="IRNazanin" w:eastAsia="IRNazanin"/>
          <w:color w:val="111111"/>
          <w:sz w:val="28"/>
          <w:sz w:val="28"/>
          <w:szCs w:val="28"/>
          <w:rtl w:val="true"/>
          <w:lang w:bidi="fa-IR"/>
        </w:rPr>
        <w:t>می‌گیرد، این موقع نیز هول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وقت نامۀ عمل را دستش می‌دهند، یک وقت بررسی می‌کنند و اعمالی که در آن هست را به رخ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باز هم تحت فشار عظیم و بزرگی قرار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سنجش اعمال، آنجا هم زیر فشار قرار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عبور از صراط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تذکّر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حبّ آنها نجات‌بخش انسان در همۀ مواطن بعد از دنیا است، شکّی نیست، امّا عمده این است که بتوانی این دوستی را آنگاه که زیر فشار قرار گرفتی، همراه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از این محبّت جدا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محبّت باشد، این پیوند، پیوند قلبی باشد، نجات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نکند که این محبّت سطحی باشد و عمق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باید کوشش کند تا این پیوند عمق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چه‌کار کند که عمق پیدا کند؟ معصیت نکن</w:t>
      </w:r>
      <w:r>
        <w:rPr>
          <w:rFonts w:eastAsia="IRNazanin" w:cs="IRNazanin"/>
          <w:color w:val="111111"/>
          <w:sz w:val="28"/>
          <w:szCs w:val="28"/>
          <w:rtl w:val="true"/>
          <w:lang w:bidi="fa-IR"/>
        </w:rPr>
        <w:t>!</w:t>
      </w:r>
    </w:p>
    <w:p>
      <w:pPr>
        <w:pStyle w:val="Heading3"/>
        <w:numPr>
          <w:ilvl w:val="2"/>
          <w:numId w:val="1"/>
        </w:numPr>
        <w:rPr/>
      </w:pPr>
      <w:bookmarkStart w:id="196" w:name="__RefHeading___Toc9466909_2870459653"/>
      <w:bookmarkStart w:id="197" w:name="_Toc71"/>
      <w:bookmarkEnd w:id="196"/>
      <w:r>
        <w:rPr>
          <w:rtl w:val="true"/>
        </w:rPr>
        <w:t>اما عندالوفاه</w:t>
      </w:r>
      <w:bookmarkEnd w:id="197"/>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نَفسی بِیدِهِ، لا تُفارِقُ روحٌ جَسَدَ صاحِبِها حَتّى یأكُلَ مِن ثَمَرِ الجَنَّةِ أو مِن شَجَرِ الزَّقّومِ، وحَتّى یرى مَلَكَ المَوتِ، ویرانی ویرى عَلِیا وفاطِمَةَ وَالحَسَنَ وَالحُسَینَ، فَإِن كانَ یحِبُّنا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مَلَكَ المَوتِ، اِرفَق بِهِ فَإِنَّهُ كانَ یحِبُّنی وأهلَ بَیتی، وإن كانَ یبغِضُنی ویبغِضُ أهلَ بَیتی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مَلَكَ المَوتِ، شَدِّد عَلَیهِ فَإِنَّهُ كانَ یبغِضُنی ویبغِضُ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یحِبُّنا إلاّ مُؤمِنٌ، ولا یبغِضُنا إلاّ مُنافِقٌ شَقِی</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هر روحى از پیكر خود جدا شود بى گمان از میوه بهشت یا از درخت زقوم خواهد خورد و ملك الموت را خواهد دید و من و على و فاطمه و حسن و حسین را مشاهده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دوستدار ما باشد، 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مدارا كن؛ زیرا كه وى دوستدار من و اهل بیت من بوده است و </w:t>
      </w:r>
    </w:p>
    <w:p>
      <w:pPr>
        <w:pStyle w:val="BookText"/>
        <w:rPr/>
      </w:pPr>
      <w:r>
        <w:rPr>
          <w:rFonts w:ascii="IRNazanin" w:hAnsi="IRNazanin" w:eastAsia="IRNazanin"/>
          <w:color w:val="111111"/>
          <w:sz w:val="28"/>
          <w:sz w:val="28"/>
          <w:szCs w:val="28"/>
          <w:rtl w:val="true"/>
          <w:lang w:bidi="fa-IR"/>
        </w:rPr>
        <w:t>اگر با من و اهل بیتم دشمنى مى ورزیده است،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سخت گیر؛ زیرا كه وى من و اهل بیتم را دشمن 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جز مؤمن دوست نمى دارد و كسى جز منافق شوربخت، با ما بغض نمى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حدود سی تا روایت نقل کرده که وقت مرگ مومنین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سرشان حاضر می‌شوند</w:t>
      </w:r>
    </w:p>
    <w:p>
      <w:pPr>
        <w:pStyle w:val="BookText"/>
        <w:rPr/>
      </w:pPr>
      <w:r>
        <w:rPr>
          <w:rFonts w:ascii="Amiri" w:hAnsi="Amiri" w:eastAsia="Amiri" w:cs="Amiri"/>
          <w:color w:val="111111"/>
          <w:sz w:val="28"/>
          <w:sz w:val="28"/>
          <w:szCs w:val="28"/>
          <w:rtl w:val="true"/>
          <w:lang w:bidi="ar-SA"/>
        </w:rPr>
        <w:t xml:space="preserve">از جمله امام باقر 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عَلَى رُوحٍ أَنْ تُفَارِقَ جَسَدَهَا حَتَّى تَرَى الْخَمْسَةَ؛ مُحَمَّداً وَ عَلِیاً وَ فَاطِمَةَ وَ حَسَناً وَ حُسَیناً بِحَیثُ تَقَرُّ عَینُهَا أَوْ تَسْخَنُ عَینُهَا</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روح آدمى حرام است كه از بدنش جدا شود؛ مگر آنكه پنج تن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هم به گونه اى است كه یا چشم آدمى روشن و یا تاریك و محزون می‌شود</w:t>
      </w:r>
    </w:p>
    <w:p>
      <w:pPr>
        <w:pStyle w:val="BookText"/>
        <w:rPr/>
      </w:pPr>
      <w:r>
        <w:rPr>
          <w:rFonts w:ascii="Amiri" w:hAnsi="Amiri" w:eastAsia="Amiri" w:cs="Amiri"/>
          <w:color w:val="111111"/>
          <w:sz w:val="28"/>
          <w:sz w:val="28"/>
          <w:szCs w:val="28"/>
          <w:rtl w:val="true"/>
          <w:lang w:bidi="ar-SA"/>
        </w:rPr>
        <w:t>صَفْوَانُ عَنِ ابْنِ مُسْكَانَ عَنْ أَبِي عَمْرٍو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ع جُلُوساً فَقَامَ فَدَخَلَ الْبَيْتَ وَ خَرَجَ فَأَخَذَ بِعِضَادَتَيِ الْبَابِ فَسَلَّمَ فَرَدَدْنَا عَلَيْهِ السَّلَامَ ثُمَّ قَالَ أَمَا وَ اللَّهِ إِنِّي لَأُحِبُّكُمْ وَ أُحِبُّ رِيحَكُمْ وَ أَرْوَاحَكُمْ وَ إِنَّكُمْ لَعَلَى دِينِ اللَّهِ وَ دِينِ مَلَائِكَتِهِ وَ مَا بَيْنَ أَحَدِكُمْ وَ بَيْنَ أَنْ يَرَى مَا تَقَرُّ بِهِ عَيْنُهُ إِلَّا أَنْ تَبْلُغَ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وَ أَوْمَأَ بِيَدِهِ إِلَى حَنْجَرَتِهِ وَ قَالَ فَاتَّقُوا اللَّهَ وَ أَعِينُوا عَلَى ذَلِكَ بِوَرَعٍ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صفوان از ابن مسکان از ابی عمر نقل می‌کنند که در محضر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حضرت بلندشدند ووارد اندرون شدند بعداز لحظاتی خارج شدند وبازوی من راگرفتند سلام دادند وجواب دادیم</w:t>
      </w:r>
    </w:p>
    <w:p>
      <w:pPr>
        <w:pStyle w:val="BookText"/>
        <w:rPr/>
      </w:pPr>
      <w:r>
        <w:rPr>
          <w:rFonts w:ascii="IRNazanin" w:hAnsi="IRNazanin" w:eastAsia="IRNazanin"/>
          <w:color w:val="111111"/>
          <w:sz w:val="28"/>
          <w:sz w:val="28"/>
          <w:szCs w:val="28"/>
          <w:rtl w:val="true"/>
          <w:lang w:bidi="fa-IR"/>
        </w:rPr>
        <w:t>فرمودند بخدا قسم بوی شمارا دوست دارم وروح شمارا دوست دارم شما بر دین خدا ودین ملائکه اش هستیدوبا دست اشاره به حنجره کردند یعنی وقت جان دادن چشمتان با دیدن ما روشن می‌شود بعد فرمود تقوا پیشه کنید وبه من کمک کنید با ورع</w:t>
      </w:r>
    </w:p>
    <w:p>
      <w:pPr>
        <w:pStyle w:val="BookText"/>
        <w:rPr/>
      </w:pPr>
      <w:r>
        <w:rPr>
          <w:rFonts w:ascii="IRNazanin" w:hAnsi="IRNazanin" w:eastAsia="IRNazanin"/>
          <w:color w:val="111111"/>
          <w:sz w:val="28"/>
          <w:sz w:val="28"/>
          <w:szCs w:val="28"/>
          <w:rtl w:val="true"/>
          <w:lang w:bidi="fa-IR"/>
        </w:rPr>
        <w:t>درروایت دیگری نقل شده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تَدْمَعُ عَيْنُهُ عِنْدَ الْمَوْتِ فَقَالَ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bookmarkStart w:id="198" w:name="pg9790_89522"/>
    </w:p>
    <w:p>
      <w:pPr>
        <w:pStyle w:val="BookText"/>
        <w:rPr/>
      </w:pPr>
      <w:bookmarkEnd w:id="198"/>
      <w:r>
        <w:rPr>
          <w:rFonts w:ascii="Amiri" w:hAnsi="Amiri" w:eastAsia="Amiri" w:cs="Amiri"/>
          <w:color w:val="111111"/>
          <w:sz w:val="28"/>
          <w:sz w:val="28"/>
          <w:szCs w:val="28"/>
          <w:rtl w:val="true"/>
          <w:lang w:bidi="ar-SA"/>
        </w:rPr>
        <w:t xml:space="preserve">مُعَايَنَةِ رَسُولِ اللَّهِ ص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يَسُرُّهُ قَالَ ثُمَّ قَالَ أَ مَا تَرَى الرَّجُلَ إِذَا يَرَى مَا يَسُرُّهُ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فَتَدْمَعُ عَيْنُهُ وَ يَضْحَكُ</w:t>
      </w:r>
    </w:p>
    <w:p>
      <w:pPr>
        <w:pStyle w:val="BookText"/>
        <w:rPr/>
      </w:pPr>
      <w:r>
        <w:rPr>
          <w:rFonts w:ascii="IRNazanin" w:hAnsi="IRNazanin" w:eastAsia="IRNazanin"/>
          <w:color w:val="111111"/>
          <w:sz w:val="28"/>
          <w:sz w:val="28"/>
          <w:szCs w:val="28"/>
          <w:rtl w:val="true"/>
          <w:lang w:bidi="fa-IR"/>
        </w:rPr>
        <w:t xml:space="preserve">میت در وقت مردن اشک از چشمش جاری می‌شود و این جاری شدن اشک یکی به خاطر دیدن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به خاطر مشاهده چیزهایی است که او را خوشحال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که وقتی کسی چیزی را دید و بسیار خوشحال شد، اشک شوق از چشمش جاری می‌شود و می‌خندد</w:t>
      </w:r>
      <w:r>
        <w:rPr>
          <w:rFonts w:eastAsia="IRNazanin" w:cs="IRNazanin"/>
          <w:color w:val="111111"/>
          <w:sz w:val="28"/>
          <w:szCs w:val="28"/>
          <w:rtl w:val="true"/>
          <w:lang w:bidi="fa-IR"/>
        </w:rPr>
        <w:t>.</w:t>
      </w:r>
    </w:p>
    <w:p>
      <w:pPr>
        <w:pStyle w:val="Heading3"/>
        <w:numPr>
          <w:ilvl w:val="2"/>
          <w:numId w:val="1"/>
        </w:numPr>
        <w:rPr/>
      </w:pPr>
      <w:bookmarkStart w:id="199" w:name="__RefHeading___Toc9466911_2870459653"/>
      <w:bookmarkStart w:id="200" w:name="_Toc72"/>
      <w:bookmarkEnd w:id="199"/>
      <w:r>
        <w:rPr>
          <w:rtl w:val="true"/>
        </w:rPr>
        <w:t xml:space="preserve">دیدن رسول خدا و ائمه اطهار </w:t>
      </w:r>
      <w:r>
        <w:rPr>
          <w:rtl w:val="true"/>
        </w:rPr>
        <w:t>(</w:t>
      </w:r>
      <w:r>
        <w:rPr>
          <w:rtl w:val="true"/>
        </w:rPr>
        <w:t>علیهم السلام</w:t>
      </w:r>
      <w:r>
        <w:rPr>
          <w:rtl w:val="true"/>
        </w:rPr>
        <w:t>)</w:t>
      </w:r>
      <w:bookmarkEnd w:id="200"/>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سئوال شد أَبَا عَبْدِ اللَّهِ عَنِ الْمُؤْمِنِ أَ يُسْتَكْرَهُ عَلَى قَبْضِ رُوحِهِ قَالَ لَا وَ اللَّهِ قُلْتُ وَ كَيْفَ ذَاكَ قَالَ لِأَنَّهُ إِذَا حَضَرَهُ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جَزِعَ فَيَقُولُ لَهُ مَلَكُ الْمَوْتِ لَا تَجْزَعْ فَوَ اللَّهِ لَأَنَا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 بِكَ وَ أَشْفَقُ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وَالِدٍ رَحِيمٍ لَوْ حَضَرَكَ افْتَحْ عَيْنَيْكَ فَانْظُرْ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يَتَهَلَّلُ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أَمِيرُ الْمُؤْمِنِينَ وَ الْحَسَنُ وَ الْحُسَيْنُ وَ الْأَئِمَّةُ مِنْ بَعْدِهِمْ وَ فَاطِمَةُ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 التَّحِيَّةُ وَ الْإِكْرَام</w:t>
      </w:r>
    </w:p>
    <w:p>
      <w:pPr>
        <w:pStyle w:val="BookText"/>
        <w:rPr/>
      </w:pP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که آیا انسان مؤمن لحظه جان دادن برایش ناگوار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برایش ناخوشایند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 الموت برای قبض روح مؤمن می‌آید، او بسیار نگران و بیتابی می‌کند، سپس ملک‌الموت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مباش، قسم به آن خداوندی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رسالت مبعوث کرد، من نسبت به تو از پدر مهربانی که بالای سرت باشد خشنودتر و مهربانتر هستم، بعد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چشمانت را باز کن و نگاه کن و ببین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امیرالمؤمنین و حضرت فاطمه زهرا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سرت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بالین میت حاضر می‌شوند، چرا جمعیت اطراف مرده آنان را مشاهده نمی‌کنند؟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رحمه‌الله در این مورد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صورت بدن مثالی که بسیار لطیف است حاضر شوند، به طوری که جز میت کسی دیگر آنان را نبیند و امکان دارد </w:t>
      </w:r>
      <w:bookmarkStart w:id="201" w:name="pg9790_89523"/>
    </w:p>
    <w:p>
      <w:pPr>
        <w:pStyle w:val="BookText"/>
        <w:rPr/>
      </w:pPr>
      <w:bookmarkEnd w:id="201"/>
      <w:r>
        <w:rPr>
          <w:rFonts w:ascii="IRNazanin" w:hAnsi="IRNazanin" w:eastAsia="IRNazanin"/>
          <w:color w:val="111111"/>
          <w:sz w:val="28"/>
          <w:sz w:val="28"/>
          <w:szCs w:val="28"/>
          <w:rtl w:val="true"/>
          <w:lang w:bidi="fa-IR"/>
        </w:rPr>
        <w:t xml:space="preserve">طبق مصلحتی که خداوند می‌داند بین چشمان ما و آنان پرده ای معنوی ایجاد کند تا ما مشاهده نکنیم، همانطوری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حجاب‌های معنوی اشاره دارد</w:t>
      </w:r>
      <w:r>
        <w:rPr>
          <w:rFonts w:eastAsia="IRNazanin" w:cs="IRNazanin"/>
          <w:color w:val="111111"/>
          <w:sz w:val="28"/>
          <w:szCs w:val="28"/>
          <w:rtl w:val="true"/>
          <w:lang w:bidi="fa-IR"/>
        </w:rPr>
        <w:t>.</w:t>
      </w:r>
    </w:p>
    <w:p>
      <w:pPr>
        <w:pStyle w:val="Heading3"/>
        <w:numPr>
          <w:ilvl w:val="2"/>
          <w:numId w:val="1"/>
        </w:numPr>
        <w:rPr/>
      </w:pPr>
      <w:bookmarkStart w:id="202" w:name="__RefHeading___Toc9466913_2870459653"/>
      <w:bookmarkStart w:id="203" w:name="_Toc73"/>
      <w:bookmarkEnd w:id="202"/>
      <w:r>
        <w:rPr>
          <w:rtl w:val="true"/>
        </w:rPr>
        <w:t>حارث اعور</w:t>
      </w:r>
      <w:bookmarkEnd w:id="203"/>
    </w:p>
    <w:p>
      <w:pPr>
        <w:pStyle w:val="BookText"/>
        <w:rPr/>
      </w:pPr>
      <w:r>
        <w:rPr>
          <w:rFonts w:ascii="IRNazanin" w:hAnsi="IRNazanin" w:eastAsia="IRNazanin"/>
          <w:color w:val="111111"/>
          <w:sz w:val="28"/>
          <w:sz w:val="28"/>
          <w:szCs w:val="28"/>
          <w:rtl w:val="true"/>
          <w:lang w:bidi="fa-IR"/>
        </w:rPr>
        <w:t xml:space="preserve">الأمالی للطوسی عن الحارث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 لَکَ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حارِثُ، أ تُحِبُّنی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بَلَغَت نَفسُکَ الحُلقومَ رَأَیتَنی حَیثُ تُحِبُّ، ولَو رَأَیتَنی وأَنَا أذودُ الرِّجالَ عَنِ الحَوضِ ذَودَ غَریبَهِ الإِبِلِ لَرَأَیتَنی حَیثُ تُحِبُّ، ولَو رَأَیتَنی وأنَا مارٌّ عَلَی الصِّراطِ بِلِواءِ الحَمدِ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لَرَأَیتَنی حَیثُ 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طوسی به نقل از حارث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امیر 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به این جا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به خدا سوگند،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لحظه مرگت مرا می‌بینی، همان وقتی که دوست داری و اگر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که مردانی را از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پراکنم، به گونه ای که شتر غریبه را دور می‌سازند، مرا آن چنان که دوست می‌داری، می‌بینی و اگر مشاهده کردی که بر پل صراط، با پرچم ستایش در پیشاپیش پیامبر خدا حرکت می‌کنم، حتما مرا آن چنان که می‌پسندی، در می‌یابی</w:t>
      </w:r>
      <w:r>
        <w:rPr>
          <w:rStyle w:val="FootnoteAnchor"/>
          <w:rtl w:val="true"/>
        </w:rPr>
        <w:footnoteReference w:id="184"/>
      </w:r>
    </w:p>
    <w:p>
      <w:pPr>
        <w:pStyle w:val="Heading3"/>
        <w:numPr>
          <w:ilvl w:val="2"/>
          <w:numId w:val="1"/>
        </w:numPr>
        <w:rPr/>
      </w:pPr>
      <w:bookmarkStart w:id="204" w:name="__RefHeading___Toc9466915_2870459653"/>
      <w:bookmarkStart w:id="205" w:name="_Toc74"/>
      <w:bookmarkEnd w:id="204"/>
      <w:r>
        <w:rPr>
          <w:rtl w:val="true"/>
        </w:rPr>
        <w:t>سید حمیری هنگام مرگ چه دید</w:t>
      </w:r>
      <w:bookmarkEnd w:id="205"/>
    </w:p>
    <w:p>
      <w:pPr>
        <w:pStyle w:val="BookText"/>
        <w:rPr/>
      </w:pPr>
      <w:r>
        <w:rPr>
          <w:rFonts w:ascii="IRNazanin" w:hAnsi="IRNazanin" w:eastAsia="IRNazanin"/>
          <w:color w:val="111111"/>
          <w:sz w:val="28"/>
          <w:sz w:val="28"/>
          <w:szCs w:val="28"/>
          <w:rtl w:val="true"/>
          <w:lang w:bidi="fa-IR"/>
        </w:rPr>
        <w:t xml:space="preserve">محدث قمی رحمة الله علیه در تتمة المنتهی می‌نویسد سید اسماعیل حمیری مردی جلیل القدر و عظیم المنزله و از مادحین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سابقه ندارد احدی از اصحاب ائمه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سید حمیری نشر فضائل امیر المؤمنین و اهل بیت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نموده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قدس سره در جلد دوم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و مقام سید روایتی نقل می‌کند که مضمونش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در خواب دیدم نردبانی دارای صد پله در محلی گذاشته شده از آن بالا رفتم وقتی به آخر نردبان رسیدم وارد قبه سبزی شدم که خمسه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نشسته بودند مردی در مقابل ایشان ایستاده بود و این قصیده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لِأُمِّ عَمْروٍ بِالْلِوي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اَعْلامُها بَلْقَعُ</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مرا مشاهده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پسر جان علی ابن موسی الرضا بر پدرت علی و مادرت فاطمه و بر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کن، سلام کردم فرمود بر شاعر و مادح ما در دنیا سید حمیری نیز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 سلام کرده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قصیده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شروع کرد به خواندن، وقتی که به این شعر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وَرايَةٍ يَقْدِمُها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كَالْشَّمْسِ اِذْ تَطْلَعُ</w:t>
      </w:r>
    </w:p>
    <w:p>
      <w:pPr>
        <w:pStyle w:val="BookText"/>
        <w:rPr/>
      </w:pPr>
      <w:r>
        <w:rPr>
          <w:rFonts w:ascii="IRNazanin" w:hAnsi="IRNazanin" w:eastAsia="IRNazanin"/>
          <w:color w:val="111111"/>
          <w:sz w:val="28"/>
          <w:sz w:val="28"/>
          <w:szCs w:val="28"/>
          <w:rtl w:val="true"/>
          <w:lang w:bidi="fa-IR"/>
        </w:rPr>
        <w:t xml:space="preserve">پرچمی است بر دوش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آن آقا همچون خورشید درخشان است در این هنگام حضرت رسول و فاطمه زهرا و دیگران دانه های اشک از مژگان فرو ریختند به این قسمت شعر که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لَهُ لَوْ شِئْتَ اَعْلَمْتَنا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مَنِ الْغايَةُ وَ الْمَفْزَعُ</w:t>
      </w:r>
    </w:p>
    <w:p>
      <w:pPr>
        <w:pStyle w:val="BookText"/>
        <w:rPr/>
      </w:pPr>
      <w:r>
        <w:rPr>
          <w:rFonts w:ascii="IRNazanin" w:hAnsi="IRNazanin" w:eastAsia="IRNazanin"/>
          <w:color w:val="111111"/>
          <w:sz w:val="28"/>
          <w:sz w:val="28"/>
          <w:szCs w:val="28"/>
          <w:rtl w:val="true"/>
          <w:lang w:bidi="fa-IR"/>
        </w:rPr>
        <w:t xml:space="preserve">مردم گفتند خوبست برای ما تعیین کنی پس از تو پناهگاه و دادرس کیست؟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را بلند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إِلَهِي أَنْتَ اَلشَّاهِدُ عَلَيَّ وَ عَلَيْهِمْ أَنِّي أَعْلَمْتُهُمْ أَنَّ اَلْغَايَةَ وَ اَلْمَفْزَعَ عَلِيُّ بْنُ أَبِي طَالِبٍ خدایا تو بر من و آنها گواهی که اعلام کردم به ایشان پناه و فریادرس علی بن ابیطالب است اشاره نمود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سید از خواندن قصیده فارغ شد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 ای علی ابن موسی هر کس این قصیده را حفظ کند و به خواندنش مداومت داشته باشد بهشت را برای او در عهده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تکرار نمود تا حفظ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می‌گوید در مرضی که به همان مرض سید فوت شد به عیادتش رفتم عده ای از همسایگانش که عثمانی مذهب بودند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مردی خوش صورت و گشاده پیشانی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وارد شدم در حال احتضار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نقطه سیاهی در پیشانیش هویدا گشت کم کم زیاد شد تا تمام صورتش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شیعیانی که حاضر بودند از این پیش آمد محزون شدند بر عکس ناصبی ها </w:t>
      </w:r>
    </w:p>
    <w:p>
      <w:pPr>
        <w:pStyle w:val="BookText"/>
        <w:rPr/>
      </w:pPr>
      <w:r>
        <w:rPr>
          <w:rFonts w:ascii="IRNazanin" w:hAnsi="IRNazanin" w:eastAsia="IRNazanin"/>
          <w:color w:val="111111"/>
          <w:sz w:val="28"/>
          <w:sz w:val="28"/>
          <w:szCs w:val="28"/>
          <w:rtl w:val="true"/>
          <w:lang w:bidi="fa-IR"/>
        </w:rPr>
        <w:t>شادمان گردیده شروع به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از همان محل نقطه سیاه، یک روشنی پدید آمد رفته رفته زیاد شد و تمام صورت سید نورانی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باز شده شروع به لبخند نمود و این شعر را در همان حال گفت</w:t>
      </w:r>
    </w:p>
    <w:p>
      <w:pPr>
        <w:pStyle w:val="BookText"/>
        <w:rPr/>
      </w:pPr>
      <w:r>
        <w:rPr>
          <w:rFonts w:ascii="Amiri" w:hAnsi="Amiri" w:eastAsia="Amiri" w:cs="Amiri"/>
          <w:color w:val="111111"/>
          <w:sz w:val="28"/>
          <w:sz w:val="28"/>
          <w:szCs w:val="28"/>
          <w:rtl w:val="true"/>
          <w:lang w:bidi="ar-SA"/>
        </w:rPr>
        <w:t xml:space="preserve">كَذَبَ الزَّاعِمُونَ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يُنْجِيَ مُحِبَّهُ مِنْ هَنَاةٍ</w:t>
      </w:r>
    </w:p>
    <w:p>
      <w:pPr>
        <w:pStyle w:val="BookText"/>
        <w:rPr/>
      </w:pPr>
      <w:r>
        <w:rPr>
          <w:rFonts w:ascii="Amiri" w:hAnsi="Amiri" w:eastAsia="Amiri" w:cs="Amiri"/>
          <w:color w:val="111111"/>
          <w:sz w:val="28"/>
          <w:sz w:val="28"/>
          <w:szCs w:val="28"/>
          <w:rtl w:val="true"/>
          <w:lang w:bidi="ar-SA"/>
        </w:rPr>
        <w:t xml:space="preserve">قَدْ وَ رَبِّي دَخَلْتُ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 لِي الْإِلَهُ عَنْ سَيِّئَاتِي</w:t>
      </w:r>
    </w:p>
    <w:p>
      <w:pPr>
        <w:pStyle w:val="BookText"/>
        <w:rPr/>
      </w:pPr>
      <w:r>
        <w:rPr>
          <w:rFonts w:ascii="Amiri" w:hAnsi="Amiri" w:eastAsia="Amiri" w:cs="Amiri"/>
          <w:color w:val="111111"/>
          <w:sz w:val="28"/>
          <w:sz w:val="28"/>
          <w:szCs w:val="28"/>
          <w:rtl w:val="true"/>
          <w:lang w:bidi="ar-SA"/>
        </w:rPr>
        <w:t xml:space="preserve">فَأَبْشِرُوا الْيَوْمَ أَوْلِيَاءَ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تَوَلَّوْا عَلِيّاً حَتَّى الْمَمَاتِ</w:t>
      </w:r>
    </w:p>
    <w:p>
      <w:pPr>
        <w:pStyle w:val="BookText"/>
        <w:rPr/>
      </w:pPr>
      <w:r>
        <w:rPr>
          <w:rFonts w:ascii="Amiri" w:hAnsi="Amiri" w:eastAsia="Amiri" w:cs="Amiri"/>
          <w:color w:val="111111"/>
          <w:sz w:val="28"/>
          <w:sz w:val="28"/>
          <w:szCs w:val="28"/>
          <w:rtl w:val="true"/>
          <w:lang w:bidi="ar-SA"/>
        </w:rPr>
        <w:t xml:space="preserve">ثُمَّ مِنْ بَعْدِهِ تَوَلَّوْا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بِالصِّفَات</w:t>
      </w:r>
    </w:p>
    <w:p>
      <w:pPr>
        <w:pStyle w:val="BookText"/>
        <w:rPr/>
      </w:pPr>
      <w:r>
        <w:rPr>
          <w:rFonts w:ascii="IRNazanin" w:hAnsi="IRNazanin" w:eastAsia="IRNazanin"/>
          <w:color w:val="111111"/>
          <w:sz w:val="28"/>
          <w:sz w:val="28"/>
          <w:szCs w:val="28"/>
          <w:rtl w:val="true"/>
          <w:lang w:bidi="fa-IR"/>
        </w:rPr>
        <w:t xml:space="preserve">دروغ گفتند آنهائی که خیال می‌کنند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دوستانش را از گرفتاریها نجات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داخل بهشت شدم و بخشید خداوند گناهان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 دوستان علی شاد باشید و آن آقا را تا هنگام مرگ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فرزندانش را یکایک با صفاتی که برای آنها معین شده تشخیص دهید و نسبت به آن بزرگواران نیز ولایت پیدا کنید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به نقل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می‌نویسد سید وقتی که تمام صورتش سیاه شد سه مرتبه گفت هکذا یفعل باولیائک یا علی با دوستان تو اینطور معامله می‌شود علی جان، در این موقع نقطه سفید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بنام عبد الغنی عطیه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ایت الله سعادت پرور از علامه طباطبایی نقل 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ای به نام عبدالغنی در نجف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شهریانش آمدند خدمت شیخ مرتضی انصاری که به ایشان بگوید برای تبلیغ دین به شهر خودش مراجعه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شیخ امر فرمود او قبول کرد و به سوی شهر خویش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منزلی بین راه نجف و کربلا خواب باغی زیبا را دید که تجری من تحتها الانهار بود و صحنه عوض شد باغی زیباتر را دید که اولی در مقابل آن همانند خرابه در مقابل آبادی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صحنه عوض شد،باغی فوق العاده زیبا دید که قابل وصف نبود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 اول برای تو </w:t>
      </w:r>
      <w:bookmarkStart w:id="206" w:name="pg9790_89526"/>
    </w:p>
    <w:p>
      <w:pPr>
        <w:pStyle w:val="BookText"/>
        <w:rPr/>
      </w:pPr>
      <w:bookmarkEnd w:id="206"/>
      <w:r>
        <w:rPr>
          <w:rFonts w:ascii="IRNazanin" w:hAnsi="IRNazanin" w:eastAsia="IRNazanin"/>
          <w:color w:val="111111"/>
          <w:sz w:val="28"/>
          <w:sz w:val="28"/>
          <w:szCs w:val="28"/>
          <w:rtl w:val="true"/>
          <w:lang w:bidi="fa-IR"/>
        </w:rPr>
        <w:t>دومی برای شیخ انصاری</w:t>
      </w:r>
    </w:p>
    <w:p>
      <w:pPr>
        <w:pStyle w:val="BookText"/>
        <w:rPr/>
      </w:pPr>
      <w:r>
        <w:rPr>
          <w:rFonts w:ascii="IRNazanin" w:hAnsi="IRNazanin" w:eastAsia="IRNazanin"/>
          <w:color w:val="111111"/>
          <w:sz w:val="28"/>
          <w:sz w:val="28"/>
          <w:szCs w:val="28"/>
          <w:rtl w:val="true"/>
          <w:lang w:bidi="fa-IR"/>
        </w:rPr>
        <w:t>وسومی برای فاضل دربندی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دربندی که در تقوی و علم به شیخ انصاری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عطیه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اقامه مراسم امام حسین مساعی جمیله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باغ های شما برای اعمالتان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والبته شما سه روز دیگر از دنیا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بیدار شد و به نجف برگشت و به خدمت شیخ امد،رویا را تعریف کرد وعرض کرد اگر صادق باشد رفتن من سودی ندارد و بگذارید در نجف و در پناه آقایم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بعد خبر دادند که عبدالغنی به رحمت خدا رفت</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207" w:name="__RefHeading___Toc9466917_2870459653"/>
      <w:bookmarkStart w:id="208" w:name="_Toc75"/>
      <w:bookmarkEnd w:id="207"/>
      <w:r>
        <w:rPr>
          <w:rtl w:val="true"/>
        </w:rPr>
        <w:t xml:space="preserve">شطیطه وعنایت امام کاظم </w:t>
      </w:r>
      <w:r>
        <w:rPr>
          <w:rtl w:val="true"/>
        </w:rPr>
        <w:t>(</w:t>
      </w:r>
      <w:r>
        <w:rPr>
          <w:rtl w:val="true"/>
        </w:rPr>
        <w:t>علیه السلام</w:t>
      </w:r>
      <w:r>
        <w:rPr>
          <w:rtl w:val="true"/>
        </w:rPr>
        <w:t>)</w:t>
      </w:r>
      <w:bookmarkEnd w:id="208"/>
    </w:p>
    <w:p>
      <w:pPr>
        <w:pStyle w:val="Heading4"/>
        <w:numPr>
          <w:ilvl w:val="3"/>
          <w:numId w:val="1"/>
        </w:numPr>
        <w:rPr/>
      </w:pPr>
      <w:bookmarkStart w:id="209" w:name="__RefHeading___Toc9466919_2870459653"/>
      <w:bookmarkStart w:id="210" w:name="_Toc76"/>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بی‌بی شطیطه نیشابوری از آن معدود زنان روزگار خویش بود که درس دلدادگی به حریم ولایت را خوب آموخته بود و امروز پس از قرن‌ها از مرگ آن حکیمه نه تنها از یادها نرفته بلکه به عنوان نماد و الگوی برای زنان مسلمان تبدیل شده است</w:t>
      </w:r>
      <w:r>
        <w:rPr>
          <w:rFonts w:eastAsia="IRNazanin" w:cs="IRNazanin"/>
          <w:color w:val="111111"/>
          <w:sz w:val="28"/>
          <w:szCs w:val="28"/>
          <w:rtl w:val="true"/>
          <w:lang w:bidi="fa-IR"/>
        </w:rPr>
        <w:t>.</w:t>
      </w:r>
    </w:p>
    <w:p>
      <w:pPr>
        <w:pStyle w:val="Heading4"/>
        <w:numPr>
          <w:ilvl w:val="3"/>
          <w:numId w:val="1"/>
        </w:numPr>
        <w:rPr/>
      </w:pPr>
      <w:bookmarkStart w:id="211" w:name="__RefHeading___Toc9466921_2870459653"/>
      <w:bookmarkStart w:id="212" w:name="_Toc77"/>
      <w:bookmarkEnd w:id="211"/>
      <w:r>
        <w:rPr>
          <w:rtl w:val="true"/>
        </w:rPr>
        <w:t>بی‌بی شطیطه کیست؟</w:t>
      </w:r>
      <w:bookmarkEnd w:id="212"/>
    </w:p>
    <w:p>
      <w:pPr>
        <w:pStyle w:val="BookText"/>
        <w:rPr/>
      </w:pPr>
      <w:r>
        <w:rPr>
          <w:rFonts w:ascii="IRNazanin" w:hAnsi="IRNazanin" w:eastAsia="IRNazanin"/>
          <w:color w:val="111111"/>
          <w:sz w:val="28"/>
          <w:sz w:val="28"/>
          <w:szCs w:val="28"/>
          <w:rtl w:val="true"/>
          <w:lang w:bidi="fa-IR"/>
        </w:rPr>
        <w:t xml:space="preserve">شطیطه نیشابوری معروف به بی‌بی شطیطه زنی بود که در سدهٔ دوم هجری در نیشابور می‌زیست و بنا به روایت‌های مذهبی،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امامان شیعه هدیه‌ای از او پذیرفت و امروزه برای او آرامگاهی در شهر نیشابور در خراسان به نام آرامگاه بی‌بی شطیطه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او در زیر سقف بقعه بی‌بی شطیطه در شمال غرب نیشابور قرار گرفته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از میان انبوه وجوه و کالای سنگین که به عنوان سهم امام به مدینه فرستاده شد تنها نقدینه یک‌درهمی و دست‌رشتۀ چهار درهمی شطیطه نیشابوری مورد پذیرش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bookmarkStart w:id="213" w:name="pg9790_89527"/>
    </w:p>
    <w:p>
      <w:pPr>
        <w:pStyle w:val="BookText"/>
        <w:rPr/>
      </w:pPr>
      <w:bookmarkEnd w:id="213"/>
      <w:r>
        <w:rPr>
          <w:rFonts w:ascii="IRNazanin" w:hAnsi="IRNazanin" w:eastAsia="IRNazanin"/>
          <w:color w:val="111111"/>
          <w:sz w:val="28"/>
          <w:sz w:val="28"/>
          <w:szCs w:val="28"/>
          <w:rtl w:val="true"/>
          <w:lang w:bidi="fa-IR"/>
        </w:rPr>
        <w:t xml:space="preserve">در باره بی‌بی شطیطه، علامه مجلسی در جلد یازدهم بحار الانوار، شهرآشوب در مناقب، هاشمی بحرانی در مدینه‌المعاجز، و قطب راوندی در خرایج این حدیث را نقل کرده‌اند که بی‌بی شطیطه مورد عنایت ویژه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 شطیطه از جمله زنان مؤمنه، صالحه و فاضله‌ای بود که در زمان 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می‌کرده و ارادت خاصی به 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و از این رو این بانوی گرانقدر مورد لطف حضرتش بود؛ از جمله فرستادن لباس خلعت و حاضر شدن امام بر جنازه ایشان برای خواندن نماز میّت قبل از خاکسپاری</w:t>
      </w:r>
      <w:r>
        <w:rPr>
          <w:rFonts w:eastAsia="IRNazanin" w:cs="IRNazanin"/>
          <w:color w:val="111111"/>
          <w:sz w:val="28"/>
          <w:szCs w:val="28"/>
          <w:rtl w:val="true"/>
          <w:lang w:bidi="fa-IR"/>
        </w:rPr>
        <w:t>.</w:t>
      </w:r>
    </w:p>
    <w:p>
      <w:pPr>
        <w:pStyle w:val="Heading4"/>
        <w:numPr>
          <w:ilvl w:val="3"/>
          <w:numId w:val="1"/>
        </w:numPr>
        <w:rPr/>
      </w:pPr>
      <w:bookmarkStart w:id="214" w:name="__RefHeading___Toc9466923_2870459653"/>
      <w:bookmarkStart w:id="215" w:name="_Toc78"/>
      <w:bookmarkEnd w:id="214"/>
      <w:r>
        <w:rPr>
          <w:rtl w:val="true"/>
        </w:rPr>
        <w:t>بی‌بی شطیطه، در متون تاریخی</w:t>
      </w:r>
      <w:bookmarkEnd w:id="215"/>
    </w:p>
    <w:p>
      <w:pPr>
        <w:pStyle w:val="BookText"/>
        <w:rPr/>
      </w:pPr>
      <w:r>
        <w:rPr>
          <w:rFonts w:ascii="IRNazanin" w:hAnsi="IRNazanin" w:eastAsia="IRNazanin"/>
          <w:color w:val="111111"/>
          <w:sz w:val="28"/>
          <w:sz w:val="28"/>
          <w:szCs w:val="28"/>
          <w:rtl w:val="true"/>
          <w:lang w:bidi="fa-IR"/>
        </w:rPr>
        <w:t>اما آنچه در تاریخ در خصوص این بانوی مسلمان نقل شده چنین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نیشابور، در زمان امامت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شده و شخصی به نام محمّدبن‌علی نیشابوری، معروف به ابوجعفر خراسانی را انتخاب کردند تا به مدینه برود و حقوق شرعی و هدایای شیعیان آن سامان را خدمت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سی هزار دینار، پنجاه هزار درهم، مقداری جامه و پارچه را به همراه دفتری مُهر و موم شده که در آن هفتاد ورق که در هر یک صورت مسئله‌ای شرعی نوشته شده بود، به او سپردند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خدمت امام رسیدی، سؤالات و دفتر را به آن حضرت تسلیم نما و فردا صبح آنها را بازپس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 که مُهر و مُومِ دفتر شکسته نشده، خودت مُهر آنها را بشکن و ببین که آیا امام بدون شکستن مُهر و مُوم، پاسخ سؤالات را داده است یا خیر؟</w:t>
      </w:r>
    </w:p>
    <w:p>
      <w:pPr>
        <w:pStyle w:val="BookText"/>
        <w:rPr/>
      </w:pPr>
      <w:r>
        <w:rPr>
          <w:rFonts w:ascii="IRNazanin" w:hAnsi="IRNazanin" w:eastAsia="IRNazanin"/>
          <w:color w:val="111111"/>
          <w:sz w:val="28"/>
          <w:sz w:val="28"/>
          <w:szCs w:val="28"/>
          <w:rtl w:val="true"/>
          <w:lang w:bidi="fa-IR"/>
        </w:rPr>
        <w:t>اگر پاسخ آنها را بدون شکستِ مُهر و موم دفتر، داده و نوشته است، بدان که او همان امام است و ایشان شایسته اَخذ اموال است وگرنه اموال را به ما برگردان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خراسان با این آزمون می‌خواستند امام حقیقی را شناخته و به او یقیین کنند و بدین وسیله فریب مدّعیان دروغین امامت را نخورند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حرکت نماینده نیشابوریان، محمّدبن‌علی نیشابوری، بانوی بزرگواری به نام </w:t>
      </w:r>
      <w:bookmarkStart w:id="216" w:name="pg9790_89528"/>
    </w:p>
    <w:p>
      <w:pPr>
        <w:pStyle w:val="BookText"/>
        <w:rPr/>
      </w:pPr>
      <w:bookmarkEnd w:id="216"/>
      <w:r>
        <w:rPr>
          <w:rFonts w:ascii="IRNazanin" w:hAnsi="IRNazanin" w:eastAsia="IRNazanin"/>
          <w:color w:val="111111"/>
          <w:sz w:val="28"/>
          <w:sz w:val="28"/>
          <w:szCs w:val="28"/>
          <w:rtl w:val="true"/>
          <w:lang w:bidi="fa-IR"/>
        </w:rPr>
        <w:t>شطیطه که از پارسایان و زاهدان زمان خود بود، به نزد وی آمده، مبلغ یک درهم به همراه یک قطعه پارچه به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من، از حقِّ امام، این مقدار تعلّق گرفته، این را خدمت امام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محمّد‌بن‌علی نیشابوری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خجالت می‌کشم که این وَجه ناقابل را خدمت امام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شطیطه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حق خجالت نمی‌کشد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آنکه حقوق امام را، اگر چه اندک، باید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ذمّۀ من است،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حالی خدا را ملاقات کنم که چیزی از حقِّ امام، در گردن من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نیشابوریان وجه اندک شطیطه را گرفت و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پس از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اَفْطح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مدّعی امامت پس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او شایستگی مقام امامت را ندارد، لذا نومیدانه از خانه او بیرون آمد، در این هنگام کودکی او را به خانه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چشم حضرت بر او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ناامید هستی… به من روی کن که حجّت و ولّیِ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سؤالات شما را دیروز جواب دادم، آنها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درهمِ شطیطه را که وزنش یک درهم و دو دانق است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علی‌بن‌محمّد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و نشانه‌های درست امام حیران شدم و فرمان او را انجام دادم</w:t>
      </w:r>
      <w:r>
        <w:rPr>
          <w:rFonts w:eastAsia="IRNazanin" w:cs="IRNazanin"/>
          <w:color w:val="111111"/>
          <w:sz w:val="28"/>
          <w:szCs w:val="28"/>
          <w:rtl w:val="true"/>
          <w:lang w:bidi="fa-IR"/>
        </w:rPr>
        <w:t>.</w:t>
      </w:r>
    </w:p>
    <w:p>
      <w:pPr>
        <w:pStyle w:val="Heading3"/>
        <w:numPr>
          <w:ilvl w:val="2"/>
          <w:numId w:val="1"/>
        </w:numPr>
        <w:rPr/>
      </w:pPr>
      <w:bookmarkStart w:id="217" w:name="__RefHeading___Toc9466925_2870459653"/>
      <w:bookmarkStart w:id="218" w:name="_Toc79"/>
      <w:bookmarkEnd w:id="217"/>
      <w:r>
        <w:rPr>
          <w:rtl w:val="true"/>
        </w:rPr>
        <w:t xml:space="preserve">جملات امام موسی کاظم </w:t>
      </w:r>
      <w:r>
        <w:rPr>
          <w:rtl w:val="true"/>
        </w:rPr>
        <w:t>(</w:t>
      </w:r>
      <w:r>
        <w:rPr>
          <w:rtl w:val="true"/>
        </w:rPr>
        <w:t>علیه السلام</w:t>
      </w:r>
      <w:r>
        <w:rPr>
          <w:rtl w:val="true"/>
        </w:rPr>
        <w:t>)</w:t>
      </w:r>
      <w:r>
        <w:rPr>
          <w:rtl w:val="true"/>
        </w:rPr>
        <w:t>درباره بی‌بی شطیطه</w:t>
      </w:r>
      <w:bookmarkEnd w:id="218"/>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درهم و پارچه شطیطه را برگرفت و مابقی اموال را برگرداند و روی به من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يَسْتَحِي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شطیطه برسان و این کیسه پول را که چهل درهم در آن است و همچنین این قطعه پارچه را که قطعه‌ای از کفن من است به او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کفن خود قرار دهد که پنبه این پارچه از مزرعه خود ماست و خواهرم حلیمه آن را رشته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به شطیطه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وصول پول و پارچه کفن، نوزده روز بیشتر زنده نیستی، شانزده درهم از چهل درهم اهدایی را برای خود خرج کن و بیست و چهار درهم آن را جهت صدقه و تجهیز و تکفین خود نگاه دار و به او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جنازه او نماز خواهم گذارد</w:t>
      </w:r>
      <w:r>
        <w:rPr>
          <w:rFonts w:eastAsia="IRNazanin" w:cs="IRNazanin"/>
          <w:color w:val="111111"/>
          <w:sz w:val="28"/>
          <w:szCs w:val="28"/>
          <w:rtl w:val="true"/>
          <w:lang w:bidi="fa-IR"/>
        </w:rPr>
        <w:t xml:space="preserve">». </w:t>
      </w:r>
      <w:bookmarkStart w:id="219" w:name="pg9790_89529"/>
    </w:p>
    <w:p>
      <w:pPr>
        <w:pStyle w:val="BookText"/>
        <w:rPr/>
      </w:pPr>
      <w:bookmarkEnd w:id="219"/>
      <w:r>
        <w:rPr>
          <w:rFonts w:ascii="IRNazanin" w:hAnsi="IRNazanin" w:eastAsia="IRNazanin"/>
          <w:color w:val="111111"/>
          <w:sz w:val="28"/>
          <w:sz w:val="28"/>
          <w:szCs w:val="28"/>
          <w:rtl w:val="true"/>
          <w:lang w:bidi="fa-IR"/>
        </w:rPr>
        <w:t xml:space="preserve">سپس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اموال را به صاحبانشان برگردان و مُهر سؤالات را بگشای و ببین آیا جواب سؤالات را پیش از دیدن آنها داده‌ایم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محمد‌بن‌علی نیشابوری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مُهرها نگاه کردم، آنها را دست نخورده دیدم و بعد از شکستِ مُهر و موم، دیدم پاسخ سؤالات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نماینده نیشابوریان به خراسان بازگشت با تعجب دید کسانی که امام، اموالشان را نپذیرفته به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شده‌اند امّا شطیطه همچنان بر مذهب حقّ خود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حضرت را به او رسانید و کیسه پول و پارچه کفن را به وی تقدیم کرد و همان طور که امام فرموده بودند، پس از نوزده روز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شطیطه درگذشت، امام به نیشابور وارد شدند و بر پیکر او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ازنوزده روز بانو شطیطه از دنیا رفت و وقتی این زن مؤمنه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شطیطه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شتری که داشت کنار پیکرش حضور یافت، و مقدمات دفن او را فراهم ساخت، سپس بر شتر خود سوار شد و رو به صحرا کرد و روانه شد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 مَنْ يَجْرِي مَجْرَايَ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لَنَا مِنْ حُضُورِ جَنَائِزِكُمْ فِي أَيِّ بَلَدٍ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دیگر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کدام در زمان خود باید در مراسم دفن شما در هر شهری که باشید حضور پیدا کنیم، پس در امور خود تقوا پیشه کنید </w:t>
      </w:r>
      <w:r>
        <w:rPr>
          <w:rStyle w:val="FootnoteAnchor"/>
          <w:rtl w:val="true"/>
        </w:rPr>
        <w:footnoteReference w:id="187"/>
      </w:r>
    </w:p>
    <w:p>
      <w:pPr>
        <w:pStyle w:val="Heading3"/>
        <w:numPr>
          <w:ilvl w:val="2"/>
          <w:numId w:val="1"/>
        </w:numPr>
        <w:rPr/>
      </w:pPr>
      <w:bookmarkStart w:id="220" w:name="__RefHeading___Toc9466927_2870459653"/>
      <w:bookmarkStart w:id="221" w:name="_Toc80"/>
      <w:bookmarkEnd w:id="220"/>
      <w:r>
        <w:rPr>
          <w:rtl w:val="true"/>
        </w:rPr>
        <w:t xml:space="preserve">ام ایمن ومقام کنیزی حضرت زهرا </w:t>
      </w:r>
      <w:r>
        <w:rPr>
          <w:rtl w:val="true"/>
        </w:rPr>
        <w:t>(</w:t>
      </w:r>
      <w:r>
        <w:rPr>
          <w:rtl w:val="true"/>
        </w:rPr>
        <w:t>علیها السلام</w:t>
      </w:r>
      <w:r>
        <w:rPr>
          <w:rtl w:val="true"/>
        </w:rPr>
        <w:t>)</w:t>
      </w:r>
      <w:bookmarkEnd w:id="221"/>
    </w:p>
    <w:p>
      <w:pPr>
        <w:pStyle w:val="BookText"/>
        <w:rPr/>
      </w:pPr>
      <w:r>
        <w:rPr>
          <w:rFonts w:ascii="IRNazanin" w:hAnsi="IRNazanin" w:eastAsia="IRNazanin"/>
          <w:color w:val="111111"/>
          <w:sz w:val="28"/>
          <w:sz w:val="28"/>
          <w:szCs w:val="28"/>
          <w:rtl w:val="true"/>
          <w:lang w:bidi="fa-IR"/>
        </w:rPr>
        <w:t xml:space="preserve">ام ایمن از زنان بسیار بلند مرتبه و عالیقدر صدر اسلام است كه همواره در خدمت خاندان نبوت بود، برکه دختر ثعلبة بن عمرو حبشیه مشهور به ام ایمن از زنان مشهور صحابی و کنیز آزاد شده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را ام ظباء نیز گفته‌اندکه وجه آن دانسته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کنیز عبدالله بن عبدالمطلب بود که به ارث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آمنه، مادر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 آرامگاه شوهر و نیز دیدار با خویشاوندانش رهسپار یثرب شد، ام ایمن همراه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بازگشت از مدینه، آمنه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و از آن پس پرستاری پیامبر را ام ایمن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همواره همراه رسول خدا بود و ایشان او را مادر خطاب می‌کرد و همانند مادر خود به او احترام می‌گذاشت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باقیمانده از خاندان من است</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ازدواج با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ایمن را آزاد کرد و او با عبید بن زید خزرجی ازدواج کرد و همراه وی به یثرب رفت و ایمن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او به ام ایمن نیز از نام همین پسر است</w:t>
      </w:r>
    </w:p>
    <w:p>
      <w:pPr>
        <w:pStyle w:val="BookText"/>
        <w:rPr/>
      </w:pPr>
      <w:r>
        <w:rPr>
          <w:rFonts w:ascii="IRNazanin" w:hAnsi="IRNazanin" w:eastAsia="IRNazanin"/>
          <w:color w:val="111111"/>
          <w:sz w:val="28"/>
          <w:sz w:val="28"/>
          <w:szCs w:val="28"/>
          <w:rtl w:val="true"/>
          <w:lang w:bidi="fa-IR"/>
        </w:rPr>
        <w:t>با درگذشت عبید در یثرب، ام ایمن همراه فرزندش ایمن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رسول خدا او را از زنان بهشتی و ازدواج با او را مایه شادمانی مشتاقان ازدواج با زنان بهشتی دانست، زید بن حارثه، آزاد شده و پسر خوانده ایشان،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ازدواج،اسامه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اورا از اهل بهشت خواند وفرمود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یتزوّج امرأة من أهل الجنّة فلیتزوّج أُمّ 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زید فولدت له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می‌خواهد با زنی از اهل بهشت ازدواج کند با ام ایمن ازدواج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الروانْدِی فِی الخَرَائِج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 أَیمَنَ لَمَّا تُوُفِّیتْ فَاطِمَةُ حَلَفَتْ أَنْ لَا تَكُونَ بِالْمَدِینَةِ إِذْ لَا تُطِیقُ أَنْ تَنْظُرَ إِلَى مَوَاضِعَ كَانَتْ بِهَا فَخَرَجَتْ إِلَى مَكَّةَ فَلَمَّا كَانَتْ فِی بَعْضِ الطَّرِیقِ عَطِشَتْ عَطَشاً شَدِیداً فَرَفَعَتْ یدَیهَا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أَنَا خَادِمَةُ فَاطِمَةَ تَقْتُلُنِی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عَلَیهَا دَلْواً مِنَ السَّمَاءِ فَشَرِبَتْ فَلَمْ تَحْتَجْ إِلَى الطَّعَامِ وَ الشَّرَابِ سَبْعَ سِنِینَ وَ كَانَ النَّاسُ یبْعَثُونَهَا فِی الْیوْمِ الشَّدِیدِ الْحَرِّ فَمَا یصِیبُهَا 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 در خرائج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رحلت نمود، امّ ایمن سوگند خورد كه در مدینه نماند؛ زیرا طاقت دیدن آن مواضع و محل‌هایى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آنجا دیده بود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شد و به سوى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آب او تمام شد و تشنگى شدیدی بر او غلبه كرد، پس دستان خود را به سوى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خدمتكار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مى‌خواهى مرا به واسطۀ عطش و در حال تشنگى قبض روح کنی؟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خداوند متعال دلوی آب از آسمان براى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آب نوشید و هفت سال از آب و غذا بى‌نیاز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طوریکه مردم او را در روز بسیار گرم به دنبال </w:t>
      </w:r>
      <w:bookmarkStart w:id="222" w:name="pg9790_89531"/>
    </w:p>
    <w:p>
      <w:pPr>
        <w:pStyle w:val="BookText"/>
        <w:rPr/>
      </w:pPr>
      <w:bookmarkEnd w:id="222"/>
      <w:r>
        <w:rPr>
          <w:rFonts w:ascii="IRNazanin" w:hAnsi="IRNazanin" w:eastAsia="IRNazanin"/>
          <w:color w:val="111111"/>
          <w:sz w:val="28"/>
          <w:sz w:val="28"/>
          <w:szCs w:val="28"/>
          <w:rtl w:val="true"/>
          <w:lang w:bidi="fa-IR"/>
        </w:rPr>
        <w:t>كارهایى مى‌فرستادند ولى هرگز تشنه نمى‌شد</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223" w:name="__RefHeading___Toc9466929_2870459653"/>
      <w:bookmarkStart w:id="224" w:name="_Toc81"/>
      <w:bookmarkEnd w:id="223"/>
      <w:r>
        <w:rPr>
          <w:rtl w:val="true"/>
        </w:rPr>
        <w:t>نجات شهره نوه فضه خادمه در بیابان</w:t>
      </w:r>
      <w:bookmarkEnd w:id="224"/>
    </w:p>
    <w:p>
      <w:pPr>
        <w:pStyle w:val="BookText"/>
        <w:rPr/>
      </w:pPr>
      <w:r>
        <w:rPr>
          <w:rFonts w:ascii="IRNazanin" w:hAnsi="IRNazanin" w:eastAsia="IRNazanin"/>
          <w:color w:val="111111"/>
          <w:sz w:val="28"/>
          <w:sz w:val="28"/>
          <w:szCs w:val="28"/>
          <w:rtl w:val="true"/>
          <w:lang w:bidi="fa-IR"/>
        </w:rPr>
        <w:t>مالک بن دینار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فِی مُوَدَّعِ الْحَجِّ امْرَأَةً ضَعِیفَةً عَلَى دَابَّةٍ نَحِیفَةٍ وَ النَّاسُ ینْصَحُونَهَا لِتَنْكُصَ فَلَمَّا تَوَسَّطْنَا الْبَادِیةَ كَلَّتْ دَابَّتُهَا فَعَذَلْتُهَا فِی إِتْیانِهَا فَرَفَعَتْ رَأْسَهَا إِلَى السَّمَاءِ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بَیتِی تَرَكْتَنِی وَ لَا إِلَى بَیتِكَ حَمَلْتَنِی فَوَ عِزَّتِكَ وَ جَلَالِكَ لَوْ فَعَلَ بِی هَذَا غَیرُكَ لَمَا شَكَوْتُهُ إِلَّا إِلَیكَ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شَخْصٌ أَتَاهَا مِنَ الْفَیفَاءِ وَ فِی یدِهِ زِمَامُ نَاقَةٍ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ارْكَبِی فَرَكِبَتْ وَ سَارَتِ النَّاقَةُ كَالْبَرْقِ الْخَاطِفِ فَلَمَّا بَلَغْتُ الْمَطَافَ رَأَیتُهَا تَطُوفُ فَحَلَفْتُهَا مَنْ أَنْتِ؟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شُهْرَةُ بِنْتُ مُسْكَةَ بِنْتِ فِضَّةَ خَادِمَةِ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موسم حج زن ضعیفى را دیدم كه بر شترى نحیف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نصیحت مى‌كردند كه با آن شتر به صحرا نرود و باز گردد؛ ولى او توجّهى نكرد و همراه بقیۀ مردم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مقدارى از راه را در بادیه طى كردیم شترش تحمّل رفتن را از دست داد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سرش را به سوى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در خانه‌ام گذاشتى و نه به خانۀ خودت رسانیدى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عزّت و جلالت سوگند اگر كسى غیر از تو این عمل را با من انجام داده بود شكایت او را به سوى تو مى‌آوردم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ناگهان شخصى نزد او آمد كه شترى ماده به همراه داشت 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وى سوار شتر گردید آن حیوان با سرعت عجیبى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من مشغول طواف خانۀ خدا بودم، آن زن را دیدم كه طواف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سوگند دادم و از او خواستم كه خود را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“شهره”، دختر مسكه، دختر فضّه، خادم حضرت فاطمه زهرا – یعنى نوه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Style w:val="FootnoteAnchor"/>
          <w:rtl w:val="true"/>
        </w:rPr>
        <w:footnoteReference w:id="189"/>
      </w:r>
    </w:p>
    <w:p>
      <w:pPr>
        <w:pStyle w:val="Heading3"/>
        <w:numPr>
          <w:ilvl w:val="2"/>
          <w:numId w:val="1"/>
        </w:numPr>
        <w:rPr/>
      </w:pPr>
      <w:bookmarkStart w:id="225" w:name="__RefHeading___Toc9466931_2870459653"/>
      <w:bookmarkStart w:id="226" w:name="_Toc82"/>
      <w:bookmarkEnd w:id="225"/>
      <w:r>
        <w:rPr>
          <w:rtl w:val="true"/>
        </w:rPr>
        <w:t xml:space="preserve">حاج عباس رشتی وعنایت امام حسین </w:t>
      </w:r>
      <w:r>
        <w:rPr>
          <w:rtl w:val="true"/>
        </w:rPr>
        <w:t>(</w:t>
      </w:r>
      <w:r>
        <w:rPr>
          <w:rtl w:val="true"/>
        </w:rPr>
        <w:t>علیه السلام</w:t>
      </w:r>
      <w:r>
        <w:rPr>
          <w:rtl w:val="true"/>
        </w:rPr>
        <w:t>)</w:t>
      </w:r>
      <w:bookmarkEnd w:id="22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در قم هست که قبلا در کربلا امام جماعت صحن آقا اباعبدالله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نقل </w:t>
      </w:r>
    </w:p>
    <w:p>
      <w:pPr>
        <w:pStyle w:val="BookText"/>
        <w:rPr/>
      </w:pPr>
      <w:r>
        <w:rPr>
          <w:rFonts w:ascii="IRNazanin" w:hAnsi="IRNazanin" w:eastAsia="IRNazanin"/>
          <w:color w:val="111111"/>
          <w:sz w:val="28"/>
          <w:sz w:val="28"/>
          <w:szCs w:val="28"/>
          <w:rtl w:val="true"/>
          <w:lang w:bidi="fa-IR"/>
        </w:rPr>
        <w:t>می‌کردند آن جایی که من بودم یک حاج عباس رشتی بود عشق امام حسین او را از همه جا بریده بود و به کربلا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هایش ازدواج کرده بودند و عیالش هم فوت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آخر عمری بروم در آستان امام حسین عمرم را تمام کنم، گاهی هم دستفروشی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در مجلس امام حسین خدمت می‌کرد بیشتر آب به عزادارها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کاشانی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صحن برای نماز می‌آمدم زیلوهای صحن را پهن می‌کرد به ما هم که می‌رسید خیلی احترام می‌کرد آدم قبراق و سرحالی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روز وفات یکی از امام ها بود من با دوتا از نزدیکانم از خانه بیرون آمدیم برویم در مجلس روضه شرکت کنیم بین راه یکی از وعاظ کربلا به من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شما حاج عباس رشتی را می‌شناسید؟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ایشان در این شهر غریب است الآن در خانه اش مریض افتاده و کسی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نداشتم که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از او عیادت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بعد روضه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برویم روضه ممکن است ایشان از دنیا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وضعش بد است؟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اتاق محقری اجاره کرده بود دیدم حاج عباسی که سرحال بود ضعف کرده و در رخت خواب افتاده، بی جان و بی حال و در حال سکرات است اصلا نمی توانست جواب سلام واجب رابدهد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دور بسترش نشستیم یک پیرمردی که رفیقش بود از ایشان پرستاری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رفقاء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رفقاء برای ما هم همچین روزی هست ما هم یک روز می‌رویم اگر هم ما بهشت و جهنم را ندیدیم اما قبر را که دیدیم مرگ را که دیدیم باور کردیم نه ما بارو نکردیم که یک روزی از همین روزها هم ما می‌رویم در آن لحظه هیچ کس به درد ما نمی خورد الا کارهای خیری که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در طول عمر، آخرتمان را درست کنیم دنیا تمام می‌شود می‌رود ورثه می‌خورند فحش هم می‌دهند می‌گویند چرا کم گذاشتی؟ بیاییم بیدار بشویم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کاشانی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جرقه ای به ذهن من زد به آن روضه خوان گفتم که الآن بهترین وقت روضه است یکی هم موقع دفن یک مداحی بیاید روضه امام حسین را بخواند چون آن جا شیاطین می‌روند و ملائکه می‌آیند رحمت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شروع کرد به روضه خواندن، حاج عباسی که نمی توانست خودش را حرکت بدهد گفت باور کنید با یک قدرت </w:t>
      </w:r>
    </w:p>
    <w:p>
      <w:pPr>
        <w:pStyle w:val="BookText"/>
        <w:rPr/>
      </w:pPr>
      <w:r>
        <w:rPr>
          <w:rFonts w:ascii="IRNazanin" w:hAnsi="IRNazanin" w:eastAsia="IRNazanin"/>
          <w:color w:val="111111"/>
          <w:sz w:val="28"/>
          <w:sz w:val="28"/>
          <w:szCs w:val="28"/>
          <w:rtl w:val="true"/>
          <w:lang w:bidi="fa-IR"/>
        </w:rPr>
        <w:t>عجیبی پتو را کنار زد بلند شد مودب نشست با زبان رشتی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 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قدم هایتان بروم من چه لیاقتی داشتم به دیدن من بیایید خاک بر سرم که شما به دیدم من آمدید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اربابم قربان قدم هایتان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یکی یکی به معصومین سلام داد و تشکر کرد تا رسید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مَوْلای یا صَاحِبَ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قدم هایتان، یک عمری یابن الحسن گفتیم گریه کردیم از امام زمان تشکر کرد بعد روی تختخوابش دراز کشید مثل این که صد سال است که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آخر چهارده معصوم به دیدارش آمدند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این کار ما را منقلب کرد که چهارده معصوم به دیدار حاج عباس رشتی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رفیقش گفتم که جنازه این حاج عباس را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غلام امام حسین بوده خیلی خیلی پیش خدا ارزش دارد باید به اندازه یک مرجع تقلید تشییع جنازه بشود و تجلیل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خانه و هیئت های کربلا را خبر کردم به علماء گفتم که درس ها را تعطیل کنید، به بازاری ها گفتم که بازار را ببندید، مثل روز عاشوراء هیئت ها برای عزاداری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متولی حرم زنگ زدم بهترین جای قبر را برایش دادند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ختم گرفتیم در یک مجلس ختم که مخصوص طلبه ها بود آیة اللهی که در حرم امام حسین نماز می‌خواند و حدود نود سالش بود و قد خمیده و موهایش همه سفید شده بود عصاء زنان آمد کنار من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مجلس حاج عباس را من 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 به دهان شدند گفتیم آقا افتخار می‌کنیم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 پله اول منبر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که اهل منبر و سخنرانی نیستم ولی خوابی که از این حاج عباس رشتی دیدم برایتان بگویم و پیغام او را به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کاشانی به من زنگ زد و جریان را به من گفت تلفن را که قطع کردم خیلی گریه کردم گفتم یا امام حسین به دیدم من هم می‌آیی یا نمی آیی؟ به حال خودم خیلی گریه کردم دلم شکست آن قدر گریه کردم که خسته شدم و خوابم برد خواب دیدم که به یکی از باغ های بهشت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حاج عباس رشتی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جا حکومتی دارد و سلطنت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گدایی در خانه امام حسین خیلی کارها می‌کند دیدم حاج عباس جوان وزیبا شده است کنار من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عباس چه خبر؟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را در قبر گذاشتند و دفن کردند تنها که ماندم قبر من باز و بزرگ شد آقا اباعبدالله به دیدن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تنها نمی گذارم تو خدمتگذار من هستی، من را به این باغ آوردند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باغ برزخی است این جا باش در قیامت می‌آیم تو را می‌برم در اعلاء درجه بهشت همنشین خودم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سیبویه به مردم بگو جای دیگر نروند هر چه هست در خانه سیدالشهداست همه اختیارات در دست امام حسین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الخیر فی باب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0"/>
      </w:r>
      <w:bookmarkStart w:id="227" w:name="pg9790_89535"/>
    </w:p>
    <w:p>
      <w:pPr>
        <w:pStyle w:val="Heading2"/>
        <w:numPr>
          <w:ilvl w:val="1"/>
          <w:numId w:val="1"/>
        </w:numPr>
        <w:rPr/>
      </w:pPr>
      <w:bookmarkStart w:id="228" w:name="__RefHeading___Toc9466933_2870459653"/>
      <w:bookmarkStart w:id="229" w:name="_Toc83"/>
      <w:bookmarkEnd w:id="227"/>
      <w:bookmarkEnd w:id="228"/>
      <w:r>
        <w:rPr>
          <w:rtl w:val="true"/>
        </w:rPr>
        <w:t>فصل پنجم</w:t>
      </w:r>
      <w:bookmarkEnd w:id="229"/>
    </w:p>
    <w:p>
      <w:pPr>
        <w:pStyle w:val="Heading3"/>
        <w:numPr>
          <w:ilvl w:val="2"/>
          <w:numId w:val="1"/>
        </w:numPr>
        <w:rPr/>
      </w:pPr>
      <w:bookmarkStart w:id="230" w:name="__RefHeading___Toc9466935_2870459653"/>
      <w:bookmarkStart w:id="231" w:name="_Toc84"/>
      <w:bookmarkEnd w:id="230"/>
      <w:r>
        <w:rPr>
          <w:rtl w:val="true"/>
        </w:rPr>
        <w:t>آرزوی جبرییل</w:t>
      </w:r>
      <w:r>
        <w:rPr>
          <w:rtl w:val="true"/>
        </w:rPr>
        <w:t>:</w:t>
      </w:r>
      <w:bookmarkEnd w:id="231"/>
    </w:p>
    <w:p>
      <w:pPr>
        <w:pStyle w:val="Heading4"/>
        <w:numPr>
          <w:ilvl w:val="3"/>
          <w:numId w:val="1"/>
        </w:numPr>
        <w:rPr/>
      </w:pPr>
      <w:bookmarkStart w:id="232" w:name="__RefHeading___Toc9466937_2870459653"/>
      <w:bookmarkStart w:id="233" w:name="_Toc85"/>
      <w:bookmarkEnd w:id="232"/>
      <w:r>
        <w:rPr>
          <w:rtl w:val="true"/>
        </w:rPr>
        <w:t>اشاره</w:t>
      </w:r>
      <w:bookmarkEnd w:id="233"/>
    </w:p>
    <w:p>
      <w:pPr>
        <w:pStyle w:val="BookText"/>
        <w:rPr/>
      </w:pP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تَمَنَّی جَبْرئِیلُ اَنْ یَکُونَ مِنْ بَنِی آدَمَ بِسَبْعِ خِصَالٍ وَ هِیَ الصَّلَوه فِی الْجَمَاعَه وَ مُجَالَسَتُهُ الْعُلَمَاءَ وَالصُّلْحُ بَیْنَ الاِثْنَیْنِ وَ اِکْرَامُ الْیَتِیمِ وَ عِیَادَه الْمَرِیضِ وَ تَشْیِیعُ الْجَنَازه وَ سَقیُ الْمَاءِ فِی الْحَجِّ فَاحْرُصْ عَلَی ذَلِکَ</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براى هفت عمل آرزو كرد كه از بنى 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همنشینى علما، اصلاح بین مردم، نوازش یتیم، عیادت مریض، تشییع جنازه، آب دادن به حاجیان؛ پس تو در این كارها كوشا باش</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234" w:name="__RefHeading___Toc9466939_2870459653"/>
      <w:bookmarkStart w:id="235" w:name="_Toc86"/>
      <w:bookmarkEnd w:id="234"/>
      <w:r>
        <w:rPr/>
        <w:t>1</w:t>
      </w:r>
      <w:r>
        <w:rPr>
          <w:rtl w:val="true"/>
        </w:rPr>
        <w:t xml:space="preserve">) </w:t>
      </w:r>
      <w:r>
        <w:rPr>
          <w:rtl w:val="true"/>
        </w:rPr>
        <w:t>نماز جماعت</w:t>
      </w:r>
      <w:bookmarkEnd w:id="235"/>
    </w:p>
    <w:p>
      <w:pPr>
        <w:pStyle w:val="BookText"/>
        <w:rPr/>
      </w:pPr>
      <w:r>
        <w:rPr>
          <w:rFonts w:ascii="IRNazanin" w:hAnsi="IRNazanin" w:eastAsia="IRNazanin"/>
          <w:color w:val="111111"/>
          <w:sz w:val="28"/>
          <w:sz w:val="28"/>
          <w:szCs w:val="28"/>
          <w:rtl w:val="true"/>
          <w:lang w:bidi="fa-IR"/>
        </w:rPr>
        <w:t>غیر از آثار فردی و اجتماعی نماز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آنها اشاره خواهدشد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های عظیمی برای آن بیان شده که در اینجا به بعضی ازروایات،اشاره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النِّدآءَ فَلَمْ يُجِبْهُ مِنْ غَيْر عِلَّةٍ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کسی که صدای اذان را بشنود و بی دلیل،در نماز جماعت مسلمانان شرکت نکند،ارزشی ندارد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در حدیث،تحقیر نماز جماعت،به منزله تحقیر خداوند بشمار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حَقَّرَهُ فَإِنَّمَا يُحَقِّرُ اللَّهَ عَزَّ وَ جَلَّ</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شرکت دائم در نماز جماعت،انسان را از منافق شدن بیمه می‌کند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هر گامی که به سوی نماز جماعت و مسجد برداشته شود،ثواب و حسنه در نظر گرفته شده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همین که کسی برای شرکت در نماز جماعت از منزل خارج می‌شود،یا در مسجد،در انتظار نماز جماعت به سر می‌برد پاداش کسی را دارد که در این مدت،به نماز مشغول بوده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تعداد حاضران در نماز جماعت،هر چه بیشتر باشد،پاداش آن بیشتراست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رسول خداست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كَثُرَ فَهُوَ اَحَبُّ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حدیث جالبی در بیان فضیلت نماز جماعت است که قسمتی از آن در رساله های عملیه هم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تمام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باشد،پاداش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باشد،پاداش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باشد،پاداش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باشد،پاداش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باشد،پاداش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باشد،پاداش </w:t>
      </w:r>
      <w:r>
        <w:rPr>
          <w:rFonts w:eastAsia="IRNazanin" w:cs="IRNazanin"/>
          <w:color w:val="111111"/>
          <w:sz w:val="28"/>
          <w:szCs w:val="28"/>
          <w:lang w:bidi="fa-IR"/>
        </w:rPr>
        <w:t>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باشد،پاداش </w:t>
      </w:r>
      <w:r>
        <w:rPr>
          <w:rFonts w:eastAsia="IRNazanin" w:cs="IRNazanin"/>
          <w:color w:val="111111"/>
          <w:sz w:val="28"/>
          <w:szCs w:val="28"/>
          <w:lang w:bidi="fa-IR"/>
        </w:rPr>
        <w:t>19200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باشد،پاداش </w:t>
      </w:r>
      <w:r>
        <w:rPr>
          <w:rFonts w:eastAsia="IRNazanin" w:cs="IRNazanin"/>
          <w:color w:val="111111"/>
          <w:sz w:val="28"/>
          <w:szCs w:val="28"/>
          <w:lang w:bidi="fa-IR"/>
        </w:rPr>
        <w:t>36400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کنندگان و امام جماعت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رسیدند،پاداش </w:t>
      </w:r>
      <w:r>
        <w:rPr>
          <w:rFonts w:eastAsia="IRNazanin" w:cs="IRNazanin"/>
          <w:color w:val="111111"/>
          <w:sz w:val="28"/>
          <w:szCs w:val="28"/>
          <w:lang w:bidi="fa-IR"/>
        </w:rPr>
        <w:t>72800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ولی،همین که عدد افراد از ده نفر گذشت،حساب آنرا جز خداکسی نمی داند</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حدیث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نماز جماعت را دوست بدارد،خدا وفرشتگان او را دوست می‌دارند</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افراد نماز جماعت کم می‌شدند، آنحضرت به جستجو و تفقد از افراد می‌پرداخت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درنماز صبح و عشاء،بر منافقان از هر چیز سنگین تر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قرآن نیز،از اوصاف منافقان،بی حالی و کسالت هنگام نماز را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قامُوا إِلَى الصَّلاةِ قامُوا كُسالى</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چرا که سحر خیزی و حضور در جماعت مسلمین،آن هم ازراه های دور و در گرما و سرما،نشانه صداقت در ایمان و عشق نمازگزاراست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نماز جماعت،خاص یک منطقه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هر جا که باشد،خوب است به فکر نماز جماعت و حضور در آن و تشویق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اهمیت جماعت،فرمود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الرَّجُلِ فِي جَمَاعَةٍ خَيْرٌ مِنْ صَلَاتِهِ فِي بَيْتِهِ أَرْبَعِينَ سَنَةً 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يَوْمٍ فَقَالَ صَلَاةٌ وَاحِدَة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یک نماز با جماعت،بهتر از چهل سال نماز فرادی در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 روز نماز؟فرمود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یک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های نماز جماعت،همانند صف های فرشتگان درآسمان چهارم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نماز جماعتی هم که بر پا شد،به امامت رسول خدا و شرکت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که ابوطالب،فرزندش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که به پیامبر اقتدا کرده،به فرزنددیگرش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نیز به پیامبر اکرم اقتدا کن و این جماعت دو سه نفری،پس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بود،که فرمان به علنی ساختن دعوت و تبلیغ می‌داد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صَلّى خَلْفَ عالِمٍ فَكَأَنَّما صَلّى خَلْفَ رَسُول الله کسی که پشت سر امام عالم نماز بخواند،گویا پشت سر من و حضرت ابراهیم،نماز خوانده است</w:t>
      </w:r>
      <w:r>
        <w:rPr>
          <w:rFonts w:eastAsia="IRNazanin" w:cs="IRNazanin"/>
          <w:color w:val="111111"/>
          <w:sz w:val="28"/>
          <w:szCs w:val="28"/>
          <w:rtl w:val="true"/>
          <w:lang w:bidi="fa-IR"/>
        </w:rPr>
        <w:t xml:space="preserve">. </w:t>
      </w:r>
      <w:r>
        <w:rPr>
          <w:rStyle w:val="FootnoteAnchor"/>
          <w:rtl w:val="true"/>
        </w:rPr>
        <w:footnoteReference w:id="202"/>
      </w:r>
      <w:bookmarkStart w:id="236" w:name="pg9790_89538"/>
    </w:p>
    <w:p>
      <w:pPr>
        <w:pStyle w:val="Heading4"/>
        <w:numPr>
          <w:ilvl w:val="3"/>
          <w:numId w:val="1"/>
        </w:numPr>
        <w:rPr/>
      </w:pPr>
      <w:bookmarkStart w:id="237" w:name="__RefHeading___Toc9466941_2870459653"/>
      <w:bookmarkStart w:id="238" w:name="_Toc87"/>
      <w:bookmarkEnd w:id="236"/>
      <w:bookmarkEnd w:id="237"/>
      <w:r>
        <w:rPr/>
        <w:t>2</w:t>
      </w:r>
      <w:r>
        <w:rPr>
          <w:rtl w:val="true"/>
        </w:rPr>
        <w:t xml:space="preserve">) </w:t>
      </w:r>
      <w:r>
        <w:rPr>
          <w:rtl w:val="true"/>
        </w:rPr>
        <w:t>مجالست علما</w:t>
      </w:r>
      <w:bookmarkEnd w:id="238"/>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الْعُلَمَاءِ عِبَادَةٌ وَ النَّظَرُ إِلَى عَلِيٍّ عِبَادَةٌ وَ النَّظَرُ إِلَى الْبَيْتِ عِبَادَةٌ وَ النَّظَرُ إِلَى الْمُصْحَفِ عِبَادَةٌ وَ النَّظَرُإِلَى الْوَالِدَيْنِ عِبَادَةٌ</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با علما عبادتست ونظر کردن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خانه ی خدا عبادت است و نگاه به قرآن عبادت است و نیز نگاه به والدین عبادت است</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تُنَوِّرُ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الکَلامِ وَ مُجالَسَةُ العُلَماءِ وَ الصَّلاةُ فِى اللَّيلِ وَ المَشىِ اِلَى المَساجِدِ؛</w:t>
      </w:r>
    </w:p>
    <w:p>
      <w:pPr>
        <w:pStyle w:val="BookText"/>
        <w:rPr/>
      </w:pPr>
      <w:r>
        <w:rPr>
          <w:rFonts w:ascii="IRNazanin" w:hAnsi="IRNazanin" w:eastAsia="IRNazanin"/>
          <w:color w:val="111111"/>
          <w:sz w:val="28"/>
          <w:sz w:val="28"/>
          <w:szCs w:val="28"/>
          <w:rtl w:val="true"/>
          <w:lang w:bidi="fa-IR"/>
        </w:rPr>
        <w:t xml:space="preserve">یا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دل را نورانى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گویى، مجالست با علما، نماز شب و گام برداشتن به سوى مسجد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اَلَّذِي يُعَلِّمُ اَلْخَيْرَ وَ لاَ يَعْمَلُ بِهِ مَثَلُ اَلسِّرَاجِ يُضِيءُ لِلنَّاسِ وَ يُحْرِقُ نَفْسَهُ ؛</w:t>
      </w:r>
    </w:p>
    <w:p>
      <w:pPr>
        <w:pStyle w:val="BookText"/>
        <w:rPr/>
      </w:pPr>
      <w:r>
        <w:rPr>
          <w:rFonts w:ascii="IRNazanin" w:hAnsi="IRNazanin" w:eastAsia="IRNazanin"/>
          <w:color w:val="111111"/>
          <w:sz w:val="28"/>
          <w:sz w:val="28"/>
          <w:szCs w:val="28"/>
          <w:rtl w:val="true"/>
          <w:lang w:bidi="fa-IR"/>
        </w:rPr>
        <w:t>حکایت دانشمندى که مردم را تعلیم دهد و خویشتن را فراموش کند چون چراغ است که مردم را روشن کند و خویش را بسوزاند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رَكْعَةٌ يُصَلِّيهَا اَلْفَقِيهُ أَفْضَلُ مِنْ سَبْعِينَ أَلْفَ رَكْعَةٍ يُصَلِّيهَا اَلْعَابِدُ؛</w:t>
      </w:r>
    </w:p>
    <w:p>
      <w:pPr>
        <w:pStyle w:val="BookText"/>
        <w:rPr/>
      </w:pPr>
      <w:r>
        <w:rPr>
          <w:rFonts w:ascii="IRNazanin" w:hAnsi="IRNazanin" w:eastAsia="IRNazanin"/>
          <w:color w:val="111111"/>
          <w:sz w:val="28"/>
          <w:sz w:val="28"/>
          <w:szCs w:val="28"/>
          <w:rtl w:val="true"/>
          <w:lang w:bidi="fa-IR"/>
        </w:rPr>
        <w:t>دو رکعت نماز دانشمند بهتر از هفتاد رکعت غیر دانشمند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اجْتَمَعَ الْعالِمُ وَ الْعابِدُ فَقِیلَ لِلْعابِدِ اُدْخُلِ الْجَنَّةَ وَ تَنَعَّمْ بِعِبادَتِکَ وَ قِیلَ لِلْعالِمِ قِفْ هُنا </w:t>
      </w:r>
    </w:p>
    <w:p>
      <w:pPr>
        <w:pStyle w:val="BookText"/>
        <w:rPr/>
      </w:pPr>
      <w:r>
        <w:rPr>
          <w:rFonts w:ascii="Amiri" w:hAnsi="Amiri" w:eastAsia="Amiri" w:cs="Amiri"/>
          <w:color w:val="111111"/>
          <w:sz w:val="28"/>
          <w:sz w:val="28"/>
          <w:szCs w:val="28"/>
          <w:rtl w:val="true"/>
          <w:lang w:bidi="ar-SA"/>
        </w:rPr>
        <w:t xml:space="preserve">فَاشْفَعْ مَنْ اَحْبَبْتَ فَاِنَّکَ لاتَشْفَعُ اَحَداً اِلاّ شَفَعْتُ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مَقامَ الاْنْبِیاءِ؛</w:t>
      </w:r>
    </w:p>
    <w:p>
      <w:pPr>
        <w:pStyle w:val="BookText"/>
        <w:rPr/>
      </w:pPr>
      <w:r>
        <w:rPr>
          <w:rFonts w:ascii="IRNazanin" w:hAnsi="IRNazanin" w:eastAsia="IRNazanin"/>
          <w:color w:val="111111"/>
          <w:sz w:val="28"/>
          <w:sz w:val="28"/>
          <w:szCs w:val="28"/>
          <w:rtl w:val="true"/>
          <w:lang w:bidi="fa-IR"/>
        </w:rPr>
        <w:t>وقتى عالم و عابد بر صراط اجتماع کنند به عابد گویند به بهشت درآى و از عبادت خویش بهرمند شو و به عالم گویند اینجا بایست و براى هر که می‌خواهى شفاعت کن زیرا هر که را شفاعت کنى شفاعت تو پذیرفته خواهد شد آنگاه عالم در صف پیامبران می‌ایستد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ساعت در محضر علماء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را به مبدأ و معاد آشنا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سال عبادت نزد خداوند محبوب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 نگاه به عالِم از إعتکاف و یک سال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خدا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دیدار علماء، نزد خداوند از هفتاد مرتبه طواف اطراف کعبه محبوب تر خواهد بود، و نیز افضل از هفتاد حجّ و عمره قبول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او را هفتاد مرحله ترفیعِ درجه می‌دهد و رحمت و برکت خود را بر او نازل می‌گرداند، و ملائکه شهادت می‌دهند به این که او اهل بهشت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بَیْنَ الْجُهّالِ کَالْحَی بَیْنَ الاْمْواتِ، وَ إنَّ طالِبَ الْعِلْمِ یَسْتَغْفِرُلَهُ کُلُّ شَیء حَتّی حیتانِ الْبَحْرِ، وَ هَوامُّهُ، وَ سُباعُ الْبَرِّ وَ أنْعامُهُ، فَاطْلُبُوا الْعِلْمَ، فَإنّهُ السَّبَبُ بَیْنَکُمْ وَ بَیْنَ اللّهِ عَزَّوَجَلَّ، وَ إنَّ طَلَبَ الْعِلْمِ فَریضَةٌ عَلی کُلِ مُسْلِم؛</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دانشمندی که بین گروهی نادان قرار گیرد همانند انسان زنده ای است بین مردگان، و کسی که در حال تحصیل علم باشد تمام موجودات برایش طلب مغفرت و آمرزش می‌کنند، پس علم را فرا گیرید چون علم وسیله قرب و نزدیکی شما به خداوند است، و فراگیری علم، بر هر فرد مسلمانی فریضه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خَلْفَ اَلْعَالِمِ بِأَلْفِ رَكْعَةٍ؛ </w:t>
      </w:r>
    </w:p>
    <w:p>
      <w:pPr>
        <w:pStyle w:val="BookText"/>
        <w:rPr/>
      </w:pPr>
      <w:r>
        <w:rPr>
          <w:rFonts w:ascii="IRNazanin" w:hAnsi="IRNazanin" w:eastAsia="IRNazanin"/>
          <w:color w:val="111111"/>
          <w:sz w:val="28"/>
          <w:sz w:val="28"/>
          <w:szCs w:val="28"/>
          <w:rtl w:val="true"/>
          <w:lang w:bidi="fa-IR"/>
        </w:rPr>
        <w:t>نماز در پشت سر یک عالم برابر هزار رکعت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النَّظَرُ إِلَى الْعَالِمِ عِبَادَةٌ، وَ النَّظَرُ إِلَى الْإِمَامِ الْمُقْسِطِ عِبَادَةٌ، وَ النَّظَرُ إِلَى الْوَالِدَيْنِ بِرَأْفَةٍ وَ رَحْمَةٍ عِبَادَةٌ، وَ النَّظَرُ إِلَى أَخٍ تَوَدُّهُ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p>
    <w:p>
      <w:pPr>
        <w:pStyle w:val="BookText"/>
        <w:rPr/>
      </w:pPr>
      <w:r>
        <w:rPr>
          <w:rFonts w:ascii="IRNazanin" w:hAnsi="IRNazanin" w:eastAsia="IRNazanin"/>
          <w:color w:val="111111"/>
          <w:sz w:val="28"/>
          <w:sz w:val="28"/>
          <w:szCs w:val="28"/>
          <w:rtl w:val="true"/>
          <w:lang w:bidi="fa-IR"/>
        </w:rPr>
        <w:t>نگریستن به دانشمند عبادت است، نگریستن به پیشوای دادگر عبادت است، نگاه دلسوزانه و مهرآمیز به پدر و مادر عبادت است و نگریستن به برادری که برای خدای عزوجل دوستش داری عبادت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بِعَبْدٍ خَيْراً زَهَّدَهُ فِي الدُّنْيَا وَ فَقَّهَهُ فِي الدِّين ؛</w:t>
      </w:r>
    </w:p>
    <w:p>
      <w:pPr>
        <w:pStyle w:val="BookText"/>
        <w:rPr/>
      </w:pPr>
      <w:r>
        <w:rPr>
          <w:rFonts w:ascii="IRNazanin" w:hAnsi="IRNazanin" w:eastAsia="IRNazanin"/>
          <w:color w:val="111111"/>
          <w:sz w:val="28"/>
          <w:sz w:val="28"/>
          <w:szCs w:val="28"/>
          <w:rtl w:val="true"/>
          <w:lang w:bidi="fa-IR"/>
        </w:rPr>
        <w:t>چون خدا خیر بنده ای خواهد، او را در دین دانشمند کند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حضرت رسوا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بر امّت من خواهد آمد که مردم از علماء گریزان شوند، همان طورى که گوسفند از گرگ گریزان است، خداوند چنین جامعه‌اى را به سه نوع عذاب مبتلا مى‌گرداند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برکت و رحمت خود را از اموال ایشان برمى‌دارد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حکمفرمائى ظالم و بى مروّت را بر آن ها مسلّط مى‌گرداند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مرگ و جان دادن، بى‌ایمان از این دنیا خواهند رفت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هَلَکَ خُزّانُ الأموالِ وهُم أحیاءٌ، والعُلَماءُ باقونَ ما بَقِیَ الدَّهرُ، أعیانُهُم مَفقودَةٌ، وأمثالُهُم فی القُلوبِ مَوجودَةٌ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اندوزان، با آن که زنده‌اند مرده‌اند و اهل علم، تا دنیا هست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پیکرهایشان </w:t>
      </w:r>
    </w:p>
    <w:p>
      <w:pPr>
        <w:pStyle w:val="BookText"/>
        <w:rPr/>
      </w:pPr>
      <w:r>
        <w:rPr>
          <w:rFonts w:ascii="IRNazanin" w:hAnsi="IRNazanin" w:eastAsia="IRNazanin"/>
          <w:color w:val="111111"/>
          <w:sz w:val="28"/>
          <w:sz w:val="28"/>
          <w:szCs w:val="28"/>
          <w:rtl w:val="true"/>
          <w:lang w:bidi="fa-IR"/>
        </w:rPr>
        <w:t>از میان مى‌رود، اما یادشان در دلها هست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استَقبَلَ العُلَماءَ فقَدِ استَقبَلَنی، ومَن زارَ العُلَماءَ فقَد زارَنی،ومَن جالَسَ العُلَماءَ فقَد جالَسَنی، ومَن جالَسَنی فَکأنَّما جالَسَ رَبّی ؛</w:t>
      </w:r>
    </w:p>
    <w:p>
      <w:pPr>
        <w:pStyle w:val="BookText"/>
        <w:rPr/>
      </w:pPr>
      <w:r>
        <w:rPr>
          <w:rFonts w:ascii="IRNazanin" w:hAnsi="IRNazanin" w:eastAsia="IRNazanin"/>
          <w:color w:val="111111"/>
          <w:sz w:val="28"/>
          <w:sz w:val="28"/>
          <w:szCs w:val="28"/>
          <w:rtl w:val="true"/>
          <w:lang w:bidi="fa-IR"/>
        </w:rPr>
        <w:t>هر که به استقبال دانشمندان رود، مرا استقبال کرده است و هرکه به دیدار دانشمندان رود، مرا دیدار کرده است و هرکه با دانشمندان نشیند، با من نشسته است و هر که با من نشیند، چنان است که با پرودگار من همنشینى کرده باشد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وَقَّرَ عالِما فقَد وَقَّرَ رَبَّهُ ؛</w:t>
      </w:r>
    </w:p>
    <w:p>
      <w:pPr>
        <w:pStyle w:val="BookText"/>
        <w:rPr/>
      </w:pPr>
      <w:r>
        <w:rPr>
          <w:rFonts w:ascii="IRNazanin" w:hAnsi="IRNazanin" w:eastAsia="IRNazanin"/>
          <w:color w:val="111111"/>
          <w:sz w:val="28"/>
          <w:sz w:val="28"/>
          <w:szCs w:val="28"/>
          <w:rtl w:val="true"/>
          <w:lang w:bidi="fa-IR"/>
        </w:rPr>
        <w:t>هر که دانشمندى را احترام نهد خدا را احترام کرده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بواسطه عالمی بلااز امتی و قومی دفع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ذکریا 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کردم مایلم از میان فامیل و خویشاوندان خود خارج شوم مردم نادان زیاد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کار را نکن بلا از اهل قم بواسطه تو دفع می‌شود همان طوری که از اهالی بغداد بواسطه حضرت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زَکَرِیَّا بْنِ آدَمَ قَالَ 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أُرِیدُ الْخُرُوجَ عَنْ أَهْلِ بَیْتِی فَقَدْ کَثُرَ السُّفَهَاءُ فَقَالَ لَا تَفْعَلْ فَإِنَّ أَهْلَ قُمَّ یُدْفَعُ عَنْهُمْ بِکَ کَمَا یُدْفَعُ عَنْ أَهْلِ بَغْدَادَ بِأَبِی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وهمچنین درجریان حضرت یونس که تقاضای عذاب برای امتش کرد،عالمی آنهارا نجات داد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قوم خود گفته بود كه عذاب الهی در روز چهارشنبه نیمه ماه شوّال بعد از طلوع خورشید نازل می‌شود، ولی قوم، او را دروغگو خواندند و او را از خود راندند و او نیز همراه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بیرون رفت،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عالمی حكیم از خاندان نبوّت بود </w:t>
      </w:r>
      <w:bookmarkStart w:id="239" w:name="pg9790_89542"/>
    </w:p>
    <w:p>
      <w:pPr>
        <w:pStyle w:val="BookText"/>
        <w:rPr/>
      </w:pPr>
      <w:bookmarkEnd w:id="239"/>
      <w:r>
        <w:rPr>
          <w:rFonts w:ascii="IRNazanin" w:hAnsi="IRNazanin" w:eastAsia="IRNazanin"/>
          <w:color w:val="111111"/>
          <w:sz w:val="28"/>
          <w:sz w:val="28"/>
          <w:szCs w:val="28"/>
          <w:rtl w:val="true"/>
          <w:lang w:bidi="fa-IR"/>
        </w:rPr>
        <w:t>در میان قوم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ماه شوال فرا رسید، روبیل بالای كوه رفت و با صدای بلند به مردم اطّلاع داد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نجات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w:t>
      </w:r>
    </w:p>
    <w:p>
      <w:pPr>
        <w:pStyle w:val="Heading3"/>
        <w:numPr>
          <w:ilvl w:val="2"/>
          <w:numId w:val="1"/>
        </w:numPr>
        <w:rPr/>
      </w:pPr>
      <w:bookmarkStart w:id="240" w:name="__RefHeading___Toc9466943_2870459653"/>
      <w:bookmarkStart w:id="241" w:name="_Toc88"/>
      <w:bookmarkEnd w:id="240"/>
      <w:r>
        <w:rPr>
          <w:rtl w:val="true"/>
        </w:rPr>
        <w:t>نقش دانشمند حكیم در نجات قوم از بلای حتمی</w:t>
      </w:r>
      <w:bookmarkEnd w:id="241"/>
    </w:p>
    <w:p>
      <w:pPr>
        <w:pStyle w:val="Heading4"/>
        <w:numPr>
          <w:ilvl w:val="3"/>
          <w:numId w:val="1"/>
        </w:numPr>
        <w:rPr/>
      </w:pPr>
      <w:bookmarkStart w:id="242" w:name="__RefHeading___Toc9466945_2870459653"/>
      <w:bookmarkStart w:id="243" w:name="_Toc89"/>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قوم خود گفته بود كه عذاب الهی در روز چهارشنبه نیمه ماه شوّال بعد از طلوع خورشید نازل می‌شود، ولی قوم، او را دروغگو خواندند و او را از خود راندند و او نیز همراه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بیرون رفت،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عالمی حكیم از خاندان نبوّت بود در میان قوم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ماه شوال فرا رسید، روبیل بالای كوه رفت و با صدای بلند به مردم اطّلاع داد 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عذاب نزدیك شد، من نسبت به شما مهربان و دلسوز هستم، اكنون تا فرصت دارید استغفار و توبه كنید تا خداوند عذابش را از سر شما برطرف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تحت تأثیر سخنان روبیل قرار گرفته و نزد او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می‌دانیم كه تو فردی حكیم و دلسوز هستی، به نظر تو اكنون ما چه كار كنیم تا مشمول عذاب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را همراه مادرانشان، به بیابان آورید و آنها را از همدیگر جدا سازید، و همچنین حیوانات را بیاورید و بچه‌هایشان را از آنها جدا كنید، و هنگامی كه طوفان زرد را از جانب مشرق دیدید، همه شما از كوچك و بزرگ، صدا به گریه و زاری بلند كنید و با التماس و تضرّع، توبه نمایید و از خدا بخواهید تا شما را مشمول رحمتش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قوم سخن روبیل را پذیرفتند هنگام بروز نشانه‌های عذاب، همه آنها صدا به گریه و زاری و تضرّع بلند كردند و از درگاه خدا طلب عفو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هنگام طلوع خورشید، طوفان زرد و تاریك و بسیار تندی وزیدن گرفت، ناله و شیون و استغاثه انسانها و حیوانات و كودكانشان از كوچك و بزرگ برخاست و انسانها حقیقتاً توبه كردند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روبیل نیز شیون آنها را می‌شنید و دعا می‌كرد كه خداوند عذاب را از آنها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244" w:name="pg9790_89543"/>
    </w:p>
    <w:p>
      <w:pPr>
        <w:pStyle w:val="BookText"/>
        <w:rPr/>
      </w:pPr>
      <w:bookmarkEnd w:id="244"/>
      <w:r>
        <w:rPr>
          <w:rFonts w:ascii="IRNazanin" w:hAnsi="IRNazanin" w:eastAsia="IRNazanin"/>
          <w:color w:val="111111"/>
          <w:sz w:val="28"/>
          <w:sz w:val="28"/>
          <w:szCs w:val="28"/>
          <w:rtl w:val="true"/>
          <w:lang w:bidi="fa-IR"/>
        </w:rPr>
        <w:t>توبه آنها را پذیرفت و به اسرافیل فرمان داد كه طوفان عذاب آنها را به كوههای اطراف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دیدند عذاب از سر آنها برطرف گردید به شكر و حمد خدا پرداختند، روز پنجشنبه یونس و عابد، جریان رفع عذاب را دریافتند، یونس به سوی دریا رفت و از نینوا دور شد و سرانجام سوار بر كشتی شده و در آن جا ماهی بزرگ او را بلعید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داستان قبل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تنوخا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بازگشت و نزد روبیل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فكر می‌كردم به خاطر زهد بر تو برتری دارم، اكنون دریافتم كه علم همراه تقوا، بهتر از زهد و عبادت بدون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عابد و عالم رفیق شدند و بین قوم خود ماندند و آنها را ارشاد نمودند</w:t>
      </w:r>
      <w:r>
        <w:rPr>
          <w:rFonts w:eastAsia="IRNazanin" w:cs="IRNazanin"/>
          <w:color w:val="111111"/>
          <w:sz w:val="28"/>
          <w:szCs w:val="28"/>
          <w:rtl w:val="true"/>
          <w:lang w:bidi="fa-IR"/>
        </w:rPr>
        <w:t xml:space="preserve">. </w:t>
      </w:r>
      <w:r>
        <w:rPr>
          <w:rStyle w:val="FootnoteAnchor"/>
          <w:rtl w:val="true"/>
        </w:rPr>
        <w:footnoteReference w:id="218"/>
      </w:r>
    </w:p>
    <w:p>
      <w:pPr>
        <w:pStyle w:val="Heading4"/>
        <w:numPr>
          <w:ilvl w:val="3"/>
          <w:numId w:val="1"/>
        </w:numPr>
        <w:rPr/>
      </w:pPr>
      <w:bookmarkStart w:id="245" w:name="__RefHeading___Toc9466947_2870459653"/>
      <w:bookmarkStart w:id="246" w:name="_Toc90"/>
      <w:bookmarkEnd w:id="245"/>
      <w:r>
        <w:rPr/>
        <w:t>3</w:t>
      </w:r>
      <w:r>
        <w:rPr>
          <w:rtl w:val="true"/>
        </w:rPr>
        <w:t xml:space="preserve">) </w:t>
      </w:r>
      <w:r>
        <w:rPr>
          <w:rtl w:val="true"/>
        </w:rPr>
        <w:t>الصلح بین الاثنین</w:t>
      </w:r>
      <w:r>
        <w:rPr>
          <w:rtl w:val="true"/>
        </w:rPr>
        <w:t>:</w:t>
      </w:r>
      <w:r>
        <w:rPr>
          <w:rtl w:val="true"/>
        </w:rPr>
        <w:t>صلح آشتی بین دونفر</w:t>
      </w:r>
      <w:bookmarkEnd w:id="246"/>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 سوره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أَخَوَیكُمْ وَ اتَّقُوا اللَّهَ لَعَلَّكُمْ تُرْحَمُونَ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مسلمان ها با هم برادرند پس میان دوبرادر خود صلح و آشتی</w:t>
      </w:r>
    </w:p>
    <w:p>
      <w:pPr>
        <w:pStyle w:val="BookText"/>
        <w:rPr/>
      </w:pPr>
      <w:r>
        <w:rPr>
          <w:rFonts w:ascii="IRNazanin" w:hAnsi="IRNazanin" w:eastAsia="IRNazanin"/>
          <w:color w:val="111111"/>
          <w:sz w:val="28"/>
          <w:sz w:val="28"/>
          <w:szCs w:val="28"/>
          <w:rtl w:val="true"/>
          <w:lang w:bidi="fa-IR"/>
        </w:rPr>
        <w:t>بر قرار کنید و تقوای الهی پیشه کنید بلکه رستگار شوید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سوره 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كَثیرٍ مِنْ نَجْواهُمْ إِلاَّ مَنْ أَمَرَ بِصَدَقَةٍ أَوْ مَعْرُوفٍ أَوْ إِصْلاحٍ بَینَ النَّاسِ وَ مَنْ یفْعَلْ ذلِكَ ابْتِغاءَ مَرْضاتِ اللَّهِ فَسَوْفَ نُؤْتیهِ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درگوشى آنان، خیرى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صدقه یا كار نیك یا اصلاح و آشتى میان مردم فرمان دهد و هر كس براى كسب رضاى خدا چنین كند پس به زودى او را پاداشى بزرگ خواهیم داد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سوره نساء</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تَسْتَطیعُوا أَنْ تَعْدِلُوا بَینَ النِّساءِ وَ لَوْ حَرَصْتُمْ فَلا تَمیلُوا كُلَّ الْمَیلِ فَتَذَرُوها </w:t>
      </w:r>
    </w:p>
    <w:p>
      <w:pPr>
        <w:pStyle w:val="BookText"/>
        <w:rPr/>
      </w:pPr>
      <w:r>
        <w:rPr>
          <w:rFonts w:ascii="IRNazanin" w:hAnsi="IRNazanin" w:eastAsia="IRNazanin"/>
          <w:color w:val="111111"/>
          <w:sz w:val="28"/>
          <w:sz w:val="28"/>
          <w:szCs w:val="28"/>
          <w:rtl w:val="true"/>
          <w:lang w:bidi="fa-IR"/>
        </w:rPr>
        <w:t>كَالْمُعَلَّقَةِ وَ إِنْ تُصْلِحُوا وَ تَتَّقُوا فَإِنَّ اللَّهَ كانَ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محّبت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 عدالت برقرار کنید، هر چند کوشش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تمایل خود را بکلّی متوجّه یک طرف نسازید که دیگری را بصورت زنی که شوهرش را از دست داده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صلاح و پرهیزگاری پیش گیرید، خداوند آمرزنده و مهربان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الْأَنْفالِ قُلِ الْأَنْفالُ لِلَّهِ وَ الرَّسُولِ فَاتَّقُوا اللَّهَ وَ أَصْلِحُوا ذاتَ بَینِكُمْ وَ أَطیعُوا اللَّهَ وَ رَسُولَهُإِنْ كُنْتُمْ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درباره‌ى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جنگى و اموال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از آنِ خدا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خداوند پروا كنید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خودتان را اصلاح كنید و اگر ایمان دارید، از خدا و رسولش اطاعت كنید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مَشی فی صُلحٍ بَینَ اِثنینِ صلّی عَلَیهِ مَلائِكَةُ اللهِ حتّی یرجِعَ و اُعطِی أَجرَ لَیلَةِ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راه صلح و آشتی میان دو نفر گام برمی دارد تا زمانی که مراجعت کند فرشتگان خدا همواره بر او درود می‌فرستند و اجر و پاداش شب قدر هم به او عطا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ما عَمِلَ امْرُوءٌ عَمَلاً بَعدَ اِقامَةِ الفَرائِضِ خَیراً مِنْ اِصلاحٍ بَینَ النّاسِ، یقولُ خَیراً وَ ینمی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عملی برای انسان بعد از ادای واجبات بهتر و والاتر از اصلاح و سازش دادن میان مردم نیست، همواره سخنش نیكو و همواره كاربرد نیكو و پرباری به همراه خواهد داشت</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مَشی فی اِصلاحٍ بَینَ اِمرَأَةٍ وَ زَوجِها اَعطاهُ اللهُ تعالی أَجرَ اَلفِ شَهیدٍ قُتِلوا فی سبیلِ الله حَقّاً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برای سازش دادن میان زن و شوهر قدم بردارد خداوند متعال ثواب هزار شهیدی </w:t>
      </w:r>
      <w:bookmarkStart w:id="247" w:name="pg9790_89545"/>
    </w:p>
    <w:p>
      <w:pPr>
        <w:pStyle w:val="BookText"/>
        <w:rPr/>
      </w:pPr>
      <w:bookmarkEnd w:id="247"/>
      <w:r>
        <w:rPr>
          <w:rFonts w:ascii="IRNazanin" w:hAnsi="IRNazanin" w:eastAsia="IRNazanin"/>
          <w:color w:val="111111"/>
          <w:sz w:val="28"/>
          <w:sz w:val="28"/>
          <w:szCs w:val="28"/>
          <w:rtl w:val="true"/>
          <w:lang w:bidi="fa-IR"/>
        </w:rPr>
        <w:t>که به حقیقت در راه خدا به شهادت رسیده‌اند به وی عطا خواهد فرمود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نامه خود به فرزندان و همه کسانی که گفته او به آنها می‌رسد، توصیه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أُوصِیکمَا وَ جَمِیعَ وَلَدِی وَ أَهْلِی وَ مَنْ بَلَغَهُ کتَابِی بِتَقْوَى اللَّهِ وَ نَظْمِ أَمْرِکمْ وَ صَلَاحِ ذَاتِ بَینِکم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و همه فرزندانم و کسانم و آن را که نامه من بدو رسد سفارش می‌کنم به ترس از خدا و آراستن کارها و آشتی با یکدیگر که من از جد شما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دادن میان مردمان، بهتر است از نماز و روزه سالیان</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248" w:name="__RefHeading___Toc9466949_2870459653"/>
      <w:bookmarkStart w:id="249" w:name="_Toc91"/>
      <w:bookmarkEnd w:id="248"/>
      <w:r>
        <w:rPr/>
        <w:t>4</w:t>
      </w:r>
      <w:r>
        <w:rPr>
          <w:rtl w:val="true"/>
        </w:rPr>
        <w:t xml:space="preserve">) </w:t>
      </w:r>
      <w:r>
        <w:rPr>
          <w:rtl w:val="true"/>
        </w:rPr>
        <w:t>واکرام الیتیم</w:t>
      </w:r>
      <w:r>
        <w:rPr>
          <w:rtl w:val="true"/>
        </w:rPr>
        <w:t xml:space="preserve">: </w:t>
      </w:r>
      <w:r>
        <w:rPr>
          <w:rtl w:val="true"/>
        </w:rPr>
        <w:t>و اکرام کردن یتیم</w:t>
      </w:r>
      <w:r>
        <w:rPr>
          <w:rtl w:val="true"/>
        </w:rPr>
        <w:t>:</w:t>
      </w:r>
      <w:bookmarkEnd w:id="249"/>
    </w:p>
    <w:p>
      <w:pPr>
        <w:pStyle w:val="BookText"/>
        <w:rPr/>
      </w:pPr>
      <w:r>
        <w:rPr>
          <w:rFonts w:ascii="IRNazanin" w:hAnsi="IRNazanin" w:eastAsia="IRNazanin"/>
          <w:color w:val="111111"/>
          <w:sz w:val="28"/>
          <w:sz w:val="28"/>
          <w:szCs w:val="28"/>
          <w:rtl w:val="true"/>
          <w:lang w:bidi="fa-IR"/>
        </w:rPr>
        <w:t xml:space="preserve">در قرآن مجید درباره ایتام آیات متعددی دیده می‌شود كه در پاره ای از آیات، بی اعتنایی به یتیمان را علامت كفر و نفاق می‌شمارد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الَّذِی یكَذِّبُ بِالدِّینِ فَذلِكَ الَّذِی یدُعُّ الْیتِیمَ</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آیا دیدی آن را كه دین و روز قیامت را دروغ می‌پندارد، پس او كسی است كه یتیم را از خود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لا تُكْرِمُونَ الْیتِیمَ وَ لا تَحَاضُّونَ عَلی طَعامِ الْمِسْكِینِ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چنان نیست كه شما خیال می‌كنید بلكه شما یتیمان را گرامی نمی دارید و یكدیگر را بر اطعام مستمندان تشویق نمی كنید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الْقُرْبى وَ الْیتامى وَ الْمَساكِینِ</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كه از بنی اسرائیل پیمان گرفتیم كه جز خداوند یگانه را نپرستید و نسبت به پدر و مادر و نزدیكان و یتیمان و بینوایان نیكی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به روایات</w:t>
      </w:r>
    </w:p>
    <w:p>
      <w:pPr>
        <w:pStyle w:val="BookText"/>
        <w:rPr/>
      </w:pPr>
      <w:r>
        <w:rPr>
          <w:rFonts w:ascii="IRNazanin" w:hAnsi="IRNazanin" w:eastAsia="IRNazanin"/>
          <w:color w:val="111111"/>
          <w:sz w:val="28"/>
          <w:sz w:val="28"/>
          <w:szCs w:val="28"/>
          <w:rtl w:val="true"/>
          <w:lang w:bidi="fa-IR"/>
        </w:rPr>
        <w:t xml:space="preserve">روایاتی كه از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رسیده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احادیث، ضمن توصیه نسبت به یتیمان، آثار نیك و اجر و پاداش عظیمی را در این مورد نوید می‌دهد كه تنها به ذكر چند مورد از این آثار اكتفا می‌كنیم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كَفَلَ يَتِيماً وَ كَفَلَ نَفَقَتَهُ، كُنْتُ أَنَا وَ هُوَ فِي الْجَنَّةِ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بَيْنَ إِصْبَعَيْهِ الْمُسَبِّحَةِ وَ الْوُسْطَى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كسی كه یتیمی را سرپرستی كند و عهده دار نفقه و مخارج او گردد من و او در بهشت پهلوی یكدیگر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 سبّابه و انگشت وسطی را پهلوی هم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دو كه پهلوی یكدیگرهستند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يُدْخِلَهُ اللَّهُ عَزَّ وَ جَلَّ فِي رَحْمَتِهِ وَ يُسْكِنَهُ جَنَّتَهُ فَلْيُحْسِنْ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لْيَرْحَمِ الْيَتِيم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كسی كه بخواهد مشمول رحمت خداوند گردد و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یتیمان دلسوز و مهربان باشد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يلينَ قلبُك وتُدرِكُ حاجتَك ارحَمِ اليتيمَ وامسَحْ رأسَه وأطعِمه من طعامِك يلِنْ قلبُك وتُدرِكْ حاجتَك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دوست داری دلت نرم و آرزویت برآورده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یتیم ترحّم كن و </w:t>
      </w:r>
    </w:p>
    <w:p>
      <w:pPr>
        <w:pStyle w:val="BookText"/>
        <w:rPr/>
      </w:pPr>
      <w:r>
        <w:rPr>
          <w:rFonts w:ascii="IRNazanin" w:hAnsi="IRNazanin" w:eastAsia="IRNazanin"/>
          <w:color w:val="111111"/>
          <w:sz w:val="28"/>
          <w:sz w:val="28"/>
          <w:szCs w:val="28"/>
          <w:rtl w:val="true"/>
          <w:lang w:bidi="fa-IR"/>
        </w:rPr>
        <w:t>دست محبّت بر سر او بكش و از غذای خود به او بخوران تا قلبت نرم و حاجتت روا گردد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در حدیثی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لاَیلِی مُسْلِمٌ یتِیماً فَیحَسِّنُ وَلاَیتَهُ وَ یضَعُ یدَهُ عَلَی رَأْسِهِ اِلاَّ رَفَعَهُ اللهُ عَزَّوَجَلَّ بِكُلِّ شَعْرَۀٍ دَرَجَۀً وَ كَتَبَ لَهُ بِكُلِّ شَعْرَۀٍ حَسَنَۀً وَ مَحَا عَنْهُ بِكُلَّ شَعْرَۀٍ سَیئَۀً؛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كسی كه جانم در قبضه قدرت اوست، هر مسلمانی كه سرپرستی یتیمی را به عهده بگیرد وبخوبی از عهده ولایت و سرپرستی آن یتیم برآید و دست محبّت بر سر او بكشد به عدد هر مویی كه از زیر دستش می‌گذرد خداوند متعال یك درجه مقام او را بالا می‌برد و یك ثواب در نامه عمل وی می‌نویسد و یك گناه از او كم می‌كند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ناراحتی كودكان یتیم چندان مهم است كه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بَكَيَ الْيَتيمَ وَقَعَتْ دُمُوعُهُ في كفِّ الرَّحْمنِ وَ يَقُولُ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أَبْكي هذا الْيَتيمَ الّذي وارَيْتُ والدَهُ في التُّرابِ مَنْ اَسْكَتَهُ فَلَهُ الْجَنَّةُ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كودك یتیمی گریه كند اشكهای او در كف پر مهر و محبّت خداوند رحمان می‌ریزد و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كسی این یتیمی كه پدرش را از دست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اكنون زیر خاك 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گریه درآورده است؟ هر كس او را آرام كند بهشت 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او بهشت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حدیثی دیگر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كه كودك یتیم گریه می‌كند عرش خدا به لرزه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این یتیم را كه پدرش در خاك پنهان شده است به گریه درآورد؟ ملائكه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می‌گیرم كه هر كس گریه او را خاموش و قلبش را خشنود كند من روز قیامت او را خشنود خواهم كرد</w:t>
      </w:r>
      <w:r>
        <w:rPr>
          <w:rFonts w:eastAsia="IRNazanin" w:cs="IRNazanin"/>
          <w:color w:val="111111"/>
          <w:sz w:val="28"/>
          <w:szCs w:val="28"/>
          <w:rtl w:val="true"/>
          <w:lang w:bidi="fa-IR"/>
        </w:rPr>
        <w:t>.</w:t>
      </w:r>
      <w:r>
        <w:rPr>
          <w:rStyle w:val="FootnoteAnchor"/>
          <w:rtl w:val="true"/>
        </w:rPr>
        <w:footnoteReference w:id="235"/>
      </w:r>
      <w:bookmarkStart w:id="250" w:name="pg9790_89548"/>
    </w:p>
    <w:p>
      <w:pPr>
        <w:pStyle w:val="Heading3"/>
        <w:numPr>
          <w:ilvl w:val="2"/>
          <w:numId w:val="1"/>
        </w:numPr>
        <w:rPr/>
      </w:pPr>
      <w:bookmarkStart w:id="251" w:name="__RefHeading___Toc9466951_2870459653"/>
      <w:bookmarkStart w:id="252" w:name="_Toc92"/>
      <w:bookmarkEnd w:id="250"/>
      <w:bookmarkEnd w:id="251"/>
      <w:r>
        <w:rPr>
          <w:rtl w:val="true"/>
        </w:rPr>
        <w:t xml:space="preserve">وصیت امیرمؤمنان </w:t>
      </w:r>
      <w:r>
        <w:rPr>
          <w:rtl w:val="true"/>
        </w:rPr>
        <w:t>(</w:t>
      </w:r>
      <w:r>
        <w:rPr>
          <w:rtl w:val="true"/>
        </w:rPr>
        <w:t>علیه السلام</w:t>
      </w:r>
      <w:r>
        <w:rPr>
          <w:rtl w:val="true"/>
        </w:rPr>
        <w:t>)</w:t>
      </w:r>
      <w:r>
        <w:rPr>
          <w:rtl w:val="true"/>
        </w:rPr>
        <w:t>نزدیك شهادت</w:t>
      </w:r>
      <w:bookmarkEnd w:id="252"/>
    </w:p>
    <w:p>
      <w:pPr>
        <w:pStyle w:val="Heading4"/>
        <w:numPr>
          <w:ilvl w:val="3"/>
          <w:numId w:val="1"/>
        </w:numPr>
        <w:rPr/>
      </w:pPr>
      <w:bookmarkStart w:id="253" w:name="__RefHeading___Toc9466953_2870459653"/>
      <w:bookmarkStart w:id="254" w:name="_Toc93"/>
      <w:bookmarkEnd w:id="253"/>
      <w:r>
        <w:rPr>
          <w:rtl w:val="true"/>
        </w:rPr>
        <w:t>اشاره</w:t>
      </w:r>
      <w:bookmarkEnd w:id="2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الْأَيْتَامِ فَلَا تُغَيِّرُوا أَفْوَاهَهُمْ وَ لَا تُضَيِّعُوا مَنْ بِحَضْرَتِكُم</w:t>
      </w:r>
    </w:p>
    <w:p>
      <w:pPr>
        <w:pStyle w:val="BookText"/>
        <w:rPr/>
      </w:pPr>
      <w:r>
        <w:rPr>
          <w:rFonts w:ascii="IRNazanin" w:hAnsi="IRNazanin" w:eastAsia="IRNazanin"/>
          <w:color w:val="111111"/>
          <w:sz w:val="28"/>
          <w:sz w:val="28"/>
          <w:szCs w:val="28"/>
          <w:rtl w:val="true"/>
          <w:lang w:bidi="fa-IR"/>
        </w:rPr>
        <w:t>خدا را خدا را در مورد یتیمان، نكند آنها گاهی سیر و گاهی گرسنه بمانند، نكند آنها در حضور شما در اثر عدم رسیدگی از بین بروند</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255" w:name="__RefHeading___Toc9466955_2870459653"/>
      <w:bookmarkStart w:id="256" w:name="_Toc94"/>
      <w:bookmarkEnd w:id="255"/>
      <w:r>
        <w:rPr/>
        <w:t>5</w:t>
      </w:r>
      <w:r>
        <w:rPr>
          <w:rtl w:val="true"/>
        </w:rPr>
        <w:t xml:space="preserve">) </w:t>
      </w:r>
      <w:r>
        <w:rPr>
          <w:rtl w:val="true"/>
        </w:rPr>
        <w:t>وعیادة المریض</w:t>
      </w:r>
      <w:r>
        <w:rPr>
          <w:rtl w:val="true"/>
        </w:rPr>
        <w:t xml:space="preserve">: </w:t>
      </w:r>
      <w:r>
        <w:rPr>
          <w:rtl w:val="true"/>
        </w:rPr>
        <w:t>و عیادت بیمار</w:t>
      </w:r>
      <w:r>
        <w:rPr>
          <w:rtl w:val="true"/>
        </w:rPr>
        <w:t>:</w:t>
      </w:r>
      <w:bookmarkEnd w:id="256"/>
    </w:p>
    <w:p>
      <w:pPr>
        <w:pStyle w:val="Heading3"/>
        <w:numPr>
          <w:ilvl w:val="2"/>
          <w:numId w:val="1"/>
        </w:numPr>
        <w:rPr/>
      </w:pPr>
      <w:bookmarkStart w:id="257" w:name="__RefHeading___Toc9466957_2870459653"/>
      <w:bookmarkStart w:id="258" w:name="_Toc95"/>
      <w:bookmarkEnd w:id="257"/>
      <w:r>
        <w:rPr>
          <w:rtl w:val="true"/>
        </w:rPr>
        <w:t>پاداش عیادت</w:t>
      </w:r>
      <w:bookmarkEnd w:id="258"/>
    </w:p>
    <w:p>
      <w:pPr>
        <w:pStyle w:val="Heading4"/>
        <w:numPr>
          <w:ilvl w:val="3"/>
          <w:numId w:val="1"/>
        </w:numPr>
        <w:rPr/>
      </w:pPr>
      <w:bookmarkStart w:id="259" w:name="__RefHeading___Toc9466959_2870459653"/>
      <w:bookmarkStart w:id="260" w:name="_Toc96"/>
      <w:bookmarkEnd w:id="259"/>
      <w:r>
        <w:rPr/>
        <w:t>1</w:t>
      </w:r>
      <w:r>
        <w:rPr>
          <w:rtl w:val="true"/>
        </w:rPr>
        <w:t xml:space="preserve">. </w:t>
      </w:r>
      <w:r>
        <w:rPr>
          <w:rtl w:val="true"/>
        </w:rPr>
        <w:t>رحمت الهی</w:t>
      </w:r>
      <w:bookmarkEnd w:id="260"/>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عَادَ مَرِیضاً فَإِنَّهُ یخُوضُ فِی الرَّحْمَةِ وَ أَوْمَأَ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حَقْوَیهِ فَإِذَا جَلَسَ عِنْدَ الْمَرِیضِ غَمَرَتْهُ الرَّحْمَۀُ؛ هر كس بیمارى را عیادت كند، در رحمت خدا فرو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اطراف خود اشاره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كنایه از اینكه همان‌گونه كه فضا مرا فرا گرفته، رحمت خداوند او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عیادت‌كننده، نزد بیمار بنشیند رحمت الهی او را فرا مى‌گیرد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آن بزرگوار، در روایتی دیگر این رحمت الهی را همواره با عیادت‌كننده همراه می‌داند تا آن شخص به همان محل باز گردد</w:t>
      </w:r>
      <w:r>
        <w:rPr>
          <w:rFonts w:eastAsia="IRNazanin" w:cs="IRNazanin"/>
          <w:color w:val="111111"/>
          <w:sz w:val="28"/>
          <w:szCs w:val="28"/>
          <w:rtl w:val="true"/>
          <w:lang w:bidi="fa-IR"/>
        </w:rPr>
        <w:t>.</w:t>
      </w:r>
    </w:p>
    <w:p>
      <w:pPr>
        <w:pStyle w:val="Heading4"/>
        <w:numPr>
          <w:ilvl w:val="3"/>
          <w:numId w:val="1"/>
        </w:numPr>
        <w:rPr/>
      </w:pPr>
      <w:bookmarkStart w:id="261" w:name="__RefHeading___Toc9466961_2870459653"/>
      <w:bookmarkStart w:id="262" w:name="_Toc97"/>
      <w:bookmarkEnd w:id="261"/>
      <w:r>
        <w:rPr/>
        <w:t>2</w:t>
      </w:r>
      <w:r>
        <w:rPr>
          <w:rtl w:val="true"/>
        </w:rPr>
        <w:t xml:space="preserve">. </w:t>
      </w:r>
      <w:r>
        <w:rPr>
          <w:rtl w:val="true"/>
        </w:rPr>
        <w:t>همراهی فرشتگان در قبر</w:t>
      </w:r>
      <w:bookmarkEnd w:id="26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فِیمَا نَاجَى اللَّهُ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رَبَّهُ أَنْ قَالَ یا رَبِّ أَعْلِمْنِی مِمَّا بَلَغَ مِنْ عِیادَةِ الْمَرِیضِ مِنَ الْأَجْرِ قَالَ عَزَّ وَ جَلَّ أُوَكِّلُ بِهِ مَلَكاً یعُودُهُ فِی قَبْرِهِ إِلَى مَحْشَرِهِ؛ از جمله فرازهایى كه در مناجات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پروردگار وجود داشت این بود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پاداش به عیادت‌كننده مریض می‌رسد به من تعلیم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w:t>
      </w:r>
      <w:bookmarkStart w:id="263" w:name="pg9790_89549"/>
    </w:p>
    <w:p>
      <w:pPr>
        <w:pStyle w:val="BookText"/>
        <w:rPr/>
      </w:pPr>
      <w:bookmarkEnd w:id="26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فرشته‌اى را در قبر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مى‌گمارم كه تا روز محشر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کند</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264" w:name="__RefHeading___Toc9466963_2870459653"/>
      <w:bookmarkStart w:id="265" w:name="_Toc98"/>
      <w:bookmarkEnd w:id="264"/>
      <w:r>
        <w:rPr/>
        <w:t>3</w:t>
      </w:r>
      <w:r>
        <w:rPr>
          <w:rtl w:val="true"/>
        </w:rPr>
        <w:t xml:space="preserve">. </w:t>
      </w:r>
      <w:r>
        <w:rPr>
          <w:rtl w:val="true"/>
        </w:rPr>
        <w:t>طلب آمرزش فرشتگان</w:t>
      </w:r>
      <w:bookmarkEnd w:id="265"/>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 مَرِیضاً نَادَاهُ مُنَادٍ مِنَ السَّمَاءِ بِاسْمِهِ یا فُلَانُ طِبْتَ وَ طَابَ لَكَ مَمْشَاكَ بِثَوَابٍ مِنَ الْجَنَّههر كس بیمارى را عیادت كند، یک منادی از آسمان او را به اسم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 برداشتنت به پاداش بهشت گوارایت باد</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266" w:name="__RefHeading___Toc9466965_2870459653"/>
      <w:bookmarkStart w:id="267" w:name="_Toc99"/>
      <w:bookmarkEnd w:id="266"/>
      <w:r>
        <w:rPr/>
        <w:t>4</w:t>
      </w:r>
      <w:r>
        <w:rPr>
          <w:rtl w:val="true"/>
        </w:rPr>
        <w:t xml:space="preserve">. </w:t>
      </w:r>
      <w:r>
        <w:rPr>
          <w:rtl w:val="true"/>
        </w:rPr>
        <w:t>نوعی صدقه</w:t>
      </w:r>
      <w:bookmarkEnd w:id="267"/>
    </w:p>
    <w:p>
      <w:pPr>
        <w:pStyle w:val="BookText"/>
        <w:rPr/>
      </w:pPr>
      <w:r>
        <w:rPr>
          <w:rFonts w:ascii="IRNazanin" w:hAnsi="IRNazanin" w:eastAsia="IRNazanin"/>
          <w:color w:val="111111"/>
          <w:sz w:val="28"/>
          <w:sz w:val="28"/>
          <w:szCs w:val="28"/>
          <w:rtl w:val="true"/>
          <w:lang w:bidi="fa-IR"/>
        </w:rPr>
        <w:t>در اسلام، موارد متعددی به عنوان صدقه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آنها عیادت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عِیادَتُكَ الْمَرِیضَ صَدَقَة؛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بیمار، نوعی صدقه است</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268" w:name="__RefHeading___Toc9466967_2870459653"/>
      <w:bookmarkStart w:id="269" w:name="_Toc100"/>
      <w:bookmarkEnd w:id="268"/>
      <w:r>
        <w:rPr/>
        <w:t>5</w:t>
      </w:r>
      <w:r>
        <w:rPr>
          <w:rtl w:val="true"/>
        </w:rPr>
        <w:t xml:space="preserve">. </w:t>
      </w:r>
      <w:r>
        <w:rPr>
          <w:rtl w:val="true"/>
        </w:rPr>
        <w:t>استجابت دعای بیمار در حق عیادت كننده</w:t>
      </w:r>
      <w:bookmarkEnd w:id="269"/>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می‌کند كه از بیمار بخواهید برایتان دعا کند؛ چنان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عَادَ مَرِیضاً فِی اللَّهِ لَمْ یسْأَلِ الْمَرِیضُ لِلْعَائِدِ شَیئاً إِلَّا اسْتَجَابَ لَه؛ هر كس برای خدا بیماری را عیادت کند، مریض برای عیادت‌كننده چیزی نمی‌خواهد؛ مگر اینكه خداوند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در سخنان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شده است كه از بیماران بخواهید تا برایتان دعا کنند</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یعَیرُ اللَّهُ عَزَّ وَ جَلَّ عَبْداً مِنْ عِبَادِهِ یوْمَ الْقِیامَةِ فَیقُولُ عَبْدِی مَا مَنَعَكَ إِذَا مَرِضْتُ أَنْ تَعُودَنِی فَیقُولُ سُبْحَانَكَ سُبْحَانَكَ أَنْتَ رَبُّ الْعِبَادِ لَا تَأْلَمُ وَ لَا تَمْرَضُ </w:t>
      </w:r>
      <w:bookmarkStart w:id="270" w:name="pg9790_89550"/>
    </w:p>
    <w:p>
      <w:pPr>
        <w:pStyle w:val="BookText"/>
        <w:rPr/>
      </w:pPr>
      <w:bookmarkEnd w:id="270"/>
      <w:r>
        <w:rPr>
          <w:rFonts w:ascii="IRNazanin" w:hAnsi="IRNazanin" w:eastAsia="IRNazanin"/>
          <w:color w:val="111111"/>
          <w:sz w:val="28"/>
          <w:sz w:val="28"/>
          <w:szCs w:val="28"/>
          <w:rtl w:val="true"/>
          <w:lang w:bidi="fa-IR"/>
        </w:rPr>
        <w:t>فَیقُولُ مَرِضَ أَخُوكَ الْمُؤْمِنُ فَلَمْ تَعُدْهُ وَ عِزَّتِی وَ جَلَالِی لَوْ عُدْتَهُ لَوَجَدْتَنِی عِنْدَهُ ثُمَّ لَتَكَفَّلْتُ بِحَوَائِجِكَ فَقَضَیتُهَا لَكَ وَ ذَلِكَ مِنْ كَرَامَةِ عَبْدِی الْمُؤْمِنِ وَ أَنَا الرَّحْمَنُ الرَّحِیمُ؛خداوند متعال در روز قیامت بنده‌اى از بندگان خود را سرزنش و ملامت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شد هنگامی كه مریض بودم به عیادت من نیایی؟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و تو پروردگار بندگان هستی، ناراحتی به تو اصابت نمی‌كند و مریض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 تو بیمار شده بود و تو او را عیادت نكردی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عیادت كرده بودی من را در آنجا می‌یافتی؛ سپس من متكفل خواسته‌هایت می‌شدم و آنها را برایت برآورده 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سبب كرامت بندۀ مؤمنم است و من رحمان و بخشایشگر هستم</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271" w:name="__RefHeading___Toc9466969_2870459653"/>
      <w:bookmarkStart w:id="272" w:name="_Toc101"/>
      <w:bookmarkEnd w:id="271"/>
      <w:r>
        <w:rPr/>
        <w:t>6</w:t>
      </w:r>
      <w:r>
        <w:rPr>
          <w:rtl w:val="true"/>
        </w:rPr>
        <w:t xml:space="preserve">. </w:t>
      </w:r>
      <w:r>
        <w:rPr>
          <w:rtl w:val="true"/>
        </w:rPr>
        <w:t>تشییع جنازه</w:t>
      </w:r>
      <w:bookmarkEnd w:id="272"/>
    </w:p>
    <w:p>
      <w:pPr>
        <w:pStyle w:val="Heading5"/>
        <w:numPr>
          <w:ilvl w:val="4"/>
          <w:numId w:val="1"/>
        </w:numPr>
        <w:rPr/>
      </w:pPr>
      <w:bookmarkStart w:id="273" w:name="__RefHeading___Toc9466971_2870459653"/>
      <w:bookmarkStart w:id="274" w:name="_Toc102"/>
      <w:bookmarkEnd w:id="273"/>
      <w:r>
        <w:rPr>
          <w:rtl w:val="true"/>
        </w:rPr>
        <w:t>ثواب تشییع جنازه</w:t>
      </w:r>
      <w:bookmarkEnd w:id="274"/>
    </w:p>
    <w:p>
      <w:pPr>
        <w:pStyle w:val="BookText"/>
        <w:rPr/>
      </w:pPr>
      <w:r>
        <w:rPr>
          <w:rFonts w:ascii="IRNazanin" w:hAnsi="IRNazanin" w:eastAsia="IRNazanin"/>
          <w:color w:val="111111"/>
          <w:sz w:val="28"/>
          <w:sz w:val="28"/>
          <w:szCs w:val="28"/>
          <w:rtl w:val="true"/>
          <w:lang w:bidi="fa-IR"/>
        </w:rPr>
        <w:t xml:space="preserve">ابو جارود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فرازهایى كه در مناجات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پروردگار وجود داشت این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 كسى كه بیمارى را عیادت كند چیست؟ خداى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فرشته‌اى را در قبر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مى‌گمارم كه تا روز محشر از او عیادت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مردگان را غسل مى‌دهد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آلودگى گناهانش مى‌شویم، تا همانند روزى كه از مادر زاده شده است پاک و پاكیزه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جنازه مرده‌اى را تشییع مى‌كند،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فوجى از فرشتگانم را به همراه پرچم هائى بر آنان مى‌گمارم، كه از گورشان تا محشر بدرقه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خانواده داغدارى را تسلیت و دلدارى دهد،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خود بر سر او </w:t>
      </w:r>
    </w:p>
    <w:p>
      <w:pPr>
        <w:pStyle w:val="BookText"/>
        <w:rPr/>
      </w:pPr>
      <w:r>
        <w:rPr>
          <w:rFonts w:ascii="IRNazanin" w:hAnsi="IRNazanin" w:eastAsia="IRNazanin"/>
          <w:color w:val="111111"/>
          <w:sz w:val="28"/>
          <w:sz w:val="28"/>
          <w:szCs w:val="28"/>
          <w:rtl w:val="true"/>
          <w:lang w:bidi="fa-IR"/>
        </w:rPr>
        <w:t>مى‌گسترانم در آن روزى كه سایه‌اى جز سایه لطف و بخشش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نیكی ها و كیفر گناهان</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جنازه اى را تشییع كند، به هر قدمى كه برمى دارد ثواب صد هزار هزار حسنه در نامه عملش ثبت و صد هزار هزار گناه از نامه عملش محو مى شود و صد هزار هزار درجه برایش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نمازش شركت كند صد هزار هزار فرشته به تشییع جنازه خودش شركت مى كنند و براى او طلب مغفرت مى نمایند و چنانچه تا دفن میت بماند همان فرشته ها تا روز قیامت براى او طلب آمرزش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از موسى بن سیار روایت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موقعى كه به دیوارهاى طوس نزدیك شدیم من صداى شیون و فغانى شنیدم وقتى به دنبال آن صدا رفتیم ناگاه با جنازه اى مواجه شدیم، در این اثنا دیدم مولاى من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از ركاب تهى كرد و از اسب پیاده شد نزد آن جنازه رفت و آن را بلند كرد و به نحوى خود را به جنازه چسباند كه برِه نوزاد، خود را به مادر مى 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آن حضرت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كسى كه جنازه اى از دوستان ما را تشییع نماید به نحوى از گناه خارج مى شود كه گویا تازه از مادر متولد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كه آن جنازه را نزدیك قبر بر روى زمین نهادند دیدم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آن میت شد و مردم را كنار زد تا خویش را به جنازه رسانید و دست مبارك خود را بر سینه آن میت نهاد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بهشت، بعد از این ساعت وحشت و ترسى از براى تو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حضرت رضا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میت را مى شناسى در صورتى كه تا كنون در این سرزمین نیامده‌اى؟</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نمى دانى كه اعمال شیعیان ما هر صبح و شام بر ما عرضه خواهد شد؟ چنانچه تقصیر و گناهى از ایشان به نظر ما برسد از خداى رؤف مى خواهیم كه او را </w:t>
      </w:r>
    </w:p>
    <w:p>
      <w:pPr>
        <w:pStyle w:val="BookText"/>
        <w:rPr/>
      </w:pPr>
      <w:r>
        <w:rPr>
          <w:rFonts w:ascii="IRNazanin" w:hAnsi="IRNazanin" w:eastAsia="IRNazanin"/>
          <w:color w:val="111111"/>
          <w:sz w:val="28"/>
          <w:sz w:val="28"/>
          <w:szCs w:val="28"/>
          <w:rtl w:val="true"/>
          <w:lang w:bidi="fa-IR"/>
        </w:rPr>
        <w:t>عفو فرماید و اگر عمل خوبى از او به نظر ما برسد از خداى سبحان تقاضا مى كنیم كه اجر و پاداشى به او عطا فرماید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همچنین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یُتحَفُ بِهِ المُؤمِنُ قیِ قَبرِه أن یُغفَرَ لِمَن تَبعَ جَنازَتَهُ؛ نخستین تحفه ای که در قبر به شخص مؤمن داده می‌شود این است کسانی که جنازه ی او را تشییع کرده اند آمرزیده می‌شوند</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تَشییعُ الجَنازَةِ</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یجازى بهِ المؤمنُ بعدَ مَوتهِ أن یغفَرَ لجَمیعِ مَن تَبِعَ جَنازَتَهُ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پاداشى كه بعد از مرگ مؤمن به او داده مى‌شود، این است كه همه تشییع كنندگان جنازه‌اش آمرزیده مى‌شوند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سَنتَینِ بِرَّ والِدَیكَ، سِرْ سَنةً صِلْ رَحِمَكَ، سِرْ مِیلًا عُدْ مَریضاً، سِرْ مِیلَینِ شَیعْ جَنازَةً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نیكى به پدر و مادرت، مسافت دوساله بپیما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 جا آوردن صله رحم، مسافت یك ساله بپیما</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مَیتٍ یوضَعُ على سَریرِهِ فَیخطا بهِ ثلاثَ خُطاً إلّانادى بصَوتٍ یسمَعُهُ مَن یشاءُ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إخوَتاهُ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حَمَلةَ نَعشاهُ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تَغُرَّنَّكُمُ الدُّنیا كما غَرَّتنی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یلعَبَنَّ بكُمُ الزَّمانُ كما لَعِبَ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ما تَرَكتُ لذُرِّیتی ولایحمِلونَ عنّی خَطیئتی، وأنتُم تُشَیعونی ثُمّ تَترُكونی والجَبّارُ یخاصِمُنی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مرده‌اى نیست كه در تابوتش نهاده و سه گام برده شود، مگر اینكه با صدایى، كه هر كس كه خدا بخواهد آن را مى‌شنود،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تابوت 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دنیا شما را چون من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شما را نیز چون من بازى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بازماندگانم مال و منال برجاى گذاشتم، در حالى كه آنان بار گناهى از مرا به دوش خود نمى‌كشند و شما نیز </w:t>
      </w:r>
    </w:p>
    <w:p>
      <w:pPr>
        <w:pStyle w:val="BookText"/>
        <w:rPr/>
      </w:pPr>
      <w:r>
        <w:rPr>
          <w:rFonts w:ascii="IRNazanin" w:hAnsi="IRNazanin" w:eastAsia="IRNazanin"/>
          <w:color w:val="111111"/>
          <w:sz w:val="28"/>
          <w:sz w:val="28"/>
          <w:szCs w:val="28"/>
          <w:rtl w:val="true"/>
          <w:lang w:bidi="fa-IR"/>
        </w:rPr>
        <w:t>مرا تشییع مى‌كنید و سپس تنهایم مى‌گذارید و خداوند جبّار از من حساب مى‌كشد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ادخِلَ المؤمنُ قَبرَهُ نُودی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 حِبائكَ الجَنَّةُ، وحِباءَ مَن تَبِعَكَ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مؤمن در گور خود نهاده شود، او را ندا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هدیه به تو بهشت است و هدیه كسانى كه تشییعت كرده اند، آمرزش</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شَیعَ جَنازَةَ امرئٍ مُسلمٍ اعطِی یومَ القِیامَةِ أربَعَ شَفاعاتٍ، ولَم یقُلْ شیئاً إلّاقالَ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جنازه مسلمانى را تشییع كند، روز قیامت چهار شفاعت به او داده شود و چیزى نگوید، مگر اینكه فرشته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از آنِ تو باد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إجابَةِ الدَّعوَةِ إلَى الجَنازَةِ أو الوَلیمَةِ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یجیبُ الجَنازَةَ؛ فإنّ حُضورَ الجَنازَةِ یذكِّرُ المَوتَ والآخِرَةَ، وحُضورَ الوَلائمِ یلهی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به این سؤال كه انسان بهتر است دعوت به تشییع جنازه را بپذیرد یا ولیمه و سور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تشییع جنازه را بپذیرد؛ زیرا حضور در تشییع جنازه، یادآور مرگ و آخرت است و حضور در ولیمه‌ها از این امور غافل مى‌گرداند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یتحَفُ بهِ المؤمنُ یغفَرُ لِمَن تَبِعَ جَنازتَهُ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تحفه اى كه به مؤمن داده مى‌شود، آمرزش تشییع كنندگان جنازه اوست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Amiri" w:cs="Amiri" w:ascii="Amiri" w:hAnsi="Amiri"/>
          <w:color w:val="111111"/>
          <w:sz w:val="28"/>
          <w:szCs w:val="28"/>
          <w:lang w:bidi="ar-SA"/>
        </w:rPr>
        <w:t>19361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لأولیاءِ المَیتِ أن یؤْذِنوا إخوانَ المَیتِ بمَوتهِ، فیشهَدونَ جَنازَتَهُ ویصَلُّونَ علَیهِ، فیكسِبُ لَهُمُ الأجرَ ویكسِبُ لِمَیتهِ الاستِغفارَ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كه صاحبان عزا برادران دینى میت را از مرگ او با خبر سازند، تا در تشییع جنازه حاضر شوند و بر او نماز خوانند و بدین ترتیب، هم براى آنان اجرى حاصل شود و هم براى میت استغفار به عمل آید</w:t>
      </w:r>
      <w:r>
        <w:rPr>
          <w:rFonts w:eastAsia="IRNazanin" w:cs="IRNazanin"/>
          <w:color w:val="111111"/>
          <w:sz w:val="28"/>
          <w:szCs w:val="28"/>
          <w:rtl w:val="true"/>
          <w:lang w:bidi="fa-IR"/>
        </w:rPr>
        <w:t>.</w:t>
      </w:r>
      <w:r>
        <w:rPr>
          <w:rStyle w:val="FootnoteAnchor"/>
          <w:rtl w:val="true"/>
        </w:rPr>
        <w:footnoteReference w:id="253"/>
      </w:r>
      <w:bookmarkStart w:id="275" w:name="pg9790_89554"/>
    </w:p>
    <w:p>
      <w:pPr>
        <w:pStyle w:val="Heading2"/>
        <w:numPr>
          <w:ilvl w:val="1"/>
          <w:numId w:val="1"/>
        </w:numPr>
        <w:rPr/>
      </w:pPr>
      <w:bookmarkStart w:id="276" w:name="__RefHeading___Toc9466973_2870459653"/>
      <w:bookmarkStart w:id="277" w:name="_Toc103"/>
      <w:bookmarkEnd w:id="275"/>
      <w:bookmarkEnd w:id="276"/>
      <w:r>
        <w:rPr>
          <w:rtl w:val="true"/>
        </w:rPr>
        <w:t>فصل ششم</w:t>
      </w:r>
      <w:bookmarkEnd w:id="277"/>
    </w:p>
    <w:p>
      <w:pPr>
        <w:pStyle w:val="Heading3"/>
        <w:numPr>
          <w:ilvl w:val="2"/>
          <w:numId w:val="1"/>
        </w:numPr>
        <w:rPr/>
      </w:pPr>
      <w:bookmarkStart w:id="278" w:name="__RefHeading___Toc9466975_2870459653"/>
      <w:bookmarkStart w:id="279" w:name="_Toc104"/>
      <w:bookmarkEnd w:id="278"/>
      <w:r>
        <w:rPr>
          <w:rtl w:val="true"/>
        </w:rPr>
        <w:t>آمادگی برای مرگ</w:t>
      </w:r>
      <w:bookmarkEnd w:id="279"/>
    </w:p>
    <w:p>
      <w:pPr>
        <w:pStyle w:val="BookText"/>
        <w:rPr/>
      </w:pPr>
      <w:r>
        <w:rPr>
          <w:rFonts w:ascii="IRNazanin" w:hAnsi="IRNazanin" w:eastAsia="IRNazanin"/>
          <w:color w:val="111111"/>
          <w:sz w:val="28"/>
          <w:sz w:val="28"/>
          <w:szCs w:val="28"/>
          <w:rtl w:val="true"/>
          <w:lang w:bidi="fa-IR"/>
        </w:rPr>
        <w:t xml:space="preserve">روایتی در منابع مهم حدیثى شیعه نقل شده است، از جمله در جلد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مَنقولٌ مِن كِتابِ 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أن أتمنَّى المَوتَ،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شَيءٌ لابُدَّ مِنهُ، وسَفَرٌ طَويلٌ يَنبَغي لِمَن أرادَهُ أن يَرفَعُ عَشرَ هَدايا،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عِزرائيلَ، وهَدِيَّةُ القَبرِ، وهَدِيَّةُ مُنكَرٍ ونَكيرٍ، وهَدِيَّةُ الميزانِ، وهَدِيَّةُ الصِّراطِ، وهَدِيَّةُ مالِكٍ ، وهَدِيَّةُ رِضوانَ ، وهَدِيَّةُ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وهَدِيَّةُ جَبرَئيلَ، وهَدِيَّةُ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هَدِيَّةُ عِزرائيلَ فَأربَعَةُ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رِضاءُ الخُصَماءِ، وقَضاءُ الفَوائِتِ، وَالشَّوقُ إلَى اللّهِ، وَالتَّمَنّي لِلمَوتِ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وهَدِيَّةُ القَبرِ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النَّميمَةِ، وَاستِبراؤُهُ مِنَ البَولِ، وقِراءَةُ القُرآنِ، وصَلاةُ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وهَدِيَّةُ مُنكَرٍ ونَكيرٍ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اللِّسانِ، وتَركُ الغيبَةِ، وقَولُ الحَقِّ، وَالتَّواضُعُ لِكُلِّ أحَدٍ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وهَدِيَّةُ الميزانِ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 وَرَعٌ صادِقٌ، وَالمَشيُ إلَى الجَماعاتِ، وَالتَّداعي إلَى المَغفِراتِ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وهَدِيَّةُ الصِّراطِ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وحُسنُ الخُلُقِ، وكَثرَةُ ذِكرِ اللّهِ، وَاحتِمالُ الأَذى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وهَدِيَّةُ مالِكٍ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مِن خَشيَةِ اللّهِ، وصَدَقَةُ السِّرِّ، وتَركُ المَعاصي، وبِرُّ الوالِدَينِ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وهَدِيَّةُ رِضوانَ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المَكارِهِ، وَالشُّكرُ عَلى نِعَمِهِ، وإنفاقُ المالِ في طاعَتِه، وحِفظُ الأَمانَةِ فِي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وهَدِيَّةُ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مَحَبَّتُهُ، وَالاِقتِداءُ بِسُنَّتِهِ، ومَحَبَّةُ أهلِ بَيتِه، وحِفظُ اللِّسانِ عَنِ الفَحشاءِ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وهَدِيَّةُ جَبرَئيلَ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الأَكلِ، وقِلَّةُ النَّومِ، ومُداوَمَةُ الحَمدِ، وقِلَّةُ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وهَدِيَّةُ اللّهِ تَعالى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والنَّصيحَةُ لِلخَلقِ، وَالرَّحمَةُ عَلى كُلِّ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لب اللباب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اجازه مى دهيد آرزوى مرگ كنم؟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كه چاره اى ندارد و سفر طولانى است و كسى كه مرگ مى خواهد، بايد ده تحفه با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چيزهايى؟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اى براى عزرائيل، هديه اى براى قبر، هديه اى براى نكير و منكر، هديه اى براى ميزان، هديه اى براى صراط، هديه اى براى مالك، و هديه اى براى رضوان، و هديه اى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هديه اى براى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هديه اى براى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هديه عزرائيل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طلبكاران، قضاى واجباتى كه ترك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شوق به خداوند و آرزوى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هديه قبر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سخن چينى، استبراء از ادرار، تلاوت قرآن و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هديه منكر و نكير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راستگويى، ترك غيبت، سخن حق، فروتنى در برابر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هديه ميزان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فروبردن خشم، پرواى واقعى، رفتن به جماعت و دعا براى 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هديه صراط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اخلاق خوش، زياد به ياد خدا بودن، تحمل اذيت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هديه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از ترس خدا، صدقه مخفى، ترك گناهان، نيكى به پدر و مادر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هديه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سختى، شكر در نعمت، انفاق مال در طاعت خدا و حفظ امانت در وقف</w:t>
      </w:r>
      <w:r>
        <w:rPr>
          <w:rFonts w:eastAsia="IRNazanin" w:cs="IRNazanin"/>
          <w:color w:val="111111"/>
          <w:sz w:val="28"/>
          <w:szCs w:val="28"/>
          <w:rtl w:val="true"/>
          <w:lang w:bidi="fa-IR"/>
        </w:rPr>
        <w:t xml:space="preserve">. </w:t>
      </w:r>
      <w:bookmarkStart w:id="280" w:name="pg9790_89556"/>
    </w:p>
    <w:p>
      <w:pPr>
        <w:pStyle w:val="BookText"/>
        <w:rPr/>
      </w:pPr>
      <w:bookmarkEnd w:id="280"/>
      <w:r>
        <w:rPr>
          <w:rFonts w:ascii="IRNazanin" w:hAnsi="IRNazanin" w:eastAsia="IRNazanin"/>
          <w:color w:val="111111"/>
          <w:sz w:val="28"/>
          <w:sz w:val="28"/>
          <w:szCs w:val="28"/>
          <w:rtl w:val="true"/>
          <w:lang w:bidi="fa-IR"/>
        </w:rPr>
        <w:t xml:space="preserve">هديه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او، پيروى از سنّت او، محبّت اهل بيت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نگهدارى زبان 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خوردن، كم خوابيدن، حمد مداوم، كم حرفى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هديه خداوند متعال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بمعروف، نهى از منكر، خير خواهى براى مردم و مهربانى با همه</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281" w:name="__RefHeading___Toc9466977_2870459653"/>
      <w:bookmarkStart w:id="282" w:name="_Toc105"/>
      <w:bookmarkEnd w:id="281"/>
      <w:r>
        <w:rPr>
          <w:rtl w:val="true"/>
        </w:rPr>
        <w:t>مرگ ؛ حقیقتى اجتناب ناپذیر</w:t>
      </w:r>
      <w:bookmarkEnd w:id="282"/>
    </w:p>
    <w:p>
      <w:pPr>
        <w:pStyle w:val="BookText"/>
        <w:rPr/>
      </w:pPr>
      <w:r>
        <w:rPr>
          <w:rFonts w:ascii="IRNazanin" w:hAnsi="IRNazanin" w:eastAsia="IRNazanin"/>
          <w:color w:val="111111"/>
          <w:sz w:val="28"/>
          <w:sz w:val="28"/>
          <w:szCs w:val="28"/>
          <w:rtl w:val="true"/>
          <w:lang w:bidi="fa-IR"/>
        </w:rPr>
        <w:t xml:space="preserve">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شَيءٌ لا بُدَّ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مردن و انتقال به عالم بعد، حقیقتى است كه از آن چاره اى نیست و حكم مرگ بر كلّ موجودات زنده جهان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براى هر موجود زنده اى زمان محدود و معینى را قرار داده است كه هرگاه این زمان تمام شود و به سر آید، آن موجود زنده به عالم دیگر انتقال پیدا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وسَفَرٌ طَويلٌ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جاده، جاده اى طولانى و این سفر، سفر طول و درازى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بین مرگ و قیامت است ؛ یعنى بعد از مرگ تا برپا شدن قیامت، كه خدا در قرآن مى فرماید آن عالم را برزخ نام گذارى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 خیلى طولانى است</w:t>
      </w:r>
      <w:r>
        <w:rPr>
          <w:rFonts w:eastAsia="IRNazanin" w:cs="IRNazanin"/>
          <w:color w:val="111111"/>
          <w:sz w:val="28"/>
          <w:szCs w:val="28"/>
          <w:rtl w:val="true"/>
          <w:lang w:bidi="fa-IR"/>
        </w:rPr>
        <w:t>.</w:t>
      </w:r>
    </w:p>
    <w:p>
      <w:pPr>
        <w:pStyle w:val="Heading3"/>
        <w:numPr>
          <w:ilvl w:val="2"/>
          <w:numId w:val="1"/>
        </w:numPr>
        <w:rPr/>
      </w:pPr>
      <w:bookmarkStart w:id="283" w:name="__RefHeading___Toc9466979_2870459653"/>
      <w:bookmarkStart w:id="284" w:name="_Toc106"/>
      <w:bookmarkEnd w:id="283"/>
      <w:r>
        <w:rPr>
          <w:rtl w:val="true"/>
        </w:rPr>
        <w:t>هدیه براى ده حقیقت</w:t>
      </w:r>
      <w:bookmarkEnd w:id="284"/>
    </w:p>
    <w:p>
      <w:pPr>
        <w:pStyle w:val="BookText"/>
        <w:rPr/>
      </w:pPr>
      <w:r>
        <w:rPr>
          <w:rFonts w:ascii="IRNazanin" w:hAnsi="IRNazanin" w:eastAsia="IRNazanin"/>
          <w:color w:val="111111"/>
          <w:sz w:val="28"/>
          <w:sz w:val="28"/>
          <w:szCs w:val="28"/>
          <w:rtl w:val="true"/>
          <w:lang w:bidi="fa-IR"/>
        </w:rPr>
        <w:t xml:space="preserve">بعد حضرت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أرادَهُ أن يَرفَعَ عَشرَ هَدايا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به این مسافرت علاقه مند است و مى خواهد از این دنیا برود، البته نباید آرزوى مرگ كند و دعا كند كه خدا مرگ او را برساند، اما چون مرگ امرى قطعى و حتمى است، لذا آرزومند آن باید ده هدیه را براى بعد از مرگ خود فراهم كند </w:t>
      </w:r>
      <w:bookmarkStart w:id="285" w:name="pg9790_89557"/>
    </w:p>
    <w:p>
      <w:pPr>
        <w:pStyle w:val="Heading3"/>
        <w:numPr>
          <w:ilvl w:val="2"/>
          <w:numId w:val="1"/>
        </w:numPr>
        <w:rPr/>
      </w:pPr>
      <w:bookmarkStart w:id="286" w:name="__RefHeading___Toc9466981_2870459653"/>
      <w:bookmarkStart w:id="287" w:name="_Toc107"/>
      <w:bookmarkEnd w:id="285"/>
      <w:bookmarkEnd w:id="286"/>
      <w:r>
        <w:rPr>
          <w:rtl w:val="true"/>
        </w:rPr>
        <w:t>ارسال چهل هدیه براى بعد از مرگ</w:t>
      </w:r>
      <w:bookmarkEnd w:id="287"/>
    </w:p>
    <w:p>
      <w:pPr>
        <w:pStyle w:val="BookText"/>
        <w:rPr/>
      </w:pPr>
      <w:r>
        <w:rPr>
          <w:rFonts w:ascii="IRNazanin" w:hAnsi="IRNazanin" w:eastAsia="IRNazanin"/>
          <w:color w:val="111111"/>
          <w:sz w:val="28"/>
          <w:sz w:val="28"/>
          <w:szCs w:val="28"/>
          <w:rtl w:val="true"/>
          <w:lang w:bidi="fa-IR"/>
        </w:rPr>
        <w:t xml:space="preserve">آن شخص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هدیه چیست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هدیه مربوط به ملك الموت است، چهار هدیه مربوط به خود قبر یعنى برزخ، چهار هدیه مربوط به آن دو فرشته سؤال كننده از انسان، چهار هدیه مربوط به میزان و ترازو و چهار هدیه نیز مربوط به صراط ؛ یعنى آن راهى را كه انسان باید در قیامت از آن عبور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عبور از این جاده نیز توضیحاتى دارد كه در قرآن مجید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طول بحث به این قسمت از روایت رسیدیم، داستان این راه و روندگان آن و متوقفّین در آن را از طریق قرآن مجید بررسى خواهیم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هدیه مربوط به مالك دوزخ و كارگردان جهنم است، چهار هدیه مربوط به رضوان و كارگردان بهشت، چهار هدیه مربوط به جبرئیل، چهار هدیه مربوط به من و چهار هدیه نیز مربوط به خدا كه جمعاً چهل هدیه مى شود</w:t>
      </w:r>
      <w:r>
        <w:rPr>
          <w:rFonts w:eastAsia="IRNazanin" w:cs="IRNazanin"/>
          <w:color w:val="111111"/>
          <w:sz w:val="28"/>
          <w:szCs w:val="28"/>
          <w:rtl w:val="true"/>
          <w:lang w:bidi="fa-IR"/>
        </w:rPr>
        <w:t>.</w:t>
      </w:r>
    </w:p>
    <w:p>
      <w:pPr>
        <w:pStyle w:val="Heading3"/>
        <w:numPr>
          <w:ilvl w:val="2"/>
          <w:numId w:val="1"/>
        </w:numPr>
        <w:rPr/>
      </w:pPr>
      <w:bookmarkStart w:id="288" w:name="__RefHeading___Toc9466983_2870459653"/>
      <w:bookmarkStart w:id="289" w:name="_Toc108"/>
      <w:bookmarkEnd w:id="288"/>
      <w:r>
        <w:rPr>
          <w:rtl w:val="true"/>
        </w:rPr>
        <w:t>تهیه هدایا در بازار دنیا، قبل از مرگ</w:t>
      </w:r>
      <w:bookmarkEnd w:id="289"/>
    </w:p>
    <w:p>
      <w:pPr>
        <w:pStyle w:val="BookText"/>
        <w:rPr/>
      </w:pP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مرگ براى هر كدام چهار هدیه فراهم كنید ؛ چون بازار قیامت فقط بازار رسیدگى به پرونده است، نه بازار تهیه هدیه و هیچ كدام از این چهل هدیه در بازار بعد از مرگ پیدا نمى شود، ولى كل این چهل گوهر گرانبهاى با ارزش در بازار زندگى دنیا قابل دسترسى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خواهند براى ما ارزش این دنیا و بازار بودن آن را بیان كنند كه در روایات نیز از دنیا به بازار تعبیر شده است، چنانچه امام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سُوقٌ رَبِحَ فِيهَا قَوْمٌ وَ خَسِرَ آخَرُونَ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براى شما مانند بازارى است كه در این بازار مردم دو گروه هستند ؛ گروهى كه سود مى برند و گروهى كه همه وجود و سرمایه خود را به باد مى دهند و تباه مى كنند</w:t>
      </w:r>
      <w:r>
        <w:rPr>
          <w:rFonts w:eastAsia="IRNazanin" w:cs="IRNazanin"/>
          <w:color w:val="111111"/>
          <w:sz w:val="28"/>
          <w:szCs w:val="28"/>
          <w:rtl w:val="true"/>
          <w:lang w:bidi="fa-IR"/>
        </w:rPr>
        <w:t>.</w:t>
      </w:r>
      <w:r>
        <w:rPr>
          <w:rStyle w:val="FootnoteAnchor"/>
          <w:rtl w:val="true"/>
        </w:rPr>
        <w:footnoteReference w:id="255"/>
      </w:r>
      <w:bookmarkStart w:id="290" w:name="pg9790_89558"/>
    </w:p>
    <w:p>
      <w:pPr>
        <w:pStyle w:val="Heading3"/>
        <w:numPr>
          <w:ilvl w:val="2"/>
          <w:numId w:val="1"/>
        </w:numPr>
        <w:rPr/>
      </w:pPr>
      <w:bookmarkStart w:id="291" w:name="__RefHeading___Toc9466985_2870459653"/>
      <w:bookmarkStart w:id="292" w:name="_Toc109"/>
      <w:bookmarkEnd w:id="290"/>
      <w:bookmarkEnd w:id="291"/>
      <w:r>
        <w:rPr>
          <w:rtl w:val="true"/>
        </w:rPr>
        <w:t>كشت عمل در دنیا و برداشت در آخرت</w:t>
      </w:r>
      <w:bookmarkEnd w:id="292"/>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تعبیرى دارند كه خیلى پرمعنا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 مانند كشتزار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باغبان هستید، هر چه در این دنیا بكارید، در قیامت درو مى كنید و نصیب خوبى دارید و اگر نكارید، در قیامت هیچ نصیبى ندارید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قرآن مجید در این باره چنین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 و فِى الْأَخِرَةِ مِنْ خَلَقٍ بعضى از مردم كسانى هستند كه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دنیا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آخرت بهره‌اى ندارند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پس از نماز عشاء و پیش از آن که نمازگزاران پراکنده شوند با صدای رسا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تَجَهَّزُوا رَحِمَكُمُ اللَّهُ، فَقَدْ نُودِی فِیكُمْ بِالرَّحِیلِ، وَ أَقِلُّوا الْعُرْجَةَ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الدُّنْیا، وَ انْقَلِبُوا بِصَالِحِ مَا بِحَضْرَتِكُمْ مِنَ الزَّادِ، فَإِنَّ أَمَامَكُمْ عَقَبَةً كَئُوداً وَ مَنَازِلَ مَخُوفَةً مَهُولَةً لَا بُدَّ مِنَ الْوُرُودِ عَلَیهَا وَ الْوُقُوفِ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مَلَاحِظَ الْمَنِیةِ نَحْوَكُمْ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دَانِیةٌ وَ كَأَنَّكُمْ بِمَخَالِبِهَا وَ قَدْ نَشِبَتْ فِیكُمْ، وَ قَدْ دَهَمَتْكُمْ فِیهَا مُفْظِعَاتُ الْأُمُورِ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مُضْلِعَاتُ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مُعْضِلَاتُ الْمَحْذُورِ؛ فَقَطِّعُوا عَلَائِقَ الدُّنْیا وَ اسْتَظْهِرُوا بِزَادِ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شما را رحمت کند، آماده کوچ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چرا که نداى رحیل در میان شما داده شده است، علاقه و تکیه خود را بر دنیا کم کنید و با تهیه زاد و توشه از اعمال صالحى که در قدرت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گردید، زیرا گردنه اى سخت و منزلگاههاى مخوف و هولناکى در پیش دارید که باید در آنها وارد شوید و نزد هر یک توقّف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پاسخگوى اعمال خود باشید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فاصله نگاههاى مرگ به شما کوتاه 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در چنگال مرگ گرفتارید، در حالى که پنجه هایش را در جان شما فرو برده، و حوادث هولناک و مشکلات شدید شما را غافلگیر ساخته، حال که چنین است وابستگیهاى دنیا را به خود قطع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دنیاپرستان فاصله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توشه تقوا تکیه کنید</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أَنْفِقُوا مِمَّا رَزَقْناکمْ مِنْ قَبْلِ أَنْ یأْتِی یوْمٌ لا بَیعٌ فِیهِ وَ لا خُلَّةٌ وَ لا شَفاعَةٌ وَ الْکافِرُونَ هُمُ الظَّالِمُونَ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روزی داده ایم انفاق کنید، پیش از آنکه روزی فرا رسد که نه خرید و فروشی در آن است و نه دوستی و نه شفاعتی،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همان ستمگران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به خود ستم می‌کنند و هم به دیگران</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یعنی قبل از وقوع قیامت خودتان را آماده کنید</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که شخصی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وعرض کرد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لا اُحِبُّ المَوتَ؟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مالٌ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لا تُحِبُّ المَوتَکه من مرگ را دوست ندارم،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مال را فرستادی؟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مرگ را دوست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دوست دارد همراه مالش باشد وقتی مال اینجاست نمى‌خواهد از مالش جدا بشود و جای دیگری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اگرمالش را فرستاده باشد دوست دارد پیش مالش برود وهمراه آن باشد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اولین قدم آمادگی برای مرگ توبه واستغفار است توبه زبانی وعملی یعنی سعی درجبران گذشته اگر عبادتی از او فوت شده تا حد امکان قضا کند وحق الناس را اداکند</w:t>
      </w:r>
    </w:p>
    <w:p>
      <w:pPr>
        <w:pStyle w:val="BookText"/>
        <w:rPr/>
      </w:pPr>
      <w:r>
        <w:rPr>
          <w:rFonts w:ascii="IRNazanin" w:hAnsi="IRNazanin" w:eastAsia="IRNazanin"/>
          <w:color w:val="111111"/>
          <w:sz w:val="28"/>
          <w:sz w:val="28"/>
          <w:szCs w:val="28"/>
          <w:rtl w:val="true"/>
          <w:lang w:bidi="fa-IR"/>
        </w:rPr>
        <w:t xml:space="preserve">و بداند خداوند مهربان وبخشنده است شیطان گناه کرد اما توبه نکرد اما حضرت آدم وحوا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رَبَّنا ظَلَمْنا أَنْفُسَنا وَ إِنْ لَمْ تَغْفِرْ لَنا وَ تَرْحَمْنا لَنَکُونَنَّ مِنَ الْخاسِرینَ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را نبخشی و بر ما رحم نکنی، از زیانکاران خواهیم بود</w:t>
      </w:r>
      <w:r>
        <w:rPr>
          <w:rFonts w:eastAsia="IRNazanin" w:cs="IRNazanin"/>
          <w:color w:val="111111"/>
          <w:sz w:val="28"/>
          <w:szCs w:val="28"/>
          <w:rtl w:val="true"/>
          <w:lang w:bidi="fa-IR"/>
        </w:rPr>
        <w:t>!»</w:t>
      </w:r>
      <w:r>
        <w:rPr>
          <w:rStyle w:val="FootnoteAnchor"/>
          <w:rtl w:val="true"/>
        </w:rPr>
        <w:footnoteReference w:id="261"/>
      </w:r>
      <w:bookmarkStart w:id="293" w:name="pg9790_89560"/>
    </w:p>
    <w:p>
      <w:pPr>
        <w:pStyle w:val="Heading2"/>
        <w:numPr>
          <w:ilvl w:val="1"/>
          <w:numId w:val="1"/>
        </w:numPr>
        <w:rPr/>
      </w:pPr>
      <w:bookmarkStart w:id="294" w:name="__RefHeading___Toc9466987_2870459653"/>
      <w:bookmarkStart w:id="295" w:name="_Toc110"/>
      <w:bookmarkEnd w:id="293"/>
      <w:bookmarkEnd w:id="294"/>
      <w:r>
        <w:rPr>
          <w:rtl w:val="true"/>
        </w:rPr>
        <w:t>فصل هفتم</w:t>
      </w:r>
      <w:bookmarkEnd w:id="295"/>
    </w:p>
    <w:p>
      <w:pPr>
        <w:pStyle w:val="Heading3"/>
        <w:numPr>
          <w:ilvl w:val="2"/>
          <w:numId w:val="1"/>
        </w:numPr>
        <w:rPr/>
      </w:pPr>
      <w:bookmarkStart w:id="296" w:name="__RefHeading___Toc9466989_2870459653"/>
      <w:bookmarkStart w:id="297" w:name="_Toc111"/>
      <w:bookmarkEnd w:id="296"/>
      <w:r>
        <w:rPr>
          <w:rtl w:val="true"/>
        </w:rPr>
        <w:t>آمادگی برای مرگ وقیامت</w:t>
      </w:r>
      <w:bookmarkEnd w:id="297"/>
    </w:p>
    <w:p>
      <w:pPr>
        <w:pStyle w:val="BookText"/>
        <w:rPr/>
      </w:pPr>
      <w:r>
        <w:rPr>
          <w:rFonts w:ascii="IRNazanin" w:hAnsi="IRNazanin" w:eastAsia="IRNazanin"/>
          <w:color w:val="111111"/>
          <w:sz w:val="28"/>
          <w:sz w:val="28"/>
          <w:szCs w:val="28"/>
          <w:rtl w:val="true"/>
          <w:lang w:bidi="fa-IR"/>
        </w:rPr>
        <w:t xml:space="preserve">جناده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مرا موعظه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جناده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عِظْنِى یا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اسْتَعِدَّ لِسَفَرِكَ وَ حَصِّلْ زَادَكَ قَبْلَ حُلُولِ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أَنَّكَ تَطْلُبُ الدُّنْیا وَ الْمَوْتُ یطْلُبُكَ، وَ لَا تَحْمِلْ هَمَّ یوْمِكَ الَّذِى لَمْ یأْتِ عَلَى یوْمِكَ الَّذِى أَنْتَ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أَنَّكَ لَا تَكْسِبُ مِنَ الْمَالِ شَیئًا فَوْقَ قُوتِكَ إلَّا كُنْتَ فِیهِ خَازِنًا لِغَیرِكَ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فِى حَلَالِهَا حِسَابٌ وَ فِى حَرَامِهَا عِقَابٌ وَ فِى الشُّبُهَاتِ عِتَابٌ؛ فَأَنْزِلِ الدُّنْیا بِمَنْزِلَةِ الْمِیتَةِ، خُذْ مِنْهَا مَا یكْفِیكَ فَإنْ كَانَ ذَلِكَ حَلَالًا كُنْتَ قَدْ زَهِدْتَ فِیهَا، وَ إنْ كَانَ حَرَامًا لَمْ یكُنْ فِیهِ وِزْرٌ، فَأَخَذْتَ كَمَا أَخَذْتَ مِنَ الْمِیتَةِ، وَ إنْ كَانَ الْعِتَابُ فَإنَّ الْعِتَابَ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 لِدُنْیاكَ كَأَنَّكَ تَعِیشُ أَبَدًا وَ اعْمَلْ لِآخِرَتِكَ كَأَنَّكَ تَمُوتُ غَدًا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أَرَدْتَ عِزًّا بِلَا عَشِیرَةٍ وَ هَیبَةً بِلَا سُلْطَانٍ، فَاخْرُجْ مِنْ ذُلِّ مَعْصِیةِ الله إلَى عِزِّ طَاعَةِ الله عَزّ وَ جَلَّ</w:t>
      </w:r>
      <w:r>
        <w:rPr>
          <w:rFonts w:eastAsia="Amiri" w:cs="Amiri" w:ascii="Amiri" w:hAnsi="Amiri"/>
          <w:color w:val="111111"/>
          <w:sz w:val="28"/>
          <w:szCs w:val="28"/>
          <w:rtl w:val="true"/>
          <w:lang w:bidi="ar-SA"/>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و اندرزی كن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برای سفری كه در پیش داری خود را آماده ساز، و توشۀ این سفر را قبل از آنكه زمان كوچ كردن در رسد و آهنگ رحیل بنوازند مهیا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تو به دنبال دنیا میروی و طلب آن را میكنی در حالیكه مرگ تو را تعقیب نموده و طلب تو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اندوه و اندیشه و تفكّر روزی را كه هنوز نیامده است بار مكن بر روزی كه آمده و تو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تو از اموال دنیا هیچ چیزی را زیادی از قوت خودت كسب نمی‌كنی مگر آنكه در آن چیز خازن و نگهدار برای غیر خودت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در آنچه از اموال دنیا از راه حلال بدست می‌آوری حساب است و در حرامش عقاب است و در مشتبهاتش عتاب و سرزنش و مؤاخذه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اصل، دنیا را مانند جیفه و مُرداری فرض كن كه به اندازۀ كفاف در موقع ضرورت از آن برای خود برمیداری ؛ پس اگر آنچه اخذ نموده‌ای از حلال باشد، تو در این </w:t>
      </w:r>
    </w:p>
    <w:p>
      <w:pPr>
        <w:pStyle w:val="BookText"/>
        <w:rPr/>
      </w:pPr>
      <w:r>
        <w:rPr>
          <w:rFonts w:ascii="IRNazanin" w:hAnsi="IRNazanin" w:eastAsia="IRNazanin"/>
          <w:color w:val="111111"/>
          <w:sz w:val="28"/>
          <w:sz w:val="28"/>
          <w:szCs w:val="28"/>
          <w:rtl w:val="true"/>
          <w:lang w:bidi="fa-IR"/>
        </w:rPr>
        <w:t xml:space="preserve">امر طریق زهد و قناعت پیشه داشته‌ای و از عهدۀ حساب كمتری برآمده‌ای ؛ و اگر آنچه را از دنیا برمیداری از حرام باشد، دیگر دچار وِزر و تبعات و مؤاخذه نشده‌ای، چون از میته به قدر ضرورت برداشته‌ای نه زیاده بر آن ؛ و اگر از موارد مشتبه باشد كه مورد عتاب واقع می‌شوی، دچار عتاب كمتری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دنیای خود چنان عمل كن كه گویا تو إلی الابد در دنیا بطور جاودان زیست میكنی و برای آخرتت چنان عمل كن كه گویا تو فردا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اراده داری كه عزیز بشوی بدون عشیره و یاران، و صاحب هیبت گردی بدون قدرت و سلطنت، پس برای حصول این مقصود از پستی و كاستی معصیتِ خدا خارج شو، و در بلندی و رفعت طاعت خداوند عزّوجلّ درآ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و دعاهای معصومین به استعداد موت یعنی آمادگی برای مرگ اینقدر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دعای بسیار زیبایی دارد، تقاضای من این است که افراد این دعای زیبا را که کوتاه هم است ضبط کرده و حفظ کنند و در سجده ها و یا قنوت های خود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می‌خواهم تعلق و چسبندگی من به دنیا را کم کنی، به آن سرای ابدیت رو کنم و توجه من بیشتر به عالم ابدی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آماده شوم برای مرگ قبل از فرا رسیدن آن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مرتضی زاهد پنجاه یا شصت سال پیش در همین تهران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پیرمردهایی هستند که از ایشان خاطراتی دارند و من با برخی از آنها برخورد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مرحوم نقل می‌کند که یک بار بعد از نماز مغرب و عشا که مسئله می‌گفتم یک مسئله را اشتباه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رفتم متوجه شدم که اشتباه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راه افتاده و به در خانه ی مسجدی هایی که دور و بر منزل ایشان بودند و آنها را می‌شناختند رفتند وبه آنها گفتند که آن مسئله را اشتباه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چند خانه که رفتند یک نفر به او گفت حاج آقا چه عجله ای است حالا فردا شب ما می‌آمدیم آنجا شما آن را تصحیح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شما عجله ندارید شاید حضرت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داشته باشد وفرصت به فردا نرسد که من آن را تصحیح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چقدر ارزشمند است و چقدر زندگی را شاد می‌کند</w:t>
      </w:r>
      <w:r>
        <w:rPr>
          <w:rFonts w:eastAsia="IRNazanin" w:cs="IRNazanin"/>
          <w:color w:val="111111"/>
          <w:sz w:val="28"/>
          <w:szCs w:val="28"/>
          <w:rtl w:val="true"/>
          <w:lang w:bidi="fa-IR"/>
        </w:rPr>
        <w:t>.</w:t>
      </w:r>
      <w:r>
        <w:rPr>
          <w:rStyle w:val="FootnoteAnchor"/>
          <w:rtl w:val="true"/>
        </w:rPr>
        <w:footnoteReference w:id="263"/>
      </w:r>
      <w:bookmarkStart w:id="298" w:name="pg9790_89562"/>
    </w:p>
    <w:p>
      <w:pPr>
        <w:pStyle w:val="Heading3"/>
        <w:numPr>
          <w:ilvl w:val="2"/>
          <w:numId w:val="1"/>
        </w:numPr>
        <w:rPr/>
      </w:pPr>
      <w:bookmarkStart w:id="299" w:name="__RefHeading___Toc9466991_2870459653"/>
      <w:bookmarkStart w:id="300" w:name="_Toc112"/>
      <w:bookmarkEnd w:id="298"/>
      <w:bookmarkEnd w:id="299"/>
      <w:r>
        <w:rPr>
          <w:rtl w:val="true"/>
        </w:rPr>
        <w:t>راه های ایجاد آمادگی برای مرگ</w:t>
      </w:r>
      <w:bookmarkEnd w:id="300"/>
    </w:p>
    <w:p>
      <w:pPr>
        <w:pStyle w:val="Heading4"/>
        <w:numPr>
          <w:ilvl w:val="3"/>
          <w:numId w:val="1"/>
        </w:numPr>
        <w:rPr/>
      </w:pPr>
      <w:bookmarkStart w:id="301" w:name="__RefHeading___Toc9466993_2870459653"/>
      <w:bookmarkStart w:id="302" w:name="_Toc113"/>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آمادگی برای مرگ با چند چیز ایجاد می‌شود</w:t>
      </w:r>
      <w:r>
        <w:rPr>
          <w:rFonts w:eastAsia="IRNazanin" w:cs="IRNazanin"/>
          <w:color w:val="111111"/>
          <w:sz w:val="28"/>
          <w:szCs w:val="28"/>
          <w:rtl w:val="true"/>
          <w:lang w:bidi="fa-IR"/>
        </w:rPr>
        <w:t>:</w:t>
      </w:r>
    </w:p>
    <w:p>
      <w:pPr>
        <w:pStyle w:val="Heading4"/>
        <w:numPr>
          <w:ilvl w:val="3"/>
          <w:numId w:val="1"/>
        </w:numPr>
        <w:rPr/>
      </w:pPr>
      <w:bookmarkStart w:id="303" w:name="__RefHeading___Toc9466995_2870459653"/>
      <w:bookmarkStart w:id="304" w:name="_Toc114"/>
      <w:bookmarkEnd w:id="303"/>
      <w:r>
        <w:rPr>
          <w:rtl w:val="true"/>
        </w:rPr>
        <w:t>توبه و جبران خطاها</w:t>
      </w:r>
      <w:bookmarkEnd w:id="304"/>
    </w:p>
    <w:p>
      <w:pPr>
        <w:pStyle w:val="BookText"/>
        <w:rPr/>
      </w:pPr>
      <w:r>
        <w:rPr>
          <w:rFonts w:ascii="IRNazanin" w:hAnsi="IRNazanin" w:eastAsia="IRNazanin"/>
          <w:color w:val="111111"/>
          <w:sz w:val="28"/>
          <w:sz w:val="28"/>
          <w:szCs w:val="28"/>
          <w:rtl w:val="true"/>
          <w:lang w:bidi="fa-IR"/>
        </w:rPr>
        <w:t>یعنی مطمئن نباشیم که فردایی است، شاید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الله، نماز و روزه و حجی به گردن من است نباید بی خیال آن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یک مومن بی خیال حقوقی که از خداوند متعال ضایع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 گویم که فرد همه ی کارهای خود را کنار بگذارد و بایستد فقط نماز بخواند و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یا روزه ی قضایی به گردن فرد است روزی یک نماز قضا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نشان دهد بی تفاوت نیست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واجبات و حرام های خدا شوخی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 کردند که آمادگی برای مرگ چیست؟ قِيلَ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الِاسْتِعْدَادُ لِلْمَوْتِ قَالَ أَدَاءُ الْفَرَائِضِ وَ اجْتِنَابُ الْمَحَارِمِ وَ الِاشْتِمَالُ عَلَى الْمَكَارِمِ ثُمَّ لَا يُبَالِي أَ وَقَعَ عَلَى الْمَوْتِ أَمْ وَقَعَ الْمَوْتُ عَلَيْهِ وَ اللَّهِ مَا يُبَالِي ابْنُ أَبِي طَالِبٍ أَ وَقَعَ عَلَى الْمَوْتِ أَمْ وَقَعَ الْمَوْتُ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و واجبات خود را انجام بده و اگر یک زمانی فوت شده قضای آن را بجا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ها را ترک کرده و تا آنجا که می‌توانید به صفات اخلاقی خوب مزین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شد دیگر برای فرد فرقی ندارد که چه زمانی مرگ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شخصی مرگ ناگهانی به معنای غافلگیرانه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آماده است و غافلگیر نمی شود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305" w:name="__RefHeading___Toc9466997_2870459653"/>
      <w:bookmarkStart w:id="306" w:name="_Toc115"/>
      <w:bookmarkEnd w:id="305"/>
      <w:r>
        <w:rPr>
          <w:rtl w:val="true"/>
        </w:rPr>
        <w:t>جبران حقُّ النّاس</w:t>
      </w:r>
      <w:bookmarkEnd w:id="30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جبران حقوق گذشته همانطور که همه ی مومنین می‌دانند حق الله و بخصوص حق الناس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در وصیت ها و نصیحت های خود به مرحوم حاج احمد آقا </w:t>
      </w:r>
    </w:p>
    <w:p>
      <w:pPr>
        <w:pStyle w:val="BookText"/>
        <w:rPr/>
      </w:pPr>
      <w:r>
        <w:rPr>
          <w:rFonts w:ascii="IRNazanin" w:hAnsi="IRNazanin" w:eastAsia="IRNazanin"/>
          <w:color w:val="111111"/>
          <w:sz w:val="28"/>
          <w:sz w:val="28"/>
          <w:szCs w:val="28"/>
          <w:rtl w:val="true"/>
          <w:lang w:bidi="fa-IR"/>
        </w:rPr>
        <w:t>فرزند بزرگوار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آنجا که کار ما با خدا باشد و حساب ما با او باشد ارحم 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 که کار ما با مردم باشد، مردم دیگر ارحم الراحمین نیستند و به سادگی نمی گذرند چون همه کم دارند تا یک چیزی از تو نگیرند تو را رها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ی فجر از مرصاد نام برده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لَبِالْمِرْصادِ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یقین پروردگار تو در کمین‌گاه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قَنْطَرَةٌ عَلَى الصِّرَاطِ لَايَجُوزُهَا عَبْدٌ بِمَظْلِمَةٍ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 پلى است بر طریقى که از روى جهنم می‌گذرد، کسى که حق مظلومى بر گردن او باشد، از آن‌جا نخواهد گذشت</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در روایت داریم که مرصاد گذرگاهی است در 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 عبور نمی کند اگر حقی به گردن دیگری داشته باشد و مدیون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صاحبان حق باید راضی باشند تا از آن گردنه و گذرگاه عبورکنیم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صاحبان حق را می‌آورند و می‌گویند تو باید از آنها رضایت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رضایت به یک کلمه ی حلالم کن معمولی تمام نمی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در جمعی از اصحاب فرمود می‌دانید مفلس به چه کسی می‌گویند؟ اصحاب گفتند آن که با جیب خالی کلی بار زندگی بر دوش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این مفلس نیست و فقط بی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کسی است که در عالم آخرت او را می‌آورند درحالی که کیسه ی اعمال خیر او خیلی پر است اما او را به همین مرصاد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حق که حقی را از آنها ضایع کرده، آبرویی ریخته و اذیتی کرده است و مالی از آنها خورده می‌آورند و باید رضایت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از کیسه ی خیرات این فرد بر می‌دارند و به دیگران می‌دهند تا راضی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خیر او تمام شد از گناهان و بار دیگران بر روی دوش این فرد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مفلس این فرد است که اول باری از خیرات داشت اما الان کیسه ای از گناهان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وظیفه و آمادگی قبل از مرگ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حقی ضایع شده به وصیت نگذاریم تا دیگران برای ما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گاهی در </w:t>
      </w:r>
    </w:p>
    <w:p>
      <w:pPr>
        <w:pStyle w:val="BookText"/>
        <w:rPr/>
      </w:pPr>
      <w:r>
        <w:rPr>
          <w:rFonts w:ascii="IRNazanin" w:hAnsi="IRNazanin" w:eastAsia="IRNazanin"/>
          <w:color w:val="111111"/>
          <w:sz w:val="28"/>
          <w:sz w:val="28"/>
          <w:szCs w:val="28"/>
          <w:rtl w:val="true"/>
          <w:lang w:bidi="fa-IR"/>
        </w:rPr>
        <w:t>اعمال خود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بعد از مرگ تا چند روز داغ هستند و بعد شاید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 می‌مانیم و کوله باری از سختی ها و معطلی های آن طرف</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یه روایتی شنیدم</w:t>
      </w:r>
    </w:p>
    <w:p>
      <w:pPr>
        <w:pStyle w:val="BookText"/>
        <w:rPr/>
      </w:pPr>
      <w:r>
        <w:rPr>
          <w:rFonts w:ascii="IRNazanin" w:hAnsi="IRNazanin" w:eastAsia="IRNazanin"/>
          <w:color w:val="111111"/>
          <w:sz w:val="28"/>
          <w:sz w:val="28"/>
          <w:szCs w:val="28"/>
          <w:rtl w:val="true"/>
          <w:lang w:bidi="fa-IR"/>
        </w:rPr>
        <w:t>در یک مجلس از عارفی خواستند تا پند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می‌دانید تا امشب زنده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آماده است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بلند نشد</w:t>
      </w:r>
    </w:p>
    <w:p>
      <w:pPr>
        <w:pStyle w:val="BookText"/>
        <w:rPr/>
      </w:pPr>
      <w:r>
        <w:rPr>
          <w:rFonts w:ascii="IRNazanin" w:hAnsi="IRNazanin" w:eastAsia="IRNazanin"/>
          <w:color w:val="111111"/>
          <w:sz w:val="28"/>
          <w:sz w:val="28"/>
          <w:szCs w:val="28"/>
          <w:rtl w:val="true"/>
          <w:lang w:bidi="fa-IR"/>
        </w:rPr>
        <w:t>اینبار می‌پرسد کدام یک اگر امشب مرگ به سراغتان بیاید آماده هستید؟</w:t>
      </w:r>
    </w:p>
    <w:p>
      <w:pPr>
        <w:pStyle w:val="BookText"/>
        <w:rPr/>
      </w:pPr>
      <w:r>
        <w:rPr>
          <w:rFonts w:ascii="IRNazanin" w:hAnsi="IRNazanin" w:eastAsia="IRNazanin"/>
          <w:color w:val="111111"/>
          <w:sz w:val="28"/>
          <w:sz w:val="28"/>
          <w:szCs w:val="28"/>
          <w:rtl w:val="true"/>
          <w:lang w:bidi="fa-IR"/>
        </w:rPr>
        <w:t>باز هم کسی بلند نشد فرمود شما که تاشب امیدندارید زنده بمانید پس چطوربرای آماده نشده اید</w:t>
      </w:r>
    </w:p>
    <w:p>
      <w:pPr>
        <w:pStyle w:val="BookText"/>
        <w:rPr/>
      </w:pPr>
      <w:r>
        <w:rPr>
          <w:rFonts w:ascii="IRNazanin" w:hAnsi="IRNazanin" w:eastAsia="IRNazanin"/>
          <w:color w:val="111111"/>
          <w:sz w:val="28"/>
          <w:sz w:val="28"/>
          <w:szCs w:val="28"/>
          <w:rtl w:val="true"/>
          <w:lang w:bidi="fa-IR"/>
        </w:rPr>
        <w:t>براء بن عازب که یکی از معروفترین صحابه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حضرت رسول صل الله و علیه و اله بودیم نظر من افتاد به جماعتی که در محلی جمع گشته بودند پرسید بر چه مردم اجتماع کرده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اند قبر می‌کنند 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اسم قبر را شنید شتاب کرد در رفتن بسوی آن تا خود را به قبر رسانید پس به زانو نشست کنار قبر من رفتم به طرف دیگر و مقابل روی آن حضرت تا تماشا کنم که آن حضرت چه می‌کند دیدم گریست به حدی که از اشک چشم خود خاک را تر کرد پس از آن رو کرد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إِخْوَتَاهْ لِمِثْلِ هَذَا الْيَوْمِ أَعِدُّوا برادران من از برای مثل این مکان تهیه ببیند و آماده شوید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ازامیرالمومنین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اَخبِرنِی مَالصّعبُ وَمَالاَصعَب سخت چیست وازآن سخت ترکدام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الصّعب فَالقَبرُ، وَ الاصعَب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الذّهَابِ بِلا زادٍ سخت خانه قبر است اما مشکل‌تر از او بدون توشه وارد آن قبر است</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چه حق الله باشد وچه حق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درکتاب سفینه است که 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وصاحِبُهُم مُحتَبِسٌ علی بابِ الجَنّةِ بِثَلاثةِ دَراهِمٍ لفلانِ الیَهودی، وَ کانَ شَهیداً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یکی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شهید شده به خاطر سه درهم که به فلان یهودی بدهکار بوده بر دَرِ بهشت زندانی گشته و به وی اجازۀ ورود می‌دهند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عمیر از پدرش نقل مى كند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 أَنْ لا یقْتَلَ مَعی رَجُلٌ عَلَیهِ دَینٌ وَ نَادِ بِها فِی الْمَوالی فَإِنّی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عَلَیهِ دَینٌ أُخِذَ مِنْ حَسَناتِهِ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میان همه یارانم اعلام كن هر كس دَینى بر عهده دارد با من كشته نشود ؛ زیرا كه من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میتی که حق الناس به عهده داشت نمازنمی خواند مگراینکه کسی بعهده می‌گرفت مردى از انصار فوت كرد در حالى كه دو دینار بدهكار بود، نبى اكرم صلى الله علیه و آله بر او نماز نخواند، تا بعضى از اقوامش ضامن اداى دین او شدند، آن گاه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نماز خواند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مالک بن دینار از پرهیزکاران مشهور در بین مسلمانان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 ای در کنار خود داشتیم که در اثر بیماری شدید در حال احتضار بود، بر سر بالینش شتافته از حالش سؤال نمودم و خود را به او شناساندم، بعد از درنگی کوتاه سخن بر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تپه ای از آتش سوزان در مقابل من قرار گرفته که صعود از آن و عبور از این مانع، بسیار دشوار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می‌گوید، از خویشانش سؤال کردم بر این آقا چه معصیت آشکاری وجود داشته است؟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پیمانه برای خرید و فروش داشت که با هم تفاوت داشتند و بواسطه آن دو پیمانه در خرید و فروش کالا، کم و زیاد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درخواست کردم آن دو پیمانه را بیاورند، آن‌ها به سرعت پیمانه‌ها را آوردند و من در این لحظه آن‌ها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محتضر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در پاسخ سؤال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کار من سخت و دشوار می‌گردد</w:t>
      </w:r>
      <w:r>
        <w:rPr>
          <w:rFonts w:eastAsia="IRNazanin" w:cs="IRNazanin"/>
          <w:color w:val="111111"/>
          <w:sz w:val="28"/>
          <w:szCs w:val="28"/>
          <w:rtl w:val="true"/>
          <w:lang w:bidi="fa-IR"/>
        </w:rPr>
        <w:t xml:space="preserve">. </w:t>
      </w:r>
      <w:bookmarkStart w:id="307" w:name="pg9790_89566"/>
    </w:p>
    <w:p>
      <w:pPr>
        <w:pStyle w:val="BookText"/>
        <w:rPr/>
      </w:pPr>
      <w:bookmarkEnd w:id="307"/>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كسى كه حق مؤمنى را حبس كند خداوند وى را در قیامت پانصد سال سر پا نگاه مى دارد، در حدى كه از رگ هایش خون بریزد، سپس یك منادى از جانب حق ندا كند، این ستمگرى است كه حق مؤمن را حبس كرده، آن گاه به مدت چهل روز او را توبیخ كنند، سپس به آتش بیندازند</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308" w:name="__RefHeading___Toc9466999_2870459653"/>
      <w:bookmarkStart w:id="309" w:name="_Toc116"/>
      <w:bookmarkEnd w:id="308"/>
      <w:r>
        <w:rPr>
          <w:rtl w:val="true"/>
        </w:rPr>
        <w:t>حلالیت به خاطر خراش كتاب</w:t>
      </w:r>
      <w:bookmarkEnd w:id="309"/>
    </w:p>
    <w:p>
      <w:pPr>
        <w:pStyle w:val="BookText"/>
        <w:rPr/>
      </w:pPr>
      <w:r>
        <w:rPr>
          <w:rFonts w:ascii="IRNazanin" w:hAnsi="IRNazanin" w:eastAsia="IRNazanin"/>
          <w:color w:val="111111"/>
          <w:sz w:val="28"/>
          <w:sz w:val="28"/>
          <w:szCs w:val="28"/>
          <w:rtl w:val="true"/>
          <w:lang w:bidi="fa-IR"/>
        </w:rPr>
        <w:t xml:space="preserve">شبى در مجلس فرزند بزرگوار محدث قمى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كه پدرم از دنیا رفت و او را در كنار مرقد مطهر حضرت شاه اولیا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كردیم، شب آن روز برادرم پدر را در خواب دید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جلد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رحمه الله متعلق به فلان عالم پیش من امانت بود، آن را به صاحبش نداده ام، هر چه سریع تر آن را به مالكش بدهید، صبح آن شب در حالى كه كتاب را براى تحویل به صاحبش مى بردیم، كنار درب خانه از دست ما روى زمین افتاد، آن را برداشته و گرد و غبار از روى جلدش زدوده سپس به صاحبش برگرداندیم، شب آن روز پدر بزرگوار در عالم خواب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شما افتاد و بر جلد آن خراش وارد شد، روزى كه من آن را به امانت گرفتم جلد آن سالم بود، مسئله خراش روى جلد را حتماً از صاحب آن حلالیت بطلبید</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مرحوم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 اول از احمد بن ابى الجوزى نقل مى كند كه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داشتم در عالم خواب ابو سلیمان دارانى راكه از عباد و زهاد بود ببینم، پس از گذشت یكسال از فوتش او را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 چه معامله كرد؟ گفت</w:t>
      </w:r>
      <w:r>
        <w:rPr>
          <w:rFonts w:eastAsia="IRNazanin" w:cs="IRNazanin"/>
          <w:color w:val="111111"/>
          <w:sz w:val="28"/>
          <w:szCs w:val="28"/>
          <w:rtl w:val="true"/>
          <w:lang w:bidi="fa-IR"/>
        </w:rPr>
        <w:t xml:space="preserve">: </w:t>
      </w:r>
      <w:bookmarkStart w:id="310" w:name="pg9790_89567"/>
    </w:p>
    <w:p>
      <w:pPr>
        <w:pStyle w:val="BookText"/>
        <w:rPr/>
      </w:pPr>
      <w:bookmarkEnd w:id="310"/>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دنیا بودم از باب صغیر مى آمدم بار شترى را دیدم یك چوب كوچك به اندازه خلال از آن گرفتم، نمى دانم با آن خلال كردم یا دور افكندم، اكنون یكسال است كه مبتلا به سختى حساب آن هستم</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311" w:name="__RefHeading___Toc9467001_2870459653"/>
      <w:bookmarkStart w:id="312" w:name="_Toc117"/>
      <w:bookmarkEnd w:id="311"/>
      <w:r>
        <w:rPr>
          <w:rtl w:val="true"/>
        </w:rPr>
        <w:t>او لایق دیدار حجت خدا نیست</w:t>
      </w:r>
      <w:bookmarkEnd w:id="312"/>
    </w:p>
    <w:p>
      <w:pPr>
        <w:pStyle w:val="BookText"/>
        <w:rPr/>
      </w:pPr>
      <w:r>
        <w:rPr>
          <w:rFonts w:ascii="IRNazanin" w:hAnsi="IRNazanin" w:eastAsia="IRNazanin"/>
          <w:color w:val="111111"/>
          <w:sz w:val="28"/>
          <w:sz w:val="28"/>
          <w:szCs w:val="28"/>
          <w:rtl w:val="true"/>
          <w:lang w:bidi="fa-IR"/>
        </w:rPr>
        <w:t>در كتاب نوشته عالم بافضیلت حاج شیخ محمّد على ربانى اصفهانى كه در چند جلد تدوین شده و محصولى از آیات قرآن و روایات است،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تصمیم قطعى گرفتند خود را براى دیدن ولىّ زمان امام دوازدهم آماده كنند، به تزكیه نفس مشغول شدند، چون در خود لیاقت زیارت آن جناب را یافتند به مكه شتافتند، یكى از آنان به وقت طواف به محضر مقدس ولى امر رسید،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بفرمایید دوستم نیز خدمت شما برسد، حضرت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لایق دیدار من نیست؛ زیرا در راه سفر به مكه به زمین گندم زارى رسیدید، او یك دانه گندم از خوشه چید براى این كه ببیند گندم رسیده یا هنوز خام است، پس از بررسى كردن، آن یك دانه گندم را به همان زمین انداخت، كسى كه بدون اذن صاحب مال به مال دست درازى كند لایق دیدار حجت خدا نیست</w:t>
      </w:r>
      <w:r>
        <w:rPr>
          <w:rFonts w:eastAsia="IRNazanin" w:cs="IRNazanin"/>
          <w:color w:val="111111"/>
          <w:sz w:val="28"/>
          <w:szCs w:val="28"/>
          <w:rtl w:val="true"/>
          <w:lang w:bidi="fa-IR"/>
        </w:rPr>
        <w:t>.</w:t>
      </w:r>
      <w:r>
        <w:rPr>
          <w:rStyle w:val="FootnoteAnchor"/>
          <w:rtl w:val="true"/>
        </w:rPr>
        <w:footnoteReference w:id="276"/>
      </w:r>
      <w:bookmarkStart w:id="313" w:name="pg9790_89568"/>
    </w:p>
    <w:p>
      <w:pPr>
        <w:pStyle w:val="Heading2"/>
        <w:numPr>
          <w:ilvl w:val="1"/>
          <w:numId w:val="1"/>
        </w:numPr>
        <w:rPr/>
      </w:pPr>
      <w:bookmarkStart w:id="314" w:name="__RefHeading___Toc9467003_2870459653"/>
      <w:bookmarkStart w:id="315" w:name="_Toc118"/>
      <w:bookmarkEnd w:id="313"/>
      <w:bookmarkEnd w:id="314"/>
      <w:r>
        <w:rPr>
          <w:rtl w:val="true"/>
        </w:rPr>
        <w:t>فصل هشتم</w:t>
      </w:r>
      <w:bookmarkEnd w:id="315"/>
    </w:p>
    <w:p>
      <w:pPr>
        <w:pStyle w:val="Heading3"/>
        <w:numPr>
          <w:ilvl w:val="2"/>
          <w:numId w:val="1"/>
        </w:numPr>
        <w:rPr/>
      </w:pPr>
      <w:bookmarkStart w:id="316" w:name="__RefHeading___Toc9467005_2870459653"/>
      <w:bookmarkStart w:id="317" w:name="_Toc119"/>
      <w:bookmarkEnd w:id="316"/>
      <w:r>
        <w:rPr>
          <w:rtl w:val="true"/>
        </w:rPr>
        <w:t>آیا اموات ازاحسان وانفاق و</w:t>
      </w:r>
      <w:r>
        <w:rPr>
          <w:rtl w:val="true"/>
        </w:rPr>
        <w:t xml:space="preserve">... </w:t>
      </w:r>
      <w:r>
        <w:rPr>
          <w:rtl w:val="true"/>
        </w:rPr>
        <w:t>منتفع می‌شوند</w:t>
      </w:r>
      <w:bookmarkEnd w:id="317"/>
    </w:p>
    <w:p>
      <w:pPr>
        <w:pStyle w:val="BookText"/>
        <w:rPr/>
      </w:pPr>
      <w:r>
        <w:rPr>
          <w:rFonts w:ascii="IRNazanin" w:hAnsi="IRNazanin" w:eastAsia="IRNazanin"/>
          <w:color w:val="111111"/>
          <w:sz w:val="28"/>
          <w:sz w:val="28"/>
          <w:szCs w:val="28"/>
          <w:rtl w:val="true"/>
          <w:lang w:bidi="fa-IR"/>
        </w:rPr>
        <w:t>آیا ارواح مؤمنین از اعمال و خیراتی که برای آنها می‌دهند بهره ای می‌برند یا استفاده کردن و بهره گرفتن از این اعمال و خیرات منحصر به عالم قیامت است؟</w:t>
      </w:r>
    </w:p>
    <w:p>
      <w:pPr>
        <w:pStyle w:val="BookText"/>
        <w:rPr/>
      </w:pPr>
      <w:r>
        <w:rPr>
          <w:rFonts w:ascii="IRNazanin" w:hAnsi="IRNazanin" w:eastAsia="IRNazanin"/>
          <w:color w:val="111111"/>
          <w:sz w:val="28"/>
          <w:sz w:val="28"/>
          <w:szCs w:val="28"/>
          <w:rtl w:val="true"/>
          <w:lang w:bidi="fa-IR"/>
        </w:rPr>
        <w:t xml:space="preserve">ازاحادیث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ارواح اموات ازخیرات واعمالی که به نیت آنها انجام شود خوشحال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حر عاملی در کتاب وسائل الشیعه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يَزِيدَ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عَنِ الْمَيِّتِ فَقَالَ نَعَمْ حَتَّى إِنَّهُ لَيَكُونُ فِي ضِيقٍ فَيُوَسِّعُ اللَّهُ عَلَيْهِ ذَلِكَ الضِّيق</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راوی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جای مرده نماز 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میت در نگرانی و غم اعمال گذشته خود باشد و این عبادتی که به جای او انجام می‌شود جبران کمبود او را بکند و وی را از نگرانی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داریم که بحث در فایده خیرات و صدقات برای اموات است و دانستیم که خیرات و صدقات برای اموات منحصر در دادن مقداری وجه نقد و یا مقداری غذا به بینوایان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حدیث در مورد نماز به نیابت میت است ولی ما در ترجمه، آنرا به عبادت برگرداندیم، به این علت که در روایات مشابه سؤال از روزه، نماز، حج و صدقات دیگر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همان کتاب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الْمَيِّتَ لَيَفْرَحُ بِالتَّرَحُّمِ عَلَيْهِ وَ الِاسْتِغْفَارِ لَهُ كَمَا يَفْرَحُ الْحَيُ بِالْهَدِيَّةِ تُهْدَى إِلَيْهِ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زنده ها از هدیه ای که برای آنها می‌برند خوشحال می‌شوند، </w:t>
      </w:r>
    </w:p>
    <w:p>
      <w:pPr>
        <w:pStyle w:val="BookText"/>
        <w:rPr/>
      </w:pPr>
      <w:r>
        <w:rPr>
          <w:rFonts w:ascii="IRNazanin" w:hAnsi="IRNazanin" w:eastAsia="IRNazanin"/>
          <w:color w:val="111111"/>
          <w:sz w:val="28"/>
          <w:sz w:val="28"/>
          <w:szCs w:val="28"/>
          <w:rtl w:val="true"/>
          <w:lang w:bidi="fa-IR"/>
        </w:rPr>
        <w:t>اموات نیز از طلب رحمت و مغفرتی که برای آنها می‌کنند خوشحال می‌شوند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این حدیث به 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جملاتی که در بین مردم متداول است و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یا خدا او رابیامرزد اثرات مثبتی دارد و برای اموات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محدث قمی در سفینه البحار 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النَّبِيِّ ص مَنْ دَخَلَ الْمَقَابِرَ فَقَرَأَ سُورَةَ يس خَفَّفَ اللَّهُ عَنْهُمْ يَوْمَئِذٍ وَ كَانَ لَهُ بِعَدَدِ مَنْ فِيهَا حَسَنَاتٍ</w:t>
      </w:r>
    </w:p>
    <w:p>
      <w:pPr>
        <w:pStyle w:val="BookText"/>
        <w:rPr/>
      </w:pPr>
      <w:r>
        <w:rPr>
          <w:rFonts w:ascii="IRNazanin" w:hAnsi="IRNazanin" w:eastAsia="IRNazanin"/>
          <w:color w:val="111111"/>
          <w:sz w:val="28"/>
          <w:sz w:val="28"/>
          <w:szCs w:val="28"/>
          <w:rtl w:val="true"/>
          <w:lang w:bidi="fa-IR"/>
        </w:rPr>
        <w:t xml:space="preserve">کسی که وارد مقبره مؤمنین قبرستان شود و سوره مبارکه یاسین را بخواند خداوند به اموات آن قبرستان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 یا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مرحوم مجلسی از تفسیر در المنثور 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الدَّرْدَاءِ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مَيِّتٍ يُقْرَأُ عِنْدَهُ سُورَةُ يس إِلَّا هَوَّنَ اللَّهُ عَلَيْهِ</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 که نزد او سوره مبارکه یاسین خوانده شود سختی های عالم برزخ و قیامت بر او آسان می‌گردد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باز مرحوم مجلسی در بحار به نقل از ابن ابی عمیر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هِشَامِ بْنِ سَالِمٍ فِي أَصْلِهِ وَ هُوَ مِنْ رِجَالِ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هِشَامٌ فِي كِتَابِهِ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يَصِلُ إِلَى الْمَيِّتِ الدُّعَاءُ وَ الصَّدَقَةُ وَ الصَّوْمُ وَ نَحْوُهَا قَالَ نَعَمْ قُلْتُ أَ وَ يَعْلَمُ مَنْ يَصْنَعُ ذَلِكَ بِهِ قَالَ نَعَمْ ثُمَّ قَالَ يَكُونُ مَسْخُوطاً عَلَيْهِ فَيُرْضَى عَنْهُ</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صادق یا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صدقه و نماز برای اموات فایده ای دارد و آیا به آنها می‌رسد؟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ازکتاب انسان وعالم برزخ محمد مظاهری</w:t>
      </w:r>
      <w:r>
        <w:rPr>
          <w:rFonts w:eastAsia="IRNazanin" w:cs="IRNazanin"/>
          <w:color w:val="111111"/>
          <w:sz w:val="28"/>
          <w:szCs w:val="28"/>
          <w:rtl w:val="true"/>
          <w:lang w:bidi="fa-IR"/>
        </w:rPr>
        <w:t xml:space="preserve">) </w:t>
      </w:r>
      <w:bookmarkStart w:id="318" w:name="pg9790_89570"/>
    </w:p>
    <w:p>
      <w:pPr>
        <w:pStyle w:val="Heading3"/>
        <w:numPr>
          <w:ilvl w:val="2"/>
          <w:numId w:val="1"/>
        </w:numPr>
        <w:rPr/>
      </w:pPr>
      <w:bookmarkStart w:id="319" w:name="__RefHeading___Toc9467007_2870459653"/>
      <w:bookmarkStart w:id="320" w:name="_Toc120"/>
      <w:bookmarkEnd w:id="318"/>
      <w:bookmarkEnd w:id="319"/>
      <w:r>
        <w:rPr>
          <w:rtl w:val="true"/>
        </w:rPr>
        <w:t xml:space="preserve">سخن گفتن پیامبر </w:t>
      </w:r>
      <w:r>
        <w:rPr>
          <w:rtl w:val="true"/>
        </w:rPr>
        <w:t>(</w:t>
      </w:r>
      <w:r>
        <w:rPr>
          <w:rtl w:val="true"/>
        </w:rPr>
        <w:t>صلی الله علیه و آله و سلم</w:t>
      </w:r>
      <w:r>
        <w:rPr>
          <w:rtl w:val="true"/>
        </w:rPr>
        <w:t>)</w:t>
      </w:r>
      <w:r>
        <w:rPr>
          <w:rtl w:val="true"/>
        </w:rPr>
        <w:t>با کشته شدگان بدر</w:t>
      </w:r>
      <w:bookmarkEnd w:id="320"/>
    </w:p>
    <w:p>
      <w:pPr>
        <w:pStyle w:val="BookText"/>
        <w:rPr/>
      </w:pPr>
      <w:r>
        <w:rPr>
          <w:rFonts w:ascii="IRNazanin" w:hAnsi="IRNazanin" w:eastAsia="IRNazanin"/>
          <w:color w:val="111111"/>
          <w:sz w:val="28"/>
          <w:sz w:val="28"/>
          <w:szCs w:val="28"/>
          <w:rtl w:val="true"/>
          <w:lang w:bidi="fa-IR"/>
        </w:rPr>
        <w:t xml:space="preserve">هنگامی که مسلمانان در جنگ بدر، بر مشررکان پیروز شدند و جمعی از بزرگان قریش به هلاکت رسیدند،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 جنازه دشمنان را در میان چاه بدر انداختند،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دهانه چاه ایستاد و به کشته شدگان خطاب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همسایگان و معاصران بدی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او را از خانه اش مکه، بیرون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همه با هم اجتماع نموده و به جنگ با او پرداختند، اکنون آنچه را که به من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 پیکرهائی که روح از آنها جدا شده، چه فایده ای دارد؟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سوگند به خدا که تو از آنها شنواتر نیستی، و بین آنها و فرشتگان که با گرزهای آهنین آنها را بگیرند هیچ فاصله ای نیست مگر آنکه من صورت خود را این گونه از آنها برگردانم</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در بعضی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دهانه چاه بدر، سران مشرک را کشته بودند، یک یک نام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خداوند به من وعده داده بود دیدم و به حق یافتم، آیا شما هم به آنچه وعده داده شده بودید به حق نیافتید؟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مردگان سخن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 است، آنها سخن مرا بهتر از شما می‌شنوند، ولی قدرت بر جواب دادن راندارند</w:t>
      </w:r>
      <w:r>
        <w:rPr>
          <w:rFonts w:eastAsia="IRNazanin" w:cs="IRNazanin"/>
          <w:color w:val="111111"/>
          <w:sz w:val="28"/>
          <w:szCs w:val="28"/>
          <w:rtl w:val="true"/>
          <w:lang w:bidi="fa-IR"/>
        </w:rPr>
        <w:t>.</w:t>
      </w:r>
      <w:r>
        <w:rPr>
          <w:rStyle w:val="FootnoteAnchor"/>
          <w:rtl w:val="true"/>
        </w:rPr>
        <w:footnoteReference w:id="283"/>
      </w:r>
    </w:p>
    <w:p>
      <w:pPr>
        <w:pStyle w:val="Heading3"/>
        <w:numPr>
          <w:ilvl w:val="2"/>
          <w:numId w:val="1"/>
        </w:numPr>
        <w:rPr/>
      </w:pPr>
      <w:bookmarkStart w:id="321" w:name="__RefHeading___Toc9467009_2870459653"/>
      <w:bookmarkStart w:id="322" w:name="_Toc121"/>
      <w:bookmarkEnd w:id="321"/>
      <w:r>
        <w:rPr>
          <w:rtl w:val="true"/>
        </w:rPr>
        <w:t xml:space="preserve">سخن گفتن علی </w:t>
      </w:r>
      <w:r>
        <w:rPr>
          <w:rtl w:val="true"/>
        </w:rPr>
        <w:t>(</w:t>
      </w:r>
      <w:r>
        <w:rPr>
          <w:rtl w:val="true"/>
        </w:rPr>
        <w:t>علیه السلام</w:t>
      </w:r>
      <w:r>
        <w:rPr>
          <w:rtl w:val="true"/>
        </w:rPr>
        <w:t>)</w:t>
      </w:r>
      <w:r>
        <w:rPr>
          <w:rtl w:val="true"/>
        </w:rPr>
        <w:t>با جنازه کعب و طلحه</w:t>
      </w:r>
      <w:bookmarkEnd w:id="32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جنگ جمل که در عصر خلافت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سپاه طلحه و زبیر، در بصره رخ داد،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کشته ها عبور می‌کرد، ناگاه چشمش به جنازه کعب بن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گمراه </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همان کسی که قرآنی به گردن خود آویزان کرد و با بستگان خود در صف دشمن به جنگ با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و سرانجام در همین جنگ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را بنشانید، او را نشاندند،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که خداوند به من وعده داده بود به حق یافتم، آیا تو نیز به آنچه خدایت وعده داده بود به حق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کعب را بخوابانید، از آنجا اندکی عبور کردند، ناگاه چشم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جنازه طلحه افتاد، فرمود، او را بنشانید، او را نشاندند،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سخن ران به او نیز فرمود، سپس دستور داد، جنازه او را نیز به زمین خواباندند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کشته ای که نمی شنود چه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فرمود سوگند به خدا آنها سخن مرا شنیدند چنانکه کشته شدگان افتاده در میان چادر بدر،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أَرْوَاحَ الْمُؤْمِنِینَ تَأْتِی كُلَّ جُمُعَةٍ إِلَى السَّمَاءِ الدُّنْیا بِحِذَاءِ دُورِهِمْ وَ بُیوتِهِمْ ینَادِی كُلُّ وَاحِدٍ مِنْهُمْ بِصَوْتٍ حَزِینٍ بَاكِینَ یا أَهْلِی وَ یا وُلْدِی وَ یا أَبِی وَ یا أُمِّی وَ أَقْرِبَائِی اعْطِفُوا عَلَینَا یرْحَمُكُمُ اللَّهُ بِالَّذِی كَانَ فِی أَیدِینَا وَ الْوَیلُ وَ الْحِسَابُ عَلَینَا وَ الْمَنْفَعَةُ لِغَیرِنَا وَ ینَادِی كُلُّ وَاحِدٍ مِنْهُمْ إِلَى أَقْرِبَائِهِ اعْطِفُوا عَلَینَا بِدِرْهَمٍ أَوْ بِرَغِیفٍ أَوْ بِكِسْوَةٍ یكْسُوكُمُ اللَّهُ مِنْ لِبَاسِ الْجَنَّةِ ثُمَّ بَكَى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بَكَینَا مَعَهُ فَلَمْ یسْتَطِعِ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یتَكَلَّمَ مِنْ كَثْرَةِ بُكَائِهِ ثُمَّ قَالَ أُولَئِكَ إِخْوَانُكُمْ فِی الدِّینِ فَصَارُوا تُرَاباً رَمِیماً بَعْدَ السُّرُورِ وَ النَّعِیمِ فَینَادُونَ بِالْوَیلِ وَ الثُّبُورِ عَلَى أَنْفُسِهِمْ یقُولُونَ یا وَیلَنَا لَوْ أَنْفَقْنَا مَا كَانَ فِی أَیدِینَا فِی طَاعَةِ اللَّهِ وَ رِضَائِهِ مَا كُنَّا نَحْتَاجُ إِلَیكُمْ فَیرْجِعُونَ بِحَسْرَةٍ وَ نَدَامَةٍ وَ ینَادُونَ أَسْرِعُوا صَدَقَةَ الْأَمْوَاتِ</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لُبُّ اللُّباب قطب راوندی نقل شده که در خبر است که مردگان در هر شب جمعه از ماه رمضان می‌آیند و هر یک از آنها به آواز گریان فریاد می‌زند که ای اهل من، ای فرزندان من، ای خویشان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کنید به ما با چیزی، خدا رحمت کند شما را، ما را به خاطر </w:t>
      </w:r>
    </w:p>
    <w:p>
      <w:pPr>
        <w:pStyle w:val="BookText"/>
        <w:rPr/>
      </w:pPr>
      <w:r>
        <w:rPr>
          <w:rFonts w:ascii="IRNazanin" w:hAnsi="IRNazanin" w:eastAsia="IRNazanin"/>
          <w:color w:val="111111"/>
          <w:sz w:val="28"/>
          <w:sz w:val="28"/>
          <w:szCs w:val="28"/>
          <w:rtl w:val="true"/>
          <w:lang w:bidi="fa-IR"/>
        </w:rPr>
        <w:t>بیاورید، فراموش مکنید ما را، رحم کنید بر ما و بر غربت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کنید بر ما و بخل نکنید از دعا و صدقه ای برای ما، شاید خدا شما را نیز رحم کند پیش از آنکه شما نیز مانند ما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 که ما توانا بودیم مانند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بشنوید سخن ما را و ما را فراموش نکنید، به درستی که این زیادیهای معاش که در دست شما است در دست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آنها را در راه خدا خرج نکردیم و حق را منع کردیم، اینک آنها وبال ما گردید و منفعت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نزدیک است که به حال خود گریه کنید و نفع ندهد، چنانکه ما اینک گریه می‌کنیم و نفع نمی دهد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کوشش کنید پیش از آنکه مثل ما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جامع الاخبار نقل شده که بعضی از صحابه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نقل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بفرستید برای مردگان خود؛ عرض کردیم، هدیه مرده ها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دعا؛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مومنین هر جمعه به آسمان دنیا می‌آیند و هر یک از ایشان به آواز حزین و گریان، مقابل خانه ها و منزلهای خود فریاد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من و ای پدر من و مادر من و ای خویشان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با ما مهربانی کنید، به آنچه بود در دست ما بود و اینک عذاب و حساب آن بر گردن ماست و نفعش برای غیر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فریاد می‌کنند خویشان خود را که مهربانی کنید بر ما به درهمی یا قرص نانی یا جامه ای؛ که خداوند بپوشاند شما را از جامه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 و ما نیز گریه کردیم، و آن جناب از کثرت گریه قادر به سخن گفتن نبود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برادران دینی شمایند که زیر خاک پوسیده شده اند بعد از سرور و نعمت، پس ندا می‌کنند به عذاب و هلاکت بر جانهای خود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اگر انفاق می‌کردیم آنچه را که در دست ما بود و اینک عذاب و حساب آن بر گردن ماست و نفعش برای غیر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فریاد می‌کنند خویشان خود را که مهربانی کنید بر ما به درهمی یا قرص نانی یا جامه ای؛ که خداوند بپوشاند شما را از جامه بهشت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در آن کتاب از آن حضرت روایتی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تُصُدِّقَتْ لِمَیتٍ فَیأْخُذُهَا مَلَكٌ فِی طَبَقٍ مِنْ نُورٍ سَاطِعٍ ضَوْؤُهَا یبْلُغُ سَبْعَ سَمَاوَاتٍ ثُمَّ یقُومُ عَلَى شَفِیرِ الْخَنْدَقِ فَینَادِی السَّلَامُ عَلَیكُمْ یا أَهْلَ الْقُبُورِ أَهْلُكُمْ أَهْدَى إِلَیكُمْ بِهَذِهِ الْهَدِیةِ فَیأْخُذُهَا وَ یدْخُلُ بِهَا فِی قَبْرِهِ فَیوَسَّعُ عَلَیهِ مَضَاجِعُهُ</w:t>
      </w:r>
      <w:r>
        <w:rPr>
          <w:rStyle w:val="FootnoteAnchor"/>
          <w:rtl w:val="true"/>
        </w:rPr>
        <w:footnoteReference w:id="286"/>
      </w:r>
      <w:r>
        <w:rPr>
          <w:rFonts w:ascii="IRNazanin" w:hAnsi="IRNazanin" w:eastAsia="IRNazanin"/>
          <w:color w:val="111111"/>
          <w:sz w:val="28"/>
          <w:sz w:val="28"/>
          <w:szCs w:val="28"/>
          <w:rtl w:val="true"/>
          <w:lang w:bidi="fa-IR"/>
        </w:rPr>
        <w:t>هر صدقه ای که برای مرده ای بدهید ملکی آن را می‌گیرد و در طبقی از نور می‌گذارد، که آنچنان درخشان است شعاع آن که به هفت آسمان می‌رسد، پس بر لب قبر می‌ایستد و فریاد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القبور، اهل شما این هدیه را بسوی شما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 آن را می‌گیرد و به قبر خود می‌برد و به وسیله آن هدیه خوابگاهش فراخ و وسیع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مرده ای را با صدقه ای مهربانی کند، نزد خدا اجر او مانند کوه احد است، و در روز قیامت که سایه ای جز سایه عرش خدا نیست، در سایه عرش خداوندی آرام می‌گیرد، و زنده و مرده با این صدقه نجات می‌یابند</w:t>
      </w:r>
    </w:p>
    <w:p>
      <w:pPr>
        <w:pStyle w:val="BookText"/>
        <w:rPr/>
      </w:pPr>
      <w:r>
        <w:rPr>
          <w:rFonts w:ascii="IRNazanin" w:hAnsi="IRNazanin" w:eastAsia="IRNazanin"/>
          <w:color w:val="111111"/>
          <w:sz w:val="28"/>
          <w:sz w:val="28"/>
          <w:szCs w:val="28"/>
          <w:rtl w:val="true"/>
          <w:lang w:bidi="fa-IR"/>
        </w:rPr>
        <w:t>و حکایت شده که امیر خراسان را در خواب دیدند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برای سگان خود می‌اندازید برای من بفرستید که به آن محتاجم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رحمة الله علیه در زاد المعاد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مردگان را فراموش نکنند زیرا که دست ایشان از اعمال خیر کوتاه گردیده و به فرزندان و خویشان و برادران مومن خود امیدوارند و چشم به راه احسان ایشانند خصوصا در دعا کردن در نماز شب و بعد از نمازهای فریضه و در مشاهد مشرفه، پدر و مادر را بیش از دیگران باید دعا کرد و اعمال خیر برای ایشان بجای آورد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است که بسا فرزندی که در حال حیات پدر و مادر عاق ایشان باشد و بعد از فوت ایشان به سبب اعمال خیری که برای ایشان بجا آورده نیکوکار گردد، و بسا فرزندی که در حال حیات پدر و مادر نیکوکار بوده و بعد از فوت ایشان عاق گردد، به خاطر آنکه اعمال خیری که باید برای ایشان بفرستد که بجای آورده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عمده خیرات برای پدر و مادر و سایر خویشان آن است که قرض ایشان را ادا کند و آنها را از حقوق خدا و خلق بریء گرداند، و حج و سایر عباداتی که از ایشان فوت شده سعی کند به صورت استیجار، یا تبرع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صحیح نقل شده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 برای فرزند خود و در هر روز برای پدر و مادر خود دو رکعت نماز می‌خواندند و در رکعت اول انا انزلناه و در رکعت دوم انا اعطیناک الکوثر 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صحیح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میتی در تنگی و شدت بوده و حق تعالی به او وسعت دهد و تنگی و فشار را از او بردارد، و به او می‌گویند این فرح و شادی که برای تو روی داد بخاطر نمازی است که فلان برادر مومن برای تو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میت را در دو رکعت نماز می‌توانم شریک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که مردگان شاد می‌شوند به دعا و استغفاری که برای او انجام دهند، چنانچه زنده ها نیز به هدیه ای که برای او می‌برند شاد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حج و صدقه و سایر اعمال خیر و دعا به میت در قبرش وارد می‌شود، و ثواب آن اعمال هم برای کسی است که کرده و هم برای مرده، برای هر دو نوشته می‌شود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در حدیث دیگر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از مسلمانان برای میتی عمل صالحی بجای آورد، خدا ثواب آن را مضاعف می‌گرداند، و میت به آن عمل منتفع می‌گردد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روایتی وارد شده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فِی رِوَایةٍ أَنَّهُ مَنْ تَصَدَّقَ بِنِیةِ مَیتٍ أَمَرَ اللَّهُ تَعَالَى جَبْرَئِیلَ أَنْ یذْهَبَ هُوَ وَ سَبْعُونَ أَلْفَ مَلَكٍ مَعَهُ عِنْدَ قَبْرِهِ وَ بِیدِ كُلٍ‌مِنْهُمْ طَبَقٌ مِنَ النِّعَمِ الْإِلَهِیةِ، وَ كُلٌّ مِنْهُمْ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عَلَیكَ یا حَبِیبَ اللَّهِ، هَذِهِ هَدِیةُ ذَلِكَ الْمُؤْمِنِ لَكَ، فَینَوَّرُ قَبْرُهُ وَ یهَبُهُ اللَّهُ تَعَالَى أَلْفَ مَدِینَةٍ فِی الْجَنَّةِ وَ یزَوِّجُهُ بِأَلْفِ حُورِیةٍ، وَ یلْبِسُهُ أَلْفَ حُلَّةٍ، وَ یقْضِی لَهُ أَلْفَ حَاجَةٍ</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xml:space="preserve">هرگاه </w:t>
      </w:r>
    </w:p>
    <w:p>
      <w:pPr>
        <w:pStyle w:val="BookText"/>
        <w:rPr/>
      </w:pPr>
      <w:r>
        <w:rPr>
          <w:rFonts w:ascii="IRNazanin" w:hAnsi="IRNazanin" w:eastAsia="IRNazanin"/>
          <w:color w:val="111111"/>
          <w:sz w:val="28"/>
          <w:sz w:val="28"/>
          <w:szCs w:val="28"/>
          <w:rtl w:val="true"/>
          <w:lang w:bidi="fa-IR"/>
        </w:rPr>
        <w:t xml:space="preserve">شخصی به نیت میتی تصدقی بدهد، حق تعالی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امر می‌فرماید که با هفتاد هزار ملک به قبر او بروند و هر یکی طبقی در دست دارند از نعمتهای الهی و هر یک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 دوست خدا، این هدیه فلان مومن است برای تو، پس قبر او روشن می‌شود و حق تعالی هزار شهر در بهشت به او کرامت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حوری به او تزویج می‌فرماید، و هزار حله به او می‌پوشاند و هزار حاجت او را روا می‌کند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رُوِی فِی حَدِیثٍ مُعْتَبَرٍ أَنَّهُ یصِلُ الْمُؤْمِنَ بَعْدَ مَوْتِهِ سِتَّةُ أَشْیاءَ الْأَوَّلُ وَلَدٌ صَالِحٌ یسْتَغْفِرُ لَهُ، وَ مُصْحَفٌ أَوْ كِتَابُ عِلْمٍ یخَلِّفُهُ ینْتَفِعُ النَّاسُ مِنْهُ وَ قَلِیبٌ یحْفِرُهُ، وَ غَرْسٌ یغْرِسُهُ وَ صَدَقَةُ مَاءٍ یجْرِیهِ، وَ سُنَّةٌ حَسَنَةٌ یؤْخَذُ بِهَا بَعْدَهُثواب شش چیزبه میت می‌رسد فرزند صالحی که استغفار کند قرآن یا کتاب علمی که مردم ازآن منتفع می‌شوند یاچاهی که حفر کرده یادرختی کاشته یا آبی را را جاری کرده یا یک سنه حسنه ای بعد از خود گذاشته که دیگران عمل می‌کنند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ازحضرت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روزی پس از بازگشت از صفین در پشت کوفه خطاب به قبرستانی که در آن جا واقع بود، فرمودند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أَهْلَ الدِّيَارِ الْمُوحِشَةِإ وَ الْمَحَالِّ الْمُقْفِرَةِإ وَ الْقُبُورِ الْمُظْلِمَةِ يَا أَهْلَ التُّرْبَةِ يَا أَهْلَ الْغُرْبَةِ يَا أَهْلَ الْوَحْدَةِ يَا أَهْلَ الْوَحْشَةِ أَنْتُمْ لَنَا فَرَط سَابِقٌ وَ نَحْنُ لَكُمْ تَبَعٌ‌إ لَاحِقٌ أَمَّا الدُّورُ فَقَدْ سُكِنَتْ وَ أَمَّا الْأَزْوَاجُ فَقَدْ نُكِحَتْ وَ أَمَّا الْأَمْوَالُ فَقَدْ قُسِمَتْ هَذَا خَبَرُ مَا عِنْدَنَا فَمَا خَبَرُ مَا عِنْدَكُمْ ثُمَّ الْتَفَتَ إِلَى أَصْحَابِهِ فَقَالَ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أُذِنَ لَهُمْ فِي الْكَلَامِ لَأَخْبَرُوكُمْ أَنَ خَيْرَ الزَّادِ التَّقْوى؛ای کسانی که در دیار وحشتناک ساکنید و در مکان های بی آب و گیاه و خالی از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اهل قبرهای تاریک، و ای ساکنان خاک، و ای اهل غربت و دوران از وطن، ای کسانی که تنهایید و ای کسانی که ترسانید، شما کسانی هستید که قبل از ما 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پیشروانید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پیروانتان هستیم که به شما ملحق خواهیم 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خانه هایتان سوال کنید به شما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شدند، زنانتان </w:t>
      </w:r>
      <w:bookmarkStart w:id="323" w:name="pg9790_89576"/>
    </w:p>
    <w:p>
      <w:pPr>
        <w:pStyle w:val="BookText"/>
        <w:rPr/>
      </w:pPr>
      <w:bookmarkEnd w:id="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در آمدند و اموال شما تقسیم شد؛ این خبری بود که نزد ما بود، شما چه خبر دارید؟ آنگاه حضرت توجهی به اصحاب نمود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اگر آن ها در سخن گفتن مأذون بودند، هر آینه به شما خبر می‌دادند که بهترین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تقواست</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324" w:name="__RefHeading___Toc9467011_2870459653"/>
      <w:bookmarkStart w:id="325" w:name="_Toc122"/>
      <w:bookmarkEnd w:id="324"/>
      <w:r>
        <w:rPr>
          <w:rtl w:val="true"/>
        </w:rPr>
        <w:t>نقش استغفار دوستان، در نجات گرفتاران در عالم برزخ</w:t>
      </w:r>
      <w:bookmarkEnd w:id="325"/>
    </w:p>
    <w:p>
      <w:pPr>
        <w:pStyle w:val="BookText"/>
        <w:rPr/>
      </w:pPr>
      <w:r>
        <w:rPr>
          <w:rFonts w:ascii="IRNazanin" w:hAnsi="IRNazanin" w:eastAsia="IRNazanin"/>
          <w:color w:val="111111"/>
          <w:sz w:val="28"/>
          <w:sz w:val="28"/>
          <w:szCs w:val="28"/>
          <w:rtl w:val="true"/>
          <w:lang w:bidi="fa-IR"/>
        </w:rPr>
        <w:t>علامه حاج میرزا حسین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مستدرک از یکی از علما ی وارسته عصر خود، ملا ابوالحسن چنین نقل می‌کند که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از علمای ربانی و وارسته به نام آخوند ما جعفر داشتم، در زمان او، بیماری واگیر طاعون آمد تو افراد بسیاری براثر آن مردند، گروه بسیاری که در معرض مرگ بودند، آخوند ملاجعفر را وصی خود قرار دادند، واز دنیا رفتند، آخوند ملا جعفر اموال آنان را جمع نمود تا به مصرف شایسته برساند، ولی هنوز آن اموال را به مصرف نرسانده بود، خودش نیز دار فانی را وداع کرد و آن اموال را حیف و میل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او در مصرف آن اموال، کوتاهی کرده بود، از این رو بار سنگین مسولیت، اجل فرا رسید و در کام مرگ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ملاابوالحسن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از رحلت دوستم دوستم آخوند ملا جعفر، به کربلا مسافرت کردم، شبی در نزدیک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خوابیدم و در عالم خواب مردی را دیدم که زنجیری به گردنش بسته اند، و دو طرف زنجیر به دست دو نفر است، و زبان او بلند گشته و از دهان تا سینه اش آویخته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تعجب و هراس فرو رفتم، خدایا این بیچاره کیست که این گونه در عذاب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ما را دید به طرف من آمد، نگاه کردم دیدم دوستم مرحوم اخوند ملا جعفر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تعجب و هراسم افزود، او خواست با من سخن بگوید، آن دو نفر را زنجیر را کشیدند، و از سخن گفتن، او جلوگیری کردند، از مشاهده حال او، آنچنان وحشت نمودم که سه بار نعره زدم، و از خواب بیدار شدم، از من پرسید، چه شده چرا فریاد می‌کشی؟ </w:t>
      </w:r>
    </w:p>
    <w:p>
      <w:pPr>
        <w:pStyle w:val="BookText"/>
        <w:rPr/>
      </w:pPr>
      <w:r>
        <w:rPr>
          <w:rFonts w:ascii="IRNazanin" w:hAnsi="IRNazanin" w:eastAsia="IRNazanin"/>
          <w:color w:val="111111"/>
          <w:sz w:val="28"/>
          <w:sz w:val="28"/>
          <w:szCs w:val="28"/>
          <w:rtl w:val="true"/>
          <w:lang w:bidi="fa-IR"/>
        </w:rPr>
        <w:t xml:space="preserve">ماجرایی که در خواب دیده بودم برای او تعریف کردم، سپس به حرم شریف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و در کنار مرقد منور آن حضرتت برای نجات دوستم ملا جعفر، دعا کردم و استغفار و زاری نمودم، و سپس در همان سال برای انجام حج به مکه مشرف شدم، و بعد به مدینه رفتم و به زیارت قبر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اولیاء خدا پرداختم، ولی طولی نکشید که در مدینه، بیمار شدم، به گونه ای که نمی توانستم حرکت کنم، از دوستانت درخواست کردم که مرا به حمام ببرند و شست شو دهند و لباسم را عوض کنند و آنگاه مرا به روضه مطهر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نمایند، تا در آنجا به راز و نیاز بپردازم و شفایم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دوستانم در خواستم را انجام دادند، هنگامی که وارد حرم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شدم، بی هوش افتادم، وقتی که به هوش آمدم مرا نزدیک ضریح مقدس آن حضرت بردند، پس از زیارت، شفای خود را از درگاه خداوند طلبیدم، و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مورد اخوند ملا جعفر درخواست نمودم تو همچنان به راز و نیاز و گریه و استغفار مشغول بودم که ناگهان احساس کردم که بیماریم سبک شده و حالم رو به بهبودی است، به طوری که خودم برخاستم و با پای خود به خانه ام باز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با دوستان کنار مرقد شریف شهدای احد رفتیم، در آنجا پس از زیارت، خواب مرا ربود، در عالم خواب مرحوم ملا جعفر را دیدم که با قیافه ای شادان در حالی که لباسهای سفید و زیبا در تن داشت، و عصائی در دستش بود، نزد من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بِالاُخُوَّةِ وَ الصَّدَقَةِ…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 بر این برادری و صداقت و صمیمیت، که در من روا داشتی، من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عذابها و بلاهای سخت درگیر بودم و تو از روضه مطهر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نیامدی، مگر اینکه با دعاها و راز و نیازهای خود، مرا مشمول شفاعت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نمودی، و خلاص کردی دو سه روز قبل مرا به حمام فرستادند و پاکیزه نمودند و این لباسهای پاکیزه را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اهداء نمود،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 را به من مرحمت فرمود، و اینک نزد تو آمده ام، تا نجات خودم را به، تو مژده دهم، خوشحال باش که با سلامتی به وطن باز باز می‌گردی، و همه افراد خانواده ات به سلامت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این است یک نمونه از هدیه های مومنین، به مومنانی که از دنیا رفته اند، بنابراین برای رهائی و نجات بستگان و دوستان خود در عالم برزخ، غافل نباشیم، که قطعا راز و نیاز و اعمال نیک ما، برای خلاصی گرفتاران، در عالم برزخ، مفید و موثر خواهد بود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حکایت میرزا خلیل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دارالسلام است که شیخ اجل جناب حاج ملا علی از والد ماجدش جناب حاج میرزا خلیل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 که من در کربلای معلی بودم و مادرم در طهران؛ پس شبی در خواب دیدم که مادرم به نزد من آمد و گفت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مرا با بینی شکسته به سوی تو آوردند پس من ترسان از خواب بیدار شدم و از این خواب چندی نگذشت که کاغذی از بعضی برادران رسید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ات وفات کرد، جنازه اش را به نزد شما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جنازه کشها آمدند گفتند جنازه والده شما را در کاروانسرای نزدیک ذی الکفل گذاشتیم چون گمان کردیم که شما در نجف می‌باشید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صدق خواب را فهمیدم ولکن متحیر ماندم در معنای کلام آن مرحومه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بینیم را شکستند، تا اینکه جنازه اش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را از روی او گشودم دیدم بینی او شکسته شده سبب آن را از حاملین آن پرسیدم گفتند ما سببش را نمی دانیم جز آنکه در یکی از کاروانسراها تابوت آن مرحومه را روی تابوتهای دیگر گذاشته بودیم مالها با هم لگدکاری کردند و جنازه را به زمین افکندند شاید، در آن وقت این آسیب به آن مرحومه رسیده، دیگر غیر از این ما سببی برای آن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جنازه مادرم را آوردم حرم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مقابل آن جناب گذاشتم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نماز و روزه اش را نیکو بجا نیاورده، الحال دخیل تو است پس از او اذیت و عذاب را برطرف کن و بر من است که پنجاه سال برای او روزه و نماز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دفن کردم و در دادن نماز و روزه برای او مسامحه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که شبی در خواب دیدم که شور و غوغائی بر در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شدم ببینم چیست؟ دیدم مادرم را بر درختی بسته اند و به او تازیانه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را می‌زنید، چه گناهی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جانب حضرت </w:t>
      </w:r>
      <w:bookmarkStart w:id="326" w:name="pg9790_89579"/>
    </w:p>
    <w:p>
      <w:pPr>
        <w:pStyle w:val="BookText"/>
        <w:rPr/>
      </w:pPr>
      <w:bookmarkEnd w:id="326"/>
      <w:r>
        <w:rPr>
          <w:rFonts w:ascii="IRNazanin" w:hAnsi="IRNazanin" w:eastAsia="IRNazanin"/>
          <w:color w:val="111111"/>
          <w:sz w:val="28"/>
          <w:sz w:val="28"/>
          <w:szCs w:val="28"/>
          <w:rtl w:val="true"/>
          <w:lang w:bidi="fa-IR"/>
        </w:rPr>
        <w:t>ابوالفضل مأموریم که او را بزنیم تا فلان مبلغ پول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خانه شدم و پول را آوردم و به ایشان دادم و مادرم را از درخت باز کردم و به منزل بردم و مشغول به خدمت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بیدار شدم حساب کردم آن مقدار پولی را که در خواب از من گرفتند موافق بود با پول پنجاه سال عبادت؛ پس من آن مبلغ را برداشتم و بردم خدمت سید اجل میرزا سید علی، صاحب کتاب ریاض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پنجاه سال عبادت است، مستدعیم لطف فرموده برای مادرم بدهید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قالَ شِیخُناَ الاَجَلّ صاحِبُ دارِالسَّلامِ اَحَّلَهُ اللّهِ دارِالسَّلامِ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هذا الرُّویا مِن عِظَمِ الاَمرِ و َخَطَرِ العاقِبَةِ وَ عَدَمِ جَوازِ التَّهاوُنِ بِما عاهَدَ اللَّهُ عَلی نَفسِهِ وَ عُلُوُّ مَقامِ اوُلِیائِهِ المُخبِتیِن مالا یَخفی عَلی مَن تَأمَلَّها بِعیِنِ البَصِیرَةِ وَ نَظَرِ الاِعتِبار</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9467013_2870459653"/>
      <w:bookmarkStart w:id="328" w:name="_Toc123"/>
      <w:bookmarkEnd w:id="327"/>
      <w:r>
        <w:rPr>
          <w:rtl w:val="true"/>
        </w:rPr>
        <w:t>طاس حمام</w:t>
      </w:r>
      <w:bookmarkEnd w:id="32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آیت الله آقای حاج شیخ آقای بزرگ تهرانی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کودکی منزل ما در تهران پامنار بود و چند روز بود که مادر بزرگ من، یعنی مادر پدر من از دنیا رفته بود و مجالس ترحیم برقرار شده و خاتمه یافته بود یک روز مادر من در منزل آلبالو پلو پخته بود هنگام ظهر یک سائلی در کوچه سوال می‌کرد و مادر هم که در مطبخ بود صدای سائل را شنید و برای خیرات بروح مادر بزرگ من که مادر شوهر بود و تازه از دنیا رحلت کرده بود می‌خواهد مقداری از غذا بسائل بدهد ولی ظرف تمیز در دسترس نبوده با عجله برای آن که آن سائل از در منزل رد نشود مقداری از آن آلبالو پلو را در طاس حمام که در دسترس بود ریخته و بسائل می‌دهد و از این موضوع کسی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پدر من از خواب بیدار شده و مادر من را بیدار کرد و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کاری کردی؟ چه کار کردی؟ مادرم گفت نمی دانم؟ پدرم گفت الان مادرم را در خواب دیدم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عروس خود گله دارم امروز آبروی مرا در نزد مردگان برد غذای مرا در طاس حمام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کردی؟ مادر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فکر کردم چیزی به نظر نیامد ناگهان متوجه شدم که این آلبالو </w:t>
      </w:r>
      <w:bookmarkStart w:id="329" w:name="pg9790_89580"/>
    </w:p>
    <w:p>
      <w:pPr>
        <w:pStyle w:val="BookText"/>
        <w:rPr/>
      </w:pPr>
      <w:bookmarkEnd w:id="329"/>
      <w:r>
        <w:rPr>
          <w:rFonts w:ascii="IRNazanin" w:hAnsi="IRNazanin" w:eastAsia="IRNazanin"/>
          <w:color w:val="111111"/>
          <w:sz w:val="28"/>
          <w:sz w:val="28"/>
          <w:szCs w:val="28"/>
          <w:rtl w:val="true"/>
          <w:lang w:bidi="fa-IR"/>
        </w:rPr>
        <w:t>پلو را به سائل چون قصد هدیه برای روح تازه گذشته داده ام و در آن عالم غذای آن مرحوم بوده است چون بصورت نامطلوبی به سائل داده شده است به همان طریق آن را در عالم ملکوت برای مادر شوهرم برده اند و او از این کار گله مند شده است</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330" w:name="__RefHeading___Toc9467015_2870459653"/>
      <w:bookmarkStart w:id="331" w:name="_Toc124"/>
      <w:bookmarkEnd w:id="330"/>
      <w:r>
        <w:rPr>
          <w:rtl w:val="true"/>
        </w:rPr>
        <w:t>کوری چشم به واسطه کور کردن چشمه</w:t>
      </w:r>
      <w:bookmarkEnd w:id="33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اهل علم و تقوا نقل فرمود یکی از بستگانشان در اواخر عمرش ملکی خریده بود و از استفاده سرشار آن زندگی را می‌گذارند پس از مرگش او را دیدند در حالی که کور بود از او سببش را پرسیدند که چرا در برزخ نابینا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را که خریده بودم وسط زمین مزروعی آن چشمه آب گوارایی بود که اهالی ده مجاور می‌آمدند و از آن برمی داشتند و حیوانات خود را آب می‌دادند به واسطه رفت وآمدشان مقداری از زراعت من خراب می‌شد و برای اینکه سودم از آن مزرعه کم نشود و راه آمد و شد را بگیرم به وسیله خاک و سنگ و گچ آن چشمه را کور نمودم و خشکانیدم وبیچاره مجاورین به ناچار به راه دوری مراجعه می‌کردند، این کوری من به واسطه کور کردن چشمه آب است به او گفتم آیا چاره ای دارد؟ گفت اگروارثها بر من رحم کنند و آن چشمه را جاری سازند تا مورد استفاده مجاورین گردد حال من خوب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به ورثه اش مراجعه کردم آنها هم پذیرفتند و چشمه را گشودند پس از چندی آن مرحوم را با حالت بینایی و سپاسگزاری دیدم</w:t>
      </w:r>
      <w:r>
        <w:rPr>
          <w:rFonts w:eastAsia="IRNazanin" w:cs="IRNazanin"/>
          <w:color w:val="111111"/>
          <w:sz w:val="28"/>
          <w:szCs w:val="28"/>
          <w:rtl w:val="true"/>
          <w:lang w:bidi="fa-IR"/>
        </w:rPr>
        <w:t>.</w:t>
      </w:r>
      <w:r>
        <w:rPr>
          <w:rStyle w:val="FootnoteAnchor"/>
          <w:rtl w:val="true"/>
        </w:rPr>
        <w:footnoteReference w:id="295"/>
      </w:r>
      <w:bookmarkStart w:id="332" w:name="pg9790_89581"/>
    </w:p>
    <w:p>
      <w:pPr>
        <w:pStyle w:val="Heading2"/>
        <w:numPr>
          <w:ilvl w:val="1"/>
          <w:numId w:val="1"/>
        </w:numPr>
        <w:rPr/>
      </w:pPr>
      <w:bookmarkStart w:id="333" w:name="__RefHeading___Toc9467017_2870459653"/>
      <w:bookmarkStart w:id="334" w:name="_Toc125"/>
      <w:bookmarkEnd w:id="332"/>
      <w:bookmarkEnd w:id="333"/>
      <w:r>
        <w:rPr>
          <w:rtl w:val="true"/>
        </w:rPr>
        <w:t>فصل نهم</w:t>
      </w:r>
      <w:bookmarkEnd w:id="334"/>
    </w:p>
    <w:p>
      <w:pPr>
        <w:pStyle w:val="Heading3"/>
        <w:numPr>
          <w:ilvl w:val="2"/>
          <w:numId w:val="1"/>
        </w:numPr>
        <w:rPr/>
      </w:pPr>
      <w:bookmarkStart w:id="335" w:name="__RefHeading___Toc9467019_2870459653"/>
      <w:bookmarkStart w:id="336" w:name="_Toc126"/>
      <w:bookmarkEnd w:id="335"/>
      <w:r>
        <w:rPr>
          <w:rtl w:val="true"/>
        </w:rPr>
        <w:t>بالاترین سرمایه عالم قیامت</w:t>
      </w:r>
      <w:bookmarkEnd w:id="336"/>
    </w:p>
    <w:p>
      <w:pPr>
        <w:pStyle w:val="BookText"/>
        <w:rPr/>
      </w:pPr>
      <w:r>
        <w:rPr>
          <w:rFonts w:ascii="IRNazanin" w:hAnsi="IRNazanin" w:eastAsia="IRNazanin"/>
          <w:color w:val="111111"/>
          <w:sz w:val="28"/>
          <w:sz w:val="28"/>
          <w:szCs w:val="28"/>
          <w:rtl w:val="true"/>
          <w:lang w:bidi="fa-IR"/>
        </w:rPr>
        <w:t>بالاترین سرمایه قیامت قلب سالم است،کما اینکه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مال و فرزندان سودى نمى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یَنْفَعُ مَالٌ وَلاَ بَنُونَ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کسى که با قلب سلیم به پیشگاه خدا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أَتَى اللهَ بِقَلْب سَلِیم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حقیقت سرمایه هاى مهم دنیا در سه چیز خلاصه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فرزندان برومند، و دوستان با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مشکلات محشر و گرفتارى هاى هولناک آن چنین نیست که بتوان با استفاده از مال و ثروت، یا کمک فرزندان و دوستان آنها 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که تمام اموال دنیا به آن جا انتقال یابد و همه فرزندان و دوستان در کنار انسان باشند باز هم ممکن نیست گرهى از کار او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معیار در آن جا چیز دیگرى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مشکلات محشر، ایمان و عمل صالح و قلب 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خالص از هرگونه شرک و ریا و فارغ از غیر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مال و فرزندان، مال و فرزندانى نیست که در طریق جلب رضاى الهى به کار گرفته شده باشند، یا دوستانى که بتوانند در پیشگاه خدا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این است که اگر این سرمایه ها به آن جا منتقل شوند هیچ کارى از آنها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سلیم قلبی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ازهرگونه بیماری وانحراف اخلاق واعتقادی 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وتواضع ومهربانی والفت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جز خدا درآن نباشد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آیه فوق سؤال می‌کنند که قلب سلیم چیست؟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الْقَلْبُ السَّلِيمُ الَّذِي يَلْقَى رَبَّهُ وَ لَيْسَ فِيهِ أَحَدٌ سِوَاهُ قَالَ وَ كُلُّ قَلْبٍ فِيهِ شِرْكٌ أَوْ </w:t>
      </w:r>
    </w:p>
    <w:p>
      <w:pPr>
        <w:pStyle w:val="BookText"/>
        <w:rPr/>
      </w:pPr>
      <w:r>
        <w:rPr>
          <w:rFonts w:ascii="IRNazanin" w:hAnsi="IRNazanin" w:eastAsia="IRNazanin"/>
          <w:color w:val="111111"/>
          <w:sz w:val="28"/>
          <w:sz w:val="28"/>
          <w:szCs w:val="28"/>
          <w:rtl w:val="true"/>
          <w:lang w:bidi="fa-IR"/>
        </w:rPr>
        <w:t xml:space="preserve">شَكٌّ فَهُوَ سَاقِط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یعنی قلبی که از غیر خدا خالی باشد و غیر خدا در آن جایی نداشته باشد که این مرتبه کمی نیست و از هر کسی ساخته نیست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حَرَمُ اللَّهِ فَلَا تُسْكِنْ حَرَمَ اللَّهِ غَيْرَ اللَّهِ دل حرم خداست پس در حرم خدا جز خدا را جای مده</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که ازحب دنیا سالم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الْقَلْبُ الَّذِي سَلِمَ مِنْ 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قلبی سلیم است که حب دنیا در آن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درمقابل بعضی قلبها مریض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درباره منافقان در سوره بقره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قُلُوبِهِمْ مَرَضٌ فَزادَهُمُ اللَّهُ 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آنان یک نوع بیماری است و بر اثر لجاجت شان خدا بر این بیماری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حدیث پر معنی قلب سلیم به خوبی معرفی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مورد بحث می‌خوانیم</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قَلْبٍ فِيهِ شِرْك او شک فهو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قلبی که در آن شرک و شکی است آن قلب سقوط می‌کند و بی ارزش است</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انسانها ضربان قلب صنوبر را دارند اماضربان معنوی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اینکهامیرمومنان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فَالصُّورَةُ صُورَةُ إِنْسَانٍ وَ الْقَلْبُ قَلْبُ حَیَوَانٍ لاَ یَعْرِفُ بَابَ الْهُدَی فَیَتَّبِعَهُ وَ لاَ بَابَ الْعَمَی فَیَصُدَّ عَنْهُ وَ ذلِکَ مَیِّتُ الْأَحْیَاءِ؛ پس صورت انسانی است و قلب همان قلب حیوانی است؛ چون باب هدایت را نمی شناسد تا از آن پیروی کند و باب نابینایی را نمی داند تا جلو آن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مردگان زنده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روزی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محلی نشسته بود، ناگاه شش نفر را که سه نفر آنها سفیدروی و نورانی و سه نفر دیگر سیاه‌روی و بدمنظر بودند،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آن شش نفر نزد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سفیدرویان در سمت راست آدم و سیاه‌رویان در سمت چپ او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منظره‌ای شگفت‌آور و غیرعادی بود، بی‌درنگ از آنها خواست خود را معرفی کنند و بعد به سمت راست خود توجه کرد و از یکی از سفیدرویان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و خرد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در کجاست؟</w:t>
      </w:r>
    </w:p>
    <w:p>
      <w:pPr>
        <w:pStyle w:val="BookText"/>
        <w:rPr/>
      </w:pPr>
      <w:r>
        <w:rPr>
          <w:rFonts w:ascii="IRNazanin" w:hAnsi="IRNazanin" w:eastAsia="IRNazanin"/>
          <w:color w:val="111111"/>
          <w:sz w:val="28"/>
          <w:sz w:val="28"/>
          <w:szCs w:val="28"/>
          <w:rtl w:val="true"/>
          <w:lang w:bidi="fa-IR"/>
        </w:rPr>
        <w:t>جای من در مغز و دستگاه اندیشه‌ی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سفیدروی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 و عطوفت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در کجاست؟</w:t>
      </w:r>
    </w:p>
    <w:p>
      <w:pPr>
        <w:pStyle w:val="BookText"/>
        <w:rPr/>
      </w:pPr>
      <w:r>
        <w:rPr>
          <w:rFonts w:ascii="IRNazanin" w:hAnsi="IRNazanin" w:eastAsia="IRNazanin"/>
          <w:color w:val="111111"/>
          <w:sz w:val="28"/>
          <w:sz w:val="28"/>
          <w:szCs w:val="28"/>
          <w:rtl w:val="true"/>
          <w:lang w:bidi="fa-IR"/>
        </w:rPr>
        <w:t>جای من در دل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سومین نفر از سفیدرویان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در کجاست؟</w:t>
      </w:r>
    </w:p>
    <w:p>
      <w:pPr>
        <w:pStyle w:val="BookText"/>
        <w:rPr/>
      </w:pPr>
      <w:r>
        <w:rPr>
          <w:rFonts w:ascii="IRNazanin" w:hAnsi="IRNazanin" w:eastAsia="IRNazanin"/>
          <w:color w:val="111111"/>
          <w:sz w:val="28"/>
          <w:sz w:val="28"/>
          <w:szCs w:val="28"/>
          <w:rtl w:val="true"/>
          <w:lang w:bidi="fa-IR"/>
        </w:rPr>
        <w:t>جای من در چشم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 که مرکز و مظهر عقل مغز، مرکز و مظهر مهر و عاطفه قلب و مظهر و مرکز حیا،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چپ نگریست و از سیاه‌رویان خواست تا خود را معرفی کنند، از یکی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خودخواهی و کبر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در کجاست؟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من در مغز و دستگاه اندیشه انسان است</w:t>
      </w:r>
      <w:r>
        <w:rPr>
          <w:rFonts w:eastAsia="IRNazanin" w:cs="IRNazanin"/>
          <w:color w:val="111111"/>
          <w:sz w:val="28"/>
          <w:szCs w:val="28"/>
          <w:rtl w:val="true"/>
          <w:lang w:bidi="fa-IR"/>
        </w:rPr>
        <w:t xml:space="preserve">. </w:t>
      </w:r>
      <w:bookmarkStart w:id="337" w:name="pg9790_89584"/>
    </w:p>
    <w:p>
      <w:pPr>
        <w:pStyle w:val="BookText"/>
        <w:rPr/>
      </w:pPr>
      <w:bookmarkEnd w:id="337"/>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عقل در آنجا قرار نگرفته است؟</w:t>
      </w:r>
    </w:p>
    <w:p>
      <w:pPr>
        <w:pStyle w:val="BookText"/>
        <w:rPr/>
      </w:pPr>
      <w:r>
        <w:rPr>
          <w:rFonts w:ascii="IRNazanin" w:hAnsi="IRNazanin" w:eastAsia="IRNazanin"/>
          <w:color w:val="111111"/>
          <w:sz w:val="28"/>
          <w:sz w:val="28"/>
          <w:szCs w:val="28"/>
          <w:rtl w:val="true"/>
          <w:lang w:bidi="fa-IR"/>
        </w:rPr>
        <w:t>چرا، ولی هنگامی که من درآنجا مستقر می‌شود، عقل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دومین نفر از سیاه‌رویان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رشک و حسد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در کجاست؟</w:t>
      </w:r>
    </w:p>
    <w:p>
      <w:pPr>
        <w:pStyle w:val="BookText"/>
        <w:rPr/>
      </w:pPr>
      <w:r>
        <w:rPr>
          <w:rFonts w:ascii="IRNazanin" w:hAnsi="IRNazanin" w:eastAsia="IRNazanin"/>
          <w:color w:val="111111"/>
          <w:sz w:val="28"/>
          <w:sz w:val="28"/>
          <w:szCs w:val="28"/>
          <w:rtl w:val="true"/>
          <w:lang w:bidi="fa-IR"/>
        </w:rPr>
        <w:t>جای من در دل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مهر و عاطفه در آنجا قرار نگرفته است؟</w:t>
      </w:r>
    </w:p>
    <w:p>
      <w:pPr>
        <w:pStyle w:val="BookText"/>
        <w:rPr/>
      </w:pPr>
      <w:r>
        <w:rPr>
          <w:rFonts w:ascii="IRNazanin" w:hAnsi="IRNazanin" w:eastAsia="IRNazanin"/>
          <w:color w:val="111111"/>
          <w:sz w:val="28"/>
          <w:sz w:val="28"/>
          <w:szCs w:val="28"/>
          <w:rtl w:val="true"/>
          <w:lang w:bidi="fa-IR"/>
        </w:rPr>
        <w:t>چرا، ولی وقتی من در آنجا جای می‌گیرم مهر و عاطفه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سومین نفر سیاه‌رویان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طمع و آز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در کجاست؟</w:t>
      </w:r>
    </w:p>
    <w:p>
      <w:pPr>
        <w:pStyle w:val="BookText"/>
        <w:rPr/>
      </w:pPr>
      <w:r>
        <w:rPr>
          <w:rFonts w:ascii="IRNazanin" w:hAnsi="IRNazanin" w:eastAsia="IRNazanin"/>
          <w:color w:val="111111"/>
          <w:sz w:val="28"/>
          <w:sz w:val="28"/>
          <w:szCs w:val="28"/>
          <w:rtl w:val="true"/>
          <w:lang w:bidi="fa-IR"/>
        </w:rPr>
        <w:t>جای من در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حیا در آنجا جای نگرفته است؟</w:t>
      </w:r>
    </w:p>
    <w:p>
      <w:pPr>
        <w:pStyle w:val="BookText"/>
        <w:rPr/>
      </w:pPr>
      <w:r>
        <w:rPr>
          <w:rFonts w:ascii="IRNazanin" w:hAnsi="IRNazanin" w:eastAsia="IRNazanin"/>
          <w:color w:val="111111"/>
          <w:sz w:val="28"/>
          <w:sz w:val="28"/>
          <w:szCs w:val="28"/>
          <w:rtl w:val="true"/>
          <w:lang w:bidi="fa-IR"/>
        </w:rPr>
        <w:t>چرا، ولی زمانیکه در آنجا جای بگیرم، حیا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کرد که خودخواهی و کبر دشمن عقل و رشک بردن مخالف عاطفه است و طمع و حیا ضد یکدیگرند</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338" w:name="__RefHeading___Toc9467021_2870459653"/>
      <w:bookmarkStart w:id="339" w:name="_Toc127"/>
      <w:bookmarkEnd w:id="338"/>
      <w:r>
        <w:rPr>
          <w:rtl w:val="true"/>
        </w:rPr>
        <w:t>قلب سه قسم است</w:t>
      </w:r>
      <w:r>
        <w:rPr>
          <w:rtl w:val="true"/>
        </w:rPr>
        <w:t>:</w:t>
      </w:r>
      <w:bookmarkEnd w:id="339"/>
    </w:p>
    <w:p>
      <w:pPr>
        <w:pStyle w:val="BookText"/>
        <w:rPr/>
      </w:pPr>
      <w:r>
        <w:rPr>
          <w:rFonts w:ascii="Amiri" w:hAnsi="Amiri" w:eastAsia="Amiri" w:cs="Amiri"/>
          <w:color w:val="111111"/>
          <w:sz w:val="28"/>
          <w:sz w:val="28"/>
          <w:szCs w:val="28"/>
          <w:rtl w:val="true"/>
          <w:lang w:bidi="ar-SA"/>
        </w:rPr>
        <w:t xml:space="preserve">رُوِی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اَلْقَلبُ ثَلاثَةُ اَنْوَاعٍ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مَشْغولٌ بِالدُّنْیا وَ قَلْبٌ مَشْغولٌ بِالْعُقْبَی وَ قَلْبٌ مَشْغولٌ بِالْمَوْلَی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الْقَلْبُ الْمَشْغولُ بِالدُّنْیا لَهُ الشِّدَّةُ وَ الْبَلاءُ وَ اَمَّا الْقَلْبُ الْمَشْغولُ بِالْعُقْبَی فَلَهُ الدَّرَجَاتُ الْعُلَی وَ اَمَّا الْقَلْبُ الْمَشْغولُ بِالْمَوْلَی فَلَهُ الدُّنْیا وَ الْعُقْبَی وَ الْمَوْلَی</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از 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كه حضرت فرمودند قلب ها سه نوعند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كه مشغول و وابسته به دنیا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كه مشغول به تنعّمات اخروی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كه وابسته به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قلبی كه سرگرم و وابسته به دنیا است، همیشه دچار سختی و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قلبی كه وابسته به تنعّمات اخروی است به درجات و مراتب بالایی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قلبی كه دل‌بسته به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دنیا دارد، هم آخرت را دارد و هم خدا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درمورد دنیا دودسته روایات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وذم جمع شان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اگردنیا برای دنیا باشد مذموم است،امااگردنیا مزرعه آخرت باشد،دنیا را پلی برای رفتن به بهشت قرار دهد ممدوح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درروایت داریم الکاسب حبیب الله کاسب دوست خدااست یادربعضی روایات است الْكَادُّ عَلَى عِيَالِهِ كَالْمُجَاهِدِ فِي سَبِيلِ اللَّه</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مردی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در جستجوی دنیا هستیم و دوست داریم دنیا به طرف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چه می‌خواهی؟ عرض کرد برای این که به خود و عیالاتم برسم و صله و صدقه بدهم و عمره و حج خانه خدا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طلب آخرت است نه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إِنَّا لَنَطْلُبُ الدُّنْيَا وَ نُحِبُّ أَنْ نُؤْتَاهَا فَقَالَ تُحِبُ أَنْ تَصْنَعَ بِهَا مَا ذَا قَالَ أَعُودُ بِهَا عَلَى نَفْسِي وَ عِيَالِي وَ أَصِلُ بِهَا وَ أَتَصَدَّقُ بِهَا وَ أَحُجُّ وَ أَعْتَمِرُ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طَلَبَ الدُّنْيَا هَذَا طَلَبُ الْآخِرَةِ</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درویشی، نام ملا احمد نراقی و تعریف کتاب معراج السعادة او را شنیده و به توهم این که این فقیه بزرگ، فردی منزوی و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شدت مرید و شیفته وی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مسلک درویشان و صوفیان، گوشه نشینی و بی تفاوتی نسبت به </w:t>
      </w:r>
    </w:p>
    <w:p>
      <w:pPr>
        <w:pStyle w:val="BookText"/>
        <w:rPr/>
      </w:pPr>
      <w:r>
        <w:rPr>
          <w:rFonts w:ascii="IRNazanin" w:hAnsi="IRNazanin" w:eastAsia="IRNazanin"/>
          <w:color w:val="111111"/>
          <w:sz w:val="28"/>
          <w:sz w:val="28"/>
          <w:szCs w:val="28"/>
          <w:rtl w:val="true"/>
          <w:lang w:bidi="fa-IR"/>
        </w:rPr>
        <w:t>امور و مشکلات مردم، ارزش و زهد تلقی می‌گردد و مسئوولیت داشتن و از طریق آن به گرفتاری های مردم رسیدگی کردن دنیا و ضد ارزش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روزی درویش به قصد زیارت ملا احمد نراقی وارد شهر کاشان می‌شود و چون دستگاه ریاست، رفت و آمد و مراجعه مردم را به وی می‌بیند، اندکی از ارادتش نسبت به او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ملا احمد نراقی هم در دیدارهایی که با درویش انجام می‌دهد متوجه این موضوع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درویش می‌گوید که تصمیم دارد به کربلا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من هم چنین قصدی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 تا با هم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درویش می‌پرسد، چند روز باید صبر کنم تا شما آماده شوید؟ جواب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مهیا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باعث شگفتی درویش شده، پرسش را دوباره تکرار می‌کند و جواب را به همان ترتیب دریافت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این سفر را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چند فرسخی قم می‌رسند به خاطر رفع خستگی در کنار چشمه ای اتراق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درویش به نظر ناراحت می‌رسد و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نراقی علت را می‌پرسد، درویش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خود را در خانه شما جا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چیزی نیست وقتی از سفر بازگشتیم، آن را تحویل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نمی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کشکول خیلی علاقه‌مندم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سوال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توانی مدتی بدون کشکول باشی؟ او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تبرزین خودم را می‌خواهم و آماده بازگشت به کاشان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فقیه زاهد و پارسا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ریاست و مقام و منزلتی که در کاشان دارم، اینقدر وابسته نیستم که تو، به این کشکول خود وابسته‌ای؟</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اسلام با اموال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رفت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غذا تهیه کن وخویشان دعوت کرد بعد آنها را به اسلام دعوت کرد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مال دنیا داشته باشد امادلبستگی نداشته با شد</w:t>
      </w:r>
      <w:r>
        <w:rPr>
          <w:rFonts w:eastAsia="IRNazanin" w:cs="IRNazanin"/>
          <w:color w:val="111111"/>
          <w:sz w:val="28"/>
          <w:szCs w:val="28"/>
          <w:rtl w:val="true"/>
          <w:lang w:bidi="fa-IR"/>
        </w:rPr>
        <w:t xml:space="preserve">. </w:t>
      </w:r>
      <w:bookmarkStart w:id="340" w:name="pg9790_89587"/>
    </w:p>
    <w:p>
      <w:pPr>
        <w:pStyle w:val="BookText"/>
        <w:rPr/>
      </w:pPr>
      <w:bookmarkEnd w:id="340"/>
      <w:r>
        <w:rPr>
          <w:rFonts w:ascii="IRNazanin" w:hAnsi="IRNazanin" w:eastAsia="IRNazanin"/>
          <w:color w:val="111111"/>
          <w:sz w:val="28"/>
          <w:sz w:val="28"/>
          <w:szCs w:val="28"/>
          <w:rtl w:val="true"/>
          <w:lang w:bidi="fa-IR"/>
        </w:rPr>
        <w:t>اماقلب مشغول به عقبی هم فضیلت است که برای بهشت عبادت کند یا ازترس جهنم که درجه اولی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سومی که قلب مشغول به مولی بالا ترین درجه است،که هم دنیا هم آخرت وهم خود خدا برای اوست،حضرت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دردعای کمیل می‌فرمایند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فَهَبْنِی یا إِلَهِی وَ سَیدِی وَ مَوْلاَی وَ رَبِّی صَبَرْتُ عَلَى عَذَابِكَ فَكَیفَ أَصْبِرُ عَلَى فِرَاقِكَ</w:t>
      </w:r>
    </w:p>
    <w:p>
      <w:pPr>
        <w:pStyle w:val="BookText"/>
        <w:rPr/>
      </w:pPr>
      <w:r>
        <w:rPr>
          <w:rFonts w:ascii="IRNazanin" w:hAnsi="IRNazanin" w:eastAsia="IRNazanin"/>
          <w:color w:val="111111"/>
          <w:sz w:val="28"/>
          <w:sz w:val="28"/>
          <w:szCs w:val="28"/>
          <w:rtl w:val="true"/>
          <w:lang w:bidi="fa-IR"/>
        </w:rPr>
        <w:t>اى خدا و آقا و مولا و پروردگارم، بر فرض كه بر عذابت شكیبائى ورزم، ولى بر فراقت چگونه صبر كنم</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341" w:name="__RefHeading___Toc9467023_2870459653"/>
      <w:bookmarkStart w:id="342" w:name="_Toc128"/>
      <w:bookmarkEnd w:id="341"/>
      <w:r>
        <w:rPr>
          <w:rtl w:val="true"/>
        </w:rPr>
        <w:t>حضرت شعیب به علّت حُبّ خداوند متعال گریه می‌کرد</w:t>
      </w:r>
      <w:bookmarkEnd w:id="342"/>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اللّه عَزَّوَجَلَّ حَتى عَمِیَ، فَرَدَّ اللّه عَزَّوَجَلَّ عَلَیْهِ بَصَرَهُ، ثُمَّ بَكى حَتى عَمِیَ، فَرَدَّ اللّه عَلَیْهِ بَصَرَهُ، ثُمَّ بَكى</w:t>
      </w:r>
    </w:p>
    <w:p>
      <w:pPr>
        <w:pStyle w:val="BookText"/>
        <w:rPr/>
      </w:pPr>
      <w:r>
        <w:rPr>
          <w:rFonts w:ascii="Amiri" w:hAnsi="Amiri" w:eastAsia="Amiri" w:cs="Amiri"/>
          <w:color w:val="111111"/>
          <w:sz w:val="28"/>
          <w:sz w:val="28"/>
          <w:szCs w:val="28"/>
          <w:rtl w:val="true"/>
          <w:lang w:bidi="ar-SA"/>
        </w:rPr>
        <w:t>حَتى عَمِیَ، فَرَدَّ اللّه عَلَیْهِ بَصَرَهُ، فَلَمّا كانَتِ الرّابِعَةُ أوحَى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شُعَیبُ، إلى مَتى یَكُونُ هذا أبَداً مِنكَ؟ إنْ یَكُنْ هذا خَوفاً مِنَ النّارِ فَقَدْ أجَرْتُكَ، وَ إنْ یَكُنْ هذا شَوقاً إلَى الجَنَّةِ فَقَد أبَحْتُكَ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وَ سَیِّدى، أنتَ تَعلَمُ أنّى ما بَكَیْتُ خَوفاً مِن نارِكَ وَ لاشَوقاً إلى جَنَّتِكَ، وَ لكِنْ عُقِدَ حُبُّكَ عَلى قَلبى فَلَسْتُ أصبِرُ أوْ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جَلَّ جَلالُهُ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هذا هكَذا</w:t>
      </w:r>
    </w:p>
    <w:p>
      <w:pPr>
        <w:pStyle w:val="BookText"/>
        <w:rPr/>
      </w:pPr>
      <w:r>
        <w:rPr>
          <w:rFonts w:ascii="Amiri" w:hAnsi="Amiri" w:eastAsia="Amiri" w:cs="Amiri"/>
          <w:color w:val="111111"/>
          <w:sz w:val="28"/>
          <w:sz w:val="28"/>
          <w:szCs w:val="28"/>
          <w:rtl w:val="true"/>
          <w:lang w:bidi="ar-SA"/>
        </w:rPr>
        <w:t xml:space="preserve">فَمِنْ أجْلِ هذا سَأُخدِمُكَ كَلیمى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از عشق خداى متعال چندان گریست كه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بیناییش را به او باز گرداند؛ دیگر بار گریست تا آنكه نابینا شد؛ خداوند دوباره بیناییش را به او باز پس داد، باز هم آن قدر گریست كه كور شد و خدا دو باره بینایش كرد، مرتبه چهارم خداوند به او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به این وضع ادامه خواهى داد؟ اگر از بیم جهنم گریه مى كنى، تو راامان دادم و اگربه شوق بهشت است، آن را ارزانیت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گریه من نه از بیم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دوزخ است و نه به شوق بهشت، بلكه دلم بسته محبت و عشق توست پس صبورى نمى توانم مگر آنكه تو را </w:t>
      </w:r>
      <w:bookmarkStart w:id="343" w:name="pg9790_89588"/>
    </w:p>
    <w:p>
      <w:pPr>
        <w:pStyle w:val="BookText"/>
        <w:rPr/>
      </w:pPr>
      <w:bookmarkEnd w:id="343"/>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همسخنم موسای کلیم را خدمتگزار تو خواهم کرد</w:t>
      </w:r>
      <w:r>
        <w:rPr>
          <w:rFonts w:eastAsia="IRNazanin" w:cs="IRNazanin"/>
          <w:color w:val="111111"/>
          <w:sz w:val="28"/>
          <w:szCs w:val="28"/>
          <w:rtl w:val="true"/>
          <w:lang w:bidi="fa-IR"/>
        </w:rPr>
        <w:t xml:space="preserve">. </w:t>
      </w:r>
      <w:r>
        <w:rPr>
          <w:rStyle w:val="FootnoteAnchor"/>
          <w:rtl w:val="true"/>
        </w:rPr>
        <w:footnoteReference w:id="308"/>
      </w:r>
    </w:p>
    <w:p>
      <w:pPr>
        <w:pStyle w:val="Heading3"/>
        <w:numPr>
          <w:ilvl w:val="2"/>
          <w:numId w:val="1"/>
        </w:numPr>
        <w:rPr/>
      </w:pPr>
      <w:bookmarkStart w:id="344" w:name="__RefHeading___Toc9467025_2870459653"/>
      <w:bookmarkStart w:id="345" w:name="_Toc129"/>
      <w:bookmarkEnd w:id="344"/>
      <w:r>
        <w:rPr>
          <w:rtl w:val="true"/>
        </w:rPr>
        <w:t>در مناجات شعبانیه آمده است که،</w:t>
      </w:r>
      <w:bookmarkEnd w:id="345"/>
    </w:p>
    <w:p>
      <w:pPr>
        <w:pStyle w:val="BookText"/>
        <w:rPr/>
      </w:pPr>
      <w:r>
        <w:rPr>
          <w:rFonts w:ascii="IRNazanin" w:hAnsi="IRNazanin" w:eastAsia="IRNazanin"/>
          <w:color w:val="111111"/>
          <w:sz w:val="28"/>
          <w:sz w:val="28"/>
          <w:szCs w:val="28"/>
          <w:rtl w:val="true"/>
          <w:lang w:bidi="fa-IR"/>
        </w:rPr>
        <w:t>إِلَهِي هَبْ لِي كَمَالَ الِانْقِطَاعِ إِلَيْكَ وَ أَيْرٌ أَبْصَارَ قُلُوبِنَا بِضِيَاءِ نَظَرِهَا إِلَيْكَ حَتَّى تَخِرَقَ أَبْصَارُ الْقُلُوبِ حُجُبَ النُّورِ فَتَصِلَ إِلَى مَعْدِنِ الْعَظَمَةِ وَ نَصِيرَ أَرْوَاحُنَا مُعَلَّقَةً بِعِزَّ قُدْسِك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وارستگی از هر چیز و وابستگی و پیوستگی 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آستانت را موهبتم فرما و دیدگان دل ما را به فروغ نظر به خود روشن ساز تا دیدگان دل ما حجابهای نور را بدرد و به معدن عظمت واصل شود و جانهای ما همچون شعاع بعزّ قدست، آویخته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استادم آقاضی فرمود اگر مکاشفه ای چیزی شد اعتنا نکنید،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در مسجد کوفه نشسته و مشغول ذکر بودم در آن حین، یک حوریه بهشتی از طرف راست من آمد و یک قدح بهشتی در دست داشت که برای من آورده بود و خود را به من ارائه مینمود همین که خواستم به او توجهی کنم، ناگهان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حرف استادم افتادم، لذا چشم پوشیده و توجهی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حوریه برخواست و از طرف چپ من آمد و آن جام را به من تعارف کرد من باز توجهی نکردم و روی خود را برگرداندم، آن حوریه رنجیده شد و رفت ومن هر وقت تا بحال، آن منظره به یادم می افتد، از رنجش آن حوری متاثر میشوم</w:t>
      </w:r>
      <w:r>
        <w:rPr>
          <w:rFonts w:eastAsia="IRNazanin" w:cs="IRNazanin"/>
          <w:color w:val="111111"/>
          <w:sz w:val="28"/>
          <w:szCs w:val="28"/>
          <w:rtl w:val="true"/>
          <w:lang w:bidi="fa-IR"/>
        </w:rPr>
        <w:t>.»</w:t>
      </w:r>
      <w:r>
        <w:rPr>
          <w:rStyle w:val="FootnoteAnchor"/>
          <w:rtl w:val="true"/>
        </w:rPr>
        <w:footnoteReference w:id="30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هاشمی نژاد در بحث وقلب مشغول باالمولى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دروازه مدين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امیرالمومنین به برخورد کردند دست سلمان را گرفت برد به ملکوت برد به بهشت فرمود این قصر توست این نهرها برای توست اینجا بمان سکرات مرگ رانچ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رزخ رانداشته باش، سلمان یک نگاه به جمال ملکوتی امیرالمونین کردو عرض كرديا على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میمانی فرمود نه من باید برگردم عرض کرد علی جان من قصر 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وغلمان و درخت بهشتی میخواهم چه کنم من تورا میخواهم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قلبی که محبّت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اهل بهشت است چون خداوند بهشت را از نورامام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خلقت نورِ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احادیث فراوانی در کتاب‌های حدیث آمده است که همگی اشاره به آن دارد که خلقت امامان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اوّل نورانی بوده و سپس خلقت جسمانی و صوری و مادّی آنها در این جهان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پانزدهم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باقی علّامه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 فراوانی برمی‌خورید که بازگوکننده این واقعیت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خَلَقَنِي وَ خَلَقَ عَلِيّاً وَ فَاطِمَةَ وَ الْحَسَنَ وَ الْحُسَيْنَ قَبْلَ أَنْ يَخْلُقَ اللَّهُ آدَمَ حِينَ لَا سَمَاءٌ مَبْنِيَّةٌ وَ لَا أَرْضٌ مَدْحِيَّةٌ وَ لَا ظُلْمَةٌ وَ لَا نُورٌ وَ لَا شَمْسٌ وَ لَا قَمَرٌ وَ لَا جَنَّةٌ وَ لَا نَارٌ فَقَالَ الْعَبَّاسُ فَكَيْفَ كَانَ بَدْأُ خَلْقِكُمْ يَا رَسُولَ اللَّهِ فَقَالَ يَا عَمِّ لَمَّا أَرَادَ اللَّهُ أَنْ يَخْلُقَنَا تَكَلَّمَ كَلِمَةً خَلَقَ مِنْهَا نُوراً ثُمَّ تَكَلَّمَ كَلِمَةً أُخْرَى فَخَلَقَ مِنْهَا رُوحاً ثُمَّ مَزَجَ النُّورَ بِالرُّوحِ فَخَلَقَنِي وَ خَلَقَ عَلِيّاً وَ فَاطِمَةَ وَ الْحَسَنَ وَ الْحُسَيْنَ فَكُنَّا نُسَبِّحُهُ حِينَ لَا تَسْبِيحَ وَ نُقَدِّسُهُ حِينَ لَا تَقْدِيسَ فَلَمَّا أَرَادَ اللَّهُ تَعَالَى أَنْ يُنْشِئَ الصَّنْعَةَ فَتَقَ نُورِي فَخَلَقَ مِنْهُ الْعَرْشَ فَالْعَرْشُ مِنْ نُورِي وَ نُورِي مِنْ نُورِ اللَّهِ وَ نُورِي أَفْضَلُ مِنَ الْعَرْشِ ثُمَّ فَتَقَ نُورَ أَخِي عَلِيٍّ فَخَلَقَ مِنْهُ الْمَلَائِكَةَ فَالْمَلَائِكَةُ مِنْ نُورِ عَلِيٍّ وَ نُورُ عَلِيٍّ مِنْ نُورِ اللَّهِ وَ عَلِيٌّ أَفْضَلُ مِنَ الْمَلَائِكَةِ ثُمَّ فَتَقَ نُورَ ابْنَتِي فَاطِمَةَ فَخَلَقَ مِنْهُ السَّمَاوَاتِ وَ الْأَرْضَ فَالسَّمَاوَاتُ وَ الْأَرْضُ مِنْ نُورِ ابْنَتِي فَاطِمَةَ وَ نُورُ ابْنَتِي فَاطِمَةَ مِنْ نُورِ اللَّهِ وَ ابْنَتِي فَاطِمَةُ أَفْضَلُ مِنَ السَّمَاوَاتِ وَ الْأَرْضِ ثُمَّ فَتَقَ نُورَ وَلَدِي الْحَسَنِ وَ خَلَقَ مِنْهُ الشَّمْسَ وَ الْقَمَرَ فَالشَّمْسُ وَ الْقَمَرُ مِنْ نُورِ وَلَدِيَ الْحَسَنِ وَ نُورُ الْحَسَنِ مِنْ نُورِ اللَّهِ وَ الْحَسَنُ أَفْضَلُ مِنَ الشَّمْسِ وَ الْقَمَرِ ثُمَّ فَتَقَ نُورَ وَلَدِيَ الْحُسَيْنِ فَخَلَقَ مِنْهُ الْجَنَّةَ وَ الْحُورَ الْعِينَ فَالْجَنَّةُ وَ الْحُورُ الْعِينُ مِنْ نُورِ وَلَدِيَ الْحُسَيْنِ وَ نُورُ وَلَدِيَ الْحُسَيْنِ مِنْ نُورِ اللَّهِ وَ وَلَدِيَ الْحُسَيْنُ أَفْضَلُ مِنَ الْجَنَّةِ وَ الْحُورِ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 آفرید و آفرید علی، فاطمه، حسن و حسین را قبل از آنکه آدم را آفریده باشد و آن زمانی بود که آسمان گسترده و زمین پهناور و ظلمت و نور و خورشید و ماه و بهشت و جهنّم وجود نداشت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خداوند شما را آفرید؟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وقتی خداوند اراده کرد که ما را بیافریند، کلمه‌ای ادا کرد، و نور را از آن </w:t>
      </w:r>
      <w:bookmarkStart w:id="346" w:name="pg9790_89590"/>
    </w:p>
    <w:p>
      <w:pPr>
        <w:pStyle w:val="BookText"/>
        <w:rPr/>
      </w:pPr>
      <w:bookmarkEnd w:id="346"/>
      <w:r>
        <w:rPr>
          <w:rFonts w:ascii="IRNazanin" w:hAnsi="IRNazanin" w:eastAsia="IRNazanin"/>
          <w:color w:val="111111"/>
          <w:sz w:val="28"/>
          <w:sz w:val="28"/>
          <w:szCs w:val="28"/>
          <w:rtl w:val="true"/>
          <w:lang w:bidi="fa-IR"/>
        </w:rPr>
        <w:t>کلمه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کلمه‌ای دیگر فرمود و روح را از آن کلمه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و روح را درهم مخلوط کرد و مرا و علی و فاطمه و حسن و حسین را آفرید و ما تسبیح و تقدیس خداوند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زمانی که هیچ تسبیح و تقدیسی وجود نداشت و آنگاه که خداوند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بیافریند، شکافت نور من را و خلق کرد از نور من عرش را، پس عرش الهی از نور من است و نور من از نور خدا و نور من برتر است از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شکافت نور برادرم علی را و خلق کرد از آن نور، فرشتگان را و فرشتگان از نور علی هستند و نور علی از نور خدا است و علی برتر است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شکافت نور دخترم فاطمه را و آفرید از نور او آسمان‌ها و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آسمان‌ها و زمین از نور دخترم فاطمه است و نور دخترم فاطمه از نور خداست و دخترم فاطمه برتر است از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شکافت نور فرزندم حسن را، پس خلق کرد از آن خورشید و ماه را، پس خورشید و ماه از نور فرزندم حسن است و نور او از نور خداست و حسن برتر است از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شکافت نور فرزندم حسین را، پس خلق کرد از آن بهشت و حورالعین را، پس بهشت و حورالعین از نور فرزندم حسین است و نور او از نور خداست و حسین برتر است از بهشت و حورالعین</w:t>
      </w:r>
      <w:r>
        <w:rPr>
          <w:rFonts w:eastAsia="IRNazanin" w:cs="IRNazanin"/>
          <w:color w:val="111111"/>
          <w:sz w:val="28"/>
          <w:szCs w:val="28"/>
          <w:rtl w:val="true"/>
          <w:lang w:bidi="fa-IR"/>
        </w:rPr>
        <w:t xml:space="preserve">. </w:t>
      </w:r>
      <w:r>
        <w:rPr>
          <w:rStyle w:val="FootnoteAnchor"/>
          <w:rtl w:val="true"/>
        </w:rPr>
        <w:footnoteReference w:id="310"/>
      </w:r>
    </w:p>
    <w:p>
      <w:pPr>
        <w:pStyle w:val="Heading3"/>
        <w:numPr>
          <w:ilvl w:val="2"/>
          <w:numId w:val="1"/>
        </w:numPr>
        <w:rPr/>
      </w:pPr>
      <w:bookmarkStart w:id="347" w:name="__RefHeading___Toc9467027_2870459653"/>
      <w:bookmarkStart w:id="348" w:name="_Toc130"/>
      <w:bookmarkEnd w:id="347"/>
      <w:r>
        <w:rPr>
          <w:rtl w:val="true"/>
        </w:rPr>
        <w:t xml:space="preserve">امام حسین </w:t>
      </w:r>
      <w:r>
        <w:rPr>
          <w:rtl w:val="true"/>
        </w:rPr>
        <w:t>(</w:t>
      </w:r>
      <w:r>
        <w:rPr>
          <w:rtl w:val="true"/>
        </w:rPr>
        <w:t>علیه السلام</w:t>
      </w:r>
      <w:r>
        <w:rPr>
          <w:rtl w:val="true"/>
        </w:rPr>
        <w:t>)</w:t>
      </w:r>
      <w:r>
        <w:rPr>
          <w:rtl w:val="true"/>
        </w:rPr>
        <w:t>در روز رستاخیز</w:t>
      </w:r>
      <w:bookmarkEnd w:id="348"/>
    </w:p>
    <w:p>
      <w:pPr>
        <w:pStyle w:val="BookText"/>
        <w:rPr/>
      </w:pPr>
      <w:r>
        <w:rPr>
          <w:rFonts w:ascii="IRNazanin" w:hAnsi="IRNazanin" w:eastAsia="IRNazanin"/>
          <w:color w:val="111111"/>
          <w:sz w:val="28"/>
          <w:sz w:val="28"/>
          <w:szCs w:val="28"/>
          <w:rtl w:val="true"/>
          <w:lang w:bidi="fa-IR"/>
        </w:rPr>
        <w:t>روایات اسلامی نشانگر آن است که در روز رستاخیز، آن حضرت محفل ویژه ای دارد که در سایه عرش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ویژگیهای آن این است که شرکت کنندگان آن از گریه کنندگان و سوگواران و شیفتگان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از زائران او</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نام و یاد و سخن او، چنان انس و الفت می‌گیرند و شیفته او می‌گردند و به گونه ای امنیّت و آرامش می‌یابند که همه نعمتها را فراموش می‌کنند، حتّی رفتن به سوی خاندان خویش و اجابت دعوت آنان را در بهشت برین و مجلس و محفل و همنشینی آن گرامی را بر همه چیز و همه کس، برمی گزینندمشغول به مولا می‌شوند</w:t>
      </w:r>
      <w:r>
        <w:rPr>
          <w:rFonts w:eastAsia="IRNazanin" w:cs="IRNazanin"/>
          <w:color w:val="111111"/>
          <w:sz w:val="28"/>
          <w:szCs w:val="28"/>
          <w:rtl w:val="true"/>
          <w:lang w:bidi="fa-IR"/>
        </w:rPr>
        <w:t>.</w:t>
      </w:r>
      <w:r>
        <w:rPr>
          <w:rStyle w:val="FootnoteAnchor"/>
          <w:rtl w:val="true"/>
        </w:rPr>
        <w:footnoteReference w:id="311"/>
      </w:r>
      <w:bookmarkStart w:id="349" w:name="pg9790_89591"/>
    </w:p>
    <w:p>
      <w:pPr>
        <w:pStyle w:val="Heading2"/>
        <w:numPr>
          <w:ilvl w:val="1"/>
          <w:numId w:val="1"/>
        </w:numPr>
        <w:rPr/>
      </w:pPr>
      <w:bookmarkStart w:id="350" w:name="__RefHeading___Toc9467029_2870459653"/>
      <w:bookmarkStart w:id="351" w:name="_Toc131"/>
      <w:bookmarkEnd w:id="349"/>
      <w:bookmarkEnd w:id="350"/>
      <w:r>
        <w:rPr>
          <w:rtl w:val="true"/>
        </w:rPr>
        <w:t>فصل دهم</w:t>
      </w:r>
      <w:bookmarkEnd w:id="351"/>
    </w:p>
    <w:p>
      <w:pPr>
        <w:pStyle w:val="Heading3"/>
        <w:numPr>
          <w:ilvl w:val="2"/>
          <w:numId w:val="1"/>
        </w:numPr>
        <w:rPr/>
      </w:pPr>
      <w:bookmarkStart w:id="352" w:name="__RefHeading___Toc9467031_2870459653"/>
      <w:bookmarkStart w:id="353" w:name="_Toc132"/>
      <w:bookmarkEnd w:id="352"/>
      <w:r>
        <w:rPr>
          <w:rtl w:val="true"/>
        </w:rPr>
        <w:t>تفاوتهای دنیاو آخرت</w:t>
      </w:r>
      <w:bookmarkEnd w:id="353"/>
    </w:p>
    <w:p>
      <w:pPr>
        <w:pStyle w:val="Heading4"/>
        <w:numPr>
          <w:ilvl w:val="3"/>
          <w:numId w:val="1"/>
        </w:numPr>
        <w:rPr/>
      </w:pPr>
      <w:bookmarkStart w:id="354" w:name="__RefHeading___Toc9467033_2870459653"/>
      <w:bookmarkStart w:id="355" w:name="_Toc133"/>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 xml:space="preserve">انسانهاچندتاعالم دارند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بطن مادرکه خداوند تصویر می‌کند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دنیا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آخرت</w:t>
      </w:r>
    </w:p>
    <w:p>
      <w:pPr>
        <w:pStyle w:val="BookText"/>
        <w:rPr/>
      </w:pPr>
      <w:r>
        <w:rPr>
          <w:rFonts w:ascii="IRNazanin" w:hAnsi="IRNazanin" w:eastAsia="IRNazanin"/>
          <w:color w:val="111111"/>
          <w:sz w:val="28"/>
          <w:sz w:val="28"/>
          <w:szCs w:val="28"/>
          <w:rtl w:val="true"/>
          <w:lang w:bidi="fa-IR"/>
        </w:rPr>
        <w:t xml:space="preserve">عالم دنیا وآخرت دونظام بسیار متفاوتند درقرآن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باردنیاآمده و</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بارهم اخرت</w:t>
      </w:r>
    </w:p>
    <w:p>
      <w:pPr>
        <w:pStyle w:val="BookText"/>
        <w:rPr/>
      </w:pPr>
      <w:r>
        <w:rPr>
          <w:rFonts w:ascii="IRNazanin" w:hAnsi="IRNazanin" w:eastAsia="IRNazanin"/>
          <w:color w:val="111111"/>
          <w:sz w:val="28"/>
          <w:sz w:val="28"/>
          <w:szCs w:val="28"/>
          <w:rtl w:val="true"/>
          <w:lang w:bidi="fa-IR"/>
        </w:rPr>
        <w:t>برخی از تفاوت آنها عبارتند از</w:t>
      </w:r>
      <w:r>
        <w:rPr>
          <w:rFonts w:eastAsia="IRNazanin" w:cs="IRNazanin"/>
          <w:color w:val="111111"/>
          <w:sz w:val="28"/>
          <w:szCs w:val="28"/>
          <w:rtl w:val="true"/>
          <w:lang w:bidi="fa-IR"/>
        </w:rPr>
        <w:t>:</w:t>
      </w:r>
    </w:p>
    <w:p>
      <w:pPr>
        <w:pStyle w:val="Heading4"/>
        <w:numPr>
          <w:ilvl w:val="3"/>
          <w:numId w:val="1"/>
        </w:numPr>
        <w:rPr/>
      </w:pPr>
      <w:bookmarkStart w:id="356" w:name="__RefHeading___Toc9467035_2870459653"/>
      <w:bookmarkStart w:id="357" w:name="_Toc134"/>
      <w:bookmarkEnd w:id="356"/>
      <w:r>
        <w:rPr/>
        <w:t>1</w:t>
      </w:r>
      <w:r>
        <w:rPr>
          <w:rtl w:val="true"/>
        </w:rPr>
        <w:t>-</w:t>
      </w:r>
      <w:r>
        <w:rPr>
          <w:rtl w:val="true"/>
        </w:rPr>
        <w:t>گذرگاه وقرارگاه</w:t>
      </w:r>
      <w:r>
        <w:rPr>
          <w:rtl w:val="true"/>
        </w:rPr>
        <w:t>.</w:t>
      </w:r>
      <w:bookmarkEnd w:id="357"/>
    </w:p>
    <w:p>
      <w:pPr>
        <w:pStyle w:val="BookText"/>
        <w:rPr/>
      </w:pPr>
      <w:r>
        <w:rPr>
          <w:rFonts w:ascii="IRNazanin" w:hAnsi="IRNazanin" w:eastAsia="IRNazanin"/>
          <w:color w:val="111111"/>
          <w:sz w:val="28"/>
          <w:sz w:val="28"/>
          <w:szCs w:val="28"/>
          <w:rtl w:val="true"/>
          <w:lang w:bidi="fa-IR"/>
        </w:rPr>
        <w:t xml:space="preserve">دنیاگذرگاه است وآخرت دارقراراست که قرآن اززبان مومن آل فرعون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یاقوم انماهذه الحیاه الدنیا متاع وان الاخره هی دارالقرار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ایقوم همانا این دنیا کالائی بی ارزش است وآخرت سرلی همیشگی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إِنَّمَا الدُّنْيَا دَارُ مَجَازٍ وَ الْآخِرَةُ دَارُ قَرَارٍ فَخُذُوا مِنْ مَمَرِّكُمْ لِمَقَرِّكُم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بدانیددنیا محل گذراست وآخرت سرای همیشگی است پس از ازاین محل گذر ذخیره کنید به خانه همیشگی</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اگر محل گذر نبود انساتهای قبل نمیمردند ازحضرت آدم تا بحال چقدرانسانها بدنیا آمدند ورفتند ازخوبان عالم وبدان عالم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آمدن دراختیار ما نبود همچنین بی اختیار ازاین جهان خواهیم رفت </w:t>
      </w:r>
      <w:bookmarkStart w:id="358" w:name="pg9790_89592"/>
    </w:p>
    <w:p>
      <w:pPr>
        <w:pStyle w:val="Heading4"/>
        <w:numPr>
          <w:ilvl w:val="3"/>
          <w:numId w:val="1"/>
        </w:numPr>
        <w:rPr/>
      </w:pPr>
      <w:bookmarkStart w:id="359" w:name="__RefHeading___Toc9467037_2870459653"/>
      <w:bookmarkStart w:id="360" w:name="_Toc135"/>
      <w:bookmarkEnd w:id="358"/>
      <w:bookmarkEnd w:id="359"/>
      <w:r>
        <w:rPr/>
        <w:t>2</w:t>
      </w:r>
      <w:r>
        <w:rPr>
          <w:rtl w:val="true"/>
        </w:rPr>
        <w:t>-</w:t>
      </w:r>
      <w:r>
        <w:rPr>
          <w:rtl w:val="true"/>
        </w:rPr>
        <w:t>دنیا زندگی جمعی است کمک کردن بریکدیگر ویاری به یکدیگر اما آخرت تنهایی است</w:t>
      </w:r>
      <w:r>
        <w:rPr>
          <w:rtl w:val="true"/>
        </w:rPr>
        <w:t>.</w:t>
      </w:r>
      <w:bookmarkEnd w:id="360"/>
    </w:p>
    <w:p>
      <w:pPr>
        <w:pStyle w:val="BookText"/>
        <w:rPr/>
      </w:pPr>
      <w:r>
        <w:rPr>
          <w:rFonts w:ascii="IRNazanin" w:hAnsi="IRNazanin" w:eastAsia="IRNazanin"/>
          <w:color w:val="111111"/>
          <w:sz w:val="28"/>
          <w:sz w:val="28"/>
          <w:szCs w:val="28"/>
          <w:rtl w:val="true"/>
          <w:lang w:bidi="fa-IR"/>
        </w:rPr>
        <w:t xml:space="preserve">طایفه ای ازآیات قرآن برآن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جِئْتُمُونَا فُرَادَىٰ كَمَا خَلَقْنَاكُمْ أَوَّلَ مَرَّةٍ وَتَرَكْتُمْ مَا خَوَّلْنَاكُمْ وَرَاءَ ظُهُورِكُمْ ۖ وَمَا نَرَىٰ مَعَكُمْ شُفَعَاءَكُمُ الَّذِینَ زَعَمْتُمْ أَنَّهُمْ فِیكُمْ شُرَكَاءُ ۚ لَقَدْ تَقَطَّعَ بَینَكُمْ وَضَلَّ عَنْكُمْ مَا كُنْتُمْ تَزْعُمُونَ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تنها به سوی ما بازگشت نمودید، همان‌گونه که روز اوّل شما را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به شما بخشیده بودیم، پشت سر گذاردید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شفیعانی را که شریک در شفاعت خود می‌پنداشتید، با شما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شما بریده شده است؛ و تمام آنچه را تکیه‌گاه خود تصوّر می‌کردید، از شما دور و گم شده‌اند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نظام اجتماعی دنیا درآخرت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ودرآیه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طورمی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امْرِئٍ بِما کسَبَ رَهِینٌ و هر کس در گرو اعمال خویش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وآیه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یغْنِی مَوْلًى عَنْ مَوْلًى شَیئاً وَ لا هُمْ ینْصَرُونَ</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وروزی که هیچ دوستی کمترین کمکی به دوستش نمی‌کند، و از هیچ‌سو یاری نمی‌شوند</w:t>
      </w:r>
    </w:p>
    <w:p>
      <w:pPr>
        <w:pStyle w:val="BookText"/>
        <w:rPr/>
      </w:pPr>
      <w:r>
        <w:rPr>
          <w:rFonts w:ascii="IRNazanin" w:hAnsi="IRNazanin" w:eastAsia="IRNazanin"/>
          <w:color w:val="111111"/>
          <w:sz w:val="28"/>
          <w:sz w:val="28"/>
          <w:szCs w:val="28"/>
          <w:rtl w:val="true"/>
          <w:lang w:bidi="fa-IR"/>
        </w:rPr>
        <w:t xml:space="preserve">وآیه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 بار گناه دیگری را بر دوش نمی‌گیرد،</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وبازآیه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فِی الصُّورِ فَلا أَنْسابَ بَینَهُمْ یوْمَئِذٍ وَ لا یتَساءَلُونَ</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شود، هیچ یک از پیوندهای خویشاوندی میان آنها در آن روز نخواهد بود و از یکدیگر تقاضای کمک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کاری از کسی ساخته نیست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یوْمَئِذٍ شَأْنٌ یغْنِیهِ</w:t>
      </w:r>
      <w:r>
        <w:rPr>
          <w:rFonts w:eastAsia="Amiri" w:cs="Amiri" w:ascii="Amiri" w:hAnsi="Amiri"/>
          <w:color w:val="111111"/>
          <w:sz w:val="28"/>
          <w:szCs w:val="28"/>
          <w:rtl w:val="true"/>
          <w:lang w:bidi="ar-SA"/>
        </w:rPr>
        <w:t xml:space="preserve">)» </w:t>
      </w:r>
      <w:r>
        <w:rPr>
          <w:rStyle w:val="FootnoteAnchor"/>
          <w:rtl w:val="true"/>
        </w:rPr>
        <w:footnoteReference w:id="319"/>
      </w:r>
      <w:bookmarkStart w:id="361" w:name="pg9790_89593"/>
    </w:p>
    <w:p>
      <w:pPr>
        <w:pStyle w:val="BookText"/>
        <w:rPr/>
      </w:pPr>
      <w:bookmarkEnd w:id="36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صیحه گوش‌خراش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دوم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آدمى از برادرش مى‌گریزد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مادر 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همسر و پسرانش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انسانى در آن روز حال و كارى خواهد بود كه او را به خود مشغول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تَنْفَعَكُمْ أَرْحامُكُمْ وَ لا أَوْلادُكُمْ یوْمَ الْقِیامَةِ یفْصِلُ بَینَكُمْ وَ اللّه‌ُ بِما تَعْمَلُونَ بَصِیرٌ</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نفع نمى‌بخشد به شما ارحام شما و نه اولاد شما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جدایى مى‌افتد بین شماها و خداوند به آنچه عمل مى‌كنید بیناست</w:t>
      </w:r>
    </w:p>
    <w:p>
      <w:pPr>
        <w:pStyle w:val="BookText"/>
        <w:rPr/>
      </w:pPr>
      <w:r>
        <w:rPr>
          <w:rFonts w:ascii="IRNazanin" w:hAnsi="IRNazanin" w:eastAsia="IRNazanin"/>
          <w:color w:val="111111"/>
          <w:sz w:val="28"/>
          <w:sz w:val="28"/>
          <w:szCs w:val="28"/>
          <w:rtl w:val="true"/>
          <w:lang w:bidi="fa-IR"/>
        </w:rPr>
        <w:t>وآیه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رَبَّكُمْ وَاخْشَوْا یوْمًا لَّا یجْزِی وَالِدٌ عَن وَلَدِهِ وَلَا مَوْلُودٌ هُوَ جَازٍ عَن وَالِدِهِ شَیئًا ۚ إِنَّ وَعْدَ اللَّهِ حَقٌّ ۖ فَلَا تَغُرَّنَّكُمُ الْحَیاةُ الدُّنْیا وَلَا یغُرَّنَّكُم بِاللَّهِ الْغَرُورُ</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بترسید از روزی که نه پدر کیفر اعمال فرزندش را تحمّل می‌کند، و نه فرزند چیزی از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را؛ به یقین وعده الهی حقّ است؛ پس مبادا زندگانی دنیا شما را بفریبد، 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فریبکار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w:t>
      </w:r>
    </w:p>
    <w:p>
      <w:pPr>
        <w:pStyle w:val="Heading4"/>
        <w:numPr>
          <w:ilvl w:val="3"/>
          <w:numId w:val="1"/>
        </w:numPr>
        <w:rPr/>
      </w:pPr>
      <w:bookmarkStart w:id="362" w:name="__RefHeading___Toc9467039_2870459653"/>
      <w:bookmarkStart w:id="363" w:name="_Toc136"/>
      <w:bookmarkEnd w:id="362"/>
      <w:r>
        <w:rPr/>
        <w:t>3</w:t>
      </w:r>
      <w:r>
        <w:rPr>
          <w:rtl w:val="true"/>
        </w:rPr>
        <w:t>-</w:t>
      </w:r>
      <w:r>
        <w:rPr>
          <w:rtl w:val="true"/>
        </w:rPr>
        <w:t>فرصت تغییردردنیا</w:t>
      </w:r>
      <w:bookmarkEnd w:id="363"/>
    </w:p>
    <w:p>
      <w:pPr>
        <w:pStyle w:val="BookText"/>
        <w:rPr/>
      </w:pPr>
      <w:r>
        <w:rPr>
          <w:rFonts w:ascii="IRNazanin" w:hAnsi="IRNazanin" w:eastAsia="IRNazanin"/>
          <w:color w:val="111111"/>
          <w:sz w:val="28"/>
          <w:sz w:val="28"/>
          <w:szCs w:val="28"/>
          <w:rtl w:val="true"/>
          <w:lang w:bidi="fa-IR"/>
        </w:rPr>
        <w:t>در این جهان امکان تغییر دادن خود و سرنوشت خود هست، ولی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امکان توبه و تحصیل توحید است، اما چنین فرصتی در آخرت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فرصت یا به توبه است یا به فدیه، یا به شفاعت است یا به کفالت،ادای حق الناس وجبران واجبات و همگی در سرای آخرت منتفی 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أَحَدَهُمُ الْمَوْت قَالَ رَب ارْجِعُونِ لَعَلى أَعْمَلُ صلِحاً فِیمَا تَرَكْتَكلا إِنَّهَا كلِمَةٌ هُوَ قَائلُهَا وَ مِن وَرَائهِم بَرْزَخٌ إِلى یوْمِ یبْعَثُونَ</w:t>
      </w:r>
      <w:r>
        <w:rPr>
          <w:rFonts w:eastAsia="Amiri" w:cs="Amiri" w:ascii="Amiri" w:hAnsi="Amiri"/>
          <w:color w:val="111111"/>
          <w:sz w:val="28"/>
          <w:szCs w:val="28"/>
          <w:rtl w:val="true"/>
          <w:lang w:bidi="ar-SA"/>
        </w:rPr>
        <w:t>)</w:t>
      </w:r>
      <w:r>
        <w:rPr>
          <w:rStyle w:val="FootnoteAnchor"/>
          <w:rtl w:val="true"/>
        </w:rPr>
        <w:footnoteReference w:id="3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همچنان به راه </w:t>
      </w:r>
      <w:bookmarkStart w:id="364" w:name="pg9790_89594"/>
    </w:p>
    <w:p>
      <w:pPr>
        <w:pStyle w:val="BookText"/>
        <w:rPr/>
      </w:pPr>
      <w:bookmarkEnd w:id="364"/>
      <w:r>
        <w:rPr>
          <w:rFonts w:ascii="IRNazanin" w:hAnsi="IRNazanin" w:eastAsia="IRNazanin"/>
          <w:color w:val="111111"/>
          <w:sz w:val="28"/>
          <w:sz w:val="28"/>
          <w:szCs w:val="28"/>
          <w:rtl w:val="true"/>
          <w:lang w:bidi="fa-IR"/>
        </w:rPr>
        <w:t>غلط خود ادامه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مرگ یكى از آنان فرا رسد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آنچه ترك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كوتاهى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صالحى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این سخنى است كه او به زبان مى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باز گردد برنامه اش همچون سابق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آنها برزخى است تا روزى كه برانگیخته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ودرسوره سجده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الْمُجْرِمُونَ نَاكِسُو رُءُوسِهِمْ عِنْدَ رَبِّهِمْ رَبَّنَا أَبْصَرْنَا وَسَمِعْنَا فَارْجِعْنَا نَعْمَلْ صَالِحًا إِنَّا مُوقِنُونَ</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و اگر ببینی مجرمان را هنگامی که در پیشگاه پروردگارشان سر به زیر افکنده،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وعده کرده بودی دیدیم و شنیدیم؛ ما را بازگردان تا کار شایسته‌ای انجام دهیم؛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عذری درقیامت پذیرفته نیست سوره غافرمی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الظَّالِمینَ مَعْذِرَتُهُمْ وَ لَهُمُ اللَّعْنَةُ وَ لَهُمْ سُوءُ الدَّارِ</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روزى كه عذرخواهى ستمكاران سودى به حالشان نمى‌بخشد؛ و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دورى از 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بد براى آنان است</w:t>
      </w:r>
      <w:r>
        <w:rPr>
          <w:rFonts w:eastAsia="IRNazanin" w:cs="IRNazanin"/>
          <w:color w:val="111111"/>
          <w:sz w:val="28"/>
          <w:szCs w:val="28"/>
          <w:rtl w:val="true"/>
          <w:lang w:bidi="fa-IR"/>
        </w:rPr>
        <w:t>.</w:t>
      </w:r>
    </w:p>
    <w:p>
      <w:pPr>
        <w:pStyle w:val="Heading4"/>
        <w:numPr>
          <w:ilvl w:val="3"/>
          <w:numId w:val="1"/>
        </w:numPr>
        <w:rPr/>
      </w:pPr>
      <w:bookmarkStart w:id="365" w:name="__RefHeading___Toc9467041_2870459653"/>
      <w:bookmarkStart w:id="366" w:name="_Toc137"/>
      <w:bookmarkEnd w:id="365"/>
      <w:r>
        <w:rPr/>
        <w:t>4</w:t>
      </w:r>
      <w:r>
        <w:rPr>
          <w:rtl w:val="true"/>
        </w:rPr>
        <w:t>-</w:t>
      </w:r>
      <w:r>
        <w:rPr>
          <w:rtl w:val="true"/>
        </w:rPr>
        <w:t>دنیا محل عمل است ولی آخرت برداشت است</w:t>
      </w:r>
      <w:r>
        <w:rPr>
          <w:rtl w:val="true"/>
        </w:rPr>
        <w:t>.</w:t>
      </w:r>
      <w:bookmarkEnd w:id="366"/>
    </w:p>
    <w:p>
      <w:pPr>
        <w:pStyle w:val="BookText"/>
        <w:rPr/>
      </w:pPr>
      <w:r>
        <w:rPr>
          <w:rFonts w:ascii="Amiri" w:hAnsi="Amiri" w:eastAsia="Amiri" w:cs="Amiri"/>
          <w:color w:val="111111"/>
          <w:sz w:val="28"/>
          <w:sz w:val="28"/>
          <w:szCs w:val="28"/>
          <w:rtl w:val="true"/>
          <w:lang w:bidi="ar-SA"/>
        </w:rPr>
        <w:t xml:space="preserve">خداوندمتعال درقرآن س کهف آیه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ما آنچه را که در زمین جلوه گر است زینت و آرایش ملک زمین قرار دادیم تا مردم را امتحان کنیم که کدام یک عملشان نیکوتر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مَزرَعةُ الآخِره</w:t>
      </w:r>
      <w:r>
        <w:rPr>
          <w:rStyle w:val="FootnoteAnchor"/>
          <w:rtl w:val="true"/>
        </w:rPr>
        <w:footnoteReference w:id="32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كشتزار آخرت است</w:t>
      </w:r>
      <w:r>
        <w:rPr>
          <w:rFonts w:eastAsia="IRNazanin" w:cs="IRNazanin"/>
          <w:color w:val="111111"/>
          <w:sz w:val="28"/>
          <w:szCs w:val="28"/>
          <w:rtl w:val="true"/>
          <w:lang w:bidi="fa-IR"/>
        </w:rPr>
        <w:t xml:space="preserve">. </w:t>
      </w:r>
      <w:bookmarkStart w:id="367" w:name="pg9790_89595"/>
    </w:p>
    <w:p>
      <w:pPr>
        <w:pStyle w:val="BookText"/>
        <w:rPr/>
      </w:pPr>
      <w:bookmarkEnd w:id="367"/>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درخطبه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الْیوْمَ عَمَلٌ وَ لا حِسابٌ، وَ غَداً حِسابٌ وَلا عَمَلٌ</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امروز زمان عمل است و بازخواستى نیست، و فردا روز بازخواست است و عملى در آن میسّر نمى باشد</w:t>
      </w:r>
    </w:p>
    <w:p>
      <w:pPr>
        <w:pStyle w:val="BookText"/>
        <w:rPr/>
      </w:pPr>
      <w:r>
        <w:rPr>
          <w:rFonts w:ascii="IRNazanin" w:hAnsi="IRNazanin" w:eastAsia="IRNazanin"/>
          <w:color w:val="111111"/>
          <w:sz w:val="28"/>
          <w:sz w:val="28"/>
          <w:szCs w:val="28"/>
          <w:rtl w:val="true"/>
          <w:lang w:bidi="fa-IR"/>
        </w:rPr>
        <w:t xml:space="preserve">درروایتی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لَیلَةٍ إِلاَّ وَ مَلَكُ اَلْمَوْتِ ینَادِی یا أَهْلَ اَلْقُبُورِ لِمَنْ تَغْبِطُونَ اَلْیوْمَ وَ قَدْ عَاینْتُمْ هَوْلَ اَلْمُطَّلِعِ فَیقُولُ اَلْمَوْتَى إِنَّمَا نَغْبِطُ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مَسَاجِدِهِمْ لِأَنَّهُمْ یصَلُّونَ وَ لاَ نُصَلِّی وَ یؤْتُونَ اَلزَّكَاةَ وَ لاَ نُزَكِّی وَ یصُومُونَ شَهْرَ رَمَضَانَ وَ لاَ نَصُومُ وَ یتَصَدَّقُونَ بِمَا فَضَلَ عَنْ عِیالِهِمْ وَ نَحْنُ لاَ نَتَصَدَّقُ ویذکرون الله ونحن لانذکرفواحسرتاه علی مافاتنا فی دارالدنیا</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نمى‌گذرد شبى مگر آنكه ملك الموت ندا مى‌كند اى مردگان امروز بر چه كسى غبطه مى‌خورید در حالى كه آشكارا دیدید ترس و هول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جریان بعد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را؟گویند از این غبطه مى‌خوریم كه مؤمنان در مساجدشان نماز مى‌خوانند و ما زنده نیستم كه بخوانیم و زكاة میدهند و ما نمى‌توانیم بدهیم و آنها ماه رمضان را روزه مى‌گیرند و ما نمى‌گیریم و صدقه میدهند آنچه را كه از مخارج عیالاتشان زیاد بیاید و ما نمیتوانیم بدهیم و خداى تعالى را یاد میكنند و ذكر خدا مى‌گویند و ما نمیتوانیم بگوئیم پس اى واى بر ما و وا حسرتا از آنچه كه از ما فوت شده در دنیا</w:t>
      </w:r>
    </w:p>
    <w:p>
      <w:pPr>
        <w:pStyle w:val="Heading4"/>
        <w:numPr>
          <w:ilvl w:val="3"/>
          <w:numId w:val="1"/>
        </w:numPr>
        <w:rPr/>
      </w:pPr>
      <w:bookmarkStart w:id="368" w:name="__RefHeading___Toc9467043_2870459653"/>
      <w:bookmarkStart w:id="369" w:name="_Toc138"/>
      <w:bookmarkEnd w:id="368"/>
      <w:r>
        <w:rPr/>
        <w:t>5</w:t>
      </w:r>
      <w:r>
        <w:rPr>
          <w:rtl w:val="true"/>
        </w:rPr>
        <w:t>-</w:t>
      </w:r>
      <w:r>
        <w:rPr>
          <w:rtl w:val="true"/>
        </w:rPr>
        <w:t>دراین جهان اعضاءواندام بدن شعوروادراک ندارند ولی درآخرت پوست بدن ودست وپا فهم دارند وحتی سخن می‌گویند</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عَلَى أَفْوَاهِهِمْ وَتُكَلِّمُنَا أَیدِیهِمْ وَتَشْهَدُ أَرْجُلُهُمْ بِمَا كَانُوا یكْسِبُونَ</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امروز بر دهانهاى آنان مهر مى نهیم و دستهایشان با ما سخن مى گویند و پاهایشان بدانچه فراهم مى ساختند گواهی می‌دهند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یوم تبلی السرائراست حتی زمین هم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زُلْزِلَتِ الارْضُ زِلْزَالَهَا </w:t>
      </w:r>
      <w:r>
        <w:rPr>
          <w:rFonts w:eastAsia="IRNazanin" w:cs="IRNazanin"/>
          <w:color w:val="111111"/>
          <w:sz w:val="28"/>
          <w:szCs w:val="28"/>
          <w:rtl w:val="true"/>
          <w:lang w:bidi="fa-IR"/>
        </w:rPr>
        <w:t xml:space="preserve">* </w:t>
      </w:r>
      <w:bookmarkStart w:id="370" w:name="pg9790_89596"/>
    </w:p>
    <w:p>
      <w:pPr>
        <w:pStyle w:val="BookText"/>
        <w:rPr/>
      </w:pPr>
      <w:bookmarkEnd w:id="370"/>
      <w:r>
        <w:rPr>
          <w:rFonts w:ascii="Amiri" w:hAnsi="Amiri" w:eastAsia="Amiri" w:cs="Amiri"/>
          <w:color w:val="111111"/>
          <w:sz w:val="28"/>
          <w:sz w:val="28"/>
          <w:szCs w:val="28"/>
          <w:rtl w:val="true"/>
          <w:lang w:bidi="ar-SA"/>
        </w:rPr>
        <w:t xml:space="preserve">وَ أَخْرَجَتِ الارْضُ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رَبَّكَ أَوْحَی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اوّل تا پنجم، از سورۀ 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نهمین سوره از قرآن كریم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بیاد بیاور آن زمانی را كه زمین به لرزه و تكان در آید و آن زلزله و تكانِ مختصّ خود را باز یابد، و أثقال خود را بیرون دهد؛ أثقال جمع ثَقَل با دو فتحه است یعنی متاع و أثاث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آنكه آنچه در شكم زمین است از آن اشیائی كه خارج از ماهیت آنست آنها را بیرون بریزد و زمین پاك و خالص گردد</w:t>
      </w:r>
    </w:p>
    <w:p>
      <w:pPr>
        <w:pStyle w:val="Heading4"/>
        <w:numPr>
          <w:ilvl w:val="3"/>
          <w:numId w:val="1"/>
        </w:numPr>
        <w:rPr/>
      </w:pPr>
      <w:bookmarkStart w:id="371" w:name="__RefHeading___Toc9467045_2870459653"/>
      <w:bookmarkStart w:id="372" w:name="_Toc139"/>
      <w:bookmarkEnd w:id="371"/>
      <w:r>
        <w:rPr/>
        <w:t>6</w:t>
      </w:r>
      <w:r>
        <w:rPr>
          <w:rtl w:val="true"/>
        </w:rPr>
        <w:t>-</w:t>
      </w:r>
      <w:r>
        <w:rPr>
          <w:rtl w:val="true"/>
        </w:rPr>
        <w:t>دردنیا آفرینش نظام خاصی دارد</w:t>
      </w:r>
      <w:bookmarkEnd w:id="372"/>
    </w:p>
    <w:p>
      <w:pPr>
        <w:pStyle w:val="BookText"/>
        <w:rPr/>
      </w:pPr>
      <w:r>
        <w:rPr>
          <w:rFonts w:ascii="IRNazanin" w:hAnsi="IRNazanin" w:eastAsia="IRNazanin"/>
          <w:color w:val="111111"/>
          <w:sz w:val="28"/>
          <w:sz w:val="28"/>
          <w:szCs w:val="28"/>
          <w:rtl w:val="true"/>
          <w:lang w:bidi="fa-IR"/>
        </w:rPr>
        <w:t xml:space="preserve">آسمانها وزمین خورشید درمدارخودحرکت میکنندولی این وضع درقیامت بهم می‌خورد یوْمَ تُبَدَّلُ الْأَرْضُ غَیرَ الْأَرْضِ وَالسَّمَاوَاتُ ۖ وَبَرَزُوا لِلَّهِ الْوَاحِدِ الْقَهَّارِدر آن روز که این زمین به زمین دیگر،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می‌شود، و آنان در پیشگاه خداوند واحد قهار ظاهر می‌گردند</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آسمان از هم بشكافد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 وآیه وتکون السماءکالمهل مانندمس گداخته گردد</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كُوِّرَتْ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خورشید به هم درپیچد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النُّجُومُ انْكَدَرَتْ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آنگه كه ستارگان همى تیره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الْجِبَالُ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كوهها به حرکت درآیند</w:t>
      </w:r>
    </w:p>
    <w:p>
      <w:pPr>
        <w:pStyle w:val="BookText"/>
        <w:rPr/>
      </w:pPr>
      <w:r>
        <w:rPr>
          <w:rFonts w:ascii="IRNazanin" w:hAnsi="IRNazanin" w:eastAsia="IRNazanin"/>
          <w:color w:val="111111"/>
          <w:sz w:val="28"/>
          <w:sz w:val="28"/>
          <w:szCs w:val="28"/>
          <w:rtl w:val="true"/>
          <w:lang w:bidi="fa-IR"/>
        </w:rPr>
        <w:t>وخسف القمرماه بی نورشود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تَكُونُ الْجِبالُ كَالْعِهْنِ الْمَنْفُوشِ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کوه‌ها مانند پشم رنگین حلاّجی‌شده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bookmarkStart w:id="373" w:name="pg9790_89597"/>
    </w:p>
    <w:p>
      <w:pPr>
        <w:pStyle w:val="BookText"/>
        <w:rPr/>
      </w:pPr>
      <w:bookmarkEnd w:id="3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مُتَّكِئِینَ فِیهَا عَلَى الْأَرَائِكِ لَا یرَوْنَ فِیهَا شَمْسًا وَلَا زَمْهَرِیرًا</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تكیه زنند در آنجا نه آفتابى بینند و نه سرمایى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درقیامت خورشید وماه نیست هرکس باید خودش نورببرد یعنی عمل صالح</w:t>
      </w:r>
    </w:p>
    <w:p>
      <w:pPr>
        <w:pStyle w:val="Heading3"/>
        <w:numPr>
          <w:ilvl w:val="2"/>
          <w:numId w:val="1"/>
        </w:numPr>
        <w:rPr/>
      </w:pPr>
      <w:bookmarkStart w:id="374" w:name="__RefHeading___Toc9467047_2870459653"/>
      <w:bookmarkStart w:id="375" w:name="_Toc140"/>
      <w:bookmarkEnd w:id="374"/>
      <w:r>
        <w:rPr>
          <w:rtl w:val="true"/>
        </w:rPr>
        <w:t xml:space="preserve">نورحضرت زهرا </w:t>
      </w:r>
      <w:r>
        <w:rPr>
          <w:rtl w:val="true"/>
        </w:rPr>
        <w:t>(</w:t>
      </w:r>
      <w:r>
        <w:rPr>
          <w:rtl w:val="true"/>
        </w:rPr>
        <w:t>علیها السلام</w:t>
      </w:r>
      <w:r>
        <w:rPr>
          <w:rtl w:val="true"/>
        </w:rPr>
        <w:t>)</w:t>
      </w:r>
      <w:bookmarkEnd w:id="375"/>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بهشتیان در بهشت برخودار از نعمت و دوزخیان در آتش گرفتار عذابند، برای بهشتیان نوری می‌درخشد، از یکدیگر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چیست ؟ شاید پروردگار با عزت و اقتدار بر ما توجه فرموده و به ما نظر افکنده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نگهبان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مزاحی کرده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لبخند زده است، این نور از بین دندانهای او درخشیده است</w:t>
      </w:r>
      <w:r>
        <w:rPr>
          <w:rFonts w:eastAsia="IRNazanin" w:cs="IRNazanin"/>
          <w:color w:val="111111"/>
          <w:sz w:val="28"/>
          <w:szCs w:val="28"/>
          <w:rtl w:val="true"/>
          <w:lang w:bidi="fa-IR"/>
        </w:rPr>
        <w:t xml:space="preserve">. </w:t>
      </w:r>
      <w:r>
        <w:rPr>
          <w:rStyle w:val="FootnoteAnchor"/>
          <w:rtl w:val="true"/>
        </w:rPr>
        <w:footnoteReference w:id="334"/>
      </w:r>
      <w:bookmarkStart w:id="376" w:name="pg9790_89598"/>
    </w:p>
    <w:p>
      <w:pPr>
        <w:pStyle w:val="Heading2"/>
        <w:numPr>
          <w:ilvl w:val="1"/>
          <w:numId w:val="1"/>
        </w:numPr>
        <w:rPr/>
      </w:pPr>
      <w:bookmarkStart w:id="377" w:name="__RefHeading___Toc9467049_2870459653"/>
      <w:bookmarkStart w:id="378" w:name="_Toc141"/>
      <w:bookmarkEnd w:id="376"/>
      <w:bookmarkEnd w:id="377"/>
      <w:r>
        <w:rPr>
          <w:rtl w:val="true"/>
        </w:rPr>
        <w:t>فصل یازدهم</w:t>
      </w:r>
      <w:bookmarkEnd w:id="378"/>
    </w:p>
    <w:p>
      <w:pPr>
        <w:pStyle w:val="Heading3"/>
        <w:numPr>
          <w:ilvl w:val="2"/>
          <w:numId w:val="1"/>
        </w:numPr>
        <w:rPr/>
      </w:pPr>
      <w:bookmarkStart w:id="379" w:name="__RefHeading___Toc9467051_2870459653"/>
      <w:bookmarkStart w:id="380" w:name="_Toc142"/>
      <w:bookmarkEnd w:id="379"/>
      <w:r>
        <w:rPr>
          <w:rtl w:val="true"/>
        </w:rPr>
        <w:t>چرا انسانها از مرگ می‌ترسند</w:t>
      </w:r>
      <w:bookmarkEnd w:id="380"/>
    </w:p>
    <w:p>
      <w:pPr>
        <w:pStyle w:val="BookText"/>
        <w:rPr/>
      </w:pPr>
      <w:r>
        <w:rPr>
          <w:rFonts w:ascii="IRNazanin" w:hAnsi="IRNazanin" w:eastAsia="IRNazanin"/>
          <w:color w:val="111111"/>
          <w:sz w:val="28"/>
          <w:sz w:val="28"/>
          <w:szCs w:val="28"/>
          <w:rtl w:val="true"/>
          <w:lang w:bidi="fa-IR"/>
        </w:rPr>
        <w:t xml:space="preserve">بیشتر مردم از نام مرگ، می‌ترسند، از مظاهر آن می‌گریزند، از اسم گورستان متنفرند، و با زرق و برق دادن به قبرها می‌کوشند ماهیت اصلی آن را به دست فراموشی بسپارند حتی برای فرار دادن افراد از هر چیز خطرناک یا غیر خطرناکی که می‌خواهند کسی آن را دستکاری و خراب نکند روی آن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مرگ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کنار آن هم عکس یک جفت استخوان مرده آدمی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پشت یک جمجمه که خیره و بی روح به انسان نگاه می‌کند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وحشت انسان از مرگ در ادبیات مختلف دنیا فراوان دیده می‌شود، تعبیراتی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هیولای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مانند آن همه نشانه های این وحشت و اضطراب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معروف رؤیای هارون الرشید که در خواب دیده بود همه دندانهای او ریخته است و تعبیر خواب کردن آن دو نفر که 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کسان تو پیش از تو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خلیفه از همه بستگانش طولانی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واکنش هارون در برابر دو تعبیر کننده که به دومی صد دینار داد و اولی را صد تازیانه زد نیز دلیل دیگری بر این حقیقت است</w:t>
      </w:r>
      <w:r>
        <w:rPr>
          <w:rFonts w:eastAsia="IRNazanin" w:cs="IRNazanin"/>
          <w:color w:val="111111"/>
          <w:sz w:val="28"/>
          <w:szCs w:val="28"/>
          <w:rtl w:val="true"/>
          <w:lang w:bidi="fa-IR"/>
        </w:rPr>
        <w:t>.</w:t>
      </w:r>
      <w:r>
        <w:rPr>
          <w:rStyle w:val="FootnoteAnchor"/>
          <w:rtl w:val="true"/>
        </w:rPr>
        <w:footnoteReference w:id="33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هر دو یک مطلب را گفته بودند اما آنکه نام مرگ کسان خلیفه را بر زبان جاری کرده بود صد تازیانه نوش جان کرد، و کسی که مرگ آنها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 خلیفه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 نمود صد دینار پاداش گرفت</w:t>
      </w:r>
      <w:r>
        <w:rPr>
          <w:rFonts w:eastAsia="IRNazanin" w:cs="IRNazanin"/>
          <w:color w:val="111111"/>
          <w:sz w:val="28"/>
          <w:szCs w:val="28"/>
          <w:rtl w:val="true"/>
          <w:lang w:bidi="fa-IR"/>
        </w:rPr>
        <w:t xml:space="preserve">! </w:t>
      </w:r>
      <w:bookmarkStart w:id="381" w:name="pg9790_89599"/>
    </w:p>
    <w:p>
      <w:pPr>
        <w:pStyle w:val="Heading3"/>
        <w:numPr>
          <w:ilvl w:val="2"/>
          <w:numId w:val="1"/>
        </w:numPr>
        <w:rPr/>
      </w:pPr>
      <w:bookmarkStart w:id="382" w:name="__RefHeading___Toc9467053_2870459653"/>
      <w:bookmarkStart w:id="383" w:name="_Toc143"/>
      <w:bookmarkEnd w:id="381"/>
      <w:bookmarkEnd w:id="382"/>
      <w:r>
        <w:rPr>
          <w:rtl w:val="true"/>
        </w:rPr>
        <w:t>علت ترس از مرگ</w:t>
      </w:r>
      <w:r>
        <w:rPr>
          <w:rtl w:val="true"/>
        </w:rPr>
        <w:t>:</w:t>
      </w:r>
      <w:bookmarkEnd w:id="383"/>
    </w:p>
    <w:p>
      <w:pPr>
        <w:pStyle w:val="Heading4"/>
        <w:numPr>
          <w:ilvl w:val="3"/>
          <w:numId w:val="1"/>
        </w:numPr>
        <w:rPr/>
      </w:pPr>
      <w:bookmarkStart w:id="384" w:name="__RefHeading___Toc9467055_2870459653"/>
      <w:bookmarkStart w:id="385" w:name="_Toc144"/>
      <w:bookmarkEnd w:id="384"/>
      <w:r>
        <w:rPr/>
        <w:t>1</w:t>
      </w:r>
      <w:r>
        <w:rPr>
          <w:rtl w:val="true"/>
        </w:rPr>
        <w:t>-</w:t>
      </w:r>
      <w:r>
        <w:rPr>
          <w:rtl w:val="true"/>
        </w:rPr>
        <w:t>علاقه ودلبستگی شدید به دنیا</w:t>
      </w:r>
      <w:r>
        <w:rPr>
          <w:rtl w:val="true"/>
        </w:rPr>
        <w:t>:</w:t>
      </w:r>
      <w:bookmarkEnd w:id="385"/>
    </w:p>
    <w:p>
      <w:pPr>
        <w:pStyle w:val="Heading5"/>
        <w:numPr>
          <w:ilvl w:val="4"/>
          <w:numId w:val="1"/>
        </w:numPr>
        <w:rPr/>
      </w:pPr>
      <w:bookmarkStart w:id="386" w:name="__RefHeading___Toc9467057_2870459653"/>
      <w:bookmarkStart w:id="387" w:name="_Toc145"/>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 xml:space="preserve">جهان هستی،ظاهری داردوباطنی، طبق بیان قرآن كریم،دنیاوعالم طبع وطبیعت،ظاهر،وعالم آخرت،باطن جهان هستی است؛چنانكه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 ظَاهِرًا مِنَ الْحَيَاةِ الدُّنْيَا وَهُمْ عَنِ الْآخِرَةِ هُمْ غَافِلُونَ</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اكثرمردم به امورظاهرازدنیا آگاهند،ولی ازعالم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باطن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بكلّی بی خبرند،كسانی كه دردنیا به ظاهرش دلبسته اندوابدا باباطن آن كاری نداردو بی حساب و بی مسئولیت زندگی میكنندو بالأخره،تمام همّتشان رادر تزیین ظاهرو تهیه متاع وكالای دنیا صرف نموده اند وهمه علاقه هارابه دنیاوزخارف آن منحصركرده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 تعبییر قرآن كریم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علاقه به دنیادرنظرآنان زیباجلوه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برای چنین افرادی،مرگ حقیقتاوحشتزاست؛زیرا بامرگ، یكجاعلاقه هادرهم فرو میریزد ورابطه هاقطع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وجدایی ازمحبوب نیزسخت ناراحت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اماكسانی كه درعین توجه به ظاهر عالم،به باطن آن هم توجه كرده وضمن گذراندن عمر،به فكرتهیه كالای عالم باطن وپس ازمرگ هم بوده اند،آنان ازمرگ، چنین وحشتی راندارند،زیرا علاقه به آن طرف هم بوده وبامرگ، به محبوبهای خویش میرسد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در آغاز هجرت یکی از مومنین صفه به نام سعد بسیار در فقر و ناداری به سر می‌برد و همیشه در نماز جماعت، ملازم پیامبر خدا بود و هرگز نمازش ترک نمی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را می‌دید، دلش به حال او می‌سوخت و نگاه دلسوزانه به او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غریبی و تهیدستی او رسول خدا را سخت ناراحت می‌کرد، روزی به </w:t>
      </w:r>
    </w:p>
    <w:p>
      <w:pPr>
        <w:pStyle w:val="BookText"/>
        <w:rPr/>
      </w:pPr>
      <w:r>
        <w:rPr>
          <w:rFonts w:ascii="IRNazanin" w:hAnsi="IRNazanin" w:eastAsia="IRNazanin"/>
          <w:color w:val="111111"/>
          <w:sz w:val="28"/>
          <w:sz w:val="28"/>
          <w:szCs w:val="28"/>
          <w:rtl w:val="true"/>
          <w:lang w:bidi="fa-IR"/>
        </w:rPr>
        <w:t>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دستم برسد تو را بی نیاز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از این جریان گذشت،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چیزی به او نرسید تا به سعد کمک کند، غمگین شد خداوند وقتی رسولش را این گونه غمگین یافت، جبرئیل را به سوی او فرستاد جبرئیل که دو درهم همراهش بود،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اندوه تو را به خاطر سعد دریافت، آیا دوست داری که سعد بی نیاز گردد،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این دو درهم را به سعد بده و به او دستور بده که با آن تجارت کند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درهم را گرفت و سپس برای نماز از منزل خارج شد؛ دید سعد کنار حجره مسجد ایستاده و منتظر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سعد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آیا تجارت و خرید و فروش می‌دانی؟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چیزی ندارم که با آن تجارت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درهم را به او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درهم تجارت کن و روزی خدا را به دست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 دو درهم را گرفت و همراه رسول خدا به مسجد رفت و نماز ظهر و عصر را خواند، بعد از نماز،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دنبال کسب رزق برو که من از وضع تو غمگین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برخاست و کمر همت بست و به تجارت مشغول شد به قدری از دو درهم برکت داشت که هر کالایی با آن می‌خرید، سود فراوان می‌کرد؛ دنیا به او رو آورد و اموال و ثروتش زیاد گردید و تجارتش رونق بسیار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مسجد محلی را برای کسب و کار خود انتخاب کرد و به خرید و فروش، مشغول گردید</w:t>
      </w:r>
    </w:p>
    <w:p>
      <w:pPr>
        <w:pStyle w:val="BookText"/>
        <w:rPr/>
      </w:pPr>
      <w:r>
        <w:rPr>
          <w:rFonts w:ascii="IRNazanin" w:hAnsi="IRNazanin" w:eastAsia="IRNazanin"/>
          <w:color w:val="111111"/>
          <w:sz w:val="28"/>
          <w:sz w:val="28"/>
          <w:szCs w:val="28"/>
          <w:rtl w:val="true"/>
          <w:lang w:bidi="fa-IR"/>
        </w:rPr>
        <w:t>این داستان هشداری است به کسانی که دلبستگی به دنیا دارند و دنیا را هدف می‌دانند؛ غافل از آن که دنیا وسیله است برای آخرت، و دلبستگی افراطی به دنیا مانع یاد خدا می‌شود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کم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که بلال حبشی وقت نماز را اعلام کرده ولی هنوز سعد سرگرم خرید و فروش است، نه وضو گرفته و نه برای نماز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را به این وضع دید،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سعد شغلتک الدنیا عن الصلاة ای سعد دنیا تو را از نماز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چنین توجیه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کنم؟ ثروتم را تلف کنم؟ به این مرد متاعی فروخته ام؛ می‌خواهم پولش را بستانم و از این مرد متاعی خریده ام؛ می‌خواهم </w:t>
      </w:r>
    </w:p>
    <w:p>
      <w:pPr>
        <w:pStyle w:val="BookText"/>
        <w:rPr/>
      </w:pPr>
      <w:r>
        <w:rPr>
          <w:rFonts w:ascii="IRNazanin" w:hAnsi="IRNazanin" w:eastAsia="IRNazanin"/>
          <w:color w:val="111111"/>
          <w:sz w:val="28"/>
          <w:sz w:val="28"/>
          <w:szCs w:val="28"/>
          <w:rtl w:val="true"/>
          <w:lang w:bidi="fa-IR"/>
        </w:rPr>
        <w:t>قیمتش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سعد، آن چنان ناراحت و غمگین شد که این بار اندوه رسول خدا شدیدتر از آن هنگام بود که سعد در فقر و تهیدستی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اندوه تو را در باره سعد دریافت، کدام یک از این دو حالت را در مورد سعد دوست داری آیا حالت اولی یعنی فقر و تهیدستی او و توجه به نماز و عبادت را دوست داری یا حالت دوم را که بی نیاز است ولی توجه به عبادت ندارد؟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اولی را دوست دارم، چرا که حالت دوم او باعث شد که دنیایش، دینش را ربود و برد،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الدنیا و الاموال فتنه و مشغله عن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دلبستگی به دنیا و ثروت، مایه آزمایش و بازدارنده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درهم را که به او قرض داده بودی از او بگیر که در این صورت وضع او به حالت اول برمی گردد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دو درهم مرا بدهی؟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دویست درهم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درهم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دو درهم آن حضرت را داد از آن پس دنیا به سعد پشت کرد و تمام اموالش کم کم از دستش رفت و زندگیش به حالت اول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هشداری است به کسانی که دلبستگی به دنیا دارند و دنیا را هدف می‌دانند؛ غافل از آن که دنیا وسیله است برای رسیدن به آخرت، و دلبستگی افراطی به دنیا مانع یاد خدا می‌شود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 أَخْرِجْ حُبَّ الدُّنْیَا مِنْ قَلْبِی</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ازعلمای ربانی نقل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درایام طلبگی دوستی داشتم که ساعتی داشت وبسیارآن رادوست می‌داشت،همواره دریادآن بودکه گم نشودو آسیبی به آن نرسد، او بیمار شد و بر اثر بیماری آنچنان حالش بدشدکه حالت احتضاروجان دادن پیداکرد، دراین میان یکی ازعلماءدرآنجا حاضربودواوراتلقین می‌دادومی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بگولااله الاالله اودرجواب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نشکن نمی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ماتعجب کردیم که چرابه جای ذکرخدا،می </w:t>
      </w:r>
      <w:bookmarkStart w:id="388" w:name="pg9790_89602"/>
    </w:p>
    <w:p>
      <w:pPr>
        <w:pStyle w:val="BookText"/>
        <w:rPr/>
      </w:pPr>
      <w:bookmarkEnd w:id="388"/>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نشکن نمی گویم، همچنان این معمابرای مابدون حل ماند،تااینکه حال آن دوست بیمارم اندکی خوب شدومن ازاوپرسیدم،این چه حالی بودکه پیداکردی،مامی گفتیم بگولا اله الاالله،تودرجواب می‌گفتی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نشکن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ساعت را بیاوریدتابشکنم،آن راآوردندوشکست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 من دلبستگی خاصی به این ساعت داشتم،هنگام احتضارشمامی گفتیدبگولااله الاالله، شیطان را دیدم که همان ساعت رادریک دست خودگرفته،وبادست دیگرچکشی بالای آن ساعت نگه داشته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اگربگوئی لااله الاالله،این ساعت رامی شکنم،من هم به خاطرعلاقه وافری که به ساعت داشتم می‌گفتم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رانشکن،من لااله الا الله نمی گویم</w:t>
      </w:r>
      <w:r>
        <w:rPr>
          <w:rFonts w:eastAsia="IRNazanin" w:cs="IRNazanin"/>
          <w:color w:val="111111"/>
          <w:sz w:val="28"/>
          <w:szCs w:val="28"/>
          <w:rtl w:val="true"/>
          <w:lang w:bidi="fa-IR"/>
        </w:rPr>
        <w:t>!</w:t>
      </w:r>
    </w:p>
    <w:p>
      <w:pPr>
        <w:pStyle w:val="Heading5"/>
        <w:numPr>
          <w:ilvl w:val="4"/>
          <w:numId w:val="1"/>
        </w:numPr>
        <w:rPr/>
      </w:pPr>
      <w:bookmarkStart w:id="389" w:name="__RefHeading___Toc9467059_2870459653"/>
      <w:bookmarkStart w:id="390" w:name="_Toc146"/>
      <w:bookmarkEnd w:id="389"/>
      <w:r>
        <w:rPr>
          <w:rtl w:val="true"/>
        </w:rPr>
        <w:t>زهد ملا احمد نراقی و کشکول درویش</w:t>
      </w:r>
      <w:bookmarkEnd w:id="39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می‌کنند که مرحوم ملا احمد نراقی کاشانی، نویسنده کتاب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ساکن در کاشان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درویشی که کتاب معراج السعادة و بخش زهد و پارسایی آن کتاب را خوانده بود، نزد ملا احمد نراقی آمد و دید ملا احمد زندگی و دستگاه مرتبی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ایشان مرجع بود و مردم به خانه ایشان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وقتی آن همه بیا و برو و شهرت و دستگاه محقق نراقی را دید، تعجب کرد که این استاد اخلاق، چرا خودش زاهد و پارسا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در کتاب معراج السعادة آن همه راجع به زهد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دوسه روز که می‌خواست مرخص شود، مرحوم نراقی فهمیده بود که برای آن درویش، معمایی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می‌خواهی بروی؟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کربلا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نراقی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چند روز صبر کنم تا مهیا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 تا به قم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محقق نراقی دید رنگ صورت درویش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کشکولم را در کاشان جا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نراقی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در جای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برویم و بعد برمی‌گردیم و کشکول شما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کشکول نمی‌توانم زندگی کنم و علاقه به آن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برگردیم وآن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نراقی همانجا فرصت را به دست آورد؛ به او فهماند که زهد اسلام یعنی چه؟ زاهد آن نیست که در جامعه </w:t>
      </w:r>
      <w:bookmarkStart w:id="391" w:name="pg9790_89603"/>
    </w:p>
    <w:p>
      <w:pPr>
        <w:pStyle w:val="BookText"/>
        <w:rPr/>
      </w:pPr>
      <w:bookmarkEnd w:id="391"/>
      <w:r>
        <w:rPr>
          <w:rFonts w:ascii="IRNazanin" w:hAnsi="IRNazanin" w:eastAsia="IRNazanin"/>
          <w:color w:val="111111"/>
          <w:sz w:val="28"/>
          <w:sz w:val="28"/>
          <w:szCs w:val="28"/>
          <w:rtl w:val="true"/>
          <w:lang w:bidi="fa-IR"/>
        </w:rPr>
        <w:t>نباشد؛ شهرت نداشته باشد؛ یا ریاست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کسی است که دلبستگی به چیزی یا به کسی جز خدا نداشته باشد و دلبستگی ولو به کشکول باشد، زاهد نیست</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392" w:name="__RefHeading___Toc9467061_2870459653"/>
      <w:bookmarkStart w:id="393" w:name="_Toc147"/>
      <w:bookmarkEnd w:id="392"/>
      <w:r>
        <w:rPr/>
        <w:t>2</w:t>
      </w:r>
      <w:r>
        <w:rPr>
          <w:rtl w:val="true"/>
        </w:rPr>
        <w:t xml:space="preserve">- </w:t>
      </w:r>
      <w:r>
        <w:rPr>
          <w:rtl w:val="true"/>
        </w:rPr>
        <w:t>مرگ را به معنای فناونابودی دانستن</w:t>
      </w:r>
      <w:r>
        <w:rPr>
          <w:rtl w:val="true"/>
        </w:rPr>
        <w:t>:</w:t>
      </w:r>
      <w:bookmarkEnd w:id="393"/>
    </w:p>
    <w:p>
      <w:pPr>
        <w:pStyle w:val="BookText"/>
        <w:rPr/>
      </w:pPr>
      <w:r>
        <w:rPr>
          <w:rFonts w:ascii="IRNazanin" w:hAnsi="IRNazanin" w:eastAsia="IRNazanin"/>
          <w:color w:val="111111"/>
          <w:sz w:val="28"/>
          <w:sz w:val="28"/>
          <w:szCs w:val="28"/>
          <w:rtl w:val="true"/>
          <w:lang w:bidi="fa-IR"/>
        </w:rPr>
        <w:t>حبّ بقا ومیل به زندگی جاوید،ازمسائل فطری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خودمراجعه كند، به خوبی می‌یابد كه هیچگاه میل به نابودی ندارد،لذا باهمه عواملی كه آنهاراموثردرنابودی خودمی پندارد،مبارزه میكندواگردید توان مبارزه باآن را ندارد،حدّاقل ازآن می‌گریزد،لذا با امراض،میكروبها،حیوانات درنده،و دشمن وامثال اینها،درستیزاست؛زیراهمه اینهاراباعث نیست ونابود شدن خویش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درغررالحکم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إِنَّمَا خُلِقْتُمْ لِلْآخِرَةِ لاَ لِلدُّنْیا وَ لِلْبَقَاءِ لاَ لِلْفَنَاءِشما برای بقا خلق شده اید نه برای فنا ونابودی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وعلت فرار ازمرگ ووحشت ازآن هم همین است كه مرگ را فناو نابودی خود می‌پندارد وخیال می‌كند كه مرگ، ضدآن خواسته فطری ودرونی اوست؛زیرا درون او میگوید توباید همیشه باشی،ولی مرگ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توبایدفانی شده وبه دیارعدم رهسپارشوی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اینك ببینیم آیامرگ در بینش الهی به معنای فناونابودی است؟</w:t>
      </w:r>
    </w:p>
    <w:p>
      <w:pPr>
        <w:pStyle w:val="BookText"/>
        <w:rPr/>
      </w:pPr>
      <w:r>
        <w:rPr>
          <w:rFonts w:ascii="IRNazanin" w:hAnsi="IRNazanin" w:eastAsia="IRNazanin"/>
          <w:color w:val="111111"/>
          <w:sz w:val="28"/>
          <w:sz w:val="28"/>
          <w:szCs w:val="28"/>
          <w:rtl w:val="true"/>
          <w:lang w:bidi="fa-IR"/>
        </w:rPr>
        <w:t xml:space="preserve">بامراجعه به قرآن كریم وروایات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كه مرگ،به معنای فناونابودی نیست،بلكه همچون تولدجنین ازمادراست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تولدثانوی است وبافرارسیدن مرگ،به جهانی گام میگذاریم كه به مراتب ازاین جهان وسیعتر،پرفروغتر،آرامبخش تر،ومملوازانواع نعمتهایی است كه درشرایط كنونی ودرزندگی این عالمی،برای ماقابل تصورنیست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بنابراین،مومنین ومعتقدین به عالم پس ازمرگ،نبایدازاین جهت ازمرگ بترسند؛ زیرااعتقاد به نابودی ونیستی به وسیله مرگ واعتقاد به زندگی پس ازمرگ،قابل جمع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امامادّیین ومنكرین زندگی پس از مرگ،حق دارند كه از مرگ بترسند؛زیرا به راستی اگرمرگ به معنای فناونابودی </w:t>
      </w:r>
      <w:bookmarkStart w:id="394" w:name="pg9790_89604"/>
    </w:p>
    <w:p>
      <w:pPr>
        <w:pStyle w:val="BookText"/>
        <w:rPr/>
      </w:pPr>
      <w:bookmarkEnd w:id="394"/>
      <w:r>
        <w:rPr>
          <w:rFonts w:ascii="IRNazanin" w:hAnsi="IRNazanin" w:eastAsia="IRNazanin"/>
          <w:color w:val="111111"/>
          <w:sz w:val="28"/>
          <w:sz w:val="28"/>
          <w:szCs w:val="28"/>
          <w:rtl w:val="true"/>
          <w:lang w:bidi="fa-IR"/>
        </w:rPr>
        <w:t>باشد، چیزی ازآن وحشتناكتر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وآنچه درباره هیولای مرگ گفته اند كاملا بجاو به مورد خواهد بود،لكن این عقیده اساساً باطل وغلط است</w:t>
      </w:r>
      <w:r>
        <w:rPr>
          <w:rFonts w:eastAsia="IRNazanin" w:cs="IRNazanin"/>
          <w:color w:val="111111"/>
          <w:sz w:val="28"/>
          <w:szCs w:val="28"/>
          <w:rtl w:val="true"/>
          <w:lang w:bidi="fa-IR"/>
        </w:rPr>
        <w:t>.</w:t>
      </w:r>
    </w:p>
    <w:p>
      <w:pPr>
        <w:pStyle w:val="Heading4"/>
        <w:numPr>
          <w:ilvl w:val="3"/>
          <w:numId w:val="1"/>
        </w:numPr>
        <w:rPr/>
      </w:pPr>
      <w:bookmarkStart w:id="395" w:name="__RefHeading___Toc9467063_2870459653"/>
      <w:bookmarkStart w:id="396" w:name="_Toc148"/>
      <w:bookmarkEnd w:id="395"/>
      <w:r>
        <w:rPr/>
        <w:t>3</w:t>
      </w:r>
      <w:r>
        <w:rPr>
          <w:rtl w:val="true"/>
        </w:rPr>
        <w:t>-</w:t>
      </w:r>
      <w:r>
        <w:rPr>
          <w:rtl w:val="true"/>
        </w:rPr>
        <w:t xml:space="preserve">جهل و ناآگاهی نسبت به حقیقت مرگ </w:t>
      </w:r>
      <w:r>
        <w:rPr>
          <w:rtl w:val="true"/>
        </w:rPr>
        <w:t>:</w:t>
      </w:r>
      <w:bookmarkEnd w:id="396"/>
    </w:p>
    <w:p>
      <w:pPr>
        <w:pStyle w:val="Heading5"/>
        <w:numPr>
          <w:ilvl w:val="4"/>
          <w:numId w:val="1"/>
        </w:numPr>
        <w:rPr/>
      </w:pPr>
      <w:bookmarkStart w:id="397" w:name="__RefHeading___Toc9467065_2870459653"/>
      <w:bookmarkStart w:id="398" w:name="_Toc149"/>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جهل و ناآگاهی، همیشه منشأ 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بشراز شب تار،خوف دارد؛چون ظلمت وتاریكی، باعث جهل است؛جایی رانمی بیند،راه را از چاه تشخیص نمی دهد،مسیر را از پرتگاه تمیز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همه ازمرگ می‌ترسند، برای این است كه نمی دانند مرگ چیست؟مرگ چگونه بر آنان مستولی می‌شود و نمی دانند درحین مرگ، با چه عوارض وحوادثی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یكی ازاصحاب خودكه درمرض موت بودوارد شد، اومی گریست و از اینكه در معرض مرگ قرار گرفته بود بی تابی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وی فرمود 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از مرگ ترسانی برای این است كه نمی دانی مرگ چیست؟ و نسبت به آن معرفت وآگاهی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یاعبدالله تخاف من الموت لأنك لاتعرفه</w:t>
      </w:r>
      <w:r>
        <w:rPr>
          <w:rFonts w:eastAsia="IRNazanin" w:cs="IRNazanin"/>
          <w:color w:val="111111"/>
          <w:sz w:val="28"/>
          <w:szCs w:val="28"/>
          <w:rtl w:val="true"/>
          <w:lang w:bidi="fa-IR"/>
        </w:rPr>
        <w:t xml:space="preserve">»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وسپس پیرامون مرگ، مطلبی به او فرمودكه موجب آرامش وتسكین خاطرش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بوعلی سینا 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اصلی ترس مردم ازمرگ را جهل وناآگاهی آنان نسبت به مرگ وعواقب بعدازمرگ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وعین عبارت بوعلی در گرداگرد قبر او نوشته است</w:t>
      </w:r>
      <w:r>
        <w:rPr>
          <w:rFonts w:eastAsia="IRNazanin" w:cs="IRNazanin"/>
          <w:color w:val="111111"/>
          <w:sz w:val="28"/>
          <w:szCs w:val="28"/>
          <w:rtl w:val="true"/>
          <w:lang w:bidi="fa-IR"/>
        </w:rPr>
        <w:t>.</w:t>
      </w:r>
    </w:p>
    <w:p>
      <w:pPr>
        <w:pStyle w:val="Heading5"/>
        <w:numPr>
          <w:ilvl w:val="4"/>
          <w:numId w:val="1"/>
        </w:numPr>
        <w:rPr/>
      </w:pPr>
      <w:bookmarkStart w:id="399" w:name="__RefHeading___Toc9467067_2870459653"/>
      <w:bookmarkStart w:id="400" w:name="_Toc150"/>
      <w:bookmarkEnd w:id="399"/>
      <w:r>
        <w:rPr>
          <w:rtl w:val="true"/>
        </w:rPr>
        <w:t>مرگ و شادی</w:t>
      </w:r>
      <w:bookmarkEnd w:id="40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امام بر حق به عیادت یکی از اصحابش که بیمار شده بود رفت و در بالین او نشست و دیدار او گریه می‌کند و در مورد مرگ بی تابی می‌نماید،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می‌ترسی؟ از این جهت که نمی‌دانی مرگ چیست؟ آیا اگر چرک و کثافت تو را فرا گیرد و موجب ناراحتی تو گردد و جراحات و زخم‌های پوستی در بدن تو پدید آید و بدانی که غسل کردن و شستشو در حمام، همه این چرک‌ها و زخم‌ها را از بین می‌برد، آیا </w:t>
      </w:r>
      <w:bookmarkStart w:id="401" w:name="pg9790_89605"/>
    </w:p>
    <w:p>
      <w:pPr>
        <w:pStyle w:val="BookText"/>
        <w:rPr/>
      </w:pPr>
      <w:bookmarkEnd w:id="401"/>
      <w:r>
        <w:rPr>
          <w:rFonts w:ascii="IRNazanin" w:hAnsi="IRNazanin" w:eastAsia="IRNazanin"/>
          <w:color w:val="111111"/>
          <w:sz w:val="28"/>
          <w:sz w:val="28"/>
          <w:szCs w:val="28"/>
          <w:rtl w:val="true"/>
          <w:lang w:bidi="fa-IR"/>
        </w:rPr>
        <w:t>نمی‌خواهی که وارد حمام شوی و بدنت را شستشو نمائی و از زخمها و آلودگی‌ها پاک گردی؟ و یا میل نداری به حمام بروی و دوست داری با همان آلودگی و زخم‌ها باشی؟ بیمار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دوست دارم در این صورت به حمام بروم و بدنم را بشویم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حمام است و آن آخرین پاک‌سازی آلودگی گناه، و شستشوی ناپاکی‌هاست بنابراین وقتی که به سوی مرگ رفتی و از این مرحله گذشتی در حقیقت از همه اندوه و امور رنج آور رهیده ای و به سوی خوشحالی و شادی روی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گفته و فرموده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آرام پیدا کرد و خاطرش آسوده شد، عافیت و نشاط پیدا کرد و دلهره و نگرانیش از بین رفت</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402" w:name="__RefHeading___Toc9467069_2870459653"/>
      <w:bookmarkStart w:id="403" w:name="_Toc151"/>
      <w:bookmarkEnd w:id="402"/>
      <w:r>
        <w:rPr/>
        <w:t>4</w:t>
      </w:r>
      <w:r>
        <w:rPr>
          <w:rtl w:val="true"/>
        </w:rPr>
        <w:t>-</w:t>
      </w:r>
      <w:r>
        <w:rPr>
          <w:rtl w:val="true"/>
        </w:rPr>
        <w:t>تعمیر دنیا و تخریب عالم آخرت وتهیه نکردن زاد وتوشه برای آخرت</w:t>
      </w:r>
      <w:r>
        <w:rPr>
          <w:rtl w:val="true"/>
        </w:rPr>
        <w:t>:</w:t>
      </w:r>
      <w:bookmarkEnd w:id="403"/>
    </w:p>
    <w:p>
      <w:pPr>
        <w:pStyle w:val="Heading5"/>
        <w:numPr>
          <w:ilvl w:val="4"/>
          <w:numId w:val="1"/>
        </w:numPr>
        <w:rPr/>
      </w:pPr>
      <w:bookmarkStart w:id="404" w:name="__RefHeading___Toc9467071_2870459653"/>
      <w:bookmarkStart w:id="405" w:name="_Toc152"/>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عدّه ای دیگراز انسانها هستند كه ازمردن وحشت دارند،اما نه بخاطراینكه مرگ را به معنای فنا و نیستی بدانند و یا به عواقب خود درعالم پس ازمرگ آگاه نباشد،بلكه بخاطراینكه پرونده اعمال خود را سیاه و تاریك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شكنجه های طاقت فرساومجازات دردناك بعد ازمرگ را گویا با چشم خود مشاهده می‌كنندو یالااقل چنین احتمالی رامی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نیز،حق دارند ازمرگ بترسند؛ زیرابه مجرمی می‌مانند كه از پشت میله های زندان آزادشده،به سوی چوبه دارمی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سوره جمعه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يَتَمَنَّوْنَهُ أَبَدًا بِمَا قَدَّمَتْ أَيْدِيهِمْ ۚ وَاللَّهُ عَلِيمٌ بِالظَّالِمِينَ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هرگز تمناى مرگ نمى كنند بخاطر اعمالى كه از پیش فرستاده اند و خداوند ظالمان را بخوبى مى شناسد</w:t>
      </w:r>
      <w:r>
        <w:rPr>
          <w:rFonts w:eastAsia="IRNazanin" w:cs="IRNazanin"/>
          <w:color w:val="111111"/>
          <w:sz w:val="28"/>
          <w:szCs w:val="28"/>
          <w:rtl w:val="true"/>
          <w:lang w:bidi="fa-IR"/>
        </w:rPr>
        <w:t>.</w:t>
      </w:r>
      <w:r>
        <w:rPr>
          <w:rStyle w:val="FootnoteAnchor"/>
          <w:rtl w:val="true"/>
        </w:rPr>
        <w:footnoteReference w:id="34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عَنْ أَبِیهِ عَلَیهِمَا السَّلَامُ قَالَ أَتَى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فَقَالَ مَا لِی لَا أُحِبُّ الْمَوْتَ فَقَالَ لَهُ أَ لَكَ مَالٌ قَالَ نَعَمْ قَالَ فَقَدَّمْتَهُ قَالَ لَا قَالَ فَمِنْ ثَمَّ لَا تُحِبُّ الْمَوْتَ </w:t>
      </w:r>
    </w:p>
    <w:p>
      <w:pPr>
        <w:pStyle w:val="BookText"/>
        <w:rPr/>
      </w:pPr>
      <w:r>
        <w:rPr>
          <w:rFonts w:ascii="IRNazanin" w:hAnsi="IRNazanin" w:eastAsia="IRNazanin"/>
          <w:color w:val="111111"/>
          <w:sz w:val="28"/>
          <w:sz w:val="28"/>
          <w:szCs w:val="28"/>
          <w:rtl w:val="true"/>
          <w:lang w:bidi="fa-IR"/>
        </w:rPr>
        <w:t xml:space="preserve">یک کسی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می‌ترسم و از آن بدم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اموالی داری ؟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راه خدا چیزی را برای بعد از مرگ خود داده ای ؟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خاطر همین می‌ترسی چون به جان تو وابسته شده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دوستی داشتند که بسیار شوخ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او را حضرت ندیده بودند بعد از چند روز که دیدند گفتند چطور هستید ؟ گفت آقا یک جوری زندگی می‌کنم که نه خدا راضی است، نه شیطان راضی است و نه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لبخندی زدند و گفتند چطور؟ گفت خدا راضی نیست به این خاطر که می‌خواهد مدام از او اطاعت کنم و معصیتی انجام ندهم که من اینگونه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من راضی نیست چون می‌خواهد دائم معصیت کنم و هیچ اطاعتی نداشته باشم که آن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راضی نیستم چون دوست دارم که تا آخر بمانم و هیچ گاه نمیرم که اینطور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یک نفر کناری ایستاده بود گفت، چرا ما از مرگ بدمان می‌آید و هرگاه حرف می‌زنیم می‌گوییم نمی خواهیم بمیریم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تمام كوششتان را صرف آبادی دنیاكرده اید و برای آخرت كارنیكی نكرده و آنجا را خراب كرده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همین جهت،ازمرگ می‌ترسید وكراهت دارید كه ازجای آباد به جای خراب منتقل شوید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لِأَنَّكُمْ أَخْرَبْتُمْ آخِرَتَكُمْ وَ عَمَّرْتُمْ دُنْيَاكُمْ وَ أَنْتُمْ تَكْرَهُونَ النُّقْلَةَ مِنَ الْعُمْرَانِ إِلَى الْخَرَابِ</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ودر روایات، دنیا برای 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قهراً مرگ برای كفار،خروج از بهشت و خول در جهنم است،پس حق دارند كه ازمرگ بترسند و مرگ برای آنان وحشتناكترین چیزها باشد؛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سِجْنُ الْمُؤْمِنِ وَ جَنَّةُ الْكَافِرِ، وَ الْمَوْتُ جِسْرُ هَؤُلَاءِ إِلَى جَنَانِهِمْ، وَ جِسْرُ هَؤُلَاءِ إِلَى جَحِيمِهِمْ</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مومن و بهشت كافر است ومرگ پلی است كه آنان را به بهشت و اینان را به دوزخ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درقرآن كریم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انانكه مرگ وعالم پس ازمرگ،جایگاهشان آتش وجهنم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دراینصورت، حق دارندازمرگ بترسند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لَا يَرْجُونَ لِقَاءَنَا وَرَضُوا بِالْحَيَاةِ الدُّنْيَا وَاطْمَأَنُّوا بِهَا وَالَّذِينَ هُمْ عَنْ آيَاتِنَا غَافِلُونَأُولَٰئِكَ مَأْوَاهُمُ النَّارُ بِمَا كَانُوا يَكْسِبُونَ</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حاصل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عالم آخرت،به وسیله عقاید فاسد و ناشایست، باعث ترس ازمرگ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 انسانهااز مرگ می‌ترسند یا عده ای مشتاق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مرگ را وسیله ای برای لقای محبوبشان می‌بینند ودر رسیدن به كمال مطلق وراحت شدن از همه آلام ورنجهارا تنهادرگرو مرگ می‌دانند، نه تنها از آن نمی ترسند،بلكه عاشق آن بوده وهر آن،انتظار آن را میكشند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بامراجعه به كلمات پیشوایان معصوم واولیای الهی، به خوبی قابل لمس ودرك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الْمَوْتَ عِندی بِمَنْزلَةِ الشَّربَةِ البارِدَةِ فِی الْیومِ الشَّدیدِ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نظرمن مانند نوشیدن شربت خنكی است كه انسان تشنه در روز بسیارگرم می‌نوشد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لَابْنُ أَبِي طَالِبٍ آنَسُ بِالْمَوْتِ مِنَ الطِّفْلِ بِثَدْيِ أُمِّه</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انسی كه پسر ابوطالب به مرگ دارد،بیش از انسی است كه طفل به پستان مادر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كه در صبح روز نوزدهم رمضان،شمشیر ابن ملجملعنه الله علیهبرفرق نازنینش فرود آمد،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خدای كعبه، رستگار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 به همین جمله ها نظر دارد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وقت سحر از غصه نجاتم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 ظلمت شب آب حیاتم دادند</w:t>
      </w:r>
    </w:p>
    <w:p>
      <w:pPr>
        <w:pStyle w:val="BookText"/>
        <w:rPr/>
      </w:pPr>
      <w:r>
        <w:rPr>
          <w:rFonts w:ascii="IRNazanin" w:hAnsi="IRNazanin" w:eastAsia="IRNazanin"/>
          <w:color w:val="111111"/>
          <w:sz w:val="28"/>
          <w:sz w:val="28"/>
          <w:szCs w:val="28"/>
          <w:rtl w:val="true"/>
          <w:lang w:bidi="fa-IR"/>
        </w:rPr>
        <w:t xml:space="preserve">چه مبارک سحری بود و چه فرخنده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قدر که این تازه براتم دادند</w:t>
      </w:r>
    </w:p>
    <w:p>
      <w:pPr>
        <w:pStyle w:val="BookText"/>
        <w:rPr/>
      </w:pPr>
      <w:r>
        <w:rPr>
          <w:rFonts w:ascii="Amiri" w:hAnsi="Amiri" w:eastAsia="Amiri" w:cs="Amiri"/>
          <w:color w:val="111111"/>
          <w:sz w:val="28"/>
          <w:sz w:val="28"/>
          <w:szCs w:val="28"/>
          <w:rtl w:val="true"/>
          <w:lang w:bidi="ar-SA"/>
        </w:rPr>
        <w:t xml:space="preserve">الإمام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الأَمرُ بِالحُسَینِ بنِ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إلَیهِ مَن كانَ مَعَهُ فَإِذا هُوَ بِخِلافِهِم ؛ لِأَنَّهُم كُلَّمَا اشتَدَّ الأَمرُ تَغَیرَت ألوانُهُم وَارتَعَدَت فَرائِصُهُم ووَجَبَت حدیث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 مَن مَعَهُ مِن خَصائِصِهِ تُشرِقُ ألوانُهُم وتَهدَأُ جَوارِحُهُم و تَسكُنُ نُفوسُهُم،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لا یبالی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بَنِی الكِرامِ، فَمَا المَوتُ إلاّ قَنطَرَةٌ تَعبُرُ بِكُم عَنِ البُؤسِ والضَّرّاءِ إلَى الجِنانِ الواسِعَةِ والنَّعیمِ الدّائِمَةِ، فَأَیكُم یكرَهُ أن ینتَقِلَ مِن سِجنٍ إلى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لِأَعدائِكُم إلاّ كَمَن ینتَقِلُ مِن قَصرٍ إلى سِجنٍ وعَذابٍ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حَدَّثَنی عَن رَسولِ اللّه الله علیه و آله أنَّ الدُّنیا سِجنُ المُؤمِنِ وجَنَّةُ الكافِرِ، والمَوتُ جِسرُ هؤُلاءِ إلى جَنّاتِهِم وجِسرُ هؤُلاءِ إلى جَحیمِهِم، ما كَذَبتُ و لا كُذِبتُ</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حضرت زین‌العابدین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بر حسین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دشوار شد، همراهیان او بدو نگریستند و او را برخلاف خود یافتند، چه، هرگاه كار دشوار مى‌شد، رنگ آنها تغییر مى‌یافت و گوشت تنشان به لرزه و دلهاشان به تپش مى‌افتاد، در حالى كه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نزدیكان او رنگشان مى‌درخشید و دل و جانشان آرام مى‌گرفت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یكدیگر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از مرگ هیچ هراسى ندارد،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بدیشان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عزیز و بزرگوار من، قدری آرام بگیرید،صبر وتحمل پیشه كنید،چون مرگ نیست مگر پُلی كه عبورمی دهد شما را ازگرفتاریها و شداید به سوی بهشت های وسیع و نعمتهای جاودانی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كدامیك ازشمامكروه و ناپسند دارید كه از زندانی به قصرمجلّلی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مرگ،درهوای معبود ازچنان لذتی برخورداراست كه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حال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همه خلق رابه خاطرتورهاكرده وفرزندانم را به یتیمی می‌كشانم تاتو را ببینم و به لقای تو نایل شوم، اگرمرا در حبّ خودت قطعهقطعه كنی، ابدا دل به غیر تو تمایل پیدا نمیكند،چنانكه درشعرمنسوب به آن حضرتالبته بازبان حالآمده است </w:t>
      </w:r>
      <w:r>
        <w:rPr>
          <w:rFonts w:eastAsia="IRNazanin" w:cs="IRNazanin"/>
          <w:color w:val="111111"/>
          <w:sz w:val="28"/>
          <w:szCs w:val="28"/>
          <w:rtl w:val="true"/>
          <w:lang w:bidi="fa-IR"/>
        </w:rPr>
        <w:t xml:space="preserve">: </w:t>
      </w:r>
      <w:bookmarkStart w:id="406" w:name="pg9790_89609"/>
    </w:p>
    <w:p>
      <w:pPr>
        <w:pStyle w:val="BookText"/>
        <w:rPr/>
      </w:pPr>
      <w:bookmarkEnd w:id="406"/>
      <w:r>
        <w:rPr>
          <w:rFonts w:ascii="Amiri" w:hAnsi="Amiri" w:eastAsia="Amiri" w:cs="Amiri"/>
          <w:color w:val="111111"/>
          <w:sz w:val="28"/>
          <w:sz w:val="28"/>
          <w:szCs w:val="28"/>
          <w:rtl w:val="true"/>
          <w:lang w:bidi="ar-SA"/>
        </w:rPr>
        <w:t xml:space="preserve">تَرَكْتُ الْخَلْقَ طُرّاً فِي هَوَاكا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وَاَيْتَمْتُ الْعِيَالَ لِكَيْ اَرَاكَا</w:t>
      </w:r>
    </w:p>
    <w:p>
      <w:pPr>
        <w:pStyle w:val="BookText"/>
        <w:rPr/>
      </w:pPr>
      <w:r>
        <w:rPr>
          <w:rFonts w:ascii="Amiri" w:hAnsi="Amiri" w:eastAsia="Amiri" w:cs="Amiri"/>
          <w:color w:val="111111"/>
          <w:sz w:val="28"/>
          <w:sz w:val="28"/>
          <w:szCs w:val="28"/>
          <w:rtl w:val="true"/>
          <w:lang w:bidi="ar-SA"/>
        </w:rPr>
        <w:t xml:space="preserve">وَلَوْ قَطَّعْتَنِي فِي الْحُبِّ اِزباً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لَمَاحَنَّ الْفُؤادُ اِلي سِوَاكَا</w:t>
      </w:r>
    </w:p>
    <w:p>
      <w:pPr>
        <w:pStyle w:val="Heading5"/>
        <w:numPr>
          <w:ilvl w:val="4"/>
          <w:numId w:val="1"/>
        </w:numPr>
        <w:rPr/>
      </w:pPr>
      <w:bookmarkStart w:id="407" w:name="__RefHeading___Toc9467073_2870459653"/>
      <w:bookmarkStart w:id="408" w:name="_Toc153"/>
      <w:bookmarkEnd w:id="407"/>
      <w:r>
        <w:rPr>
          <w:rtl w:val="true"/>
        </w:rPr>
        <w:t>شیرین تر ازعسل</w:t>
      </w:r>
      <w:r>
        <w:rPr>
          <w:rtl w:val="true"/>
        </w:rPr>
        <w:t>:</w:t>
      </w:r>
      <w:bookmarkEnd w:id="408"/>
    </w:p>
    <w:p>
      <w:pPr>
        <w:pStyle w:val="BookText"/>
        <w:rPr/>
      </w:pP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عاشورا فرا رسید، پدرم تمامی اصحاب و یاران خود را جمع کرد و به آن 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یاران و پیروان من، تاریکی شب را مرکب خود قرار داده و جان خود را نجات دهید که مطلوب این قوم، جز من کسی نیست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امتناع آنان،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فردا من کشته می‌شوم و همه کسانی که با من هستند، نیز کشته خواهند شد و از شما احدی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جمع حاضر بود، مشتاقانه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کشته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مجتبی پدرانه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کَیْفَ الْمَوْتُ عِنْدَک</w:t>
      </w:r>
    </w:p>
    <w:p>
      <w:pPr>
        <w:pStyle w:val="BookText"/>
        <w:rPr/>
      </w:pPr>
      <w:r>
        <w:rPr>
          <w:rFonts w:ascii="IRNazanin" w:hAnsi="IRNazanin" w:eastAsia="IRNazanin"/>
          <w:color w:val="111111"/>
          <w:sz w:val="28"/>
          <w:sz w:val="28"/>
          <w:szCs w:val="28"/>
          <w:rtl w:val="true"/>
          <w:lang w:bidi="fa-IR"/>
        </w:rPr>
        <w:t>پسرم، مرگ در نزد تو چگونه است؟</w:t>
      </w:r>
    </w:p>
    <w:p>
      <w:pPr>
        <w:pStyle w:val="BookText"/>
        <w:rPr/>
      </w:pPr>
      <w:r>
        <w:rPr>
          <w:rFonts w:ascii="IRNazanin" w:hAnsi="IRNazanin" w:eastAsia="IRNazanin"/>
          <w:color w:val="111111"/>
          <w:sz w:val="28"/>
          <w:sz w:val="28"/>
          <w:szCs w:val="28"/>
          <w:rtl w:val="true"/>
          <w:lang w:bidi="fa-IR"/>
        </w:rPr>
        <w:t>و قاسم، بدون لحظه ای درنگ،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عمّ احلی من العسل عموجان از عسل شیرین تر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به هرحال، مؤمنی كه با خدا در ارتباط بوده و دراثر تهذیب نفس و تزكیه اخلاق به مدینه فاضله رسیده، اگربه اوخبر دهند مرگت فرارسیده،نه تنها ناراحت نمی شود بلكه شكرخدای رابجامی آورد ؛زیرا می‌فهمد كه ازعالم بقأ و ازخارج حرم به داخل حرم راه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وبدین وسیله،به لقای محبوبش دست پیدا كرده و جان نا قابل در قدم محبوب ازلی فدا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 عاریت كه به حافظ سپرده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رخش ببینم وتسلیم وی كنم</w:t>
      </w:r>
    </w:p>
    <w:p>
      <w:pPr>
        <w:pStyle w:val="BookText"/>
        <w:rPr/>
      </w:pPr>
      <w:r>
        <w:rPr>
          <w:rFonts w:ascii="IRNazanin" w:hAnsi="IRNazanin" w:eastAsia="IRNazanin"/>
          <w:color w:val="111111"/>
          <w:sz w:val="28"/>
          <w:sz w:val="28"/>
          <w:szCs w:val="28"/>
          <w:rtl w:val="true"/>
          <w:lang w:bidi="fa-IR"/>
        </w:rPr>
        <w:t xml:space="preserve">بمیر ای حكیم از چنین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كزاین زندگی گربمیری بمانی</w:t>
      </w:r>
    </w:p>
    <w:p>
      <w:pPr>
        <w:pStyle w:val="BookText"/>
        <w:rPr/>
      </w:pPr>
      <w:r>
        <w:rPr>
          <w:rFonts w:ascii="IRNazanin" w:hAnsi="IRNazanin" w:eastAsia="IRNazanin"/>
          <w:color w:val="111111"/>
          <w:sz w:val="28"/>
          <w:sz w:val="28"/>
          <w:szCs w:val="28"/>
          <w:rtl w:val="true"/>
          <w:lang w:bidi="fa-IR"/>
        </w:rPr>
        <w:t xml:space="preserve">حجاب چهره جان می‌شودغبار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دمی كه ازاین چهره پرده برفكنم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قفس نه‌سزای من خوش الحان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به روضه رضوان كه مرغ آن چمنم</w:t>
      </w:r>
      <w:r>
        <w:rPr>
          <w:rStyle w:val="FootnoteAnchor"/>
          <w:rtl w:val="true"/>
        </w:rPr>
        <w:footnoteReference w:id="353"/>
      </w:r>
      <w:bookmarkStart w:id="409" w:name="pg9790_89610"/>
    </w:p>
    <w:p>
      <w:pPr>
        <w:pStyle w:val="Heading2"/>
        <w:numPr>
          <w:ilvl w:val="1"/>
          <w:numId w:val="1"/>
        </w:numPr>
        <w:rPr/>
      </w:pPr>
      <w:bookmarkStart w:id="410" w:name="__RefHeading___Toc9467075_2870459653"/>
      <w:bookmarkStart w:id="411" w:name="_Toc154"/>
      <w:bookmarkEnd w:id="409"/>
      <w:bookmarkEnd w:id="410"/>
      <w:r>
        <w:rPr>
          <w:rtl w:val="true"/>
        </w:rPr>
        <w:t>فصل دوازدهم</w:t>
      </w:r>
      <w:bookmarkEnd w:id="411"/>
    </w:p>
    <w:p>
      <w:pPr>
        <w:pStyle w:val="Heading3"/>
        <w:numPr>
          <w:ilvl w:val="2"/>
          <w:numId w:val="1"/>
        </w:numPr>
        <w:rPr/>
      </w:pPr>
      <w:bookmarkStart w:id="412" w:name="__RefHeading___Toc9467077_2870459653"/>
      <w:bookmarkStart w:id="413" w:name="_Toc155"/>
      <w:bookmarkEnd w:id="412"/>
      <w:r>
        <w:rPr>
          <w:rtl w:val="true"/>
        </w:rPr>
        <w:t>چهار پرسش و چهار پاسخ</w:t>
      </w:r>
      <w:bookmarkEnd w:id="413"/>
    </w:p>
    <w:p>
      <w:pPr>
        <w:pStyle w:val="BookText"/>
        <w:rPr/>
      </w:pPr>
      <w:r>
        <w:rPr>
          <w:rFonts w:ascii="Amiri" w:hAnsi="Amiri" w:eastAsia="Amiri" w:cs="Amiri"/>
          <w:color w:val="111111"/>
          <w:sz w:val="28"/>
          <w:sz w:val="28"/>
          <w:szCs w:val="28"/>
          <w:rtl w:val="true"/>
          <w:lang w:bidi="ar-SA"/>
        </w:rPr>
        <w:t>جاءَ رَجُلُ اِلی اَمِیرِالمُومِنیِن فَقالَ اَسئَلُکَ عَن اَربَعِ مَسائِلَ فَقالَ سِل وَاِن کانَ اَربَعِیناً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مَالواجِبُ والاوجَبُ؟قالَ الواجِبُ طاعَةُ اللّهِ اوجَب فَتَرکُ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ومالقَرِیبُ و مالاقرَبُ؟قریبُ القِیامَة والاقرَبُ مِنها المُوتُ وَ مالعَجَبُ وَ مالاعجَب ؟العجبُ الدُّنیا وَالاعجَبُ مِنها حُبُّ الدُّنیا وَ مالصَعبُ و مالاصعَب؟الصَّعبُ فیِ القَبر وَ الاصعَبُ مِنها الذِّهابُ بِلا زادٍ</w:t>
      </w:r>
    </w:p>
    <w:p>
      <w:pPr>
        <w:pStyle w:val="BookText"/>
        <w:rPr/>
      </w:pPr>
      <w:r>
        <w:rPr>
          <w:rFonts w:ascii="IRNazanin" w:hAnsi="IRNazanin" w:eastAsia="IRNazanin"/>
          <w:color w:val="111111"/>
          <w:sz w:val="28"/>
          <w:sz w:val="28"/>
          <w:szCs w:val="28"/>
          <w:rtl w:val="true"/>
          <w:lang w:bidi="fa-IR"/>
        </w:rPr>
        <w:t xml:space="preserve">مردی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چیز پرسش کنم؟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بپرس گر چه چهل سوال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واجب تر، نزدیک و نزدیک تر، شگفت و شگفت تر و سخت و سخت تر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بسیار دقیق و جالب و پاسخ حضرت دقیق تر و عالی تر</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اطاعت پروردگار است و واجب تر، دوری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نزریک، قیامت است و نزدیکتر، فرارسیدن مرگ است</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عجیب و شگفت، دنیا و سپری شدن آن و شگف تر، مهر و حرص به این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قبر است و سخت تر رفتن و کوچ کردن از دنیا است بدون زاد و توشه که همان اعمال شایسته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اطاعت پروردگارواجب است؟ چون اصلاآفریده شده ایم برای اطاعت وعبادت خداوند متعال واژه اطاعت و مشتقات آن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به‌کار رفته و مضمون آن از برخی آیات نیز که مشتمل بر این واژه و مشتقات آن نیست، استفاده می‌شود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آن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 وَ رَسُولَهُ يُدْخِلْهُ جَنَّاتٍ تَجْري مِنْ تَحْتِهَا الْأَنْهارُ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هر کس از خدا و پیامبر او اطاعت کند وی را به باغهایی درآورد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 آن جاودانه‌اند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داده اند؛ زیرا مؤمنان را به اطاعت از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اولى الأمر فرمان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مِنْكُمْ ۖ فَإِنْ تَنَازَعْتُمْ فِی شَیءٍ فَرُدُّوهُ إِلَى اللَّهِ وَالرَّسُولِ إِنْ كُنْتُمْ تُؤْمِنُونَ بِاللَّهِ وَالْیوْمِ الْآخِرِ ۚ ذَٰلِكَ خَیرٌ وَأَحْسَنُ تَأْوِیلًا</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ای کسانی که ایمان آورده اید، از خدا اطاعت کنید و از رسول و الوالامر خویش فرمان برید و چون در امری اختلاف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قیامت ایمان دارید به خدا و پیامبر رجوع کنید در این خیر شماست و سرانجامی بهتر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سه نوع اطاعت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مطلق نسبت به خداوند، پیامبر و اولی الامر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اطاعت مطلق از كافران، منافقان، مفسدان، گناهكاران، ظالمان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الْكافِرينَ وَ الْمُنافِقينَ</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مِنْهُمْ آثِماً أَوْ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سَبِيلَ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مشروط نسبت به والدین؛ یعنی اگر دستورات مفید یا مباح دادند، لازم است پیروی كنیم؛ امّا اگر تلاش كردند فرزند را به غیر خدا فراخوانند نباید اطاعت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خداوندمتعال همه چیزرا برای انسان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لَكُم ما فِی الأَرضِ جَمیعًا ثُمَّ استَوىٰ إِلَى السَّماءِ فَسَوّاهُنَّ سَبعَ سَماواتٍ ۚ وَهُوَ بِكُلِّ شَیءٍ عَلیمٌ</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خدایی است که همه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وجود دارد، برای شما آفرید؛ سپس به آسمان پرداخت؛ و آنها را به صورت هفت آسمان مرتب نمود؛ و او به هر چیز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تسخیر موجودات برای بهره برداری انسانها، از آیات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ما فِي السَّماواتِ وَ ما فِي الْأَرْضِ جَميعاً مِنْهُ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خداوند همان کسی است که او آنچه در آسمانها و آنچه در زمین است همه را از سوی خودش مسخر شما ساخته در این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کسانی که اندیشه می‌کنند</w:t>
      </w:r>
    </w:p>
    <w:p>
      <w:pPr>
        <w:pStyle w:val="BookText"/>
        <w:rPr/>
      </w:pPr>
      <w:r>
        <w:rPr>
          <w:rFonts w:ascii="IRNazanin" w:hAnsi="IRNazanin" w:eastAsia="IRNazanin"/>
          <w:color w:val="111111"/>
          <w:sz w:val="28"/>
          <w:sz w:val="28"/>
          <w:szCs w:val="28"/>
          <w:rtl w:val="true"/>
          <w:lang w:bidi="fa-IR"/>
        </w:rPr>
        <w:t>آن قدر به شما شخصیت و ارزش و عظمت داد که تمام موجودات عالم هستی را مسخر و در مسیر منافع شما قرار داد، آفتاب و ماه، باد و باران، کوه‌ها و دره‌ها، جنگلها و صحراها، درختان و حیوانات، معادن و منابع زیر زمینی، و خلاصه همه این موجودات را به خدمت شما دعوت کرد، و همه را سرگشته و فرمانبردار شما ساخت، تا از مواهب او بهره گیرید و به غفلت نخورید</w:t>
      </w:r>
    </w:p>
    <w:p>
      <w:pPr>
        <w:pStyle w:val="BookText"/>
        <w:rPr/>
      </w:pPr>
      <w:r>
        <w:rPr>
          <w:rFonts w:ascii="IRNazanin" w:hAnsi="IRNazanin" w:eastAsia="IRNazanin"/>
          <w:color w:val="111111"/>
          <w:sz w:val="28"/>
          <w:sz w:val="28"/>
          <w:szCs w:val="28"/>
          <w:rtl w:val="true"/>
          <w:lang w:bidi="fa-IR"/>
        </w:rPr>
        <w:t xml:space="preserve">متاعاً لكم تامایه برخورداری شما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لی انسان نیز براى هدفى متعالى آفریده شده كه راه رسیدن به آن، عبادت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عبادت معناى عام دارد و به هر كار نیكى كه با هدف الهى انجام شود، عبادت گفته مى‌شود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خوشنودی خدا دراطاعت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نَاجَاهُ اللهُ تَبَارَكَ وَتَعَالَى فَقَالَ لَهُ فِی مُنَاجَاتِهِ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مُوسَى لاَ یطُولُ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أَمَلُكَ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فَیقْسُوَ لِذَلِكَ قَلْبُكَ وَقَاسِی الْقَلْبِ مِنِّی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مُوسَى كُنْ كَمَسَرَّتِی فِیكَ فَإِنَّ مَسَرَّتِی أَنْ أُطَاعَ فَلاَ أُعْصَى؛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گفت وگو و نجوا با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خطاب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آرزوى دراز و طولانى نداشته باش قلبت قساوت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قلبش سخت و قساوت‌زده است، از من دور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بسان سُرور و خوشنودى من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مرا خوشنود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خوشنودى من در اطاعت </w:t>
      </w:r>
    </w:p>
    <w:p>
      <w:pPr>
        <w:pStyle w:val="BookText"/>
        <w:rPr/>
      </w:pPr>
      <w:r>
        <w:rPr>
          <w:rFonts w:ascii="IRNazanin" w:hAnsi="IRNazanin" w:eastAsia="IRNazanin"/>
          <w:color w:val="111111"/>
          <w:sz w:val="28"/>
          <w:sz w:val="28"/>
          <w:szCs w:val="28"/>
          <w:rtl w:val="true"/>
          <w:lang w:bidi="fa-IR"/>
        </w:rPr>
        <w:t>و پیروى از من و پرهیز از معصیت من است بعثت انبیاءبرای اطاعت خدابوده</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فَبَعَثَ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لِيُخْرِجَ عِبَادَهُ مِنْ عِبَادَةِ الْأَوْثَانِ إِلَى عِبَادَتِهِ وَ مِنْ طَاعَةِ الشَّيْطَانِ إِلَى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راستى برانگیخت تا بندگانش را از پرستش بت ها باز داشته و به عبادت او سوق دهد و آن ها را از اطاعت شیطان به فرمانبردارى از حق وادارد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خداوندمتعال ازبندگان اطاعت مطلق می‌خواهد نه مشروط اطاعت مهم ترازعبادت است شیطان تا جایی به اطاعت خدا می‌پرداخت که آن را موافق میل خود می‌دید و وقتی اطاعت خدا را موافق پسند و میل خود نیافت از آن سر برتافت و به آن فرجام شوم و نکبت بار مبتلا گردید، این داستان هشدار بزرگی است به ما که پیوسته خودمان را بپاییم و بنگریم ایمان ما مطلق است یا مشروط؟ آیا در مقام بندگی خدا به گونه ای هستیم که از هر چه خداوند به آن فرمان داد اطاعت کنیم و تحت هر شرایطی از خداوند تبعیت و فرمان برداری داشته باشیم؟</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إبلیس بالسجود لآدم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إِبْلِيسُ بِالسُّجُودِ لِآدَمَ فَقَالَ يَا رَبِّ وَ عِزَّتِكَ إِنْ أَعْفَيْتَنِي مِنَ 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لَأَعْبُدُكَ عِبَادَةً مَا عَبَدَكَ أَحَدٌ قَطُّ مِثْلَهَا قَالَ اللَّهُ جَلَّ جَلَالُهُ إِنِّي أُحِبُّ أَنْ أُطَاعَ مِنْ حَيْثُ أُرِيد؛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مأمور گشت که به آدم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عزتت سوگند اگر مرا از سجده به آدم معاف کنی تو را به گونه ای عبادت می‌کنم که هرگز کسی بسان آن تو را عبادت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آن چنان‌که خود می‌خواهم عبادت شوم</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بااطاعت ازخداوند است اگر کسی بگوید محب اهل بیت هستم اماازخدا اطاعت نکند واوامر ونواهی الهی راانجام ندهد اهل بیت فرمودند اومحب </w:t>
      </w:r>
    </w:p>
    <w:p>
      <w:pPr>
        <w:pStyle w:val="BookText"/>
        <w:rPr/>
      </w:pPr>
      <w:r>
        <w:rPr>
          <w:rFonts w:ascii="IRNazanin" w:hAnsi="IRNazanin" w:eastAsia="IRNazanin"/>
          <w:color w:val="111111"/>
          <w:sz w:val="28"/>
          <w:sz w:val="28"/>
          <w:szCs w:val="28"/>
          <w:rtl w:val="true"/>
          <w:lang w:bidi="fa-IR"/>
        </w:rPr>
        <w:t>واقعی نست کما اینکه امام باقرع به جابر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لِی یَا جَابِرُ أَ یَکْتَفِی مَنِ انْتَحَلَ التَّشَیُّعَ أَنْ یَقُولَ بِحُبِّنَا أَهْلَ الْبَیْتِ فَوَ اللَّهِ مَا شِیعَتُنَا إِلَّا مَنِ اتَّقَی اللَّهَ وَ أَطَاعَهُ وَ مَا کَانُوا یُعْرَفُونَ یَا جَابِرُ إِلَّا بِالتَّوَاضُعِ وَ التَّخَشُّعِ وَ الْأَمَانَةِ وَ کَثْرَةِ ذِکْرِ اللَّهِ وَ الصَّوْمِ وَ الصَّلَاةِ وَ الْبِرِّ بِالْوَالِدَیْنِ وَ التَّعَاهُدِ لِلْجِیرَانِ مِنَ الْفُقَرَاءِ وَ أَهْلِ الْمَسْکَنَةِ وَ الْغَارِمِینَ وَ الْأَیْتَامِ وَ صِدْقِ الْحَدِیثِ وَ تِلَاوَةِ الْقُرْآنِ وَ کَفِّ الْأَلْسُنِ عَنِ النَّاسِ إِلَّا مِنْ خَیْرٍ وَ کَانُوا أُمَنَاءَ عَشَائِرِهِمْ فِی الْأَشْیَاءِ قَالَ جَابِرٌ فَقُلْتُ یَا ابْنَ رَسُولِ اللَّهِ مَا نَعْرِفُ الْیَوْمَ أَحَداً بِهَذِهِ الصِّفَةِ فَقَالَ یَا جَابِرُ لَا تَذْهَبَنَّ بِکَ الْمَذَاهِبُ حَسْبُ الرَّجُلِ أَنْ یَقُولَ أُحِبُّ عَلِیّاً وَ أَتَوَلَّاهُ ثُمَّ لَا یَکُونَ مَعَ ذَلِکَ فَعَّالًا فَلَوْ قَالَ إِنِّی أُحِبُّ رَسُولَ اللَّهِ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یَتَّبِعُ سِیرَتَهُ وَ لَا یَعْمَلُ بِسُنَّتِهِ مَا نَفَعَهُ حُبُّهُ إِیَّاهُ شَیْئاً فَاتَّقُوا اللَّهَ وَ اعْمَلُوا لِمَا عِنْدَ اللَّهِ لَیْسَ بَیْنَ اللَّهِ وَ بَیْنَ أَحَدٍ قَرَابَةٌ أَحَبُّ الْعِبَادِ إِلَی اللَّهِ عَزَّ وَ جَلَّ وَ أَکْرَمُهُمْ عَلَیْهِ أَتْقَاهُمْ وَ أَعْمَلُهُمْ بِطَاعَتِهِ یَا جَابِرُ وَ اللَّهِ مَا یُتَقَرَّبُ إِلَی اللَّهِ تَبَارَکَ وَ تَعَالَی إِلَّا بِالطَّاعَةِ وَ مَا مَعَنَا بَرَاءَةٌ مِنَ النَّارِ وَ لَا عَلَی اللَّهِ لِأَحَدٍ مِنْ حُجَّةٍ مَنْ کَانَ لِلَّهِ مُطِیعاً فَهُوَ لَنَا وَلِیٌّ وَ مَنْ کَانَ لِلَّهِ عَاصِیاً فَهُوَ لَنَا عَدُوٌّ وَ مَا تُنَالُ وَلَایَتُنَا إِلَّا بِالْعَمَلِ وَ الْوَرَعِ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کسیکه ادعاء تشیع میکند، او را بس است که از محبت ما خانواده دم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شیعه ما نیست، جز آنکه از خدا پروا کند و او را اطاعت نماید،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شناخته نشوند، جز با فروتنی و خشوع و امانت و بسیاری یاد خدا و روزه و نماز و نیکی بپدر و مادر و مراعات همسایگان فقیر و مستمند و قرضداران و یتیمان و راستی گفتار و تلاوت قرآن و بازداشتن زبان از مردم، جز از نیکی آن ها، و آنها امانت نگهدار فامیل خویش باشند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امروز کسی را دارای این صفات نمیشناسیم،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براههای مختلف مرو، آیا برای مرد کافی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دوست دارم و از او پیروی میکنم و با وجود این فعالیت دینی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دوست دارم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بهتر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سپس از رفتار او پیروی نکند و به سُنَّتش عمل ننماید، محبتش به پیغمبر هیچ سودی ندهد، پس از خدا پروا کنید برای آنچه نزد خداست عمل کنید، خدا با هیچکس خویشی ندارد، دوست ترین بندگان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گرامیترینشان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تقواترین و مطیع 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جز با اطاعت بخدای تبارک و تعالی تقرب نمیتوان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ما برات آزادی از دوزخ نیست و هیچکس بر خدا حجت ندارد، هر که مطیع خدا باشد دوست ما و هر که نافرمانی خدا کند دشمن ماست ولایت ما جز با عمل کردن بورع بدست نیاید</w:t>
      </w:r>
    </w:p>
    <w:p>
      <w:pPr>
        <w:pStyle w:val="BookText"/>
        <w:rPr/>
      </w:pPr>
      <w:r>
        <w:rPr>
          <w:rFonts w:ascii="IRNazanin" w:hAnsi="IRNazanin" w:eastAsia="IRNazanin"/>
          <w:color w:val="111111"/>
          <w:sz w:val="28"/>
          <w:sz w:val="28"/>
          <w:szCs w:val="28"/>
          <w:rtl w:val="true"/>
          <w:lang w:bidi="fa-IR"/>
        </w:rPr>
        <w:t>انبیاءواولیاءالله به بندگی واطاعت وعبادت افتخارمی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 يَذْكُرُ أَنَّهُ أَتَى رَسُولَ اللَّهِ ص مَلَكٌ فَقَالَ إِنَّ اللَّهَ عَزَّ وَ جَلَّ يُخَيِّرُكَ أَنْ تَكُونَ عَبْداً رَسُولًا مُتَوَاضِعاً أَوْ مَلِكاً رَسُولًا قَالَ فَنَظَرَ إِلَى جَبْرَئِيلَ وَ أَوْمَأَ بِيَدِهِ أَنْ تَوَاضَعْ فَقَالَ عَبْداً مُتَوَاضِعاً رَسُولًا فَقَالَ الرَّسُولُ مَعَ أَنَّهُ لَا يَنْقُصُكَ مِمَّا عِنْدَ رَبِّكَ شَيْئاً قَالَ وَ مَعَهُ مَفَاتِيحُ خَزَائِنِ الْأَرْض؛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تو را مخیر گردانید بین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بنده و رسول و متواضع باشی، یا در عین رسالت، پادشاه نیز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به جبرییل نگاه کرد و جبرییل اشاره کرد که تواضع را انتخاب کن، 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متواضع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هیچ چیز از آنچه در نزد پروردگارت برای توست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آن فرشته کلید خزاین زمین بود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ثَلاثُ كَلَماتٍ مِنْ مَوْلانا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كَفَى بِی عِزّاً أَنْ أَكُونَ لَكَ عَبْداً، وَ كَفَى بِی فَخْراً أَنْ تَكُونَ لِی رَبّاً، أَنْتَ كَمَا أُحِبُّ فَاجْعَلْنِی كَمَا تُحِبُّ سه جمله از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این عزّت بس است كه بنده تو باشم، و برایم این افتخار كافى است كه تو پروردگار من باشى، تو آنچنانى كه دوست دارم، مرا هم چنان كن كه دوست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منظوم منسوب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عَلِیاً كَیفَ وَجَدْتَ أَهْلَكَ قَالَ نِعْمَ الْعَوْنُ عَلَى طَاعَةِ اللَّهِ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چگونه زنى است؟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نیكو یاورى است براى اطاعت از خدا</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عرفه با سوز و گداز خاصی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وَجَدَ مَنْ فَقَدَكَ وَ مَا الَّذِی فَقَدَ مَنْ وَجَدَك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تو را ندارد، چه دارد؟ و آن کسی که تو را یافته است، چه ندارد؟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همه انسان‌ها به صورت فطری به دنبال خدا می‌گردند و می‌خواهند به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نحوی برای رسیدن به گمشده خود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بسیاری از انسان‌ها نمی‌دانند باید به خدا برسند و گمشده خود را در غیر او جستجو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تصور می‌کنند با کسب مال و افزایش دارایی به هدف خود می‌رسند و آرامش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گمشده خود را در ازدواج و تشکیل خانواده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تخیل می‌کنند گمشده آنان مدرک تحصیلی و ارتقای سطح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فراغت از تحصیل را هدف نهایی خود قرار می‌دهد و طلبه علوم دینی، درجه اجتهاد را گمشده خود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افراد وقتی به هدفی که برای خود ترسیم کرده‌اند، می‌رسند، در می‌یابند که گمشده آنان فراتر از این اهداف جزئی و کوچک است و اگر مسیر را به درستی طی کرده باشند، اهداف غایی آنان، مقدمه‌ای برای رسیدن به هدف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برخی راه را می‌یابند و از طریق دعا و راز و نیاز با خدا به همراه انجام واجبات و ترک محرمات، گمشده خود را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اطاعت وبندگی دردنیا وآخرت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مقامات بندگان مخلص و درجات آنها در اخبار وارده از معصومین صلوات الله علیهم أجمعین تفاصیل عجیب و شگفت‌انگیزی وارد شده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برقی روایت میكند از عبدالرّحمن بن حَمّاد از حنان بن سَدیر از حضرت أبی‌عبدالله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تَحَبَّبَ إلَی عَبْدِی بِشَیءٍ أَحَبَّ إلَی مِمَّا افْتَرَضْتُهُ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لَیتَحَبَّبُ إلَی بِالنَّافِلَةِ حَتَّی أُحِبَّهُ؛ فَإذَا أَحْبَبْتُهُ، كُنْتُ سَمْعَهُ الَّذِی یسْمَعُ بِهِ، وَ بَصَرَهُ الَّذِی یبصُرُ بِهِ، وَ لِسَانَهُ الَّذِی ینْطِقُ بِهِ، وَ یدَهُ الَّتِی یبْطِشُ بِهَا، وَ رِجْلَهُ الَّتِی یمْشِی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دَعَانِی أَجَبْتُهُ، وَ إذَا سَأَلَنِی أَعْطَیتُهُ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تَرَدَّدْتُ فِی شَیءٍ أَنَا فَاعِلُهُ كَتَرَدُّدِی فِی مَوْتِ مُؤْمِنٍ یكْرَهُ الْمَوْتَ وَ أَنَا أَكْرَهُ مَسَآءَتَهُ</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هیچگونه محبّتش را در دل من جای نمیدهد و موجبات محبّت مرا فراهم نمی‌كند كه در نزد من محبوب‌تر باشد از آنچه من بر او لازم و واجب گردانیده‌ام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پیوسته با بجا آوردن نوافل و مستحبّاتی كه او را بدانها تكلیف نكرده‌ام محبّت خود را در دل من بیشتر میكند تا جائی میرسد كه من محبّ او میشوم؛ و در اینصورت كه من محبّ او شدم، من گوش او میشوم كه با آن می‌شنود، و چشم او میشوم كه با آن می‌بیند، و زبان او میشوم كه با آن سخن میگوید، و دست او میشوم كه با آن اخذ میكند، و پای او میشوم كه با آن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كه مرا بخواند، اجابت میكنم و هنگامی كه چیزی از من مسألت كند به او عطا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هیچگاه من در كاری كه خود بدون واسطه و اسباب فاعل آن كار بوده‌ام، برایم درنگ و تردید حاصل نشده است مانند وقتی كه خود میخواهم روح بندۀ مؤمنی را قبض كنم كه او از مرگ كراهت دارد و من از آزار و ناراحتی او كراهت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 قدسی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أَطِعْنِی أَجْعَلْكَ مِثْلِی</w:t>
      </w:r>
    </w:p>
    <w:p>
      <w:pPr>
        <w:pStyle w:val="BookText"/>
        <w:rPr/>
      </w:pPr>
      <w:r>
        <w:rPr>
          <w:rFonts w:ascii="IRNazanin" w:hAnsi="IRNazanin" w:eastAsia="IRNazanin"/>
          <w:color w:val="111111"/>
          <w:sz w:val="28"/>
          <w:sz w:val="28"/>
          <w:szCs w:val="28"/>
          <w:rtl w:val="true"/>
          <w:lang w:bidi="fa-IR"/>
        </w:rPr>
        <w:t>این روایت را مجلسی در بحارنقل فرمدند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ابن فهد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الْقُدْسِی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یابْنَ 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غَنِی لَا أَفْتَقِرُ؛ أَطِعْنِی فِیمَا أَمَرْتُكَ، أَجْعَلْكَ غَنِیا لا تَفْتَقِرُ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حَی لَا أَمُوتُ؛ أَطِعْنِی فِیمَا أَمَرْتُكَ، أَجْعَلْكَ حَیا لَا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لِلشَّیءِ كُنْ فَیكُونُ؛ </w:t>
      </w:r>
    </w:p>
    <w:p>
      <w:pPr>
        <w:pStyle w:val="BookText"/>
        <w:rPr/>
      </w:pPr>
      <w:r>
        <w:rPr>
          <w:rFonts w:ascii="Amiri" w:hAnsi="Amiri" w:eastAsia="Amiri" w:cs="Amiri"/>
          <w:color w:val="111111"/>
          <w:sz w:val="28"/>
          <w:sz w:val="28"/>
          <w:szCs w:val="28"/>
          <w:rtl w:val="true"/>
          <w:lang w:bidi="ar-SA"/>
        </w:rPr>
        <w:t>أَطِعْنِی فِیمَا أَمَرْتُكَ، أَجْعَلْكَ تَقُولُ لِلشَّیءِ كُنْ فَیكُونُ</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قدسی وارد است كه خداوند عزّوجلّ خطاب به بندۀ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بی‌نیازی هستم كه هیچگاه نیازمند نمی‌شوم؛ مرا اطاعت نما در آنچه تو را امر كرده‌ام، تا در نتیجه تو را بی‌نیازی قرار دهم كه نیازمند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زنده‌ای هستم كه هیچگاه نمی‌میرم؛ مرا اطاعت كن در آنچه ترا امر كرده‌ام، تا در نتیجه ترا زنده‌ای قرار دهم كه نمیری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چیزها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 میشود؛ مرا اطاعت كن در آنچه ترا امر كرده‌ام، تا در نتیجه ترا قرار دهم بطوریكه به چیزها بگوئی بشو،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توبندگی کن خودش رسم بنده نوازی رامی داند</w:t>
      </w:r>
    </w:p>
    <w:p>
      <w:pPr>
        <w:pStyle w:val="BookText"/>
        <w:rPr/>
      </w:pPr>
      <w:r>
        <w:rPr>
          <w:rFonts w:ascii="IRNazanin" w:hAnsi="IRNazanin" w:eastAsia="IRNazanin"/>
          <w:color w:val="111111"/>
          <w:sz w:val="28"/>
          <w:sz w:val="28"/>
          <w:szCs w:val="28"/>
          <w:rtl w:val="true"/>
          <w:lang w:bidi="fa-IR"/>
        </w:rPr>
        <w:t xml:space="preserve">بندگی کن تا که سلطانت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رها کن تا همه جانت کنند</w:t>
      </w:r>
    </w:p>
    <w:p>
      <w:pPr>
        <w:pStyle w:val="BookText"/>
        <w:rPr/>
      </w:pPr>
      <w:r>
        <w:rPr>
          <w:rFonts w:ascii="IRNazanin" w:hAnsi="IRNazanin" w:eastAsia="IRNazanin"/>
          <w:color w:val="111111"/>
          <w:sz w:val="28"/>
          <w:sz w:val="28"/>
          <w:szCs w:val="28"/>
          <w:rtl w:val="true"/>
          <w:lang w:bidi="fa-IR"/>
        </w:rPr>
        <w:t xml:space="preserve">خوی حیوانی سزاوار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این خو کن که انسانت کنند</w:t>
      </w:r>
    </w:p>
    <w:p>
      <w:pPr>
        <w:pStyle w:val="BookText"/>
        <w:rPr/>
      </w:pPr>
      <w:r>
        <w:rPr>
          <w:rFonts w:ascii="IRNazanin" w:hAnsi="IRNazanin" w:eastAsia="IRNazanin"/>
          <w:color w:val="111111"/>
          <w:sz w:val="28"/>
          <w:sz w:val="28"/>
          <w:szCs w:val="28"/>
          <w:rtl w:val="true"/>
          <w:lang w:bidi="fa-IR"/>
        </w:rPr>
        <w:t xml:space="preserve">بگذر از فرزند و مال و جان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خلیل الله دورانت کنند</w:t>
      </w:r>
    </w:p>
    <w:p>
      <w:pPr>
        <w:pStyle w:val="BookText"/>
        <w:rPr/>
      </w:pPr>
      <w:r>
        <w:rPr>
          <w:rFonts w:ascii="IRNazanin" w:hAnsi="IRNazanin" w:eastAsia="IRNazanin"/>
          <w:color w:val="111111"/>
          <w:sz w:val="28"/>
          <w:sz w:val="28"/>
          <w:szCs w:val="28"/>
          <w:rtl w:val="true"/>
          <w:lang w:bidi="fa-IR"/>
        </w:rPr>
        <w:t xml:space="preserve">سر بنه در کف برو در کوی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 اسماعیل قربانت کنند</w:t>
      </w:r>
    </w:p>
    <w:p>
      <w:pPr>
        <w:pStyle w:val="BookText"/>
        <w:rPr/>
      </w:pPr>
      <w:r>
        <w:rPr>
          <w:rFonts w:ascii="IRNazanin" w:hAnsi="IRNazanin" w:eastAsia="IRNazanin"/>
          <w:color w:val="111111"/>
          <w:sz w:val="28"/>
          <w:sz w:val="28"/>
          <w:szCs w:val="28"/>
          <w:rtl w:val="true"/>
          <w:lang w:bidi="fa-IR"/>
        </w:rPr>
        <w:t xml:space="preserve">چشم لاهوتی اگر داری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بزم قرب مهمانت کنند</w:t>
      </w:r>
    </w:p>
    <w:p>
      <w:pPr>
        <w:pStyle w:val="BookText"/>
        <w:rPr/>
      </w:pPr>
      <w:r>
        <w:rPr>
          <w:rFonts w:ascii="IRNazanin" w:hAnsi="IRNazanin" w:eastAsia="IRNazanin"/>
          <w:color w:val="111111"/>
          <w:sz w:val="28"/>
          <w:sz w:val="28"/>
          <w:szCs w:val="28"/>
          <w:rtl w:val="true"/>
          <w:lang w:bidi="fa-IR"/>
        </w:rPr>
        <w:t xml:space="preserve">چون علی در عالم مردانگی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شو تا شاه مردانت کنند</w:t>
      </w:r>
    </w:p>
    <w:p>
      <w:pPr>
        <w:pStyle w:val="BookText"/>
        <w:rPr/>
      </w:pPr>
      <w:r>
        <w:rPr>
          <w:rFonts w:ascii="IRNazanin" w:hAnsi="IRNazanin" w:eastAsia="IRNazanin"/>
          <w:color w:val="111111"/>
          <w:sz w:val="28"/>
          <w:sz w:val="28"/>
          <w:szCs w:val="28"/>
          <w:rtl w:val="true"/>
          <w:lang w:bidi="fa-IR"/>
        </w:rPr>
        <w:t xml:space="preserve">همچو سلمان در مسلمانی بکوش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 تا که سلمانت کنند</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ببینیدحضرت یوسف را براثربندگی وترک گناه به چه مقامی رساند همه اهل مصربرده او کرد زلیخا گفت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اَلْمُلُوكَ بِمَعْصِیتِهِمْ عَبِیداً، وَ جَعَلَ اَلْعَبِیدَ بِطَاعَتِهِمْ مُلُوكاً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حمد خدای را که بردگان را به خاطر اطاعت فرمانش ملوک ساخت و ملوک را به خاطر گناه برده گردانید و در پایان همین حدیث می‌خوانیم که یوسف سرانجام با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یوسف در مصر به آن جا رسید که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از کتاب النبوه روایت کرده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که فرمانروا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 آوری آذوقه و غله پرداخت و در هفت سال </w:t>
      </w:r>
    </w:p>
    <w:p>
      <w:pPr>
        <w:pStyle w:val="BookText"/>
        <w:rPr/>
      </w:pPr>
      <w:r>
        <w:rPr>
          <w:rFonts w:ascii="IRNazanin" w:hAnsi="IRNazanin" w:eastAsia="IRNazanin"/>
          <w:color w:val="111111"/>
          <w:sz w:val="28"/>
          <w:sz w:val="28"/>
          <w:szCs w:val="28"/>
          <w:rtl w:val="true"/>
          <w:lang w:bidi="fa-IR"/>
        </w:rPr>
        <w:t>فراوانی انبارها را پر کرد و چون سالهای قحطی رسید، شروع به فروش غله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اول مردم هر چه درهم و دینار و پول نقد داشتند، همه را به یوسف داده و آذوقه و غله گرفتند تا جایی که دیگر در مصر و اطراف آن درهم و دیناری به جای نماند، جز آن که همگی ملک یوسف شده بود و چون سال دوم شد، جواهرات را به نزد یوسف آورده و در مقابل آنها از وی آذوقه گرفتند تا جایی که دیگر زیور آلاتی به جای نماند، جز آن که در ملک یوسف در آمده بود؛ و در سال سوم هر چه دام و رمه و حیوانات چهارپا داشتند، همه را به یوسف داده و آذوقه دریافت داشتند تا جایی که دیگر حیوان چهارپایی در مصر نبود، مگر آن که ملک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چهارم هر چه غلام و کنیز و برده داشتند، همه را به یوسف فروختند و آذوقه گرفته و خوردند و تا جایی که دیگر در مصر غلام و کنیز نماند که ملک یوسف نباشد؛ سال پنجم خانه و املاک خود را به یوسف دادند و آذوقه خریدند تا آنجا که در مصر و اطراف آن خانه و باغی نماند، مگر آن که همگی ملک یوسف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ششم مزارع و آب ها را به یوسف داده و با آذوقه مبادله کردند و دیگر مزرعه و آبی نبود که ملک یوسف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هفتم خودشان را به یوسف فروختند و آذوقه خریدند و دیگر برده و آزادی نبود که ملک یوسف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انسان آزاده و برده ای، با هر چه داشتند، همه در ملک یوسف در آمده بود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ندیده و نشنیده ایم که خداوند چنین ملکی به پادشاهی عنایت کرده باشد و چنین علم و حکمت و تدبیری به کسی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یوسف به پادشاه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نعمت و سلطنتی که خداوند به من در مملکت مصر عنایت کرده چه نظری داری؟ رأی خود را در این باره بگو که من در این کار نظری جز خیر و صلاح نداشته ام و آنان را از بلا نجات ندادم که خود بلایی بر آنها باشم و این لطف خدا بود که آنان را به دست من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خودت صلاح می‌دانی درباره شان انجام بده و رای همان رای توست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گواه می‌گیرم و تو نیز شاهد باش که من همه مردم مصر را آزاد کردم و اموال و غلام و کنیزشان را بدان ها بازگرداندم و حالا پادشاهی و فرمانروایی تو را نیز به خودت وامی گذارم، مشروط بر آن که به سیره و روش من رفتار کنی و جز بر طبق حکم من حکومت نکنی</w:t>
      </w:r>
      <w:r>
        <w:rPr>
          <w:rFonts w:eastAsia="IRNazanin" w:cs="IRNazanin"/>
          <w:color w:val="111111"/>
          <w:sz w:val="28"/>
          <w:szCs w:val="28"/>
          <w:rtl w:val="true"/>
          <w:lang w:bidi="fa-IR"/>
        </w:rPr>
        <w:t xml:space="preserve">. </w:t>
      </w:r>
      <w:bookmarkStart w:id="414" w:name="pg9790_89620"/>
    </w:p>
    <w:p>
      <w:pPr>
        <w:pStyle w:val="BookText"/>
        <w:rPr/>
      </w:pPr>
      <w:bookmarkEnd w:id="414"/>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افتخار و سر بلندی من است که جز به روش و سیره تو رفتار نکنم و جز بر طبق حکم تو حکمی نکنم و اگر تو نبودی توانایی بر این کار نداشتم و این سلطنت و عزت و شوکتی که دارم از برکت تو به دست آوردم و اکنون گواهی می‌دهم که خدایی جز پروردگار یگانه نیست که شریکی ندارد و تو فرستاده و پیغمبر او هستی و در همین منصبی که تو را بدان منصوب داشته ام، بمان که در نزد ما همان منزلت و مقام را داری و امین ما هستی</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415" w:name="__RefHeading___Toc9467079_2870459653"/>
      <w:bookmarkStart w:id="416" w:name="_Toc156"/>
      <w:bookmarkEnd w:id="415"/>
      <w:r>
        <w:rPr>
          <w:rtl w:val="true"/>
        </w:rPr>
        <w:t>خدا چه می‌خورد، چه می‌پوشد و چه کار می‌کند؟</w:t>
      </w:r>
      <w:bookmarkEnd w:id="416"/>
    </w:p>
    <w:p>
      <w:pPr>
        <w:pStyle w:val="BookText"/>
        <w:rPr/>
      </w:pPr>
      <w:r>
        <w:rPr>
          <w:rFonts w:ascii="IRNazanin" w:hAnsi="IRNazanin" w:eastAsia="IRNazanin"/>
          <w:color w:val="111111"/>
          <w:sz w:val="28"/>
          <w:sz w:val="28"/>
          <w:szCs w:val="28"/>
          <w:rtl w:val="true"/>
          <w:lang w:bidi="fa-IR"/>
        </w:rPr>
        <w:t>حکایت است که پادشاهی از وزیر خداپرستش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خداوندی که تو می‌پرستی چه می‌خورد، چه می‌پوشد، و چه کار می‌کند؟ و اگر تا فردا پاسخ را نگویی عزل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سر در گریبان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غلامی بود که وقتی او را در این حال دید پرسید که او را چه شده؟ و او حکایت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وزیر عزیز، این پرسش جوابی آسان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تو پاسخ را می‌دانی؟ پس برایم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آنکه خدا چه می‌خورد؟غم بندگانش را، که می‌فرماید من شما را برای بهشت و قرب خود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دوزخ را بر می‌گزینید؟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غلام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ادامه 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خدا چه می‌پوشد؟ رازها و گناه‌های بندگانش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ای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که ذوق زده شده بود پرسش سوم را فراموش کرد و با شتاب به دربار رفت و به پادشاه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در سوال سوم درماند، رخصتی گرفت و شتابان به جانب غلام برگشت و سومین را پرسید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سومین پاسخ باید کاری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ردای وزارت را بر من بپوشانی و ردای مرا بپوشی و مرا بر اسبت سوار کرده و افسار به دست به درگاه شاه ببری تا پاسخ را باز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که چاره‌ای دیگر ندید، قبول کرد و با آن حال به دربار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تعجب از این حال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وزیر این چه حالی است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کار خداست که وزیری را در خلعت غلام و غلامی را در خلعت وزیری حاضر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 درایت غلام خوشنود شد و بسیار پاداشش داد و او را وزیر دست راست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تسلیم وبندگی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رادرقربانی کردن حضرت اسماعیل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فَلَمَّآ أَسْلَمَا وَتَلَّهُ لِلْجَبِینِ وَنَادَیْنَاهُ أَن یَآ إِبْرَاهِیمُ قَدْ صَدَّقْتَ الرُّءْیَآ إِنَّا کَذَلِکَ نَجْزِی الْمُحْسِنِینَ إِنَّ هَذَا لَهُوَ الْبَلاَؤُاْ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پس چون هر دو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ابراهیم، گونه ی فرزند را بر خاک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ذبحش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ندا دادیم که ای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 که رؤیایت را تحقق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ما را اطاعت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ما نیکوکاران را این گونه پاداش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نیّت عمل خیر آنان را به جای عمل قبول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همان آزمایش آشکار بود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اسماعیل گفت بابادرهای آسمان گشوده شده وملائکه های آسمان به تماشا آمده ااند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درگودال سربه سجده گذاشته بود ملائکه ها به تماشا آمده بودند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زهراس براثرعبادت زیاد قدمهای مبارک ورم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هَذِهِ الْأُمَّةِ أَعْبَدُ مِنْ فَاطِمَةَ کَانَتْ تَقُومُ حَتَّى تَوَرَّمَ قَدَمَاهَا؛ 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مردم کسی عابدتر </w:t>
      </w:r>
    </w:p>
    <w:p>
      <w:pPr>
        <w:pStyle w:val="BookText"/>
        <w:rPr/>
      </w:pPr>
      <w:r>
        <w:rPr>
          <w:rFonts w:ascii="IRNazanin" w:hAnsi="IRNazanin" w:eastAsia="IRNazanin"/>
          <w:color w:val="111111"/>
          <w:sz w:val="28"/>
          <w:sz w:val="28"/>
          <w:szCs w:val="28"/>
          <w:rtl w:val="true"/>
          <w:lang w:bidi="fa-IR"/>
        </w:rPr>
        <w:t>از فاطمه نیست آنقدر در نماز می‌ایستاد که قدم‌هایش ورم می‌کرد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همانند خانواده بزرگ خودش عاشق عبادت و شب زنده داران بود، و هیچ مسئله ای حتی مصیبت برادران و فرزندانش او را از عبادت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زین العابدین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عَمَّتِی زَیْنَبَ کَانَتْ تُؤَدِّیَ صلواتها مِنْ قِیَامٍ، الْفَرَائِضُ وَ النَّوَافِلِ عِنْدَ سَیْرُ الْقَوْمِ بِنَا مِنَ الْکُوفَةِ إِلَى الشَّامِ، وَ فِی بَعْضِ الْمَنَازِلِ کَانَتْ تُصَلِّیَ مِنْ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فَسَأَلْتُهَا عَنْ سَبَبِ ذَلِکَ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مِنْ جُلُوسٍ لِشِدَّةِ الْجُوعِ وَ الضَّعْفِ مُنْذُ ثَلَاثِ لَیَالٍ، لِأَنَّهَا کَانَتْ تُقْسَمُ مَا یُصِیبُهَا مِنَ الطَّعَامَ عَلَى الْأَطْفَالِ، لِأَنَّ الْقَوْمَ کَانُوا یَدْفَعُونَ لِکُلِّ وَاحِدٍ مِنَّا رَغِیفاً وَاحِداً مِنَ الْخُبْزِ فِی الْیَوْمِ وَ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زینب در مسیر کوفه تا شام همه نمازهاى واجب و مستحب را اقامه مى‌نمود و در بعضى منازل نشسته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چرا نشسته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امام فرمود نماز نشسته بخاطر شدت گرسنگی و ضعف در سه شبانه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طعام خود را بین اطفال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چون مقدارغذایی که دشمنان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یک قرص نان برای هرنفر در طول شبانه 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صحرای کربلا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تمام یارانش به شهادت رسیدند، امامی که خود واسطه فیض است در هنگام وداع با خواهرش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أُخْتَاهْ، لاتنسینی فِی نَافِلَةِ اللَّیْلِ ؛ خواهر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نماز شب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اینچنینی همه نشان روح بسیار پاک عبادی این خانم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حضرت امیر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الاوُجَبُ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الذُّنُوبِ</w:t>
      </w:r>
    </w:p>
    <w:p>
      <w:pPr>
        <w:pStyle w:val="BookText"/>
        <w:rPr/>
      </w:pPr>
      <w:r>
        <w:rPr>
          <w:rFonts w:ascii="IRNazanin" w:hAnsi="IRNazanin" w:eastAsia="IRNazanin"/>
          <w:color w:val="111111"/>
          <w:sz w:val="28"/>
          <w:sz w:val="28"/>
          <w:szCs w:val="28"/>
          <w:rtl w:val="true"/>
          <w:lang w:bidi="fa-IR"/>
        </w:rPr>
        <w:t xml:space="preserve">ازآن واجب تر ترک گناه است چرا چونکه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با گناه عملی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گنهکاری که گناه برای او شیرین و گوارا بوده و با عبادت و اطاعت خداوند بیگانه است و انجام عبادت برای او سخت و سنگین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روایات بسیاری كه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رسیده است، اثر لقمۀ حرام تا چهل روز در </w:t>
      </w:r>
    </w:p>
    <w:p>
      <w:pPr>
        <w:pStyle w:val="BookText"/>
        <w:rPr/>
      </w:pPr>
      <w:r>
        <w:rPr>
          <w:rFonts w:ascii="IRNazanin" w:hAnsi="IRNazanin" w:eastAsia="IRNazanin"/>
          <w:color w:val="111111"/>
          <w:sz w:val="28"/>
          <w:sz w:val="28"/>
          <w:szCs w:val="28"/>
          <w:rtl w:val="true"/>
          <w:lang w:bidi="fa-IR"/>
        </w:rPr>
        <w:t>بدن انسان باقی می‌ماند و دعای شخص در این مدت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الانبیا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أَكَلَ لُقْمَةَ حَرَامٍ لَمْ تُقْبَلْ لَهُ صَلَاةٌ أَرْبَعِینَ لَیلَةً وَ لَمْ تُسْتَجَبْ لَهُ دَعْوَةٌ أَرْبَعِینَ صَبَاحا </w:t>
      </w:r>
      <w:r>
        <w:rPr>
          <w:rStyle w:val="FootnoteAnchor"/>
          <w:rtl w:val="true"/>
        </w:rPr>
        <w:footnoteReference w:id="3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یسْتَجَابَ دُعَاؤُهُ فَلْیطَیبْ مَطْعَمَهُ وَ مَكْسَبَهُ</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هر كه لقمۀ حرامی بخورد، تا چهل شب نمازش قبول نمی شود و تا چهل روز دعایش مستجاب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دوست دارد كه دعایش مستجاب شود، خوراك و كسبش را پاكیزه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فَمِنْكَ الدُّعَاءُ وَ عَلَی الْإِجَابَةُ فَلَا تَحْجُبْ عَنِّی دَعْوَةً إِلَّا دَعْوَةَ آكِلِ الْحَرَامِ؛</w:t>
      </w:r>
      <w:r>
        <w:rPr>
          <w:rStyle w:val="FootnoteAnchor"/>
          <w:rtl w:val="true"/>
        </w:rPr>
        <w:footnoteReference w:id="383"/>
      </w:r>
      <w:r>
        <w:rPr>
          <w:rFonts w:ascii="IRNazanin" w:hAnsi="IRNazanin" w:eastAsia="IRNazanin"/>
          <w:color w:val="111111"/>
          <w:sz w:val="28"/>
          <w:sz w:val="28"/>
          <w:szCs w:val="28"/>
          <w:rtl w:val="true"/>
          <w:lang w:bidi="fa-IR"/>
        </w:rPr>
        <w:t>از تو دعا و از من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دعایی از من محجوب نمی شود، جز دعای حرام خور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مَعَ أَكْلِ الْحَرَامِ كَالْبِنَاءِ عَلَى الرَّمْلِ وَ قِیلَ عَلَى الْمَاءِ؛</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مال حرام می‌خورد و عبادت می‌كند، مثل كسی است كه روی 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روی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ساختمان می‌سازد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دیوچوبیرو رودفرشته درآید </w:t>
      </w:r>
      <w:bookmarkStart w:id="417" w:name="pg9790_89624"/>
    </w:p>
    <w:p>
      <w:pPr>
        <w:pStyle w:val="Heading2"/>
        <w:numPr>
          <w:ilvl w:val="1"/>
          <w:numId w:val="1"/>
        </w:numPr>
        <w:rPr/>
      </w:pPr>
      <w:bookmarkStart w:id="418" w:name="__RefHeading___Toc9467081_2870459653"/>
      <w:bookmarkStart w:id="419" w:name="_Toc157"/>
      <w:bookmarkEnd w:id="417"/>
      <w:bookmarkEnd w:id="418"/>
      <w:r>
        <w:rPr>
          <w:rtl w:val="true"/>
        </w:rPr>
        <w:t>فصل سیزدهم</w:t>
      </w:r>
      <w:bookmarkEnd w:id="419"/>
    </w:p>
    <w:p>
      <w:pPr>
        <w:pStyle w:val="Heading3"/>
        <w:numPr>
          <w:ilvl w:val="2"/>
          <w:numId w:val="1"/>
        </w:numPr>
        <w:rPr/>
      </w:pPr>
      <w:bookmarkStart w:id="420" w:name="__RefHeading___Toc9467083_2870459653"/>
      <w:bookmarkStart w:id="421" w:name="_Toc158"/>
      <w:bookmarkEnd w:id="420"/>
      <w:r>
        <w:rPr>
          <w:rtl w:val="true"/>
        </w:rPr>
        <w:t>حسرت در قرآن وروایات</w:t>
      </w:r>
      <w:bookmarkEnd w:id="421"/>
    </w:p>
    <w:p>
      <w:pPr>
        <w:pStyle w:val="BookText"/>
        <w:rPr/>
      </w:pPr>
      <w:r>
        <w:rPr>
          <w:rFonts w:ascii="IRNazanin" w:hAnsi="IRNazanin" w:eastAsia="IRNazanin"/>
          <w:color w:val="111111"/>
          <w:sz w:val="28"/>
          <w:sz w:val="28"/>
          <w:szCs w:val="28"/>
          <w:rtl w:val="true"/>
          <w:lang w:bidi="fa-IR"/>
        </w:rPr>
        <w:t xml:space="preserve">حسرت در لغت به معنی دریغ، افسوس، تأسف و غصه خوردن از چیزی که از دست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اللفه،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پشیمانی از آن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در قرآن از 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برای بیان این مفهوم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قرآن از روز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یوم‌الحسره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خاطر است که در آن روز پرده‌ها کنار می‌رود و حقایق آشکار می‌شود و امور نهان و مخفی ظهور و روشنی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روز قیامت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نیز نامیده‌اند؛ زیرا روز به معنای ظهور و بروز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روز قیامت شود کشف‌الغطاء می‌شود و پرده‌ها کنار می‌رود و همه‌چیز آشکار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طارق، آیه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اسرار باطنی و حقایق ملکوتی خود و اعمالش را می‌بیند و پس از این کشف و آشکارشدن حقیقت، بر نیاورده‌هایش افسوس و دریغ می‌خورد و پشیمان می‌شود</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422" w:name="__RefHeading___Toc9467085_2870459653"/>
      <w:bookmarkStart w:id="423" w:name="_Toc159"/>
      <w:bookmarkEnd w:id="422"/>
      <w:r>
        <w:rPr>
          <w:rtl w:val="true"/>
        </w:rPr>
        <w:t>بزرگترین حسرت</w:t>
      </w:r>
      <w:bookmarkEnd w:id="423"/>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اَعْظَمَ الْحَسَراتِ یوْمَ القیامَةِ</w:t>
      </w:r>
    </w:p>
    <w:p>
      <w:pPr>
        <w:pStyle w:val="BookText"/>
        <w:rPr/>
      </w:pPr>
      <w:r>
        <w:rPr>
          <w:rFonts w:ascii="Amiri" w:hAnsi="Amiri" w:eastAsia="Amiri" w:cs="Amiri"/>
          <w:color w:val="111111"/>
          <w:sz w:val="28"/>
          <w:sz w:val="28"/>
          <w:szCs w:val="28"/>
          <w:rtl w:val="true"/>
          <w:lang w:bidi="ar-SA"/>
        </w:rPr>
        <w:t>حَسْرَةُ رَجُلٍ كَسَبَ مالاً فى غَیرِ طاعَةِ اللّهِ،</w:t>
      </w:r>
    </w:p>
    <w:p>
      <w:pPr>
        <w:pStyle w:val="BookText"/>
        <w:rPr/>
      </w:pPr>
      <w:r>
        <w:rPr>
          <w:rFonts w:ascii="Amiri" w:hAnsi="Amiri" w:eastAsia="Amiri" w:cs="Amiri"/>
          <w:color w:val="111111"/>
          <w:sz w:val="28"/>
          <w:sz w:val="28"/>
          <w:szCs w:val="28"/>
          <w:rtl w:val="true"/>
          <w:lang w:bidi="ar-SA"/>
        </w:rPr>
        <w:t>فَوَرِثَهُ رَجُلٌ فَاَنْفَقَهُ فى طاعَةِ اللّهِ سُبْحانَهُ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بِهِ الْجَنَّةَ وَدَخَلَ الأوَّلُ بِهِ النّارَ</w:t>
      </w:r>
      <w:r>
        <w:rPr>
          <w:rFonts w:eastAsia="Amiri" w:cs="Amiri" w:ascii="Amiri" w:hAnsi="Amiri"/>
          <w:color w:val="111111"/>
          <w:sz w:val="28"/>
          <w:szCs w:val="28"/>
          <w:rtl w:val="true"/>
          <w:lang w:bidi="ar-SA"/>
        </w:rPr>
        <w:t xml:space="preserve">. </w:t>
      </w:r>
      <w:bookmarkStart w:id="424" w:name="pg9790_89625"/>
    </w:p>
    <w:p>
      <w:pPr>
        <w:pStyle w:val="BookText"/>
        <w:rPr/>
      </w:pPr>
      <w:bookmarkEnd w:id="424"/>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بزرگترین حسرتها در روز قیامت، حسرتِ كسى است كه در غیر راه خدا ثروتى به دست آورده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دیگرى به ارث بگذارد و آن وارث، آن را در راه طاعت خداى سبحان خرج كند و از این راه به بهشت برود، ولى آن شخص اوّل، به وسیله همان مال به دوزخ رود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داستان مردمان در روز قیامت همانند داستان کسانی است که با خضرع به ظلمات رفتند و در آنجا به ایشان گفته شد هر کسی اگر چیزی بردارد و یا برندارد، پشیمان می‌شود؛ برخی گفتند اگر برداریم پشیمان می‌شویم، پس چه لزومی دارد که بار خود را سنگین کنیم؛ و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چیزی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ظلمات بیرون آمدند و به نور روشنایی رسیدند، گوهرهای بسیار گرانبها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برنداشته بودند در زمان حسرت و کشف و ظهور به ندامت و پشیمانی افتادند که چرا گوهری برنداشتند و آنان که برداشته بودند می‌گفتندکه چرا کم برداشته بودند؟</w:t>
      </w:r>
      <w:r>
        <w:rPr>
          <w:rStyle w:val="FootnoteAnchor"/>
          <w:rtl w:val="true"/>
        </w:rPr>
        <w:footnoteReference w:id="388"/>
      </w:r>
    </w:p>
    <w:p>
      <w:pPr>
        <w:pStyle w:val="Heading3"/>
        <w:numPr>
          <w:ilvl w:val="2"/>
          <w:numId w:val="1"/>
        </w:numPr>
        <w:rPr/>
      </w:pPr>
      <w:bookmarkStart w:id="425" w:name="__RefHeading___Toc9467087_2870459653"/>
      <w:bookmarkStart w:id="426" w:name="_Toc160"/>
      <w:bookmarkEnd w:id="425"/>
      <w:r>
        <w:rPr>
          <w:rtl w:val="true"/>
        </w:rPr>
        <w:t>حسرت درآیات</w:t>
      </w:r>
      <w:bookmarkEnd w:id="426"/>
    </w:p>
    <w:p>
      <w:pPr>
        <w:pStyle w:val="Heading4"/>
        <w:numPr>
          <w:ilvl w:val="3"/>
          <w:numId w:val="1"/>
        </w:numPr>
        <w:rPr/>
      </w:pPr>
      <w:bookmarkStart w:id="427" w:name="__RefHeading___Toc9467089_2870459653"/>
      <w:bookmarkStart w:id="428" w:name="_Toc161"/>
      <w:bookmarkEnd w:id="427"/>
      <w:r>
        <w:rPr/>
        <w:t>1</w:t>
      </w:r>
      <w:r>
        <w:rPr>
          <w:rtl w:val="true"/>
        </w:rPr>
        <w:t xml:space="preserve">- </w:t>
      </w:r>
      <w:r>
        <w:rPr>
          <w:rtl w:val="true"/>
        </w:rPr>
        <w:t>بیم دادن از روز حسرت</w:t>
      </w:r>
      <w:bookmarkEnd w:id="428"/>
    </w:p>
    <w:p>
      <w:pPr>
        <w:pStyle w:val="BookText"/>
        <w:rPr/>
      </w:pPr>
      <w:r>
        <w:rPr>
          <w:rFonts w:ascii="Amiri" w:hAnsi="Amiri" w:eastAsia="Amiri" w:cs="Amiri"/>
          <w:color w:val="111111"/>
          <w:sz w:val="28"/>
          <w:sz w:val="28"/>
          <w:szCs w:val="28"/>
          <w:rtl w:val="true"/>
          <w:lang w:bidi="ar-SA"/>
        </w:rPr>
        <w:t>وَأَنْذِرْهُمْ يَوْمَ الْحَسْرَةِ إِذْ قُضِيَ الْأَمْرُ وَهُمْ فِي غَفْلَةٍ وَهُمْ لَا يُؤْمِنُونَ</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آنان را از روز حسرت بترسان در آن هنگام كه همه چیز پایان مى‌یابد و آنها در غفلتند و ایمان نمى‌آورند</w:t>
      </w:r>
      <w:r>
        <w:rPr>
          <w:rFonts w:eastAsia="IRNazanin" w:cs="IRNazanin"/>
          <w:color w:val="111111"/>
          <w:sz w:val="28"/>
          <w:szCs w:val="28"/>
          <w:rtl w:val="true"/>
          <w:lang w:bidi="fa-IR"/>
        </w:rPr>
        <w:t>.</w:t>
      </w:r>
    </w:p>
    <w:p>
      <w:pPr>
        <w:pStyle w:val="Heading4"/>
        <w:numPr>
          <w:ilvl w:val="3"/>
          <w:numId w:val="1"/>
        </w:numPr>
        <w:rPr/>
      </w:pPr>
      <w:bookmarkStart w:id="429" w:name="__RefHeading___Toc9467091_2870459653"/>
      <w:bookmarkStart w:id="430" w:name="_Toc162"/>
      <w:bookmarkEnd w:id="429"/>
      <w:r>
        <w:rPr/>
        <w:t>2</w:t>
      </w:r>
      <w:r>
        <w:rPr>
          <w:rtl w:val="true"/>
        </w:rPr>
        <w:t xml:space="preserve">- </w:t>
      </w:r>
      <w:r>
        <w:rPr>
          <w:rtl w:val="true"/>
        </w:rPr>
        <w:t>قیامت روز حسرت براى مسخره كنندگان</w:t>
      </w:r>
      <w:bookmarkEnd w:id="430"/>
    </w:p>
    <w:p>
      <w:pPr>
        <w:pStyle w:val="BookText"/>
        <w:rPr/>
      </w:pPr>
      <w:r>
        <w:rPr>
          <w:rFonts w:ascii="Amiri" w:hAnsi="Amiri" w:eastAsia="Amiri" w:cs="Amiri"/>
          <w:color w:val="111111"/>
          <w:sz w:val="28"/>
          <w:sz w:val="28"/>
          <w:szCs w:val="28"/>
          <w:rtl w:val="true"/>
          <w:lang w:bidi="ar-SA"/>
        </w:rPr>
        <w:t xml:space="preserve">يَا حَسْرَةً عَلَى الْعِبَادِ ۚ مَا يَأْتِيهِمْ مِنْ رَسُولٍ إِلَّا كَانُوا بِهِ يَسْتَهْزِئُونَ </w:t>
      </w:r>
      <w:r>
        <w:rPr>
          <w:rStyle w:val="FootnoteAnchor"/>
          <w:rtl w:val="true"/>
        </w:rPr>
        <w:footnoteReference w:id="39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بر این بندگان كه هیچ پیامبرى براى هدایت آنان نیامده مگر اینكه او را استهزاء مى‌كردند</w:t>
      </w:r>
      <w:r>
        <w:rPr>
          <w:rFonts w:eastAsia="IRNazanin" w:cs="IRNazanin"/>
          <w:color w:val="111111"/>
          <w:sz w:val="28"/>
          <w:szCs w:val="28"/>
          <w:rtl w:val="true"/>
          <w:lang w:bidi="fa-IR"/>
        </w:rPr>
        <w:t xml:space="preserve">. </w:t>
      </w:r>
      <w:bookmarkStart w:id="431" w:name="pg9790_89626"/>
    </w:p>
    <w:p>
      <w:pPr>
        <w:pStyle w:val="Heading4"/>
        <w:numPr>
          <w:ilvl w:val="3"/>
          <w:numId w:val="1"/>
        </w:numPr>
        <w:rPr/>
      </w:pPr>
      <w:bookmarkStart w:id="432" w:name="__RefHeading___Toc9467093_2870459653"/>
      <w:bookmarkStart w:id="433" w:name="_Toc163"/>
      <w:bookmarkEnd w:id="431"/>
      <w:bookmarkEnd w:id="432"/>
      <w:r>
        <w:rPr/>
        <w:t>3</w:t>
      </w:r>
      <w:r>
        <w:rPr>
          <w:rtl w:val="true"/>
        </w:rPr>
        <w:t xml:space="preserve">- </w:t>
      </w:r>
      <w:r>
        <w:rPr>
          <w:rtl w:val="true"/>
        </w:rPr>
        <w:t>قیامت روز حسرت براى كافران</w:t>
      </w:r>
      <w:bookmarkEnd w:id="433"/>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حسرت كافران است</w:t>
      </w:r>
      <w:r>
        <w:rPr>
          <w:rFonts w:eastAsia="IRNazanin" w:cs="IRNazanin"/>
          <w:color w:val="111111"/>
          <w:sz w:val="28"/>
          <w:szCs w:val="28"/>
          <w:rtl w:val="true"/>
          <w:lang w:bidi="fa-IR"/>
        </w:rPr>
        <w:t>.</w:t>
      </w:r>
    </w:p>
    <w:p>
      <w:pPr>
        <w:pStyle w:val="Heading4"/>
        <w:numPr>
          <w:ilvl w:val="3"/>
          <w:numId w:val="1"/>
        </w:numPr>
        <w:rPr/>
      </w:pPr>
      <w:bookmarkStart w:id="434" w:name="__RefHeading___Toc9467095_2870459653"/>
      <w:bookmarkStart w:id="435" w:name="_Toc164"/>
      <w:bookmarkEnd w:id="434"/>
      <w:r>
        <w:rPr/>
        <w:t>4</w:t>
      </w:r>
      <w:r>
        <w:rPr>
          <w:rtl w:val="true"/>
        </w:rPr>
        <w:t xml:space="preserve">- </w:t>
      </w:r>
      <w:r>
        <w:rPr>
          <w:rtl w:val="true"/>
        </w:rPr>
        <w:t>قیامت روز حسرت بر اعمال گذشته تبهكاران</w:t>
      </w:r>
      <w:bookmarkEnd w:id="435"/>
    </w:p>
    <w:p>
      <w:pPr>
        <w:pStyle w:val="BookText"/>
        <w:rPr/>
      </w:pPr>
      <w:r>
        <w:rPr>
          <w:rFonts w:ascii="Amiri" w:hAnsi="Amiri" w:eastAsia="Amiri" w:cs="Amiri"/>
          <w:color w:val="111111"/>
          <w:sz w:val="28"/>
          <w:sz w:val="28"/>
          <w:szCs w:val="28"/>
          <w:rtl w:val="true"/>
          <w:lang w:bidi="ar-SA"/>
        </w:rPr>
        <w:t>وَقَالَ الَّذِينَ اتَّبَعُوا لَوْ أَنَّ لَنَا كَرَّةً فَنَتَبَرَّأَ مِنْهُمْ كَمَا تَبَرَّءُوا مِنَّا ۗ كَذَٰلِكَ يُرِيهِمُ اللَّهُ أَعْمَالَهُمْ حَسَرَاتٍ عَلَيْهِمْ ۖ وَمَا هُمْ بِخَارِجِينَ مِنَ النَّارِ</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این هنگام پیروان مى‌گویند كاش بار دیگر برمى‌گشتیم تا از آنها بیزارى جوییم آنچنانكه آنان امروز از ما بیزارى جستند آرى خداوند اینچنین اعمال آنها را بصورت حسرت زایى به آنان نشان مى‌دهد و هرگز از آتش دوزخ خارج نخواهند شد</w:t>
      </w:r>
      <w:r>
        <w:rPr>
          <w:rFonts w:eastAsia="IRNazanin" w:cs="IRNazanin"/>
          <w:color w:val="111111"/>
          <w:sz w:val="28"/>
          <w:szCs w:val="28"/>
          <w:rtl w:val="true"/>
          <w:lang w:bidi="fa-IR"/>
        </w:rPr>
        <w:t>.</w:t>
      </w:r>
    </w:p>
    <w:p>
      <w:pPr>
        <w:pStyle w:val="Heading4"/>
        <w:numPr>
          <w:ilvl w:val="3"/>
          <w:numId w:val="1"/>
        </w:numPr>
        <w:rPr/>
      </w:pPr>
      <w:bookmarkStart w:id="436" w:name="__RefHeading___Toc9467097_2870459653"/>
      <w:bookmarkStart w:id="437" w:name="_Toc165"/>
      <w:bookmarkEnd w:id="436"/>
      <w:r>
        <w:rPr/>
        <w:t>5</w:t>
      </w:r>
      <w:r>
        <w:rPr>
          <w:rtl w:val="true"/>
        </w:rPr>
        <w:t xml:space="preserve">- </w:t>
      </w:r>
      <w:r>
        <w:rPr>
          <w:rtl w:val="true"/>
        </w:rPr>
        <w:t>قیامت روز حسرت بر كوتاهى نسبت به اعمال</w:t>
      </w:r>
      <w:bookmarkEnd w:id="437"/>
    </w:p>
    <w:p>
      <w:pPr>
        <w:pStyle w:val="BookText"/>
        <w:rPr/>
      </w:pPr>
      <w:r>
        <w:rPr>
          <w:rFonts w:ascii="Amiri" w:hAnsi="Amiri" w:eastAsia="Amiri" w:cs="Amiri"/>
          <w:color w:val="111111"/>
          <w:sz w:val="28"/>
          <w:sz w:val="28"/>
          <w:szCs w:val="28"/>
          <w:rtl w:val="true"/>
          <w:lang w:bidi="ar-SA"/>
        </w:rPr>
        <w:t>أَنْ تَقُولَ نَفْسٌ يَا حَسْرَتَا عَلَىٰ مَا فَرَّطْتُ فِي جَنْبِ اللَّهِ وَإِنْ كُنْتُ لَمِنَ السَّاخِرِينَ</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این دستورات براى آن است كه مبادا كسى روز قیامت بگوید افسوس بر من از كوتاهى‌هایى كه در اطاعت فرمان خدا كردم و از مسخره كنندگان بودم</w:t>
      </w:r>
      <w:r>
        <w:rPr>
          <w:rFonts w:eastAsia="IRNazanin" w:cs="IRNazanin"/>
          <w:color w:val="111111"/>
          <w:sz w:val="28"/>
          <w:szCs w:val="28"/>
          <w:rtl w:val="true"/>
          <w:lang w:bidi="fa-IR"/>
        </w:rPr>
        <w:t>.</w:t>
      </w:r>
    </w:p>
    <w:p>
      <w:pPr>
        <w:pStyle w:val="Heading3"/>
        <w:numPr>
          <w:ilvl w:val="2"/>
          <w:numId w:val="1"/>
        </w:numPr>
        <w:rPr/>
      </w:pPr>
      <w:bookmarkStart w:id="438" w:name="__RefHeading___Toc9467099_2870459653"/>
      <w:bookmarkStart w:id="439" w:name="_Toc166"/>
      <w:bookmarkEnd w:id="438"/>
      <w:r>
        <w:rPr>
          <w:rtl w:val="true"/>
        </w:rPr>
        <w:t>حسرت در روایات</w:t>
      </w:r>
      <w:bookmarkEnd w:id="439"/>
    </w:p>
    <w:p>
      <w:pPr>
        <w:pStyle w:val="Heading4"/>
        <w:numPr>
          <w:ilvl w:val="3"/>
          <w:numId w:val="1"/>
        </w:numPr>
        <w:rPr/>
      </w:pPr>
      <w:bookmarkStart w:id="440" w:name="__RefHeading___Toc9467101_2870459653"/>
      <w:bookmarkStart w:id="441" w:name="_Toc167"/>
      <w:bookmarkEnd w:id="440"/>
      <w:r>
        <w:rPr/>
        <w:t>1</w:t>
      </w:r>
      <w:r>
        <w:rPr>
          <w:rtl w:val="true"/>
        </w:rPr>
        <w:t xml:space="preserve">- </w:t>
      </w:r>
      <w:r>
        <w:rPr>
          <w:rtl w:val="true"/>
        </w:rPr>
        <w:t>كسب مال حرام</w:t>
      </w:r>
      <w:bookmarkEnd w:id="441"/>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أَعْظَمَ الْحَسَرَاتِ يَوْمَ الْقِيَامَةِ حَسْرَةُ رَجُلٍ كَسَبَ مَالًا فِي غَيْرِ طَاعَةِ اللَّهِ فَوَرِثَهُ رَجُلٌ فَأَنْفَقَهُ فِي طَاعَةِ اللَّهِ سُبْحَانَهُ فَدَخَلَ بِهِ الْجَنَّةَ وَ دَخَلَ الْأَوَّلُ بِهِ النَّارَ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كه در روز قیامت بزرگترین حسرت براى مردمى است كه مال و دارایى خود را در غیر طاعت خدا به دست آورده و مردى دیگر آن را به ارث برده است و در طاعت خدا انفاق كرده و به خاطر آن داخل بهشت شده و مرد نخستین به سبب همان مال وارد دوزخ شده است</w:t>
      </w:r>
      <w:r>
        <w:rPr>
          <w:rFonts w:eastAsia="IRNazanin" w:cs="IRNazanin"/>
          <w:color w:val="111111"/>
          <w:sz w:val="28"/>
          <w:szCs w:val="28"/>
          <w:rtl w:val="true"/>
          <w:lang w:bidi="fa-IR"/>
        </w:rPr>
        <w:t xml:space="preserve">. </w:t>
      </w:r>
      <w:r>
        <w:rPr>
          <w:rStyle w:val="FootnoteAnchor"/>
          <w:rtl w:val="true"/>
        </w:rPr>
        <w:footnoteReference w:id="393"/>
      </w:r>
      <w:bookmarkStart w:id="442" w:name="pg9790_89627"/>
    </w:p>
    <w:p>
      <w:pPr>
        <w:pStyle w:val="Heading4"/>
        <w:numPr>
          <w:ilvl w:val="3"/>
          <w:numId w:val="1"/>
        </w:numPr>
        <w:rPr/>
      </w:pPr>
      <w:bookmarkStart w:id="443" w:name="__RefHeading___Toc9467103_2870459653"/>
      <w:bookmarkStart w:id="444" w:name="_Toc168"/>
      <w:bookmarkEnd w:id="442"/>
      <w:bookmarkEnd w:id="443"/>
      <w:r>
        <w:rPr/>
        <w:t>2</w:t>
      </w:r>
      <w:r>
        <w:rPr>
          <w:rtl w:val="true"/>
        </w:rPr>
        <w:t xml:space="preserve">- </w:t>
      </w:r>
      <w:r>
        <w:rPr>
          <w:rtl w:val="true"/>
        </w:rPr>
        <w:t>غفلت از عمر گرانبها</w:t>
      </w:r>
      <w:bookmarkEnd w:id="44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لَهَا حَسْرَةً عَلَى كُلِّ ذِي غَفْلَةٍ أَنْ يَكُونَ عُمُرُهُ عَلَيْهِ حُجَّةً </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پس حسرت و ندامت و بى‌خبرى بر فردى سزا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بر او حجت و دلیل باشد</w:t>
      </w:r>
      <w:r>
        <w:rPr>
          <w:rFonts w:eastAsia="IRNazanin" w:cs="IRNazanin"/>
          <w:color w:val="111111"/>
          <w:sz w:val="28"/>
          <w:szCs w:val="28"/>
          <w:rtl w:val="true"/>
          <w:lang w:bidi="fa-IR"/>
        </w:rPr>
        <w:t>.</w:t>
      </w:r>
    </w:p>
    <w:p>
      <w:pPr>
        <w:pStyle w:val="Heading4"/>
        <w:numPr>
          <w:ilvl w:val="3"/>
          <w:numId w:val="1"/>
        </w:numPr>
        <w:rPr/>
      </w:pPr>
      <w:bookmarkStart w:id="445" w:name="__RefHeading___Toc9467105_2870459653"/>
      <w:bookmarkStart w:id="446" w:name="_Toc169"/>
      <w:bookmarkEnd w:id="445"/>
      <w:r>
        <w:rPr/>
        <w:t>3</w:t>
      </w:r>
      <w:r>
        <w:rPr>
          <w:rtl w:val="true"/>
        </w:rPr>
        <w:t xml:space="preserve">- </w:t>
      </w:r>
      <w:r>
        <w:rPr>
          <w:rtl w:val="true"/>
        </w:rPr>
        <w:t>عدم یاد خداوند و امامان در مجالس</w:t>
      </w:r>
      <w:bookmarkEnd w:id="446"/>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اجْتَمعَ قومٌ في مَجلسٍ لَم يَذْكُروا اللّه َ و لَم يَذْكُرونا إلاّ كانَ ذلكَ المَجلسُ حَسْرةً علَيهِم يَومَ القيامةِ </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هیچ گروهى در مجلسى گرد هم جمع نمى‌شوند كه خداوند و ما امامان را یاد نمى‌كنند مگر آنكه آن مجلس براى آنها در قیامت عامل حسرت مى‌شود</w:t>
      </w:r>
      <w:r>
        <w:rPr>
          <w:rFonts w:eastAsia="IRNazanin" w:cs="IRNazanin"/>
          <w:color w:val="111111"/>
          <w:sz w:val="28"/>
          <w:szCs w:val="28"/>
          <w:rtl w:val="true"/>
          <w:lang w:bidi="fa-IR"/>
        </w:rPr>
        <w:t>.</w:t>
      </w:r>
    </w:p>
    <w:p>
      <w:pPr>
        <w:pStyle w:val="Heading4"/>
        <w:numPr>
          <w:ilvl w:val="3"/>
          <w:numId w:val="1"/>
        </w:numPr>
        <w:rPr/>
      </w:pPr>
      <w:bookmarkStart w:id="447" w:name="__RefHeading___Toc9467107_2870459653"/>
      <w:bookmarkStart w:id="448" w:name="_Toc170"/>
      <w:bookmarkEnd w:id="447"/>
      <w:r>
        <w:rPr/>
        <w:t>4</w:t>
      </w:r>
      <w:r>
        <w:rPr>
          <w:rtl w:val="true"/>
        </w:rPr>
        <w:t xml:space="preserve">- </w:t>
      </w:r>
      <w:r>
        <w:rPr>
          <w:rtl w:val="true"/>
        </w:rPr>
        <w:t>تعریف از عدالت و مخالفت در عمل</w:t>
      </w:r>
      <w:bookmarkEnd w:id="448"/>
    </w:p>
    <w:p>
      <w:pPr>
        <w:pStyle w:val="BookText"/>
        <w:rPr/>
      </w:pP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النّاسِ حَسرَةً يَومَ القِيامَةِ الّذينَ وَصَفوا العَدلَ ثُمَّ خالَفوه</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به راستى كه در روز قیامت كسانى بیش از همه مردم در حسرت و اندوه به سر مى‌برند كه از عدالت ستایش مى‌كردند و در عمل مخالفت مى‌ورزیدند</w:t>
      </w:r>
      <w:r>
        <w:rPr>
          <w:rFonts w:eastAsia="IRNazanin" w:cs="IRNazanin"/>
          <w:color w:val="111111"/>
          <w:sz w:val="28"/>
          <w:szCs w:val="28"/>
          <w:rtl w:val="true"/>
          <w:lang w:bidi="fa-IR"/>
        </w:rPr>
        <w:t>.</w:t>
      </w:r>
    </w:p>
    <w:p>
      <w:pPr>
        <w:pStyle w:val="Heading4"/>
        <w:numPr>
          <w:ilvl w:val="3"/>
          <w:numId w:val="1"/>
        </w:numPr>
        <w:rPr/>
      </w:pPr>
      <w:bookmarkStart w:id="449" w:name="__RefHeading___Toc9467109_2870459653"/>
      <w:bookmarkStart w:id="450" w:name="_Toc171"/>
      <w:bookmarkEnd w:id="449"/>
      <w:r>
        <w:rPr/>
        <w:t>5</w:t>
      </w:r>
      <w:r>
        <w:rPr>
          <w:rtl w:val="true"/>
        </w:rPr>
        <w:t xml:space="preserve">- </w:t>
      </w:r>
      <w:r>
        <w:rPr>
          <w:rtl w:val="true"/>
        </w:rPr>
        <w:t>مخالفت با نصیحت عالم دلسوز</w:t>
      </w:r>
      <w:bookmarkEnd w:id="450"/>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مَعْصِيَةَ النّاصِحِ الشَّفيقِ الْعالِمِ الْمُجَرِّبِ تُوْرِثُ الْحَسْرَةَ وَ تُعْقِبُ النَّدامَةَ</w:t>
      </w:r>
      <w:r>
        <w:rPr>
          <w:rFonts w:eastAsia="Amiri" w:cs="Amiri" w:ascii="Amiri" w:hAnsi="Amiri"/>
          <w:color w:val="111111"/>
          <w:sz w:val="28"/>
          <w:szCs w:val="28"/>
          <w:rtl w:val="true"/>
          <w:lang w:bidi="ar-SA"/>
        </w:rPr>
        <w:t>.».</w:t>
      </w:r>
      <w:r>
        <w:rPr>
          <w:rStyle w:val="FootnoteAnchor"/>
          <w:rtl w:val="true"/>
        </w:rPr>
        <w:footnoteReference w:id="39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كه نتیجه نافرمانى پندآموز و نصیحت گر مهربان كه به همه چیز دانا و با تجربه و آزموده است حسرت و اندوه و در پى آن پشیمانى است</w:t>
      </w:r>
      <w:r>
        <w:rPr>
          <w:rFonts w:eastAsia="IRNazanin" w:cs="IRNazanin"/>
          <w:color w:val="111111"/>
          <w:sz w:val="28"/>
          <w:szCs w:val="28"/>
          <w:rtl w:val="true"/>
          <w:lang w:bidi="fa-IR"/>
        </w:rPr>
        <w:t xml:space="preserve">. </w:t>
      </w:r>
      <w:bookmarkStart w:id="451" w:name="pg9790_89628"/>
    </w:p>
    <w:p>
      <w:pPr>
        <w:pStyle w:val="Heading4"/>
        <w:numPr>
          <w:ilvl w:val="3"/>
          <w:numId w:val="1"/>
        </w:numPr>
        <w:rPr/>
      </w:pPr>
      <w:bookmarkStart w:id="452" w:name="__RefHeading___Toc9467111_2870459653"/>
      <w:bookmarkStart w:id="453" w:name="_Toc172"/>
      <w:bookmarkEnd w:id="451"/>
      <w:bookmarkEnd w:id="452"/>
      <w:r>
        <w:rPr/>
        <w:t>6</w:t>
      </w:r>
      <w:r>
        <w:rPr>
          <w:rtl w:val="true"/>
        </w:rPr>
        <w:t xml:space="preserve">- </w:t>
      </w:r>
      <w:r>
        <w:rPr>
          <w:rtl w:val="true"/>
        </w:rPr>
        <w:t>فروختن آخرت</w:t>
      </w:r>
      <w:bookmarkEnd w:id="45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أشَدَّ النّاسِ نَدامَةً يَومَ القِيامَةِ رجُلٌ باعَ آخِرَتَهُ بدُنيا غَيرِهِ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در روز قیامت پشیمان‌ترین مردم كسى است كه آخرتش را به دنیاى دیگران فروخته باشد</w:t>
      </w:r>
      <w:r>
        <w:rPr>
          <w:rFonts w:eastAsia="IRNazanin" w:cs="IRNazanin"/>
          <w:color w:val="111111"/>
          <w:sz w:val="28"/>
          <w:szCs w:val="28"/>
          <w:rtl w:val="true"/>
          <w:lang w:bidi="fa-IR"/>
        </w:rPr>
        <w:t>.</w:t>
      </w:r>
    </w:p>
    <w:p>
      <w:pPr>
        <w:pStyle w:val="Heading3"/>
        <w:numPr>
          <w:ilvl w:val="2"/>
          <w:numId w:val="1"/>
        </w:numPr>
        <w:rPr/>
      </w:pPr>
      <w:bookmarkStart w:id="454" w:name="__RefHeading___Toc9467113_2870459653"/>
      <w:bookmarkStart w:id="455" w:name="_Toc173"/>
      <w:bookmarkEnd w:id="454"/>
      <w:r>
        <w:rPr>
          <w:rtl w:val="true"/>
        </w:rPr>
        <w:t>اشاره</w:t>
      </w:r>
      <w:bookmarkEnd w:id="45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مردم از جهت پشیمانى و حسرت شخصى است كه فردى را به سوى خدا دعوت كند و او بر اثر اطاعت الهى به بهشت برود و دعوت كننده به خاطر پیروى از هواى نفس و آرزوى طولانى به جهنم وارد شود</w:t>
      </w:r>
      <w:r>
        <w:rPr>
          <w:rFonts w:eastAsia="IRNazanin" w:cs="IRNazanin"/>
          <w:color w:val="111111"/>
          <w:sz w:val="28"/>
          <w:szCs w:val="28"/>
          <w:rtl w:val="true"/>
          <w:lang w:bidi="fa-IR"/>
        </w:rPr>
        <w:t xml:space="preserve">. </w:t>
      </w:r>
      <w:r>
        <w:rPr>
          <w:rStyle w:val="FootnoteAnchor"/>
          <w:rtl w:val="true"/>
        </w:rPr>
        <w:footnoteReference w:id="399"/>
      </w:r>
      <w:bookmarkStart w:id="456" w:name="pg9790_89629"/>
    </w:p>
    <w:p>
      <w:pPr>
        <w:pStyle w:val="Heading2"/>
        <w:numPr>
          <w:ilvl w:val="1"/>
          <w:numId w:val="1"/>
        </w:numPr>
        <w:rPr/>
      </w:pPr>
      <w:bookmarkStart w:id="457" w:name="__RefHeading___Toc9467115_2870459653"/>
      <w:bookmarkStart w:id="458" w:name="_Toc174"/>
      <w:bookmarkEnd w:id="456"/>
      <w:bookmarkEnd w:id="457"/>
      <w:r>
        <w:rPr>
          <w:rtl w:val="true"/>
        </w:rPr>
        <w:t>فصل چهاردهم</w:t>
      </w:r>
      <w:bookmarkEnd w:id="458"/>
    </w:p>
    <w:p>
      <w:pPr>
        <w:pStyle w:val="Heading3"/>
        <w:numPr>
          <w:ilvl w:val="2"/>
          <w:numId w:val="1"/>
        </w:numPr>
        <w:rPr/>
      </w:pPr>
      <w:bookmarkStart w:id="459" w:name="__RefHeading___Toc9467117_2870459653"/>
      <w:bookmarkStart w:id="460" w:name="_Toc175"/>
      <w:bookmarkEnd w:id="459"/>
      <w:r>
        <w:rPr>
          <w:rtl w:val="true"/>
        </w:rPr>
        <w:t xml:space="preserve">رسول خدا </w:t>
      </w:r>
      <w:r>
        <w:rPr>
          <w:rtl w:val="true"/>
        </w:rPr>
        <w:t>(</w:t>
      </w:r>
      <w:r>
        <w:rPr>
          <w:rtl w:val="true"/>
        </w:rPr>
        <w:t>صلی الله علیه و آله و سلم</w:t>
      </w:r>
      <w:r>
        <w:rPr>
          <w:rtl w:val="true"/>
        </w:rPr>
        <w:t>)</w:t>
      </w:r>
      <w:r>
        <w:rPr>
          <w:rtl w:val="true"/>
        </w:rPr>
        <w:t>به جبرییل فرمود مرا موعظه کن</w:t>
      </w:r>
      <w:bookmarkEnd w:id="46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عِشْ مَا شِئْتَ فَإِنَّكَ مَيِّتٌ وَ أَحْبِبْ مَا شِئْتَ فَإِنَّكَ مُفَارِقُهُ وَ اعْمَلْ مَا شِئْتَ فَإِنَّكَ مُلَاقِيهِ شَرَفُ الْمُؤْمِنِ صَلَاتُهُ بِاللَّيْل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تقاضای موعظه کرد، جبرائیل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زندگی کن، سرانجام خواهی مرد و هر کس را می‌خواهی دوست بدار، سرانجام از او جدا خواهی شد و هر کاری می‌خواهی انجام بده، تو آن عمل را ملاقات خواهی کرد، شرافت مؤمن به نماز شب و تهجد اوست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عش ماشئت یعنی انتخاب باخود توست که رادرست را انتخاب کنی یاراه کج غیرالهی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میان تمام موجوداتی که خداوند متعال آفریده است از نعمت عقل بهره مند است و به وسیله همین نعمت است که از درون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نیز به عنوان حجت های خداوند، از بیرون راهنمای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انسان حق انتخاب و تصمیم گیری و آزادی در عمل و اراده دارد و هیچ‌گاه نمی‌تواند به بهانه واقع شدن در شرایط خاص زمانی یا مکانی هم تکلیفی نداشته باشد نمتواند از خودش سلب مسئولیت کند</w:t>
      </w:r>
    </w:p>
    <w:p>
      <w:pPr>
        <w:pStyle w:val="BookText"/>
        <w:rPr/>
      </w:pPr>
      <w:r>
        <w:rPr>
          <w:rFonts w:ascii="IRNazanin" w:hAnsi="IRNazanin" w:eastAsia="IRNazanin"/>
          <w:color w:val="111111"/>
          <w:sz w:val="28"/>
          <w:sz w:val="28"/>
          <w:szCs w:val="28"/>
          <w:rtl w:val="true"/>
          <w:lang w:bidi="fa-IR"/>
        </w:rPr>
        <w:t>حتی شرایط محیطی نیز نقش موثری در این میان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همسر حضرت نوح با وجود تبلیغ طولانی این پیامبر، هر دو در جبهه مخالفینش قرار داشتند، و آسیه همسر فرعون با این که شوهرش ادعای ربوبیت و الوهیت داشت، توانست با انتخاب صحیح و استفاده درست از آزادی خویش، نام خود را در ردیف نام بهترین زنان با ایمان به ثبت برساند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برخی فرزندان ناشایسته‌ای که در خانه‌ی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کردند نیز دلیل بر </w:t>
      </w:r>
      <w:bookmarkStart w:id="461" w:name="pg9790_89630"/>
    </w:p>
    <w:p>
      <w:pPr>
        <w:pStyle w:val="BookText"/>
        <w:rPr/>
      </w:pPr>
      <w:bookmarkEnd w:id="461"/>
      <w:r>
        <w:rPr>
          <w:rFonts w:ascii="IRNazanin" w:hAnsi="IRNazanin" w:eastAsia="IRNazanin"/>
          <w:color w:val="111111"/>
          <w:sz w:val="28"/>
          <w:sz w:val="28"/>
          <w:szCs w:val="28"/>
          <w:rtl w:val="true"/>
          <w:lang w:bidi="fa-IR"/>
        </w:rPr>
        <w:t>آن است که شرایط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مثبت و چه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عامل تعیین‌کننده و نهایی و قطعی نیست و انسان موجودی است با اختیار و بهره مند از نعمت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اجمالی به قرآن كریم، درمی‌یابیم كه به نظر قرآن، انسان موجودی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آمدن پیامبران و نزول كتاب‌های آسمانی، بی‌آنكه انسان مختار باشد، كاری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امر دلالت دارد بر اینكه خدا و پیامبران، آدمی را مختار می‌دانند</w:t>
      </w:r>
    </w:p>
    <w:p>
      <w:pPr>
        <w:pStyle w:val="Heading3"/>
        <w:numPr>
          <w:ilvl w:val="2"/>
          <w:numId w:val="1"/>
        </w:numPr>
        <w:rPr/>
      </w:pPr>
      <w:bookmarkStart w:id="462" w:name="__RefHeading___Toc9467119_2870459653"/>
      <w:bookmarkStart w:id="463" w:name="_Toc176"/>
      <w:bookmarkEnd w:id="462"/>
      <w:r>
        <w:rPr>
          <w:rtl w:val="true"/>
        </w:rPr>
        <w:t>ابتلا و آزمایش نشانۀ اختیار</w:t>
      </w:r>
      <w:bookmarkEnd w:id="463"/>
    </w:p>
    <w:p>
      <w:pPr>
        <w:pStyle w:val="BookText"/>
        <w:rPr/>
      </w:pPr>
      <w:r>
        <w:rPr>
          <w:rFonts w:ascii="IRNazanin" w:hAnsi="IRNazanin" w:eastAsia="IRNazanin"/>
          <w:color w:val="111111"/>
          <w:sz w:val="28"/>
          <w:sz w:val="28"/>
          <w:szCs w:val="28"/>
          <w:rtl w:val="true"/>
          <w:lang w:bidi="fa-IR"/>
        </w:rPr>
        <w:t>آیاتی كه در زمینۀ ابتلا و آزمایش انسان وارد شده است، دلالت بر همین امر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نَّبْتَلِیهِ فَجَعَلْنَاهُ سَمِیعًا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انسان را از نطفۀ آمیخته‌ای آفریدیم و او را می‌آزماییم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بدین 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شنوا و بینا قرار دادیم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مَا عَلَى الأَرْضِ زِینَةً لَّهَا لِنَبْلُوَهُمْ أَیهُمْ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روی زمین است زینت آن قرار دادیم، تا آنها را بیازماییم كه كدامشان بهتر عمل می‌كنند</w:t>
      </w:r>
      <w:r>
        <w:rPr>
          <w:rFonts w:eastAsia="IRNazanin" w:cs="IRNazanin"/>
          <w:color w:val="111111"/>
          <w:sz w:val="28"/>
          <w:szCs w:val="28"/>
          <w:rtl w:val="true"/>
          <w:lang w:bidi="fa-IR"/>
        </w:rPr>
        <w:t xml:space="preserve">». </w:t>
      </w:r>
      <w:r>
        <w:rPr>
          <w:rStyle w:val="FootnoteAnchor"/>
          <w:rtl w:val="true"/>
        </w:rPr>
        <w:footnoteReference w:id="402"/>
      </w:r>
    </w:p>
    <w:p>
      <w:pPr>
        <w:pStyle w:val="Heading3"/>
        <w:numPr>
          <w:ilvl w:val="2"/>
          <w:numId w:val="1"/>
        </w:numPr>
        <w:rPr/>
      </w:pPr>
      <w:bookmarkStart w:id="464" w:name="__RefHeading___Toc9467121_2870459653"/>
      <w:bookmarkStart w:id="465" w:name="_Toc177"/>
      <w:bookmarkEnd w:id="464"/>
      <w:r>
        <w:rPr>
          <w:rtl w:val="true"/>
        </w:rPr>
        <w:t>وعد و وعید</w:t>
      </w:r>
      <w:bookmarkEnd w:id="465"/>
    </w:p>
    <w:p>
      <w:pPr>
        <w:pStyle w:val="BookText"/>
        <w:rPr/>
      </w:pPr>
      <w:r>
        <w:rPr>
          <w:rFonts w:ascii="IRNazanin" w:hAnsi="IRNazanin" w:eastAsia="IRNazanin"/>
          <w:color w:val="111111"/>
          <w:sz w:val="28"/>
          <w:sz w:val="28"/>
          <w:szCs w:val="28"/>
          <w:rtl w:val="true"/>
          <w:lang w:bidi="fa-IR"/>
        </w:rPr>
        <w:t>همچنین است آیات وعد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اوصافی كه خدا به پیامبران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النَّاسُ أُمَّةً وَاحِدَةً فَبَعَثَ اللّهُ النَّبِیینَ مُبَشِّرِینَ وَمُنذِرِینَ؛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یك دسته بودند، خداوند پیامبران را مبعوث كرد تا مردم را بشارت و بیم دهند</w:t>
      </w:r>
      <w:r>
        <w:rPr>
          <w:rFonts w:eastAsia="IRNazanin" w:cs="IRNazanin"/>
          <w:color w:val="111111"/>
          <w:sz w:val="28"/>
          <w:szCs w:val="28"/>
          <w:rtl w:val="true"/>
          <w:lang w:bidi="fa-IR"/>
        </w:rPr>
        <w:t>».</w:t>
      </w:r>
      <w:r>
        <w:rPr>
          <w:rStyle w:val="FootnoteAnchor"/>
          <w:rtl w:val="true"/>
        </w:rPr>
        <w:footnoteReference w:id="40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تبشیر این است كه پیامبران به بشر، برای انجام دادن كارهای خوب وعده‌های نیكو بدهند و انذار آن است كه او را از عواقب كارهای بد بهراسانند؛ چه از عواقب دنیوی و چه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قرآن، حتی به جای آنكه بگوید پیامبر فرستادیم،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داشتیم</w:t>
      </w:r>
      <w:r>
        <w:rPr>
          <w:rFonts w:eastAsia="IRNazanin" w:cs="IRNazanin"/>
          <w:color w:val="111111"/>
          <w:sz w:val="28"/>
          <w:szCs w:val="28"/>
          <w:rtl w:val="true"/>
          <w:lang w:bidi="fa-IR"/>
        </w:rPr>
        <w:t xml:space="preserve">: </w:t>
      </w:r>
      <w:bookmarkStart w:id="466" w:name="pg9790_89631"/>
    </w:p>
    <w:p>
      <w:pPr>
        <w:pStyle w:val="BookText"/>
        <w:rPr/>
      </w:pPr>
      <w:bookmarkEnd w:id="4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أُمَّةٍ إِلاَّ خلاَ فِیهَا 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اُمتی نیست مگر آنكه در آن انذاركننده‌ای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قیامت به مؤمنان می‌فرماید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یأْتِكُمْ نَذِیرٌ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انذاركننده‌ای بر شما نیامد</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همۀ این امور از وعد و وعید و بشارت و انذار، تنها در مورد موجود مختار معنا دارد</w:t>
      </w:r>
      <w:r>
        <w:rPr>
          <w:rFonts w:eastAsia="IRNazanin" w:cs="IRNazanin"/>
          <w:color w:val="111111"/>
          <w:sz w:val="28"/>
          <w:szCs w:val="28"/>
          <w:rtl w:val="true"/>
          <w:lang w:bidi="fa-IR"/>
        </w:rPr>
        <w:t>.</w:t>
      </w:r>
    </w:p>
    <w:p>
      <w:pPr>
        <w:pStyle w:val="Heading3"/>
        <w:numPr>
          <w:ilvl w:val="2"/>
          <w:numId w:val="1"/>
        </w:numPr>
        <w:rPr/>
      </w:pPr>
      <w:bookmarkStart w:id="467" w:name="__RefHeading___Toc9467123_2870459653"/>
      <w:bookmarkStart w:id="468" w:name="_Toc178"/>
      <w:bookmarkEnd w:id="467"/>
      <w:r>
        <w:rPr>
          <w:rtl w:val="true"/>
        </w:rPr>
        <w:t>عهد و میثاق</w:t>
      </w:r>
      <w:bookmarkEnd w:id="468"/>
    </w:p>
    <w:p>
      <w:pPr>
        <w:pStyle w:val="BookText"/>
        <w:rPr/>
      </w:pPr>
      <w:r>
        <w:rPr>
          <w:rFonts w:ascii="IRNazanin" w:hAnsi="IRNazanin" w:eastAsia="IRNazanin"/>
          <w:color w:val="111111"/>
          <w:sz w:val="28"/>
          <w:sz w:val="28"/>
          <w:szCs w:val="28"/>
          <w:rtl w:val="true"/>
          <w:lang w:bidi="fa-IR"/>
        </w:rPr>
        <w:t>دستۀ دیگر از آیات بیانگر اختیار انسان، آیات عهد و میثاق خدا با عموم یا دسته‌های خاصی از انسان‌ها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أَعْهَدْ إِلَیكُمْ یا بَنِی آدَمَ أَن لا تَعْبُدُوا الشَّیطَانَ إِنَّهُ لَكُمْ عَدُوٌّ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اعْبُدُونِی هَذَا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شما عهد نكردم ای فرزندان آدم كه شیطان را نپرستید كه او برای شما دشمن آشكاری است؟ و اینكه مرا بپرستید كه راه مستقیم این است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اگر انسان مجبور باشد و از خود اختیاری نداشته باشد، عهد خدا با وی، كار لغوی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وآیاتی صراحتا دلالت براختیاری بودن انسان دلالت دارد،مانند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الْحَقُّ مِن رَّبِّكُمْ فَمَن شَاء فَلْیؤْمِن وَمَن شَاء فَلْیكْفُرْ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سوی پروردگار شماست، هر كس می‌خواهد ایمان بیاورد و هر كس می‌خواهد كافر گردد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كلامی صریح‌تر از این آیه دربارۀ اختیار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حجت را بر مردم تمام كرده، راه‌ها را به آنان نشان داده و پیامبران را فرستاده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یكُونَ لِلنَّاسِ عَلَى اللّهِ حُجَّةٌ بَعْدَ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بعد از این پیامبران، حجتی برای مردم بر خدا باقی نماند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هَدَیناهُ السَّبیلَ إِمَّا شاکِراً وَ إِمَّا کَفُوراً</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ما به حقیقت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انسان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تمام حجت بر او رسول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خواهد هدایت پذیرد و شکر این نعمت گوید و خواهد آن نعمت را کفران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و خیرش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کرده است</w:t>
      </w:r>
    </w:p>
    <w:p>
      <w:pPr>
        <w:pStyle w:val="BookText"/>
        <w:rPr/>
      </w:pPr>
      <w:r>
        <w:rPr>
          <w:rFonts w:ascii="IRNazanin" w:hAnsi="IRNazanin" w:eastAsia="IRNazanin"/>
          <w:color w:val="111111"/>
          <w:sz w:val="28"/>
          <w:sz w:val="28"/>
          <w:szCs w:val="28"/>
          <w:rtl w:val="true"/>
          <w:lang w:bidi="fa-IR"/>
        </w:rPr>
        <w:t>نتیجه این انسان درانتخاب راه خودش مختار است اما باید بداند که آخرش مرگ است وبرگشت بسوی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أَصَابَتْهُم مُّصِیبَةٌ قَالُواْ إِنَّا لِلّهِ وَإِنَّا إِلَیهِ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كسانى كه چون مصیبتى بر آنها وارد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از آن خداییم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حقیقى اوییم به ملاك آنكه خلق و حفظ و تدبیر امور و اعدام ما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به سوى او باز خواهیم گشت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و چیزی مشابه این عبارت نیز در سوره بقره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یظُنُّونَ أَنَّهُم مُّلاَقُو رَبِّهِمْ وَأَنَّهُمْ إِلَیهِ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كه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دیداركننده پروردگار خویش خواهند بود و حتما به سوى او بازمی گردند</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قَوْلَنَا إِنَّا لِلَّهِ إِقْرَارٌ عَلَى أَنْفُسِنَا بِالْمُلْكِ وَ قَوْلَنَا وَ إِنَّا إِلَيْهِ راجِعُونَ إِقْرَارٌ عَلَى أَنْفُسِنَا بِالْهُلْكِ یعنى اینكه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اقرار و اعتراف است از طرف ما به اینكه ما مملوك خدا میباشیم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بمردن است</w:t>
      </w:r>
      <w:r>
        <w:rPr>
          <w:rFonts w:eastAsia="IRNazanin" w:cs="IRNazanin"/>
          <w:color w:val="111111"/>
          <w:sz w:val="28"/>
          <w:szCs w:val="28"/>
          <w:rtl w:val="true"/>
          <w:lang w:bidi="fa-IR"/>
        </w:rPr>
        <w:t>».</w:t>
      </w:r>
      <w:r>
        <w:rPr>
          <w:rStyle w:val="FootnoteAnchor"/>
          <w:rtl w:val="true"/>
        </w:rPr>
        <w:footnoteReference w:id="413"/>
      </w:r>
      <w:bookmarkStart w:id="469" w:name="pg9790_89633"/>
    </w:p>
    <w:p>
      <w:pPr>
        <w:pStyle w:val="Heading3"/>
        <w:numPr>
          <w:ilvl w:val="2"/>
          <w:numId w:val="1"/>
        </w:numPr>
        <w:rPr/>
      </w:pPr>
      <w:bookmarkStart w:id="470" w:name="__RefHeading___Toc9467125_2870459653"/>
      <w:bookmarkStart w:id="471" w:name="_Toc179"/>
      <w:bookmarkEnd w:id="469"/>
      <w:bookmarkEnd w:id="470"/>
      <w:r>
        <w:rPr>
          <w:rtl w:val="true"/>
        </w:rPr>
        <w:t>گریز از چنگ مرگ</w:t>
      </w:r>
      <w:r>
        <w:rPr>
          <w:rtl w:val="true"/>
        </w:rPr>
        <w:t>!</w:t>
      </w:r>
      <w:bookmarkEnd w:id="471"/>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عزرائیل به مجلس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 و در آن مجلس همواره به یکی از اطرافیان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می‌کرد، پس از مدتی عزرائیل از آن مجلس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چه کسی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عزرائیل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به من می‌نگریست، که گویا در طلب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قبض روح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می‌خواهی؟</w:t>
      </w:r>
    </w:p>
    <w:p>
      <w:pPr>
        <w:pStyle w:val="BookText"/>
        <w:rPr/>
      </w:pPr>
      <w:r>
        <w:rPr>
          <w:rFonts w:ascii="IRNazanin" w:hAnsi="IRNazanin" w:eastAsia="IRNazanin"/>
          <w:color w:val="111111"/>
          <w:sz w:val="28"/>
          <w:sz w:val="28"/>
          <w:szCs w:val="28"/>
          <w:rtl w:val="true"/>
          <w:lang w:bidi="fa-IR"/>
        </w:rPr>
        <w:t>او که وحشت زده و دستپاچه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خلاصی من از دست عزرائیل، به باد فرمان بده من را به هندوستان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باد فرمان داد، او را سریع تر به نقطه ای در هندوستان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بعد، وقتی سلیمان با عزرائیل ملاقات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یکی از هم نشینان من، نگاه پیاپی می‌کردی؟</w:t>
      </w:r>
    </w:p>
    <w:p>
      <w:pPr>
        <w:pStyle w:val="BookText"/>
        <w:rPr/>
      </w:pPr>
      <w:r>
        <w:rPr>
          <w:rFonts w:ascii="IRNazanin" w:hAnsi="IRNazanin" w:eastAsia="IRNazanin"/>
          <w:color w:val="111111"/>
          <w:sz w:val="28"/>
          <w:sz w:val="28"/>
          <w:szCs w:val="28"/>
          <w:rtl w:val="true"/>
          <w:lang w:bidi="fa-IR"/>
        </w:rPr>
        <w:t>عزرائیل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 مامور بودم، در ساعتی نزدیک به آن ساعت، جان او را در هندوستان، قبض کنم او را در اینجا دید و تعجب کردم، به هندوستان رفتم و او را در آنجا یافتم و جانش را گرفتم</w:t>
      </w:r>
      <w:r>
        <w:rPr>
          <w:rFonts w:eastAsia="IRNazanin" w:cs="IRNazanin"/>
          <w:color w:val="111111"/>
          <w:sz w:val="28"/>
          <w:szCs w:val="28"/>
          <w:rtl w:val="true"/>
          <w:lang w:bidi="fa-IR"/>
        </w:rPr>
        <w:t>.</w:t>
      </w:r>
      <w:r>
        <w:rPr>
          <w:rStyle w:val="FootnoteAnchor"/>
          <w:rtl w:val="true"/>
        </w:rPr>
        <w:footnoteReference w:id="414"/>
      </w:r>
    </w:p>
    <w:p>
      <w:pPr>
        <w:pStyle w:val="Heading3"/>
        <w:numPr>
          <w:ilvl w:val="2"/>
          <w:numId w:val="1"/>
        </w:numPr>
        <w:rPr/>
      </w:pPr>
      <w:bookmarkStart w:id="472" w:name="__RefHeading___Toc9467127_2870459653"/>
      <w:bookmarkStart w:id="473" w:name="_Toc180"/>
      <w:bookmarkEnd w:id="472"/>
      <w:r>
        <w:rPr>
          <w:rtl w:val="true"/>
        </w:rPr>
        <w:t>مهلت ندادن عزرائیل</w:t>
      </w:r>
      <w:bookmarkEnd w:id="47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مادرش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کوهی به عبادت خدا مشغول بودند، و روزها را روزه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غذایشان از گیاهان کوه بود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نزدیک غروب شد،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مادرش را تنها گذاشت و برای به دست آوردن سبزیجات کوهی، رفت، هنگام افطار فرا رسید،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 تا نماز بخواند، ناگاه عزرائیل نزد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 و بر او سلام کرد، مریم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در اول شب بر من سلام کردی و با دیدن تو، بیمناک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مرگ هستم</w:t>
      </w:r>
    </w:p>
    <w:p>
      <w:pPr>
        <w:pStyle w:val="BookText"/>
        <w:rPr/>
      </w:pPr>
      <w:r>
        <w:rPr>
          <w:rFonts w:ascii="IRNazanin" w:hAnsi="IRNazanin" w:eastAsia="IRNazanin"/>
          <w:color w:val="111111"/>
          <w:sz w:val="28"/>
          <w:sz w:val="28"/>
          <w:szCs w:val="28"/>
          <w:rtl w:val="true"/>
          <w:lang w:bidi="fa-IR"/>
        </w:rPr>
        <w:t>مریم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اینجا آمده ای؟</w:t>
      </w:r>
    </w:p>
    <w:p>
      <w:pPr>
        <w:pStyle w:val="BookText"/>
        <w:rPr/>
      </w:pP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قبض روح تو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به من مهلت بده تا پسرم نزد من بیاید</w:t>
      </w:r>
    </w:p>
    <w:p>
      <w:pPr>
        <w:pStyle w:val="BookText"/>
        <w:rPr/>
      </w:pP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مهلتی در کار نیست، و آنگاه روح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نزد مادر آمد، نگاه کرد که مادرش بر زمین افتاده است، تصور کرد که مادرش خوابیده است، مدتی توقف کرد، دید مادرش بیدار نشد و وقت افطار گذشته است، صدا زد ای مادر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ندائی از بالای سرش شنید که مادرت از دنیا رفته و خداوند در مورد وفات مادرت به تو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دلی سوخته، به تجهیز جنازه مادر پرداخت و او را به خاک سپرد و، غمگین بر سر تنش نشست و گریه می‌کرد و به یاد مادر گفتاری جانسوز می‌گفت، در این هنگام ندائی شنید، سرش را بلند کرد، مادرش را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کاخی از یاقوت سرخ بود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تو سخت اندوهگین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خدا را مونس خود کن تا اندوهت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با زبان گرسنه و روزه از دنیا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گواراترین غذا که نظیر نداشت به من 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آرزو داری؟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دارم یک بار دیگر به دنیا باز گردم، تا یک روز و یک شب را به نماز برآورم، ای پسر اکنون که در دنیا هستی و مرگ به سراغت نیامده است، هر چه می‌توانی توشه راه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برگیر</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حب لقاء الله و ذم الفرار من الموت دوست داشتن لقاءالله ومذمت فرار از مرگ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كانَتْ لَكُمُ الدَّارُ الْآخِرَةُ عِنْدَ اللَّهِ خالِصَةً مِنْ دُونِ النَّاسِ فَتَمَنَّوُا الْمَوْتَ إِنْ كُنْتُمْ صادِقِینَ وَ لَنْ یتَمَنَّوْهُ أَبَداً بِما قَدَّمَتْ أَیدِیهِمْ وَ اللَّهُ عَلِیمٌ بِالظَّالِمِینَ وَ لَتَجِدَنَّهُمْ أَحْرَصَ النَّاسِ عَلى حَیاةٍ وَ مِنَ الَّذِینَ أَشْرَكُوا یوَدُّ أَحَدُهُمْ لَوْ یعَمَّرُ أَلْفَ سَنَةٍ وَ ما هُوَ بِمُزَحْزِحِهِ مِنَ الْعَذابِ أَنْ یعَمَّرَ وَ اللَّهُ بَصِیرٌ بِما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كُنْتُمْ تَمَنَّوْنَ الْمَوْتَ مِنْ قَبْلِ أَنْ تَلْقَوْهُ فَقَدْ رَأَیتُمُوهُ وَ أَنْتُمْ تَنْظُرُونَ و قال تعالى الَّذِینَ قالُوا لِإِخْوانِهِمْ وَ قَعَدُوا لَوْ أَطاعُونا ما قُتِلُوا قُلْ فَادْرَؤُا عَنْ أَنْفُسِكُمُ الْمَوْتَ إِنْ كُنْتُمْ صادِقِینَ</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تَكُونُوا یدْرِكْكُمُ الْمَوْتُ وَ لَوْ كُنْتُمْ فِی بُرُوجٍ مُشَیدَةٍ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لا یرْجُونَ لِقاءَنا وَ رَضُوا بِالْحَیاةِ الدُّنْیا وَ اطْمَأَنُّوا بِها وَ الَّذِینَ هُمْ عَنْ آیاتِنا غافِلُونَ أُولئِكَ مَأْواهُمُ النَّارُ بِما كانُوا یكْسِبُونَ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ینْفَعَكُمُ الْفِرارُ إِنْ فَرَرْتُمْ مِنَ الْمَوْتِ أَوِ الْقَتْلِ وَ إِذاً لا تُمَتَّعُونَ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الَّذِینَ هادُوا إِنْ زَعَمْتُمْ أَنَّكُمْ أَوْلِیاءُ لِلَّهِ مِنْ دُونِ النَّاسِ فَتَمَنَّوُا الْمَوْتَ إِنْ كُنْتُمْ صادِقِینَ وَ لا یتَمَنَّوْنَهُ أَبَداً بِما قَدَّمَتْ أَیدِیهِمْ وَ اللَّهُ عَلِیمٌ بِالظَّالِمِینَ قُلْ إِنَّ الْمَوْتَ الَّذِی تَفِرُّونَ مِنْهُ فَإِنَّهُ مُلاقِیكُمْ ثُمَّ تُرَدُّونَ إِلى عالِمِ الْغَیبِ وَ الشَّهادَةِ فَینَبِّئُكُمْ بِما كُنْتُمْ تَعْمَلُون</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الْمَوْتَ جَاءَ الْمَوْتُ بِمَا فِیهِ جَاءَ بِالرَّوْحِ وَ الرَّاحَةِ وَ الْكَرَّةِ الْمُبَارَكَةِ إِلَى جَنَّةٍ عَالِیةٍ لِأَهْلِ دَارِ الْخُلُودِ الَّذِینَ كَانَ لَهَا سَعْیهُمْ وَ فِیهَا رَغْبَتُهُمْ وَ جَاءَ الْمَوْتُ بِمَا فِیهِ جَاءَ بِالشِّقْوَةِ وَ النَّدَامَةِ وَ الْكَرَّةِ الْخَاسِرَةِ إِلَى نَارٍ حَامِیةٍ لِأَهْلِ دَارِ الْغُرُورِ الَّذِینَ كَانَ لَهَا سَعْیهُمْ وَ فِیهَا رَغْبَتُهُمْ فرمود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كنید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كنید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كه چاره‌اى جز مرگ نیست، مرگ آمد با آن چه در آن بود، نسیم و راحتى را آورد، بازگشتى مبارك به سوى بهشت بلند مرتبه براى اهل سراى جاودانى، كسانى كه براى آن سرا كوشیدند و به آن سرا رغبت داشتند و مرگ آمد با آن‌چه كه در آن بود، از بدبختى، پشیمانى و بازگشتى زیان‌بار به سوى آتشى در نهایت گرمى براى اهل سراى فریبنده، كسانى كه براى دنیا كوشیدند و به آن رغبت داشتند</w:t>
      </w:r>
      <w:r>
        <w:rPr>
          <w:rFonts w:eastAsia="IRNazanin" w:cs="IRNazanin"/>
          <w:color w:val="111111"/>
          <w:sz w:val="28"/>
          <w:szCs w:val="28"/>
          <w:rtl w:val="true"/>
          <w:lang w:bidi="fa-IR"/>
        </w:rPr>
        <w:t>.</w:t>
      </w:r>
      <w:r>
        <w:rPr>
          <w:rStyle w:val="FootnoteAnchor"/>
          <w:rtl w:val="true"/>
        </w:rPr>
        <w:footnoteReference w:id="418"/>
      </w:r>
      <w:bookmarkStart w:id="474" w:name="pg9790_89636"/>
    </w:p>
    <w:p>
      <w:pPr>
        <w:pStyle w:val="Heading3"/>
        <w:numPr>
          <w:ilvl w:val="2"/>
          <w:numId w:val="1"/>
        </w:numPr>
        <w:rPr/>
      </w:pPr>
      <w:bookmarkStart w:id="475" w:name="__RefHeading___Toc9467129_2870459653"/>
      <w:bookmarkStart w:id="476" w:name="_Toc181"/>
      <w:bookmarkEnd w:id="474"/>
      <w:bookmarkEnd w:id="475"/>
      <w:r>
        <w:rPr>
          <w:rtl w:val="true"/>
        </w:rPr>
        <w:t>حتی جناب عزرائیل هم میمیرد</w:t>
      </w:r>
      <w:bookmarkEnd w:id="476"/>
    </w:p>
    <w:p>
      <w:pPr>
        <w:pStyle w:val="Heading4"/>
        <w:numPr>
          <w:ilvl w:val="3"/>
          <w:numId w:val="1"/>
        </w:numPr>
        <w:rPr/>
      </w:pPr>
      <w:bookmarkStart w:id="477" w:name="__RefHeading___Toc9467131_2870459653"/>
      <w:bookmarkStart w:id="478" w:name="_Toc182"/>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یوْمُ الْقِیامَةِ یقُولُ اللَّهُ عَزَّ وَ جَلَّ لِمَلَكِ الْمَوْتِ یا مَلَكَ الْمَوْتِ وَ عِزَّتِی وَ جَلَالِی وَ ارْتِفَاعِی فِی عُلُوِّی لَأُذِیقَنَّكَ طَعْمَ الْمَوْتِ كَمَا أَذَقْتَ عِبَادِی وقتى كه روز قیامت شروع مى‌شود، خداوند به ملك الموت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حتما طعم مرگ را به تو هم خواهم چشاند همان طورى كه تو طعم آن را به بندگانم چشاندى</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عَلِی عَنْ أَبِیهِ عَنْ بَكْرِ بْنِ مُحَمَّدٍ الْأَزْدِی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 الْمَوْتَ الَّذِی تَفِرُّونَ مِنْهُ فَإِنَّهُ مُلاقِیكُمْ إِلَى قَوْلِهِ تَعْمَلُونَ قَالَ تَعُدُّ السِّنِینَ ثُمَّ تَعُدُّ الشُّهُورَ ثُمَّ تَعُدُّ الْأَیامَ ثُمَّ تَعُدُّ السَّاعَاتِ ثُمَّ یعُدُّ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فَإِذا جاءَ أَجَلُهُمْ فَلا یسْتَأْخِرُونَ ساعَةً وَ لا یسْتَقْدِمُونَ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سال‌ها را مى‌شمارد، سپس ماه‌ها را و پس از آن روزها و ساعت‌ها را و در پایان، نفس‌ها را مى‌شمارد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اجل آنان فرا رسد نه ساعتى تأخیر دارد و نه ساعتى پیش افتد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بس نامور به زیر زمین دفن کرده اند کز هستیش به روى زمین یک نشان نماند</w:t>
      </w:r>
    </w:p>
    <w:p>
      <w:pPr>
        <w:pStyle w:val="BookText"/>
        <w:rPr/>
      </w:pPr>
      <w:r>
        <w:rPr>
          <w:rFonts w:ascii="IRNazanin" w:hAnsi="IRNazanin" w:eastAsia="IRNazanin"/>
          <w:color w:val="111111"/>
          <w:sz w:val="28"/>
          <w:sz w:val="28"/>
          <w:szCs w:val="28"/>
          <w:rtl w:val="true"/>
          <w:lang w:bidi="fa-IR"/>
        </w:rPr>
        <w:t>وان پیر لاشه را که نمودند زیر خاک خاکش چنان بخورد کزو استخوان نماند</w:t>
      </w:r>
    </w:p>
    <w:p>
      <w:pPr>
        <w:pStyle w:val="BookText"/>
        <w:rPr/>
      </w:pPr>
      <w:r>
        <w:rPr>
          <w:rFonts w:ascii="IRNazanin" w:hAnsi="IRNazanin" w:eastAsia="IRNazanin"/>
          <w:color w:val="111111"/>
          <w:sz w:val="28"/>
          <w:sz w:val="28"/>
          <w:szCs w:val="28"/>
          <w:rtl w:val="true"/>
          <w:lang w:bidi="fa-IR"/>
        </w:rPr>
        <w:t>زنده است نام فرخ نوشیروان به خیر گرچه بسى گذشت که نوشیروان نماند</w:t>
      </w:r>
    </w:p>
    <w:p>
      <w:pPr>
        <w:pStyle w:val="BookText"/>
        <w:rPr/>
      </w:pPr>
      <w:r>
        <w:rPr>
          <w:rFonts w:ascii="IRNazanin" w:hAnsi="IRNazanin" w:eastAsia="IRNazanin"/>
          <w:color w:val="111111"/>
          <w:sz w:val="28"/>
          <w:sz w:val="28"/>
          <w:szCs w:val="28"/>
          <w:rtl w:val="true"/>
          <w:lang w:bidi="fa-IR"/>
        </w:rPr>
        <w:t xml:space="preserve">خیرى کن اى فلان و غنیمت شمار عمر زان پیشتر که بانگ بر آید فلان نماند </w:t>
      </w:r>
      <w:r>
        <w:rPr>
          <w:rStyle w:val="FootnoteAnchor"/>
          <w:rtl w:val="true"/>
        </w:rPr>
        <w:footnoteReference w:id="421"/>
      </w:r>
    </w:p>
    <w:p>
      <w:pPr>
        <w:pStyle w:val="Heading4"/>
        <w:numPr>
          <w:ilvl w:val="3"/>
          <w:numId w:val="1"/>
        </w:numPr>
        <w:rPr/>
      </w:pPr>
      <w:bookmarkStart w:id="479" w:name="__RefHeading___Toc9467133_2870459653"/>
      <w:bookmarkStart w:id="480" w:name="_Toc183"/>
      <w:bookmarkEnd w:id="479"/>
      <w:r>
        <w:rPr>
          <w:rtl w:val="true"/>
        </w:rPr>
        <w:t>دوم</w:t>
      </w:r>
      <w:r>
        <w:rPr>
          <w:rtl w:val="true"/>
        </w:rPr>
        <w:t>:</w:t>
      </w:r>
      <w:r>
        <w:rPr>
          <w:rtl w:val="true"/>
        </w:rPr>
        <w:t>واحبب ماشئت فانک مفارقه</w:t>
      </w:r>
      <w:r>
        <w:rPr>
          <w:rtl w:val="true"/>
        </w:rPr>
        <w:t>:</w:t>
      </w:r>
      <w:bookmarkEnd w:id="480"/>
    </w:p>
    <w:p>
      <w:pPr>
        <w:pStyle w:val="BookText"/>
        <w:rPr/>
      </w:pPr>
      <w:r>
        <w:rPr>
          <w:rFonts w:ascii="IRNazanin" w:hAnsi="IRNazanin" w:eastAsia="IRNazanin"/>
          <w:color w:val="111111"/>
          <w:sz w:val="28"/>
          <w:sz w:val="28"/>
          <w:szCs w:val="28"/>
          <w:rtl w:val="true"/>
          <w:lang w:bidi="fa-IR"/>
        </w:rPr>
        <w:t>هرچیزی را که دراین دنیا می‌خواهی دوست داشته باش اما بدان ازآن جدا خواهی شد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هرچه قدرهم ازمال دنیا زن وفرزند وماشین خونه طلا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داشته باشد ودل به آنها ببندد آخرباید از آن جدا شود،ویا فرزندان به پدر ومادروباالعکس وخواهر وبرادر وازبهترین عزیزش روزی جداشدنی است</w:t>
      </w:r>
      <w:r>
        <w:rPr>
          <w:rFonts w:eastAsia="IRNazanin" w:cs="IRNazanin"/>
          <w:color w:val="111111"/>
          <w:sz w:val="28"/>
          <w:szCs w:val="28"/>
          <w:rtl w:val="true"/>
          <w:lang w:bidi="fa-IR"/>
        </w:rPr>
        <w:t xml:space="preserve">. </w:t>
      </w:r>
      <w:bookmarkStart w:id="481" w:name="pg9790_89637"/>
    </w:p>
    <w:p>
      <w:pPr>
        <w:pStyle w:val="Heading4"/>
        <w:numPr>
          <w:ilvl w:val="3"/>
          <w:numId w:val="1"/>
        </w:numPr>
        <w:rPr/>
      </w:pPr>
      <w:bookmarkStart w:id="482" w:name="__RefHeading___Toc9467135_2870459653"/>
      <w:bookmarkStart w:id="483" w:name="_Toc184"/>
      <w:bookmarkEnd w:id="481"/>
      <w:bookmarkEnd w:id="482"/>
      <w:r>
        <w:rPr>
          <w:rtl w:val="true"/>
        </w:rPr>
        <w:t xml:space="preserve">سوم </w:t>
      </w:r>
      <w:r>
        <w:rPr>
          <w:rtl w:val="true"/>
        </w:rPr>
        <w:t>:</w:t>
      </w:r>
      <w:r>
        <w:rPr>
          <w:rtl w:val="true"/>
        </w:rPr>
        <w:t>واعمل ماشئت فانک ملاقیه</w:t>
      </w:r>
      <w:r>
        <w:rPr>
          <w:rtl w:val="true"/>
        </w:rPr>
        <w:t>.</w:t>
      </w:r>
      <w:bookmarkEnd w:id="483"/>
    </w:p>
    <w:p>
      <w:pPr>
        <w:pStyle w:val="Heading5"/>
        <w:numPr>
          <w:ilvl w:val="4"/>
          <w:numId w:val="1"/>
        </w:numPr>
        <w:rPr/>
      </w:pPr>
      <w:bookmarkStart w:id="484" w:name="__RefHeading___Toc9467137_2870459653"/>
      <w:bookmarkStart w:id="485" w:name="_Toc185"/>
      <w:bookmarkEnd w:id="484"/>
      <w:r>
        <w:rPr>
          <w:rtl w:val="true"/>
        </w:rPr>
        <w:t>اشاره</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یعْمَلْ مِثْقَالَ ذَرَّةٍ خَیراً یرَهُ، وَمَن یعْمَلْ مِثْقَالَ ذَرَّةٍ شَرّاً 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به مقدار ذرّه‌اى كار نیك كرده باشد همان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هركس هم وزن ذره‌اى كار بد كرده باشد آن را ببیند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در روایات مى‌خوانیم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عربى وارد مسجد پیامبر اكرم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علّمنى بما علمك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تو یاد داده مرا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شخصى را مأمور آموزش قرآن به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براى او سوره اذا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همین كه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مرد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 و 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فقیهاً</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در سوره لقمان نیز، لقمان به فرزندش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وزن خردلى عمل نیك یا بد داشته باشى، در دل سنگ یا در اوج آسمان یا در زمین باشد، خداوند در قیامت براى حساب مى‌آورد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إِنَّهَا إِنْ تَكُ مِثْقَالَ حَبَّةٍ مِنْ خَرْدَلٍ فَتَكُنْ فِي صَخْرَةٍ أَوْ فِي السَّمَاوَاتِ أَوْ فِي الْأَرْضِ يَأْتِ بِهَا اللَّهُ </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یعنی عمل کن که نتیجه عملت را خواهی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فیض در کتاب وافی خود از کافی نقل می‌کند که امیر 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كَانَ فِي آخِرِ يَوْمٍ مِنَ اَلدُّنْيَا وَ أَوَّلِ يَوْمٍ مِنَ اَلْآخِرَةِ مُثِّلَ لَهُ مَالُهُ وَ وُلْدُهُ وَ عَمَلُهُ فَيَلْتَفِتُ إِلَى مَالِهِ وَ يَقُولُ وَ اَللَّهِ إِنِّي كُنْتُ عَلَيْكَ لَحَرِيصاً شَحِيحاً فَمَا ذَا عِنْدَكَ فَيَقُولُ خُذْ مِنِّي كَفَنَكَ فَيَلْتَفِتُ إِلَى وُلْدِهِ فَيَقُولُ وَ اَللَّهِ إِنِّي كُنْتُ لَكُمْ مُحِبّاً وَ إِنِّي كُنْتُ عَلَيْكُمْ لَمُحَامِياً فَمَا ذَا عِنْدَكُمْ فَيَقُولُونَ نُؤَدِّيكَ إِلَى حُفْرَتِكَ وَ نُوَارِيكَ فِيهَا فَيَلْتَفِتُ إِلَى عَمَلِهِ فَيَقُولُ وَ اَللَّهِ إِنَّكَ كُنْتَ عَلَيَّ لَثَقِيلاً وَ إِنِّي كُنْتُ فِيكَ لَزَاهِداً فَمَا ذَا عِنْدَكَ فَيَقُولُ أَنَا قَرِينُكَ فِي قَبْرِكَ وَ يَوْمِ حَشْرِكَ حَتَّى أُعْرَضَ أَنَا وَ أَنْتَ عَلَى رَبِّكَ</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هر گاه بنده خدا در آخرین روز از روزهای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روز از روزهای زندگی آخرت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سه چیز برایش متمثل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مالش و دیگری </w:t>
      </w:r>
    </w:p>
    <w:p>
      <w:pPr>
        <w:pStyle w:val="BookText"/>
        <w:rPr/>
      </w:pPr>
      <w:r>
        <w:rPr>
          <w:rFonts w:ascii="IRNazanin" w:hAnsi="IRNazanin" w:eastAsia="IRNazanin"/>
          <w:color w:val="111111"/>
          <w:sz w:val="28"/>
          <w:sz w:val="28"/>
          <w:szCs w:val="28"/>
          <w:rtl w:val="true"/>
          <w:lang w:bidi="fa-IR"/>
        </w:rPr>
        <w:t>فرزندانش و سومی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مالش نگریسته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من در به دست آوردن تو حریص و در خرج کردنت بخیل بودم، اکنون برای من چه می‌کنی ؟ مال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از من به تو می‌رسد کفن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متوجه فرزندانش می‌شود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که من شما را دوست می‌داشتم و در همه جا از شما حمایت می‌کردم، اکنون شما برای من چه می‌کنید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از مابر می‌آید این است که تو را به قبرت رسانده و در آن پنهانت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 به عملش کرده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من در انجام دادن تو بی رغبت بودم وبه جا آوردن تو بر من سنگین بود، ولی با این همه تو را انجام دادم، تو برای من چه می‌کنی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قبر و رستاخیزت همواره با تو هستم تا این که هر دو برخداوند عرضه گردیم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أَدْرَئكَ مَا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یكُونُ النَّاسُ كَالْفَرَاشِ الْمَبْثُوثِ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الْجِبَالُ كَالْعِهْنِ الْمَنفُوشِ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ثَقُلَتْ مَوَ 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فِى عِیشَةٍ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خَفَّتْ مَوَ 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أَدْرَیكَ مَاهِیهْ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حَامِیةُ</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كوبنده؛ یعنى اى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دانى این كوبنده، چه كوبنده اى است و چگونه مى كوبد؟ چه پتكى است كه بر سر جهان مى زنم و همه چیز را با یك بار كوبیدن به هم مى ریزم؛ تمام كهكشان ها، سحابى، كوه ها و دره ها، همه خراب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خورشیدها، ماه ها، ستارگان همه خاموش و نابود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ها مانند پنبه حلّاجى شده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خشك و تبدیل به آتش برافروخته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آن كوبنده،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كوبیدن كه كوبنده مى كوبد و همه را در هم مى ریزد، تمام مردم مانند پروانه هایى كه دور شمع، دیوانه وار مى چرخند و این در و آن در مى زنند شده، نمى دانند چه خبر شده و چه مى 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هاى سر به فلك كشیده مانند پنبه رنگین حلاجى شده پودر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كه قدرت این كوبندگانى تا چه مقدار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جنس مورد وزنش، اعمالش باشد، او قیمتى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به معناى قیمتى بودن است، نه سنگین جِرمى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ترازوى آن هایى كه اعمالشان وزن و قیمت دارد</w:t>
      </w:r>
      <w:r>
        <w:rPr>
          <w:rFonts w:eastAsia="IRNazanin" w:cs="IRNazanin"/>
          <w:color w:val="111111"/>
          <w:sz w:val="28"/>
          <w:szCs w:val="28"/>
          <w:rtl w:val="true"/>
          <w:lang w:bidi="fa-IR"/>
        </w:rPr>
        <w:t xml:space="preserve">. </w:t>
      </w:r>
      <w:bookmarkStart w:id="486" w:name="pg9790_89639"/>
    </w:p>
    <w:p>
      <w:pPr>
        <w:pStyle w:val="BookText"/>
        <w:rPr/>
      </w:pPr>
      <w:bookmarkEnd w:id="486"/>
      <w:r>
        <w:rPr>
          <w:rFonts w:ascii="IRNazanin" w:hAnsi="IRNazanin" w:eastAsia="IRNazanin"/>
          <w:color w:val="111111"/>
          <w:sz w:val="28"/>
          <w:sz w:val="28"/>
          <w:szCs w:val="28"/>
          <w:rtl w:val="true"/>
          <w:lang w:bidi="fa-IR"/>
        </w:rPr>
        <w:t>در آن روزگار كوبندگى كه مردم مانند پروانه هاى دور شمع پخش هستند و دیوانه وار نگاه مى كنند، كسانى كه پرونده سنگینى دارند، در زندگى خوشى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هایى كه پرونده هایشان سبك، بى ارزش و بى قیمت است، قابلیت خرید خدا را ندارند</w:t>
      </w:r>
      <w:r>
        <w:rPr>
          <w:rFonts w:eastAsia="IRNazanin" w:cs="IRNazanin"/>
          <w:color w:val="111111"/>
          <w:sz w:val="28"/>
          <w:szCs w:val="28"/>
          <w:rtl w:val="true"/>
          <w:lang w:bidi="fa-IR"/>
        </w:rPr>
        <w:t>.</w:t>
      </w:r>
    </w:p>
    <w:p>
      <w:pPr>
        <w:pStyle w:val="Heading5"/>
        <w:numPr>
          <w:ilvl w:val="4"/>
          <w:numId w:val="1"/>
        </w:numPr>
        <w:rPr/>
      </w:pPr>
      <w:bookmarkStart w:id="487" w:name="__RefHeading___Toc9467139_2870459653"/>
      <w:bookmarkStart w:id="488" w:name="_Toc186"/>
      <w:bookmarkEnd w:id="487"/>
      <w:r>
        <w:rPr/>
        <w:t>1</w:t>
      </w:r>
      <w:r>
        <w:rPr>
          <w:rtl w:val="true"/>
        </w:rPr>
        <w:t xml:space="preserve">- </w:t>
      </w:r>
      <w:r>
        <w:rPr>
          <w:rtl w:val="true"/>
        </w:rPr>
        <w:t>آیاتی که بطور عام می‌فرماید انسان در قیامت فقط با اعمالش سروکار دارد نظیر</w:t>
      </w:r>
      <w:r>
        <w:rPr>
          <w:rtl w:val="true"/>
        </w:rPr>
        <w:t>:</w:t>
      </w:r>
      <w:bookmarkEnd w:id="48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گرو اعمال خویش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امْرِئٍ بِمَا کَسَبَ 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گرو و همراه اعمال خویش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تَزِرُ وازِرَةٌ وِزرَ اُخری وَ اَن لَیسَ لِلاِنسانِ اِلاّ ما سَعی وَ اَنَّ سَعیهُ سَوفَ یری ثُمَّ یجزاهُ الجَزاءَ الاَوفی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هیچ كس بار گناه دیگری را بر دوش نمی گیرد و اینكه برای انسان بهره ای جز كوشش او نیست و اینكه تلاش او به زودی دیده می‌شود، سپس به او جزای كافی داده خواهد شد</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489" w:name="__RefHeading___Toc9467141_2870459653"/>
      <w:bookmarkStart w:id="490" w:name="_Toc187"/>
      <w:bookmarkEnd w:id="489"/>
      <w:r>
        <w:rPr/>
        <w:t>2</w:t>
      </w:r>
      <w:r>
        <w:rPr>
          <w:rtl w:val="true"/>
        </w:rPr>
        <w:t xml:space="preserve">. </w:t>
      </w:r>
      <w:r>
        <w:rPr>
          <w:rtl w:val="true"/>
        </w:rPr>
        <w:t>آیاتی که انسان را به عمل صالح برای توشه جهان آخرت فرا می‌خواند نظیر</w:t>
      </w:r>
      <w:r>
        <w:rPr>
          <w:rtl w:val="true"/>
        </w:rPr>
        <w:t>:</w:t>
      </w:r>
      <w:bookmarkEnd w:id="4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قَدِّمُوا لِأَنْفُسِکُمْ وَ اتَّقُوا اللَّهَ وَ اعْلَمُوا أَنَّکُمْ مُلاَقُوهُ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خودتان از پیش فرستید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يَرْجُو لِقَاءَ رَبِّهِ فَلْيَعْمَلْ عَمَلاً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دیدارپروردگارش را امید دارد پس باید کار شایسته انجام دهد</w:t>
      </w:r>
      <w:r>
        <w:rPr>
          <w:rFonts w:eastAsia="IRNazanin" w:cs="IRNazanin"/>
          <w:color w:val="111111"/>
          <w:sz w:val="28"/>
          <w:szCs w:val="28"/>
          <w:rtl w:val="true"/>
          <w:lang w:bidi="fa-IR"/>
        </w:rPr>
        <w:t>.</w:t>
      </w:r>
      <w:r>
        <w:rPr>
          <w:rStyle w:val="FootnoteAnchor"/>
          <w:rtl w:val="true"/>
        </w:rPr>
        <w:footnoteReference w:id="431"/>
      </w:r>
    </w:p>
    <w:p>
      <w:pPr>
        <w:pStyle w:val="Heading5"/>
        <w:numPr>
          <w:ilvl w:val="4"/>
          <w:numId w:val="1"/>
        </w:numPr>
        <w:rPr/>
      </w:pPr>
      <w:bookmarkStart w:id="491" w:name="__RefHeading___Toc9467143_2870459653"/>
      <w:bookmarkStart w:id="492" w:name="_Toc188"/>
      <w:bookmarkEnd w:id="491"/>
      <w:r>
        <w:rPr/>
        <w:t>3</w:t>
      </w:r>
      <w:r>
        <w:rPr>
          <w:rtl w:val="true"/>
        </w:rPr>
        <w:t xml:space="preserve">. </w:t>
      </w:r>
      <w:r>
        <w:rPr>
          <w:rtl w:val="true"/>
        </w:rPr>
        <w:t>آیاتی که بیانگر دریافت ثمره اعمال از پیش فرستاده شده، در قیامت دارد نظیر</w:t>
      </w:r>
      <w:r>
        <w:rPr>
          <w:rtl w:val="true"/>
        </w:rPr>
        <w:t>:</w:t>
      </w:r>
      <w:bookmarkEnd w:id="49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تُجْزَى کُلُّ نَفْسٍ بِمَا کَسَبَتْ لاَ ظُلْمَ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امروزهرکسی آنچه انجام داده جزا داده می‌شود وبه کسی هم ظلم نمی شود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تَبْلُو کُلُّ نَفْسٍ مَا أَسْلَفَتْ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آنجاست که هرکسی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هرعملی که از پیش فرستاده گرفتار آید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يَنْظُرُ الْمَرْءُ مَا قَدَّمَتْ 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آدم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فرستاده است بنگرد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در آیات نوع اخیر، عنایت روی قدمت و أسلفت است یعنی هر آنچه امروز نصیب شما می‌شود از نتیجه، پیش فرستاده خودتان هست چیز جدیدی نیست حاصل تلاش گذشته است در مورد اینکه معامله سلف، انسان در قیامت نقد می‌شود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این آیه تکمیلى است بر آنچه در آیه قبل آمد، و از حضور اعمال نیک و بد در قیامت پرده بر مى‌دارد،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 روزى را که هر کس آنچه را از کار نیک انجام داده حاضر مى‌بیند و همچنین آنچه را از کار بد،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که دوست مى‌دارد میان او و آن اعمال بد فاصله زمانى زیادى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گروه صالحین و اهل بهشت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یعنی نعمت های بهتش گوارای تان باد، این ها همه نتیجه آن اعمالی است که قبلا فرستاده‌اید و الان ثمره آن را می‌چشید و یا می‌فرماید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الْجَنَّةُ الَّتِي أُورِثْتُمُوهَا بِمَا كُنْتُمْ تَعْمَلُونَ</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یعنی بهشت آنچنانی بازتاب حقیقی آن اعمال گذشته شما است که امروز در افق فضل و رحمت الهی آن را به این صورت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ذاریات نیز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وَعُيُونٍ آخِذِينَ مَا آتَاهُمْ رَبُّهُمْ ۚ إِنَّهُمْ كَانُوا قَبْلَ ذَٰلِكَ مُحْسِنِينَ</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در مورد عملکرد سوء اهل جهنم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وَفِي الْعَذَابِ هُمْ خَالِدُونَ</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چه بد اعمالی از پیش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آن، خشم خداوند بود؛ و در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در مورد پشیمانی و ندامت کفار از گرفتاری های دردناکی که در نتیجه سوء رفتار آنان در این دنیا، گریبان گیر آنان شده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كَفَرُوا لَا تَعْتَذِرُوا الْيَوْمَ ۖ إِنَّمَا تُجْزَوْنَ مَا كُنْتُمْ تَعْمَلُونَ</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ذیل آیه استدلال مطلب است یعنی شماها حتی حق عذر خواهی و اظهار ندامت هم ندارید زیرا چیزی جز آنچه خود آورده اید دامنگیر شما نشده است انما برای بیان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کنتم تعلمون یعنی در عوض آنچه شما انجام داده اید جزا داده می‌شوید،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تجزون ما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عینیت جزأ و عمل را افاده کند، این یعنی 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انفال نیز وقتی وضعیت قبض روح کفار را بازگو می‌کند می‌فرماید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تَري إِذْ يَتَوَفَّي الَّذينَ کَفَرُوا الْمَلائِکَةُ يَضْرِبُونَ وُجُوهَهُمْ وَ أَدْبارَهُمْ وَ ذُوقُوا عَذابَ الْحَريقِ ذلِکَ بِما قَدَّمَتْ أَيْديکُمْ وَ أَنَّ اللَّهَ لَيْسَ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ایدیکم بعد از قدمت برای تاکید بیشتر بر اثبات موضوع است که وضعیت امروز شما، دست آورد خودتان و پیش فرستاده دیروزتان است و لذا کفار در قیامت نه راه نجاتی دارند و نه حجت و حق عذر خواهی هر وقت فریاد بی تابی آنان بلند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أخرجنا منها فان عدنا فانا ظلمون پروردگارا، ما را از جهنم بیرون آر، که اگر دیگر بار عصیان تو کردیم همانا بسیار ستمکار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محکوم به هر گونه کیفر و عذاب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داده می‌شود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اخسئوا فیها و لا تکلمون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گم شوید و با من سخن مگویید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همه اینها بخاطر این است که میان انسان و اعمال و ملکات نفس انسان که به این صورت و ظهور کرده است، امکان جدایی و انفکاک وجود ندارد و انسان های شقی، نمی توانند غیر از این باشند اهل جهنم در قیامت نمی توانند وضعیتی غیر از این داشته باشند و از عذاب و آتش فاصله بگیرند زیرا آنها حقیقت جان خود را تبدیل به آتش کرده اند هر جا بروند شعله های آتش همراه آنان است مسأله، مسأله تغییر مکان نیست تا قابل درمان باشد بلکه تجسم اعمال و تغییر هویت مطرح است انسان کافر، هویت و ذاتش تغییر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قیس 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لقَیسِ بنِ عاصِمٍ و 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بُدَّ لَكَ یا قَیسُ مِن قَرینٍ یدفَنُ مَعَكَ و هُوَ حَی، و تُدفَنُ مَعَهُ و أنتَ مَیتٌ، فإن كانَ كَریما أكرَمَكَ، و إن كانَ لَئیما أسلَمَكَ، ثُمَّ لا یحشَرُ إلاّ مَعَكَ، و لا تُبعَثُ إلاّ مَعَهُ، و لا تُسألُ إلاّ عَنهُ، و لا تَجعَلْهُ إلاّ صالِحا، فإنَّهُ إن صَلُحَ أنِستَ بِه، و إن فَسَدَ لا تَستَوحِشُ إلاّ مِنهُ، و هُوَ فِعلُكَ</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اندرز به قیس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تو را همدمى است كه با تو دفن مى شود و او زنده است و تو با او دفن مى شوى در حالى كه تو مرده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كریم و بزرگوار باشد تو را گرامى مى دارد و اگر پست و فرومایه باشد، تو را تسلیم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همدم جز با تو محشور نمى شود و تو جز با آن برانگیخته نمى شوى و جز درباره او از تو بازخواست نمى شود، پس آن را جز شایسته و صالح قرار مده؛ زیرا اگر خوب باشد، با وى انس مى گیرى و اگر بد باشد، جز از او وحشت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همدم، كردار توست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خَرَجَ مِن قَبرِهِ صُوِّرَ لَهُ عَمَلُهُ فی صورَةٍ حَسَنَةٍ، فیقولُ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فَوَ اللّه إنّی لَأراكَ امرَأَ الصِّدقِ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عَمَلُكَ، فیكونُ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أو قائدا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الكافِرَ إذا خَرَجَ مِن قَبرِهِ صُوِّرَ لَهُ عَمَلُهُ فی صورَةٍ سَیئَةٍ، و بِشارَةٍ سَیئَةٍ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فَوَ اللّه إنّی لَأراكَ امرَأَ السَّوءِ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فینطَلِقُ بِهِ حَتّى یدخُلَ النّارَ</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 گاه از گور خود بیرون آید، عملش به صورتى زیبا در برابرش مجسّم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او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كیستى؟به خدا قسم كه تو را شخص خوب و درستى مى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كردار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پس،براى او نورى مى شود یا راهبرى به سوى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چون از گورش بیرون آید كردارش به صورتى زشت و نویدى بد در برابرش مجسم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كیستى؟ به خدا قسم كه تو را بد شخصى مى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مى برد و به آتش مى 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عَشرَةُ أصنافٍ مِن اُمَّتی أشتاتا فأمّا الّذینَ عَلى صورَةِ القِرَدَةِ فَالقَتّاتُ مِنَ النّاسِ، و أمّا الّذینَ عَلى صورَةِ الخَنازیرِ فَأهلُ السُّحتِ، و أمّا المُنَكَّسونَ عَلى رُؤوسِهِم فَآكِلَةُ الرِّبا، وَ العُمی الجائرونَ فِی الحُكمِ، و الصُّمُّ و البُكمُ المُعجَبونَ بِأعمالِهِم، و الّذینَ یمضَغونَ بِألسِنَتِهِم فَالعُلَماءُ و القُضاةُ الّذینَ خالَفَ أعمالُهُم أقوالَهُم، و المُقَطَّعَةُ أیدیهِم و أرجُلُهُمُ الّذینَ یؤذونَ الجِیرانَ، و المُصَلَّبونَ عَلى جُذوعٍ مِن نارٍ فَالسُّعاةُ بِالنّاسِ إلَى السُّلطانِ، و الّذینَ أشَدُّ نَتْنا مِنَ الجِیفِ فَالّذینَ یتَمَتَّعونَ بِالشَّهَواتِ و اللَّذّاتِ و یمنَعونَ حَقَّ اللّه فی أموالِهِم، و الَّذینَ یلبِسونَ الجُبابَ فأهلُ الفَخرِ و الخُیلاءِ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در صور دمیده شود گروه گروه بیایید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گروه از امّت من به صورت پراكنده محشور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كسانى كه به صورت بوزینه محشور مى شوند مردمان سخن چینند، امّا كسانى كه به صورت خوك محشور مى شوند حرام خوارانند، و امّا كسانى كه به صورت وارونه محشور مى شوند ربا خوارانند، و كسانى كه نابینا محشور مى شوند آنانند كه در حكم دادن حق كشى مى كنند، و كسانى كه كر و لال محشور مى شوند آنانند كه به اعمال خود مغرورند، و كسانى كه زبانهایشان را مى جوند، </w:t>
      </w:r>
    </w:p>
    <w:p>
      <w:pPr>
        <w:pStyle w:val="BookText"/>
        <w:rPr/>
      </w:pPr>
      <w:r>
        <w:rPr>
          <w:rFonts w:ascii="IRNazanin" w:hAnsi="IRNazanin" w:eastAsia="IRNazanin"/>
          <w:color w:val="111111"/>
          <w:sz w:val="28"/>
          <w:sz w:val="28"/>
          <w:szCs w:val="28"/>
          <w:rtl w:val="true"/>
          <w:lang w:bidi="fa-IR"/>
        </w:rPr>
        <w:t>عالمان و قاضیانى هستند كه كردارشان بر خلاف گفتارشان است، و كسانى كه دست و پا بریده محشور مى شوند آنانند كه همسایگان خود را مى آزارند، و به دار آویختگانِ بر شاخه هاى آتش آنانند كه نزد حكمران از مردم سعایت مى كنند، و كسانى كه بد بوتر از مردارند آنانند كه در پى شهوتها و لذّتها مى روند و حق خدا را از اموال خود نمى پردازند، كسانى كه جُبّه پوشیده محشور مى شوند فخر فروشان و متكبّرانند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فَلَنَسْئَلَنَّ الَّذينَ أُرْسِلَ إِلَيْهِمْ وَ لَنَسْئَلَنَّ الْمُرْسَلينَ فَلَنَقُصَّنَّ عَلَيْهِمْ بِعِلْمٍ وَ ما کُنَّا غائِبينَ وَ الْوَزْنُ يَوْمَئِذٍ الْحَقُّ فَمَنْ ثَقُلَتْ مَوازينُهُ فَأُولئِکَ هُمُ الْمُفْلِحُونَ وَ مَنْ خَفَّتْ مَوازينُهُ فَأُولئِکَ الَّذينَ خَسِرُوا أَنْفُسَهُمْ بِما کانُوا بِآياتِنا يَظْلِمُونَ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كسانی كه پیامبران به سوی آنها فرستاده شدند و نیز از پیامبران البته پرسش خواهیم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تعریف خواهیم كرد و ما غایب و بیخبر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سنجیدن اعمال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پس كسانی كه خوبیهای آنها سنگین باشد آنان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كسانی كه خوبیهای آنها سبك باشد آنان همانها هستند كه به خویشتن زیان رسانیدهاند به جهت آنكه به آیات ما ستم كرده‌اند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وَجَدُوا ما عَمِلُوا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عملکرد خود را در آن جا حاضر می‌بینند</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نشانه مومن عمل صالح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مِنَ الصّالِحاتِ مِنْ ذَکَر أَوْ أُنْثی وَ هُوَ مُؤْمِنٌ فَأُولئِکَ یَدْخُلُونَ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و زنی که کارهای شایسته انجام دهد در حالی که مومن باشد، چنین کسانی وارد بهشت خواهند شد</w:t>
      </w:r>
      <w:r>
        <w:rPr>
          <w:rFonts w:eastAsia="IRNazanin" w:cs="IRNazanin"/>
          <w:color w:val="111111"/>
          <w:sz w:val="28"/>
          <w:szCs w:val="28"/>
          <w:rtl w:val="true"/>
          <w:lang w:bidi="fa-IR"/>
        </w:rPr>
        <w:t>.</w:t>
      </w:r>
      <w:r>
        <w:rPr>
          <w:rStyle w:val="FootnoteAnchor"/>
          <w:rtl w:val="true"/>
        </w:rPr>
        <w:footnoteReference w:id="44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و رفتار هر انسانی ظاهر و باطنی دارد؛ ظاهرش همان است که در عالم دنیا واقع می‌شود، خواه به صورت اعمال زشت باشد، یا به صورت اعمال نیک و عبادات، باطن و حقیقت آن در عالم آخرت آشکار می‌شود؛ چرا که آن روز، روز آشکار شدن حقایق و کنار رفتن پرده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رازها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قبول شدگان </w:t>
      </w:r>
      <w:bookmarkStart w:id="493" w:name="pg9790_89645"/>
    </w:p>
    <w:p>
      <w:pPr>
        <w:pStyle w:val="BookText"/>
        <w:rPr/>
      </w:pPr>
      <w:bookmarkEnd w:id="493"/>
      <w:r>
        <w:rPr>
          <w:rFonts w:ascii="IRNazanin" w:hAnsi="IRNazanin" w:eastAsia="IRNazanin"/>
          <w:color w:val="111111"/>
          <w:sz w:val="28"/>
          <w:sz w:val="28"/>
          <w:szCs w:val="28"/>
          <w:rtl w:val="true"/>
          <w:lang w:bidi="fa-IR"/>
        </w:rPr>
        <w:t>و یا مردودان، از چهره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پروندۀ آنها را مشاهده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الْمُجْرِمُونَ بِسِیمَاهُمْ فَیُؤْخَذُ بِالنَّوَاصِی وَالأقْدَام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تبهکاران از سیمایشان شناخته می‌شوند؛ پس موی پیشانی و پاها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دوزخ انداخته شوند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جزا و پاداش نیز بر اساس همین ظهور و انعکاسها می‌با شد؛ چنانکه 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جَزاءً وِفاقاً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است موافق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شماره می‌خوانید، چهره ها و صورتهایی است که در آن روز بر اثر اعمال نیک نورانی و زیبا هستند</w:t>
      </w:r>
      <w:r>
        <w:rPr>
          <w:rFonts w:eastAsia="IRNazanin" w:cs="IRNazanin"/>
          <w:color w:val="111111"/>
          <w:sz w:val="28"/>
          <w:szCs w:val="28"/>
          <w:rtl w:val="true"/>
          <w:lang w:bidi="fa-IR"/>
        </w:rPr>
        <w:t>.</w:t>
      </w:r>
    </w:p>
    <w:p>
      <w:pPr>
        <w:pStyle w:val="Heading3"/>
        <w:numPr>
          <w:ilvl w:val="2"/>
          <w:numId w:val="1"/>
        </w:numPr>
        <w:rPr/>
      </w:pPr>
      <w:bookmarkStart w:id="494" w:name="__RefHeading___Toc9467145_2870459653"/>
      <w:bookmarkStart w:id="495" w:name="_Toc189"/>
      <w:bookmarkEnd w:id="494"/>
      <w:r>
        <w:rPr>
          <w:rtl w:val="true"/>
        </w:rPr>
        <w:t>چهره های نورانی و سفید</w:t>
      </w:r>
      <w:bookmarkEnd w:id="495"/>
    </w:p>
    <w:p>
      <w:pPr>
        <w:pStyle w:val="Heading4"/>
        <w:numPr>
          <w:ilvl w:val="3"/>
          <w:numId w:val="1"/>
        </w:numPr>
        <w:rPr/>
      </w:pPr>
      <w:bookmarkStart w:id="496" w:name="__RefHeading___Toc9467147_2870459653"/>
      <w:bookmarkStart w:id="497" w:name="_Toc190"/>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گروهی از انسانها بر اثر اعمال نیک در روز قیامت چهره های نورانی و سفیدی دارند که در واقع انعکاس و ظهوری از اعمال نیک دنیایی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گاه به صورت کلّی، بدون اینکه خصوصیات این افراد را نام ببرد، این حقیقت را بیان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 xml:space="preserve">)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چهره هایی سفید و چهره هایی سیاه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آیۀ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الَّذِینَ ابْیَضَّتْ وُجُوهُهُمْ فَفِی رَحْمَةِ اللَّهِ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روسفیدان در رحمت خدا قرار می‌گیرند و در آن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نورانیّت چهره های برخی افراد را این گونه گزارش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یَوْمَئِذٍ مُسْفِرَةٌ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ضَاحِکَةٌ مُسْتَبْشِرَةٌ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چهره ها در آن روز روشن و نورانی است، خندان و شادمان است</w:t>
      </w:r>
      <w:r>
        <w:rPr>
          <w:rFonts w:eastAsia="IRNazanin" w:cs="IRNazanin"/>
          <w:color w:val="111111"/>
          <w:sz w:val="28"/>
          <w:szCs w:val="28"/>
          <w:rtl w:val="true"/>
          <w:lang w:bidi="fa-IR"/>
        </w:rPr>
        <w:t>.»</w:t>
      </w:r>
      <w:r>
        <w:rPr>
          <w:rStyle w:val="FootnoteAnchor"/>
          <w:rtl w:val="true"/>
        </w:rPr>
        <w:footnoteReference w:id="44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به صورت محدودتر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در آن روز نورانی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نُورُهُمْ یَسْعَی بَیْنَ أَیْدِیهِمْ وَبِأَیْمَانِهِمْ یَقُولُونَ رَبَّنَا أَتْمِمْ لَنَا نُورَنَا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مؤمنان پیشاپیش و سمت راستشان می‌شتابد،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نورمان را برای ما کامل گردان</w:t>
      </w:r>
      <w:r>
        <w:rPr>
          <w:rFonts w:eastAsia="IRNazanin" w:cs="IRNazanin"/>
          <w:color w:val="111111"/>
          <w:sz w:val="28"/>
          <w:szCs w:val="28"/>
          <w:rtl w:val="true"/>
          <w:lang w:bidi="fa-IR"/>
        </w:rPr>
        <w:t xml:space="preserve">.» </w:t>
      </w:r>
      <w:r>
        <w:rPr>
          <w:rStyle w:val="FootnoteAnchor"/>
          <w:rtl w:val="true"/>
        </w:rPr>
        <w:footnoteReference w:id="450"/>
      </w:r>
      <w:bookmarkStart w:id="498" w:name="pg9790_89646"/>
    </w:p>
    <w:p>
      <w:pPr>
        <w:pStyle w:val="BookText"/>
        <w:rPr/>
      </w:pPr>
      <w:bookmarkEnd w:id="498"/>
      <w:r>
        <w:rPr>
          <w:rFonts w:ascii="IRNazanin" w:hAnsi="IRNazanin" w:eastAsia="IRNazanin"/>
          <w:color w:val="111111"/>
          <w:sz w:val="28"/>
          <w:sz w:val="28"/>
          <w:szCs w:val="28"/>
          <w:rtl w:val="true"/>
          <w:lang w:bidi="fa-IR"/>
        </w:rPr>
        <w:t>حال باید دید اینان چه کسانی هستند و چه اعمالی انجام داده اند که با چنین چهره هایی محشور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دارید که نورانی بودن چهره فقط یک نماد ظاهری نیست؛ بلکه نشانۀ رستگاری ابدی است؛ چنانکه اشاره شد،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روسفیدان در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جاودانه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مفسران و تبیین کنندگان قرآن، موارد عدیده ای از اعمال فردی، عبادی، رفتارهای اجتماعی و تربیتی و مسائل اعتقادی را نام برده اند که باعث نورانی شدن و سفیدی چهرۀ انسانها در قیامت می‌شود که به اهمّ آنها اشاره می‌شود</w:t>
      </w:r>
      <w:r>
        <w:rPr>
          <w:rFonts w:eastAsia="IRNazanin" w:cs="IRNazanin"/>
          <w:color w:val="111111"/>
          <w:sz w:val="28"/>
          <w:szCs w:val="28"/>
          <w:rtl w:val="true"/>
          <w:lang w:bidi="fa-IR"/>
        </w:rPr>
        <w:t>:</w:t>
      </w:r>
    </w:p>
    <w:p>
      <w:pPr>
        <w:pStyle w:val="Heading4"/>
        <w:numPr>
          <w:ilvl w:val="3"/>
          <w:numId w:val="1"/>
        </w:numPr>
        <w:rPr/>
      </w:pPr>
      <w:bookmarkStart w:id="499" w:name="__RefHeading___Toc9467149_2870459653"/>
      <w:bookmarkStart w:id="500" w:name="_Toc191"/>
      <w:bookmarkEnd w:id="499"/>
      <w:r>
        <w:rPr/>
        <w:t>1</w:t>
      </w:r>
      <w:r>
        <w:rPr>
          <w:rtl w:val="true"/>
        </w:rPr>
        <w:t xml:space="preserve">. </w:t>
      </w:r>
      <w:r>
        <w:rPr>
          <w:rtl w:val="true"/>
        </w:rPr>
        <w:t>طاعت خدا در تاریکی شب و نور در قیامت</w:t>
      </w:r>
      <w:bookmarkEnd w:id="500"/>
    </w:p>
    <w:p>
      <w:pPr>
        <w:pStyle w:val="BookText"/>
        <w:rPr/>
      </w:pPr>
      <w:r>
        <w:rPr>
          <w:rFonts w:ascii="IRNazanin" w:hAnsi="IRNazanin" w:eastAsia="IRNazanin"/>
          <w:color w:val="111111"/>
          <w:sz w:val="28"/>
          <w:sz w:val="28"/>
          <w:szCs w:val="28"/>
          <w:rtl w:val="true"/>
          <w:lang w:bidi="fa-IR"/>
        </w:rPr>
        <w:t>طاعت و بندگی خدا، عبادت و پرستش الهی و تهجّد خصوصاً در نیمه های شب، عامل نورانیّت قلب انسان می‌شود و این نور در قیامت انعکاس و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جَزَاءُ مَنْ مَشَی فِی ظُلْمَةِ اللَّیْلِ إِلَی طَاعَتِکَ؟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لَهُ النُّورَ الدَّائِمَ یَوْمَ الْقِیَامَةِ وَ یُکْتَبُ لَهُ مِنَ الْحَسَنَاتِ بِعَدَدِ کُلِّ شَیْ ءٍ مَرَّ عَلَیْهِ سَوَادُ اللَّیْلِ وَ ضَوْءُ الْقَمَرِ وَ نَوْرُ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در تاریکی شب به دنبال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روز قیامت، نور دائم قرار می‌دهم و به تعداد هر چه که سیاهی شب و نور ماه و ستارگان بر آن گذشته، حسنات نوشته می‌شود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خصوصاً اگر این طاعت و عبادت در قالب تهجّد و نماز شب باشد، نورانیتی بسیار در پی دارد تا آنجا که در همین دنیا نیز بر چهره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چهرۀ کسانی که تهجّد و شب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نیکو و نورانی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خَلَوْا بِاللَّهِ فَکَسَاهُمُ اللَّهُ مِنْ نُورِهِ؛ زیرا آنها با خدا خلوت کرده اند و خدا نیز با نور خود آنها را پوشانده است</w:t>
      </w:r>
      <w:r>
        <w:rPr>
          <w:rFonts w:eastAsia="IRNazanin" w:cs="IRNazanin"/>
          <w:color w:val="111111"/>
          <w:sz w:val="28"/>
          <w:szCs w:val="28"/>
          <w:rtl w:val="true"/>
          <w:lang w:bidi="fa-IR"/>
        </w:rPr>
        <w:t xml:space="preserve">.» </w:t>
      </w:r>
      <w:r>
        <w:rPr>
          <w:rStyle w:val="FootnoteAnchor"/>
          <w:rtl w:val="true"/>
        </w:rPr>
        <w:footnoteReference w:id="452"/>
      </w:r>
      <w:bookmarkStart w:id="501" w:name="pg9790_89647"/>
    </w:p>
    <w:p>
      <w:pPr>
        <w:pStyle w:val="BookText"/>
        <w:rPr/>
      </w:pPr>
      <w:bookmarkEnd w:id="501"/>
      <w:r>
        <w:rPr>
          <w:rFonts w:ascii="IRNazanin" w:hAnsi="IRNazanin" w:eastAsia="IRNazanin"/>
          <w:color w:val="111111"/>
          <w:sz w:val="28"/>
          <w:sz w:val="28"/>
          <w:szCs w:val="28"/>
          <w:rtl w:val="true"/>
          <w:lang w:bidi="fa-IR"/>
        </w:rPr>
        <w:t>اگر این طاعات، عبادات و تهجّدها در مساجد باشد، نورانیّت آن دو 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منکدر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شبی بسیار تاریک به سوی مسجد می‌رفتم؛ دیدم ابا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مسجد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سرعت خود افزودم تا به آن حضرت رسیدم و بر آن حضرت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سلامم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بْنَ الْمُنْکَدِرِ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الْمَشَّاءِینَ إِلَی الْمَسَاجِدِ فِی ظُلَمِ اللَّیْلِ بِنُورٍ سَاطِعٍ یَوْمَ الْقِیَامَةِ؛ ای محمد بن منکدر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به کسانی که در تاریکی شب به مساجد می‌روند که آنها در قیامت نوری درخشنده دارند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راز اینکه نورانیّت انسان بر اثر عبادت در مساجد دو چندان می‌شود این است که مساجد به عنوان محل عبادت و خانۀ خدا، خود نورانی و درخشنده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سخن، حدیث قدسی می‌باشد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بُیُوتِی فِی الْأَرْضِ الْمَسَاجِدُ تُضِی ءُ لِأَهْلِ السَّمَاءِ کَمَا تُضِی ءُ النُّجُومُ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مساجد خانه های من در زمین است، که برای آسمانیان نورافشانی می‌کند؛ همان گونه که ستارگان برای اهل زمین نور افشانی می‌کنند</w:t>
      </w:r>
      <w:r>
        <w:rPr>
          <w:rFonts w:eastAsia="IRNazanin" w:cs="IRNazanin"/>
          <w:color w:val="111111"/>
          <w:sz w:val="28"/>
          <w:szCs w:val="28"/>
          <w:rtl w:val="true"/>
          <w:lang w:bidi="fa-IR"/>
        </w:rPr>
        <w:t>.»</w:t>
      </w:r>
      <w:r>
        <w:rPr>
          <w:rStyle w:val="FootnoteAnchor"/>
          <w:rtl w:val="true"/>
        </w:rPr>
        <w:footnoteReference w:id="454"/>
      </w:r>
    </w:p>
    <w:p>
      <w:pPr>
        <w:pStyle w:val="Heading4"/>
        <w:numPr>
          <w:ilvl w:val="3"/>
          <w:numId w:val="1"/>
        </w:numPr>
        <w:rPr/>
      </w:pPr>
      <w:bookmarkStart w:id="502" w:name="__RefHeading___Toc9467151_2870459653"/>
      <w:bookmarkStart w:id="503" w:name="_Toc192"/>
      <w:bookmarkEnd w:id="502"/>
      <w:r>
        <w:rPr/>
        <w:t>2</w:t>
      </w:r>
      <w:r>
        <w:rPr>
          <w:rtl w:val="true"/>
        </w:rPr>
        <w:t xml:space="preserve">. </w:t>
      </w:r>
      <w:r>
        <w:rPr>
          <w:rtl w:val="true"/>
        </w:rPr>
        <w:t>وضو و نور در قیامت</w:t>
      </w:r>
      <w:bookmarkEnd w:id="503"/>
    </w:p>
    <w:p>
      <w:pPr>
        <w:pStyle w:val="BookText"/>
        <w:rPr/>
      </w:pPr>
      <w:r>
        <w:rPr>
          <w:rFonts w:ascii="IRNazanin" w:hAnsi="IRNazanin" w:eastAsia="IRNazanin"/>
          <w:color w:val="111111"/>
          <w:sz w:val="28"/>
          <w:sz w:val="28"/>
          <w:szCs w:val="28"/>
          <w:rtl w:val="true"/>
          <w:lang w:bidi="fa-IR"/>
        </w:rPr>
        <w:t>وضو گرفتن و با وضو خوابیدن نورانیّت می‌آورد؛ چرا که وضو خود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نُورٌ؛ وضو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آمده است که تجدید وضو نیز نورانیّت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عَلَی الْوُضُوءِ نُورٌ عَلَی نُورٍ؛ وضو گرفتن بعد از وضو داشتن، نوری است بر نور</w:t>
      </w:r>
      <w:r>
        <w:rPr>
          <w:rFonts w:eastAsia="IRNazanin" w:cs="IRNazanin"/>
          <w:color w:val="111111"/>
          <w:sz w:val="28"/>
          <w:szCs w:val="28"/>
          <w:rtl w:val="true"/>
          <w:lang w:bidi="fa-IR"/>
        </w:rPr>
        <w:t>»</w:t>
      </w:r>
      <w:r>
        <w:rPr>
          <w:rStyle w:val="FootnoteAnchor"/>
          <w:rtl w:val="true"/>
        </w:rPr>
        <w:footnoteReference w:id="45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نورانیّت نیز به مسلمانان اختصاص دارد؛ چرا که وضو گرفتن مخصوص امّت اسلامی است، چنانکه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افتخار تمام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اللَّهُ أُمَّتِی یَوْمَ الْقِیَامَةِ بَیْنَ الْأُمَمِ غُرّاً مُحَجَّلِینَ مِنْ آثَارِ الْوُضُوءِ؛ خداوند امّت مرا روز قیامت در بین امّتها بخاطر آثار وضو نورانی محشور می‌کند</w:t>
      </w:r>
      <w:r>
        <w:rPr>
          <w:rFonts w:eastAsia="IRNazanin" w:cs="IRNazanin"/>
          <w:color w:val="111111"/>
          <w:sz w:val="28"/>
          <w:szCs w:val="28"/>
          <w:rtl w:val="true"/>
          <w:lang w:bidi="fa-IR"/>
        </w:rPr>
        <w:t>.»</w:t>
      </w:r>
      <w:r>
        <w:rPr>
          <w:rStyle w:val="FootnoteAnchor"/>
          <w:rtl w:val="true"/>
        </w:rPr>
        <w:footnoteReference w:id="456"/>
      </w:r>
      <w:bookmarkStart w:id="504" w:name="pg9790_89648"/>
    </w:p>
    <w:p>
      <w:pPr>
        <w:pStyle w:val="BookText"/>
        <w:rPr/>
      </w:pPr>
      <w:bookmarkEnd w:id="504"/>
      <w:r>
        <w:rPr>
          <w:rFonts w:ascii="IRNazanin" w:hAnsi="IRNazanin" w:eastAsia="IRNazanin"/>
          <w:color w:val="111111"/>
          <w:sz w:val="28"/>
          <w:sz w:val="28"/>
          <w:szCs w:val="28"/>
          <w:rtl w:val="true"/>
          <w:lang w:bidi="fa-IR"/>
        </w:rPr>
        <w:t>به این جهت است که در دعای وضو لحظه صورت شستن مستحب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بَیِّضْ وَجْهِی یَوْمَ تَسْوَدُّ فِیهِ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خدایاصورتم را سفید گردان در روزی که چهره ها در آن روز سیاه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نورانیّت وضو و نوربخشیدن به کسی که وضو می‌گیرد این است که در واقع وضو مجموعه ای از اعمال است که هر کدام نور آفرین و دور کنندۀ تاریکی و ظلمت آفرین؛ یعنی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یهودی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راز و فلسفه وضو پرسید و این که چرا شما مسلمانها وضو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حکمتهای فراوانی دارد؛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انسان مؤمن برای وضو دست خود را در آب قرار می‌دهد، شیطان از او دور می‌شود و وقتی دهان خود را می‌شوید، خدا قلب و زبان او را با حکمت، نورانی می‌گرداند و وقتی بینی خود را می‌شوید، خدا او را از آتش ایمن می‌گرداند و استشمام بوی بهشت را به او روزی می‌کند و وقتی صورت خود را می‌شوید، خدا صورت او را در روزی که برخی صورتها سفید و برخی سیاه می‌گردد، سفید و نورانی می‌گرداند و وقتی دستهای خود را تا آرنج می‌شوید، خدا بر او غل و زنجیر آتش را حرام می‌گرداند و وقتی سر خود را مسح می‌کند، خدا گناهان او را مسح و پاک می‌کند و وقتی که پاهای خود را مسح می‌نماید، خدا او را در صراط که پای عده ای می‌لغزد، ثابت قدم قرار می‌دهد</w:t>
      </w:r>
      <w:r>
        <w:rPr>
          <w:rFonts w:eastAsia="IRNazanin" w:cs="IRNazanin"/>
          <w:color w:val="111111"/>
          <w:sz w:val="28"/>
          <w:szCs w:val="28"/>
          <w:rtl w:val="true"/>
          <w:lang w:bidi="fa-IR"/>
        </w:rPr>
        <w:t>.»</w:t>
      </w:r>
      <w:r>
        <w:rPr>
          <w:rStyle w:val="FootnoteAnchor"/>
          <w:rtl w:val="true"/>
        </w:rPr>
        <w:footnoteReference w:id="457"/>
      </w:r>
    </w:p>
    <w:p>
      <w:pPr>
        <w:pStyle w:val="Heading4"/>
        <w:numPr>
          <w:ilvl w:val="3"/>
          <w:numId w:val="1"/>
        </w:numPr>
        <w:rPr/>
      </w:pPr>
      <w:bookmarkStart w:id="505" w:name="__RefHeading___Toc9467153_2870459653"/>
      <w:bookmarkStart w:id="506" w:name="_Toc193"/>
      <w:bookmarkEnd w:id="505"/>
      <w:r>
        <w:rPr/>
        <w:t>3</w:t>
      </w:r>
      <w:r>
        <w:rPr>
          <w:rtl w:val="true"/>
        </w:rPr>
        <w:t xml:space="preserve">. </w:t>
      </w:r>
      <w:r>
        <w:rPr>
          <w:rtl w:val="true"/>
        </w:rPr>
        <w:t>نماز و نور در قیامت</w:t>
      </w:r>
      <w:bookmarkEnd w:id="506"/>
    </w:p>
    <w:p>
      <w:pPr>
        <w:pStyle w:val="BookText"/>
        <w:rPr/>
      </w:pPr>
      <w:r>
        <w:rPr>
          <w:rFonts w:ascii="IRNazanin" w:hAnsi="IRNazanin" w:eastAsia="IRNazanin"/>
          <w:color w:val="111111"/>
          <w:sz w:val="28"/>
          <w:sz w:val="28"/>
          <w:szCs w:val="28"/>
          <w:rtl w:val="true"/>
          <w:lang w:bidi="fa-IR"/>
        </w:rPr>
        <w:t xml:space="preserve">نماز، چه واجب و چه مستحب، خود نور است و نمازگزار را نورانی می‌کند؛ چنان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نُورُ الْمُؤْمِنِ وَ الصَّلَاةُ نُورٌ مِنَ اللَّهِ؛نماز نور مؤمن است و نماز نوری است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نمازهایی چون عشا، صبح، نافلۀ شب که در تاریکی اقامه می‌شوند، در قیامت و مراحل مختلف آن و حتی در همین دنیا ایجاد نورانیّت می‌کند</w:t>
      </w:r>
      <w:r>
        <w:rPr>
          <w:rFonts w:eastAsia="IRNazanin" w:cs="IRNazanin"/>
          <w:color w:val="111111"/>
          <w:sz w:val="28"/>
          <w:szCs w:val="28"/>
          <w:rtl w:val="true"/>
          <w:lang w:bidi="fa-IR"/>
        </w:rPr>
        <w:t>.</w:t>
      </w:r>
      <w:r>
        <w:rPr>
          <w:rStyle w:val="FootnoteAnchor"/>
          <w:rtl w:val="true"/>
        </w:rPr>
        <w:footnoteReference w:id="45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صَلَاةُ الْعِشَاءِ الْآخِرَةِ فَإِنَّ لِلْقَبْرِ ظُلْمَةً وَ لِیَوْمِ الْقِیَامَةِ ظُلْمَةً فَأَمَرَنِی اللَّهُ وَ أُمَّتِی بِهَذِهِ الصَّلَاةِ فِی ذَلِکَ الْوَقْتِ لِتُنَوَّرَ لَهُمُ الْقُبُورُ وَ لِیُعْطَوُا النُّورَ عَلَی </w:t>
      </w:r>
      <w:bookmarkStart w:id="507" w:name="pg9790_89649"/>
    </w:p>
    <w:p>
      <w:pPr>
        <w:pStyle w:val="BookText"/>
        <w:rPr/>
      </w:pPr>
      <w:bookmarkEnd w:id="507"/>
      <w:r>
        <w:rPr>
          <w:rFonts w:ascii="IRNazanin" w:hAnsi="IRNazanin" w:eastAsia="IRNazanin"/>
          <w:color w:val="111111"/>
          <w:sz w:val="28"/>
          <w:sz w:val="28"/>
          <w:szCs w:val="28"/>
          <w:rtl w:val="true"/>
          <w:lang w:bidi="fa-IR"/>
        </w:rPr>
        <w:t xml:space="preserve">الصِّرَاط؛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عشاء این است که قبر تاریکی دارد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و امتم را به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امر نمود تا قبر برای آنان نورانی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عبور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نور عطا شود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دربارۀ نوردهی نماز شب،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طَلَبْتُ نُورَ الْوَجْهِ فَوَجَدْتُهُ فِی صَلَاةِ اللَّیْل من نور صورت را جستجو کردم، پس آن را در نماز شب یافتم</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ولی اگر کسی اهل نماز نباشد و یا نماز را درست اقامه نکند، در این دنیا نورانیّت از او گرفته می‌شود و در عالم برزخ قبرش تاریک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پدربزرگوارش نقل نموده است که هر کس نماز را سبک بشمارد، به پانزده بلا گرفتار می‌شود،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یَمْحُو اللَّهُ عَزَّ وَ جَلَّ سِیمَاءَ الصَّالِحِینَ مِنْ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الظُّلْمَةُ فِی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عزیز و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صالحان را از چهرۀ او محو می‌کند و دچار تاریکی در قبر خواهد شد</w:t>
      </w:r>
      <w:r>
        <w:rPr>
          <w:rFonts w:eastAsia="IRNazanin" w:cs="IRNazanin"/>
          <w:color w:val="111111"/>
          <w:sz w:val="28"/>
          <w:szCs w:val="28"/>
          <w:rtl w:val="true"/>
          <w:lang w:bidi="fa-IR"/>
        </w:rPr>
        <w:t>.»</w:t>
      </w:r>
      <w:r>
        <w:rPr>
          <w:rStyle w:val="FootnoteAnchor"/>
          <w:rtl w:val="true"/>
        </w:rPr>
        <w:footnoteReference w:id="461"/>
      </w:r>
    </w:p>
    <w:p>
      <w:pPr>
        <w:pStyle w:val="Heading4"/>
        <w:numPr>
          <w:ilvl w:val="3"/>
          <w:numId w:val="1"/>
        </w:numPr>
        <w:rPr/>
      </w:pPr>
      <w:bookmarkStart w:id="508" w:name="__RefHeading___Toc9467155_2870459653"/>
      <w:bookmarkStart w:id="509" w:name="_Toc194"/>
      <w:bookmarkEnd w:id="508"/>
      <w:r>
        <w:rPr/>
        <w:t>4</w:t>
      </w:r>
      <w:r>
        <w:rPr>
          <w:rtl w:val="true"/>
        </w:rPr>
        <w:t xml:space="preserve">. </w:t>
      </w:r>
      <w:r>
        <w:rPr>
          <w:rtl w:val="true"/>
        </w:rPr>
        <w:t>روزه و نور در قیامت</w:t>
      </w:r>
      <w:bookmarkEnd w:id="509"/>
    </w:p>
    <w:p>
      <w:pPr>
        <w:pStyle w:val="BookText"/>
        <w:rPr/>
      </w:pPr>
      <w:r>
        <w:rPr>
          <w:rFonts w:ascii="IRNazanin" w:hAnsi="IRNazanin" w:eastAsia="IRNazanin"/>
          <w:color w:val="111111"/>
          <w:sz w:val="28"/>
          <w:sz w:val="28"/>
          <w:szCs w:val="28"/>
          <w:rtl w:val="true"/>
          <w:lang w:bidi="fa-IR"/>
        </w:rPr>
        <w:t>روزه گرفتن عامل دیگری برای نورانی شدن انسان در قیامت است؛ چنان که در همین دنیا چهره شیطان را سیاه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لِلَّهِ یُسَوِّدُ وَجْهَهُ روزه برای خدا چهرۀ شیطان را سیاه می‌کند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روزه در روز قیامت چهرۀ روزه دار را همچون ماه نورانی می‌کند، مخصوصاً روزه گرفتن در ماه مبارک رجب</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مِنْ رَجَبٍ خَمْسَةَ أَیَّامٍ کَانَ حَقّاً عَلَی اللَّهِ عَزَّ وَ جَلَّ أَنْ یُرْضِیَهُ یَوْمَ الْقِیَامَةِ وَ بُعِثَ یَوْمَ الْقِیَامَةِ وَ وَجْهُهُ کَالْقَمَرِ لَیْلَةَ الْبَدْرِ وَ سَاقَهُ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صَامَ مِنْ رَجَبٍ سِتَّةَ أَیَّامٍ خَرَجَ مِنْ قَبْرِهِ وَ لِوَجْهِهِ نُورٌ یَتَلَأْلَأُ أَشَدُّ بَیَاضاً مِنْ نُورِ الشَّمْسِ وَ أُعْطِیَ </w:t>
      </w:r>
      <w:bookmarkStart w:id="510" w:name="pg9790_89650"/>
    </w:p>
    <w:p>
      <w:pPr>
        <w:pStyle w:val="BookText"/>
        <w:rPr/>
      </w:pPr>
      <w:bookmarkEnd w:id="510"/>
      <w:r>
        <w:rPr>
          <w:rFonts w:ascii="IRNazanin" w:hAnsi="IRNazanin" w:eastAsia="IRNazanin"/>
          <w:color w:val="111111"/>
          <w:sz w:val="28"/>
          <w:sz w:val="28"/>
          <w:szCs w:val="28"/>
          <w:rtl w:val="true"/>
          <w:lang w:bidi="fa-IR"/>
        </w:rPr>
        <w:t xml:space="preserve">سِوَی ذَلِکَ نُوراً یَسْتَضِی ءُ بِهِ أَهْلُ الْجَمْعِ یَوْمَ الْقِیَامَةِ وَ بُعِثَ مِنَ الْآمِنِینَ حَتَّی یَمُرَّ عَلَی الصِّرَاطِ بِغَیْرِ حِسَابٍ کسی که پنج روز از ماه رجب را روزه بگیرد، بر خدای عزیز و جلیل حق است که او را روز قیامت خشنود گرداند و در روز قیامت مبعوث شود در حالی که صورتش همچون ماه شب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شش روز از ماه رجب را روزه بگیرد، از قبرش خارج می‌شود در حالی که صورتش نوری دارد که می‌درخشد و سفیدیش برتر از نور خورشید است و غیر از این، نوری به او عطا می‌شود که مردم بوسیله او طلب نور می‌کنند و در گروه امنیت یافتگان مبعوث می‌شود تا آنجا که بدون حساب از پل صراط مرور می‌کند</w:t>
      </w:r>
      <w:r>
        <w:rPr>
          <w:rFonts w:eastAsia="IRNazanin" w:cs="IRNazanin"/>
          <w:color w:val="111111"/>
          <w:sz w:val="28"/>
          <w:szCs w:val="28"/>
          <w:rtl w:val="true"/>
          <w:lang w:bidi="fa-IR"/>
        </w:rPr>
        <w:t>.».</w:t>
      </w:r>
      <w:r>
        <w:rPr>
          <w:rStyle w:val="FootnoteAnchor"/>
          <w:rtl w:val="true"/>
        </w:rPr>
        <w:footnoteReference w:id="463"/>
      </w:r>
    </w:p>
    <w:p>
      <w:pPr>
        <w:pStyle w:val="Heading4"/>
        <w:numPr>
          <w:ilvl w:val="3"/>
          <w:numId w:val="1"/>
        </w:numPr>
        <w:rPr/>
      </w:pPr>
      <w:bookmarkStart w:id="511" w:name="__RefHeading___Toc9467157_2870459653"/>
      <w:bookmarkStart w:id="512" w:name="_Toc195"/>
      <w:bookmarkEnd w:id="511"/>
      <w:r>
        <w:rPr/>
        <w:t>5</w:t>
      </w:r>
      <w:r>
        <w:rPr>
          <w:rtl w:val="true"/>
        </w:rPr>
        <w:t xml:space="preserve">. </w:t>
      </w:r>
      <w:r>
        <w:rPr>
          <w:rtl w:val="true"/>
        </w:rPr>
        <w:t>خواندن قرآن و نور در قیامت</w:t>
      </w:r>
      <w:bookmarkEnd w:id="512"/>
    </w:p>
    <w:p>
      <w:pPr>
        <w:pStyle w:val="BookText"/>
        <w:rPr/>
      </w:pPr>
      <w:r>
        <w:rPr>
          <w:rFonts w:ascii="Amiri" w:hAnsi="Amiri" w:eastAsia="Amiri" w:cs="Amiri"/>
          <w:color w:val="111111"/>
          <w:sz w:val="28"/>
          <w:sz w:val="28"/>
          <w:szCs w:val="28"/>
          <w:rtl w:val="true"/>
          <w:lang w:bidi="ar-SA"/>
        </w:rPr>
        <w:t xml:space="preserve">قرآن از طرف خدایی نازل شده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السَّمَوَاتِ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لذا نورانی و نورزاست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مِنَ اللَّهِ نُورٌ وَ کِتابٌ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طرف خداوند نور و کتاب روشن کننده آمده است</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کسی که قرآن بخواند، قلبش نورانی می‌شود و این نور در چهرۀ او نیز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قرآن چنین خصوصیتی دارد، علی الخصوص سوره هایی که مباحث قیامت در آن مطرح است؛ مانند سوره قیامت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خواندن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سُورَةَ الْقِیَامَةِ شَهِدْتُ أَنَا وَ جَبْرَئِیلُ لَهُ یَوْمَ الْقِیَامَةِ أَنَّهُ کَانَ مُؤْمِناً بِیَوْمِ الْقِیَامَةِ وَ جَاءَ وَ وَجْهُهُ مُسْفِرٌ عَلَی وُجُوهِ الْخَلَائِقِ یَوْمَ الْقِیَامَةِ؛ هر کس سوره قیامت را بخواند، من و جبرئیل در روز قیامت به نفع او گواهی می‌دهیم که او به روز قیامت ایمان داشته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می‌اید در حالی که صورتش بر چهرۀ مردم در آن روز می‌درخشد</w:t>
      </w:r>
      <w:r>
        <w:rPr>
          <w:rFonts w:eastAsia="IRNazanin" w:cs="IRNazanin"/>
          <w:color w:val="111111"/>
          <w:sz w:val="28"/>
          <w:szCs w:val="28"/>
          <w:rtl w:val="true"/>
          <w:lang w:bidi="fa-IR"/>
        </w:rPr>
        <w:t xml:space="preserve">. </w:t>
      </w:r>
      <w:r>
        <w:rPr>
          <w:rStyle w:val="FootnoteAnchor"/>
          <w:rtl w:val="true"/>
        </w:rPr>
        <w:footnoteReference w:id="465"/>
      </w:r>
      <w:bookmarkStart w:id="513" w:name="pg9790_89651"/>
    </w:p>
    <w:p>
      <w:pPr>
        <w:pStyle w:val="Heading4"/>
        <w:numPr>
          <w:ilvl w:val="3"/>
          <w:numId w:val="1"/>
        </w:numPr>
        <w:rPr/>
      </w:pPr>
      <w:bookmarkStart w:id="514" w:name="__RefHeading___Toc9467159_2870459653"/>
      <w:bookmarkStart w:id="515" w:name="_Toc196"/>
      <w:bookmarkEnd w:id="513"/>
      <w:bookmarkEnd w:id="514"/>
      <w:r>
        <w:rPr/>
        <w:t>6</w:t>
      </w:r>
      <w:r>
        <w:rPr>
          <w:rtl w:val="true"/>
        </w:rPr>
        <w:t xml:space="preserve">. </w:t>
      </w:r>
      <w:r>
        <w:rPr>
          <w:rtl w:val="true"/>
        </w:rPr>
        <w:t>تعلیم قرآن و نور در قیامت</w:t>
      </w:r>
      <w:bookmarkEnd w:id="515"/>
    </w:p>
    <w:p>
      <w:pPr>
        <w:pStyle w:val="BookText"/>
        <w:rPr/>
      </w:pPr>
      <w:r>
        <w:rPr>
          <w:rFonts w:ascii="IRNazanin" w:hAnsi="IRNazanin" w:eastAsia="IRNazanin"/>
          <w:color w:val="111111"/>
          <w:sz w:val="28"/>
          <w:sz w:val="28"/>
          <w:szCs w:val="28"/>
          <w:rtl w:val="true"/>
          <w:lang w:bidi="fa-IR"/>
        </w:rPr>
        <w:t>قرآن خود نور است و از طرف خدایی که نور هستی است، نازل شده؛ لذا هر جا قرائت شود و به هر کس تعلیم داده شود، نورانیّت ایجاد می‌کند، خصوصاً اگر این تعلیم متوجه فرزندان خود شخص باشد، هم خانه و هم فرزندان و هم پدر و مادر را نورانی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وَلَدَهُ کَتَبَ اللَّهُ عَزَّ وَ جَلَّ لَهُ حَسَنَةً وَ مَنْ فَرَّحَهُ فَرَّحَهُ اللَّهُ یَوْمَ الْقِیَامَةِ وَ مَنْ عَلَّمَهُ الْقُرْآنَ دُعِیَ بِالْأَبَوَیْنِ فَیُکْسَیَانِ حُلَّتَیْنِ یُضِی ءُ مِنْ نُورِهِمَا وُجُوهُ أَهْلِ الْجَنَّةِ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فرزند خود را ببوسد، خداوند عزیز و جلیل برای او حسنه ای می‌نویسد و کسی که او را خوشحال کند، خدا او را در قیامت خوشحال می‌کند و هر کس به فرزندش قرآن یاد دهد، روز قیامت والدین او فرا خوانده می‌شوند و آنگاه به آنها دو حلّۀ نورانی پوشانده می‌شود که از نور آن دو، چهره های بهشتیان نورانی می‌شود</w:t>
      </w:r>
      <w:r>
        <w:rPr>
          <w:rFonts w:eastAsia="IRNazanin" w:cs="IRNazanin"/>
          <w:color w:val="111111"/>
          <w:sz w:val="28"/>
          <w:szCs w:val="28"/>
          <w:rtl w:val="true"/>
          <w:lang w:bidi="fa-IR"/>
        </w:rPr>
        <w:t>.»</w:t>
      </w:r>
      <w:r>
        <w:rPr>
          <w:rStyle w:val="FootnoteAnchor"/>
          <w:rtl w:val="true"/>
        </w:rPr>
        <w:footnoteReference w:id="466"/>
      </w:r>
    </w:p>
    <w:p>
      <w:pPr>
        <w:pStyle w:val="Heading4"/>
        <w:numPr>
          <w:ilvl w:val="3"/>
          <w:numId w:val="1"/>
        </w:numPr>
        <w:rPr/>
      </w:pPr>
      <w:bookmarkStart w:id="516" w:name="__RefHeading___Toc9467161_2870459653"/>
      <w:bookmarkStart w:id="517" w:name="_Toc197"/>
      <w:bookmarkEnd w:id="516"/>
      <w:r>
        <w:rPr/>
        <w:t>7</w:t>
      </w:r>
      <w:r>
        <w:rPr>
          <w:rtl w:val="true"/>
        </w:rPr>
        <w:t xml:space="preserve">. </w:t>
      </w:r>
      <w:r>
        <w:rPr>
          <w:rtl w:val="true"/>
        </w:rPr>
        <w:t xml:space="preserve">شیعه حضرت علی </w:t>
      </w:r>
      <w:r>
        <w:rPr>
          <w:rtl w:val="true"/>
        </w:rPr>
        <w:t>(</w:t>
      </w:r>
      <w:r>
        <w:rPr>
          <w:rtl w:val="true"/>
        </w:rPr>
        <w:t>علیه السلام</w:t>
      </w:r>
      <w:r>
        <w:rPr>
          <w:rtl w:val="true"/>
        </w:rPr>
        <w:t>)</w:t>
      </w:r>
      <w:r>
        <w:rPr>
          <w:rtl w:val="true"/>
        </w:rPr>
        <w:t>بودن و نور در قیامت</w:t>
      </w:r>
      <w:bookmarkEnd w:id="517"/>
    </w:p>
    <w:p>
      <w:pPr>
        <w:pStyle w:val="BookText"/>
        <w:rPr/>
      </w:pPr>
      <w:r>
        <w:rPr>
          <w:rFonts w:ascii="IRNazanin" w:hAnsi="IRNazanin" w:eastAsia="IRNazanin"/>
          <w:color w:val="111111"/>
          <w:sz w:val="28"/>
          <w:sz w:val="28"/>
          <w:szCs w:val="28"/>
          <w:rtl w:val="true"/>
          <w:lang w:bidi="fa-IR"/>
        </w:rPr>
        <w:t>کسی که واقعاً شیعه باشد، در واقع به همۀ دستورات نورانی اسلام و قرآن عمل کرده است، لذا تمام وجود او نورانی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این مسئله را متذکر شده 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جمعی از یاران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حضور داشت، نشسته بودند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قَوْمٌ مِنْ قُبُورِهِمْ وُجُوهُهُمْ أَشَدُّ بَیَاضاً مِنَ الْقَمَرِ عَلَیْهِمْ ثِیَابٌ أَشَدُّ بَیَاضاً مِنَ اللَّبَنِ عَلَیْهِمْ نِعَالٌ مِنْ نُورٍ شُرُکُهَا مِنْ ذَهَبٍ فَیُؤْتَوْنَ بِنَجَائِبَ مِنْ نُورٍ عَلَیْهَا رَحَائِلُ مِنْ نُورٍ أَزِمَّتُهَا سَلَاسِلُ ذَهَبٍ وَ رُکُبُهَا مِنْ 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شِیعَتُکَ وَ أَنْتَ إِمَامُهُمْ؛ گروهی از قبرهایشان خارج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محشر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صورتهای آنها از ماه سفیدتر است، لباسهایی بر تن دارند که از شیر سفیدتر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کفشهایی از نور پوشیده اند که بند آن از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آنها مرکبهایی از نور آورده می‌شود و بر آن مرکبها، پارچه هایی از نور گسترده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مرکبها، زنجیری از طلا است و رکاب آن مرکب، از 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bookmarkStart w:id="518" w:name="pg9790_89652"/>
    </w:p>
    <w:p>
      <w:pPr>
        <w:pStyle w:val="BookText"/>
        <w:rPr/>
      </w:pPr>
      <w:bookmarkEnd w:id="518"/>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شیعیان تو هستند و تو امام آنها هستی</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همچنین از ابن عباس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بهشت، اهل بهشت نور ماه و خورشید را مشاهده می‌کنند، 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پرورگار ما به ما وعده نداده بود که در بهشت ماه و خورشید را نمی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فَیُنَادِی مُنَادٍ قَدْ صَدَقَکُمْ رَبُّکُمْ وَعْدَهُ لَا تَرَوْنَ فِیهَا شَمْساً وَ لَا قَمَراً وَ لَکِنْ هَذَا رَجُلٌ مِنْ شِیعَةِ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یَتَحَوَّلُ مِنْ غُرْفَةٍ إِلَی غُرْفَةٍ فَهَذَا الَّذِی أَشْرَقَ عَلَیْکُمْ مِنْ نُورِ وَجْهِهِ پس منادی ندا می‌دهد که پروردگار شما در وعده خود که در بهشت، ماه و خورشید دیده نمی شود، صادق است؛ ولکن این مردی از شیعیان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از غرفه ای به غرفه دیگر منتقل شد و این نور که بر شما تابید از نور صورت اوست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در دعای مبارکه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شِیعَتُکَ عَلَی مَنَابِرَ مِنْ نُورٍ مُبْیَضَّةً وُجُوهُهُمْ حَوْلِی فِی الْجَنَّةِ وَ هُمْ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تو بر منبرهایی از نور هستند؛ در حالی که چهره های شان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بهشت گرد من هستند و آنها همسایه های من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و بندگی خدا، عبادت و پرستش الهی و تهجّد خصوصاً در نیمه های شب، عامل نورانیّت قلب انسان می‌شود و این نور در قیامت انعکاس و ظهور می‌یابد</w:t>
      </w:r>
      <w:r>
        <w:rPr>
          <w:rFonts w:eastAsia="IRNazanin" w:cs="IRNazanin"/>
          <w:color w:val="111111"/>
          <w:sz w:val="28"/>
          <w:szCs w:val="28"/>
          <w:rtl w:val="true"/>
          <w:lang w:bidi="fa-IR"/>
        </w:rPr>
        <w:t>.</w:t>
      </w:r>
      <w:r>
        <w:rPr>
          <w:rStyle w:val="FootnoteAnchor"/>
          <w:rtl w:val="true"/>
        </w:rPr>
        <w:footnoteReference w:id="469"/>
      </w:r>
    </w:p>
    <w:p>
      <w:pPr>
        <w:pStyle w:val="Heading4"/>
        <w:numPr>
          <w:ilvl w:val="3"/>
          <w:numId w:val="1"/>
        </w:numPr>
        <w:rPr/>
      </w:pPr>
      <w:bookmarkStart w:id="519" w:name="__RefHeading___Toc9467163_2870459653"/>
      <w:bookmarkStart w:id="520" w:name="_Toc198"/>
      <w:bookmarkEnd w:id="519"/>
      <w:r>
        <w:rPr/>
        <w:t>8</w:t>
      </w:r>
      <w:r>
        <w:rPr>
          <w:rtl w:val="true"/>
        </w:rPr>
        <w:t xml:space="preserve">. </w:t>
      </w:r>
      <w:r>
        <w:rPr>
          <w:rtl w:val="true"/>
        </w:rPr>
        <w:t>دوستی برای خدا و نور در قیامت</w:t>
      </w:r>
      <w:bookmarkEnd w:id="520"/>
    </w:p>
    <w:p>
      <w:pPr>
        <w:pStyle w:val="BookText"/>
        <w:rPr/>
      </w:pPr>
      <w:r>
        <w:rPr>
          <w:rFonts w:ascii="IRNazanin" w:hAnsi="IRNazanin" w:eastAsia="IRNazanin"/>
          <w:color w:val="111111"/>
          <w:sz w:val="28"/>
          <w:sz w:val="28"/>
          <w:szCs w:val="28"/>
          <w:rtl w:val="true"/>
          <w:lang w:bidi="fa-IR"/>
        </w:rPr>
        <w:t>اگر دوستی انسانها بر اساس حب الهی و ارزشهای دینی باشد؛ نه بر اساس منافع دنیوی و بهره وری مادّی، این گونه دوستی چون رنگ خدایی دارد، تولید نور می‌کند و حقیقت آن در روز قیامت آشکار می‌شود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الْمُتَحَابِّینَ فِی اللَّهِ یَوْمَ الْقِیَامَةِ عَلَی مَنَابِرَ مِنْ نُورٍ قَدْ أَضَاءَ نُورُ وُجُوهِهِمْ وَ نُورُ أَجْسَادِهِمْ وَ نُورُ مَنَابِرِهِمْ کُلَّ شَیْ ءٍ </w:t>
      </w:r>
      <w:bookmarkStart w:id="521" w:name="pg9790_89653"/>
    </w:p>
    <w:p>
      <w:pPr>
        <w:pStyle w:val="BookText"/>
        <w:rPr/>
      </w:pPr>
      <w:bookmarkEnd w:id="521"/>
      <w:r>
        <w:rPr>
          <w:rFonts w:ascii="IRNazanin" w:hAnsi="IRNazanin" w:eastAsia="IRNazanin"/>
          <w:color w:val="111111"/>
          <w:sz w:val="28"/>
          <w:sz w:val="28"/>
          <w:szCs w:val="28"/>
          <w:rtl w:val="true"/>
          <w:lang w:bidi="fa-IR"/>
        </w:rPr>
        <w:t xml:space="preserve">حَتَّی یُعْرَفُوا بِهِ فَیُقَالُ هَؤُلَاءِ الْمُتَحَابُّونَ فِی اللَّهِ؛ براستی کسانی که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دوست می‌دارند، روز قیامت بر منبرهایی از نور هستند که نور چهره و بدن آنها و نور منبرهای آنان هر چیز را روشن کرده است، به گونه ای که به آن نور شناخته می‌شوند، 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در راه خدا محبّت و دوستی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فرموده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خاطر خدا همدیگر را دوست می‌دارند، روز قیامت بر زمینی که از زبرجد سبز و درخشنده است، در کنار عرش الهی ایستاده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وُجُوهُهُمْ أَشَدُّ بَیَاضاً وَ أَضْوَأُ مِنَ الشَّمْسِ الطَّالِعَةِ یَغْبِطُهُمْ بِمَنْزِلَتِهِمْ کُلُّ مَلَکٍ مُقَرَّبٍ وَ کُلُّ نَبِیٍّ مُرْسَلٍ یَقُولُ النَّاسُ مَنْ هَؤُلَاءِ؟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الْمُتَحَابُّونَ فِی اللَّه و صورتهای بسیار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از نور خورشید درخشنده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و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نورانی آنان را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آنان غبطه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می‌خورند و مردم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با هم دوستی داشتند</w:t>
      </w:r>
      <w:r>
        <w:rPr>
          <w:rFonts w:eastAsia="IRNazanin" w:cs="IRNazanin"/>
          <w:color w:val="111111"/>
          <w:sz w:val="28"/>
          <w:szCs w:val="28"/>
          <w:rtl w:val="true"/>
          <w:lang w:bidi="fa-IR"/>
        </w:rPr>
        <w:t>.»</w:t>
      </w:r>
      <w:r>
        <w:rPr>
          <w:rStyle w:val="FootnoteAnchor"/>
          <w:rtl w:val="true"/>
        </w:rPr>
        <w:footnoteReference w:id="470"/>
      </w:r>
    </w:p>
    <w:p>
      <w:pPr>
        <w:pStyle w:val="Heading4"/>
        <w:numPr>
          <w:ilvl w:val="3"/>
          <w:numId w:val="1"/>
        </w:numPr>
        <w:rPr/>
      </w:pPr>
      <w:bookmarkStart w:id="522" w:name="__RefHeading___Toc9467165_2870459653"/>
      <w:bookmarkStart w:id="523" w:name="_Toc199"/>
      <w:bookmarkEnd w:id="522"/>
      <w:r>
        <w:rPr/>
        <w:t>9</w:t>
      </w:r>
      <w:r>
        <w:rPr>
          <w:rtl w:val="true"/>
        </w:rPr>
        <w:t xml:space="preserve">. </w:t>
      </w:r>
      <w:r>
        <w:rPr>
          <w:rtl w:val="true"/>
        </w:rPr>
        <w:t>صلوات و نور در قیامت</w:t>
      </w:r>
      <w:bookmarkEnd w:id="523"/>
    </w:p>
    <w:p>
      <w:pPr>
        <w:pStyle w:val="BookText"/>
        <w:rPr/>
      </w:pPr>
      <w:r>
        <w:rPr>
          <w:rFonts w:ascii="Amiri" w:hAnsi="Amiri" w:eastAsia="Amiri" w:cs="Amiri"/>
          <w:color w:val="111111"/>
          <w:sz w:val="28"/>
          <w:sz w:val="28"/>
          <w:szCs w:val="28"/>
          <w:rtl w:val="true"/>
          <w:lang w:bidi="ar-SA"/>
        </w:rPr>
        <w:t>قرآن دستور می‌دهد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47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 و ملائکه اش بر پیامبر دورد می‌فرستند،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درود بفرستید و سلام گویید، و کاملاً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صلوات و سلامها آثار گرانسنگی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شدن افراد صَلَوات فرستنده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نور و نورانی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أَکْثِرُوا الصَّلَاةَ عَلَیَّ فَإِنَّ الصَّلَاةَ عَلَیَّ نُورٌ فِی الْقَبْرِ وَ نُورٌ عَلَی الصِّرَاطِ وَ نُورٌ فِی الْجَنَّةِ بر من بسیار درود بفرستید؛ زیرا صلوات و درود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در قبر و نوری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و نوری در بهشت می‌شود</w:t>
      </w:r>
      <w:r>
        <w:rPr>
          <w:rFonts w:eastAsia="IRNazanin" w:cs="IRNazanin"/>
          <w:color w:val="111111"/>
          <w:sz w:val="28"/>
          <w:szCs w:val="28"/>
          <w:rtl w:val="true"/>
          <w:lang w:bidi="fa-IR"/>
        </w:rPr>
        <w:t>.»</w:t>
      </w:r>
      <w:r>
        <w:rPr>
          <w:rStyle w:val="FootnoteAnchor"/>
          <w:rtl w:val="true"/>
        </w:rPr>
        <w:footnoteReference w:id="472"/>
      </w:r>
      <w:bookmarkStart w:id="524" w:name="pg9790_89654"/>
    </w:p>
    <w:p>
      <w:pPr>
        <w:pStyle w:val="Heading4"/>
        <w:numPr>
          <w:ilvl w:val="3"/>
          <w:numId w:val="1"/>
        </w:numPr>
        <w:rPr/>
      </w:pPr>
      <w:bookmarkStart w:id="525" w:name="__RefHeading___Toc9467167_2870459653"/>
      <w:bookmarkStart w:id="526" w:name="_Toc200"/>
      <w:bookmarkEnd w:id="524"/>
      <w:bookmarkEnd w:id="525"/>
      <w:r>
        <w:rPr/>
        <w:t>10</w:t>
      </w:r>
      <w:r>
        <w:rPr>
          <w:rtl w:val="true"/>
        </w:rPr>
        <w:t xml:space="preserve">. </w:t>
      </w:r>
      <w:r>
        <w:rPr>
          <w:rtl w:val="true"/>
        </w:rPr>
        <w:t>مهلت دادن به بدهکاران و نور در قیامت</w:t>
      </w:r>
      <w:bookmarkEnd w:id="526"/>
    </w:p>
    <w:p>
      <w:pPr>
        <w:pStyle w:val="BookText"/>
        <w:rPr/>
      </w:pPr>
      <w:r>
        <w:rPr>
          <w:rFonts w:ascii="IRNazanin" w:hAnsi="IRNazanin" w:eastAsia="IRNazanin"/>
          <w:color w:val="111111"/>
          <w:sz w:val="28"/>
          <w:sz w:val="28"/>
          <w:szCs w:val="28"/>
          <w:rtl w:val="true"/>
          <w:lang w:bidi="fa-IR"/>
        </w:rPr>
        <w:t>آسان گیری و مهلت دادن به بدهکاران، عمل نیک دیگری است که عامل نورانیت انسان در روز سخت قیامت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اینکه نورانیت انسان بر اثر عبادت در مساجد دو چندان می‌شود این است که مساجد به عنوان محل عبادت و خانۀ خدا، خود نورانی و درخشنده اند</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قَوْمٌ تَحْتَ ظِلِّ الْعَرْشِ وُجُوهُهُمْ مِنْ نُورٍ وَ رِیَاشُهُمْ مِنْ نُورٍ جُلُوسٌ عَلَی کَرَاسِیَّ مِنْ نُورٍ قَالَ فَتَشَرَّفُ لَهُمُ الْخَلَائِقُ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فَیُنَادِی مُنَادٍ مِنْ تَحْتِ الْعَرْشِ أَنْ لَیْسَ هَؤُلَاءِ شُهَدَاء وَلَکِنَّ هَؤُلَاءِ قَوْمٌ کَانُوا یَیْسِرُونَ عَلَی الْمُؤْمِنِینَ وَ یُنْظِرُونَ الْمُعْسِرَ حَتَّی یُیَسَّرَ؛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زیر سایۀ عرش مبعوث می‌شوند که صورتها و لباس آنان از نور است و بر صندلیهایی از نور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آنها را شریف می‌دارند، 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پیامبران الهی هستند؟ پس منادی از پایین عرش ندا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پیامبر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شهدا هستند؟ باز منادی از زیر عرش ندا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از شهدا نبوده اند؛ بلکه اینها مردمی بودند که بر مؤمنین آسان می‌گرفتند و به کسی که نمی توانست بدهی خود را پرداخت کند، مهلت می‌دادند تا او توانگر شود</w:t>
      </w:r>
      <w:r>
        <w:rPr>
          <w:rFonts w:eastAsia="IRNazanin" w:cs="IRNazanin"/>
          <w:color w:val="111111"/>
          <w:sz w:val="28"/>
          <w:szCs w:val="28"/>
          <w:rtl w:val="true"/>
          <w:lang w:bidi="fa-IR"/>
        </w:rPr>
        <w:t>.»</w:t>
      </w:r>
      <w:r>
        <w:rPr>
          <w:rStyle w:val="FootnoteAnchor"/>
          <w:rtl w:val="true"/>
        </w:rPr>
        <w:footnoteReference w:id="473"/>
      </w:r>
    </w:p>
    <w:p>
      <w:pPr>
        <w:pStyle w:val="Heading4"/>
        <w:numPr>
          <w:ilvl w:val="3"/>
          <w:numId w:val="1"/>
        </w:numPr>
        <w:rPr/>
      </w:pPr>
      <w:bookmarkStart w:id="527" w:name="__RefHeading___Toc9467169_2870459653"/>
      <w:bookmarkStart w:id="528" w:name="_Toc201"/>
      <w:bookmarkEnd w:id="527"/>
      <w:r>
        <w:rPr/>
        <w:t>11</w:t>
      </w:r>
      <w:r>
        <w:rPr>
          <w:rtl w:val="true"/>
        </w:rPr>
        <w:t xml:space="preserve">. </w:t>
      </w:r>
      <w:r>
        <w:rPr>
          <w:rtl w:val="true"/>
        </w:rPr>
        <w:t>سخنان خوب و نور در قیامت</w:t>
      </w:r>
      <w:bookmarkEnd w:id="528"/>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گناهان زبانی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آن بسیاری از خوبیهاست که با همین زبان و گفتار انجام می‌گیرد؛ سخن برای هدایت مردم، نجات آنان، تعلیم و تدریس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سخنان نورانیّت می‌آورد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مخلوقات در این جهان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مخلوقات، زشت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بِالْکَلَامِ ابْیَضَّتِ الْوُجُوهُ وَ بِالْکَلَامِ اسْوَدَّتِ الْوُجُوهُ؛ به واسطه کلام، صورتها سفید و نورانی و به وسیله همان، صورتها سیاه می‌گردد</w:t>
      </w:r>
      <w:r>
        <w:rPr>
          <w:rFonts w:eastAsia="IRNazanin" w:cs="IRNazanin"/>
          <w:color w:val="111111"/>
          <w:sz w:val="28"/>
          <w:szCs w:val="28"/>
          <w:rtl w:val="true"/>
          <w:lang w:bidi="fa-IR"/>
        </w:rPr>
        <w:t>.»</w:t>
      </w:r>
      <w:r>
        <w:rPr>
          <w:rStyle w:val="FootnoteAnchor"/>
          <w:rtl w:val="true"/>
        </w:rPr>
        <w:footnoteReference w:id="474"/>
      </w:r>
      <w:bookmarkStart w:id="529" w:name="pg9790_89655"/>
    </w:p>
    <w:p>
      <w:pPr>
        <w:pStyle w:val="Heading2"/>
        <w:numPr>
          <w:ilvl w:val="1"/>
          <w:numId w:val="1"/>
        </w:numPr>
        <w:rPr/>
      </w:pPr>
      <w:bookmarkStart w:id="530" w:name="__RefHeading___Toc9467171_2870459653"/>
      <w:bookmarkStart w:id="531" w:name="_Toc202"/>
      <w:bookmarkEnd w:id="529"/>
      <w:bookmarkEnd w:id="530"/>
      <w:r>
        <w:rPr>
          <w:rtl w:val="true"/>
        </w:rPr>
        <w:t>فصل پانزدهم</w:t>
      </w:r>
      <w:bookmarkEnd w:id="531"/>
    </w:p>
    <w:p>
      <w:pPr>
        <w:pStyle w:val="Heading3"/>
        <w:numPr>
          <w:ilvl w:val="2"/>
          <w:numId w:val="1"/>
        </w:numPr>
        <w:rPr/>
      </w:pPr>
      <w:bookmarkStart w:id="532" w:name="__RefHeading___Toc9467173_2870459653"/>
      <w:bookmarkStart w:id="533" w:name="_Toc203"/>
      <w:bookmarkEnd w:id="532"/>
      <w:r>
        <w:rPr>
          <w:rtl w:val="true"/>
        </w:rPr>
        <w:t>زندگی انسان‌ها در دنیا</w:t>
      </w:r>
      <w:bookmarkEnd w:id="533"/>
    </w:p>
    <w:p>
      <w:pPr>
        <w:pStyle w:val="Heading4"/>
        <w:numPr>
          <w:ilvl w:val="3"/>
          <w:numId w:val="1"/>
        </w:numPr>
        <w:rPr/>
      </w:pPr>
      <w:bookmarkStart w:id="534" w:name="__RefHeading___Toc9467175_2870459653"/>
      <w:bookmarkStart w:id="535" w:name="_Toc204"/>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انسان هایی که در دنیا زندگی می کنند یا زندگیشان شیطانی است یعنی ویژگی شیطان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تکبر، خود پسندی، فریب دادن، قسم دروغ، سرپیچی از دستور خداوند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حیوانی، یا انسانی و یا ایمانی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زندگی وعمر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ازانسانها خصایص شیطان رادارند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دید شیطان چه خصیصه ای داشت که مطروط الهی قرار گرفت </w:t>
      </w:r>
      <w:r>
        <w:rPr>
          <w:rFonts w:eastAsia="IRNazanin" w:cs="IRNazanin"/>
          <w:color w:val="111111"/>
          <w:sz w:val="28"/>
          <w:szCs w:val="28"/>
          <w:rtl w:val="true"/>
          <w:lang w:bidi="fa-IR"/>
        </w:rPr>
        <w:t>:</w:t>
      </w:r>
    </w:p>
    <w:p>
      <w:pPr>
        <w:pStyle w:val="Heading4"/>
        <w:numPr>
          <w:ilvl w:val="3"/>
          <w:numId w:val="1"/>
        </w:numPr>
        <w:rPr/>
      </w:pPr>
      <w:bookmarkStart w:id="536" w:name="__RefHeading___Toc9467177_2870459653"/>
      <w:bookmarkStart w:id="537" w:name="_Toc205"/>
      <w:bookmarkEnd w:id="536"/>
      <w:r>
        <w:rPr/>
        <w:t>1</w:t>
      </w:r>
      <w:r>
        <w:rPr>
          <w:rtl w:val="true"/>
        </w:rPr>
        <w:t xml:space="preserve">- </w:t>
      </w:r>
      <w:r>
        <w:rPr>
          <w:rtl w:val="true"/>
        </w:rPr>
        <w:t>تمردازامرالهی</w:t>
      </w:r>
      <w:bookmarkEnd w:id="537"/>
    </w:p>
    <w:p>
      <w:pPr>
        <w:pStyle w:val="BookText"/>
        <w:rPr/>
      </w:pPr>
      <w:r>
        <w:rPr>
          <w:rFonts w:ascii="IRNazanin" w:hAnsi="IRNazanin" w:eastAsia="IRNazanin"/>
          <w:color w:val="111111"/>
          <w:sz w:val="28"/>
          <w:sz w:val="28"/>
          <w:szCs w:val="28"/>
          <w:rtl w:val="true"/>
          <w:lang w:bidi="fa-IR"/>
        </w:rPr>
        <w:t>فسجدوا الاابلیس هرکسی هم که ازامرالهی تمرد کند اوویژگی شیطان را دارد خلاصه اوامر ونواهی الهی انجام ندهد تازه بی نماز بدتر ازشیطان است</w:t>
      </w:r>
    </w:p>
    <w:p>
      <w:pPr>
        <w:pStyle w:val="BookText"/>
        <w:rPr/>
      </w:pPr>
      <w:r>
        <w:rPr>
          <w:rFonts w:ascii="IRNazanin" w:hAnsi="IRNazanin" w:eastAsia="IRNazanin"/>
          <w:color w:val="111111"/>
          <w:sz w:val="28"/>
          <w:sz w:val="28"/>
          <w:szCs w:val="28"/>
          <w:rtl w:val="true"/>
          <w:lang w:bidi="fa-IR"/>
        </w:rPr>
        <w:t xml:space="preserve">شیطان كه رانده گشت بجز یك خطا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سجده آدم رضا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هزار مرتبه بهتر ز بى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سجده بر آدم، این بر خدا نكرد</w:t>
      </w:r>
    </w:p>
    <w:p>
      <w:pPr>
        <w:pStyle w:val="Heading4"/>
        <w:numPr>
          <w:ilvl w:val="3"/>
          <w:numId w:val="1"/>
        </w:numPr>
        <w:rPr/>
      </w:pPr>
      <w:bookmarkStart w:id="538" w:name="__RefHeading___Toc9467179_2870459653"/>
      <w:bookmarkStart w:id="539" w:name="_Toc206"/>
      <w:bookmarkEnd w:id="538"/>
      <w:r>
        <w:rPr/>
        <w:t>2</w:t>
      </w:r>
      <w:r>
        <w:rPr>
          <w:rtl w:val="true"/>
        </w:rPr>
        <w:t>-</w:t>
      </w:r>
      <w:r>
        <w:rPr>
          <w:rtl w:val="true"/>
        </w:rPr>
        <w:t>اغوای دیگران وبه گناه انداختن دیگران</w:t>
      </w:r>
      <w:bookmarkEnd w:id="539"/>
    </w:p>
    <w:p>
      <w:pPr>
        <w:pStyle w:val="BookText"/>
        <w:rPr/>
      </w:pPr>
      <w:r>
        <w:rPr>
          <w:rFonts w:ascii="IRNazanin" w:hAnsi="IRNazanin" w:eastAsia="IRNazanin"/>
          <w:color w:val="111111"/>
          <w:sz w:val="28"/>
          <w:sz w:val="28"/>
          <w:szCs w:val="28"/>
          <w:rtl w:val="true"/>
          <w:lang w:bidi="fa-IR"/>
        </w:rPr>
        <w:t>شیطان کاری کرد که حضرت آدم وحوا از آن درخت نهی شده خوردند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جلوه دادن عمل درمقابل دیگران وگول زدن آنها هرکسی هم چنین باشد اومثل شیطان است جنس خوب را با بد مخلوط کند به اسم خوب بفروشد ماشین خراب را به دیگری غالب کند وامثال این ها قسم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وَقَاسَمَهُمَا إِنِّی لَكُمَا لَمِنَ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سوگند یاد کرد که من خیر خواه شما هستم</w:t>
      </w:r>
      <w:r>
        <w:rPr>
          <w:rFonts w:eastAsia="IRNazanin" w:cs="IRNazanin"/>
          <w:color w:val="111111"/>
          <w:sz w:val="28"/>
          <w:szCs w:val="28"/>
          <w:rtl w:val="true"/>
          <w:lang w:bidi="fa-IR"/>
        </w:rPr>
        <w:t>.</w:t>
      </w:r>
      <w:r>
        <w:rPr>
          <w:rStyle w:val="FootnoteAnchor"/>
          <w:rtl w:val="true"/>
        </w:rPr>
        <w:footnoteReference w:id="475"/>
      </w:r>
      <w:bookmarkStart w:id="540" w:name="pg9790_89656"/>
    </w:p>
    <w:p>
      <w:pPr>
        <w:pStyle w:val="Heading4"/>
        <w:numPr>
          <w:ilvl w:val="3"/>
          <w:numId w:val="1"/>
        </w:numPr>
        <w:rPr/>
      </w:pPr>
      <w:bookmarkStart w:id="541" w:name="__RefHeading___Toc9467181_2870459653"/>
      <w:bookmarkStart w:id="542" w:name="_Toc207"/>
      <w:bookmarkEnd w:id="540"/>
      <w:bookmarkEnd w:id="541"/>
      <w:r>
        <w:rPr/>
        <w:t>3</w:t>
      </w:r>
      <w:r>
        <w:rPr>
          <w:rtl w:val="true"/>
        </w:rPr>
        <w:t xml:space="preserve">- </w:t>
      </w:r>
      <w:r>
        <w:rPr>
          <w:rtl w:val="true"/>
        </w:rPr>
        <w:t>تکبر</w:t>
      </w:r>
      <w:bookmarkEnd w:id="542"/>
    </w:p>
    <w:p>
      <w:pPr>
        <w:pStyle w:val="BookText"/>
        <w:rPr/>
      </w:pPr>
      <w:r>
        <w:rPr>
          <w:rFonts w:ascii="Amiri" w:hAnsi="Amiri" w:eastAsia="Amiri" w:cs="Amiri"/>
          <w:color w:val="111111"/>
          <w:sz w:val="28"/>
          <w:sz w:val="28"/>
          <w:szCs w:val="28"/>
          <w:rtl w:val="true"/>
          <w:lang w:bidi="ar-SA"/>
        </w:rPr>
        <w:t>شیطان تکبر کرد خودش بالاتر 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خَلَقْنَاكُمْ ثُمَّ صَوَّرْنَاكُمْ ثُمَّ قُلْنَا لِلْمَلَائِكَةِ اسْجُدُوا لِآدَمَ فَسَجَدُوا إِلَّا إِبْلِيسَ لَمْ يَكُنْ مِنَ السَّاجِدِينَ قَالَ مَا مَنَعَكَ أَلَّا تَسْجُدَ إِذْ أَمَرْتُكَ ۖ قَالَ أَنَا خَيْرٌ مِنْهُ خَلَقْتَنِي مِنْ نَارٍ وَخَلَقْتَهُ مِنْ طِينٍ قَالَ فَاهْبِطْ مِنْهَا فَمَا يَكُونُ لَكَ أَنْ تَتَكَبَّرَ فِيهَا فَاخْرُجْ إِنَّكَ مِنَ الصَّاغِرِينَ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که به تو فرمان دادم، چه چیز تو را مانع شد که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آفریده‌ای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نداری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که تو از افراد پست و کوچکی</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یَدخُلُ الجَنَّهَ مَن فِی قَلبهِ مِثقالَ ذَرَّهٍ مِن کِبر؛</w:t>
      </w:r>
    </w:p>
    <w:p>
      <w:pPr>
        <w:pStyle w:val="BookText"/>
        <w:rPr/>
      </w:pPr>
      <w:r>
        <w:rPr>
          <w:rFonts w:ascii="IRNazanin" w:hAnsi="IRNazanin" w:eastAsia="IRNazanin"/>
          <w:color w:val="111111"/>
          <w:sz w:val="28"/>
          <w:sz w:val="28"/>
          <w:szCs w:val="28"/>
          <w:rtl w:val="true"/>
          <w:lang w:bidi="fa-IR"/>
        </w:rPr>
        <w:t>کسی که در قلبش به اندازه ذره ای کبر و خود بزرگ بینی باشد به بهشت وارد نمی شود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عبرت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هاى مغرور در گذشته و حال، عاقبت خوشى نداشته اند و سرانجام سقوط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آنجائی که انسان به خداوند متعال تکبر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درسوره مبارکه انفطار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مَا غَرَّكَ بِرَبِّكَ الْكَرِیمِ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انسان چه چیز تو را در باره پروردگار بزرگوارت مغرور ساخته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خَلَقَكَ فَسَوَّاكَ فَعَدَلَكَ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 كه تو را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درست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سامان بخشید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صُورَةٍ مَا شَاءَ رَكَّبَكَ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صورتى كه خواست تو را تركیب كرد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تُكَذِّبُونَ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شما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عَلَیكُمْ لَحَافِظِینَ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بر شما نگهبانانى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47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حکومت رضاخان قُلدر،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انسانى قُلدر، مغرور و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زیادى داشت، به گونه اى که چرخاننده اصلى دستگاه سلطنت شمرده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که علماى تهران در مجلسى جمع شده بودند، خبر دادند وزیر دربار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سرمست از باده غرور به مجلس علما وارد شد و نشست، او که از شراب غرور بى هوش و مست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مى گویید این جهان خدایى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توانم هزار دلیل ارائه دهم که خدایى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علما نگاهى به این انسان مغرور کردند و علاوه بر این که کسى در مقابل این آدم قُلدر جرأت حرف زدن نداشت و حرف در او تأثیرى نداشت، او را لایق پاسخ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مجلس تمام شد و تیمور تاش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روزگار، همیشه بر وفق مراد نمى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نگذشت که تیمورِ قلدرِ 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کاره سلطنت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غضب شاه قرار گرفت و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را در زندان انفرادى به سر برد و سرانجام نیز محکوم به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روزهایى که در زندان بود، یکى از علما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ملاقاتش بروم، ببینم در چه وضع و حالى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رفتم، دیدم در اتاقى قدم مى زند و این اشعار مولوى 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همه شیران، ولى شیر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مان از باد باشد دم به دم</w:t>
      </w:r>
    </w:p>
    <w:p>
      <w:pPr>
        <w:pStyle w:val="BookText"/>
        <w:rPr/>
      </w:pPr>
      <w:r>
        <w:rPr>
          <w:rFonts w:ascii="IRNazanin" w:hAnsi="IRNazanin" w:eastAsia="IRNazanin"/>
          <w:color w:val="111111"/>
          <w:sz w:val="28"/>
          <w:sz w:val="28"/>
          <w:szCs w:val="28"/>
          <w:rtl w:val="true"/>
          <w:lang w:bidi="fa-IR"/>
        </w:rPr>
        <w:t xml:space="preserve">حمله مان پیدا و ناپیداست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فداى آن که ناپیداست باد</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تیمور تاش مغرورى است که روزى مى خواست با هزار دلیل ثابت کند که جهان خدایى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تمام هزار دلیلت را با یک دلیل باطل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کسى است که تیمورِ مغرورِ قلدر را از اوج قدرت به پشت میله هاى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سرى تکان داد و اظهار تأسّف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نردبان این جهان ما و منى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این نردبان افتادنى است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آن کس که بالاتر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استخوانش سخت تر خواهد شکست </w:t>
      </w:r>
    </w:p>
    <w:p>
      <w:pPr>
        <w:pStyle w:val="BookText"/>
        <w:rPr/>
      </w:pPr>
      <w:r>
        <w:rPr>
          <w:rFonts w:ascii="IRNazanin" w:hAnsi="IRNazanin" w:eastAsia="IRNazanin"/>
          <w:color w:val="111111"/>
          <w:sz w:val="28"/>
          <w:sz w:val="28"/>
          <w:szCs w:val="28"/>
          <w:rtl w:val="true"/>
          <w:lang w:bidi="fa-IR"/>
        </w:rPr>
        <w:t>داستان عبرت بعدی این است که جهان پهلوانی بود دیگر دردنیا برای او حریفی پیدانشد مغرور شد سر به بالاگرفت وگفت خدایا جبرئیل رابفرست کشتی بگیریم سه روز نشد که مریض شد تمام قوت وتوانش ازدستش رفت ضعیف وناتوان شددرخرابه ای افتاده بود موشی آمد وانگشت اورا می‌جوید قدرت نداشت آنرا از خود دفع کند</w:t>
      </w:r>
    </w:p>
    <w:p>
      <w:pPr>
        <w:pStyle w:val="BookText"/>
        <w:rPr/>
      </w:pPr>
      <w:r>
        <w:rPr>
          <w:rFonts w:ascii="IRNazanin" w:hAnsi="IRNazanin" w:eastAsia="IRNazanin"/>
          <w:color w:val="111111"/>
          <w:sz w:val="28"/>
          <w:sz w:val="28"/>
          <w:szCs w:val="28"/>
          <w:rtl w:val="true"/>
          <w:lang w:bidi="fa-IR"/>
        </w:rPr>
        <w:t>وفرعون به خدا مغرور شد خداوند اورا در آب غرق کرد</w:t>
      </w:r>
    </w:p>
    <w:p>
      <w:pPr>
        <w:pStyle w:val="BookText"/>
        <w:rPr/>
      </w:pPr>
      <w:r>
        <w:rPr>
          <w:rFonts w:ascii="IRNazanin" w:hAnsi="IRNazanin" w:eastAsia="IRNazanin"/>
          <w:color w:val="111111"/>
          <w:sz w:val="28"/>
          <w:sz w:val="28"/>
          <w:szCs w:val="28"/>
          <w:rtl w:val="true"/>
          <w:lang w:bidi="fa-IR"/>
        </w:rPr>
        <w:t>نمرود متکبر را با پشه عاجز کرد</w:t>
      </w:r>
    </w:p>
    <w:p>
      <w:pPr>
        <w:pStyle w:val="BookText"/>
        <w:rPr/>
      </w:pPr>
      <w:r>
        <w:rPr>
          <w:rFonts w:ascii="IRNazanin" w:hAnsi="IRNazanin" w:eastAsia="IRNazanin"/>
          <w:color w:val="111111"/>
          <w:sz w:val="28"/>
          <w:sz w:val="28"/>
          <w:szCs w:val="28"/>
          <w:rtl w:val="true"/>
          <w:lang w:bidi="fa-IR"/>
        </w:rPr>
        <w:t>نمرود هم‌چنان با مرکب سلطنت و غرور، تاخت و تاز می‌کرد، و به شیوه‌های طاغوتی خود ادامه می‌داد، خداوند برای آخرین‌بار حجّت را بر او تمام کرد، تا اگر باز بر خیره‌سری خود ادامه دهد، با ناتوان‌ترین موجوداتش زندگی ننگین او را پایان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فرشته‌ای را به صورت انسان، برای نصیحت نمرود نزد او فرستاد، این فرشته پس از ملاقات با نمرود، 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 بعد از آن همه خیره‌سری‌ها و آزارها و سپس سرافکندگی‌ها و شکست‌ها، سزاوار است که از مرکب سرکش غرور فرود آیی، و به خدای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آسمان‌ها و زمین است ایمان بیاوری، و از ظلم و ستم و شرکو استعمار، دست برداری، در غیر این صورت فرصت و مهلت به آخر رسیده، اگر به روش خود ادامه دهی، خداوند دارای سپاه‌های فراوان است و کافی است که با ناتوان‌ترین آن‌ها تو و ارتش عظیم تو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خیره‌سر، این نصایح را به باد مسخره گرفت و با کمال گستاخی و پررویی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سراسر زمین، هیچ‌کس مانند من دارای نیروی نظامی نیست، اگر خدای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سپاه هست، بگو فراهم کند، ما آماده جنگیدن با آن سپاه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سپاه خود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سه روز مهلت خواست و در این سه روز آن چه توانست در یک بیابان بسیار وسیع، به مانور و آماده‌سازی پرداخت، و سپاهیان بی‌کران او با نعره‌های گوش‌خراش به صحنه آمدند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نمرود، ابراهیم را طلبید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لشکر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 هم اکنون سپاه من نیز فرا می‌رسند</w:t>
      </w:r>
      <w:r>
        <w:rPr>
          <w:rFonts w:eastAsia="IRNazanin" w:cs="IRNazanin"/>
          <w:color w:val="111111"/>
          <w:sz w:val="28"/>
          <w:szCs w:val="28"/>
          <w:rtl w:val="true"/>
          <w:lang w:bidi="fa-IR"/>
        </w:rPr>
        <w:t xml:space="preserve">. </w:t>
      </w:r>
      <w:bookmarkStart w:id="543" w:name="pg9790_89659"/>
    </w:p>
    <w:p>
      <w:pPr>
        <w:pStyle w:val="BookText"/>
        <w:rPr/>
      </w:pPr>
      <w:bookmarkEnd w:id="543"/>
      <w:r>
        <w:rPr>
          <w:rFonts w:ascii="IRNazanin" w:hAnsi="IRNazanin" w:eastAsia="IRNazanin"/>
          <w:color w:val="111111"/>
          <w:sz w:val="28"/>
          <w:sz w:val="28"/>
          <w:szCs w:val="28"/>
          <w:rtl w:val="true"/>
          <w:lang w:bidi="fa-IR"/>
        </w:rPr>
        <w:t xml:space="preserve">در حالی که نمرود و نمرودیان، سرمست کیف و غرور بودند و از روی مسخره قاه‌قاه می‌خندیدند، ناگاه از طرف آسمان انبوه بی‌کرانی از پشه‌ها ظاهر شدند و به جان سپاهیان نمرود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آنقدر زیاد بودند که مثلاً هزار پشه روی یک انسان می‌افتاد، و آن قدر گرسنه بودند که گویی ماه‌ها غذا نخورده‌اند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ارتش عظیم نمرود در هم شکست و به‌طور مفتضحانه به خاک هلاکت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نمرود در برابر حمله برق‌آسای پشه‌ها به سوی قصر محکم خود گریخت، وارد قصر شد و درِ آن را محکم بست، و وحشت‌زده به اطراف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پشه‌ای ندید، احساس آرامش کرد، با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یافتم، آرام شدم، دیگر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لحظه باز همان فرشته ناصح، به صورت انسان نزد نمرود آمد و او را نصیحت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ابراهیم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بیا و توبه کن و به خدای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 تا نجات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به نصایح مهرانگیز آن فرشته ناصح، اعتنا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روزی یکی از همان پشه‌ها از روزنه‌ای به سوی نمرود پرید، لب پایین و بالای او را گزید، لب‌های او ورم کرد، سرانجام همان پشه از راه بینی به مغز او راه یافت و همین موضوع به قدری باعث درد شدید و ناراحتی او شد، که گماشت‌گان سر او را می‌کوبیدند تا آرام گیرد، سرانجام او با آه و ناله و وضعیت بسیار نکبت‌باری به هلاکت رسید و طومار زندگی ننگینش پیچیده شد</w:t>
      </w:r>
      <w:r>
        <w:rPr>
          <w:rFonts w:eastAsia="IRNazanin" w:cs="IRNazanin"/>
          <w:color w:val="111111"/>
          <w:sz w:val="28"/>
          <w:szCs w:val="28"/>
          <w:rtl w:val="true"/>
          <w:lang w:bidi="fa-IR"/>
        </w:rPr>
        <w:t xml:space="preserve">. </w:t>
      </w:r>
      <w:r>
        <w:rPr>
          <w:rStyle w:val="FootnoteAnchor"/>
          <w:rtl w:val="true"/>
        </w:rPr>
        <w:footnoteReference w:id="480"/>
      </w:r>
    </w:p>
    <w:p>
      <w:pPr>
        <w:pStyle w:val="Heading3"/>
        <w:numPr>
          <w:ilvl w:val="2"/>
          <w:numId w:val="1"/>
        </w:numPr>
        <w:rPr/>
      </w:pPr>
      <w:bookmarkStart w:id="544" w:name="__RefHeading___Toc9467183_2870459653"/>
      <w:bookmarkStart w:id="545" w:name="_Toc208"/>
      <w:bookmarkEnd w:id="544"/>
      <w:r>
        <w:rPr>
          <w:rtl w:val="true"/>
        </w:rPr>
        <w:t>اما زندگی حیوانی</w:t>
      </w:r>
      <w:bookmarkEnd w:id="545"/>
    </w:p>
    <w:p>
      <w:pPr>
        <w:pStyle w:val="BookText"/>
        <w:rPr/>
      </w:pPr>
      <w:r>
        <w:rPr>
          <w:rFonts w:ascii="IRNazanin" w:hAnsi="IRNazanin" w:eastAsia="IRNazanin"/>
          <w:color w:val="111111"/>
          <w:sz w:val="28"/>
          <w:sz w:val="28"/>
          <w:szCs w:val="28"/>
          <w:rtl w:val="true"/>
          <w:lang w:bidi="fa-IR"/>
        </w:rPr>
        <w:t>زندگی حیوانی یعنی هر چیز را که دید می‌خورد و می‌برد یعنی هدفشان شکم شان است یعنی به هر کس زورش برسد ظلم می‌کند یعنی هرکس که مخالف فکر وعقیده او باشد از بین می‌برد یعنی قانون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قاعده واحکامی از اسلام و قرآن پایبند نیست</w:t>
      </w:r>
    </w:p>
    <w:p>
      <w:pPr>
        <w:pStyle w:val="BookText"/>
        <w:rPr/>
      </w:pPr>
      <w:r>
        <w:rPr>
          <w:rFonts w:ascii="IRNazanin" w:hAnsi="IRNazanin" w:eastAsia="IRNazanin"/>
          <w:color w:val="111111"/>
          <w:sz w:val="28"/>
          <w:sz w:val="28"/>
          <w:szCs w:val="28"/>
          <w:rtl w:val="true"/>
          <w:lang w:bidi="fa-IR"/>
        </w:rPr>
        <w:t xml:space="preserve">اما خداوند برای انسان ارزش قائل شده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فرزندان آدم را گرامی داشتیم و آنها را بر مرکبهای </w:t>
      </w:r>
    </w:p>
    <w:p>
      <w:pPr>
        <w:pStyle w:val="BookText"/>
        <w:rPr/>
      </w:pPr>
      <w:r>
        <w:rPr>
          <w:rFonts w:ascii="IRNazanin" w:hAnsi="IRNazanin" w:eastAsia="IRNazanin"/>
          <w:color w:val="111111"/>
          <w:sz w:val="28"/>
          <w:sz w:val="28"/>
          <w:szCs w:val="28"/>
          <w:rtl w:val="true"/>
          <w:lang w:bidi="fa-IR"/>
        </w:rPr>
        <w:t>دریایی و زمینی سوار کردیم و از هر غذای پاکیزه به آنهاروزی دادیم و آنها را بر بسیاری از مخلوقات خود برتری دادیم و چه برتری دادنی</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لِلْمَلائِكَةِ اسْجُدُوا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وهنگامى كه به فرشتگان گفتیم براى آدم سجده كنید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وَنَفَخْتُ فِیهِ مِنْ رُوحِی 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اندامش را درست و نیکو نمودم و از روح خود در او دمیدم، برای او سجده کنید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انسان اگر از قوه عقل و فکر استفاده نکند از بهائم بدتر است خداوند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جن و انس را برای جهنم آفریده ایم، دلهایی دارند که با آن درک نمی کنند و چشمهایی دارند که با آن نمی بینند و گوشهایی دارند که با آن نمی شنوند،ایشان چون چهار پایانند، بلکه از آنها گمراهتر هستند وایشان همان غفلت زدگانند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لذا در قیامت 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لَوْ کُنَّا نَسْمَعُ أَوْ نَعْقِلُ ما کُنَّا فی أَصْحابِ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می‌شنیدیم یا می‌اندیشیدیم هرگز در زمره اهل آتش فروزان دوزخ نبودیم</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لذا امیرالمومنین می‌فرمایند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فَالصُّورَةُ صُورَةُ إِنْسَانٍ وَ الْقَلْبُ قَلْبُ حَیوَانٍ لَا یعْرِفُ بَابَ الْهُدَى فَیتَّبِعَهُ وَ لَا بَابَ الْعَمَى فَیصُدَّ عَنْهُ وَ ذَلِكَ مَیتُ الْأَحْیاءِ چهره ظاهر او چهره انسان، و قلبش قلب حیوان درنده است، راه هدایت را نمى شناسد كه از آن سو برود، و راه خطا و باطل را نمى داند كه از آن بپرهیزد، پس مرده اى است در میان زندگان</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ملا صدرا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حیوان و انسان این است که انسان متحرک بالاراده است یعنی تلاش و کوشش انسان در سایه عقل است نه وهم اما حیوان تلاش وکوششش زیر فرمان و رهبری وهم و شهوت وغضب تنظیم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حیوانی انسان در سایه هوا و هوس واراده خود است 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مَنِ اتَّخَذَ إِلَٰهَهُ هَوَاهُ أَفَأَنْتَ تَكُونُ عَلَیهِ وَكِیلًا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معبود خود گرفته دیدی؟ آیا تو می‌توانی کارساز ونگهبان او باشی</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اما زندگی ایمانی که خداوند ازانسان همین راخواسته و بقیه راخسران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لفی خسرالاالذین آمنو وعملوا الصالحات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آمِنُوا بِاللَّهِ وَ رَسُولِهِ وَ الْکِتابِ الَّذی نَزَّلَ عَلى رَسُولِهِ وَ الْکِتابِ الَّذی أَنْزَلَ مِنْ قَبْلُ وَ مَنْ یَکْفُرْ بِاللَّهِ وَ مَلائِکَتِهِ وَ کُتُبِهِ وَ رُسُلِهِ وَ الْیَوْمِ الْآخِرِ فَقَدْ ضَلَّ ضَلالاً بَعیدا</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اى کسانى که ایمان آورده اید، به خدا و پیامبر او و کتابى که بر فرستاده اش فرو فرستاده و کتابى که پیش از این فروفرستاده بگروید، و هر که به خداى و فرشتگان و کتابها و فرستادگان او و به روز بازپسین کافر شود هر آینه گمراه گشته گمراه اى دور</w:t>
      </w:r>
    </w:p>
    <w:p>
      <w:pPr>
        <w:pStyle w:val="BookText"/>
        <w:rPr/>
      </w:pPr>
      <w:r>
        <w:rPr>
          <w:rFonts w:ascii="Amiri" w:hAnsi="Amiri" w:eastAsia="Amiri" w:cs="Amiri"/>
          <w:color w:val="111111"/>
          <w:sz w:val="28"/>
          <w:sz w:val="28"/>
          <w:szCs w:val="28"/>
          <w:rtl w:val="true"/>
          <w:lang w:bidi="ar-SA"/>
        </w:rPr>
        <w:t xml:space="preserve">ایمان حقیقی نه زبانی که قرآن می‌فرمایددر سوره حجرات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بادیه 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ایم،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نیاورده اید، بگوئید اسلام آورده ایم، ولی هنوز ایمان وارد قلب شما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ابان بن تغلب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أُسْرِی 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رَبِّ مَا حَالُ اَلْمُؤْمِنِ عِنْدَكَ قَالَ یا مُحَمَّدُ مَنْ أَهَانَ لِی وَلِیاً فَقَدْ بَارَزَنِی بِالْمُحَارَبَةِ وَ أَنَا أَسْرَعُ شَی‌ءٍ إِلَى نُصْرَةِ أَوْلِیائِی وَ مَا تَرَدَّدْتُ عَنْ شَی‌ءٍ أَنَا فَاعِلُهُ كَتَرَدُّدِی عَنْ وَفَاةِ اَلْمُؤْمِنِ یكْرَهُ اَلْمَوْتَ وَ أَكْرَهُ مَسَاءَتَهُ وَ إِنَّ مِنْ عِبَادِی اَلْمُؤْمِنِینَ مَنْ لاَ یصْلِحُهُ إِلاَّ اَلْغِنَى وَ لَوْ صَرَفْتُهُ إِلَى غَیرِ ذَلِكَ لَهَلَكَ وَ إِنَّ مِنْ عِبَادِی اَلْمُؤْمِنِینَ مَنْ لاَ یصْلِحُهُ إِلاَّ اَلْفَقْرُ وَ لَوْ </w:t>
      </w:r>
      <w:bookmarkStart w:id="546" w:name="pg9790_89662"/>
    </w:p>
    <w:p>
      <w:pPr>
        <w:pStyle w:val="BookText"/>
        <w:rPr/>
      </w:pPr>
      <w:bookmarkEnd w:id="546"/>
      <w:r>
        <w:rPr>
          <w:rFonts w:ascii="Amiri" w:hAnsi="Amiri" w:eastAsia="Amiri" w:cs="Amiri"/>
          <w:color w:val="111111"/>
          <w:sz w:val="28"/>
          <w:sz w:val="28"/>
          <w:szCs w:val="28"/>
          <w:rtl w:val="true"/>
          <w:lang w:bidi="ar-SA"/>
        </w:rPr>
        <w:t>صَرَفْتُهُ إِلَى غَیرِ ذَلِكَ لَهَلَكَ وَ مَا یتَقَرَّبُ إِلَی عَبْدٌ مِنْ عِبَادِی بِشَی‌ءٍ أَحَبَّ إِلَی مِمَّا اِفْتَرَضْتُ عَلَیهِ وَ إِنَّهُ لَیتَقَرَّبُ إِلَی بِالنَّافِلَةِ حَتَّى أُحِبَّهُ فَإِذَا أَحْبَبْتُهُ كُنْتُ إِذاً سَمْعَهُ اَلَّذِی یسْمَعُ بِهِ وَ بَصَرَهُ اَلَّذِی یبْصِرُ بِهِ وَ لِسَانَهُ اَلَّذِی ینْطِقُ بِهِ وَ یدَهُ اَلَّتِی یبْطِشُ بِهَا إِنْ دَعَانِی أَجَبْتُهُ وَ إِنْ سَأَلَنِی أَعْطَیتُهُ</w:t>
      </w:r>
    </w:p>
    <w:p>
      <w:pPr>
        <w:pStyle w:val="BookText"/>
        <w:rPr/>
      </w:pP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مومن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رو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نمى‌خواهى درباره مقام مومن نزد خداوند برایت سخن بگویم؟</w:t>
      </w:r>
    </w:p>
    <w:p>
      <w:pPr>
        <w:pStyle w:val="BookText"/>
        <w:rPr/>
      </w:pPr>
      <w:r>
        <w:rPr>
          <w:rFonts w:ascii="IRNazanin" w:hAnsi="IRNazanin" w:eastAsia="IRNazanin"/>
          <w:color w:val="111111"/>
          <w:sz w:val="28"/>
          <w:sz w:val="28"/>
          <w:szCs w:val="28"/>
          <w:rtl w:val="true"/>
          <w:lang w:bidi="fa-IR"/>
        </w:rPr>
        <w:t>عرض كردم چرا،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روح مومن را گرفت، دو فرشته مراقب اعمالش به آسمان رفته و به پیشگاه خداوند عرضه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فلان بنده‌ات بنده خوبى بود، در طاعت تو شتابان و در نافرمانیت كند بود، و اكنون آن را بسوى خود برده‌اى، در این حال چه دستورى مى‌فرمایى؟</w:t>
      </w:r>
    </w:p>
    <w:p>
      <w:pPr>
        <w:pStyle w:val="BookText"/>
        <w:rPr/>
      </w:pPr>
      <w:r>
        <w:rPr>
          <w:rFonts w:ascii="IRNazanin" w:hAnsi="IRNazanin" w:eastAsia="IRNazanin"/>
          <w:color w:val="111111"/>
          <w:sz w:val="28"/>
          <w:sz w:val="28"/>
          <w:szCs w:val="28"/>
          <w:rtl w:val="true"/>
          <w:lang w:bidi="fa-IR"/>
        </w:rPr>
        <w:t>خداوند به آنها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بازگشته و در كنار قبر بنده 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تحمید، تسبیح، تهلیل و تكبیر نموده و این اعمال را براى بنده‌ام بنویسید تا زمانی که او را از قبرش بر انگیزم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 فَذَكَرُوا عِنْدَهُ الْمُؤْمِنَ فَالْتَفَتَ إِلَيَّ فَقَالَ يَا أَبَا الْفَضْلِ أَ لَا أُحَدِّثُكَ بِحَالِ الْمُؤْمِنِ عِنْدَ اللَّهِ قُلْتُ بَلَى فَحَدِّثْنِي قَالَ إِذَا قَبَضَ اللَّهُ رُوحَ الْمُؤْمِنِ صَعِدَ مَلَكَاهُ إِلَى السَّمَاءِ فَقَالا رَبَّنَا عَبْدُكَ فُلَانٌ وَ نِعْمَ الْعَبْدُ كَانَ لَكَ سَرِيعاً فِي طَاعَتِكَ بَطِيئاً فِي مَعْصِيَتِكَ وَ قَدْ قَبَضْتَهُ إِلَيْكَ فَمَا ذَا تَأْمُرُنَا مِنْ بَعْدِهِ قَالَ فَيَقُولُ اللَّهُ لَهُمَا اهْبِطَا إِلَى الدُّنْيَا وَ كُونَا عِنْدَ قَبْرِ عَبْدِي فَاحْمَدَانِي وَ سَبِّحَانِي وَ هَلِّلَانِي وَ كَبِّرَانِي وَ اكْتُبَا ذَلِكَ لِعَبْدِي حَتَّى أَبْعَثَهُ مِنْ قَبْرِه</w:t>
      </w:r>
      <w:r>
        <w:rPr>
          <w:rFonts w:eastAsia="Amiri" w:cs="Amiri" w:ascii="Amiri" w:hAnsi="Amiri"/>
          <w:color w:val="111111"/>
          <w:sz w:val="28"/>
          <w:szCs w:val="28"/>
          <w:rtl w:val="true"/>
          <w:lang w:bidi="ar-SA"/>
        </w:rPr>
        <w:t>...</w:t>
      </w:r>
      <w:r>
        <w:rPr>
          <w:rStyle w:val="FootnoteAnchor"/>
          <w:rtl w:val="true"/>
        </w:rPr>
        <w:footnoteReference w:id="490"/>
      </w:r>
    </w:p>
    <w:p>
      <w:pPr>
        <w:pStyle w:val="Heading3"/>
        <w:numPr>
          <w:ilvl w:val="2"/>
          <w:numId w:val="1"/>
        </w:numPr>
        <w:rPr/>
      </w:pPr>
      <w:bookmarkStart w:id="547" w:name="__RefHeading___Toc9467185_2870459653"/>
      <w:bookmarkStart w:id="548" w:name="_Toc209"/>
      <w:bookmarkEnd w:id="547"/>
      <w:r>
        <w:rPr>
          <w:rtl w:val="true"/>
        </w:rPr>
        <w:t>حرمت مومن از حرمت کعبه بالاتر است</w:t>
      </w:r>
      <w:bookmarkEnd w:id="54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مومنان را ازهرگونه قضاوت درباره دیگران بدون علم و آگاهی ممنوع کرده است، چنان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تَقْفُ مَا لَيْسَ لَكَ بِهِ عِلْمٌ ۚ إِنَّ السَّمْعَ وَالْبَصَرَ وَالْفُؤَادَ كُلُّ أُولَٰئِكَ كَانَ عَنْهُ مَسْئُولًا</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چیزی را که به آن علم و آگاهی نداری دنبال مکن زیرا گوش و چشم و دل، همه در پیشگاه خدای متعال مورد سوال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چیزها بسیار گران به دست می‌آیند، ولی بسیار ارزان از دست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نتوان باور کرد که پس از ایمان، چیزی گران تر از آبروی مسلمان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یک فرد محصول یک عمر زندگی، تلاش و سختی است که ممکن است در یک لحظه از دست برود، بنابراین گناهی نیز بالاتر و بزرگ تر از ریختن آبروی مسلمان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عزیز آبروی مسلمان را بسیار ارزشمند و والا می‌داند وریختن آن را بسیار خطرناک و گناهی بسیار بزرگ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به آبروریزی منجر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تهمت، شایعه پراکنی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کبیره ای است که به آسانی آمرزیده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درجامعه ما چزی که نزد بعضی ها ارزش ندارد، همین آبروی مسلمان است که آن را خیلی راحت، مورد تاخت و تاز قرار می‌دهند وخود ودیگران را گرفتار عذاب الهی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أَعْظَمُ حُرْمَةً مِنَ الْكَعْبَةِ</w:t>
      </w:r>
      <w:r>
        <w:rPr>
          <w:rFonts w:eastAsia="Amiri" w:cs="Amiri" w:ascii="Amiri" w:hAnsi="Amiri"/>
          <w:color w:val="111111"/>
          <w:sz w:val="28"/>
          <w:szCs w:val="28"/>
          <w:rtl w:val="true"/>
          <w:lang w:bidi="ar-SA"/>
        </w:rPr>
        <w:t xml:space="preserve">» </w:t>
      </w:r>
      <w:r>
        <w:rPr>
          <w:rStyle w:val="FootnoteAnchor"/>
          <w:rtl w:val="true"/>
        </w:rPr>
        <w:footnoteReference w:id="492"/>
      </w:r>
      <w:r>
        <w:rPr>
          <w:rFonts w:ascii="IRNazanin" w:hAnsi="IRNazanin" w:eastAsia="IRNazanin"/>
          <w:color w:val="111111"/>
          <w:sz w:val="28"/>
          <w:sz w:val="28"/>
          <w:szCs w:val="28"/>
          <w:rtl w:val="true"/>
          <w:lang w:bidi="fa-IR"/>
        </w:rPr>
        <w:t>حرمت مومن از حرمت کعبه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ترین سرزمین کعبه مکرمه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گاه مسلمانان و نماز 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 ای که بدون توجه به آن نماز باطل است وحیوانی که به آن سو ذبح نشود،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احترام کعبه بر همه واحب و اهانت به آن، حرام وگناه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به آن قصد سوء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 شکست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 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خواهد شد، ولی مومن بالاتر از کعبه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از کعبه عزیزتر و محترم تر و حتی حرمتش از آن بالاتر است، بنابراین همان طور که تخیب واهانت به کعبه حرام است تخریب چهره مومن و اهانت به او نیز حرام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چه کسی به خود جرأت می‌دهد کعبه را خراب یا به آن اهانت کند؟ آیا جز جبارانی مانند یزید که حکم تخریب وآتش زدن کعبه را صادر کرد، کسی چنین جسارتی را دارد؟ پس چگونه است که باوجود بالاتر بودن حرمت مومن از حرمت کعبه به آسانی مورد </w:t>
      </w:r>
    </w:p>
    <w:p>
      <w:pPr>
        <w:pStyle w:val="BookText"/>
        <w:rPr/>
      </w:pPr>
      <w:r>
        <w:rPr>
          <w:rFonts w:ascii="IRNazanin" w:hAnsi="IRNazanin" w:eastAsia="IRNazanin"/>
          <w:color w:val="111111"/>
          <w:sz w:val="28"/>
          <w:sz w:val="28"/>
          <w:szCs w:val="28"/>
          <w:rtl w:val="true"/>
          <w:lang w:bidi="fa-IR"/>
        </w:rPr>
        <w:t>توهین، تخریب و جسارت قرار می‌گیرد و آبروی مسلمان به سادگی ریخته می‌شود؟</w:t>
      </w:r>
    </w:p>
    <w:p>
      <w:pPr>
        <w:pStyle w:val="BookText"/>
        <w:rPr/>
      </w:pPr>
      <w:r>
        <w:rPr>
          <w:rFonts w:ascii="IRNazanin" w:hAnsi="IRNazanin" w:eastAsia="IRNazanin"/>
          <w:color w:val="111111"/>
          <w:sz w:val="28"/>
          <w:sz w:val="28"/>
          <w:szCs w:val="28"/>
          <w:rtl w:val="true"/>
          <w:lang w:bidi="fa-IR"/>
        </w:rPr>
        <w:t>شکی نیست که اگر مسلمانی ترور شخصیت شود و از نظر اجتماعی ساقط گردد، این حالت از هزار بار کشتن او بدتر است وچنین شخصی مصداق این آیه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 xml:space="preserve">...) </w:t>
      </w:r>
      <w:r>
        <w:rPr>
          <w:rStyle w:val="FootnoteAnchor"/>
          <w:rtl w:val="true"/>
        </w:rPr>
        <w:footnoteReference w:id="493"/>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 فردی را بکشد، چنان است که گویا تمام بشر را به قتل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کشتن یا ترور شخصیت از ترور وکشتن شخص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حَرَامٌ كُلُّهُ عِرْضُهُ وَ مَالُهُ وَ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همه چیزش، آبروی او مال او وخون او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روزی آن حضرت به کعبه نگاه کردند وفرمودند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خداوند چقدر تورا بزرگ و حرمتت 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حرمت مومن از تو بیشتر است، زیرا خداوند تنها یک چیز را از تو حرام کرده، ولی ازمومن سه چیز راحرام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جان وآبرو تا کسی به او گمان بد نبرد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أَبَانِ بْنِ تَغْلِبَ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رَبِّ مَا حَالُ الْمُؤْمِنِ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مُحَمَّدُ مَنْ أَهَانَ لِی وَلِیاً فَقَدْ بَارَزَنِی بِالْمُحَارَبَةِ وَ أَنَا أَسْرَعُ شَی‌ءٍ إِلَى نُصْرَةِ أَوْلِیائِی وَ مَا تَرَدَّدْتُ عَنْ شَی‌ءٍ أَنَا فَاعِلُهُ كَتَرَدُّدِی عَنْ وَفَاةِ الْمُؤْمِنِ یكْرَهُ الْمَوْتَ وَ أَكْرَهُ مَسَاءَتَهُ وَ إِنَّ مِنْ عِبَادِی الْمُؤْمِنِینَ مَنْ لَا یصْلِحُهُ إِلَّا الْغِنَى وَ لَوْ صَرَفْتُهُ إِلَى غَیرِ ذَلِكَ لَهَلَكَ وَ إِنَّ مِنْ عِبَادِی الْمُؤْمِنِینَ مَنْ لَا یصْلِحُهُ إِلَّا الْفَقْرُ وَ لَوْ صَرَفْتُهُ إِلَى غَیرِ ذَلِكَ لَهَلَكَ وَ مَا یتَقَرَّبُ إِلَی عَبْدٌ مِنْ عِبَادِی بِشَی‌ءٍ أَحَبَّ إِلَی مِمَّا افْتَرَضْتُ عَلَیهِ وَ إِنَّهُ لَیتَقَرَّبُ إِلَی بِالنَّافِلَةِ حَتَّى أُحِبَّهُ فَإِذَا أَحْبَبْتُهُ كُنْتُ إِذاً سَمْعَهُ الَّذِی یسْمَعُ بِهِ وَ بَصَرَهُ الَّذِی یبْصِرُ بِهِ وَ لِسَانَهُ الَّذِی ینْطِقُ بِهِ وَ یدَهُ الَّتِی یبْطِشُ بِهَا إِنْ دَعَانِی أَجَبْتُهُ وَانْ سَأَلَنِی أَعْطَیتُه</w:t>
      </w:r>
      <w:r>
        <w:rPr>
          <w:rStyle w:val="FootnoteAnchor"/>
          <w:rtl w:val="true"/>
        </w:rPr>
        <w:footnoteReference w:id="49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را به معراج بالا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مؤمن در نزد تو چون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یك دوست مرا، اهانت كند محققاً آشكارا با من به جنگ برخاسته، من به یارى دوستانم از همه چیز بیشتر مى‌شتابم، من در باره چیزى آن </w:t>
      </w:r>
      <w:bookmarkStart w:id="549" w:name="pg9790_89665"/>
    </w:p>
    <w:p>
      <w:pPr>
        <w:pStyle w:val="BookText"/>
        <w:rPr/>
      </w:pPr>
      <w:bookmarkEnd w:id="549"/>
      <w:r>
        <w:rPr>
          <w:rFonts w:ascii="IRNazanin" w:hAnsi="IRNazanin" w:eastAsia="IRNazanin"/>
          <w:color w:val="111111"/>
          <w:sz w:val="28"/>
          <w:sz w:val="28"/>
          <w:szCs w:val="28"/>
          <w:rtl w:val="true"/>
          <w:lang w:bidi="fa-IR"/>
        </w:rPr>
        <w:t>اندازه تردید ندارم كه در باره قبض روح مؤمن، او از مرگ بدش آید و من هم از بدى كردن به او بدم مى‌آید، به راستى برخى از بندگان مؤمنم را جز توانگرى نشاید و به نسازد و اگر به جز آنش بگردانم نابود و هلاك شود، و به راستى برخى بنده‌هاى مؤمنم باشند كه جز با درویشى و ندارى به نشوند و اگر به جز آنش بگردانم نابود و هلاك شود، و تقرّب نجوید هیچ بنده اى به من به عملى كه محبوب‌تر باشد نزد من از آنچه بر او واجب كرده ام، و به راستى كه او با عمل نافله به من تقرّب جوید تا آنجا كه دوستش دارم و چون دوستش داشتم در این صورت گوش او شوم كه با آن بشنود و چشم او شوم كه با آن ببیند و زبانش شوم كه با آن بگوید و دستش شوم كه با آن برگیرد، اگر دعا كند به درگاهم اجابتش كنم و اگر از من خواهش كند، به او ببخشم</w:t>
      </w:r>
      <w:r>
        <w:rPr>
          <w:rFonts w:eastAsia="IRNazanin" w:cs="IRNazanin"/>
          <w:color w:val="111111"/>
          <w:sz w:val="28"/>
          <w:szCs w:val="28"/>
          <w:rtl w:val="true"/>
          <w:lang w:bidi="fa-IR"/>
        </w:rPr>
        <w:t>.</w:t>
      </w:r>
    </w:p>
    <w:p>
      <w:pPr>
        <w:pStyle w:val="Heading3"/>
        <w:numPr>
          <w:ilvl w:val="2"/>
          <w:numId w:val="1"/>
        </w:numPr>
        <w:rPr/>
      </w:pPr>
      <w:bookmarkStart w:id="550" w:name="__RefHeading___Toc9467187_2870459653"/>
      <w:bookmarkStart w:id="551" w:name="_Toc210"/>
      <w:bookmarkEnd w:id="550"/>
      <w:r>
        <w:rPr>
          <w:rtl w:val="true"/>
        </w:rPr>
        <w:t>ملائکه درخدمت مومن</w:t>
      </w:r>
      <w:bookmarkEnd w:id="551"/>
    </w:p>
    <w:p>
      <w:pPr>
        <w:pStyle w:val="Heading4"/>
        <w:numPr>
          <w:ilvl w:val="3"/>
          <w:numId w:val="1"/>
        </w:numPr>
        <w:rPr/>
      </w:pPr>
      <w:bookmarkStart w:id="552" w:name="__RefHeading___Toc9467189_2870459653"/>
      <w:bookmarkStart w:id="553" w:name="_Toc211"/>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عزّ و جلّ خَلْقا أكرمَ علَى اللّه عزّ و جلّ مِن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گرامی ترازمومن خلق نکرده این بحث ایمانی كه عرض كردیم ایمان چیست و نشانه‌های مؤمن چیست، این‌جا حضرت بالصّراحه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آفریده و خلقتی را خلق نكرد كه بخواهد از مؤمن، گرامی‌تر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الملائكةَ خُدّامُ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همه، خادم 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ملائكه‌ای كه در طهارت و در اوج هستند، خادم می‌شوند</w:t>
      </w:r>
      <w:r>
        <w:rPr>
          <w:rFonts w:eastAsia="IRNazanin" w:cs="IRNazanin"/>
          <w:color w:val="111111"/>
          <w:sz w:val="28"/>
          <w:szCs w:val="28"/>
          <w:rtl w:val="true"/>
          <w:lang w:bidi="fa-IR"/>
        </w:rPr>
        <w:t>!</w:t>
      </w:r>
      <w:r>
        <w:rPr>
          <w:rStyle w:val="FootnoteAnchor"/>
          <w:rtl w:val="true"/>
        </w:rPr>
        <w:footnoteReference w:id="496"/>
      </w:r>
    </w:p>
    <w:p>
      <w:pPr>
        <w:pStyle w:val="Heading4"/>
        <w:numPr>
          <w:ilvl w:val="3"/>
          <w:numId w:val="1"/>
        </w:numPr>
        <w:rPr/>
      </w:pPr>
      <w:bookmarkStart w:id="554" w:name="__RefHeading___Toc9467191_2870459653"/>
      <w:bookmarkStart w:id="555" w:name="_Toc212"/>
      <w:bookmarkEnd w:id="554"/>
      <w:r>
        <w:rPr>
          <w:rtl w:val="true"/>
        </w:rPr>
        <w:t xml:space="preserve">فرشته خادمه حضرت زهرا </w:t>
      </w:r>
      <w:r>
        <w:rPr>
          <w:rtl w:val="true"/>
        </w:rPr>
        <w:t>(</w:t>
      </w:r>
      <w:r>
        <w:rPr>
          <w:rtl w:val="true"/>
        </w:rPr>
        <w:t>علیها السلام</w:t>
      </w:r>
      <w:r>
        <w:rPr>
          <w:rtl w:val="true"/>
        </w:rPr>
        <w:t>)</w:t>
      </w:r>
      <w:r>
        <w:rPr>
          <w:rtl w:val="true"/>
        </w:rPr>
        <w:t>می‌شود</w:t>
      </w:r>
      <w:r>
        <w:rPr>
          <w:rtl w:val="true"/>
        </w:rPr>
        <w:t>:</w:t>
      </w:r>
      <w:bookmarkEnd w:id="555"/>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را برای انجام دادن کاری،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رسیدم، اندکی توقف کردم تا برای وارد شدن سلام بدهم، در همان حال زمزمه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شنیدم، که در حیاط کوچک خانه قرآن می‌خواند، وقتی اطلاع دادم و به داخل حیاط وارد شدم، مشاهده کردم آسیاب دستی آن حضرت، بدون اینکه کسی پیش آن باشد، خود می‌چرخید و گندم خورد می‌کرد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مشاهده آن صحنه،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چیز عجیبی دیدم</w:t>
      </w:r>
      <w:r>
        <w:rPr>
          <w:rFonts w:eastAsia="IRNazanin" w:cs="IRNazanin"/>
          <w:color w:val="111111"/>
          <w:sz w:val="28"/>
          <w:szCs w:val="28"/>
          <w:rtl w:val="true"/>
          <w:lang w:bidi="fa-IR"/>
        </w:rPr>
        <w:t xml:space="preserve">! </w:t>
      </w:r>
      <w:bookmarkStart w:id="556" w:name="pg9790_89666"/>
    </w:p>
    <w:p>
      <w:pPr>
        <w:pStyle w:val="BookText"/>
        <w:rPr/>
      </w:pPr>
      <w:bookmarkEnd w:id="556"/>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دیدی و شنیدی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صحنه چرخیدن آسیاب کوچک، را بدون اینکه کسی آن را حرکت دهد،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سخن تعجب آمیز من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قلب و جوارح دختر من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ایمان انباشته ساخته، اومشغول عبادت و اطاعت خداوند بوده، و خداوند مهربان هم برای او فرشته ای فرستاده،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آن فرشته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می‌چرخانده، و خداوند بدین وسیله او را از کمک دنیا و آخرت بی نیاز گردانیده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نمونه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حیدری کاشانی درمسجداعظم قم درچهلم آیه الله بهاالدینی می‌فرمودند روزهای جمعه دربیت آقا دعای ندبه بود مومنین می‌امدند بعد صبحانه مختصری هم بود بعد ما چند نفر در آقای بهاالدینی می‌رفتیم قبرستان فاتحه می‌خواندیم وبرمی گشتیم دریکی ازجمعه ها سر قبری رسیدیم دیدیم آقا خیره نگاه می‌کند فرمود شما شما برید دور بزنید بیائید برویم ما اطاعت کردیم مقع برگشتن سئوال کردیم آقا چه دیدید فرمود کاری نداشته باشید قسم دادیم فرمود تا زنده ام به کسی نگوئید قول دادیم فرمود دیدم صاحب قبر درحال عذاب است ایستادم دعا کردم الحمدالله ماثر هم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می‌تواند براثر ایمان بجائی برسد که ازاین دنیا برای عالم برزخ شفاعت کند</w:t>
      </w:r>
    </w:p>
    <w:p>
      <w:pPr>
        <w:pStyle w:val="Heading3"/>
        <w:numPr>
          <w:ilvl w:val="2"/>
          <w:numId w:val="1"/>
        </w:numPr>
        <w:rPr/>
      </w:pPr>
      <w:bookmarkStart w:id="557" w:name="__RefHeading___Toc9467193_2870459653"/>
      <w:bookmarkStart w:id="558" w:name="_Toc213"/>
      <w:bookmarkEnd w:id="557"/>
      <w:r>
        <w:rPr>
          <w:rtl w:val="true"/>
        </w:rPr>
        <w:t xml:space="preserve">آب و ضوی امام هادی </w:t>
      </w:r>
      <w:r>
        <w:rPr>
          <w:rtl w:val="true"/>
        </w:rPr>
        <w:t>(</w:t>
      </w:r>
      <w:r>
        <w:rPr>
          <w:rtl w:val="true"/>
        </w:rPr>
        <w:t>علیه السلام</w:t>
      </w:r>
      <w:r>
        <w:rPr>
          <w:rtl w:val="true"/>
        </w:rPr>
        <w:t>)</w:t>
      </w:r>
      <w:bookmarkEnd w:id="558"/>
    </w:p>
    <w:p>
      <w:pPr>
        <w:pStyle w:val="BookText"/>
        <w:rPr/>
      </w:pP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خدمتکاران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سطل را در فلان مکان بگذار تا برای طهارت و وضو ساختن جهت نماز شب از آن استفاده کنم، پس از آن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روانه انجام دادن کاری ساخت و بمن تأکید فرمود که وقتی برگشتی کاری که گفتم انجام بده تا شب برای نماز آماده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برای استراحت و خوابیدن رفتند و من نیز سفارش حضرت را فراموش کردم و آن شب هم شب سردی بود، من احساس کردم 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نماز شب برخاسته است در همین هنگام یادم آمد که سطل را آنجایی که امام فرموده بود نگذاشتم بدین جهت کمی دور شدم که مبادا حضرت مرا سرزنش کند و خودم هم دلم </w:t>
      </w:r>
    </w:p>
    <w:p>
      <w:pPr>
        <w:pStyle w:val="BookText"/>
        <w:rPr/>
      </w:pPr>
      <w:r>
        <w:rPr>
          <w:rFonts w:ascii="IRNazanin" w:hAnsi="IRNazanin" w:eastAsia="IRNazanin"/>
          <w:color w:val="111111"/>
          <w:sz w:val="28"/>
          <w:sz w:val="28"/>
          <w:szCs w:val="28"/>
          <w:rtl w:val="true"/>
          <w:lang w:bidi="fa-IR"/>
        </w:rPr>
        <w:t>بحال امام سوخت که برای پیدا کردن سطل به زحمت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صدای امام که همراه خشم بود مرا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عذری دارم اگر بگویم فراموش کرده ام و ناچار هم باید جواب حضرت را می‌دادم بر این اساس با ترس خدمت امام 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تو، آیا تو عادت مرا نمی دانی که من جز با آب سرد، تطهیر نمی کنم و وضو نمی سازم، چرا برای من آب گرم درست کردی و در سطل ریختی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 ای آقای من، من سطل را آنجا که شما فرموده بودید نگذاشتم و آب گرم هم من تهیه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شنیدن سخنان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حمد برای خداست سوگند بخدا ما نه عذرپذیری را رها میکنیم و نه آنچه پروردگار بما عنایت فرموده ردّ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جَعَلَنَا مِنْ أَهْلِ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مخصوص خدایی است که ما را از اهل طاعت خویش قرار داد و ما را موفق به عبادتش گرداند، همانا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خشم می‌گیرد بر آن کس که عذرپذیر نباشد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درحالات عالم جلیل القدر سیدابن طاووس صاحب کتاب لهوف می‌نویسند دربیست سالگی درسجاده اش نشسته بود که شخصی آمد عرض کرد آقا زنبور ها انگورهای باغ مرا می‌خورند ومن عیال وار هستم یک دعا وردی بمن بیاموزید فرمود بگو کنارباغ صدا بزن آی زنبورها سید فرموده از باغ من بروید آن کس آمد کنار باغ صدازدآی زنبورها سید فرموده از باغ من بروید دید گروه گروه این زنبورها رفتند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بوادی ایمان وارد شد زبانش می‌شود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رمیت اذ رمیت ولکن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انداختنت خدائی بود </w:t>
      </w:r>
      <w:bookmarkStart w:id="559" w:name="pg9790_89668"/>
    </w:p>
    <w:p>
      <w:pPr>
        <w:pStyle w:val="Heading2"/>
        <w:numPr>
          <w:ilvl w:val="1"/>
          <w:numId w:val="1"/>
        </w:numPr>
        <w:rPr/>
      </w:pPr>
      <w:bookmarkStart w:id="560" w:name="__RefHeading___Toc9467195_2870459653"/>
      <w:bookmarkStart w:id="561" w:name="_Toc214"/>
      <w:bookmarkEnd w:id="559"/>
      <w:bookmarkEnd w:id="560"/>
      <w:r>
        <w:rPr>
          <w:rtl w:val="true"/>
        </w:rPr>
        <w:t>فصل شانزدهم</w:t>
      </w:r>
      <w:bookmarkEnd w:id="561"/>
    </w:p>
    <w:p>
      <w:pPr>
        <w:pStyle w:val="Heading3"/>
        <w:numPr>
          <w:ilvl w:val="2"/>
          <w:numId w:val="1"/>
        </w:numPr>
        <w:rPr/>
      </w:pPr>
      <w:bookmarkStart w:id="562" w:name="__RefHeading___Toc9467197_2870459653"/>
      <w:bookmarkStart w:id="563" w:name="_Toc215"/>
      <w:bookmarkEnd w:id="562"/>
      <w:r>
        <w:rPr>
          <w:rtl w:val="true"/>
        </w:rPr>
        <w:t>سه چیزعقوبتش در همین دنیا انسان را گرفتار می‌کند</w:t>
      </w:r>
      <w:bookmarkEnd w:id="563"/>
    </w:p>
    <w:p>
      <w:pPr>
        <w:pStyle w:val="BookText"/>
        <w:rPr/>
      </w:pP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ثَلاثَهٌ مِنَ الذُّنُوبِ تُعَجَّلُ عُقُوبَتُها وَ لا تُؤَخَّرُ إلى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الْوالِدَیْنِ، وَ الْبَغْیُ عَلَى النّاسِ، وَ كُفْرُ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و مجازات سه دسته از گناهان زودرس مى باشد و به قیامت كشانده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ناراحتى براى پدر و مادر، ظلم در حقّ مردم، ناسپاسى در مقابل كارهاى نیك دیگران</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درمورد عاق والدین دربحث احترام بوالدین بحث شد</w:t>
      </w:r>
      <w:r>
        <w:rPr>
          <w:rFonts w:eastAsia="IRNazanin" w:cs="IRNazanin"/>
          <w:color w:val="111111"/>
          <w:sz w:val="28"/>
          <w:szCs w:val="28"/>
          <w:rtl w:val="true"/>
          <w:lang w:bidi="fa-IR"/>
        </w:rPr>
        <w:t>.</w:t>
      </w:r>
    </w:p>
    <w:p>
      <w:pPr>
        <w:pStyle w:val="Heading3"/>
        <w:numPr>
          <w:ilvl w:val="2"/>
          <w:numId w:val="1"/>
        </w:numPr>
        <w:rPr/>
      </w:pPr>
      <w:bookmarkStart w:id="564" w:name="__RefHeading___Toc9467199_2870459653"/>
      <w:bookmarkStart w:id="565" w:name="_Toc216"/>
      <w:bookmarkEnd w:id="564"/>
      <w:r>
        <w:rPr>
          <w:rtl w:val="true"/>
        </w:rPr>
        <w:t>اما ظلم به مردم</w:t>
      </w:r>
      <w:bookmarkEnd w:id="565"/>
    </w:p>
    <w:p>
      <w:pPr>
        <w:pStyle w:val="BookText"/>
        <w:rPr/>
      </w:pPr>
      <w:r>
        <w:rPr>
          <w:rFonts w:ascii="Amiri" w:hAnsi="Amiri" w:eastAsia="Amiri" w:cs="Amiri"/>
          <w:color w:val="111111"/>
          <w:sz w:val="28"/>
          <w:sz w:val="28"/>
          <w:szCs w:val="28"/>
          <w:rtl w:val="true"/>
          <w:lang w:bidi="ar-SA"/>
        </w:rPr>
        <w:t xml:space="preserve">آیات زیادی در این زمینه وجود دارد به بعضی ازآنها اشاره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500"/>
      </w:r>
      <w:r>
        <w:rPr>
          <w:rFonts w:ascii="IRNazanin" w:hAnsi="IRNazanin" w:eastAsia="IRNazanin"/>
          <w:color w:val="111111"/>
          <w:sz w:val="28"/>
          <w:sz w:val="28"/>
          <w:szCs w:val="28"/>
          <w:rtl w:val="true"/>
          <w:lang w:bidi="fa-IR"/>
        </w:rPr>
        <w:t>افرادی كه ظلم می‌كنند خدا لطفش را از آنها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هدایتشان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 پیدا نمی‌كنند و در باطل 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یُفْلِحُ الظَّالِمُونَ</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افرادی كه ظلم می‌كنند رستگار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لَنُهْلِكَنَّ الظَّالِمینَ</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ظالم را در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عَلَى الظَّالِمینَ</w:t>
      </w:r>
      <w:r>
        <w:rPr>
          <w:rFonts w:eastAsia="IRNazanin" w:cs="IRNazanin"/>
          <w:color w:val="111111"/>
          <w:sz w:val="28"/>
          <w:szCs w:val="28"/>
          <w:rtl w:val="true"/>
          <w:lang w:bidi="fa-IR"/>
        </w:rPr>
        <w:t>)</w:t>
      </w:r>
      <w:r>
        <w:rPr>
          <w:rStyle w:val="FootnoteAnchor"/>
          <w:rtl w:val="true"/>
        </w:rPr>
        <w:footnoteReference w:id="50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لِلظَّالِمینَ مِنْ أَنْصارٍ</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روز قیامت ظالم یار و یاور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سَیَعْلَمُ الَّذینَ ظَلَمُوا‌ای مُنْقَلَبٍ یَنْقَلِبُونَ</w:t>
      </w:r>
      <w:r>
        <w:rPr>
          <w:rFonts w:eastAsia="Amiri" w:cs="Amiri" w:ascii="Amiri" w:hAnsi="Amiri"/>
          <w:color w:val="111111"/>
          <w:sz w:val="28"/>
          <w:szCs w:val="28"/>
          <w:rtl w:val="true"/>
          <w:lang w:bidi="ar-SA"/>
        </w:rPr>
        <w:t xml:space="preserve">) </w:t>
      </w:r>
      <w:r>
        <w:rPr>
          <w:rStyle w:val="FootnoteAnchor"/>
          <w:rtl w:val="true"/>
        </w:rPr>
        <w:footnoteReference w:id="505"/>
      </w:r>
      <w:r>
        <w:rPr>
          <w:rFonts w:ascii="IRNazanin" w:hAnsi="IRNazanin" w:eastAsia="IRNazanin"/>
          <w:color w:val="111111"/>
          <w:sz w:val="28"/>
          <w:sz w:val="28"/>
          <w:szCs w:val="28"/>
          <w:rtl w:val="true"/>
          <w:lang w:bidi="fa-IR"/>
        </w:rPr>
        <w:t>به ظالمها خواهم گفت كه چه عاقبت تلخی خواهند داشت</w:t>
      </w:r>
      <w:r>
        <w:rPr>
          <w:rFonts w:eastAsia="IRNazanin" w:cs="IRNazanin"/>
          <w:color w:val="111111"/>
          <w:sz w:val="28"/>
          <w:szCs w:val="28"/>
          <w:rtl w:val="true"/>
          <w:lang w:bidi="fa-IR"/>
        </w:rPr>
        <w:t xml:space="preserve">. </w:t>
      </w:r>
      <w:bookmarkStart w:id="566" w:name="pg9790_89669"/>
    </w:p>
    <w:p>
      <w:pPr>
        <w:pStyle w:val="BookText"/>
        <w:rPr/>
      </w:pPr>
      <w:bookmarkEnd w:id="5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لِلظَّالِمینَ مِنْ حَمیمٍ وَ لا شَفیعٍ یُطاعُ</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افرادی كه ظلم می‌كنند ممكن است اینجا یك باندی باشند و كمك هم كنند، ولی روز قیامت حمیمی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رفیق دلسوز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داغ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 می‌گویند چون در حمام آب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رفیق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آنجا می‌گوید در قیامت رفیق‌هایی كه در دنیا خیلی رفیق داغ داغ بودند، آنجا یخ یخ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لِلظَّالِمینَ مِنْ حَمیمٍ فَوَیْلٌ لِلَّذینَ ظَلَمُوا مِنْ عَذابِ یَوْمٍ أَلیمٍ</w:t>
      </w:r>
      <w:r>
        <w:rPr>
          <w:rFonts w:eastAsia="IRNazanin" w:cs="IRNazanin"/>
          <w:color w:val="111111"/>
          <w:sz w:val="28"/>
          <w:szCs w:val="28"/>
          <w:rtl w:val="true"/>
          <w:lang w:bidi="fa-IR"/>
        </w:rPr>
        <w:t xml:space="preserve">) </w:t>
      </w:r>
      <w:r>
        <w:rPr>
          <w:rStyle w:val="FootnoteAnchor"/>
          <w:rtl w:val="true"/>
        </w:rPr>
        <w:footnoteReference w:id="507"/>
      </w:r>
      <w:r>
        <w:rPr>
          <w:rFonts w:ascii="Amiri" w:hAnsi="Amiri" w:eastAsia="Amiri" w:cs="Amiri"/>
          <w:color w:val="111111"/>
          <w:sz w:val="28"/>
          <w:sz w:val="28"/>
          <w:szCs w:val="28"/>
          <w:rtl w:val="true"/>
          <w:lang w:bidi="ar-SA"/>
        </w:rPr>
        <w:t>وای بر 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آتش گرفته و در دوزخند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تَرَى الظَّالِمینَ مُشْفِقینَ مِمَّا كَسَبُوا</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روز قیامت كه پرونده باز می‌شود، ظالم سرش را پایین می‌اندازد و شرمنده است</w:t>
      </w:r>
      <w:r>
        <w:rPr>
          <w:rFonts w:eastAsia="IRNazanin" w:cs="IRNazanin"/>
          <w:color w:val="111111"/>
          <w:sz w:val="28"/>
          <w:szCs w:val="28"/>
          <w:rtl w:val="true"/>
          <w:lang w:bidi="fa-IR"/>
        </w:rPr>
        <w:t>.</w:t>
      </w:r>
    </w:p>
    <w:p>
      <w:pPr>
        <w:pStyle w:val="Heading3"/>
        <w:numPr>
          <w:ilvl w:val="2"/>
          <w:numId w:val="1"/>
        </w:numPr>
        <w:rPr/>
      </w:pPr>
      <w:bookmarkStart w:id="567" w:name="__RefHeading___Toc9467201_2870459653"/>
      <w:bookmarkStart w:id="568" w:name="_Toc217"/>
      <w:bookmarkEnd w:id="567"/>
      <w:r>
        <w:rPr>
          <w:rtl w:val="true"/>
        </w:rPr>
        <w:t>در روز قیامت مظلومان چگونه حق خود را از ظالمان می‌گیرند؟</w:t>
      </w:r>
      <w:bookmarkEnd w:id="568"/>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لَیأتِی العَبدُ یومَ القِیامَةِ‌وقد سَرَّتهُ حَسَناتُهُ، فَیجِیءُ الرجُلُ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ظَلَمَنی هَذا، فَیؤخَذُ مِن حَسَناتِهِ فَیجعَلُ فی حَسَناتِ الذی سَألَهُ، فما یزالُ كذلكَ حتّى ما یبقى لَهُ حَسَنةٌ، فإذا جاءَ مَن یسألُهُ نَظَرَ إلى سَیئاتِهِ فَجُعِلَت مَع سیئاتِ الرَّجُلِ، فلا یزالُ یستَوفى مِنهُ حتّى یدخُلَ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بنده، خوشحال از كارهاى نیك خود وارد محشر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مى‌آید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مرد به من ظلم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حسنات او برداشته و در حسنات آن مرد دادخواه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افرادى كه در حقّ آنها ستم كرده‌است، مى‌آیند تا جایى كه حتّى یك حسنه و كار نیك براى او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اگر كسى بیاید و حقّ خود را از او بخواهد از گناهان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به گناهان او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همچنان دادِ مردم از او گرفته مى‌شود، تا آن كه به آتش درآید</w:t>
      </w:r>
      <w:r>
        <w:rPr>
          <w:rFonts w:eastAsia="IRNazanin" w:cs="IRNazanin"/>
          <w:color w:val="111111"/>
          <w:sz w:val="28"/>
          <w:szCs w:val="28"/>
          <w:rtl w:val="true"/>
          <w:lang w:bidi="fa-IR"/>
        </w:rPr>
        <w:t>.</w:t>
      </w:r>
      <w:r>
        <w:rPr>
          <w:rStyle w:val="FootnoteAnchor"/>
          <w:rtl w:val="true"/>
        </w:rPr>
        <w:footnoteReference w:id="510"/>
      </w:r>
      <w:bookmarkStart w:id="569" w:name="pg9790_89670"/>
    </w:p>
    <w:p>
      <w:pPr>
        <w:pStyle w:val="Heading3"/>
        <w:numPr>
          <w:ilvl w:val="2"/>
          <w:numId w:val="1"/>
        </w:numPr>
        <w:rPr/>
      </w:pPr>
      <w:bookmarkStart w:id="570" w:name="__RefHeading___Toc9467203_2870459653"/>
      <w:bookmarkStart w:id="571" w:name="_Toc218"/>
      <w:bookmarkEnd w:id="569"/>
      <w:bookmarkEnd w:id="570"/>
      <w:r>
        <w:rPr>
          <w:rtl w:val="true"/>
        </w:rPr>
        <w:t>ظلم بر چند گونه است؟</w:t>
      </w:r>
      <w:bookmarkEnd w:id="571"/>
    </w:p>
    <w:p>
      <w:pPr>
        <w:pStyle w:val="BookText"/>
        <w:rPr/>
      </w:pP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وإنَّ الظُّلمَ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فَظُلمٌ لا یغفَرُ، وظُلمٌ لا یترَكُ، وظُلمٌ مَغفورٌ لا یطلَبُ، فأمّا الظُّلمُ الذی لا یغفَرُ فالشِّركُ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الظُّلمُ الذی یغفَرُ فَظُلمُ العَبدِ نفسَهُ عندَ بعضِ الهَناتِ، وأمّا الظُّلمُ الذی لا یترَكُ فظُلمُ العِبادِ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كه ظلم بر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ظلمى كه هرگز بخشیده نمى‌شود، ظلمى كه بازخواست مى‌شود و ظلمى كه بخشوده مى‌شود و بازخواست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ظلمى كه هرگز بخشیده نمى‌شود، شرك ورزیدن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ظلمى كه بخشوده مى‌شود، ستمى است كه بنده با ارتكاب بعضى گناهان كوچك به خود روا مى‌دارد و امّا ظلمى كه بازخواست خواهد شد، ستم بندگان به یكدیگر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الظُّلمَ ؛ فإنّهُ ظُلُماتٌ‌یومَ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ظلم كردن بپرهیزید، كه آن، تاریکی‌ها روز قیامت است</w:t>
      </w:r>
      <w:r>
        <w:rPr>
          <w:rFonts w:eastAsia="IRNazanin" w:cs="IRNazanin"/>
          <w:color w:val="111111"/>
          <w:sz w:val="28"/>
          <w:szCs w:val="28"/>
          <w:rtl w:val="true"/>
          <w:lang w:bidi="fa-IR"/>
        </w:rPr>
        <w:t>.</w:t>
      </w:r>
      <w:r>
        <w:rPr>
          <w:rStyle w:val="FootnoteAnchor"/>
          <w:rtl w:val="true"/>
        </w:rPr>
        <w:footnoteReference w:id="512"/>
      </w:r>
    </w:p>
    <w:p>
      <w:pPr>
        <w:pStyle w:val="Heading3"/>
        <w:numPr>
          <w:ilvl w:val="2"/>
          <w:numId w:val="1"/>
        </w:numPr>
        <w:rPr/>
      </w:pPr>
      <w:bookmarkStart w:id="572" w:name="__RefHeading___Toc9467205_2870459653"/>
      <w:bookmarkStart w:id="573" w:name="_Toc219"/>
      <w:bookmarkEnd w:id="572"/>
      <w:r>
        <w:rPr>
          <w:rtl w:val="true"/>
        </w:rPr>
        <w:t xml:space="preserve">وصیت امام سجاد </w:t>
      </w:r>
      <w:r>
        <w:rPr>
          <w:rtl w:val="true"/>
        </w:rPr>
        <w:t>(</w:t>
      </w:r>
      <w:r>
        <w:rPr>
          <w:rtl w:val="true"/>
        </w:rPr>
        <w:t>علیه السلام</w:t>
      </w:r>
      <w:r>
        <w:rPr>
          <w:rtl w:val="true"/>
        </w:rPr>
        <w:t>)</w:t>
      </w:r>
      <w:r>
        <w:rPr>
          <w:rtl w:val="true"/>
        </w:rPr>
        <w:t>در مورد ظلم نكردن چه بود؟</w:t>
      </w:r>
      <w:bookmarkEnd w:id="573"/>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حَضَرَ علیبنَ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ضَمَّنی إلى صَدرِهِ، ثُمّ‌قالَ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اُوصِیكَ بما أوصانِی بهِ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حینَ حَضَرَتهُ الوَفاةُ وبما ذَكَرَ أنَّ أباهُ أوصاهُ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إیاكَ وظُلمَ مَن لا یجِدُ علَیكَ ناصِرا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وفات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رسید، مرا به سینه خود چسبانید و سپس </w:t>
      </w:r>
      <w:bookmarkStart w:id="574" w:name="pg9790_89671"/>
    </w:p>
    <w:p>
      <w:pPr>
        <w:pStyle w:val="BookText"/>
        <w:rPr/>
      </w:pPr>
      <w:bookmarkEnd w:id="574"/>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همان چیزى سفارش مى‌كنم كه پدرم هنگام وفاتش به من سفارش كرد و فرمود كه پدر او نیز همان را به ایشان سفارش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ستم كردن به كسى كه در برابر تو یاورى جز خدا، نمى‌یابد</w:t>
      </w:r>
      <w:r>
        <w:rPr>
          <w:rFonts w:eastAsia="IRNazanin" w:cs="IRNazanin"/>
          <w:color w:val="111111"/>
          <w:sz w:val="28"/>
          <w:szCs w:val="28"/>
          <w:rtl w:val="true"/>
          <w:lang w:bidi="fa-IR"/>
        </w:rPr>
        <w:t>.</w:t>
      </w:r>
      <w:r>
        <w:rPr>
          <w:rStyle w:val="FootnoteAnchor"/>
          <w:rtl w:val="true"/>
        </w:rPr>
        <w:footnoteReference w:id="513"/>
      </w:r>
    </w:p>
    <w:p>
      <w:pPr>
        <w:pStyle w:val="Heading3"/>
        <w:numPr>
          <w:ilvl w:val="2"/>
          <w:numId w:val="1"/>
        </w:numPr>
        <w:rPr/>
      </w:pPr>
      <w:bookmarkStart w:id="575" w:name="__RefHeading___Toc9467207_2870459653"/>
      <w:bookmarkStart w:id="576" w:name="_Toc220"/>
      <w:bookmarkEnd w:id="575"/>
      <w:r>
        <w:rPr>
          <w:rtl w:val="true"/>
        </w:rPr>
        <w:t>یاری ستمگر چه كیفری دارد؟</w:t>
      </w:r>
      <w:bookmarkEnd w:id="576"/>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یومُ القِیامَةِ نادى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الظَّلَمَةُ وأعوانُهُم ؟ مَن لاقَ لَهُم دَواةً، أو رَبَطَ لَهُم كِیسا، أو مَدَّ لَهُم مُدَّةَ قَلَمٍ،فَاحشُرُوهُم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قیامت شود منادیى ندا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كجایند ستمگران و یاران آنها ؟ آن كه دواتى براى آنان لیقه كرده، یا سركیسه‌اى را براى آنان بسته، یا قلمى براى آنان در مركب فروبرده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نیز با ستمگران محشور كنید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قال الامام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اعطیتُ الأقالیمَ السبعةَ بما تحتَ أفلاكِها عَلَی أَنْ أعصیَ اللهَ فی نملةٍ أسلبُها جلبَ شعیرةٍ ما فعلتُهُ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هفت اقلیم را با هر آنچه در زیر افلاك آن است به من دهند، بدین شرط كه با گرفتن پوست جوی از دهان مورچه ای نافرمانی خدا كنم، هرگز چنین نخواهم كرد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قال الامام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تبرأَ منَ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أبیتَ علی حَسَكِ السَعدانِ مُسَهَّداً أوْ اُجَرَّ فی الأغلالِ مُصفَّداً، أحبُ إلیَّ مِنْ أن ألقی اللهَ و رسولَهُ یومَ القیامةِ ظالماً لبعضِ العبادِ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كه ضمن آن از ظلم بیزاری می‌جوید،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شب را روی اشتر خار بیدار مانم و مرا دست بسته در غل و زنجیر بكشانند، خوشتر دارم </w:t>
      </w:r>
    </w:p>
    <w:p>
      <w:pPr>
        <w:pStyle w:val="BookText"/>
        <w:rPr/>
      </w:pPr>
      <w:r>
        <w:rPr>
          <w:rFonts w:ascii="IRNazanin" w:hAnsi="IRNazanin" w:eastAsia="IRNazanin"/>
          <w:color w:val="111111"/>
          <w:sz w:val="28"/>
          <w:sz w:val="28"/>
          <w:szCs w:val="28"/>
          <w:rtl w:val="true"/>
          <w:lang w:bidi="fa-IR"/>
        </w:rPr>
        <w:t>از این كه در روز قیامت با دامنی آلوده به ستم بر یكی از بندگان خدا یا غصب چیزی از اشیاء پوچ و بیهوده دنیا، بر خدا و رسول او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خاطر جسمی كه تار و پودش به سرعت سوی پوسیدگی پیش می‌رود و روزگاران درازی در زیر خاك می‌ماند، بر كسی ستم كنم؟</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مَنْ عَذَرَ ظَالِماً بِظُلْمِهِ سَلَّطَ اللَّهُ عَلَیْهِ مَنْ یَظْلِمُهُ فَإِنْ دَعَا لَمْ یَسْتَجِبْ لَهُ وَ لَمْ یَأْجُرْهُ اللَّهُ عَلَى ظُلَامَتِهِ</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براى ستمِ ستمكارى عذر بتراشد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او را توجیه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كسى را بر او مسلّط گرداند كه به وى ستم كند و در این صورت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رفع ستم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كند، دعایش مستجاب نشود و خداوند در برابر ستمدیدگى اش به او اجر و پاداش ندهد</w:t>
      </w:r>
    </w:p>
    <w:p>
      <w:pPr>
        <w:pStyle w:val="BookText"/>
        <w:rPr/>
      </w:pPr>
      <w:r>
        <w:rPr>
          <w:rFonts w:ascii="IRNazanin" w:hAnsi="IRNazanin" w:eastAsia="IRNazanin"/>
          <w:color w:val="111111"/>
          <w:sz w:val="28"/>
          <w:sz w:val="28"/>
          <w:szCs w:val="28"/>
          <w:rtl w:val="true"/>
          <w:lang w:bidi="fa-IR"/>
        </w:rPr>
        <w:t>در بعضی از کتب تواریخ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انوشیروان پرسیدند عدالت را از کجا آموختی؟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روزی در بیابان دیدم پیاده ای با چوب پای سگی را شکست، سواری پیدا شد، اسب لگدی زد به پای پیاده، و پای او را شکست، سوار چند قدم که رفت، پای اسبش در سوراخی رفت و شکست دانستم ظلم مکافات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خصوص ظلم درباره یتیمان و خوردن مال آنها در دنیا و هم در آخرت عقوبت دارد، عقوبت دنیوی آن که خوردن مال یتیم بنص صریح قرآن و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می‌شود که دیگری مال یتیم او را بخورد چنانچه خدا می‌فرماید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نساء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وَلْيَخْشَ الَّذِينَ لَوْ تَرَكُوا مِنْ خَلْفِهِمْ ذُرِّيَّةً ضِعَافًا خَافُوا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بترسند کسانی که بعد از خود فرزندان ضعیف کوچک می‌گذارند و می‌ترسند که دیگران هم مال یتیم آنها را بخورند</w:t>
      </w:r>
      <w:r>
        <w:rPr>
          <w:rFonts w:eastAsia="IRNazanin" w:cs="IRNazanin"/>
          <w:color w:val="111111"/>
          <w:sz w:val="28"/>
          <w:szCs w:val="28"/>
          <w:rtl w:val="true"/>
          <w:lang w:bidi="fa-IR"/>
        </w:rPr>
        <w:t>.</w:t>
      </w:r>
      <w:r>
        <w:rPr>
          <w:rStyle w:val="FootnoteAnchor"/>
          <w:rtl w:val="true"/>
        </w:rPr>
        <w:footnoteReference w:id="518"/>
      </w:r>
      <w:bookmarkStart w:id="577" w:name="pg9790_89673"/>
    </w:p>
    <w:p>
      <w:pPr>
        <w:pStyle w:val="Heading3"/>
        <w:numPr>
          <w:ilvl w:val="2"/>
          <w:numId w:val="1"/>
        </w:numPr>
        <w:rPr/>
      </w:pPr>
      <w:bookmarkStart w:id="578" w:name="__RefHeading___Toc9467209_2870459653"/>
      <w:bookmarkStart w:id="579" w:name="_Toc221"/>
      <w:bookmarkEnd w:id="577"/>
      <w:bookmarkEnd w:id="578"/>
      <w:r>
        <w:rPr>
          <w:rtl w:val="true"/>
        </w:rPr>
        <w:t>بهلول وتخت هارون الرشید</w:t>
      </w:r>
      <w:bookmarkEnd w:id="579"/>
    </w:p>
    <w:p>
      <w:pPr>
        <w:pStyle w:val="BookText"/>
        <w:rPr/>
      </w:pPr>
      <w:r>
        <w:rPr>
          <w:rFonts w:ascii="IRNazanin" w:hAnsi="IRNazanin" w:eastAsia="IRNazanin"/>
          <w:color w:val="111111"/>
          <w:sz w:val="28"/>
          <w:sz w:val="28"/>
          <w:szCs w:val="28"/>
          <w:rtl w:val="true"/>
          <w:lang w:bidi="fa-IR"/>
        </w:rPr>
        <w:t>روزی بهلول وارد قصر هارون الرشید شد و چون مسند خلافت را خالی و بلامانع دید جلو رفته و بدون ترس و واهمه بر تخت خلیفه نشست</w:t>
      </w:r>
    </w:p>
    <w:p>
      <w:pPr>
        <w:pStyle w:val="BookText"/>
        <w:rPr/>
      </w:pPr>
      <w:r>
        <w:rPr>
          <w:rFonts w:ascii="IRNazanin" w:hAnsi="IRNazanin" w:eastAsia="IRNazanin"/>
          <w:color w:val="111111"/>
          <w:sz w:val="28"/>
          <w:sz w:val="28"/>
          <w:szCs w:val="28"/>
          <w:rtl w:val="true"/>
          <w:lang w:bidi="fa-IR"/>
        </w:rPr>
        <w:t>غلامان دربار چون آن حال بدیدند به ضرب چوب و تازیانه بهلول را از تخت پایین کشیدند</w:t>
      </w:r>
    </w:p>
    <w:p>
      <w:pPr>
        <w:pStyle w:val="BookText"/>
        <w:rPr/>
      </w:pPr>
      <w:r>
        <w:rPr>
          <w:rFonts w:ascii="IRNazanin" w:hAnsi="IRNazanin" w:eastAsia="IRNazanin"/>
          <w:color w:val="111111"/>
          <w:sz w:val="28"/>
          <w:sz w:val="28"/>
          <w:szCs w:val="28"/>
          <w:rtl w:val="true"/>
          <w:lang w:bidi="fa-IR"/>
        </w:rPr>
        <w:t>هنگامی که خلیفه وارد شد بهلول را در حالتی بهم ریخته دید که گریه می‌کند</w:t>
      </w:r>
    </w:p>
    <w:p>
      <w:pPr>
        <w:pStyle w:val="BookText"/>
        <w:rPr/>
      </w:pPr>
      <w:r>
        <w:rPr>
          <w:rFonts w:ascii="IRNazanin" w:hAnsi="IRNazanin" w:eastAsia="IRNazanin"/>
          <w:color w:val="111111"/>
          <w:sz w:val="28"/>
          <w:sz w:val="28"/>
          <w:szCs w:val="28"/>
          <w:rtl w:val="true"/>
          <w:lang w:bidi="fa-IR"/>
        </w:rPr>
        <w:t>از نگهبانان سبب گریه ی او را پرسید</w:t>
      </w:r>
    </w:p>
    <w:p>
      <w:pPr>
        <w:pStyle w:val="BookText"/>
        <w:rPr/>
      </w:pPr>
      <w:r>
        <w:rPr>
          <w:rFonts w:ascii="IRNazanin" w:hAnsi="IRNazanin" w:eastAsia="IRNazanin"/>
          <w:color w:val="111111"/>
          <w:sz w:val="28"/>
          <w:sz w:val="28"/>
          <w:szCs w:val="28"/>
          <w:rtl w:val="true"/>
          <w:lang w:bidi="fa-IR"/>
        </w:rPr>
        <w:t xml:space="preserve">نگهبانان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مکان مخصوص شما نشسته بود او را از آنجا دور کردیم</w:t>
      </w:r>
    </w:p>
    <w:p>
      <w:pPr>
        <w:pStyle w:val="BookText"/>
        <w:rPr/>
      </w:pPr>
      <w:r>
        <w:rPr>
          <w:rFonts w:ascii="IRNazanin" w:hAnsi="IRNazanin" w:eastAsia="IRNazanin"/>
          <w:color w:val="111111"/>
          <w:sz w:val="28"/>
          <w:sz w:val="28"/>
          <w:szCs w:val="28"/>
          <w:rtl w:val="true"/>
          <w:lang w:bidi="fa-IR"/>
        </w:rPr>
        <w:t>هارون ایشان را ملامت کرد و بهلول را دلداری داده و نوازش نمود</w:t>
      </w:r>
    </w:p>
    <w:p>
      <w:pPr>
        <w:pStyle w:val="BookText"/>
        <w:rPr/>
      </w:pPr>
      <w:r>
        <w:rPr>
          <w:rFonts w:ascii="IRNazanin" w:hAnsi="IRNazanin" w:eastAsia="IRNazanin"/>
          <w:color w:val="111111"/>
          <w:sz w:val="28"/>
          <w:sz w:val="28"/>
          <w:szCs w:val="28"/>
          <w:rtl w:val="true"/>
          <w:lang w:bidi="fa-IR"/>
        </w:rPr>
        <w:t xml:space="preserve">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 گریه نمی کنم بلکه به حال تو می‌گریم</w:t>
      </w:r>
    </w:p>
    <w:p>
      <w:pPr>
        <w:pStyle w:val="BookText"/>
        <w:rPr/>
      </w:pPr>
      <w:r>
        <w:rPr>
          <w:rFonts w:ascii="IRNazanin" w:hAnsi="IRNazanin" w:eastAsia="IRNazanin"/>
          <w:color w:val="111111"/>
          <w:sz w:val="28"/>
          <w:sz w:val="28"/>
          <w:szCs w:val="28"/>
          <w:rtl w:val="true"/>
          <w:lang w:bidi="fa-IR"/>
        </w:rPr>
        <w:t>زیرا که من چند لحظه در مسند تو نشستم اینقدر صدمه دیدم و اذیت و آزار کشیدم</w:t>
      </w:r>
    </w:p>
    <w:p>
      <w:pPr>
        <w:pStyle w:val="BookText"/>
        <w:rPr/>
      </w:pPr>
      <w:r>
        <w:rPr>
          <w:rFonts w:ascii="IRNazanin" w:hAnsi="IRNazanin" w:eastAsia="IRNazanin"/>
          <w:color w:val="111111"/>
          <w:sz w:val="28"/>
          <w:sz w:val="28"/>
          <w:szCs w:val="28"/>
          <w:rtl w:val="true"/>
          <w:lang w:bidi="fa-IR"/>
        </w:rPr>
        <w:t>در این اندیشه ام که تو که یک عمر بر این مسند نشسته ای چه مقدار آزار خواهی کشید و صدمه خواهی دید</w:t>
      </w:r>
    </w:p>
    <w:p>
      <w:pPr>
        <w:pStyle w:val="BookText"/>
        <w:rPr/>
      </w:pPr>
      <w:r>
        <w:rPr>
          <w:rFonts w:ascii="IRNazanin" w:hAnsi="IRNazanin" w:eastAsia="IRNazanin"/>
          <w:color w:val="111111"/>
          <w:sz w:val="28"/>
          <w:sz w:val="28"/>
          <w:szCs w:val="28"/>
          <w:rtl w:val="true"/>
          <w:lang w:bidi="fa-IR"/>
        </w:rPr>
        <w:t xml:space="preserve">تو به عاقبت کار خود نمی اندیشی و در فکر کارهای خود نیستی </w:t>
      </w:r>
      <w:r>
        <w:rPr>
          <w:rFonts w:eastAsia="IRNazanin" w:cs="IRNazanin"/>
          <w:color w:val="111111"/>
          <w:sz w:val="28"/>
          <w:szCs w:val="28"/>
          <w:rtl w:val="true"/>
          <w:lang w:bidi="fa-IR"/>
        </w:rPr>
        <w:t>!</w:t>
      </w:r>
      <w:r>
        <w:rPr>
          <w:rStyle w:val="FootnoteAnchor"/>
          <w:rtl w:val="true"/>
        </w:rPr>
        <w:footnoteReference w:id="519"/>
      </w:r>
    </w:p>
    <w:p>
      <w:pPr>
        <w:pStyle w:val="Heading3"/>
        <w:numPr>
          <w:ilvl w:val="2"/>
          <w:numId w:val="1"/>
        </w:numPr>
        <w:rPr/>
      </w:pPr>
      <w:bookmarkStart w:id="580" w:name="__RefHeading___Toc9467211_2870459653"/>
      <w:bookmarkStart w:id="581" w:name="_Toc222"/>
      <w:bookmarkEnd w:id="580"/>
      <w:r>
        <w:rPr>
          <w:rtl w:val="true"/>
        </w:rPr>
        <w:t>عاقبت عبدالملک زیات وزیرمتوکل</w:t>
      </w:r>
      <w:bookmarkEnd w:id="58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زیات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خلافت متوكل همچنان بر سر كار بود تا در صفر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خشم خلیفۀ جدید شد و از كلیۀ مناصب و مشاغل بركنار گردید و به دستور متوكل او را در تنوری میخ‌دار كه وزیر خود از آن دستگاه برای كیفر محكومان استفاده مى‌كرد، یا بعداً قصد استفاده از آن را داشت، انداختند او 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شكنجه درگذشت</w:t>
      </w:r>
      <w:r>
        <w:rPr>
          <w:rFonts w:eastAsia="IRNazanin" w:cs="IRNazanin"/>
          <w:color w:val="111111"/>
          <w:sz w:val="28"/>
          <w:szCs w:val="28"/>
          <w:rtl w:val="true"/>
          <w:lang w:bidi="fa-IR"/>
        </w:rPr>
        <w:t>.</w:t>
      </w:r>
      <w:r>
        <w:rPr>
          <w:rStyle w:val="FootnoteAnchor"/>
          <w:rtl w:val="true"/>
        </w:rPr>
        <w:footnoteReference w:id="520"/>
      </w:r>
      <w:bookmarkStart w:id="582" w:name="pg9790_89674"/>
    </w:p>
    <w:p>
      <w:pPr>
        <w:pStyle w:val="Heading3"/>
        <w:numPr>
          <w:ilvl w:val="2"/>
          <w:numId w:val="1"/>
        </w:numPr>
        <w:rPr/>
      </w:pPr>
      <w:bookmarkStart w:id="583" w:name="__RefHeading___Toc9467213_2870459653"/>
      <w:bookmarkStart w:id="584" w:name="_Toc223"/>
      <w:bookmarkEnd w:id="582"/>
      <w:bookmarkEnd w:id="583"/>
      <w:r>
        <w:rPr>
          <w:rtl w:val="true"/>
        </w:rPr>
        <w:t>عاقبت قطع کردن پای گنجشک</w:t>
      </w:r>
      <w:bookmarkEnd w:id="584"/>
    </w:p>
    <w:p>
      <w:pPr>
        <w:pStyle w:val="BookText"/>
        <w:rPr/>
      </w:pPr>
      <w:r>
        <w:rPr>
          <w:rFonts w:ascii="IRNazanin" w:hAnsi="IRNazanin" w:eastAsia="IRNazanin"/>
          <w:color w:val="111111"/>
          <w:sz w:val="28"/>
          <w:sz w:val="28"/>
          <w:szCs w:val="28"/>
          <w:rtl w:val="true"/>
          <w:lang w:bidi="fa-IR"/>
        </w:rPr>
        <w:t xml:space="preserve">زمخشری،دانشمند بزرگ اهل سنت و صاحب تفسیر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پای خود را در حادثه ای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ورود به بغداد و ملاقات با فقیه دامغانی، علت قطع شدن پایش را اینگونه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مادرم موجب پدید آمدن چنین گرفتاری است؛زیرا من، در ایام کودکی،گنجشکی را گرفتم و نخی به پایش بستم و پرهایش را کندم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میان،ناگهان پرنده از دستم فرار کرد و در اثر این کار پای چپش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وقتی از این ماجرا باخبر شد، برآشفت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پای چپت را قطع کند،همچنان که پای چپ این حیوان زبان بسته را جدا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از اسب افتادم و پای چپم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پزشكان چاره ای جز قطع پایم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اثر نفرین مادر بود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معاون پیشگیری دادگستری نقل می‌کرد کسی رابه جرم قتل اعدام می‌کردند می‌گفت درقضیه بی گناهم اما باید اعدام بشوم چون رفتم دزدی بچه کوچکی بیدار شد خواست گریه کند بالش تودهانش گذاشتم و او را کشتم این مکافات آن عمل است</w:t>
      </w:r>
      <w:r>
        <w:rPr>
          <w:rFonts w:eastAsia="IRNazanin" w:cs="IRNazanin"/>
          <w:color w:val="111111"/>
          <w:sz w:val="28"/>
          <w:szCs w:val="28"/>
          <w:rtl w:val="true"/>
          <w:lang w:bidi="fa-IR"/>
        </w:rPr>
        <w:t>.</w:t>
      </w:r>
    </w:p>
    <w:p>
      <w:pPr>
        <w:pStyle w:val="Heading3"/>
        <w:numPr>
          <w:ilvl w:val="2"/>
          <w:numId w:val="1"/>
        </w:numPr>
        <w:rPr/>
      </w:pPr>
      <w:bookmarkStart w:id="585" w:name="__RefHeading___Toc9467215_2870459653"/>
      <w:bookmarkStart w:id="586" w:name="_Toc224"/>
      <w:bookmarkEnd w:id="585"/>
      <w:r>
        <w:rPr>
          <w:rtl w:val="true"/>
        </w:rPr>
        <w:t>بیرحمى و ترحم</w:t>
      </w:r>
      <w:r>
        <w:rPr>
          <w:rtl w:val="true"/>
        </w:rPr>
        <w:t>.</w:t>
      </w:r>
      <w:bookmarkEnd w:id="586"/>
    </w:p>
    <w:p>
      <w:pPr>
        <w:pStyle w:val="BookText"/>
        <w:rPr/>
      </w:pPr>
      <w:r>
        <w:rPr>
          <w:rFonts w:ascii="Amiri" w:hAnsi="Amiri" w:eastAsia="Amiri" w:cs="Amiri"/>
          <w:color w:val="111111"/>
          <w:sz w:val="28"/>
          <w:sz w:val="28"/>
          <w:szCs w:val="28"/>
          <w:rtl w:val="true"/>
          <w:lang w:bidi="ar-SA"/>
        </w:rPr>
        <w:t>إِطَّلَعْتُ لَیْلَةَ أَسْرى عَلَى النّارِ فَرَأَیْتُ امْرَأَةً تُعَذَّبُ فَسَأَلْتُ عَنْها فَقیلَ إِنَّها رَبَطَتْ هِرَّةً وَ لَمْ تُطْعِمْها وَ لَمْ تَسْقِها وَ لَمْ تَدَعْها تَأْکُلُ مِنْ خَشاشِ الاَرْضِ حَتّى ماتَتْ فعَذَّبَها بِذلِکَ وَ اطَّلَعْتُ عَلَى الْجَنَّةِ فَرَأَیْتُ امْرَأَةً مُومِسَةً یَعنى زانِیَةً فَسَأَلْتُ عَنْها فَقیلَ إِنَّها مَرَّتْ بِکَلْب یَلْهَثُ مِنَ الْعَطَشِ فَأَرْسَلَتْ إِزارَها فى بِئْر فَعَصَرَتْهُ فى حَلْقِهِ حَتّى رَوِىَ فَغَفَرَ اللّهُ لَها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در شب معراج از دوزخ آگاهى یافتم، زنى را دیدم كه درعذاب است، از گناهش سوال كردم</w:t>
      </w:r>
      <w:r>
        <w:rPr>
          <w:rFonts w:eastAsia="IRNazanin" w:cs="IRNazanin"/>
          <w:color w:val="111111"/>
          <w:sz w:val="28"/>
          <w:szCs w:val="28"/>
          <w:rtl w:val="true"/>
          <w:lang w:bidi="fa-IR"/>
        </w:rPr>
        <w:t xml:space="preserve">. </w:t>
      </w:r>
      <w:bookmarkStart w:id="587" w:name="pg9790_89675"/>
    </w:p>
    <w:p>
      <w:pPr>
        <w:pStyle w:val="BookText"/>
        <w:rPr/>
      </w:pPr>
      <w:bookmarkEnd w:id="587"/>
      <w:r>
        <w:rPr>
          <w:rFonts w:ascii="IRNazanin" w:hAnsi="IRNazanin" w:eastAsia="IRNazanin"/>
          <w:color w:val="111111"/>
          <w:sz w:val="28"/>
          <w:sz w:val="28"/>
          <w:szCs w:val="28"/>
          <w:rtl w:val="true"/>
          <w:lang w:bidi="fa-IR"/>
        </w:rPr>
        <w:t>پاسخ داده شد كه او گربه اى رامحكم بست، درحالى كه نه به آن حیوان خوراكى داده و نه آبى نوشاند و آزادش هم نكرد تا خود در روى زمین چیزى را بیابد و بخورد و با این حال ماند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زن را به خاطر آن گناه عذاب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بهشت آگاهى یافتم، زن آلوده دامنى را دیدم و از وضعش سوال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داده شد این زن به سگى گذر كرد، در حالى كه از عطش و زبانش را از دهان بیرون آورده بود، او پارچه پیرهنش را در چاهى فرود برد، پس آن پارچه را در حلقوم سگ فشرد تا آن حیوان سیراب شد خداوندگناه آن زن را به خاطراین كار بخشید</w:t>
      </w:r>
      <w:r>
        <w:rPr>
          <w:rFonts w:eastAsia="IRNazanin" w:cs="IRNazanin"/>
          <w:color w:val="111111"/>
          <w:sz w:val="28"/>
          <w:szCs w:val="28"/>
          <w:rtl w:val="true"/>
          <w:lang w:bidi="fa-IR"/>
        </w:rPr>
        <w:t>.</w:t>
      </w:r>
      <w:r>
        <w:rPr>
          <w:rStyle w:val="FootnoteAnchor"/>
          <w:rtl w:val="true"/>
        </w:rPr>
        <w:footnoteReference w:id="522"/>
      </w:r>
    </w:p>
    <w:p>
      <w:pPr>
        <w:pStyle w:val="Heading3"/>
        <w:numPr>
          <w:ilvl w:val="2"/>
          <w:numId w:val="1"/>
        </w:numPr>
        <w:rPr/>
      </w:pPr>
      <w:bookmarkStart w:id="588" w:name="__RefHeading___Toc9467217_2870459653"/>
      <w:bookmarkStart w:id="589" w:name="_Toc225"/>
      <w:bookmarkEnd w:id="588"/>
      <w:r>
        <w:rPr>
          <w:rtl w:val="true"/>
        </w:rPr>
        <w:t>کفرالاحسان</w:t>
      </w:r>
      <w:bookmarkEnd w:id="589"/>
    </w:p>
    <w:p>
      <w:pPr>
        <w:pStyle w:val="Heading4"/>
        <w:numPr>
          <w:ilvl w:val="3"/>
          <w:numId w:val="1"/>
        </w:numPr>
        <w:rPr/>
      </w:pPr>
      <w:bookmarkStart w:id="590" w:name="__RefHeading___Toc9467219_2870459653"/>
      <w:bookmarkStart w:id="591" w:name="_Toc226"/>
      <w:bookmarkEnd w:id="590"/>
      <w:r>
        <w:rPr>
          <w:rtl w:val="true"/>
        </w:rPr>
        <w:t>مفهوم و چیستی کفران نعمت</w:t>
      </w:r>
      <w:bookmarkEnd w:id="591"/>
    </w:p>
    <w:p>
      <w:pPr>
        <w:pStyle w:val="BookText"/>
        <w:rPr/>
      </w:pPr>
      <w:r>
        <w:rPr>
          <w:rFonts w:ascii="IRNazanin" w:hAnsi="IRNazanin" w:eastAsia="IRNazanin"/>
          <w:color w:val="111111"/>
          <w:sz w:val="28"/>
          <w:sz w:val="28"/>
          <w:szCs w:val="28"/>
          <w:rtl w:val="true"/>
          <w:lang w:bidi="fa-IR"/>
        </w:rPr>
        <w:t xml:space="preserve">راغب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لغت، به معنای پوشاندن شیء است و کفران نعمت؛ یعنی پوشاندن نعمت با ترک شکر کردن 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در انکار نعمت، بیشتر استعمال دارد و کفر در انکار دین و کفور در هر دو</w:t>
      </w:r>
      <w:r>
        <w:rPr>
          <w:rFonts w:eastAsia="IRNazanin" w:cs="IRNazanin"/>
          <w:color w:val="111111"/>
          <w:sz w:val="28"/>
          <w:szCs w:val="28"/>
          <w:rtl w:val="true"/>
          <w:lang w:bidi="fa-IR"/>
        </w:rPr>
        <w:t>.</w:t>
      </w:r>
      <w:r>
        <w:rPr>
          <w:rStyle w:val="FootnoteAnchor"/>
          <w:rtl w:val="true"/>
        </w:rPr>
        <w:footnoteReference w:id="523"/>
      </w:r>
    </w:p>
    <w:p>
      <w:pPr>
        <w:pStyle w:val="Heading4"/>
        <w:numPr>
          <w:ilvl w:val="3"/>
          <w:numId w:val="1"/>
        </w:numPr>
        <w:rPr/>
      </w:pPr>
      <w:bookmarkStart w:id="592" w:name="__RefHeading___Toc9467221_2870459653"/>
      <w:bookmarkStart w:id="593" w:name="_Toc227"/>
      <w:bookmarkEnd w:id="592"/>
      <w:r>
        <w:rPr>
          <w:rtl w:val="true"/>
        </w:rPr>
        <w:t>ابعاد کفران نعمت</w:t>
      </w:r>
      <w:bookmarkEnd w:id="593"/>
    </w:p>
    <w:p>
      <w:pPr>
        <w:pStyle w:val="BookText"/>
        <w:rPr/>
      </w:pPr>
      <w:r>
        <w:rPr>
          <w:rFonts w:ascii="IRNazanin" w:hAnsi="IRNazanin" w:eastAsia="IRNazanin"/>
          <w:color w:val="111111"/>
          <w:sz w:val="28"/>
          <w:sz w:val="28"/>
          <w:szCs w:val="28"/>
          <w:rtl w:val="true"/>
          <w:lang w:bidi="fa-IR"/>
        </w:rPr>
        <w:t xml:space="preserve">کفران نعمت، علاوه بر ادا نکردن حق شکر نعمت های الهی، شکر نکردن احسان از منعمین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مخلوقات خداوند متعال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تَبارک و تَعالی لِعَبْدٍ مِن عَبیدهِ یومَ القیامه أ شَکرْتَ فلاناً فَیقولُ بَل شَکرْتُک یا ربّ، فَیقُولُ لم تَشْکرنی إذْ لم تَشْکرْهُ،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أشْکرُکم لله أشْکرُکم للناس</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در روز قیامت، به بنده ای از بندگانش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فلانی تشکر کردی؟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تو شکرگزاری کردم،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xml:space="preserve">: </w:t>
      </w:r>
      <w:bookmarkStart w:id="594" w:name="pg9790_89676"/>
    </w:p>
    <w:p>
      <w:pPr>
        <w:pStyle w:val="BookText"/>
        <w:rPr/>
      </w:pPr>
      <w:bookmarkEnd w:id="594"/>
      <w:r>
        <w:rPr>
          <w:rFonts w:ascii="IRNazanin" w:hAnsi="IRNazanin" w:eastAsia="IRNazanin"/>
          <w:color w:val="111111"/>
          <w:sz w:val="28"/>
          <w:sz w:val="28"/>
          <w:szCs w:val="28"/>
          <w:rtl w:val="true"/>
          <w:lang w:bidi="fa-IR"/>
        </w:rPr>
        <w:t>وقتی از او سپاسگزاری نکردی، از من هم سپاسگزاری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سپاسگزارترین شما برای خدا، سپاسگزارترین شما نسبت به مردم هستند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یکی از مصادیق منعمین که بر شکرگزاری آن ها بسیار تأکید شده است، والدین انسان هستند که در مواردی سپاس از آن ها پس از سپاس از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اشْکرْ لی وَ لِوالِدَیک</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بالشُّکر له و للوالدین فَمَن لم یشکرْ والِدَیه لم یشْکر اللهَ</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بنابراین، جزای نیکی مخلوقین، احسان به آن هاست؛ همان گونه که خداوند متعال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Style w:val="FootnoteAnchor"/>
          <w:rtl w:val="true"/>
        </w:rPr>
        <w:footnoteReference w:id="527"/>
      </w:r>
    </w:p>
    <w:p>
      <w:pPr>
        <w:pStyle w:val="Heading4"/>
        <w:numPr>
          <w:ilvl w:val="3"/>
          <w:numId w:val="1"/>
        </w:numPr>
        <w:rPr/>
      </w:pPr>
      <w:bookmarkStart w:id="595" w:name="__RefHeading___Toc9467223_2870459653"/>
      <w:bookmarkStart w:id="596" w:name="_Toc228"/>
      <w:bookmarkEnd w:id="595"/>
      <w:r>
        <w:rPr>
          <w:rtl w:val="true"/>
        </w:rPr>
        <w:t>آثار کفران نعمت</w:t>
      </w:r>
      <w:bookmarkEnd w:id="596"/>
    </w:p>
    <w:p>
      <w:pPr>
        <w:pStyle w:val="BookText"/>
        <w:rPr/>
      </w:pPr>
      <w:r>
        <w:rPr>
          <w:rFonts w:ascii="IRNazanin" w:hAnsi="IRNazanin" w:eastAsia="IRNazanin"/>
          <w:color w:val="111111"/>
          <w:sz w:val="28"/>
          <w:sz w:val="28"/>
          <w:szCs w:val="28"/>
          <w:rtl w:val="true"/>
          <w:lang w:bidi="fa-IR"/>
        </w:rPr>
        <w:t>خداوند متعال غنی مطلق است؛ بنابراین آثار شکر نعمت و نیز عواقب کفران آن به صاحبش بر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 فَعَلَیهِ کفْرُهُ وَ مَنْ عَمِلَ صالِحًا فَلأنْفُسِهِمْ یمْهَدُونَ</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کفران ورزد، پس کفرش به ضرر خود اوست</w:t>
      </w:r>
    </w:p>
    <w:p>
      <w:pPr>
        <w:pStyle w:val="Heading3"/>
        <w:numPr>
          <w:ilvl w:val="2"/>
          <w:numId w:val="1"/>
        </w:numPr>
        <w:rPr/>
      </w:pPr>
      <w:bookmarkStart w:id="597" w:name="__RefHeading___Toc9467225_2870459653"/>
      <w:bookmarkStart w:id="598" w:name="_Toc229"/>
      <w:bookmarkEnd w:id="597"/>
      <w:r>
        <w:rPr>
          <w:rtl w:val="true"/>
        </w:rPr>
        <w:t>عدم شکر منعم</w:t>
      </w:r>
      <w:bookmarkEnd w:id="598"/>
    </w:p>
    <w:p>
      <w:pPr>
        <w:pStyle w:val="Heading4"/>
        <w:numPr>
          <w:ilvl w:val="3"/>
          <w:numId w:val="1"/>
        </w:numPr>
        <w:rPr/>
      </w:pPr>
      <w:bookmarkStart w:id="599" w:name="__RefHeading___Toc9467227_2870459653"/>
      <w:bookmarkStart w:id="600" w:name="_Toc230"/>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عدم شکر منعم، علاوه بر آنکه نشانه پستی و بی شخصیتی است، آثاری را نیز به دنبال دارد که برخی از این آثار عبارتند از</w:t>
      </w:r>
      <w:r>
        <w:rPr>
          <w:rFonts w:eastAsia="IRNazanin" w:cs="IRNazanin"/>
          <w:color w:val="111111"/>
          <w:sz w:val="28"/>
          <w:szCs w:val="28"/>
          <w:rtl w:val="true"/>
          <w:lang w:bidi="fa-IR"/>
        </w:rPr>
        <w:t>:</w:t>
      </w:r>
    </w:p>
    <w:p>
      <w:pPr>
        <w:pStyle w:val="Heading4"/>
        <w:numPr>
          <w:ilvl w:val="3"/>
          <w:numId w:val="1"/>
        </w:numPr>
        <w:rPr/>
      </w:pPr>
      <w:bookmarkStart w:id="601" w:name="__RefHeading___Toc9467229_2870459653"/>
      <w:bookmarkStart w:id="602" w:name="_Toc231"/>
      <w:bookmarkEnd w:id="601"/>
      <w:r>
        <w:rPr/>
        <w:t>1</w:t>
      </w:r>
      <w:r>
        <w:rPr>
          <w:rtl w:val="true"/>
        </w:rPr>
        <w:t xml:space="preserve">- </w:t>
      </w:r>
      <w:r>
        <w:rPr>
          <w:rtl w:val="true"/>
        </w:rPr>
        <w:t>زوال نعمت؛</w:t>
      </w:r>
      <w:bookmarkEnd w:id="60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آثار مهم عدم شکر، زایل شدن آن نعمت است؛ البته نه به این معنا که آن نعمت، برای صاحبش معدوم شود؛ بلکه اگر نسبت به او از خاصیت هم بیفتد، مانند زایل شدن است و </w:t>
      </w:r>
      <w:bookmarkStart w:id="603" w:name="pg9790_89677"/>
    </w:p>
    <w:p>
      <w:pPr>
        <w:pStyle w:val="BookText"/>
        <w:rPr/>
      </w:pPr>
      <w:bookmarkEnd w:id="603"/>
      <w:r>
        <w:rPr>
          <w:rFonts w:ascii="IRNazanin" w:hAnsi="IRNazanin" w:eastAsia="IRNazanin"/>
          <w:color w:val="111111"/>
          <w:sz w:val="28"/>
          <w:sz w:val="28"/>
          <w:szCs w:val="28"/>
          <w:rtl w:val="true"/>
          <w:lang w:bidi="fa-IR"/>
        </w:rPr>
        <w:t>در این هنگام، عذاب آن برای او سخت تر است و این تبدیل نعمت به نقمت می‌باشد؛ مانند کسی که زخم معده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فردی سر سفره رنگین خود می‌نشیند و می‌بیند که دیگران از آن بهره مند می‌شوند و خودش محروم است، دیدن این منظره برای او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چنین حالتی را کفر 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کفَرْتُمْ إِنّ عَذابی لَشَدیدٌ</w:t>
      </w:r>
      <w:r>
        <w:rPr>
          <w:rFonts w:eastAsia="IRNazanin" w:cs="IRNazanin"/>
          <w:color w:val="111111"/>
          <w:sz w:val="28"/>
          <w:szCs w:val="28"/>
          <w:rtl w:val="true"/>
          <w:lang w:bidi="fa-IR"/>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زَوَالُ النِّعَمِ بِمَنْعِ حُقُوقِ اللَّهِ مِنْهَا وَ التَّقْصِيرِ فِي شُكْرِهَا؛ زایل شدن نعمت ها به واسطه ندادن حقوق خداوند از آن ها و تقصیر در ادای شکر آن هاست</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سُبْحَانَهُ إِزَالَةَ نِعْمَةٍ عَنْ عَبْدٍ كَانَ أَوَّلُ مَا يُغَيِّرُ مِنْهُ عَقْلَهُ وَ أَشَدُّ شَيْ‌ءٍ عَلَيْهِ فَقْدُهُ؛</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هنگامی که خدای سبحان اراده فرماید نعمتی را از بنده ای بگیرد، نخستین چیزی که از او دگرگون کند؛ عقل اوست و چیزی بر او سخت تر از نیافتن عقل نیست</w:t>
      </w:r>
      <w:r>
        <w:rPr>
          <w:rFonts w:eastAsia="IRNazanin" w:cs="IRNazanin"/>
          <w:color w:val="111111"/>
          <w:sz w:val="28"/>
          <w:szCs w:val="28"/>
          <w:rtl w:val="true"/>
          <w:lang w:bidi="fa-IR"/>
        </w:rPr>
        <w:t>.</w:t>
      </w:r>
    </w:p>
    <w:p>
      <w:pPr>
        <w:pStyle w:val="Heading4"/>
        <w:numPr>
          <w:ilvl w:val="3"/>
          <w:numId w:val="1"/>
        </w:numPr>
        <w:rPr/>
      </w:pPr>
      <w:bookmarkStart w:id="604" w:name="__RefHeading___Toc9467231_2870459653"/>
      <w:bookmarkStart w:id="605" w:name="_Toc232"/>
      <w:bookmarkEnd w:id="604"/>
      <w:r>
        <w:rPr/>
        <w:t>2</w:t>
      </w:r>
      <w:r>
        <w:rPr>
          <w:rtl w:val="true"/>
        </w:rPr>
        <w:t xml:space="preserve">- </w:t>
      </w:r>
      <w:r>
        <w:rPr>
          <w:rtl w:val="true"/>
        </w:rPr>
        <w:t>انتقام های الهی</w:t>
      </w:r>
      <w:bookmarkEnd w:id="605"/>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 النِّعَمِ مَجْلَبَةٌ لِحُلُولِ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کفران نعمت، زمینه فرود آمدن انتقام های الهی است</w:t>
      </w:r>
      <w:r>
        <w:rPr>
          <w:rFonts w:eastAsia="Amiri" w:cs="Amiri" w:ascii="Amiri" w:hAnsi="Amiri"/>
          <w:color w:val="111111"/>
          <w:sz w:val="28"/>
          <w:szCs w:val="28"/>
          <w:rtl w:val="true"/>
          <w:lang w:bidi="ar-SA"/>
        </w:rPr>
        <w:t>.</w:t>
      </w:r>
      <w:r>
        <w:rPr>
          <w:rStyle w:val="FootnoteAnchor"/>
          <w:rtl w:val="true"/>
        </w:rPr>
        <w:footnoteReference w:id="532"/>
      </w:r>
    </w:p>
    <w:p>
      <w:pPr>
        <w:pStyle w:val="Heading4"/>
        <w:numPr>
          <w:ilvl w:val="3"/>
          <w:numId w:val="1"/>
        </w:numPr>
        <w:rPr/>
      </w:pPr>
      <w:bookmarkStart w:id="606" w:name="__RefHeading___Toc9467233_2870459653"/>
      <w:bookmarkStart w:id="607" w:name="_Toc233"/>
      <w:bookmarkEnd w:id="606"/>
      <w:r>
        <w:rPr/>
        <w:t>3</w:t>
      </w:r>
      <w:r>
        <w:rPr>
          <w:rtl w:val="true"/>
        </w:rPr>
        <w:t xml:space="preserve">- </w:t>
      </w:r>
      <w:r>
        <w:rPr>
          <w:rtl w:val="true"/>
        </w:rPr>
        <w:t>اقامت در جهنم؛ خداوند</w:t>
      </w:r>
      <w:bookmarkEnd w:id="607"/>
    </w:p>
    <w:p>
      <w:pPr>
        <w:pStyle w:val="BookText"/>
        <w:rPr/>
      </w:pPr>
      <w:r>
        <w:rPr>
          <w:rFonts w:ascii="Amiri" w:hAnsi="Amiri" w:eastAsia="Amiri" w:cs="Amiri"/>
          <w:color w:val="111111"/>
          <w:sz w:val="28"/>
          <w:sz w:val="28"/>
          <w:szCs w:val="28"/>
          <w:rtl w:val="true"/>
          <w:lang w:bidi="ar-SA"/>
        </w:rPr>
        <w:t>متعال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یصْلَوْنَها وَ بِئْسَ الْقَرارُ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به کفر تبدیل کردند و قوم خود را به سرای هلاکت در آوردند، ننگریستی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سرای هلاکت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می‌شوند و چه بد قرارگاهی</w:t>
      </w:r>
      <w:r>
        <w:rPr>
          <w:rFonts w:eastAsia="IRNazanin" w:cs="IRNazanin"/>
          <w:color w:val="111111"/>
          <w:sz w:val="28"/>
          <w:szCs w:val="28"/>
          <w:rtl w:val="true"/>
          <w:lang w:bidi="fa-IR"/>
        </w:rPr>
        <w:t xml:space="preserve">. </w:t>
      </w:r>
      <w:r>
        <w:rPr>
          <w:rStyle w:val="FootnoteAnchor"/>
          <w:rtl w:val="true"/>
        </w:rPr>
        <w:footnoteReference w:id="533"/>
      </w:r>
      <w:bookmarkStart w:id="608" w:name="pg9790_89678"/>
    </w:p>
    <w:p>
      <w:pPr>
        <w:pStyle w:val="BookText"/>
        <w:rPr/>
      </w:pPr>
      <w:bookmarkEnd w:id="608"/>
      <w:r>
        <w:rPr>
          <w:rFonts w:ascii="IRNazanin" w:hAnsi="IRNazanin" w:eastAsia="IRNazanin"/>
          <w:color w:val="111111"/>
          <w:sz w:val="28"/>
          <w:sz w:val="28"/>
          <w:szCs w:val="28"/>
          <w:rtl w:val="true"/>
          <w:lang w:bidi="fa-IR"/>
        </w:rPr>
        <w:t xml:space="preserve">این آیه، به نعمت وجود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اما همه نعمت های خدا را شامل می‌شود</w:t>
      </w:r>
      <w:r>
        <w:rPr>
          <w:rFonts w:eastAsia="IRNazanin" w:cs="IRNazanin"/>
          <w:color w:val="111111"/>
          <w:sz w:val="28"/>
          <w:szCs w:val="28"/>
          <w:rtl w:val="true"/>
          <w:lang w:bidi="fa-IR"/>
        </w:rPr>
        <w:t>.</w:t>
      </w:r>
    </w:p>
    <w:p>
      <w:pPr>
        <w:pStyle w:val="Heading4"/>
        <w:numPr>
          <w:ilvl w:val="3"/>
          <w:numId w:val="1"/>
        </w:numPr>
        <w:rPr/>
      </w:pPr>
      <w:bookmarkStart w:id="609" w:name="__RefHeading___Toc9467235_2870459653"/>
      <w:bookmarkStart w:id="610" w:name="_Toc234"/>
      <w:bookmarkEnd w:id="609"/>
      <w:r>
        <w:rPr/>
        <w:t>4</w:t>
      </w:r>
      <w:r>
        <w:rPr>
          <w:rtl w:val="true"/>
        </w:rPr>
        <w:t xml:space="preserve">- </w:t>
      </w:r>
      <w:r>
        <w:rPr>
          <w:rtl w:val="true"/>
        </w:rPr>
        <w:t>تهدید الهی؛</w:t>
      </w:r>
      <w:bookmarkEnd w:id="610"/>
    </w:p>
    <w:p>
      <w:pPr>
        <w:pStyle w:val="BookText"/>
        <w:rPr/>
      </w:pPr>
      <w:r>
        <w:rPr>
          <w:rFonts w:ascii="Amiri" w:hAnsi="Amiri" w:eastAsia="Amiri" w:cs="Amiri"/>
          <w:color w:val="111111"/>
          <w:sz w:val="28"/>
          <w:sz w:val="28"/>
          <w:szCs w:val="28"/>
          <w:rtl w:val="true"/>
          <w:lang w:bidi="ar-SA"/>
        </w:rPr>
        <w:t>خداوند متعال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مَسَّ النّاسَ ضُرٌّ دَعَوْا رَبَّهُمْ مُنیبینَ إِلَیهِ ثُمّ إِذا أذاقَهُمْ مِنْهُ رَحْمَه إِذا فَریقٌ مِنْهُمْ بِرَبِّهِمْ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 بِما آتَیناهُمْ فَتَمَتّعُوا فَسَوْفَ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زمانی که به مردم سختی و زیانی می‌رسد، پروردگارشان را می‌خوانند، در حالی که به سوی او انابه می‌کنند، سپس زمانی که رحمتی را از جانب او می‌چشند، در این هنگام، گروهی از ایشان به پروردگارشان شرک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نعمت هایی را که به آنان داده ایم، کفران کنند؛ پس از آن ها بهره برند، به زودی نتیجه شوم اعمال خویش را خواهید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لحن کلام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تهدید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نعمت بر ضرر صاحبش؛ اگر شخص از کفران نعمت خود توبه نکند، نعمت زایل شده علیه صاحبش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أَحْسِنُوا صُحْبَةَ النِّعَمِ قَبْلَ فِرَاقِهَا فَإِنَّهَا تَزُولُ وَ تَشْهَدُ عَلَى صَاحِبِهَا بِمَا عَمِلَ فِيهَا</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مصاحبت نعمت ها را قبل از جدایی اش نیکو شمرید؛ زیرا آن ها زایل شده و بر ضرر صاحبش شهادت می‌دهند</w:t>
      </w:r>
      <w:r>
        <w:rPr>
          <w:rFonts w:eastAsia="IRNazanin" w:cs="IRNazanin"/>
          <w:color w:val="111111"/>
          <w:sz w:val="28"/>
          <w:szCs w:val="28"/>
          <w:rtl w:val="true"/>
          <w:lang w:bidi="fa-IR"/>
        </w:rPr>
        <w:t>.</w:t>
      </w:r>
    </w:p>
    <w:p>
      <w:pPr>
        <w:pStyle w:val="Heading4"/>
        <w:numPr>
          <w:ilvl w:val="3"/>
          <w:numId w:val="1"/>
        </w:numPr>
        <w:rPr/>
      </w:pPr>
      <w:bookmarkStart w:id="611" w:name="__RefHeading___Toc9467237_2870459653"/>
      <w:bookmarkStart w:id="612" w:name="_Toc235"/>
      <w:bookmarkEnd w:id="611"/>
      <w:r>
        <w:rPr/>
        <w:t>5</w:t>
      </w:r>
      <w:r>
        <w:rPr>
          <w:rtl w:val="true"/>
        </w:rPr>
        <w:t xml:space="preserve">- </w:t>
      </w:r>
      <w:r>
        <w:rPr>
          <w:rtl w:val="true"/>
        </w:rPr>
        <w:t>فشار قبر؛</w:t>
      </w:r>
      <w:bookmarkEnd w:id="612"/>
    </w:p>
    <w:p>
      <w:pPr>
        <w:pStyle w:val="BookText"/>
        <w:rPr/>
      </w:pPr>
      <w:r>
        <w:rPr>
          <w:rFonts w:ascii="IRNazanin" w:hAnsi="IRNazanin" w:eastAsia="IRNazanin"/>
          <w:color w:val="111111"/>
          <w:sz w:val="28"/>
          <w:sz w:val="28"/>
          <w:szCs w:val="28"/>
          <w:rtl w:val="true"/>
          <w:lang w:bidi="fa-IR"/>
        </w:rPr>
        <w:t xml:space="preserve">یکی از عذاب هایی که بر انسان وارد می‌شود، مسئله فشار قبر است؛ همان طور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ضَغْطَةُ الْقَبْرِ لِلْمُؤْمِنِ كَفَّارَةٌ لِمَا كَانَ مِنْهُ مِنْ تَضْيِيعِ النِّعَمِ</w:t>
      </w:r>
      <w:r>
        <w:rPr>
          <w:rFonts w:eastAsia="IRNazanin" w:cs="IRNazanin"/>
          <w:color w:val="111111"/>
          <w:sz w:val="28"/>
          <w:szCs w:val="28"/>
          <w:rtl w:val="true"/>
          <w:lang w:bidi="fa-IR"/>
        </w:rPr>
        <w:t xml:space="preserve">. </w:t>
      </w:r>
      <w:r>
        <w:rPr>
          <w:rStyle w:val="FootnoteAnchor"/>
          <w:rtl w:val="true"/>
        </w:rPr>
        <w:footnoteReference w:id="53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 قبر برای مؤمن، کفاره نعمت هایی است که ضایع کرده است </w:t>
      </w:r>
      <w:bookmarkStart w:id="613" w:name="pg9790_89679"/>
    </w:p>
    <w:p>
      <w:pPr>
        <w:pStyle w:val="Heading4"/>
        <w:numPr>
          <w:ilvl w:val="3"/>
          <w:numId w:val="1"/>
        </w:numPr>
        <w:rPr/>
      </w:pPr>
      <w:bookmarkStart w:id="614" w:name="__RefHeading___Toc9467239_2870459653"/>
      <w:bookmarkStart w:id="615" w:name="_Toc236"/>
      <w:bookmarkEnd w:id="613"/>
      <w:bookmarkEnd w:id="614"/>
      <w:r>
        <w:rPr/>
        <w:t>6</w:t>
      </w:r>
      <w:r>
        <w:rPr>
          <w:rtl w:val="true"/>
        </w:rPr>
        <w:t xml:space="preserve">- </w:t>
      </w:r>
      <w:r>
        <w:rPr>
          <w:rtl w:val="true"/>
        </w:rPr>
        <w:t>عدم استجابت دعا و یا دیر برآورده شدن آن؛</w:t>
      </w:r>
      <w:bookmarkEnd w:id="615"/>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تَسْتَبْطِئْ إِجَابَةَ دُعَائِكَ وَ قَدْ سَدَدْتَ طَرِيقَهُ بِالذُّنُوبِ؛ دیر مشمار اجابت دعایت را، در حالی که راه آن را با گناهان بسته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کفران نعمت نیز که یکی از گناهان کبیره است، عدم استجابت را در پی خواهد داشت</w:t>
      </w:r>
      <w:r>
        <w:rPr>
          <w:rFonts w:eastAsia="IRNazanin" w:cs="IRNazanin"/>
          <w:color w:val="111111"/>
          <w:sz w:val="28"/>
          <w:szCs w:val="28"/>
          <w:rtl w:val="true"/>
          <w:lang w:bidi="fa-IR"/>
        </w:rPr>
        <w:t>.</w:t>
      </w:r>
      <w:r>
        <w:rPr>
          <w:rStyle w:val="FootnoteAnchor"/>
          <w:rtl w:val="true"/>
        </w:rPr>
        <w:footnoteReference w:id="537"/>
      </w:r>
    </w:p>
    <w:p>
      <w:pPr>
        <w:pStyle w:val="Heading3"/>
        <w:numPr>
          <w:ilvl w:val="2"/>
          <w:numId w:val="1"/>
        </w:numPr>
        <w:rPr/>
      </w:pPr>
      <w:bookmarkStart w:id="616" w:name="__RefHeading___Toc9467241_2870459653"/>
      <w:bookmarkStart w:id="617" w:name="_Toc237"/>
      <w:bookmarkEnd w:id="616"/>
      <w:r>
        <w:rPr>
          <w:rtl w:val="true"/>
        </w:rPr>
        <w:t>كفران نعمت قوم سبأ و سرانجام نكبت بار آن‌ها</w:t>
      </w:r>
      <w:bookmarkEnd w:id="617"/>
    </w:p>
    <w:p>
      <w:pPr>
        <w:pStyle w:val="BookText"/>
        <w:rPr/>
      </w:pPr>
      <w:r>
        <w:rPr>
          <w:rFonts w:ascii="IRNazanin" w:hAnsi="IRNazanin" w:eastAsia="IRNazanin"/>
          <w:color w:val="111111"/>
          <w:sz w:val="28"/>
          <w:sz w:val="28"/>
          <w:szCs w:val="28"/>
          <w:rtl w:val="true"/>
          <w:lang w:bidi="fa-IR"/>
        </w:rPr>
        <w:t>قوم سبأ، جمعیتى داراى حكومت عالى و تمدن درخشان در سرزمین حاصلخیز یمن بودند و براى كشاورزى وسیع خود، سدهاى محكم بسیار زیادى ساخته بودند و از انواع نعمت‌ها بهره كافى داشتند، ولى بر اثر غرور و سركشى از دستورهاى رسولان خدا، به مكافات سختى رسیدند به طورى كه سرزمین آباد آن‌ها به بیابان خشك و سوزان،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این قوم در قرآن در سوره سبأ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اكنون به داستان زیر توجه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شخصى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كه خداوند مى‌فرماید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رَبَّنا باعِد بَینَ اَسفارِنا وَ ظَلَمُوا اَنفُسَهُم فَجَعلناهُم اَحادِیثَ وَ مَزَّقنا هُم مَمَزِّقٍ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سفرهاى ما دورى بیفكن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بینوایان نتوانند دوش به دوش ثروتمندان سفر كنند، و به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خود ستم كردند، و ما آنان را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عبرت‌انگیز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دیگران قرار دادیم، و جمعیتشان را متلاشى ساختیم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مردمى بودند كه آبادى‌هاى به هم پیوسته و در تیررس همدیگر داشتند آبادى‌هایى كه داراى نهرهاى جارى و اموال بسیار و آشكار بود، ولى در برابر نعمت‌هاى خدا، به جاى شكر، ناسپاسى كردند، و عافیت خدا را نسبت به خود، دگرگون نمودند، چرا كه خداوند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اءنّ اللهَ لا یغِیرُ بِقَومٍ حتّى یغَیرُوا ما بِاَنفُسِهِم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خداوند سرنوشت هیچ ملتى را تغییر نمى‌دهد، مگر آن كه آن‌ها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خداوند سیل عَرِم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شكسته شدن سدهاى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آن‌ها فرستاد، به طورى كه همه آبادى‌هایشان غرق در آب شده و ویران گشت، و اموالشان نابود شد، و باغ‌هاى پردرخت و پرمیوه آن‌ها به دو باغ بى‌ارزش با میوه‌هاى تلخ و درختان بى‌مصرف شوره گز و اندكى درخت سِدر، مبدل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این مطلب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آمده است، و در پایان همین آیه مى‌فرماید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جَزَینا هُم بِما كَفَروا وَ هَل نُجازِى اِلّا الكَفُورَ؛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را به خاطر كفرشان، به آن‌ها جزا دادیم، و آیا ما جز كفران‌كننده را به چنین مجازاتى، كیفر مى‌دهیم؟</w:t>
      </w:r>
    </w:p>
    <w:p>
      <w:pPr>
        <w:pStyle w:val="BookText"/>
        <w:rPr/>
      </w:pPr>
      <w:r>
        <w:rPr>
          <w:rFonts w:ascii="IRNazanin" w:hAnsi="IRNazanin" w:eastAsia="IRNazanin"/>
          <w:color w:val="111111"/>
          <w:sz w:val="28"/>
          <w:sz w:val="28"/>
          <w:szCs w:val="28"/>
          <w:rtl w:val="true"/>
          <w:lang w:bidi="fa-IR"/>
        </w:rPr>
        <w:t xml:space="preserve">قوم سبأ از تمدن عظیمى برخوردار بودند، كه پس از حكومت عظیم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عظمت حكومت آن‌ها بر سر زبان‌ها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براى ذخیره‌سازى آب و رونق كشاورزى، سد عظیمى به نام سد مأرب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دو كوه بلق بنا كردند، آب فراوان، باغهاى بسیار وسیع و زیبا، و كشتزارهاى پربركت ایجاد كردند، از شاخسارهاى درختان آن باغ‌ها آن قدر میوه آشكار شد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سبدى روى سر بگذارد و از زیر آن‌ها بگذرد، پشت سر هم میوه در آن سبد مى‌افتد و در مدت كوتاهى سبد پر از میوه‌هاى گوناگون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داراى قریه‌هاى به هم پیوسته و بسیار آباد بودندولى وفور نعمت به جاى شكر و سپاس، آن‌ها را سرمست و غافل نموده بود، تا آن جا كه شكاف طبقاتى عمیقى بین آن‌ها ایجاد شده بود، زورمندانشان عده‌اى را به استضعاف و استثمار كشیده بودند به طورى كه این درخواست جنون‌آمیز را از خدا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باعِد بَینَ اَسفارِنا؛ خدایا میان سفرهاى ما دورى بیفكن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بینوایان نتوانند دوش به دوش ثروتمندان همسفر شوند منظورشان این بود كه بین قریه‌ها، خشكى باشد، و فاصله‌ها زیاد گردد تا تهیدستان و افراد كم در آمد، و بى مركب نتوانند مانند آن‌ها سفر كنند</w:t>
      </w:r>
      <w:r>
        <w:rPr>
          <w:rFonts w:eastAsia="IRNazanin" w:cs="IRNazanin"/>
          <w:color w:val="111111"/>
          <w:sz w:val="28"/>
          <w:szCs w:val="28"/>
          <w:rtl w:val="true"/>
          <w:lang w:bidi="fa-IR"/>
        </w:rPr>
        <w:t xml:space="preserve">. </w:t>
      </w:r>
      <w:bookmarkStart w:id="618" w:name="pg9790_89681"/>
    </w:p>
    <w:p>
      <w:pPr>
        <w:pStyle w:val="BookText"/>
        <w:rPr/>
      </w:pPr>
      <w:bookmarkEnd w:id="618"/>
      <w:r>
        <w:rPr>
          <w:rFonts w:ascii="IRNazanin" w:hAnsi="IRNazanin" w:eastAsia="IRNazanin"/>
          <w:color w:val="111111"/>
          <w:sz w:val="28"/>
          <w:sz w:val="28"/>
          <w:szCs w:val="28"/>
          <w:rtl w:val="true"/>
          <w:lang w:bidi="fa-IR"/>
        </w:rPr>
        <w:t>خداوند بر آن شكم‌پرستان مغرور غضب كرد، مطابق پاره‌اى از تواریخ، موش‌هاى صحرایى به دور از انظار مردم مغرور، به دیواره سد خاكى مأرِب رو آوردند، و دیوار سد را از درون سست كردند از سوى دیگر بر اثر باران‌هاى شدید و سیل‌هاى عظیم، آب زیاد در پشت سد جمع گردید، ناگهان سد در هم شكست و آن همه آب به جریان افتاد و همه آبادى‌ها و چهارپایان و كشتزارها و قصرها و خانه‌هایشان غرق در آب شده و ویران و 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درختان و كشتزارهایشان، تنها چند درخت تلخ اراك و شوره گز و سِدر به جاى ماندمرغ‌ها و پرندگان خوش آواز از آن جا كوچ كردند و بوم‌ها و زاغ‌ها در خرابه‌هاى قوم سبأ، لانه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پایان چنین نتیجه مى‌گیرد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جزَیناهُم بِما كَفَرُوا وَ هَل نُجازِى الّا الكَفُورَ؛</w:t>
      </w:r>
    </w:p>
    <w:p>
      <w:pPr>
        <w:pStyle w:val="BookText"/>
        <w:rPr/>
      </w:pPr>
      <w:r>
        <w:rPr>
          <w:rFonts w:ascii="IRNazanin" w:hAnsi="IRNazanin" w:eastAsia="IRNazanin"/>
          <w:color w:val="111111"/>
          <w:sz w:val="28"/>
          <w:sz w:val="28"/>
          <w:szCs w:val="28"/>
          <w:rtl w:val="true"/>
          <w:lang w:bidi="fa-IR"/>
        </w:rPr>
        <w:t>این هلاكت را به خاطر كفرشان به آن‌ها وارد ساختیم، و آیا جز كفران‌كننده را به چنین مجازاتى كیفر مى‌دهیم؟</w:t>
      </w:r>
      <w:r>
        <w:rPr>
          <w:rFonts w:eastAsia="IRNazanin" w:cs="IRNazanin"/>
          <w:color w:val="111111"/>
          <w:sz w:val="28"/>
          <w:szCs w:val="28"/>
          <w:rtl w:val="true"/>
          <w:lang w:bidi="fa-IR"/>
        </w:rPr>
        <w:t>!</w:t>
      </w:r>
      <w:r>
        <w:rPr>
          <w:rStyle w:val="FootnoteAnchor"/>
          <w:rtl w:val="true"/>
        </w:rPr>
        <w:footnoteReference w:id="538"/>
      </w:r>
    </w:p>
    <w:p>
      <w:pPr>
        <w:pStyle w:val="Heading3"/>
        <w:numPr>
          <w:ilvl w:val="2"/>
          <w:numId w:val="1"/>
        </w:numPr>
        <w:rPr/>
      </w:pPr>
      <w:bookmarkStart w:id="619" w:name="__RefHeading___Toc9467243_2870459653"/>
      <w:bookmarkStart w:id="620" w:name="_Toc238"/>
      <w:bookmarkEnd w:id="619"/>
      <w:r>
        <w:rPr>
          <w:rtl w:val="true"/>
        </w:rPr>
        <w:t>بى اعتنایى به دعوت سیزده پیامبر</w:t>
      </w:r>
      <w:bookmarkEnd w:id="620"/>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سبأ داراى سیزده شهر آباد بودند، و در هر شهرى پیامبرى از جانب خداوند آن‌ها را به سوى خدا دعوت مى‌نمود، و به آن‌ها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نعمت‌هاى خدا بخورید و بهره‌مند شوید، ولى شكر خداى یكتا را به جا آورید، تا خداوند نعمتش را بر شما بیفزاید، آن خدایى كه چنین شهر پاك و خوش آب و هوا و به دور از هر گونه حشرات و آلودگى‌ها به شما عطا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آن‌ها به نصایح مهرانگیز پیامبران گوش نكردند، و بر غرور و طغیان خود افزودند، در نتیجه خداوند بر آن‌ها غضب كرد، و موش‌هاى صحرایى را به درون دیوار سد آن‌ها فرستاد، و از سوى دیگر سیل بنیان‌كن عَرِم فرا رسید، و دو باغ پربركتشان مبدل به دو باغ ناچیز، با چند میوه تلخ و درختان شوره گز و اندكى درخت سدر گردید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حق با تو مداراهاکند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از حد بگذرد رسوا كند</w:t>
      </w:r>
      <w:r>
        <w:rPr>
          <w:rStyle w:val="FootnoteAnchor"/>
          <w:rtl w:val="true"/>
        </w:rPr>
        <w:footnoteReference w:id="540"/>
      </w:r>
      <w:bookmarkStart w:id="621" w:name="pg9790_89682"/>
    </w:p>
    <w:p>
      <w:pPr>
        <w:pStyle w:val="Heading3"/>
        <w:numPr>
          <w:ilvl w:val="2"/>
          <w:numId w:val="1"/>
        </w:numPr>
        <w:rPr/>
      </w:pPr>
      <w:bookmarkStart w:id="622" w:name="__RefHeading___Toc9467245_2870459653"/>
      <w:bookmarkStart w:id="623" w:name="_Toc239"/>
      <w:bookmarkEnd w:id="621"/>
      <w:bookmarkEnd w:id="622"/>
      <w:r>
        <w:rPr>
          <w:rtl w:val="true"/>
        </w:rPr>
        <w:t>وضع فلاكت بار قوم ناشكر سبأ</w:t>
      </w:r>
      <w:bookmarkEnd w:id="623"/>
    </w:p>
    <w:p>
      <w:pPr>
        <w:pStyle w:val="BookText"/>
        <w:rPr/>
      </w:pPr>
      <w:r>
        <w:rPr>
          <w:rFonts w:ascii="IRNazanin" w:hAnsi="IRNazanin" w:eastAsia="IRNazanin"/>
          <w:color w:val="111111"/>
          <w:sz w:val="28"/>
          <w:sz w:val="28"/>
          <w:szCs w:val="28"/>
          <w:rtl w:val="true"/>
          <w:lang w:bidi="fa-IR"/>
        </w:rPr>
        <w:t xml:space="preserve">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وقتى كه غذایى را از ظرفى مى‌خورم، ته ظرف را با انگشت و زبانم مى‌لیسم كه هیچ باقى نماند، تا آن جا كه ترس آن دارم خدمتگذارم مرا حریص و آزمند بخواند، ولى این كار من به خاطر حرص و طمع نیست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ترك اسراف است، توضیح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از اهالى ثرثار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قوم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وفور نعمت زندگى مى‌كردند، آن‌ها از مغز گندم، نان تهیه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قدرى اسرافكار و ناسپاس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نان‌ها محل مدفوع كودكانشان را پاك مى‌نمودند، به گونه‌اى كه از انباشتن همین نان‌هاى آلوده كوهى از نان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صالحى در حال عبور، زنى را دید كه با نان محل مدفوع كودكش را پاك مى‌كند،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تا مبدأ خدا بر شما غضب كند، و نعمتش را از شما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در پاسخ به طور مسخره‌آمیز و مغرورانه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ما را از گرسنگى مى‌ترسانى، تا هنگامى كه ثرثار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پربركت این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 ما هیچگونه ترسى از گرسنگى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طولى نكشید كه خداوند بر آن هوسبازان و رفاه‌طلبان اسرافكار غضب كرد، آب كه مایه حیات است از آن‌ها گرفته شد، قحطى زده شدند، كار به جایى رسید كه همه اندوخته‌هاى غذائیشان تمام شد و مجبور شدند كه به سوى آن نان‌هاى آلوده انباشته كه مانند كوهى شده بود، هجوم ببرند، و سر صف به نوبت بایستند تا از آن نان كه جیره بندى شده بود، جیره خود را برگیرند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در مورد رابطه كفران نعمت و قحطى و فلاكت، روایات متعدد وجود دارد</w:t>
      </w:r>
      <w:r>
        <w:rPr>
          <w:rFonts w:eastAsia="IRNazanin" w:cs="IRNazanin"/>
          <w:color w:val="111111"/>
          <w:sz w:val="28"/>
          <w:szCs w:val="28"/>
          <w:rtl w:val="true"/>
          <w:lang w:bidi="fa-IR"/>
        </w:rPr>
        <w:t>.</w:t>
      </w:r>
    </w:p>
    <w:p>
      <w:pPr>
        <w:pStyle w:val="Heading3"/>
        <w:numPr>
          <w:ilvl w:val="2"/>
          <w:numId w:val="1"/>
        </w:numPr>
        <w:rPr/>
      </w:pPr>
      <w:bookmarkStart w:id="624" w:name="__RefHeading___Toc9467247_2870459653"/>
      <w:bookmarkStart w:id="625" w:name="_Toc240"/>
      <w:bookmarkEnd w:id="624"/>
      <w:r>
        <w:rPr>
          <w:rtl w:val="true"/>
        </w:rPr>
        <w:t>آمدن جبرئیل به شکل انسان بیش فرعون</w:t>
      </w:r>
      <w:bookmarkEnd w:id="62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ماجرای بنده ام را برایت می‌گویم، و تو در باره او قضاوت کن،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او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ای دارم که او را مالک بر سایر بندگانم نموده ام و کلیدهای خزائنم را به او سپرده ام، امّا او دشمن من شده و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مرا دوست دارد و با دوستان من دشمنی می‌ورزد،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بنده بدیست این بنده تو، اگر من چنین بنده ای داشتم او را در دریای قلزم غرق می‌کردم،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برای این قضاوت خود حکمی بنویس، پس کتاب و دواتی آوردند و فرعون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بنده ای که با مولای خود مخالفت کند و با دشمنان او دوستی کرده و با دوستان او دشمنی کند، این است که در دریای عمیق غرق شود،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 آن را مهر کن، فرعون آن نوشته را مهر کرد و به دست او داد، وقتی که فرعون در دریا افتاد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نوشته را نزد او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حکمی است که تو مستحقّ اجرای آن هستی و این حکم را خودت بر علیه خودت رانده ای</w:t>
      </w:r>
      <w:r>
        <w:rPr>
          <w:rFonts w:eastAsia="IRNazanin" w:cs="IRNazanin"/>
          <w:color w:val="111111"/>
          <w:sz w:val="28"/>
          <w:szCs w:val="28"/>
          <w:rtl w:val="true"/>
          <w:lang w:bidi="fa-IR"/>
        </w:rPr>
        <w:t>.</w:t>
      </w:r>
      <w:r>
        <w:rPr>
          <w:rStyle w:val="FootnoteAnchor"/>
          <w:rtl w:val="true"/>
        </w:rPr>
        <w:footnoteReference w:id="542"/>
      </w:r>
      <w:bookmarkStart w:id="626" w:name="pg9790_89684"/>
    </w:p>
    <w:p>
      <w:pPr>
        <w:pStyle w:val="Heading2"/>
        <w:numPr>
          <w:ilvl w:val="1"/>
          <w:numId w:val="1"/>
        </w:numPr>
        <w:rPr/>
      </w:pPr>
      <w:bookmarkStart w:id="627" w:name="__RefHeading___Toc9467249_2870459653"/>
      <w:bookmarkStart w:id="628" w:name="_Toc241"/>
      <w:bookmarkEnd w:id="626"/>
      <w:bookmarkEnd w:id="627"/>
      <w:r>
        <w:rPr>
          <w:rtl w:val="true"/>
        </w:rPr>
        <w:t>فصل هفدهم</w:t>
      </w:r>
      <w:bookmarkEnd w:id="628"/>
    </w:p>
    <w:p>
      <w:pPr>
        <w:pStyle w:val="Heading3"/>
        <w:numPr>
          <w:ilvl w:val="2"/>
          <w:numId w:val="1"/>
        </w:numPr>
        <w:rPr/>
      </w:pPr>
      <w:bookmarkStart w:id="629" w:name="__RefHeading___Toc9467251_2870459653"/>
      <w:bookmarkStart w:id="630" w:name="_Toc242"/>
      <w:bookmarkEnd w:id="629"/>
      <w:r>
        <w:rPr>
          <w:rtl w:val="true"/>
        </w:rPr>
        <w:t>سه چیزی که به همه جانداران خواهد رسید</w:t>
      </w:r>
      <w:bookmarkEnd w:id="630"/>
    </w:p>
    <w:p>
      <w:pPr>
        <w:pStyle w:val="Heading4"/>
        <w:numPr>
          <w:ilvl w:val="3"/>
          <w:numId w:val="1"/>
        </w:numPr>
        <w:rPr/>
      </w:pPr>
      <w:bookmarkStart w:id="631" w:name="__RefHeading___Toc9467253_2870459653"/>
      <w:bookmarkStart w:id="632" w:name="_Toc243"/>
      <w:bookmarkEnd w:id="631"/>
      <w:r>
        <w:rPr>
          <w:rtl w:val="true"/>
        </w:rPr>
        <w:t>اشاره</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تَكُونُوا یدْرِكْكُمُ الْمَوْتُ وَ لَوْ كُنْتُمْ فِی بُرُوجٍ 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باشید، مرگ شما را درمى‌یابد هر چند در دژهاى مستحكم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ازآیات بینات واز اخبار واضحات ظاهر می‌شود سه چیز است که به هر کسی می‌رسدهروقت وهرکجا باشد چه انسان باش د یا حیوان چه شاه باشد یا گداچه زن چه مرد چه فقیر یاغنی بلکه به هر جنبنده ای این سه چیز می‌رسد</w:t>
      </w:r>
      <w:r>
        <w:rPr>
          <w:rFonts w:eastAsia="IRNazanin" w:cs="IRNazanin"/>
          <w:color w:val="111111"/>
          <w:sz w:val="28"/>
          <w:szCs w:val="28"/>
          <w:rtl w:val="true"/>
          <w:lang w:bidi="fa-IR"/>
        </w:rPr>
        <w:t>:</w:t>
      </w:r>
    </w:p>
    <w:p>
      <w:pPr>
        <w:pStyle w:val="Heading4"/>
        <w:numPr>
          <w:ilvl w:val="3"/>
          <w:numId w:val="1"/>
        </w:numPr>
        <w:rPr/>
      </w:pPr>
      <w:bookmarkStart w:id="633" w:name="__RefHeading___Toc9467255_2870459653"/>
      <w:bookmarkStart w:id="634" w:name="_Toc244"/>
      <w:bookmarkEnd w:id="633"/>
      <w:r>
        <w:rPr>
          <w:rtl w:val="true"/>
        </w:rPr>
        <w:t xml:space="preserve">اول رزق </w:t>
      </w:r>
      <w:r>
        <w:rPr>
          <w:rtl w:val="true"/>
        </w:rPr>
        <w:t>:</w:t>
      </w:r>
      <w:bookmarkEnd w:id="634"/>
    </w:p>
    <w:p>
      <w:pPr>
        <w:pStyle w:val="Heading5"/>
        <w:numPr>
          <w:ilvl w:val="4"/>
          <w:numId w:val="1"/>
        </w:numPr>
        <w:rPr/>
      </w:pPr>
      <w:bookmarkStart w:id="635" w:name="__RefHeading___Toc9467257_2870459653"/>
      <w:bookmarkStart w:id="636" w:name="_Toc245"/>
      <w:bookmarkEnd w:id="635"/>
      <w:r>
        <w:rPr>
          <w:rtl w:val="true"/>
        </w:rPr>
        <w:t>اشاره</w:t>
      </w:r>
      <w:bookmarkEnd w:id="636"/>
    </w:p>
    <w:p>
      <w:pPr>
        <w:pStyle w:val="BookText"/>
        <w:rPr/>
      </w:pPr>
      <w:r>
        <w:rPr>
          <w:rFonts w:ascii="Amiri" w:hAnsi="Amiri" w:eastAsia="Amiri" w:cs="Amiri"/>
          <w:color w:val="111111"/>
          <w:sz w:val="28"/>
          <w:sz w:val="28"/>
          <w:szCs w:val="28"/>
          <w:rtl w:val="true"/>
          <w:lang w:bidi="ar-SA"/>
        </w:rPr>
        <w:t xml:space="preserve">رزق مقدر خداوند است که درسوره مبارکه هود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فِی الْأَرْضِ إِلَّا عَلَى اللَّهِ رِزْقُها</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هیچ جنبنده‌اى در زمین نیست، مگر آنكه روزى او بر خداست</w:t>
      </w:r>
    </w:p>
    <w:p>
      <w:pPr>
        <w:pStyle w:val="BookText"/>
        <w:rPr/>
      </w:pPr>
      <w:r>
        <w:rPr>
          <w:rFonts w:ascii="Amiri" w:hAnsi="Amiri" w:eastAsia="Amiri" w:cs="Amiri"/>
          <w:color w:val="111111"/>
          <w:sz w:val="28"/>
          <w:sz w:val="28"/>
          <w:szCs w:val="28"/>
          <w:rtl w:val="true"/>
          <w:lang w:bidi="ar-SA"/>
        </w:rPr>
        <w:t>ودرسوره عنکبوت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كَأَینْ مِنْ دَابَّةٍ لا تَحْمِلُ رِزْقَهَا اللَّهُ یرْزُقُها وَ إِیاكُمْ وَ هُوَ السَّمِیعُ الْعَلِیمُ</w:t>
      </w:r>
      <w:r>
        <w:rPr>
          <w:rFonts w:eastAsia="Amiri" w:cs="Amiri" w:ascii="Amiri" w:hAnsi="Amiri"/>
          <w:color w:val="111111"/>
          <w:sz w:val="28"/>
          <w:szCs w:val="28"/>
          <w:rtl w:val="true"/>
          <w:lang w:bidi="ar-SA"/>
        </w:rPr>
        <w:t xml:space="preserve">) </w:t>
      </w:r>
      <w:r>
        <w:rPr>
          <w:rStyle w:val="FootnoteAnchor"/>
          <w:rtl w:val="true"/>
        </w:rPr>
        <w:footnoteReference w:id="545"/>
      </w:r>
      <w:r>
        <w:rPr>
          <w:rFonts w:ascii="IRNazanin" w:hAnsi="IRNazanin" w:eastAsia="IRNazanin"/>
          <w:color w:val="111111"/>
          <w:sz w:val="28"/>
          <w:sz w:val="28"/>
          <w:szCs w:val="28"/>
          <w:rtl w:val="true"/>
          <w:lang w:bidi="fa-IR"/>
        </w:rPr>
        <w:t>و چه بسا جنبنده‌اى كه نمى‌تواند روزى خود را تأمین كند، خداست كه به او و به شما روزى مى‌دهد و اوست شنواى دانا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ودرسوره ذاریات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زیرا خداوند است آن روزى رسانِ نیرومندِ استوار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اباذر می‌فرماید یا اباذر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ابنَ آدَمَ فَرَّ مِن رِزقِهِ كما یفِرُّ مِنَ المَوتِ لَأَدرَكَهُ كما یدرِكُهُ المَوتُ </w:t>
      </w:r>
    </w:p>
    <w:p>
      <w:pPr>
        <w:pStyle w:val="BookText"/>
        <w:rPr/>
      </w:pPr>
      <w:r>
        <w:rPr>
          <w:rFonts w:ascii="IRNazanin" w:hAnsi="IRNazanin" w:eastAsia="IRNazanin"/>
          <w:color w:val="111111"/>
          <w:sz w:val="28"/>
          <w:sz w:val="28"/>
          <w:szCs w:val="28"/>
          <w:rtl w:val="true"/>
          <w:lang w:bidi="fa-IR"/>
        </w:rPr>
        <w:t>اگر آدمی همچنان كه از مرگ می‌گریزد از روزی می‌گریخت، باز روزی به او می‌رسید، همچنان كه مرگ به او می‌رسد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ودرحدیث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أَشَدُّ طَلَباً لِلْعَبْدِ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در طلب عبد است بیشتر از مرگ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ودرروایت دیگری در بحار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الرُّوحَ الأمینَ نَفَثَ فی رُوعِی أنّهُ لَن تَمُوتَ نفسٌ حتّى تَستَكمِلَ رِزقَها، فاتَّقُوا اللّه و أجمِلُوا فی الطَّلَبِ، و لا یحمِلْ أحَدَكُم استِبطاءُ شَیءٍ مِنَ الرِّزقِ أن یطلُبَهُ بغَیرِ حِلِّهِ، فإنّهُ لا یدرَكُ ما عِندَ اللّه إلاّ بطاعَتِهِ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روح الامین در دلم چنین افكند كه هیچ كس نمیرد تا روزى اش را به طور كامل دریافت كند ؛ پس، از خدا بترسید و در طلب روزى آرام باشید و دیر رسیدن روزى شما را وادار نكند كه آن را از راه غیر حلال بجویید ؛ زیرا آنچه نزد خداست جز با طاعت او به دست نمى آید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ذی رمق قوت میزان</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هرجانداری روزی خود را دارد</w:t>
      </w:r>
    </w:p>
    <w:p>
      <w:pPr>
        <w:pStyle w:val="BookText"/>
        <w:rPr/>
      </w:pPr>
      <w:r>
        <w:rPr>
          <w:rFonts w:ascii="Amiri" w:hAnsi="Amiri" w:eastAsia="Amiri" w:cs="Amiri"/>
          <w:color w:val="111111"/>
          <w:sz w:val="28"/>
          <w:sz w:val="28"/>
          <w:szCs w:val="28"/>
          <w:rtl w:val="true"/>
          <w:lang w:bidi="ar-SA"/>
        </w:rPr>
        <w:t xml:space="preserve">اُنظُرُوا إِلى النَّملَةِ فی صِغَرِ جُثَّتِها، و لَطافَةِ هَیئَتِها، لا تَكادُ تُنالُ بلَحظِ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مَكفُولٌ برِزقِها، مَرزوقةٌ بوَفقِها، لا یغفُلُها المَنَّانُ، و لا یحرِمُها الدَیانُ، و لَو فی الصَّفا الیابِسِ، و الحَجَرِ الجامِسِ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بنگرید كه با آن همه كوچكى و ظرافت اندام، كه تقریباً به چشم نمى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اش تضمین شده و به او روزىِ فراخورِ حالش مى رسد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منّان از او غافل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حسابگر محرومش نساخته است، اگر چه در دل تخته سنگى صاف و خشك و یا در میان صخره اى سخت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غُرابٌ و هذا عُقابٌ، و هذا حَمامٌ و هذا نَعامٌ، دَعا كُلَّ طائرٍ باسمِهِ، و كَفَلَ لَهُ برزقِهِ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كلاغ است و آن یكى عقاب، این كبوتر است و آن دیگرى شترمرغ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مرغى را به نامى خوانده و روزى او را ضمانت كرده است</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مَهْما اُبْهِمَ على البَهائمِ مِن شَیءٍ فلا یبْهَمُ علَیها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أنّ لَها خالِقا، و مَعرِفَةُ طَلَبِ الرِّزْقِ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چیز بر بهایم مبهم و پوشیده مانَد چهار امر بر آنها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این كه آفریدگارى دارند، و آگاهى از طلب روزى و</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النّاسَ أصابَهُم قَحْطٌ شَدیدٌ على عَهد سُلیمانَ بنِ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فشَكَوا ذلكَ إلَیهِ و طَلَبوا إلَیهِ أنْ یسْتَسْقی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صَلّیتُ الغَداةَ مَضَیتُ، فلَمّا صلّى الغَداةَ مَضى و مَضَوا، فلَمّا أنْ كانَ فی بعضِ الطَّریقِ إذا هُو بنَمْلَةٍ رافِعَةٍ یدَها إلى السّماءِ، واضِعَةٍ قَدَمَیها إلى الأرضِ و هِی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خَلْقٌ مِن خَلْقِكَ، و لا غِنى بِنا عن رِزْقِكَ، فلا تُهْلِكْنا بذُنوبِ بَنی آدَمَ، فقالَ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سُقِیتُم بغَیرِكُم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فسُقُوا فی ذلكَ العامِ ما لم یسْقَوا مِثْلَهُ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سلیمان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گرفتار خشك سالى سختى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شكایت برده از ایشان خواستند كه طلب باران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براى طلب باران بیرون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صبح را خواند به همراه مردم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مورچه اى را دید كه بر دو پاى خود ایستاده و دست به آسمان برداشته است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آفریدگان تو هستیم و از روزى تو بى نیاز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سبب گناهان آدمیان هلاك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كه به سبب موجوداتى جز شما، باران داده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سال چنان بارانى بر ایشان باریدن گرفت كه هرگز مانند آن را به خود ندیده بود</w:t>
      </w:r>
      <w:r>
        <w:rPr>
          <w:rFonts w:eastAsia="IRNazanin" w:cs="IRNazanin"/>
          <w:color w:val="111111"/>
          <w:sz w:val="28"/>
          <w:szCs w:val="28"/>
          <w:rtl w:val="true"/>
          <w:lang w:bidi="fa-IR"/>
        </w:rPr>
        <w:t>:</w:t>
      </w:r>
      <w:r>
        <w:rPr>
          <w:rStyle w:val="FootnoteAnchor"/>
          <w:rtl w:val="true"/>
        </w:rPr>
        <w:footnoteReference w:id="55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حدیثی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عَلِمْتُ أَنَّ رِزْقِی لَا یَأْکُلُهُ غَیْرِی فَاطْمَأْنَنْتُ؛ دانستم رزقم را دیگری نمی خورد، پس مطمئن شده و آرامش 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کسی کم کاری، کم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آیا حلال و حرام را رعایت نمی کند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مسأله تأمین نیازمندی‌های موجودات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جالب‌ترین مسائلی است که با گذشت زمان و پیشرفت علم پرده از روی اسرار آن برداشته می‌شود و صحنه‌های شگفت انگیز تازه‌ای از آن به وسیله علم فاش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همه دانشمندان در فكر بودند که اگر در اعماق دریاها موجودات زنده‌ای وجود داشته باشد غذای آنها از چه راهی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ریشه اصلی غذاها به نباتات و گیاهان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آنهم نیازمند بنور آفتاب است و در اعماق بیش از</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مطلقا نوری وجود ندارد، و یك شب تاریك ابدی بر آن سایه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بزودی روشن شد که نور آفتاب گیاهان ذره بینی را در سطح آب و در بستر امواج پرورش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مرحله تكاملی خود را پیمود همچون میوه رسیده‌ای به اعماق دریا فرو می‌رود، و سفره نعمت را برای موجودات ژرفنای آب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پرندگانی که از ماهیان دریا تغذیه می‌كنند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انواعی از شب‌پره وجود دارد که در ظلمت شب همچون یك غواص ماهر به اعماق آب فرو می‌رود و صید خود که با امواج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رادار مانندی که از بینی آنها بیرون فرستاده می‌شود شناسائی و نشانه‌گیری كرده‌اند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بعضی از انواع پرندگان لابلای دندان‌های پاره‌ای از حیوانات عظیم الجثه دریا نهفته شده؟ اینکه حیوانات که پس از حیوانات دریائی دندانهایشان احتیاج به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ساحل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دهانشان را که بی شباهت به غار كوچكی نیست باز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پرندگان که روزیشان در اینجا حواله شده است بدون هیچگونه وحشت و اضطراب وارد اینکه غار می‌شوند و به جستجوی روزی خویشتن در لابلای دندانهای حیوان غول پیكر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شكمی از اینکه غذای آماده از عزا در می‌آورند، و هم حیوان را از اینکه مواد مزاحم راحت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برنامه هر دو پایان پذیرفت و آنها به خارج پرواز می‌کنند حیوان، با احساس آرامش دهان را به روی هم می‌گذارد و به اعماق آب فرو می‌رود؟ طرز روزی رساندن خداوند به موجودات مختلف، راستی حیرت انگیز است از جنینی که در شكم مادر قرار گرفته و هیچكس به هیچ‌وجه در آن ظلمت كده اسرار آمیز به او دسترسی </w:t>
      </w:r>
    </w:p>
    <w:p>
      <w:pPr>
        <w:pStyle w:val="BookText"/>
        <w:rPr/>
      </w:pPr>
      <w:r>
        <w:rPr>
          <w:rFonts w:ascii="IRNazanin" w:hAnsi="IRNazanin" w:eastAsia="IRNazanin"/>
          <w:color w:val="111111"/>
          <w:sz w:val="28"/>
          <w:sz w:val="28"/>
          <w:szCs w:val="28"/>
          <w:rtl w:val="true"/>
          <w:lang w:bidi="fa-IR"/>
        </w:rPr>
        <w:t xml:space="preserve">ندارد، تا حشرات گوناگونی که در اعماق تاریك زمین و لانه‌های پرپیچ و خم و در لابلای درختان و بر فراز كوه‌ها و در قعر دره‌ها زندگی دارند از دیدگاه علم او هرگز مخفی و پنهان نیستند، و همانگونه که قرآن می‌گوید خداوند هم جایگاه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می‌داند، و هم محل سیار آنانرا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باشند روزی آنانرا به آنان حواله می‌كند جالب اینكه در آیات فوق به هنگام بحث از روزی خواران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اشاره لطیفی به مساله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هر جا حركتی وجود دارد نیازمند به ماده انرژی‌زا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ماده‌ای که منشأ حركت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مورد بحث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تمام موجودات متحرك روزی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حركت را به معنی وسیعش تفسیر كنیم گیاهان را هم در بر می‌گیرد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درمثنوی هم چنین 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برسر هر لقمه بنوشته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کزفلان بن فلان بن فلان</w:t>
      </w:r>
    </w:p>
    <w:p>
      <w:pPr>
        <w:pStyle w:val="BookText"/>
        <w:rPr/>
      </w:pPr>
      <w:r>
        <w:rPr>
          <w:rFonts w:ascii="IRNazanin" w:hAnsi="IRNazanin" w:eastAsia="IRNazanin"/>
          <w:color w:val="111111"/>
          <w:sz w:val="28"/>
          <w:sz w:val="28"/>
          <w:szCs w:val="28"/>
          <w:rtl w:val="true"/>
          <w:lang w:bidi="fa-IR"/>
        </w:rPr>
        <w:t xml:space="preserve">هین توکل کن ملرزان پا 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تو بر تو ز تو عاشق‌ترست</w:t>
      </w:r>
    </w:p>
    <w:p>
      <w:pPr>
        <w:pStyle w:val="BookText"/>
        <w:rPr/>
      </w:pPr>
      <w:r>
        <w:rPr>
          <w:rFonts w:ascii="IRNazanin" w:hAnsi="IRNazanin" w:eastAsia="IRNazanin"/>
          <w:color w:val="111111"/>
          <w:sz w:val="28"/>
          <w:sz w:val="28"/>
          <w:szCs w:val="28"/>
          <w:rtl w:val="true"/>
          <w:lang w:bidi="fa-IR"/>
        </w:rPr>
        <w:t xml:space="preserve">عاشقست و می‌زند او مول‌مول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بی‌صبریت داند ای فضول</w:t>
      </w:r>
    </w:p>
    <w:p>
      <w:pPr>
        <w:pStyle w:val="BookText"/>
        <w:rPr/>
      </w:pPr>
      <w:r>
        <w:rPr>
          <w:rFonts w:ascii="IRNazanin" w:hAnsi="IRNazanin" w:eastAsia="IRNazanin"/>
          <w:color w:val="111111"/>
          <w:sz w:val="28"/>
          <w:sz w:val="28"/>
          <w:szCs w:val="28"/>
          <w:rtl w:val="true"/>
          <w:lang w:bidi="fa-IR"/>
        </w:rPr>
        <w:t xml:space="preserve">گر ترا صبری بدی رزق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چون عاشقان بر تو زدی</w:t>
      </w:r>
    </w:p>
    <w:p>
      <w:pPr>
        <w:pStyle w:val="BookText"/>
        <w:rPr/>
      </w:pPr>
      <w:r>
        <w:rPr>
          <w:rFonts w:ascii="IRNazanin" w:hAnsi="IRNazanin" w:eastAsia="IRNazanin"/>
          <w:color w:val="111111"/>
          <w:sz w:val="28"/>
          <w:sz w:val="28"/>
          <w:szCs w:val="28"/>
          <w:rtl w:val="true"/>
          <w:lang w:bidi="fa-IR"/>
        </w:rPr>
        <w:t xml:space="preserve">این تب لرزه ز خوف جوع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توکل سیر می‌تانند زیست</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علامه طباطبایی در زمینه مکاشفات خود حکایت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نجف که بودم، هزینه زندگی ام از تبریز می‌رسید، دو سه ماه تأخیر افتاد و هر چه پس انداز داشتم خرج کردم و کارم به استیصال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منزل نشسته بودم و کتابم روی میز بود، مطالب هم خیلی باریک و حساس بود، دقیق شده بودم در درک این مطالب، ناگهان فکر رزق و روزی و مخارج زندگی افکار مرا پاره کرد و با خود گفتم تا کی می‌توانی بدون پول زندگی کنی؟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 اینکه مطلب علمی کنار رفته و این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رزق و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رسید، </w:t>
      </w:r>
    </w:p>
    <w:p>
      <w:pPr>
        <w:pStyle w:val="BookText"/>
        <w:rPr/>
      </w:pPr>
      <w:r>
        <w:rPr>
          <w:rFonts w:ascii="IRNazanin" w:hAnsi="IRNazanin" w:eastAsia="IRNazanin"/>
          <w:color w:val="111111"/>
          <w:sz w:val="28"/>
          <w:sz w:val="28"/>
          <w:szCs w:val="28"/>
          <w:rtl w:val="true"/>
          <w:lang w:bidi="fa-IR"/>
        </w:rPr>
        <w:t>شنیدم که، کسی محکم در خانه را می‌کوبد، پاشدم رفتم، در را باز کردم و با مردی روبه رو شدم، که دارای محاسن حنایی و قد بلند و دستاری بر سر بسته بود که، نه شبیه عمامه بود و نه شبیه مولوی، دستار خاصی بود، با فرم مخصوص به محض اینکه در باز شد، ایشان به من سلام کرد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 حسین ولیّ هستم، 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هجده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سالی که معمم شدم و به لباس خدمتگزاری دین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 را گرسنه گذاشتم که، درس و مطالعه را رها کردی و به فکر روزی افتادی، خداحافظ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بستم و آمدم، پشت میز مطالعه، آن وقت تازه سرم را از روی دستم برداشتم، در نتیجه سؤالی برای من پیش آمد و اینکه آیا من با پاهایم رفتم دم در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اینجور بود، پس چرا الآن سرم را از روی دستم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خواب بودم، ولی اطمینان داشتم که، خواب نبودم، بیدار بودم، معلوم شد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رخ داده بود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حضرت آیة اللّه العظمی مظاهری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پدرم را 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قافله كربلا می‌رفتند جائی منزل كردیم، دیدیم یك آقایی آنجا خوابیده است گفتیم شاید غذا نخورده باشد یك كسی رفت و بیدارش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ما غذا بخور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پلو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خیال كردیم دیوانه است، در وسط راه مرغ پلو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نان خالی گیرشان نمی‌آید، حالا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نهار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پلو دارید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ركن الملوك اصفهان رسید، بعد از شستن دست نهار را كشید، به من تعارف كردند،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ناهار خورده‌ام، اما این آقا كه اینجا خوابیده، ناهار نخورده است و می‌گوید كه مرغ پلو می‌خواهم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ركن الملوك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كه مرغ پلو داریم، بروید صدایش كنید، می‌گوید رفتیم بیدارش كردیم،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پلو آمد، بیدار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شد و آمد سر سفره و مرغ پلویش را </w:t>
      </w:r>
    </w:p>
    <w:p>
      <w:pPr>
        <w:pStyle w:val="BookText"/>
        <w:rPr/>
      </w:pPr>
      <w:r>
        <w:rPr>
          <w:rFonts w:ascii="IRNazanin" w:hAnsi="IRNazanin" w:eastAsia="IRNazanin"/>
          <w:color w:val="111111"/>
          <w:sz w:val="28"/>
          <w:sz w:val="28"/>
          <w:szCs w:val="28"/>
          <w:rtl w:val="true"/>
          <w:lang w:bidi="fa-IR"/>
        </w:rPr>
        <w:t>خورد، می‌گوید وقتی سیر شد، ركن الملوك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پلو یعنی چه؟ آن هم توی بیابان، حالا اگر ما نرسیده بودیم چه می‌كردی؟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مرغ پلو می‌رسد تو اگر نبودی، كس دیگر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و به چه دلیلی می‌گوئی؟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انیكه من قاری قرآن برای یك هندی بودم سر قبرش در مقبره‌ای از مقبره‌های صحن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می‌خواندم، رسم اینها این بود كه شب به شب برای من غذا می‌آوردند همیشه مرغ پلو می‌آوردند،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هندی مُرد و دستگاه به هم خورده كسی نبود پول به من بدهد تا چه رسد غذا برایم بیاورد،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سر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هندی كمتر نیستی این قرآنی كه برای او می‌خواندم برای تو می‌خوانم، پولی كه او می‌داد از تو نمی‌خواهم، اما مرغ پلو را می‌خواهم، این را بده قرآن را برایت می‌خوانم من قاری قرآن تو، مرغ پلو از تو، یعنی این معامله را با حضرت امیرالمؤمنین كردم از آن وقتی كه این معاهده بود تا به حال شبانه روز یك دفعه مرغ پلو رسیده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خداوند از کرم خاکی دردل سنگ غافل نسیت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خداوند، برای رفتن به سوی فرعون و دعوت او به خداپرستی، مامور گردید،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احساس خطر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خانواده و بچه‌های خود افتاد، و 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چه کسی از خانواده بچه‌های من، سرپرستی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خود را بر سنگ بزن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عصایش را بر سنگ زد، آن سنگ شکست، در درون آن، سنگ دیگری نمایان شد، با عصای خود یک ضربه دیگر بر سر آن سنگ زد، آن نیز شکسته شد و در درونش سنگ دیگری پیدا گردید،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دیگری با عصای خود بر سنگ سوم زد، و آن سنگ نیز شکسته شد، او در درون آن سنگ، کرمی را دید که چیزی به دهان گرفته و آن را می‌خورد</w:t>
      </w:r>
      <w:r>
        <w:rPr>
          <w:rFonts w:eastAsia="IRNazanin" w:cs="IRNazanin"/>
          <w:color w:val="111111"/>
          <w:sz w:val="28"/>
          <w:szCs w:val="28"/>
          <w:rtl w:val="true"/>
          <w:lang w:bidi="fa-IR"/>
        </w:rPr>
        <w:t xml:space="preserve">. </w:t>
      </w:r>
      <w:bookmarkStart w:id="637" w:name="pg9790_89691"/>
    </w:p>
    <w:p>
      <w:pPr>
        <w:pStyle w:val="BookText"/>
        <w:rPr/>
      </w:pPr>
      <w:bookmarkEnd w:id="637"/>
      <w:r>
        <w:rPr>
          <w:rFonts w:ascii="IRNazanin" w:hAnsi="IRNazanin" w:eastAsia="IRNazanin"/>
          <w:color w:val="111111"/>
          <w:sz w:val="28"/>
          <w:sz w:val="28"/>
          <w:szCs w:val="28"/>
          <w:rtl w:val="true"/>
          <w:lang w:bidi="fa-IR"/>
        </w:rPr>
        <w:t xml:space="preserve">پرده‌های حجاب از گوش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کنار رفت و شنید آن کرم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یرانی و یسمع کلامی و یعرف مکانی و یذکرنی و لا ینسانی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 و منزه است آن خداوندی که مرا می‌بیند، و سخن مرا می‌شنود، و به جایگاه من آگاه است، و به یاد من هست، و مرا فراموش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ترتیب،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که خداوند عهده‌دار رزق و روزی بندگان است، و با توکل بر او، کارها سامان می‌یابد</w:t>
      </w:r>
      <w:r>
        <w:rPr>
          <w:rFonts w:eastAsia="IRNazanin" w:cs="IRNazanin"/>
          <w:color w:val="111111"/>
          <w:sz w:val="28"/>
          <w:szCs w:val="28"/>
          <w:rtl w:val="true"/>
          <w:lang w:bidi="fa-IR"/>
        </w:rPr>
        <w:t>.</w:t>
      </w:r>
      <w:r>
        <w:rPr>
          <w:rStyle w:val="FootnoteAnchor"/>
          <w:rtl w:val="true"/>
        </w:rPr>
        <w:footnoteReference w:id="559"/>
      </w:r>
    </w:p>
    <w:p>
      <w:pPr>
        <w:pStyle w:val="Heading5"/>
        <w:numPr>
          <w:ilvl w:val="4"/>
          <w:numId w:val="1"/>
        </w:numPr>
        <w:rPr/>
      </w:pPr>
      <w:bookmarkStart w:id="638" w:name="__RefHeading___Toc9467259_2870459653"/>
      <w:bookmarkStart w:id="639" w:name="_Toc246"/>
      <w:bookmarkEnd w:id="638"/>
      <w:r>
        <w:rPr>
          <w:rtl w:val="true"/>
        </w:rPr>
        <w:t>اعتماد به خدا در روزی</w:t>
      </w:r>
      <w:bookmarkEnd w:id="639"/>
    </w:p>
    <w:p>
      <w:pPr>
        <w:pStyle w:val="BookText"/>
        <w:rPr/>
      </w:pPr>
      <w:r>
        <w:rPr>
          <w:rFonts w:ascii="IRNazanin" w:hAnsi="IRNazanin" w:eastAsia="IRNazanin"/>
          <w:color w:val="111111"/>
          <w:sz w:val="28"/>
          <w:sz w:val="28"/>
          <w:szCs w:val="28"/>
          <w:rtl w:val="true"/>
          <w:lang w:bidi="fa-IR"/>
        </w:rPr>
        <w:t>درسالی که قحطی بیداد می‌کرد ومردم همه زانوی غم به بغل گرفته بودند عارفی از کوچه‌ای عبور می‌کرد غلامی را دیدکه بسیار شادمان وخوشحال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اوگفت چطور در چنین وضعی می‌خندی وشادی می‌کنی جواب دادکه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غلام اربابی هستم که چندین گله ورمه دارد وتا وقتی برای او کارمی کنم روزی مرا می‌دهد پس چرا غمگین باشم درحالی که به او اعتماد دارم آن مرد عارف که از عرفای بزرگ بود می‌گوید ازخودم شرم کردم که یک غلام به اربابی با چند گوسفندتوکل کرده وغم بدل راه نمی دهد ومن خدائی دارم که مالک تمام دنیاست ونگران روزی خود هستم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 لاَ تَحْمِلْ هَمَّ یوْمِکَ الَّذِی لَمْ یأْتِکَ عَلَى یوْمِکَ الَّذِی قَدْ أَتَاکَ، فَإِنَّهُ إِنْ یکُ مِنْ عُمُرِک یأْتِ اللّهُ فِیهِ بِرِزْقِکَ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روزى كه نیامده را بر آن روز كه در آن هستى تحمیل مكن، چراكه اگر آن روز، از عمرت باشد خداوند روزىِ تو را در آن روز 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نباشد، اندوه چرا؟</w:t>
      </w:r>
      <w:r>
        <w:rPr>
          <w:rFonts w:eastAsia="IRNazanin" w:cs="IRNazanin"/>
          <w:color w:val="111111"/>
          <w:sz w:val="28"/>
          <w:szCs w:val="28"/>
          <w:rtl w:val="true"/>
          <w:lang w:bidi="fa-IR"/>
        </w:rPr>
        <w:t>)</w:t>
      </w:r>
      <w:r>
        <w:rPr>
          <w:rStyle w:val="FootnoteAnchor"/>
          <w:rtl w:val="true"/>
        </w:rPr>
        <w:footnoteReference w:id="560"/>
      </w:r>
      <w:bookmarkStart w:id="640" w:name="pg9790_89692"/>
    </w:p>
    <w:p>
      <w:pPr>
        <w:pStyle w:val="Heading5"/>
        <w:numPr>
          <w:ilvl w:val="4"/>
          <w:numId w:val="1"/>
        </w:numPr>
        <w:rPr/>
      </w:pPr>
      <w:bookmarkStart w:id="641" w:name="__RefHeading___Toc9467261_2870459653"/>
      <w:bookmarkStart w:id="642" w:name="_Toc247"/>
      <w:bookmarkEnd w:id="640"/>
      <w:bookmarkEnd w:id="641"/>
      <w:r>
        <w:rPr>
          <w:rtl w:val="true"/>
        </w:rPr>
        <w:t>داستان ملا نظرعلی طالقانی</w:t>
      </w:r>
      <w:r>
        <w:rPr>
          <w:rtl w:val="true"/>
        </w:rPr>
        <w:t>:</w:t>
      </w:r>
      <w:bookmarkEnd w:id="642"/>
    </w:p>
    <w:p>
      <w:pPr>
        <w:pStyle w:val="BookText"/>
        <w:rPr/>
      </w:pPr>
      <w:r>
        <w:rPr>
          <w:rFonts w:ascii="IRNazanin" w:hAnsi="IRNazanin" w:eastAsia="IRNazanin"/>
          <w:color w:val="111111"/>
          <w:sz w:val="28"/>
          <w:sz w:val="28"/>
          <w:szCs w:val="28"/>
          <w:rtl w:val="true"/>
          <w:lang w:bidi="fa-IR"/>
        </w:rPr>
        <w:t>این ماجرای واقعی در مورد شخصی به نام نظرعلی طالقانی است که در زمان ناصرالدین‌شاه طلبه ای در مدرسه مروی تهران بود و بسیار بسیار انسان فقیری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شدت تهی دستی و گرفتاری به این فکر می‌افتد که بالاخره چه باید کرد؟ آیا به مراجع تقلید وقت روی آورم؟ یا نامه‌ای به شاه نوشته و از او کمک بخواهم؟ یا به امیر المومنین توسل جویم و از فقرم به او شکایت برم؟ سرانجام شب را تا نزدیک سپیده در فکر سپری میکند و به این نتیجه میرسد که نباید به انسانها مراجعه کنم و تنها راه این است که نامه‌ای به خدا بنویسم و خواسته های خود را بصورت کتبی از او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خالصانه و در اوج اعتماد و امید به خدا، نامه‌ای به درگاه خدای متعال نوشت که نامه او در موزه گلستان تهران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خدمت جناب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اینجانب بنده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شما در قرآن فرموده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دَابَّةٍ فِي الْأَرْضِ إِلَّا عَلَى اللَّهِ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موجود زنده‌ای نیست الا اینکه روزی او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جنبنده ای هستم از جنبندگان شما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قرآن 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يُخْلِفُ الْمِيعَادَ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خدا خلف وعده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اینجانب به چیزهای زیر نیاز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خانه‌ای وسیع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همسری زیبا و متدین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خادم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کالسکه و سورچی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باغ </w:t>
      </w:r>
      <w:bookmarkStart w:id="643" w:name="pg9790_89693"/>
    </w:p>
    <w:p>
      <w:pPr>
        <w:pStyle w:val="BookText"/>
        <w:rPr/>
      </w:pPr>
      <w:bookmarkEnd w:id="6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پول برای تجارت</w:t>
      </w:r>
    </w:p>
    <w:p>
      <w:pPr>
        <w:pStyle w:val="BookText"/>
        <w:rPr/>
      </w:pPr>
      <w:r>
        <w:rPr>
          <w:rFonts w:ascii="IRNazanin" w:hAnsi="IRNazanin" w:eastAsia="IRNazanin"/>
          <w:color w:val="111111"/>
          <w:sz w:val="28"/>
          <w:sz w:val="28"/>
          <w:szCs w:val="28"/>
          <w:rtl w:val="true"/>
          <w:lang w:bidi="fa-IR"/>
        </w:rPr>
        <w:t>لطفا پس از هماهنگی به من اطلاع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نظرعلی طالقانی</w:t>
      </w:r>
    </w:p>
    <w:p>
      <w:pPr>
        <w:pStyle w:val="BookText"/>
        <w:rPr/>
      </w:pPr>
      <w:r>
        <w:rPr>
          <w:rFonts w:ascii="IRNazanin" w:hAnsi="IRNazanin" w:eastAsia="IRNazanin"/>
          <w:color w:val="111111"/>
          <w:sz w:val="28"/>
          <w:sz w:val="28"/>
          <w:szCs w:val="28"/>
          <w:rtl w:val="true"/>
          <w:lang w:bidi="fa-IR"/>
        </w:rPr>
        <w:t>نظر علی بعد از نوشتن نامه با خودش فکر میکند که نامه را کجا بگذارم؟ میگوید مسجد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مسجد امام در بازار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نامه را در سوراخی در دیوار مسجد قایم می‌کند و با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خدا پیدایش میکندو به مدرسه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ناصرالدین شاه با درباری‌ها میخواستند به شکار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او از جلوی مسجد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 قول 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هستی نقشی از ایوان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باد و خاک سرگردان ماست</w:t>
      </w:r>
    </w:p>
    <w:p>
      <w:pPr>
        <w:pStyle w:val="BookText"/>
        <w:rPr/>
      </w:pPr>
      <w:r>
        <w:rPr>
          <w:rFonts w:ascii="IRNazanin" w:hAnsi="IRNazanin" w:eastAsia="IRNazanin"/>
          <w:color w:val="111111"/>
          <w:sz w:val="28"/>
          <w:sz w:val="28"/>
          <w:szCs w:val="28"/>
          <w:rtl w:val="true"/>
          <w:lang w:bidi="fa-IR"/>
        </w:rPr>
        <w:t>ناگهان به اذن خداوند، باد تندی شروع به وزیدن میکند و نامه نظرعلی را روی پای ناصر الدین‌شاه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نامه را میخواند و شکار را کنسل کرده دستور میدهد کاروان به کاخ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پیک به مدرسه مروی می‌فرستد و نظرعلی را به کاخ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نظرعلی را به کاخ آوردند، دستور میدهد همه وزرایش جمع شوند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را برای خدا نوشته بودند، ایشان به ما حواله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باید انجامش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دستور میدهد همه خواسته های نظرعلی یک به یک اجرا شود</w:t>
      </w:r>
      <w:r>
        <w:rPr>
          <w:rFonts w:eastAsia="IRNazanin" w:cs="IRNazanin"/>
          <w:color w:val="111111"/>
          <w:sz w:val="28"/>
          <w:szCs w:val="28"/>
          <w:rtl w:val="true"/>
          <w:lang w:bidi="fa-IR"/>
        </w:rPr>
        <w:t>.</w:t>
      </w:r>
    </w:p>
    <w:p>
      <w:pPr>
        <w:pStyle w:val="Heading5"/>
        <w:numPr>
          <w:ilvl w:val="4"/>
          <w:numId w:val="1"/>
        </w:numPr>
        <w:rPr/>
      </w:pPr>
      <w:bookmarkStart w:id="644" w:name="__RefHeading___Toc9467263_2870459653"/>
      <w:bookmarkStart w:id="645" w:name="_Toc248"/>
      <w:bookmarkEnd w:id="644"/>
      <w:r>
        <w:rPr>
          <w:rtl w:val="true"/>
        </w:rPr>
        <w:t>حضرت سلیمان وغذای یک وعده حیوان دریایی</w:t>
      </w:r>
      <w:r>
        <w:rPr>
          <w:rtl w:val="true"/>
        </w:rPr>
        <w:t>:</w:t>
      </w:r>
      <w:bookmarkEnd w:id="645"/>
    </w:p>
    <w:p>
      <w:pPr>
        <w:pStyle w:val="BookText"/>
        <w:rPr/>
      </w:pPr>
      <w:r>
        <w:rPr>
          <w:rFonts w:ascii="IRNazanin" w:hAnsi="IRNazanin" w:eastAsia="IRNazanin"/>
          <w:color w:val="111111"/>
          <w:sz w:val="28"/>
          <w:sz w:val="28"/>
          <w:szCs w:val="28"/>
          <w:rtl w:val="true"/>
          <w:lang w:bidi="fa-IR"/>
        </w:rPr>
        <w:t>علامه مجلسی درکتاب حیوه القلوب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روایتی را نقل می‌کند که خرج مقرری حضرت سلیمان هفت کر بود پس حیوانی از حیوانات در یایی روزی سر بر درآورد وگفت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 امروز مراضیافت کن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سلیمان فرمود آذوقه یک ماهه لشکرخود را برای اوحاضرکردند در کنار دریا تا مانند کوهی شد پس آن ماهی سر از دریا بیرون آورد و همه آن آذوقه را خورد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 تمام قوت من کواین بعضی از قوت یک روزه من بودپس سلیمان تعجب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آیادردریامثل توجانوری دربزرگی هست گفت هزار گروه مثل من هستند </w:t>
      </w:r>
      <w:bookmarkStart w:id="646" w:name="pg9790_89694"/>
    </w:p>
    <w:p>
      <w:pPr>
        <w:pStyle w:val="BookText"/>
        <w:rPr/>
      </w:pPr>
      <w:bookmarkEnd w:id="646"/>
      <w:r>
        <w:rPr>
          <w:rFonts w:ascii="IRNazanin" w:hAnsi="IRNazanin" w:eastAsia="IRNazanin"/>
          <w:color w:val="111111"/>
          <w:sz w:val="28"/>
          <w:sz w:val="28"/>
          <w:szCs w:val="28"/>
          <w:rtl w:val="true"/>
          <w:lang w:bidi="fa-IR"/>
        </w:rPr>
        <w:t xml:space="preserve">پس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الملک العظیم </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پس ای انسان اگر خداوند ضامن روزی است جرا سعی می‌کنی غذای خودرا از حرام بدست آوری</w:t>
      </w:r>
    </w:p>
    <w:p>
      <w:pPr>
        <w:pStyle w:val="Heading5"/>
        <w:numPr>
          <w:ilvl w:val="4"/>
          <w:numId w:val="1"/>
        </w:numPr>
        <w:rPr/>
      </w:pPr>
      <w:bookmarkStart w:id="647" w:name="__RefHeading___Toc9467265_2870459653"/>
      <w:bookmarkStart w:id="648" w:name="_Toc249"/>
      <w:bookmarkEnd w:id="647"/>
      <w:r>
        <w:rPr>
          <w:rtl w:val="true"/>
        </w:rPr>
        <w:t xml:space="preserve">رسول خدا </w:t>
      </w:r>
      <w:r>
        <w:rPr>
          <w:rtl w:val="true"/>
        </w:rPr>
        <w:t>(</w:t>
      </w:r>
      <w:r>
        <w:rPr>
          <w:rtl w:val="true"/>
        </w:rPr>
        <w:t>صلی الله علیه و آله و سلم</w:t>
      </w:r>
      <w:r>
        <w:rPr>
          <w:rtl w:val="true"/>
        </w:rPr>
        <w:t>)</w:t>
      </w:r>
      <w:r>
        <w:rPr>
          <w:rtl w:val="true"/>
        </w:rPr>
        <w:t>در شب معراج چه چیزی دیدند؟</w:t>
      </w:r>
      <w:bookmarkEnd w:id="648"/>
    </w:p>
    <w:p>
      <w:pPr>
        <w:pStyle w:val="BookText"/>
        <w:rPr/>
      </w:pPr>
      <w:r>
        <w:rPr>
          <w:rFonts w:ascii="IRNazanin" w:hAnsi="IRNazanin" w:eastAsia="IRNazanin"/>
          <w:color w:val="111111"/>
          <w:sz w:val="28"/>
          <w:sz w:val="28"/>
          <w:szCs w:val="28"/>
          <w:rtl w:val="true"/>
          <w:lang w:bidi="fa-IR"/>
        </w:rPr>
        <w:t>درروایتی آمده است که رسول خدا شب معراج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 اَلطَّوِیلِ فِی اَلْمِعْرَاجِ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بِقَوْمٍ بَینَ أَیدِیهِمْ مَوَائِدُ مِنْ لَحْمٍ طَیبٍ وَ لَحْمٍ خَبِیثٍ وَ هُمْ یأْكُلُونَ اَلْخَبِیثَ وَ یدَعُونَ اَلطَّیبَ فَسَأَلْتُ جَبْرَئِیلَ مَنْ هَؤُلاَءِ فَقَالَ اَلَّذِینَ یأْكُلُونَ اَلْحَرَامَ وَ یدَعُونَ اَلْحَلاَلَ مِنْ أُمَّتِكَبحار الأنوار،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برخوردم که در مقابل ایشان هم گوشت طیب و حلال و هم گوشت ناپاک و حرام بود اما آنان گوشت ناپاک را خورده و گوشت پاک و طیب را وا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جبرئیل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کیستند؟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کسانی‌اند که حرام‌خواری کرده و حلال را وا می‌نهند</w:t>
      </w:r>
      <w:r>
        <w:rPr>
          <w:rFonts w:eastAsia="IRNazanin" w:cs="IRNazanin"/>
          <w:color w:val="111111"/>
          <w:sz w:val="28"/>
          <w:szCs w:val="28"/>
          <w:rtl w:val="true"/>
          <w:lang w:bidi="fa-IR"/>
        </w:rPr>
        <w:t>.</w:t>
      </w:r>
      <w:r>
        <w:rPr>
          <w:rStyle w:val="FootnoteAnchor"/>
          <w:rtl w:val="true"/>
        </w:rPr>
        <w:footnoteReference w:id="562"/>
      </w:r>
    </w:p>
    <w:p>
      <w:pPr>
        <w:pStyle w:val="Heading5"/>
        <w:numPr>
          <w:ilvl w:val="4"/>
          <w:numId w:val="1"/>
        </w:numPr>
        <w:rPr/>
      </w:pPr>
      <w:bookmarkStart w:id="649" w:name="__RefHeading___Toc9467267_2870459653"/>
      <w:bookmarkStart w:id="650" w:name="_Toc250"/>
      <w:bookmarkEnd w:id="649"/>
      <w:r>
        <w:rPr>
          <w:rtl w:val="true"/>
        </w:rPr>
        <w:t xml:space="preserve">دزدیدن افسار اسب حضرت امیر </w:t>
      </w:r>
      <w:r>
        <w:rPr>
          <w:rtl w:val="true"/>
        </w:rPr>
        <w:t>(</w:t>
      </w:r>
      <w:r>
        <w:rPr>
          <w:rtl w:val="true"/>
        </w:rPr>
        <w:t>علیه السلام</w:t>
      </w:r>
      <w:r>
        <w:rPr>
          <w:rtl w:val="true"/>
        </w:rPr>
        <w:t>)</w:t>
      </w:r>
      <w:bookmarkEnd w:id="650"/>
    </w:p>
    <w:p>
      <w:pPr>
        <w:pStyle w:val="BookText"/>
        <w:rPr/>
      </w:pPr>
      <w:r>
        <w:rPr>
          <w:rFonts w:ascii="IRNazanin" w:hAnsi="IRNazanin" w:eastAsia="IRNazanin"/>
          <w:color w:val="111111"/>
          <w:sz w:val="28"/>
          <w:sz w:val="28"/>
          <w:szCs w:val="28"/>
          <w:rtl w:val="true"/>
          <w:lang w:bidi="fa-IR"/>
        </w:rPr>
        <w:t xml:space="preserve">درروایت دیگری است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تشریف 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شخصی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دهنه اسبش را با او سپرد تا به مسجد برود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حضرت در مسجد بود، دو دینار در دست گرفت تا به عنوان مزد به آن مرد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دید آن مرد دهنه اسب را دزدیده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دینار را به قنبر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برو و یك دهنه اسب خریداری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به بازار رفت، اتفاقاً به آن شخص دزد برخورد و دید یك دهنه اسب در معرض فروش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دو دنیار را داد و افسار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افسار دزدیده شده است، به </w:t>
      </w:r>
    </w:p>
    <w:p>
      <w:pPr>
        <w:pStyle w:val="BookText"/>
        <w:rPr/>
      </w:pPr>
      <w:r>
        <w:rPr>
          <w:rFonts w:ascii="IRNazanin" w:hAnsi="IRNazanin" w:eastAsia="IRNazanin"/>
          <w:color w:val="111111"/>
          <w:sz w:val="28"/>
          <w:sz w:val="28"/>
          <w:szCs w:val="28"/>
          <w:rtl w:val="true"/>
          <w:lang w:bidi="fa-IR"/>
        </w:rPr>
        <w:t>چند دینار خریدی؟ قنبر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كه این شخص چگونه رزق حلال خود را كه برایش تعیین شده بود، حرام كرد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إِلَیهِ رَجُلٌ فَقَالَ لَهُ بِأَبِی أَنْتَ وَ أُمِّی یا اِبْنَ رَسُولِ اَللَّهِ عَلِّمْنِی مَوْعِظَةً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اَللَّهُ تَبَارَكَ وَ تَعَالَى قَدْ تَكَفَّلَ بِالرِّزْقِ فَاهْتِمَامُكَ لِمَا ذَا وَ إِنْ كَانَ اَلرِّزْقُ مَقْسُوماً فَالْحِرْصُ لِمَا ذَا وَ إِنْ كَانَ اَلْحِسَابُ حَقّاً فَالْجَمْعُ لِمَا ذَا وَ إِنْ كَانَ اَلثَّوَابُ مِنَ اَللَّهِ فَالْكَسَلُ لِمَا ذَا وَ إِنْ كَانَ اَلْخَلَفُ مِنَ اَللَّهِ عَزَّ وَ جَلَّ حَقّاً فَالْبُخْلُ لِمَا ذَا وَ إِنْ كَانَتِ اَلْعُقُوبَةُ مِنَ اَللَّهِ عَزَّ وَ جَلَّ اَلنَّارَ فَالْمَعْصِیةُ لِمَا ذَا وَ إِنْ كَانَ اَلْمَوْتُ حَقّاً فَالْفَرَحُ لِمَا ذَا وَ إِنْ كَانَ اَلْعَرْضُ عَلَى اَللَّهِ عَزَّ وَ جَلَّ حَقّاً فَالْمَكْرُ لِمَا ذَا وَ إِنْ كَانَ اَلشَّیطَانُ عَدُوّاً فَالْغَفْلَةُ لِمَا ذَا وَ إِنْ كَانَ اَلْمَمَرُّ عَلَى اَلصِّرَاطِ حَقّاً فَالْعُجْبُ لِمَا ذَا وَ إِنْ كَانَ كُلُّ شَیءٍ بِقَضَاءٍ وَ قَدَرٍ فَالْحُزْنُ لِمَا ذَا وَ إِنْ كَانَتِ اَلدُّنْیا فَانِیةً فَالطُّمَأْنِینَةُ إِلَیهَا لِمَا ذَا</w:t>
      </w:r>
    </w:p>
    <w:p>
      <w:pPr>
        <w:pStyle w:val="BookText"/>
        <w:rPr/>
      </w:pPr>
      <w:r>
        <w:rPr>
          <w:rFonts w:ascii="IRNazanin" w:hAnsi="IRNazanin" w:eastAsia="IRNazanin"/>
          <w:color w:val="111111"/>
          <w:sz w:val="28"/>
          <w:sz w:val="28"/>
          <w:szCs w:val="28"/>
          <w:rtl w:val="true"/>
          <w:lang w:bidi="fa-IR"/>
        </w:rPr>
        <w:t xml:space="preserve">از حضرت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كرده كه مردى حضورش شرفیاب شد و عرضكرد پدرم قربانت و مادرم یا ابن رسول اللّٰه بمن پندى آموز فرمود اگر خداى تبارك و تعالى كفیل روزیست اندوه تو براى چیست؟ و اگر روزى پخش شده است حرص تو براى چیست و اگر حساب درست است جمع مال براى چه؟ و اگر ثواب از خداى عز و جل باشد تنبلى براى چه؟ و اگر عوض از خدا میرسد بخل براى چه؟ و اگر كیفر از خداى عز و جل است دوزخ است نافرمانى براى چه؟ و اگر مرگ حق است خرسندى براى چه؟ و اگر عرضه بر خدا درست است نیرنگ براى چه؟ و اگر دشمن شیطانست غفلت براى چه؟ و اگر گذشت بر صراط حق است خود بینى براى چه؟ و اگر هر چیز بقضا و قدر خداست غمخوردن براى چه؟ و اگر دنیا فانى است اعتماد بدان براى چه؟</w:t>
      </w:r>
      <w:r>
        <w:rPr>
          <w:rStyle w:val="FootnoteAnchor"/>
          <w:rtl w:val="true"/>
        </w:rPr>
        <w:footnoteReference w:id="56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قرائتی می‌فرمود خدا رحمت کند همه اموات راپدر من پنجاه سال دربازار کاشان وقت نماز مغازه اش را می‌بست مگر ما ازگرسنگی مردیم یازده تا هم بچه داشت همه آنها هم سیر شدند</w:t>
      </w:r>
      <w:r>
        <w:rPr>
          <w:rFonts w:eastAsia="IRNazanin" w:cs="IRNazanin"/>
          <w:color w:val="111111"/>
          <w:sz w:val="28"/>
          <w:szCs w:val="28"/>
          <w:rtl w:val="true"/>
          <w:lang w:bidi="fa-IR"/>
        </w:rPr>
        <w:t xml:space="preserve">. </w:t>
      </w:r>
      <w:bookmarkStart w:id="651" w:name="pg9790_89696"/>
    </w:p>
    <w:p>
      <w:pPr>
        <w:pStyle w:val="BookText"/>
        <w:rPr/>
      </w:pPr>
      <w:bookmarkEnd w:id="651"/>
      <w:r>
        <w:rPr>
          <w:rFonts w:ascii="IRNazanin" w:hAnsi="IRNazanin" w:eastAsia="IRNazanin"/>
          <w:color w:val="111111"/>
          <w:sz w:val="28"/>
          <w:sz w:val="28"/>
          <w:szCs w:val="28"/>
          <w:rtl w:val="true"/>
          <w:lang w:bidi="fa-IR"/>
        </w:rPr>
        <w:t>گاهی بر اثر چشم پوشی از مال حرام، چندین برابر آن از حلال به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بنی اسرائیل مردی عبادت پیشه و نیازمند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وی اصرار می‌کرد که در پی روزی رود، امّا او از خداوند طلب روزی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برایت دوست داشتنی تر است؛ دو دِرهم مال حلال یا دو هزار درهم 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درهم مال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سرت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 و زیر سرش دو درهم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 و با یکی ماهی ای خرید و به سوی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همسرش او را دید، به سرزنش وی پرداخت و سوگند خورد که به آن ماهی دست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خود، برخاست و چون شکم ماهی را درید، دو گوهر در آن یافت و آنها را به چهل هزار درهم فروخت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پس هرکسی صبر کند به روزی حلال وچشم بپوشد ازحرام خداوندبه اضعاف مضاعفی به اومی دهدوکسب روزی حلال عبادت است چنانکه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سَبْعُونَ جُزْءً أَفْضَلُهَا جُزْءً طَلَبُ الْحَلَال</w:t>
      </w:r>
    </w:p>
    <w:p>
      <w:pPr>
        <w:pStyle w:val="BookText"/>
        <w:rPr/>
      </w:pPr>
      <w:r>
        <w:rPr>
          <w:rFonts w:ascii="IRNazanin" w:hAnsi="IRNazanin" w:eastAsia="IRNazanin"/>
          <w:color w:val="111111"/>
          <w:sz w:val="28"/>
          <w:sz w:val="28"/>
          <w:szCs w:val="28"/>
          <w:rtl w:val="true"/>
          <w:lang w:bidi="fa-IR"/>
        </w:rPr>
        <w:t>عبادت هفتاد جزء است و بالاترین و بزرگ ترین جزء آن کسب حلال است</w:t>
      </w:r>
      <w:r>
        <w:rPr>
          <w:rFonts w:eastAsia="IRNazanin" w:cs="IRNazanin"/>
          <w:color w:val="111111"/>
          <w:sz w:val="28"/>
          <w:szCs w:val="28"/>
          <w:rtl w:val="true"/>
          <w:lang w:bidi="fa-IR"/>
        </w:rPr>
        <w:t>.</w:t>
      </w:r>
      <w:r>
        <w:rPr>
          <w:rStyle w:val="FootnoteAnchor"/>
          <w:rtl w:val="true"/>
        </w:rPr>
        <w:footnoteReference w:id="566"/>
      </w:r>
    </w:p>
    <w:p>
      <w:pPr>
        <w:pStyle w:val="Heading4"/>
        <w:numPr>
          <w:ilvl w:val="3"/>
          <w:numId w:val="1"/>
        </w:numPr>
        <w:rPr/>
      </w:pPr>
      <w:bookmarkStart w:id="652" w:name="__RefHeading___Toc9467269_2870459653"/>
      <w:bookmarkStart w:id="653" w:name="_Toc251"/>
      <w:bookmarkEnd w:id="652"/>
      <w:r>
        <w:rPr>
          <w:rtl w:val="true"/>
        </w:rPr>
        <w:t xml:space="preserve">دومین چیزی که به جانداران خواهد رسید جزای عمل است </w:t>
      </w:r>
      <w:r>
        <w:rPr>
          <w:rtl w:val="true"/>
        </w:rPr>
        <w:t>:</w:t>
      </w:r>
      <w:bookmarkEnd w:id="653"/>
    </w:p>
    <w:p>
      <w:pPr>
        <w:pStyle w:val="BookText"/>
        <w:rPr/>
      </w:pPr>
      <w:r>
        <w:rPr>
          <w:rFonts w:ascii="IRNazanin" w:hAnsi="IRNazanin" w:eastAsia="IRNazanin"/>
          <w:color w:val="111111"/>
          <w:sz w:val="28"/>
          <w:sz w:val="28"/>
          <w:szCs w:val="28"/>
          <w:rtl w:val="true"/>
          <w:lang w:bidi="fa-IR"/>
        </w:rPr>
        <w:t xml:space="preserve">مضمون آیات واخبار بسیاری دلالت دارد که جزای عمل یا در دنیا ویا در آخرت ویا هم در دنیا وهم در آخرت به انسان خواهد رسید چناچه خداوند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یصْدُرُ النَّاسُ أَشْتاتاً لِیرَوْا أَعْمالَهُمْ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مردم به طور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آیند تا كارهایشان به آنان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مقدار ذرّه‌اى كار نیك كرده باشد همان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هم وزن ذره‌اى كار بد كرده باشد آن را ببیند</w:t>
      </w:r>
      <w:r>
        <w:rPr>
          <w:rFonts w:eastAsia="IRNazanin" w:cs="IRNazanin"/>
          <w:color w:val="111111"/>
          <w:sz w:val="28"/>
          <w:szCs w:val="28"/>
          <w:rtl w:val="true"/>
          <w:lang w:bidi="fa-IR"/>
        </w:rPr>
        <w:t>.</w:t>
      </w:r>
      <w:r>
        <w:rPr>
          <w:rStyle w:val="FootnoteAnchor"/>
          <w:rtl w:val="true"/>
        </w:rPr>
        <w:footnoteReference w:id="56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اینکه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وحضرت فاطمه جزای عملشان در دنیا می‌دیدند</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چیزى براى خوردن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خدایى كه پدرم را به نبوت و تو را به وصایت گرامى داشت امروز چیزى براى تغذیه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مطلب را به من نگفتى تا چیزى براى شما تهیه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من از خدایم شرم دارم كه تو را وادار به چیزى كنم كه انجام آن را نتوانى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خارج شد و یك درهم قرض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اتفاق به مقداد بن اسود آن یار باوفاى خود برخورد نمود كه در هواى گرم از شدت حرارت رنگش افروخته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 اى مقداد چه شده كه در این هواى گرم از خانه بیرون آمدى؟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مرا بحال خود واگذار و چیزى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من نمى توانم تو را رها كنم تا اینكه از حال تو با خبر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عرض كرد یا اباالحسن بخاطر خدا و خودت مرا رها كن و از وضع و حالم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تو نمى توانى حال خود را از من پنهان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كه اصرار مى كنى به خدایى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نبوت و تو را به وصیت گرامى داشته سوگند، چیزى جز تهیدستى مرا از خانه بیرون نیاورده و من در حالى كه خانواده ام گرسنه بودند از خانه خارج شدم و چون صداى گریه اهل خانه را شنیدم نتوانستم تحمل كنم این است وضع و 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این سخنان اشك آلود شد و گریه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مقداد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كسى كه تو به آن قسم یاد كردى من نیز سوگند مى خوردم كه مرا نیز از خانه بیرون نیاورده مگر همان چیزى كه تو را از خانه بیرون آورده است ولى حالا من یك دینار قرض كرده ام و آن را به تو مى دهم و من تو را بر خود مقدم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دینارى را كه قرض كرده بود به مقداد داد و خود روانه مسجد شد و نماز ظهر و عصر و مغرب را پشت 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از مسجد خارج شود،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در صف اول نماز بود مشاهده كرد نوك پایى به او زد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برخاسته و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سلام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اباالحسن آیا در خانه غذایى دارى كه امشب با هم شام بخوریم؟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ظهر در مسجد مانده بود از شرم سر بزیر افكند و متحیر ماند كه در پاسخ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از طریق وحى از تمام ماجرا آگاه شده بود و مى دانست كه وضع این خانواده از چه قرار است با وجود این از جانب خداوند مأمور بود </w:t>
      </w:r>
    </w:p>
    <w:p>
      <w:pPr>
        <w:pStyle w:val="BookText"/>
        <w:rPr/>
      </w:pPr>
      <w:r>
        <w:rPr>
          <w:rFonts w:ascii="IRNazanin" w:hAnsi="IRNazanin" w:eastAsia="IRNazanin"/>
          <w:color w:val="111111"/>
          <w:sz w:val="28"/>
          <w:sz w:val="28"/>
          <w:szCs w:val="28"/>
          <w:rtl w:val="true"/>
          <w:lang w:bidi="fa-IR"/>
        </w:rPr>
        <w:t xml:space="preserve">كه آن شب را براى شام به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برود و چون سكوت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یا بگو نه، تا من برگردم و یا بگو آرى، تا با هم به خانه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به سوى خانه براه افتادند و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را خوانده و در مصلاى خود نشسته بود و در پشت سرش قدحى پر از غذاى گرم بود كه بخار از آن بلند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صداى پدر را شنید از مصلى خود خارج شد و به آن حضرت سلام كرد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همه بیشتر دوست داشت پاسخ سلامش را داد و دستش را بسر او كشید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غذایى براى شام ما آماده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قدح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غذا را دید با تعجب پرسید 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غذا از كجاست؟ ما که در خانه غذایى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موقع دست مباركش را روى شانه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مائده آسمانى است كه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و بجاى آن دینارى است كه تو در راه خدا دادى</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روزی دیگر مقداد به امیرالمؤمنین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است چیزی نخورده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زره خود را به پانصد درهم فروخت و مقداری از آن را به مقداد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عرب بادیه نشینی از راه رسید و از امام خواست شترش را بخرد و اگر پول ندارد، نسیه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شترش را به صد درهم نسیه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رفت، عرب دیگری پیش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شتر را می‌فروشی به صد و پنجاه درهم؟</w:t>
      </w:r>
    </w:p>
    <w:p>
      <w:pPr>
        <w:pStyle w:val="BookText"/>
        <w:rPr/>
      </w:pPr>
      <w:r>
        <w:rPr>
          <w:rFonts w:ascii="IRNazanin" w:hAnsi="IRNazanin" w:eastAsia="IRNazanin"/>
          <w:color w:val="111111"/>
          <w:sz w:val="28"/>
          <w:sz w:val="28"/>
          <w:szCs w:val="28"/>
          <w:rtl w:val="true"/>
          <w:lang w:bidi="fa-IR"/>
        </w:rPr>
        <w:t>امام شتر را به صد و پنجاه درهم فروخت و از حسنین خواست بادیه نشین را بیابند و پولش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ناگاه چشمش به رسول 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خندید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صاحب این شتر جبرئیل بود و آن مشتری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ایثاری بود که در حق مقداد کردی</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درروایت دارد که چند عمل است هرکس مرتکب شود جزای عملش را تو همین دنیا می‌بیند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اَلذُّنُوبِ تُعَجَّلُ عُقُوبَتُهَا وَ لاَ تُؤَخَّرُ إِلَى اَلْآخِرَةِ عُقُوقُ اَلْوَالِدَینِ وَ اَلْبَغْی عَلَى اَلنَّاسِ وَ كُفْرُ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و مجازات سه دسته از </w:t>
      </w:r>
      <w:bookmarkStart w:id="654" w:name="pg9790_89699"/>
    </w:p>
    <w:p>
      <w:pPr>
        <w:pStyle w:val="BookText"/>
        <w:rPr/>
      </w:pPr>
      <w:bookmarkEnd w:id="654"/>
      <w:r>
        <w:rPr>
          <w:rFonts w:ascii="IRNazanin" w:hAnsi="IRNazanin" w:eastAsia="IRNazanin"/>
          <w:color w:val="111111"/>
          <w:sz w:val="28"/>
          <w:sz w:val="28"/>
          <w:szCs w:val="28"/>
          <w:rtl w:val="true"/>
          <w:lang w:bidi="fa-IR"/>
        </w:rPr>
        <w:t>گناهان زودرس مى باشد و به قیامت كشانده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ناراحتى براى پدر و مادر،ظلم در حقّ مردم،ناسپاسى در مقابل كارهاى نیك دیگران</w:t>
      </w:r>
      <w:r>
        <w:rPr>
          <w:rFonts w:eastAsia="IRNazanin" w:cs="IRNazanin"/>
          <w:color w:val="111111"/>
          <w:sz w:val="28"/>
          <w:szCs w:val="28"/>
          <w:rtl w:val="true"/>
          <w:lang w:bidi="fa-IR"/>
        </w:rPr>
        <w:t>.</w:t>
      </w:r>
      <w:r>
        <w:rPr>
          <w:rStyle w:val="FootnoteAnchor"/>
          <w:rtl w:val="true"/>
        </w:rPr>
        <w:footnoteReference w:id="570"/>
      </w:r>
    </w:p>
    <w:p>
      <w:pPr>
        <w:pStyle w:val="Heading4"/>
        <w:numPr>
          <w:ilvl w:val="3"/>
          <w:numId w:val="1"/>
        </w:numPr>
        <w:rPr/>
      </w:pPr>
      <w:bookmarkStart w:id="655" w:name="__RefHeading___Toc9467271_2870459653"/>
      <w:bookmarkStart w:id="656" w:name="_Toc252"/>
      <w:bookmarkEnd w:id="655"/>
      <w:r>
        <w:rPr>
          <w:rtl w:val="true"/>
        </w:rPr>
        <w:t>سومین چیزی که به همه جانداران می‌رسد مرگ است</w:t>
      </w:r>
      <w:bookmarkEnd w:id="656"/>
    </w:p>
    <w:p>
      <w:pPr>
        <w:pStyle w:val="Heading5"/>
        <w:numPr>
          <w:ilvl w:val="4"/>
          <w:numId w:val="1"/>
        </w:numPr>
        <w:rPr/>
      </w:pPr>
      <w:bookmarkStart w:id="657" w:name="__RefHeading___Toc9467273_2870459653"/>
      <w:bookmarkStart w:id="658" w:name="_Toc253"/>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قرآن مجید روی این مسأله زیاد تكیه كرده و با تعبیرات مختلفی این رویداد مهم را كه به هر حال برای تمامی افراد بدون استثناء رخ می‌دهد حقیقت آن را شكافته و گفتنی‌ها را پیرامون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اشاره، به قرآن باز می‌گردیم و به آیات زیر گوش جان می‌سپاریم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ذائِقَةُ الْمَوْتِ وَ إِنَّما تُوَفَّوْنَ أُجُورَكُمْ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مرگ را می‌چشد و شما پاداش خود را به طور كامل در روز قیامت خواهید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یتَوَفَّى الْأَنْفُسَ حِینَ مَوْتِها وَ الَّتِی لَمْ تَمُتْ فِی مَنامِها فَیمْسِكُ الَّتِی قَضى عَلَیهَا الْمَوْتَ وَ یرْسِلُ الْأُخْرى إِلى أَجَلٍ مُسَمًّى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ارواح را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می‌كند و ارواحی را كه نمرده‌اند نیز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سپس ارواح كسانی را كه فرمان مرگ آن‌ها را صادر كرده نگه می‌دارد و ارواح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باید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می‌گرداند تا سر آمد معینی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یتَوَفَّیكُمْ مَلَكُ الْمَوْتِ الَّذِی وُكِّلَ بِكُمْ ثُمَّ إِلى رَبِّكُمْ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فرشته‌ی مرگ كه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می‌گیرد سپس به سوی پروردگارتان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الَّذِی بِیدِهِ الْمُلْكُ وَ هُوَ عَلى كُلِّ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الْمَوْتَ وَ الْحَیاةَ لِیبْلُوَكُمْ أَیكُمْ أَحْسَنُ عَمَلاً وَ هُوَ الْعَزِیزُ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بركت و زوال ناپذیر است كسی كه حكومت جهان هستی به دست او است و بر همه چیز قادر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كسی كه مرگ و حیات را آفرید تا شما را بیازماید كه كدام یك بهتر عمل می‌كنید و او شكست ناپذیر و بخشنده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یُدْرِککُّمُ الْمَوْتُ وَلَوْ کُنتُمْ فِی بُرُوجٍ مُّشَیَّدَةٍ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 کجا باشید، مرگ شما را فرا می‌گیرد؛ اگر چه در کاخ‌های بسیار محکم باشید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الَّذِی تَفِرُّونَ مِنْهُ فَإِنَّهُو مُلَقِیکُمْ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شما از آن می‌گریزید حتماً شما را ملاقات خواهد کرد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تمام این صراحت دارند که مرگ به هرکسی می‌رسدحتی کسانی که در آسمانهاهستند یعنی ملائکه وتمام جنیان وحیوانات و سایر مخلوقات کما اینکه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درنهج البلاغه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تَرَوْا إِلَى الْمَاضِینَ مِنْکُمْ لاَ یَرْجِعُونَ، وَ إِلَى الْخَلَفِ الْبَاقِینَ لاَ یَبْقَوْنَ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أَوَلَسْتُمْ تَرَوْنَ أَهْلَ الدُّنْیَا یُصْبِحُونَ وَ یُمْسُونَ عَلَى أَحْوَال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فَمَیِّتٌ یُبْکَى، وَ آخَرُ یُعَزَّى، وَ صَرِیعٌ مُبْتَلىً، وَ عَائِدٌ یَعُودُ، وَ آخَرُ بِنَفْسِهِ یَجُودُ، وَ طَالِبٌ لِلدُّنْیَا وَ الْمَوْتُ یَطْلُبُهُ، وَ غَافِلٌ وَ لَیْسَ بِمَغْفُول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أَثَرِ الْمَاضِی مَا یَمْضِی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دانید که گذشتگانتان باز نمى گردند و بازماندگان شما باقى نمى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دنیا را مشاهده نمى کنید که صبح و شام حالات گوناگونى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مى میرد، و بر او مى گریند، و دیگرى مى ماند و به او تسلیت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در بستر بیمارى افتاده، و دیگرى به عیادت او مى رود، و یکى دیگر، در حال جان 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به دنبال دنیا مى رود، در حالى که مرگ در پى او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دیگرى در عالم غفلت فرو رفته، در حالى که مرگ از او غافل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بازماندگان به دنبال گذشتگان در حرکتند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اگر صد سال مانی ور یکی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رفت ازین کاخ دل افروز</w:t>
      </w:r>
    </w:p>
    <w:p>
      <w:pPr>
        <w:pStyle w:val="BookText"/>
        <w:rPr/>
      </w:pPr>
      <w:r>
        <w:rPr>
          <w:rFonts w:ascii="IRNazanin" w:hAnsi="IRNazanin" w:eastAsia="IRNazanin"/>
          <w:color w:val="111111"/>
          <w:sz w:val="28"/>
          <w:sz w:val="28"/>
          <w:szCs w:val="28"/>
          <w:rtl w:val="true"/>
          <w:lang w:bidi="fa-IR"/>
        </w:rPr>
        <w:t xml:space="preserve">چه خوش باغیست باغ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ایمن بودی از باد خزانی</w:t>
      </w:r>
    </w:p>
    <w:p>
      <w:pPr>
        <w:pStyle w:val="BookText"/>
        <w:rPr/>
      </w:pPr>
      <w:r>
        <w:rPr>
          <w:rFonts w:ascii="IRNazanin" w:hAnsi="IRNazanin" w:eastAsia="IRNazanin"/>
          <w:color w:val="111111"/>
          <w:sz w:val="28"/>
          <w:sz w:val="28"/>
          <w:szCs w:val="28"/>
          <w:rtl w:val="true"/>
          <w:lang w:bidi="fa-IR"/>
        </w:rPr>
        <w:t xml:space="preserve">چه خرم کاخ شد کاخ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 بودی اساس جاودانه</w:t>
      </w:r>
    </w:p>
    <w:p>
      <w:pPr>
        <w:pStyle w:val="BookText"/>
        <w:rPr/>
      </w:pPr>
      <w:r>
        <w:rPr>
          <w:rFonts w:ascii="IRNazanin" w:hAnsi="IRNazanin" w:eastAsia="IRNazanin"/>
          <w:color w:val="111111"/>
          <w:sz w:val="28"/>
          <w:sz w:val="28"/>
          <w:szCs w:val="28"/>
          <w:rtl w:val="true"/>
          <w:lang w:bidi="fa-IR"/>
        </w:rPr>
        <w:t xml:space="preserve">از آن سرد آمد این کاخ دلاویز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جا گرم کردی گویدت خیز</w:t>
      </w:r>
    </w:p>
    <w:p>
      <w:pPr>
        <w:pStyle w:val="BookText"/>
        <w:rPr/>
      </w:pPr>
      <w:r>
        <w:rPr>
          <w:rFonts w:ascii="IRNazanin" w:hAnsi="IRNazanin" w:eastAsia="IRNazanin"/>
          <w:color w:val="111111"/>
          <w:sz w:val="28"/>
          <w:sz w:val="28"/>
          <w:szCs w:val="28"/>
          <w:rtl w:val="true"/>
          <w:lang w:bidi="fa-IR"/>
        </w:rPr>
        <w:t xml:space="preserve">چو هست این دیر خاکی سست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بباده‌اش داد باید زود بر باد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فردا و زدی کس را نشان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 آن از میان ویندر میان نیست</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خداوند متعال به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مَيِّتٌ وَإِنَّهُمْ مَيِّتُونَ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من تومیمیری وآنها نیز میمیرندوفرمود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أَفَإِنْ مِتَّ فَهُمُ الْخَالِدُونَ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اگر تو بمیری آنها زندگی دائمی دارند</w:t>
      </w:r>
    </w:p>
    <w:p>
      <w:pPr>
        <w:pStyle w:val="BookText"/>
        <w:rPr/>
      </w:pPr>
      <w:r>
        <w:rPr>
          <w:rFonts w:ascii="IRNazanin" w:hAnsi="IRNazanin" w:eastAsia="IRNazanin"/>
          <w:color w:val="111111"/>
          <w:sz w:val="28"/>
          <w:sz w:val="28"/>
          <w:szCs w:val="28"/>
          <w:rtl w:val="true"/>
          <w:lang w:bidi="fa-IR"/>
        </w:rPr>
        <w:t xml:space="preserve">وروایت شده از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ارده خروج به طرف عراق کردخطبه خواند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خَطِیباً فَقَالَ اَلْحَمْدُ لِلَّهِ وَ مٰا شٰاءَ اَللّٰهُ وَ لاٰ قُوَّةَ إِلاّٰ بِاللّٰهِ خُطَّ اَلْمَوْتُ عَلَى وُلْدِ آدَمَ مَخَطَّ اَلْقِلاَدَةِ عَلَى جِیدِ اَلْفَتَاةِ وَ مَا أَوْلَهَنِی إِلَى أَسْلاَفِی اِشْتِیاقَ یعْقُوبَ إِلَى یوسُفَ وَ خُیرَ لِی مَصْرَعٌ أَنَا لاَقِیهِ ستایش از آن خداست و آنچه خداى یكتا بخواهد، همان خواهد شد و نیرویى جز به خواست و ارادۀ او نیست؛ و درود و سلام خدا بر پیام آورش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همراهان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هجرت از این سراى فناپذیر به سراى ماندگار براى فرزندان انسان بسان گردنبندى است كه بر گردن دختران جوان آویخته و آراسته است، و راستى كه مرا به دیدار نیاكانم شور و شوقى وصف ناپذیر بر سر است؛ درست همان شور و اشتیاقى كه یعقوب به دیدار یوسف داشت؛ و براى من شهادتگاهى برگزیده شده است كه سرانجام در آنجا فرود آمده و آن را دیدار مى‌كنم و در آنجاست كه سر بر بستر شهادت مى‌گذارم</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مَلَكاً ینَادِی فِی كُلِّ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لِدُوا لِلْمَوْتِ وَ اجْمَعُوا لِلْفَنَاءِ وَ ابْنُوا لِلْخَرَابِ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اى دارد كه همه روز بانگ مى زند بزایید براى مردن، و گردآورى كنید براى فنا، و بنا كنید براى ویران شدن</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آیه‌ی مبارکه‌ی سوره‌ی جمعه را تلاوت کردند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الَّذِی تَفِرُّونَ مِنْهُ فَإِنَّهُ مُلَاقِیکُمْ ثُمَّ تُرَدُّونَ إِلَى عَالِمِ الْغَیْبِ وَالشَّهَادَةِ فَیُنَبِّئُکُم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ذیل آیه می‌فرمایند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یُعَدُّ السِّنِین زندگی انسان اول به سال شمرده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سالش است؟ چهل سال، پنجاه سال،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شمرده می‌شود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یُعَدُّ الشُّهُور بعد انسان به مرحله‌ای از بیماری یا فرتوتی می‌رسد که ماه‌ها را می‌شمرند؛ دیگر بحث سال نیست؛ بحث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پزشک به کسی می‌گوید که آقا</w:t>
      </w:r>
      <w:r>
        <w:rPr>
          <w:rFonts w:eastAsia="IRNazanin" w:cs="IRNazanin"/>
          <w:color w:val="111111"/>
          <w:sz w:val="28"/>
          <w:szCs w:val="28"/>
          <w:rtl w:val="true"/>
          <w:lang w:bidi="fa-IR"/>
        </w:rPr>
        <w:t xml:space="preserve">! </w:t>
      </w:r>
      <w:bookmarkStart w:id="659" w:name="pg9790_89702"/>
    </w:p>
    <w:p>
      <w:pPr>
        <w:pStyle w:val="BookText"/>
        <w:rPr/>
      </w:pPr>
      <w:bookmarkEnd w:id="659"/>
      <w:r>
        <w:rPr>
          <w:rFonts w:ascii="IRNazanin" w:hAnsi="IRNazanin" w:eastAsia="IRNazanin"/>
          <w:color w:val="111111"/>
          <w:sz w:val="28"/>
          <w:sz w:val="28"/>
          <w:szCs w:val="28"/>
          <w:rtl w:val="true"/>
          <w:lang w:bidi="fa-IR"/>
        </w:rPr>
        <w:t>شما شش ماه دیگر زنده هستید، چهار ماه دیگر زنده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 را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یُعَدُّ الأیّام بعد به مرحله‌ای می‌رسد انسان که دیگر ماه هم مطرح نیست؛ بحث این نیست که به ماه بعد برسد؛ بحث سر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مانده، پنج روز مانده، پانزده روز مانده، این‌جوری محاسبه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یُعَدُّ السّاعَات بعد حال انسان به جایی می‌رسد که دیگر روز هم معنی ندارد؛ در شرف رفتن است؛ ساعت‌ها را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مانده، سه ساعت مانده، این‌جوری گذر زمان زندگی انسان را حساب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یُعَدُّ النَّفَس بعد نفس‌ها شماره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انسان در آن نفس‌های آخر است، انسان می‌فهمد و می‌بیند که این نفس‌ها دیگر دارد شمرده می‌شود و از کسی هم در آن دور و بر کاری ساخته نیست</w:t>
      </w:r>
      <w:r>
        <w:rPr>
          <w:rFonts w:eastAsia="IRNazanin" w:cs="IRNazanin"/>
          <w:color w:val="111111"/>
          <w:sz w:val="28"/>
          <w:szCs w:val="28"/>
          <w:rtl w:val="true"/>
          <w:lang w:bidi="fa-IR"/>
        </w:rPr>
        <w:t>.</w:t>
      </w:r>
      <w:r>
        <w:rPr>
          <w:rStyle w:val="FootnoteAnchor"/>
          <w:rtl w:val="true"/>
        </w:rPr>
        <w:footnoteReference w:id="577"/>
      </w:r>
    </w:p>
    <w:p>
      <w:pPr>
        <w:pStyle w:val="Heading5"/>
        <w:numPr>
          <w:ilvl w:val="4"/>
          <w:numId w:val="1"/>
        </w:numPr>
        <w:rPr/>
      </w:pPr>
      <w:bookmarkStart w:id="660" w:name="__RefHeading___Toc9467275_2870459653"/>
      <w:bookmarkStart w:id="661" w:name="_Toc254"/>
      <w:bookmarkEnd w:id="660"/>
      <w:r>
        <w:rPr>
          <w:rtl w:val="true"/>
        </w:rPr>
        <w:t>چگونگی مرگ حضرت سلیمان وبی وفائی دنیا</w:t>
      </w:r>
      <w:bookmarkEnd w:id="661"/>
    </w:p>
    <w:p>
      <w:pPr>
        <w:pStyle w:val="BookText"/>
        <w:rPr/>
      </w:pPr>
      <w:r>
        <w:rPr>
          <w:rFonts w:ascii="IRNazanin" w:hAnsi="IRNazanin" w:eastAsia="IRNazanin"/>
          <w:color w:val="111111"/>
          <w:sz w:val="28"/>
          <w:sz w:val="28"/>
          <w:szCs w:val="28"/>
          <w:rtl w:val="true"/>
          <w:lang w:bidi="fa-IR"/>
        </w:rPr>
        <w:t xml:space="preserve">خداوند تمام امكانات دنیوی را در اختیار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 تا جایی كه او بر جنّ و انس و پرندگان و چرندگان و باد و رعد و برق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اختیارات و مقامات، هنوز به یاد ندارم كه روزی را با شادی و استراحت به شب رسانده باشم، فردا دوست دارم تنها وارد قصر خود شوم، و با خیال راحت، استراحت كنم و شاد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وارد قصر خود شد و در قصر را از پشت قفل كرد تا هیچ كس وارد قصر نشود، و خود به نقطه اعلای قصر رفت و با نشاط به مُلك خود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قصر در همه جا ناظر بودند كه كسی وارد قصر نشود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سلیمان دید جوانی زیبا چهره و خوش قامت وارد قصر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كسی به تو اجازه داد كه وارد قصر گردی، با این كه من امروز تصمیم داشتم در خلوت باشم و آن را با آسایش بگذرانم؟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اجازه خدای این قصر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قصر، از من سزاوارتر بر قصر است، اكنون بگو بدانم تو كیستی؟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مَلِکُ المَوتِ؛ من عزرائیل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به این جا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لِاَقْبِضَ رُوحَكَ؛ آمده‌ام تا روح تو را قبض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مأموری هستی، آن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سرور و شادمانی و استراحت من بود، خداوند نخواست كه سرور و شادی من در غیر دیدار و لقایش مصرف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دم عزرائیل جان او را قبض كرد، در حالی كه به عصایش تكیه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جنّیان و سایر موجودات خیال می‌كردند كه او زنده است و به آنها نگاه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بین مردم اختلاف نظر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است كه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غذا می‌خورد، نه آب می‌آشامد و نه می‌خوابد و هم چنان نگاه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ما است، واجب است كه او را بپرستیم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 است، و خودش را این گونه به ما نشان می‌دهد، و بر چشم ما چیره شده است، ولی در حقیقت چنان كه می‌نگریم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و پیامبر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او را هرگونه بخواهد تدبیر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اختلاف، خداوند موریانه‌ای به درون عصای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عصای او خالی شد، عصا شكست و جنّازه سلیمان از ناحیه صورت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جنّ‌ها از موریانه‌ها تشكّر و قدردانی می‌كنند، چرا كه پس از اطلاع از مرگ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كارهای سخت كشیدند</w:t>
      </w:r>
      <w:r>
        <w:rPr>
          <w:rFonts w:eastAsia="IRNazanin" w:cs="IRNazanin"/>
          <w:color w:val="111111"/>
          <w:sz w:val="28"/>
          <w:szCs w:val="28"/>
          <w:rtl w:val="true"/>
          <w:lang w:bidi="fa-IR"/>
        </w:rPr>
        <w:t>.</w:t>
      </w:r>
      <w:r>
        <w:rPr>
          <w:rStyle w:val="FootnoteAnchor"/>
          <w:rtl w:val="true"/>
        </w:rPr>
        <w:footnoteReference w:id="57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خداوند این گونه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دنیا برد تا روشن سازد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انسان در برابر مرگ، ضعیف و ناتوان است، به طوری كه اجل حتّی مهلت نشستن یا خوابیدن در بستر را 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 xml:space="preserve">. </w:t>
      </w:r>
      <w:bookmarkStart w:id="662" w:name="pg9790_89704"/>
    </w:p>
    <w:p>
      <w:pPr>
        <w:pStyle w:val="BookText"/>
        <w:rPr/>
      </w:pPr>
      <w:bookmarkEnd w:id="662"/>
      <w:r>
        <w:rPr>
          <w:rFonts w:ascii="IRNazanin" w:hAnsi="IRNazanin" w:eastAsia="IRNazanin"/>
          <w:color w:val="111111"/>
          <w:sz w:val="28"/>
          <w:sz w:val="28"/>
          <w:szCs w:val="28"/>
          <w:rtl w:val="true"/>
          <w:lang w:bidi="fa-IR"/>
        </w:rPr>
        <w:t>و چگونه یك عصای ناچیز او را مدتی سرپا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موریانه‌ای ضعیف او را بر زمین افكند، و تمام رشته‌های كشور او را در 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گردنكشان مغرور عالم بدانند كه هر قدر قدرتمند باشند، 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نمی‌رسند، او چگونه از این دنیای فانی رخت بر بست، به خود آیند و مغرور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كه در برابر عظمت خدا هم چون پر كاهی در مسیر طوفان، هیچ گونه اراده‌ای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خطبه‌ای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اَنّ اَحَداً یجِدُ اِلَی الْبَقاءِ سُلَّماً، اَوْ لِدَفْعِ الْمَوْتِ سَبِیلاً، لَكانَ ذلِكَ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سُخِّرَ لَهُ مُلْكُ الْجِنِّ وَ الْاِنْسِ مَعَ النُّبُوَّهِ وَ عَظِیمِ الزُّلْفَهِ فَلَمّا اسْتَوْفی طُعْمَتَهُ، وَ اسْتَكْمَلَ مُدَّتَهُ رَمَتْهُ قِسِی الْفَناءِ بِنِبالِ الْمَوْتِ؛ اگر كسی در این جهان نردبانی به عالم بقا می‌یافت، و یا می‌توانست مرگ را از خود دور كند سلیمان بود كه حكومت بر جنّ و انس توأم با نبوّت و مقام والا برای او فراهم شده بود، ولی وقتی كه پیمانه عمرش پر شد، تیرهای مرگ از مكان فنا به سوی او پرتاب گردید</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663" w:name="__RefHeading___Toc9467277_2870459653"/>
      <w:bookmarkStart w:id="664" w:name="_Toc255"/>
      <w:bookmarkEnd w:id="663"/>
      <w:r>
        <w:rPr>
          <w:rtl w:val="true"/>
        </w:rPr>
        <w:t>مهلت ندادن عزرائیل</w:t>
      </w:r>
      <w:bookmarkEnd w:id="664"/>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مادرش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کوهی به عبادت خدا مشغول بودند، و روزها را روزه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غذایشان از گیاهان کوه بود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نزدیک غروب شد،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مادرش را تنها گذاشت و برای به دست آوردن سبزیجات کوهی، رفت، هنگام افطار فرا رسید،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 تا نماز بخواند، ناگاه عزرائیل نزد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بر او سلام کرد، مریم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در اول شب بر من سلام کردی و با دیدن تو، بیمناک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مرگ هستم</w:t>
      </w:r>
    </w:p>
    <w:p>
      <w:pPr>
        <w:pStyle w:val="BookText"/>
        <w:rPr/>
      </w:pPr>
      <w:r>
        <w:rPr>
          <w:rFonts w:ascii="IRNazanin" w:hAnsi="IRNazanin" w:eastAsia="IRNazanin"/>
          <w:color w:val="111111"/>
          <w:sz w:val="28"/>
          <w:sz w:val="28"/>
          <w:szCs w:val="28"/>
          <w:rtl w:val="true"/>
          <w:lang w:bidi="fa-IR"/>
        </w:rPr>
        <w:t>مریم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اینجا آمده ای؟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قبض روح تو آمده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به من مهلت بده تا پسرم نزد من بیاید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مهلتی در کار نیست، و آنگاه روح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نزد مادر آمد، نگاه کرد که مادرش بر زمین افتاده است، تصور کرد که مادرش خوابیده است، مدتی توقف کرد، دی مادرش بیدار نشد و وقت افطار گذشته است، صدا زد ای مادر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ندائی از بالای سرش شنید که مادرت از دنیا رفته و خداوند در مورد وفات مادرت به تو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دلی سوخته، به تجهیز جنازه مادر پرداخت و او را به خاک سپرد و، غمگین بر سر بتش نشست و گریه می‌کرد و به یاد مادر گفتاری جانسوز می‌گفت، در این هنگام ندائی شنید، سرش را بلند کرد، مادرش را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کاخی از یاقوت سرخ بود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تو سخت اندوهگین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خدا را مونس خود کن تا اندوهت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با زبان گرسنه و روزه از دنیا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گواراترین غذا که نظیر نداشت به من 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آرزو داری؟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دارم یک بار دیگر به دنیا باز گردم، تا یک روز و یک شب را به نماز برآورم، ای پسر اکنون که در دنیا هستی و مرگ به سراغت نیامده است، هر چه می‌توانی توشه راه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برگیر</w:t>
      </w:r>
      <w:r>
        <w:rPr>
          <w:rFonts w:eastAsia="IRNazanin" w:cs="IRNazanin"/>
          <w:color w:val="111111"/>
          <w:sz w:val="28"/>
          <w:szCs w:val="28"/>
          <w:rtl w:val="true"/>
          <w:lang w:bidi="fa-IR"/>
        </w:rPr>
        <w:t>.</w:t>
      </w:r>
      <w:r>
        <w:rPr>
          <w:rStyle w:val="FootnoteAnchor"/>
          <w:rtl w:val="true"/>
        </w:rPr>
        <w:footnoteReference w:id="580"/>
      </w:r>
      <w:bookmarkStart w:id="665" w:name="pg9790_89706"/>
    </w:p>
    <w:p>
      <w:pPr>
        <w:pStyle w:val="Heading5"/>
        <w:numPr>
          <w:ilvl w:val="4"/>
          <w:numId w:val="1"/>
        </w:numPr>
        <w:rPr/>
      </w:pPr>
      <w:bookmarkStart w:id="666" w:name="__RefHeading___Toc9467279_2870459653"/>
      <w:bookmarkStart w:id="667" w:name="_Toc256"/>
      <w:bookmarkEnd w:id="665"/>
      <w:bookmarkEnd w:id="666"/>
      <w:r>
        <w:rPr>
          <w:rtl w:val="true"/>
        </w:rPr>
        <w:t>وصیت اسکندر مقدونی</w:t>
      </w:r>
      <w:bookmarkEnd w:id="667"/>
    </w:p>
    <w:p>
      <w:pPr>
        <w:pStyle w:val="BookText"/>
        <w:rPr/>
      </w:pPr>
      <w:r>
        <w:rPr>
          <w:rFonts w:ascii="IRNazanin" w:hAnsi="IRNazanin" w:eastAsia="IRNazanin"/>
          <w:color w:val="111111"/>
          <w:sz w:val="28"/>
          <w:sz w:val="28"/>
          <w:szCs w:val="28"/>
          <w:rtl w:val="true"/>
          <w:lang w:bidi="fa-IR"/>
        </w:rPr>
        <w:t>اسکندر، پس از تسخیر کردن حکومت های پادشاهی بسیار، در حال بازگشت به وطن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بیمار شد و به مدت چند ماه بستری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نزدیک شدن مرگ، الکساندر دریافت که چقدر پیروزی هایش، سپاه بزرگش، شمشیر تیزش و همه ی ثروتش بی فایده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فرمانده هان ارتش را فرا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دنیا را بزودی ترک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خواسته دارم، خواسته هایم را حتماً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ارتش درحالی که اشک از گونه هایشان سرازیر شده بود موافقت کردند که از آخرین خواسته های پادشاهشان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خواسته ام این است که پزشکان من باید تابوتم را به تنهایی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وقتی تابوتم دارد به قبر حمل می‌گردد، مسیر منتهی به قبرستان باید با طلا، نقره و سنگ های قیمتی که در خزانه داری جمع آوری کرده ام پوشانده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 آخرین خواسته این است که هر دو دستم باید بیرون از تابوت آویزان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آنجا گرد آمده بودند از خواسته های عجیب پادشاه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جرأت اعتراض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ی مورد علاقه الکساندر دستش را بوسید و روی قلب خود گذاشت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 به شما اطمینان می‌دهیم که همه ی خواسته هایتان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بگویید چرا چنین خواسته های عجیبی دارید؟</w:t>
      </w:r>
    </w:p>
    <w:p>
      <w:pPr>
        <w:pStyle w:val="BookText"/>
        <w:rPr/>
      </w:pPr>
      <w:r>
        <w:rPr>
          <w:rFonts w:ascii="IRNazanin" w:hAnsi="IRNazanin" w:eastAsia="IRNazanin"/>
          <w:color w:val="111111"/>
          <w:sz w:val="28"/>
          <w:sz w:val="28"/>
          <w:szCs w:val="28"/>
          <w:rtl w:val="true"/>
          <w:lang w:bidi="fa-IR"/>
        </w:rPr>
        <w:t>در پاسخ به این پرسش، الکساندر نفس عمیقی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دنیا را آکاه سازم از سه درسی که یاد گرفته 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پزشکان تابوتم را حمل کنند چرا که مردم بفهمند که هیچ دکتری نمی تواند هیچ کس را واقعاً شفا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ها ضعیف هستند و نمی توانند انسانی را از چنگال های مرگ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نگذارید مردم فکر کنند زندگی ابدی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خواسته ی درمورد ریختن طلا، نقره و جواهرات دیگر در مسیر راه به قبرستان، این پیام را به مردم می‌رساند که حتی یک خرده طلا هم نمی توانم با خود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مردم بفهمند که دنبال ثروت رفتن اتلاف وقت محض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ی سومین خواسته ام یعنی دستهایم بیرون از تابوت باشد، می‌خواهم مردم بدانند که من با دستان خالی به این دنیا آمده ام و با دستان خالی این دنیا را ترک می‌کنم</w:t>
      </w:r>
      <w:r>
        <w:rPr>
          <w:rFonts w:eastAsia="IRNazanin" w:cs="IRNazanin"/>
          <w:color w:val="111111"/>
          <w:sz w:val="28"/>
          <w:szCs w:val="28"/>
          <w:rtl w:val="true"/>
          <w:lang w:bidi="fa-IR"/>
        </w:rPr>
        <w:t>...</w:t>
      </w:r>
      <w:r>
        <w:rPr>
          <w:rStyle w:val="FootnoteAnchor"/>
          <w:rtl w:val="true"/>
        </w:rPr>
        <w:footnoteReference w:id="581"/>
      </w:r>
      <w:bookmarkStart w:id="668" w:name="pg9790_89708"/>
    </w:p>
    <w:p>
      <w:pPr>
        <w:pStyle w:val="Heading2"/>
        <w:numPr>
          <w:ilvl w:val="1"/>
          <w:numId w:val="1"/>
        </w:numPr>
        <w:rPr/>
      </w:pPr>
      <w:bookmarkStart w:id="669" w:name="__RefHeading___Toc9467281_2870459653"/>
      <w:bookmarkStart w:id="670" w:name="_Toc257"/>
      <w:bookmarkEnd w:id="668"/>
      <w:bookmarkEnd w:id="669"/>
      <w:r>
        <w:rPr>
          <w:rtl w:val="true"/>
        </w:rPr>
        <w:t>فصل هیجدهم</w:t>
      </w:r>
      <w:bookmarkEnd w:id="670"/>
    </w:p>
    <w:p>
      <w:pPr>
        <w:pStyle w:val="Heading3"/>
        <w:numPr>
          <w:ilvl w:val="2"/>
          <w:numId w:val="1"/>
        </w:numPr>
        <w:rPr/>
      </w:pPr>
      <w:bookmarkStart w:id="671" w:name="__RefHeading___Toc9467283_2870459653"/>
      <w:bookmarkStart w:id="672" w:name="_Toc258"/>
      <w:bookmarkEnd w:id="671"/>
      <w:r>
        <w:rPr>
          <w:rtl w:val="true"/>
        </w:rPr>
        <w:t>سئوال درقبر</w:t>
      </w:r>
      <w:bookmarkEnd w:id="672"/>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برزخ عالم بین دنیا و آخرت است كه انسان از هنگام مرگ تا نفخ صور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جاست و در روایات ما از آن به باغى از باغ‌هاى بهشت یا چاهى از چاههاى جهنم تعبیر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كریم پس از نقل تمنّاى باطل افراد بدكردارى كه از دنیا رفته‌اند و درخواست بازگشت به دنیا را دارند تا شاید رفتارى شایسته پیشه كنند، ولى برآورده نمى‌شود؛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بَرْزَخٌ إِلى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پشت سر آنان برزخى است تا روزى كه برانگیخته شوند</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حال برزخ و برزخیان پس از مرگ را چنین بیان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نُؤَخِّرُهُ إِلاَّ لِأَجَلٍ مَعْدُودٍ یوْمَ یأْتِ لا تَكَلَّمُ نَفْسٌ إِلاَّ بِإِذْنِهِ فَمِنْهُمْ شَقِىٌّ وَ سَعِیدٌ فَأَمَّا الَّذِینَ شَقُوا فَفِى النَّارِ لَهُمْ فِیها زَفِیرٌ وَ شَهِیقٌ خالِدِینَ فِیها ما دامَتِ السَّماواتُ وَ الْأَرْضُ إِلاَّ ما شاءَ رَبُّكَ إِنَّ رَبَّكَ فَعَّالٌ لِما یرِیدُ وَ أَمَّا الَّذِینَ سُعِدُوا فَفِى الْجَنَّةِ خالِدِینَ فِیها ما دامَتِ السَّماواتُ وَ الْأَرْضُ إِلاَّ ما شاءَ رَبُّكَ عَطاءً غَیرَ مَجْذُوذٍ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تا زمان محدودى تأخیر نمى‌اندازیم، آن روز كه فرا رسد، هیچ كس جز به اجازه او سخن نمى‌گوید؛ گروهى بدبختند و گروهى خوشبخت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بدبخت شدند، در آتش‌اند؛ و براى آنان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ناله‌هاى طولانى دم و بازدم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خواهند ماند؛ تا آسمان‌ها و زمین بر پا است؛ مگر آنچه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هر چه را بخواهد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آنهایى كه سعادتمند شدند، جاودانه در بهشت خواهند ماند، تا آسمان‌ها و زمین برپا است؛ مگر آنچه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بخششى است قطع نشدنى</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مى‌سازد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و دوزخ پیش از قیامت است؛ زیرا هر گاه قیامت برپا شود، بساط زمین و آسمان نیز برچیده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آیات در قبال كسى كه ثواب و عقاب برزخى پیش از قیامت را انكار مى‌كرد، استناد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رد بر كسى كه ثواب و عقاب در دنیا پیش از برپایى قیامت را انكار مى‌كند، سخن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آیات بالا را قرائت مى‌كنند و در ادامه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پیش از برپایى قیامت است؛ زیرا با قیامت، آسمان‌ها و زمین تبدیل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همانند آیه مذكور، این سخن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وَرائِهِمْ بَرْزَخٌ إِلى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برزخ عبارت است از امرى بین دو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 و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عبارت از ثواب و عقاب بین دنیا و آخرت است و مثل آن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یعْرَضُونَ عَلَیها غُدُوًّا وَ عَشِیا وَ یوْمَ تَقُومُ السَّاعَه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آتش است كه هر صبح و شام 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خاندان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مى‌شوند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قیامت خانه جاودانگى است و صبحگاهان و شامگاهان در آن راه ندارد؛ بلكه آن دو در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متعال درباره بهشتیان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رِزْقُهُمْ فِیها بُكْرَةً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صبح و شام روزى آنان در بهشت مقرر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صبح و شب از صفات شبانه روز است كه در بهشت زندگانى پیش از روز قیامت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این گروه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یرَوْنَ فِیها شَمْساً وَ لا زَمْهَرِیراً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آفتاب را در آنجا مى‌بینند و نه سرما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این همانند آن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شهیدان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فِى سَبِیلِ اللَّهِ أَمْواتاً بَلْ أَحْیاءٌ عِنْدَ رَبِّهِمْ یرْزَقُونَ فَرِحِینَ بِما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مپندار كسانى كه در راه خدا كشته شده‌اند، مردگانند؛ بلكه آنان زنده‌اند و نزد پروردگارشان روزى داده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الْقَبْرُ وَ إِنَّ لَهُمْ فِيهِ لَ مَعِيشَةً ضَنْكاً وَ اللَّهِ إِنَّ الْقَبْرَ لَرَوْضَةٌ مِنْ رِيَاضِ الْجَنَّةِ أَوْ حُفْرَةٌ مِنْ حُفَرِ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برزخ همان قبر است و براى مردگان در آن زندگى سختى است و به خدا قسم قبر یا باغى از باغ‌هاى بهشت است یا </w:t>
      </w:r>
    </w:p>
    <w:p>
      <w:pPr>
        <w:pStyle w:val="BookText"/>
        <w:rPr/>
      </w:pPr>
      <w:r>
        <w:rPr>
          <w:rFonts w:ascii="IRNazanin" w:hAnsi="IRNazanin" w:eastAsia="IRNazanin"/>
          <w:color w:val="111111"/>
          <w:sz w:val="28"/>
          <w:sz w:val="28"/>
          <w:szCs w:val="28"/>
          <w:rtl w:val="true"/>
          <w:lang w:bidi="fa-IR"/>
        </w:rPr>
        <w:t>چاهى از چاههاى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سخن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بر شما تنها از برزخ مى‌ترسم</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آرى باطن و حقیقت برزخىِ قبر هر كسى یا باغى از باغ‌هاى بهشت است یا چاهى از چاه‌هاى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قبر به هنگام ورود بدان و شب اول قبر و فشار آن، سؤال منكر و نكیر از عقبه‌هاى بس خطرناك قبر است كه كسى را از آنها گریزى نیست؛ مگر اینكه ایمان و عمل صالح را پیش از خود فرستاده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قبرى را مى‌كندند،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به سوى آن رفتند و به شدت گریستند؛ به حدى كه خاك از اشك ایشان تر شد و به یاران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إِخْوَانِى لِمِثْلِ هَذَا فَأَعِدُّوا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همانند آن مهیا شوید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توصیه‌هاى بسیارى كه در روایات شده است كه میت را بلافاصله و با سرعت به درون قبر نگذارید و قبل از دفن مدتى او را در كنار قبرش نگاه دارید و در هنگام دفن بر او تلقین بخوانید و در شب دفن او، نماز شب اول قبر بخوانید، همگى براى كم شدن وحشت و اضطراب او و فشار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قبر قابل وصف نبوده و حقیقت آن براى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از دنیا رفته است، به دلیل انس به دنیا و ناآشنایى به عالم برزخ ونظام جدید، فشار قرار مى‌گیرد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منكر و نكیر نیز پرسش از حقیقت و باطن اعتقادات و اعمال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یجِى‌ءُ الْمَلَكَانِ مُنْكَرٌ وَ نَكِیرٌ إِلَى الْمَیتِ حِینَ یدْفَنُ أَصْوَاتُهُمَا كَالرَّعْدِ الْقَاصِفِ وَ أَبْصَارُهُمَا كَالْبَرْقِ الْخَاطِفِ یخُطَّانِ الْأَرْضَ بِأَنْیابِهِمَا وَ یطَئَانِ فِى شُعُورِهِمَا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فَیسْأَلَانِ الْمَیتَ مَنْ رَبُّكَ وَ مَا دِینُكَ قَالَ فَإِذَا كَانَ مُؤْمِناً قَالَ اللَّهُ رَبِّى وَ دِینِىَ الْإِسْلَامُ فَیقُولَانِ لَهُ مَا تَقُولُ فِى هَذَا الرَّجُلِ الَّذِى خَرَجَ بَینَ ظَهْرَانَیكُمْ فَیقُولُ أَ عَنْ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تَسْأَلَانِى فَیقُولَانِ لَهُ تَشْهَدُ أَنَّهُ رَسُولُ اللَّهِ فَیقُولُ أَشْهَدُ أَنَّهُ رَسُولُ اللَّهِ فَیقُولَانِ لَهُ نَمْ نَوْمَةً لَا حُلُمَ </w:t>
      </w:r>
    </w:p>
    <w:p>
      <w:pPr>
        <w:pStyle w:val="BookText"/>
        <w:rPr/>
      </w:pPr>
      <w:r>
        <w:rPr>
          <w:rFonts w:ascii="IRNazanin" w:hAnsi="IRNazanin" w:eastAsia="IRNazanin"/>
          <w:color w:val="111111"/>
          <w:sz w:val="28"/>
          <w:sz w:val="28"/>
          <w:szCs w:val="28"/>
          <w:rtl w:val="true"/>
          <w:lang w:bidi="fa-IR"/>
        </w:rPr>
        <w:t>فِیهَا وَ یفْسَحُ لَهُ فِى قَبْرِهِ تِسْعَةَ أَذْرُعٍ وَ یفْتَحُ لَهُ بَابٌ إِلَى الْجَنَّةِ وَ یرَى مَقْعَدَهُ فِیهَا وَ إِذَا كَانَ الرَّجُلُ كَافِراً دَخَلَا عَلَیهِ وَ أُقِیمَ الشَّیطَانُ بَینَ یدَیهِ عَینَاهُ مِنْ نُحَاسٍ فَیقُولَانِ لَهُ مَنْ رَبُّكَ وَ مَا دِینُكَ وَ مَا تَقُولُ فِى هَذَا الرَّجُلِ الَّذِى قَدْ خَرَجَ مِنْ بَینَ ظَهْرَانَیكُمْ فَیقُولُ لَا أَدْرِى فَیخَلِّیانِ بَینَهُ وَ بَینَ الشَّیطَانِ فَیسَلِّطُ عَلَیهِ فِى قَبْرِهِ تِسْعَةً وَ تِسْعِینَ تِنِّیناً لَو أَنَّ تِنِّیناً وَاحِداً مِنْهَا نَفَخَ فِى الْأَرْضِ مَا أَنْبَتَتْ شَجَراً أَبَداً وَ یفْتَحُ لَهُ بَابٌ إِلَى النَّارِ وَ یرَى مَقْعَدَهُ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منكر و نكیر نزد میت در هنگامى كه دفن مى‌شود، مى‌آیند؛ در حالى كه صداى آنها همانند رعد بلند آهنگ و چشمانشان همانند برقى سهمناك و خیره‌كننده است، در این حال زمین را با دندان‌هاى خود زیر و رو مى‌كنند و موهاى خود را مى‌كشند؛ پس از میت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كیست؟ دین تو چیست؟</w:t>
      </w:r>
    </w:p>
    <w:p>
      <w:pPr>
        <w:pStyle w:val="BookText"/>
        <w:rPr/>
      </w:pPr>
      <w:r>
        <w:rPr>
          <w:rFonts w:ascii="IRNazanin" w:hAnsi="IRNazanin" w:eastAsia="IRNazanin"/>
          <w:color w:val="111111"/>
          <w:sz w:val="28"/>
          <w:sz w:val="28"/>
          <w:szCs w:val="28"/>
          <w:rtl w:val="true"/>
          <w:lang w:bidi="fa-IR"/>
        </w:rPr>
        <w:t>اگر او مؤمن باشد،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پرودگار من است و اسلام دین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مردى كه از براى پشتیبانى شما بیرون آمده چه مى‌گویى؟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مى‌پرسید؟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كه او پیامبر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مى‌دهد كه او پیامبر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او از آزمون سربلند بیرون آمد و 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كه در آن رویایى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به اندازه نه ذراع توسعه مى‌دهند و براى او، درى به سوى بهشت باز مى‌كنند و او جایگاهش را مى‌بیند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او كافر باشد، بر او وارد مى‌شوند؛ در حالى كه شیطان چونان دودى در كنار دیدگان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تو كیست و دین تو چیست؟ درباره این شخص كه برأى پشتیبانى شما بیرون آمده چه مى‌گویى؟</w:t>
      </w:r>
    </w:p>
    <w:p>
      <w:pPr>
        <w:pStyle w:val="BookText"/>
        <w:rPr/>
      </w:pP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او و شیطان را خالى مى‌كنند و بر او در قبر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بزرگ را مسلط مى‌سازند كه اگر یكى از این مارها در زمین نفس بكشد، هرگز درختى نخواهد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 او را به سوى آتش مى‌گشایند و او جایگاه خود را در آن مى‌بیند</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برزخ باطن جهان ماده است و ما از ادراك آن عاجزیم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مى‌بینیم قبرى است </w:t>
      </w:r>
    </w:p>
    <w:p>
      <w:pPr>
        <w:pStyle w:val="BookText"/>
        <w:rPr/>
      </w:pPr>
      <w:r>
        <w:rPr>
          <w:rFonts w:ascii="IRNazanin" w:hAnsi="IRNazanin" w:eastAsia="IRNazanin"/>
          <w:color w:val="111111"/>
          <w:sz w:val="28"/>
          <w:sz w:val="28"/>
          <w:szCs w:val="28"/>
          <w:rtl w:val="true"/>
          <w:lang w:bidi="fa-IR"/>
        </w:rPr>
        <w:t>در دورن زمین؛ اما حقیقت آن براى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یا باغى از باغ‌هاى بهشت است و آن براى انسان‌هایى است كه در دنیا بهشتى زندگى كردند، یا چاهى از چاه‌هاى آتش و آن مخصوص انسان‌هایى است كه زندگانى جهنمى داشته‌اند و این بهشت و دوزخ برزخى كه غیر از بهشت و دوزخ قیامت است، براى ما مكشوف نیست و پس از مرگ عیان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مهم‌ترین امرى كه باعث مى‌شود، قبر براى ما، نه تنها جایگاه تنهایى و وحشت نباشد؛ بلكه خانه روشن و باغ بهشت گردد، همان ایمان و عمل صالح است كه محبت پیامبر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خاندانش، سرمایه‌اى بس عظیم براى طول سفر و از جمله این مرحله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ملکی که قبل از نکیر و منکر داخل قبر می‌شود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سلام، قبل از نکیر و منکر ملکی به نام رومان است که صورت او مانند خورشید می‌درخشد بر میّت وارد می‌شود و به میّت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خود را از خوب و بد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قلم و دواتی دارم نه کاغذ و مرکبی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دهانت مرکب و انگشتت قلم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کاغذت کفن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نوشتن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 همه اعمال نیکی را که در دنیا انجام داده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گناهان و کارهای زشتش می‌رسد خجالت می‌کشد و دست از نوشتن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خطاکار و ای خیانت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دنیا می‌خواستی اعمال زشت را مرتکب شوی خجالت نکشیدی و از خدای خود شرم نکردی، ولی الان داخل قبر برای نوشتن آن ها خجالت می‌کشی؟</w:t>
      </w:r>
    </w:p>
    <w:p>
      <w:pPr>
        <w:pStyle w:val="BookText"/>
        <w:rPr/>
      </w:pPr>
      <w:r>
        <w:rPr>
          <w:rFonts w:ascii="IRNazanin" w:hAnsi="IRNazanin" w:eastAsia="IRNazanin"/>
          <w:color w:val="111111"/>
          <w:sz w:val="28"/>
          <w:sz w:val="28"/>
          <w:szCs w:val="28"/>
          <w:rtl w:val="true"/>
          <w:lang w:bidi="fa-IR"/>
        </w:rPr>
        <w:t>بعد از آن، عمود آتشین را بالا می‌برد که ضربتی بر او زند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را بر من فرود نیاور، همه را می‌نویسم</w:t>
      </w:r>
      <w:r>
        <w:rPr>
          <w:rFonts w:eastAsia="IRNazanin" w:cs="IRNazanin"/>
          <w:color w:val="111111"/>
          <w:sz w:val="28"/>
          <w:szCs w:val="28"/>
          <w:rtl w:val="true"/>
          <w:lang w:bidi="fa-IR"/>
        </w:rPr>
        <w:t xml:space="preserve">. </w:t>
      </w:r>
      <w:bookmarkStart w:id="673" w:name="pg9790_89713"/>
    </w:p>
    <w:p>
      <w:pPr>
        <w:pStyle w:val="BookText"/>
        <w:rPr/>
      </w:pPr>
      <w:bookmarkEnd w:id="673"/>
      <w:r>
        <w:rPr>
          <w:rFonts w:ascii="IRNazanin" w:hAnsi="IRNazanin" w:eastAsia="IRNazanin"/>
          <w:color w:val="111111"/>
          <w:sz w:val="28"/>
          <w:sz w:val="28"/>
          <w:szCs w:val="28"/>
          <w:rtl w:val="true"/>
          <w:lang w:bidi="fa-IR"/>
        </w:rPr>
        <w:t>بنده خدا هر چه در دنیا از اعمال خیر و شر انجام داده همه 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مهر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انگشتت مهر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مهر کرد پرونده را می‌پیچد و تا روز قیامت به گردن او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هر انسانی را به گردنش قرار دادیم و روز قیامت کتابیست برای او بیرون می‌آوریم که آن را در برابر خود گشوده می‌بیند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إِنْسَانٍ أَلْزَمْنَاهُ طَائِرَهُ فِی عُنُقِهِ ۖ وَنُخْرِجُ لَهُ یوْمَ الْقِیامَةِ كِتَابًا یلْقَاهُ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انسانی، اعمالش را بر گردنش آویخته‌ایم؛ و روز قیامت، کتابی برای او بیرون می‌آوریم که آن را در برابر خود، گشوده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نامه اعمال اوست</w:t>
      </w:r>
      <w:r>
        <w:rPr>
          <w:rFonts w:eastAsia="IRNazanin" w:cs="IRNazanin"/>
          <w:color w:val="111111"/>
          <w:sz w:val="28"/>
          <w:szCs w:val="28"/>
          <w:rtl w:val="true"/>
          <w:lang w:bidi="fa-IR"/>
        </w:rPr>
        <w:t>).</w:t>
      </w:r>
      <w:r>
        <w:rPr>
          <w:rStyle w:val="FootnoteAnchor"/>
          <w:rtl w:val="true"/>
        </w:rPr>
        <w:footnoteReference w:id="588"/>
      </w:r>
    </w:p>
    <w:p>
      <w:pPr>
        <w:pStyle w:val="Heading3"/>
        <w:numPr>
          <w:ilvl w:val="2"/>
          <w:numId w:val="1"/>
        </w:numPr>
        <w:rPr/>
      </w:pPr>
      <w:bookmarkStart w:id="674" w:name="__RefHeading___Toc9467285_2870459653"/>
      <w:bookmarkStart w:id="675" w:name="_Toc259"/>
      <w:bookmarkEnd w:id="674"/>
      <w:r>
        <w:rPr>
          <w:rtl w:val="true"/>
        </w:rPr>
        <w:t xml:space="preserve">حضرت زهرا </w:t>
      </w:r>
      <w:r>
        <w:rPr>
          <w:rtl w:val="true"/>
        </w:rPr>
        <w:t>(</w:t>
      </w:r>
      <w:r>
        <w:rPr>
          <w:rtl w:val="true"/>
        </w:rPr>
        <w:t>علیها السلام</w:t>
      </w:r>
      <w:r>
        <w:rPr>
          <w:rtl w:val="true"/>
        </w:rPr>
        <w:t>)</w:t>
      </w:r>
      <w:r>
        <w:rPr>
          <w:rtl w:val="true"/>
        </w:rPr>
        <w:t>وسئوال درقبر</w:t>
      </w:r>
      <w:bookmarkEnd w:id="675"/>
    </w:p>
    <w:p>
      <w:pPr>
        <w:pStyle w:val="BookText"/>
        <w:rPr/>
      </w:pPr>
      <w:r>
        <w:rPr>
          <w:rFonts w:ascii="Amiri" w:hAnsi="Amiri" w:eastAsia="Amiri" w:cs="Amiri"/>
          <w:color w:val="111111"/>
          <w:sz w:val="28"/>
          <w:sz w:val="28"/>
          <w:szCs w:val="28"/>
          <w:rtl w:val="true"/>
          <w:lang w:bidi="ar-SA"/>
        </w:rPr>
        <w:t xml:space="preserve">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كلمات ارزشمند به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وصیت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اَنَا مِتُّ فَتَوَلَّ اَنْتَ غُسْلِی وَ جَهِّزْنِی وَ صَلِّ عَلَی وَ اَنْزِلْنِی قَبْرِی وَ ألْحِدْنِی وَ سَوِّ التُّرابَ عَلَی وَ اجْلِسْ عِنْدَ رَأسِی قَبالَةَ وَجْهِی فَاَكْثِرْ مِنْ تِلاوَةِ وَالدُّعَاءِ فَاِنَّها ساعَةٌ یحْتاجُ الْمیتُ فیها اِلی اُنْسِ الاَحْیاءِ وَ اَنَا اَسْتَوْدِعُكَ اللهَ تَعَالی وَ اُوصیكَ فِی وَلَدی خَیراً؛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وفات كردم تو غسل و كفن مرا به عهده گیر، و بر من نماز بگزار، و مرا درون قبر گذاشته، دفنم كن و خاك را بر روی قبر من ریخته، سپس هموار ساز و بر بالینم رو به روی صورت من بنشین و زیاد قرآن بخوان و دعا كن؛ زیرا در چنین لحظه‌هایی مردگان به انس گرفتن با زندگان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می‌سپارم و درباره فرزندانم سفارش نیكوكاری دارم</w:t>
      </w:r>
      <w:r>
        <w:rPr>
          <w:rFonts w:eastAsia="IRNazanin" w:cs="IRNazanin"/>
          <w:color w:val="111111"/>
          <w:sz w:val="28"/>
          <w:szCs w:val="28"/>
          <w:rtl w:val="true"/>
          <w:lang w:bidi="fa-IR"/>
        </w:rPr>
        <w:t xml:space="preserve">. </w:t>
      </w:r>
      <w:r>
        <w:rPr>
          <w:rStyle w:val="FootnoteAnchor"/>
          <w:rtl w:val="true"/>
        </w:rPr>
        <w:footnoteReference w:id="589"/>
      </w:r>
      <w:bookmarkStart w:id="676" w:name="pg9790_89714"/>
    </w:p>
    <w:p>
      <w:pPr>
        <w:pStyle w:val="Heading3"/>
        <w:numPr>
          <w:ilvl w:val="2"/>
          <w:numId w:val="1"/>
        </w:numPr>
        <w:rPr/>
      </w:pPr>
      <w:bookmarkStart w:id="677" w:name="__RefHeading___Toc9467287_2870459653"/>
      <w:bookmarkStart w:id="678" w:name="_Toc260"/>
      <w:bookmarkEnd w:id="676"/>
      <w:bookmarkEnd w:id="677"/>
      <w:r>
        <w:rPr>
          <w:rtl w:val="true"/>
        </w:rPr>
        <w:t xml:space="preserve">مادر امیرالمومنین </w:t>
      </w:r>
      <w:r>
        <w:rPr>
          <w:rtl w:val="true"/>
        </w:rPr>
        <w:t>(</w:t>
      </w:r>
      <w:r>
        <w:rPr>
          <w:rtl w:val="true"/>
        </w:rPr>
        <w:t>علیه السلام</w:t>
      </w:r>
      <w:r>
        <w:rPr>
          <w:rtl w:val="true"/>
        </w:rPr>
        <w:t>)</w:t>
      </w:r>
      <w:r>
        <w:rPr>
          <w:rtl w:val="true"/>
        </w:rPr>
        <w:t>وسئوال درقبر</w:t>
      </w:r>
      <w:bookmarkEnd w:id="678"/>
    </w:p>
    <w:p>
      <w:pPr>
        <w:pStyle w:val="BookText"/>
        <w:rPr/>
      </w:pPr>
      <w:r>
        <w:rPr>
          <w:rFonts w:ascii="IRNazanin" w:hAnsi="IRNazanin" w:eastAsia="IRNazanin"/>
          <w:color w:val="111111"/>
          <w:sz w:val="28"/>
          <w:sz w:val="28"/>
          <w:szCs w:val="28"/>
          <w:rtl w:val="true"/>
          <w:lang w:bidi="fa-IR"/>
        </w:rPr>
        <w:t>در روایت عجیبی درباره ارتحال فاطمه بنت اسد علیهاسلام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p>
    <w:p>
      <w:pPr>
        <w:pStyle w:val="BookText"/>
        <w:rPr/>
      </w:pPr>
      <w:r>
        <w:rPr>
          <w:rFonts w:ascii="Amiri" w:hAnsi="Amiri" w:eastAsia="Amiri" w:cs="Amiri"/>
          <w:color w:val="111111"/>
          <w:sz w:val="28"/>
          <w:sz w:val="28"/>
          <w:szCs w:val="28"/>
          <w:rtl w:val="true"/>
          <w:lang w:bidi="ar-SA"/>
        </w:rPr>
        <w:t xml:space="preserve">لَمَّا مَاتَتْ فَاطِمَةُ بِنْتُ أَسَدٍ أُمُّ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بَاكِياً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يُبْكِيكَ لَا أَبْكَى اللَّهُ عَيْنَكَ قَالَ توفت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وَالِدَتِي يَا رَسُولَ اللَّهِ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 وَالِدَتِي يَا عَلِيُّ فَلَقَدْ كَانَتْ تُجَوِّعُ أَوْلَادَهَا وَ تُشْبِعُنِي وَ تُشَعِّثُ أَوْلَادَهَا وَ تُدَهِّنُنِي وَ اللَّهِ لَقَدْ كَانَ فِي دَارِ أَبِي طَالِبٍ نَخْلَةٌ فَكَانَتْ تُسَابِقُ إِلَيْهَا مِنَ الْغَدَاةِ لِتَلْتَقِطَ ثُمَّ تَجْنِيَهُ رَضِيَ اللَّهُ عَنْهَا فَإِذَا خَرَجُوا بَنُو عَمِّي تُنَاوِلُنِي ذَلِكَ ثُمَّ 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فِي جَهَازِهَا وَ كَفَّنَهَا بِقَمِيصِهِ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حَالِ تَشْيِيعِ جَنَازَتِهَا يَرْفَعُ قَدَماً وَ يَتَأَنَّى فِي رَفْعِ الْآخَرِ وَ هُوَ حَافِي الْقَدَمِ فَلَمَّا صَلَّى عَلَيْهَا كَبَّرَ سَبْعِينَ تَكْبِيرَةً ثُمَّ لَحَدَهَا فِي قَبْرِهَا بِيَدِهِ الْكَرِيمَةِ بَعْدَ أَنْ نَامَ فِي قَبْرِهَا وَ لَقَّنَهَا الشَّهَادَةَ فَلَمَّا أُهِيلَ عَلَيْهَا التُّرَابُ وَ أَرَادَ النَّاسُ الِانْصِرَافَ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لَهَا ابْنُكِ ابْنُكِ ابْنُكِ لَا جَعْفَرٌ وَ لَا عَقِيلٌ ابْنُكِ ابْنُكِ عَلِيُّ بْنُ أَبِي طَالِبٍ قَالُوا يَا رَسُولَ اللَّهِ فَعَلْتَ فِعْلًا مَا رَأَيْنَا مِثْلَهُ قَطُّ مَشْيُكَ حَافِيَ الْقَدَمِ وَ كَبَّرْتَ سَبْعِينَ تَكْبِيرَةً وَ نَوْمُكَ فِي لَحْدِهَا وَ قَمِيصُكَ عَلَيْهَا وَ قَوْلُكَ لَهَا ابْنُكِ ابْنُكِ لَا جَعْفَرٌ وَ لَا عَقِيلٌ فَقَالَ ص أَمَّا التَّأَنِّي فِي وَضْعِ أَقْدَامِي وَ رَفْعِهَا فِي حَالِ التَّشْيِيعِ لِلْجَنَازَةِ فَلِكَثْرَةِ ازْدِحَامِ الْمَلَائِكَةِ وَ أَمَّا تَكْبِيرِي سَبْعِينَ تَكْبِيرَةً فَإِنَّهَا صَلَّى عَلَيْهَا سَبْعُونَ صَفّاً مِنَ الْمَلَائِكَةِ وَ أَمَّا نَوْمِي فِي لَحْدِهَا فَإِنِّي ذَكَرْتُ فِي حَالِ حَيَاتِهَا ضَغْطَةَ الْقَبْرِ فَقَالَتْ وَا ضَعْفَاهْ فَنِمْتُ فِي لَحْدِهَا لِأَجْلِ ذَلِكَ حَتَّى كَفَيْتُهَا ذَلِكَ وَ أَمَّا تَكْفِينِي لَهَا بِقَمِيصِي فَإِنِّي ذَكَرْتُ لَهَا فِي حَيَاتِهَا الْقِيَامَةَ وَ حَشْرَ النَّاسِ عُرَاةً فَقَالَتْ وَا سَوْأَتَاهْ فَكَفَّنْتُهَا بِهِ لِتَقُومَ يَوْمَ الْقِيَامَةِ مَسْتُورَةً وَ أَمَّا قَوْلِي لَهَا ابْنُكِ ابْنُكِ لَا جَعْفَرٌ وَ لَا عَقِيلٌ فَإِنَّهَا لَمَّا نَزَلَ عَلَيْهَا الْمَلَكَانِ وَ سَأَلَاهَا عَنْ رَبِّهَا فَقَالَتْ اللَّهُ رَبِّي وَ قَالا مَنْ نَبِيُّكِ قَالَتْ مُحَمَّدٌ نَبِيِّي فَقَالا مَنْ وَلِيُّكِ وَ إِمَامُكِ فَاسْتَحْيَتْ أَنْ تَقُولَ وَلَدِي فَقُلْتُ لَهَا قُولِي ابْنُكِ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 اللَّهُ بِذَلِكَ عَيْنَهَا</w:t>
      </w:r>
      <w:r>
        <w:rPr>
          <w:rFonts w:eastAsia="Amiri" w:cs="Amiri" w:ascii="Amiri" w:hAnsi="Amiri"/>
          <w:color w:val="111111"/>
          <w:sz w:val="28"/>
          <w:szCs w:val="28"/>
          <w:rtl w:val="true"/>
          <w:lang w:bidi="ar-SA"/>
        </w:rPr>
        <w:t>.</w:t>
      </w:r>
      <w:r>
        <w:rPr>
          <w:rStyle w:val="FootnoteAnchor"/>
          <w:rtl w:val="true"/>
        </w:rPr>
        <w:footnoteReference w:id="59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حضرت فاطمه بنت اسد سلام اله علیها مادر مکرمه و بزرگوار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رفتند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گریان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پرسیدند چه شده؟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توفّت والدتی یا رسول الله ؟ یا رسول الله مادرم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بلکه مادر من از دنیا رفت زیرا او بهتر از بچه های خودش به من توجه داشت خودش گرسنه می‌ماند و اول مرا سیر می‌کرد و همه گونه به من رسیدگی می‌کرد بعد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برخاستند و لباس خود را دادند که جزئی از کفن مادر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در هنگام تشیع جنازه هم با پای برهنه آهسته آهسته قدم می‌گذاشتند در نماز آن بانوی بزرگوار هم هفتاد تکبیر گفتند بعد هم پیش از گذاشتن فاطمه بنت اسد در قبر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قبر شدند و خوابیدن و سپس او را در قبر قرار دادند و تلقین شهادت کردند بعد از آنکه خاک بر قبر می‌ریختند یک مرتبه دیدند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ابک ابنک ابنک لا جعفر و لا عقیل ابنک ابنک علی بن ابی طالب وقتی مراسم تمام شد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آقا از شما چیزهایی در اینجا دیدیم که هرگز قبلاً ندیده بودیم این که در تشیع با پای برهنه و آهسته و آهسته قدم بر می‌داشتید این که در نماز هفتاد تکبیر گفتید در قبر او خوابیدید لباستان را بر او پوشاندید و در آخر هم فرمودید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 ابنک لا جعفر و لا عقیل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آهسته آهسته قدم بر می‌داشتم برای کثرت ازدحام ملائکه بود، هفتاد تکبیر در نماز هم به خاطر هفتاد صف از ملائکه بود که برای نماز ایستاده بودند اما اینکه در قبرش خوابیدم چون روزی برایش از سختی فشار قبر گفتم او می‌گفت واضعفاه امان از ضعیفی گفتم ای مادر غم مخور قبل از تو من بر جای تو می‌خوابم تو از فشار قبر ایمن شوی لذا در قبرش خوابیدم اما این که او را بر لباس خود کفن کردم از این جهت بود که روزی برای او احوال قیامت را ذکر کردم که مردم عریان وارد محشر می‌شوند آن بانوی محترم وقتی این را از من شنید گفت امان از شرمساری و خجالت آن روز، لذا او را به لباس خود پوشاندم که پوشیده محشور شود و از خداوند خواستم تا کفش نپوشد اما اینکه به او گفتم ابنک ابنک لا جعفر و لا عقیل از این جهت بود که وقتی دو ملک برای سوال قبر از او پرسیدند ربّ تو کیست؟ ایشان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کیست؟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پرسیدند من ولیک و اما ملک ولی و امام تو کیست ؟ فستحیت ان تقول ولدی خجالت کشید بگوید پسرم فاطمه بنت اسد کسی است که قسیم </w:t>
      </w:r>
    </w:p>
    <w:p>
      <w:pPr>
        <w:pStyle w:val="BookText"/>
        <w:rPr/>
      </w:pPr>
      <w:r>
        <w:rPr>
          <w:rFonts w:ascii="IRNazanin" w:hAnsi="IRNazanin" w:eastAsia="IRNazanin"/>
          <w:color w:val="111111"/>
          <w:sz w:val="28"/>
          <w:sz w:val="28"/>
          <w:szCs w:val="28"/>
          <w:rtl w:val="true"/>
          <w:lang w:bidi="fa-IR"/>
        </w:rPr>
        <w:t xml:space="preserve">الجنه و النار محصول دامن پاک اوست ولی باز چون منسوب به اوست، خجالت می‌کشد من گفتم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 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چشمش را روشن کرد می‌بیند اولیای خدا چقدر از قبر و حالات قبر و آخرت می‌ترسیدند و با این امور شوخی نداشتند همچنین شنیده اید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وصیت خود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وفات کردم پس از دفن بالای سرم بنشین و برایم قرآن و دعا بسیار بخوان، چرا که آن ساعت ساعتی است که میت به انس گرفتن بازماندگان محتاج است به همین دلیل هم توصیه شده بازماندگان و نزدیکان میت پس از دفن او و پراکنده شدن مردم میت را در قبر تنها نگذارند بلکه او را تلقین کنند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بعد از برگشتن مردم از سر قبر برخی اولیای و نزدیکان میت آنجا بمانند و دست ها روی قبر گذاشتند و با صدای بلند برای او تلقین بخوانند که اگر این کار را بکنند دو ملک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می‌گویند باید از اینجا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لقّن حجّه حجت او را تلقین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تلقین هم بنشینند مقداری قرآن بخوانند وره یس، سوره ملک، حمد و یازده مرتبه قل هوالله احد و هفت مرتبه انا انزلنا که همه این ها در تخفیف سختی ها و انس میت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این آداب توجه نمی شود و او را تنها می‌گذارند گویا او نیازی به ما ندارد در حالی که فریاد آن میت بلند است ولی گوش برای شنیدن نیست فانّ للقبر اهوالاً عظیمه القبر منذرین موته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فشار قبر و سوال قبر وحشت های برزخ است نه اینکه در این قبر خاکی فشار و سوال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قبر از جمله اموری است که دامن گیر است</w:t>
      </w:r>
    </w:p>
    <w:p>
      <w:pPr>
        <w:pStyle w:val="BookText"/>
        <w:rPr/>
      </w:pPr>
      <w:r>
        <w:rPr>
          <w:rFonts w:ascii="IRNazanin" w:hAnsi="IRNazanin" w:eastAsia="IRNazanin"/>
          <w:color w:val="111111"/>
          <w:sz w:val="28"/>
          <w:sz w:val="28"/>
          <w:szCs w:val="28"/>
          <w:rtl w:val="true"/>
          <w:lang w:bidi="fa-IR"/>
        </w:rPr>
        <w:t xml:space="preserve">از جمله آنها عدم اعتقاد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نمونه آن علی بن حمزه بطائنی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حمزه بطاینی وکیل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درکوفه</w:t>
      </w:r>
    </w:p>
    <w:p>
      <w:pPr>
        <w:pStyle w:val="BookText"/>
        <w:rPr/>
      </w:pPr>
      <w:r>
        <w:rPr>
          <w:rFonts w:ascii="IRNazanin" w:hAnsi="IRNazanin" w:eastAsia="IRNazanin"/>
          <w:color w:val="111111"/>
          <w:sz w:val="28"/>
          <w:sz w:val="28"/>
          <w:szCs w:val="28"/>
          <w:rtl w:val="true"/>
          <w:lang w:bidi="fa-IR"/>
        </w:rPr>
        <w:t>کشّی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بطائنی و چند تن دیگر را نام می‌برد که به دلیل دربند بودنِ امام کاظم علیه‌السلام اموال زیادی از پرداخت‌های مالی شیعیان نزد ایشان گرد آمده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بعد از اطلاع از شهادت آن حضرت، با انگیزه تصرف این دارایی‌ها منکر وفات آن حضرت شدند و او را آخرین امامی معرفی کردند که غیبت گزیده است و مذهب وقف </w:t>
      </w:r>
    </w:p>
    <w:p>
      <w:pPr>
        <w:pStyle w:val="BookText"/>
        <w:rPr/>
      </w:pPr>
      <w:r>
        <w:rPr>
          <w:rFonts w:ascii="IRNazanin" w:hAnsi="IRNazanin" w:eastAsia="IRNazanin"/>
          <w:color w:val="111111"/>
          <w:sz w:val="28"/>
          <w:sz w:val="28"/>
          <w:szCs w:val="28"/>
          <w:rtl w:val="true"/>
          <w:lang w:bidi="fa-IR"/>
        </w:rPr>
        <w:t>ازٌ اینجا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پیوستن بطائنی به مدعیان وقف و پیشگام بودن او در این ماجرا را همه به اتفاق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 که او کسی بود که حدیث دوازده امام را نقل کرده</w:t>
      </w:r>
    </w:p>
    <w:p>
      <w:pPr>
        <w:pStyle w:val="BookText"/>
        <w:rPr/>
      </w:pPr>
      <w:r>
        <w:rPr>
          <w:rFonts w:ascii="Amiri" w:hAnsi="Amiri" w:eastAsia="Amiri" w:cs="Amiri"/>
          <w:color w:val="111111"/>
          <w:sz w:val="28"/>
          <w:sz w:val="28"/>
          <w:szCs w:val="28"/>
          <w:rtl w:val="true"/>
          <w:lang w:bidi="ar-SA"/>
        </w:rPr>
        <w:t xml:space="preserve">عن الحسن بن علی بن ابی حمزه عن ابیه عن یحیی بن القاسم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ابیه عند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أَوَّلُهُمْ عَلِيُّ بْنُ أَبِي طَالِبٍ وَ آخِرُهُمُ الْقَائِمُ هُمْ خُلَفَائِي وَ أَوْصِيَائِي وَ أَوْلِيَائِي وَ حُجَجُ اللَّهِ عَلَى أُمَّتِي بَعْدِي الْمُقِرُّ بِهِمْ مُؤْمِنٌ وَ الْمُنْكِرُ لَهُمْ كَافِرٌ</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امامان بعد از من دوازده نفرند که اول آنها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وآخر آنها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 به آنها مومن ومنکر آنها کافر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 رجال الكشی رَوَى أَصْحَابُنَا أَنَّ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بَعْدَ مَوْتِ ابْنِ أَبِی حَمْزَةَ إِنَّهُ أُقْعِدَ فِی قَبْرِهِ فَسُئِلَ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بِأَسْمَائِهِمْ حَتَّى انْتَهَى إِلَی فَسُئِلَ فَوَقَفَ فَضُرِبَ عَلَى رَأْسِهِ ضَرْبَةً امْتَلَأَ قَبْرُهُ نَاراً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علی بن ابی حمزه درقبرش نشاندند از یک یک امامان سئوال کردند جواب داد تا رسید به من ازمن سئوال کردند توقف کر ونگفت پس گرزی به سرش زدند که قبرش پر از آتش شد</w:t>
      </w:r>
      <w:r>
        <w:rPr>
          <w:rFonts w:eastAsia="IRNazanin" w:cs="IRNazanin"/>
          <w:color w:val="111111"/>
          <w:sz w:val="28"/>
          <w:szCs w:val="28"/>
          <w:rtl w:val="true"/>
          <w:lang w:bidi="fa-IR"/>
        </w:rPr>
        <w:t xml:space="preserve">. </w:t>
      </w:r>
      <w:bookmarkStart w:id="679" w:name="pg9790_89718"/>
    </w:p>
    <w:p>
      <w:pPr>
        <w:pStyle w:val="Heading2"/>
        <w:numPr>
          <w:ilvl w:val="1"/>
          <w:numId w:val="1"/>
        </w:numPr>
        <w:rPr/>
      </w:pPr>
      <w:bookmarkStart w:id="680" w:name="__RefHeading___Toc9467289_2870459653"/>
      <w:bookmarkStart w:id="681" w:name="_Toc261"/>
      <w:bookmarkEnd w:id="679"/>
      <w:bookmarkEnd w:id="680"/>
      <w:r>
        <w:rPr>
          <w:rtl w:val="true"/>
        </w:rPr>
        <w:t>فصل نوزدهم</w:t>
      </w:r>
      <w:bookmarkEnd w:id="681"/>
    </w:p>
    <w:p>
      <w:pPr>
        <w:pStyle w:val="Heading3"/>
        <w:numPr>
          <w:ilvl w:val="2"/>
          <w:numId w:val="1"/>
        </w:numPr>
        <w:rPr/>
      </w:pPr>
      <w:bookmarkStart w:id="682" w:name="__RefHeading___Toc9467291_2870459653"/>
      <w:bookmarkStart w:id="683" w:name="_Toc262"/>
      <w:bookmarkEnd w:id="682"/>
      <w:r>
        <w:rPr>
          <w:rtl w:val="true"/>
        </w:rPr>
        <w:t>شش صورتی که واردقبر مومن می‌شود</w:t>
      </w:r>
      <w:bookmarkEnd w:id="683"/>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صُوَرٍ یدْخُلْنَ الْقَبْرَ مَعَ الْمُؤْمِنِ كَأَحْسَنِ مَا یكُونُ مِنَ الصُّوَرِ أَمَامَهُنَّ صُورَةٌ أَحْسَنُ مِنْهُنَّ فَإِنْ أَتَى عَنْ یمِینِهِ مَنَعَتْهُ الصَّلَاةُ وَ إِنْ أَتَى عَنْ یسَارِهِ مَنَعَتْهُ الزَّكَاةُ وَ إِنْ أَتَى عِنْدَ رَأْسِهِ مَنَعَهُ الْحَجُّ وَ إِنْ أَتَى عِنْدَ رِجْلَیهِ مَنَعَهُ الصَّوْمُ قَالَ فَتَقُولُ الصُّورَةُ الَّتِی هِی أَحْسَنُ مِنْهُنَّ مَنْ أَنْتُنَّ جُزِیتُنَّ عَنِ اللَّهِ‌خَیراً قَالَ فَتَقُولُ وَاحِدَةٌ أَنَا الصَّلَاةُ وَ تَقُولُ الْأُخْرَى أَنَا الزَّكَاةُ وَ تَقُولُ الْأُخْرَى أَنَا الْحَجُّ وَ تَقُولُ الْأُخْرَى أَنَا الصَّوْمُ قَالَ فَتَقُولُ الْأَرْبَعُ الصُّوَرِ فَمَنْ أَنْتِ فَإِنَّكِ أَحْسَنُ مِنَّا صُورَةً قَالَ فَتَقُولُ أَنَا الْوَلَایةُ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جنازه مومن را در میان قبر می‌گذارند، شش صورت زیبا با او وارد قبر می‌گردند، یکی از آنها در جانب راست او می‌ایستد و دیگری در در جانب چپ او می‌ایستد، و سومی در روبروی صورت، چهارمی درپشت سر او، و پنجمی در کنار پای او می‌ایستد و یکی از آنها ششمی که از همه زیباتر است در بالای سر او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از صاحبشان پاسداری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از همه زیباتر است از پنج صورت دیگر می‌پرسد، شما کیستید، خدا به شما جزای خیر دهد؟</w:t>
      </w:r>
    </w:p>
    <w:p>
      <w:pPr>
        <w:pStyle w:val="BookText"/>
        <w:rPr/>
      </w:pPr>
      <w:r>
        <w:rPr>
          <w:rFonts w:ascii="IRNazanin" w:hAnsi="IRNazanin" w:eastAsia="IRNazanin"/>
          <w:color w:val="111111"/>
          <w:sz w:val="28"/>
          <w:sz w:val="28"/>
          <w:szCs w:val="28"/>
          <w:rtl w:val="true"/>
          <w:lang w:bidi="fa-IR"/>
        </w:rPr>
        <w:t>آنکه در جانب راست میت قرار دارد می‌گوید، من نماز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جانب چپ او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روبروی او است، می‌گوید، من روزه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پشت او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 عمره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کنار پایش ایستاده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نیکیهای او هستم که به برادران دینی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پنج صورت، از آن صورت نورانی تر از همه،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از همه ما زیباتر و خوشبو ترهستی؟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الْوَلَايَةُ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ولایت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592"/>
      </w:r>
      <w:bookmarkStart w:id="684" w:name="pg9790_89719"/>
    </w:p>
    <w:p>
      <w:pPr>
        <w:pStyle w:val="Heading3"/>
        <w:numPr>
          <w:ilvl w:val="2"/>
          <w:numId w:val="1"/>
        </w:numPr>
        <w:rPr/>
      </w:pPr>
      <w:bookmarkStart w:id="685" w:name="__RefHeading___Toc9467293_2870459653"/>
      <w:bookmarkStart w:id="686" w:name="_Toc263"/>
      <w:bookmarkEnd w:id="684"/>
      <w:bookmarkEnd w:id="685"/>
      <w:r>
        <w:rPr>
          <w:rtl w:val="true"/>
        </w:rPr>
        <w:t>نماز</w:t>
      </w:r>
      <w:bookmarkEnd w:id="686"/>
    </w:p>
    <w:p>
      <w:pPr>
        <w:pStyle w:val="BookText"/>
        <w:rPr/>
      </w:pPr>
      <w:r>
        <w:rPr>
          <w:rFonts w:ascii="IRNazanin" w:hAnsi="IRNazanin" w:eastAsia="IRNazanin"/>
          <w:color w:val="111111"/>
          <w:sz w:val="28"/>
          <w:sz w:val="28"/>
          <w:szCs w:val="28"/>
          <w:rtl w:val="true"/>
          <w:lang w:bidi="fa-IR"/>
        </w:rPr>
        <w:t xml:space="preserve">درباره نماز بیش از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شده که طی آن اهمیت، احکام و مسایل مهم نماز مطرح گردیده است</w:t>
      </w:r>
    </w:p>
    <w:p>
      <w:pPr>
        <w:pStyle w:val="BookText"/>
        <w:rPr/>
      </w:pPr>
      <w:r>
        <w:rPr>
          <w:rFonts w:ascii="IRNazanin" w:hAnsi="IRNazanin" w:eastAsia="IRNazanin"/>
          <w:color w:val="111111"/>
          <w:sz w:val="28"/>
          <w:sz w:val="28"/>
          <w:szCs w:val="28"/>
          <w:rtl w:val="true"/>
          <w:lang w:bidi="fa-IR"/>
        </w:rPr>
        <w:t>نماز در تمام ادیان الهی به عنوان برترین آیین عبادی و رکن معنویت و ارتباط با خداوند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اجْعَلْنِي مُقِيمَ الصَّلَاةِ وَمِنْ ذُرِّيَّتِي</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و ذریه ام را برپا دارنده نماز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 طور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إِنَّنِي أَنَا اللَّهُ لَا إِلَٰهَ إِلَّا أَنَا فَاعْبُدْنِي وَأَقِمِ الصَّلَاةَ لِذِكْرِي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الله هستم، معبودی جز من نیست مرا پرستش کن و نماز را برای یاد من برپا دارد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وَأَوْصَانِي بِالصَّلَاةِ وَالزَّكَاةِ مَا دُمْتُ حَيًّا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توصیه به نماز و زکات مادام که زنده ام کرده است</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نماز ارزش والا و جایگاهى بس بلند در آموزه هاى قرآن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وَأُمِرْنَا لِنُسْلِمَ لِرَبِّ الْعَالَمِينَ وَأَنْ أَقِيمُوا الصَّلَاةَ وَاتَّقُوهُ</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علامه طباطبایى در تفسیر این آیه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ذكر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تمامى عبادات و اعمال دین را خلاصه كرده و تنها از میان آنها، نماز را نام برد، بخاطراهمیتى كه داشته و عنایتى كه خداوند نسبت به امر نماز دارد</w:t>
      </w:r>
      <w:r>
        <w:rPr>
          <w:rFonts w:eastAsia="IRNazanin" w:cs="IRNazanin"/>
          <w:color w:val="111111"/>
          <w:sz w:val="28"/>
          <w:szCs w:val="28"/>
          <w:rtl w:val="true"/>
          <w:lang w:bidi="fa-IR"/>
        </w:rPr>
        <w:t>.</w:t>
      </w:r>
      <w:r>
        <w:rPr>
          <w:rStyle w:val="FootnoteAnchor"/>
          <w:rtl w:val="true"/>
        </w:rPr>
        <w:footnoteReference w:id="59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و عظمت نماز همین بس كه خداوند، اجازه نداده است در هیچ حال و زمانى، از انسان ساقط گردد؛ چنان كه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كَانَتْ عَلَى الْمُؤْمِنِينَ كِتَابًا مَوْقُوتًا</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 یعنى، نماز فریضه‌اى است كه باید در مواقع و زمان‌هاى معینى انجام شود و </w:t>
      </w:r>
    </w:p>
    <w:p>
      <w:pPr>
        <w:pStyle w:val="BookText"/>
        <w:rPr/>
      </w:pPr>
      <w:r>
        <w:rPr>
          <w:rFonts w:ascii="IRNazanin" w:hAnsi="IRNazanin" w:eastAsia="IRNazanin"/>
          <w:color w:val="111111"/>
          <w:sz w:val="28"/>
          <w:sz w:val="28"/>
          <w:szCs w:val="28"/>
          <w:rtl w:val="true"/>
          <w:lang w:bidi="fa-IR"/>
        </w:rPr>
        <w:t>مقصد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موقوت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كه نماز فریضه ثابتى است كه اصلاً تغییرپذیر نیست و در هیچ حالتى ساقط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 قدر داراى اهمیت است كه گاهى بلافاصله بعد از ایمان به مبدأ و معاد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يَعْمُرُ مَساجِدَ اللهِ مَنْ آمَنَ بِاللهِ وَ الْيَوْمِ الْآخِرِ وَ أَقامَ الصَّلاةَ</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بهترین عملى كه انسان در قیامت، از آن بهره‌مند مى‌شود، برپا داشتن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أَقيمُوا الصَّلاةَ وَ آتُوا الزَّكاةَ وَ ما تُقَدِّمُوا لِأَنْفُسِكُمْ مِنْ خَيْرٍ تَجِدُوهُ عِنْدَ اللهِ</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یعنى، نمازى كه در دنیا انجام مى‌دهد و زكاتى كه مى‌پردازد سود آن نصیب خود انسان مى‌شود؛ نه این كه خداوند به‌اعمال‌بشرنیازداشته‌باشد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معیار قبولى اعمال است و اگر نماز پذیرفته شود، سایر اعمال نیز پذیرفته مى‌شود؛ قرآن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و پرهیزگارى در برپاداشت نماز و عمل به دستورات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دستور عبادى خداوند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نماز است، از این‌رو بعد از دستور به عبادت، به‌عنوان نخستین فریضه عبادى، موضوع نماز را مطرح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فَاعْبُدْني وَ أَقِمِ الصَّلاةَ لِذِكْري</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برتر از همه این‌ها، نماز نشانه شكر و سپاس از خدا است و بهترین عملى است كه مى‌توان با آن شكر و ثناى خداوند را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بعد از آنكه نعمت كوثر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مرحمت مى‌كند،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عطاى ما براى خداوند نماز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 فَصَلِّ لِرَبِّكَ وَ انْحَرْ</w:t>
      </w:r>
      <w:r>
        <w:rPr>
          <w:rFonts w:eastAsia="IRNazanin" w:cs="IRNazanin"/>
          <w:color w:val="111111"/>
          <w:sz w:val="28"/>
          <w:szCs w:val="28"/>
          <w:rtl w:val="true"/>
          <w:lang w:bidi="fa-IR"/>
        </w:rPr>
        <w:t>)</w:t>
      </w:r>
      <w:r>
        <w:rPr>
          <w:rStyle w:val="FootnoteAnchor"/>
          <w:rtl w:val="true"/>
        </w:rPr>
        <w:footnoteReference w:id="602"/>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توصیف مؤمنان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كسانى اند كه علاوه‌بر پاسخ مثبت به نداى الهى، نماز را اقامه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اسْتَجابُوا لِرَبِّهِمْ وَ أَقامُوا الصَّلاةَ </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علامه طباطبایى مى‌فرماید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میان همه تكالیف اسلامى، خداوند نام نماز را بیان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برپا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اهمیت و شرافت نماز دارد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نماز عامل فلاح و رستگارى و سعادت انسان است؛ از این‌رو در اوصاف متقین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يُؤْمِنُونَ بِالْغَيْبِ وَيُقِيمُونَ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أُولئِكَ هُمُ الْمُفْلِحُونَ</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 ده‌ها موضوع دیگر كه نشان دهنده ارزش و اهمیت ویژه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نماز از آدم تا خاتم از زمین تا آسمان، زمین زلزله می‌شود، نماز واجب می‌شود، آسمان باران ندارد، نماز باران می‌خوانند، نوزاد در زایشگاه به دنیا می‌آید، در گوش او اذان و اقامه می‌گویند و در قبر قرار می‌گیرد، نماز می‌خوانند، چه واجبی داریم که از آدم تا خاتم است، چه واجبی داریم که از زایشگاه تا قبرستان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است که حساب نماز را از همه چیز جدا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فقط لفظ صلاة آمده، غیر از لفظ عبادات، سجده، قنوت، تسبیح، ذکر، چه واجبی را این‌قدر خداوند به آن بها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واجبی است که از همه کمالات این کمال را می‌گوید؛ در زیارت وارث اول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قَدْ أَقَمْتَ الصَّلاَةَ وَآتَیْتَ الزَّکَاةَ وَأَمَرْتَ بِالْمَعْرُوفِ وَنَهَیْتَ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وارث بعد از این مطلب 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 جاهدت فى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واجبی است که می‌ارزد هر کلمه‌اش یک گلوله بخورد، چون نماز ظهر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سی و پنج کلمه است، سی و پنج تیر رها کردند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مردمی که حج می‌روند یا برای حج می‌روند یا برای عمره ولی بنیان‌گذار مکه وقتی که به مکه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آمده‌ام مکه نه برای حج است نه برای عمره،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إِنِّی أَسْکَنْتُ مِنْ ذُرِّیَّتی بِوادٍ غَیْرِ ذی زَرْعٍ عِنْدَ بَیْتِکَ الْمُحَرَّمِ رَبَّنا لِیُقیمُوا الصَّلاةَ</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 xml:space="preserve">نماز چه قدر </w:t>
      </w:r>
    </w:p>
    <w:p>
      <w:pPr>
        <w:pStyle w:val="BookText"/>
        <w:rPr/>
      </w:pPr>
      <w:r>
        <w:rPr>
          <w:rFonts w:ascii="IRNazanin" w:hAnsi="IRNazanin" w:eastAsia="IRNazanin"/>
          <w:color w:val="111111"/>
          <w:sz w:val="28"/>
          <w:sz w:val="28"/>
          <w:szCs w:val="28"/>
          <w:rtl w:val="true"/>
          <w:lang w:bidi="fa-IR"/>
        </w:rPr>
        <w:t>اهمیت دارد که پیامبرخدا زن و فرزندش را در وادی بی‌آب علف رها می‌کند تا نماز اقامه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الاسلام قرائتی حفظه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در مورد کسانی که نماز را سبک شمرده‌اند یا نماز را ترک کرده‌اند را بیان کنیم؛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لِلْمُصَلِّینَ الَّذینَ هُمْ عَنْ صَلاتِهِمْ ساهُونَ</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پس واى بر نمازگزارانى که در نماز خود سهل‌انگارى مى‌کنند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سَلَکَکُمْ فی سَقَرَ قالُوا لَمْ نَکُ مِنَ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 شما را به دوزخ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ثمره حکومت صالحان اقامه نماز است که در عصر ظهور به اوج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 أَقَامُوا الصَّلَاةَ وَآتَوُا الزَّکَاةَ وَأَمَرُوا بِالْمَعْرُوفِ وَنَهَوْا عَنِ الْمُنکَرِ وَلِلَّهِ عَاقِبَةُ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کسانى که چون در زمین به آنان توانایى دهیم نماز برپا مى‌دارند و زکات مى‌دهند و به کارهاى پسندیده وامى‌دارند و از کارهاى ناپسند باز مى‌دارند و فرجام همه کارها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به سلطنت و حکومت زمین خواهند رسید، نخستین کاری که در حکومت صالحان انجام می‌شود، اقامه نماز و احیای زکات، امر به معروف و نهی از منکر است و عاقبت امور همه برای خداست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و درباره اصحاب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رِجَالٌ لَا يَنَامُونَ اللَّيْلَ لَهُمْ دَوِيٌّ فِي صَلَاتِهِمْ كَدَوِيِّ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آنان شب را نخوابند و زمزمه نماز و مناجات شبانۀشان همچون صدای زنبوران عسل فضا را آکنده سازد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یجْتَمِعُ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عیسى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فَیجئُ </w:t>
      </w:r>
    </w:p>
    <w:p>
      <w:pPr>
        <w:pStyle w:val="BookText"/>
        <w:rPr/>
      </w:pPr>
      <w:r>
        <w:rPr>
          <w:rFonts w:ascii="Amiri" w:hAnsi="Amiri" w:eastAsia="Amiri" w:cs="Amiri"/>
          <w:color w:val="111111"/>
          <w:sz w:val="28"/>
          <w:sz w:val="28"/>
          <w:szCs w:val="28"/>
          <w:rtl w:val="true"/>
          <w:lang w:bidi="ar-SA"/>
        </w:rPr>
        <w:t>وَقْتُ الصَّلاةِ فَیقُولُ الْمَهْدِىُّ لِعیسى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فَیقُولُ عیسى اَنْتَ اَوْلى بِالصَّلاةِ</w:t>
      </w:r>
    </w:p>
    <w:p>
      <w:pPr>
        <w:pStyle w:val="BookText"/>
        <w:rPr/>
      </w:pPr>
      <w:r>
        <w:rPr>
          <w:rFonts w:ascii="Amiri" w:hAnsi="Amiri" w:eastAsia="Amiri" w:cs="Amiri"/>
          <w:color w:val="111111"/>
          <w:sz w:val="28"/>
          <w:sz w:val="28"/>
          <w:szCs w:val="28"/>
          <w:rtl w:val="true"/>
          <w:lang w:bidi="ar-SA"/>
        </w:rPr>
        <w:t>فَیصَلّى عیسى وَرائَهُ مَاْمُوماً؛</w:t>
      </w:r>
    </w:p>
    <w:p>
      <w:pPr>
        <w:pStyle w:val="BookText"/>
        <w:rPr/>
      </w:pPr>
      <w:r>
        <w:rPr>
          <w:rFonts w:ascii="IRNazanin" w:hAnsi="IRNazanin" w:eastAsia="IRNazanin"/>
          <w:color w:val="111111"/>
          <w:sz w:val="28"/>
          <w:sz w:val="28"/>
          <w:szCs w:val="28"/>
          <w:rtl w:val="true"/>
          <w:lang w:bidi="fa-IR"/>
        </w:rPr>
        <w:t xml:space="preserve">هنگام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كنار هم قرار می‌گیرند، هنگام فرارسیدن وقت نماز، امام از آن حضرت می‌خواهد برای نماز جماعت جلو بایستد، ولی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امامت سزاوارتر هستید و سپس به عنوان مأموم پشت سر امام مى‌ایستد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چهار گروه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نماز می‌خوانند، ولی در نمازشان سهل انگارند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طبقات زیرین جهنم است،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لِلْمُصَلِّينَ الَّذينَ هُمْ عَنْ صَلاتِهِمْ ساهُونَ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نمازگزاران است، آنهایی که در نمازشان سهل انگارند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گاهی نماز می‌خوانند و گاهی نمی خوانند،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آنهاست،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طبقات پایین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أَضاعُوا الصَّلاةَ وَ اتَّبَعُوا الشَّهَواتِ فَسَوْفَ يَلْقَوْنَ غَيًّا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سپس جانشین آن مردم خداپرست قومی شدند که نماز را ضایع کرده و از شهوات پیروی کردند، و اینها به زودی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هیچ وقت نماز نمی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یکی از طبقات زیرین جهنم 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سَلَكَكُمْ فِي سَقَرَ قالُوا لَمْ نَكُ مِنَ الْمُصَلِّينَ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687" w:name="pg9790_89724"/>
    </w:p>
    <w:p>
      <w:pPr>
        <w:pStyle w:val="BookText"/>
        <w:rPr/>
      </w:pPr>
      <w:bookmarkEnd w:id="6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از اهل جهنم سئوال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کشاند؟ در جواب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همیشه نماز می‌خوانند، و در نمازشان خشوع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 الَّذينَ هُمْ في صَلاتِهِمْ خاشِعُونَ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مؤمنان رستگار شدند، آنهایی که در نمازشان با خشوع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خداوند متعال همه ما را از گروه چهارم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إِنَّ الصَّلاةَ تَنْهى عَنِ الْفَحْشاءِ وَ الْمُنْكَرِ وَ لَذِكْرُ اللَّهِ أَكْبَرُ</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نماز را بپادار، که نماز انسان را از هر کار زشت و منکر باز می‌دارد و یاد خدا بزرگتر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88" w:name="__RefHeading___Toc9467295_2870459653"/>
      <w:bookmarkStart w:id="689" w:name="_Toc264"/>
      <w:bookmarkEnd w:id="688"/>
      <w:r>
        <w:rPr>
          <w:rtl w:val="true"/>
        </w:rPr>
        <w:t>جایگاه نمازدرروایات</w:t>
      </w:r>
      <w:bookmarkEnd w:id="689"/>
    </w:p>
    <w:p>
      <w:pPr>
        <w:pStyle w:val="Heading4"/>
        <w:numPr>
          <w:ilvl w:val="3"/>
          <w:numId w:val="1"/>
        </w:numPr>
        <w:rPr/>
      </w:pPr>
      <w:bookmarkStart w:id="690" w:name="__RefHeading___Toc9467297_2870459653"/>
      <w:bookmarkStart w:id="691" w:name="_Toc265"/>
      <w:bookmarkEnd w:id="690"/>
      <w:r>
        <w:rPr>
          <w:rtl w:val="true"/>
        </w:rPr>
        <w:t>اهمیت نماز</w:t>
      </w:r>
      <w:bookmarkEnd w:id="691"/>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افتَرَضَ اللّه ُ على اُمَّتِي الصَّلَواتُ الخَمسُ ، و أوَّلُ ما يُرفَعُ مِن أعمالِهِمُ الصَّلَواتُ الخَمسُ ، و أوَّلُ ما يُسألُونَ عَنهُ الصَّلَواتُ الخَمسُ</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خداوند بر امت من واجب کرد نمازهای پنجگانه است، و نخستین عملی که از آنان بالا برده می‌شود، و از آنان سؤال می‌شود همان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پایه های دین</w:t>
      </w:r>
    </w:p>
    <w:p>
      <w:pPr>
        <w:pStyle w:val="BookText"/>
        <w:rPr/>
      </w:pP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الْإِسْلَامُ عَلَى خَمْسٍ الصَّلَاةِ وَ الزَّكَاةِ وَ الْحَجِّ وَ الصَّوْمِ وَ الْوَلَايَةِ</w:t>
      </w:r>
      <w:r>
        <w:rPr>
          <w:rFonts w:eastAsia="Amiri" w:cs="Amiri" w:ascii="Amiri" w:hAnsi="Amiri"/>
          <w:color w:val="111111"/>
          <w:sz w:val="28"/>
          <w:szCs w:val="28"/>
          <w:rtl w:val="true"/>
          <w:lang w:bidi="ar-SA"/>
        </w:rPr>
        <w:t>.</w:t>
      </w:r>
      <w:r>
        <w:rPr>
          <w:rStyle w:val="FootnoteAnchor"/>
          <w:rtl w:val="true"/>
        </w:rPr>
        <w:footnoteReference w:id="614"/>
      </w:r>
      <w:bookmarkStart w:id="692" w:name="pg9790_89725"/>
    </w:p>
    <w:p>
      <w:pPr>
        <w:pStyle w:val="BookText"/>
        <w:rPr/>
      </w:pPr>
      <w:bookmarkEnd w:id="692"/>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پنج چیز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زکات، حج، روزه و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693" w:name="__RefHeading___Toc9467299_2870459653"/>
      <w:bookmarkStart w:id="694" w:name="_Toc266"/>
      <w:bookmarkEnd w:id="693"/>
      <w:r>
        <w:rPr>
          <w:rtl w:val="true"/>
        </w:rPr>
        <w:t>مثل نماز</w:t>
      </w:r>
      <w:bookmarkEnd w:id="694"/>
    </w:p>
    <w:p>
      <w:pPr>
        <w:pStyle w:val="BookText"/>
        <w:rPr/>
      </w:pP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عَمودُ الدِّينِ، مَثَلُها كَمَثَلِ عَمودِ الفُسطاطِ؛ إذا ثَبَتَ العَمودُ يَثبُتُ الأوتادُ و الأطنابُ، و إذا مالَ العَمودُ و انكَسَرَ لَم يَثبُتْ وَتِدٌ و لا طُنُبٌ</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ستون دین است، مثل آن همانند ستون خیمه است که وقتی استوار باشد میخها و طنابها پا برجاست، و هرگاه ستون آن کج و شکسته شود هیچکدام از آنها استوار نمی مانند</w:t>
      </w:r>
      <w:r>
        <w:rPr>
          <w:rFonts w:eastAsia="IRNazanin" w:cs="IRNazanin"/>
          <w:color w:val="111111"/>
          <w:sz w:val="28"/>
          <w:szCs w:val="28"/>
          <w:rtl w:val="true"/>
          <w:lang w:bidi="fa-IR"/>
        </w:rPr>
        <w:t>.</w:t>
      </w:r>
    </w:p>
    <w:p>
      <w:pPr>
        <w:pStyle w:val="Heading4"/>
        <w:numPr>
          <w:ilvl w:val="3"/>
          <w:numId w:val="1"/>
        </w:numPr>
        <w:rPr/>
      </w:pPr>
      <w:bookmarkStart w:id="695" w:name="__RefHeading___Toc9467301_2870459653"/>
      <w:bookmarkStart w:id="696" w:name="_Toc267"/>
      <w:bookmarkEnd w:id="695"/>
      <w:r>
        <w:rPr>
          <w:rtl w:val="true"/>
        </w:rPr>
        <w:t>نماز موجب رستگاری</w:t>
      </w:r>
      <w:bookmarkEnd w:id="696"/>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صَلَواتٍ مَنْ حافَظَ عَلَيْهِنَّ كانَتْ لَهُ نُورا وَبُرْهانا وَنَجاةً يَوْمَ الْقِيامَةِ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نمازهای پنجگانه محافظت و مراقبت نماید این نمازها برای او در قیامت، نور و وسیله نجات او خواهد بود</w:t>
      </w:r>
      <w:r>
        <w:rPr>
          <w:rFonts w:eastAsia="IRNazanin" w:cs="IRNazanin"/>
          <w:color w:val="111111"/>
          <w:sz w:val="28"/>
          <w:szCs w:val="28"/>
          <w:rtl w:val="true"/>
          <w:lang w:bidi="fa-IR"/>
        </w:rPr>
        <w:t>.</w:t>
      </w:r>
    </w:p>
    <w:p>
      <w:pPr>
        <w:pStyle w:val="Heading4"/>
        <w:numPr>
          <w:ilvl w:val="3"/>
          <w:numId w:val="1"/>
        </w:numPr>
        <w:rPr/>
      </w:pPr>
      <w:bookmarkStart w:id="697" w:name="__RefHeading___Toc9467303_2870459653"/>
      <w:bookmarkStart w:id="698" w:name="_Toc268"/>
      <w:bookmarkEnd w:id="697"/>
      <w:r>
        <w:rPr>
          <w:rtl w:val="true"/>
        </w:rPr>
        <w:t>نماز و نورانیت قلب</w:t>
      </w:r>
      <w:bookmarkEnd w:id="698"/>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الرَّجُلِ نُورٌ فى قَلْبِهِ فَمَنْ شاءَ مِنْكُمْ فَلْيُنَوِّرْ قَلْبَهُ</w:t>
      </w:r>
      <w:r>
        <w:rPr>
          <w:rFonts w:eastAsia="Amiri" w:cs="Amiri" w:ascii="Amiri" w:hAnsi="Amiri"/>
          <w:color w:val="111111"/>
          <w:sz w:val="28"/>
          <w:szCs w:val="28"/>
          <w:rtl w:val="true"/>
          <w:lang w:bidi="ar-SA"/>
        </w:rPr>
        <w:t>.</w:t>
      </w:r>
      <w:r>
        <w:rPr>
          <w:rStyle w:val="FootnoteAnchor"/>
          <w:rtl w:val="true"/>
        </w:rPr>
        <w:footnoteReference w:id="617"/>
      </w:r>
      <w:bookmarkStart w:id="699" w:name="pg9790_89726"/>
    </w:p>
    <w:p>
      <w:pPr>
        <w:pStyle w:val="BookText"/>
        <w:rPr/>
      </w:pPr>
      <w:bookmarkEnd w:id="699"/>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هر کس، نوری در دل اوست، پس هر کس خواست، قلبش را نورانی کند</w:t>
      </w:r>
      <w:r>
        <w:rPr>
          <w:rFonts w:eastAsia="IRNazanin" w:cs="IRNazanin"/>
          <w:color w:val="111111"/>
          <w:sz w:val="28"/>
          <w:szCs w:val="28"/>
          <w:rtl w:val="true"/>
          <w:lang w:bidi="fa-IR"/>
        </w:rPr>
        <w:t>.</w:t>
      </w:r>
    </w:p>
    <w:p>
      <w:pPr>
        <w:pStyle w:val="Heading4"/>
        <w:numPr>
          <w:ilvl w:val="3"/>
          <w:numId w:val="1"/>
        </w:numPr>
        <w:rPr/>
      </w:pPr>
      <w:bookmarkStart w:id="700" w:name="__RefHeading___Toc9467305_2870459653"/>
      <w:bookmarkStart w:id="701" w:name="_Toc269"/>
      <w:bookmarkEnd w:id="700"/>
      <w:r>
        <w:rPr>
          <w:rtl w:val="true"/>
        </w:rPr>
        <w:t>نماز ملاک قبولی اعمال</w:t>
      </w:r>
      <w:bookmarkEnd w:id="701"/>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ما يُحاسَبُ بهِ العَبدُ الصَّلاةُ ، فإن قُبِلَت قُبِلَ ما سِواها</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از بنده حسابرسی می‌شود نماز است، پس اگر نماز پذیرفته شد اعمال دیگرش نیز پذیرفته می‌شود، چنانچه نمازش رد شود بقیه اعمال او هم قبول نخواهد شد</w:t>
      </w:r>
      <w:r>
        <w:rPr>
          <w:rFonts w:eastAsia="IRNazanin" w:cs="IRNazanin"/>
          <w:color w:val="111111"/>
          <w:sz w:val="28"/>
          <w:szCs w:val="28"/>
          <w:rtl w:val="true"/>
          <w:lang w:bidi="fa-IR"/>
        </w:rPr>
        <w:t>.</w:t>
      </w:r>
    </w:p>
    <w:p>
      <w:pPr>
        <w:pStyle w:val="Heading4"/>
        <w:numPr>
          <w:ilvl w:val="3"/>
          <w:numId w:val="1"/>
        </w:numPr>
        <w:rPr/>
      </w:pPr>
      <w:bookmarkStart w:id="702" w:name="__RefHeading___Toc9467307_2870459653"/>
      <w:bookmarkStart w:id="703" w:name="_Toc270"/>
      <w:bookmarkEnd w:id="702"/>
      <w:r>
        <w:rPr>
          <w:rtl w:val="true"/>
        </w:rPr>
        <w:t>نماز و روش انبیاء</w:t>
      </w:r>
      <w:bookmarkEnd w:id="703"/>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مِن شرائعِ الدِّينِ ، و فيها مَرضاةُ الرَّبِّ عَزَّ و جلَّ، و هي مِنهاجُ الأنبياءِ</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از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 و آن مایه خشنودی خدا، و راه و روش پیامبران الهی است</w:t>
      </w:r>
      <w:r>
        <w:rPr>
          <w:rFonts w:eastAsia="IRNazanin" w:cs="IRNazanin"/>
          <w:color w:val="111111"/>
          <w:sz w:val="28"/>
          <w:szCs w:val="28"/>
          <w:rtl w:val="true"/>
          <w:lang w:bidi="fa-IR"/>
        </w:rPr>
        <w:t>.</w:t>
      </w:r>
    </w:p>
    <w:p>
      <w:pPr>
        <w:pStyle w:val="Heading4"/>
        <w:numPr>
          <w:ilvl w:val="3"/>
          <w:numId w:val="1"/>
        </w:numPr>
        <w:rPr/>
      </w:pPr>
      <w:bookmarkStart w:id="704" w:name="__RefHeading___Toc9467309_2870459653"/>
      <w:bookmarkStart w:id="705" w:name="_Toc271"/>
      <w:bookmarkEnd w:id="704"/>
      <w:r>
        <w:rPr>
          <w:rtl w:val="true"/>
        </w:rPr>
        <w:t>نماز پرچم اسلام</w:t>
      </w:r>
      <w:bookmarkEnd w:id="705"/>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الْاِسْلامِ الصَّلاةُ، فَمَنْ فَرَّغَ لَها قَلْبَهُ وَحافَظَ عَلَيْها بِحَدِّها وَوَقْتِها وَسُنَنِها فَهُوَ مَؤْمِنٌ</w:t>
      </w:r>
      <w:r>
        <w:rPr>
          <w:rFonts w:eastAsia="Amiri" w:cs="Amiri" w:ascii="Amiri" w:hAnsi="Amiri"/>
          <w:color w:val="111111"/>
          <w:sz w:val="28"/>
          <w:szCs w:val="28"/>
          <w:rtl w:val="true"/>
          <w:lang w:bidi="ar-SA"/>
        </w:rPr>
        <w:t>.</w:t>
      </w:r>
      <w:r>
        <w:rPr>
          <w:rStyle w:val="FootnoteAnchor"/>
          <w:rtl w:val="true"/>
        </w:rPr>
        <w:footnoteReference w:id="620"/>
      </w:r>
      <w:bookmarkStart w:id="706" w:name="pg9790_89727"/>
    </w:p>
    <w:p>
      <w:pPr>
        <w:pStyle w:val="BookText"/>
        <w:rPr/>
      </w:pPr>
      <w:bookmarkEnd w:id="706"/>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پرچم اسلام است، مؤمن واقعی، کسی است که دل به آن دهد و مراقب حدود و آداب و وقت آن باشد</w:t>
      </w:r>
      <w:r>
        <w:rPr>
          <w:rFonts w:eastAsia="IRNazanin" w:cs="IRNazanin"/>
          <w:color w:val="111111"/>
          <w:sz w:val="28"/>
          <w:szCs w:val="28"/>
          <w:rtl w:val="true"/>
          <w:lang w:bidi="fa-IR"/>
        </w:rPr>
        <w:t>.</w:t>
      </w:r>
    </w:p>
    <w:p>
      <w:pPr>
        <w:pStyle w:val="Heading4"/>
        <w:numPr>
          <w:ilvl w:val="3"/>
          <w:numId w:val="1"/>
        </w:numPr>
        <w:rPr/>
      </w:pPr>
      <w:bookmarkStart w:id="707" w:name="__RefHeading___Toc9467311_2870459653"/>
      <w:bookmarkStart w:id="708" w:name="_Toc272"/>
      <w:bookmarkEnd w:id="707"/>
      <w:r>
        <w:rPr>
          <w:rtl w:val="true"/>
        </w:rPr>
        <w:t>نماز و کارآئی آن</w:t>
      </w:r>
      <w:bookmarkEnd w:id="708"/>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مَلَكَ الْمَوْتِ يَدْفَعُ الشَّيْطانَ عَنِ الْمُحافِظِ عَلَى الصَّلاةِ وَيُلَقِّنُهُ شَهادَةَ اَنْ لا اِلهَ اِلاَّ اللّهُ، وَاَنَّ مُحَمَّدا رَسُولُ اللّهِ فى تِلْكَ الْحالَةِ الْعَظيمَةِ</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مرگ، شیطان را از کسی که مراقب نماز است دور می‌کند، و شهادت بر وحدانیت خدا، و رسالت پیامبر را در هنگام هولناک مرگ به او تلقین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فرزندان</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نَأْمُرُ صِبْيانَنا بِالصَّلاةِ اِذا كانُوا بَنى خَمْسَ سِنينَ، فَمُرُوا صِبْيانَكُمْ بِالصَّلاةِ اِذا كانُوا بَنى سَبْعَ سِنينَ</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فرزندان ما پنج ساله شدند دستور می‌دهیم نماز بخوانند، پس شما هم وقتی فرزندانتان به هفت سالگی رسیدند آنها را به نماز دستور دهید</w:t>
      </w:r>
      <w:r>
        <w:rPr>
          <w:rFonts w:eastAsia="IRNazanin" w:cs="IRNazanin"/>
          <w:color w:val="111111"/>
          <w:sz w:val="28"/>
          <w:szCs w:val="28"/>
          <w:rtl w:val="true"/>
          <w:lang w:bidi="fa-IR"/>
        </w:rPr>
        <w:t>.</w:t>
      </w:r>
    </w:p>
    <w:p>
      <w:pPr>
        <w:pStyle w:val="Heading3"/>
        <w:numPr>
          <w:ilvl w:val="2"/>
          <w:numId w:val="1"/>
        </w:numPr>
        <w:rPr/>
      </w:pPr>
      <w:bookmarkStart w:id="709" w:name="__RefHeading___Toc9467313_2870459653"/>
      <w:bookmarkStart w:id="710" w:name="_Toc273"/>
      <w:bookmarkEnd w:id="709"/>
      <w:r>
        <w:rPr>
          <w:rtl w:val="true"/>
        </w:rPr>
        <w:t>اهمیت و فضیلت نماز</w:t>
      </w:r>
      <w:bookmarkEnd w:id="710"/>
    </w:p>
    <w:p>
      <w:pPr>
        <w:pStyle w:val="Heading4"/>
        <w:numPr>
          <w:ilvl w:val="3"/>
          <w:numId w:val="1"/>
        </w:numPr>
        <w:rPr/>
      </w:pPr>
      <w:bookmarkStart w:id="711" w:name="__RefHeading___Toc9467315_2870459653"/>
      <w:bookmarkStart w:id="712" w:name="_Toc274"/>
      <w:bookmarkEnd w:id="711"/>
      <w:r>
        <w:rPr>
          <w:rtl w:val="true"/>
        </w:rPr>
        <w:t>ارزش نماز</w:t>
      </w:r>
      <w:bookmarkEnd w:id="712"/>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فَريضَةٍ خَيْرٌ مِنْ عِشْرينَ حَجَّةٍ وَحَجَّةٌ خَيْرٌ مِنْ بَيْتٍ مَمْلُوٍّ ذَهَباً يُتَصَدَّقُ مِنْهُ حَتّى يَفْنى</w:t>
      </w:r>
      <w:r>
        <w:rPr>
          <w:rFonts w:eastAsia="Amiri" w:cs="Amiri" w:ascii="Amiri" w:hAnsi="Amiri"/>
          <w:color w:val="111111"/>
          <w:sz w:val="28"/>
          <w:szCs w:val="28"/>
          <w:rtl w:val="true"/>
          <w:lang w:bidi="ar-SA"/>
        </w:rPr>
        <w:t>.</w:t>
      </w:r>
      <w:r>
        <w:rPr>
          <w:rStyle w:val="FootnoteAnchor"/>
          <w:rtl w:val="true"/>
        </w:rPr>
        <w:footnoteReference w:id="623"/>
      </w:r>
      <w:bookmarkStart w:id="713" w:name="pg9790_89728"/>
    </w:p>
    <w:p>
      <w:pPr>
        <w:pStyle w:val="BookText"/>
        <w:rPr/>
      </w:pPr>
      <w:bookmarkEnd w:id="713"/>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نماز واجب از بیست حج بهتر است، و یک حج از صدقه دادن خانه ای پر از طلا بهتر است، آنگونه که آن را صدقه دهند تا آنکه چیزی در آن نماند</w:t>
      </w:r>
      <w:r>
        <w:rPr>
          <w:rFonts w:eastAsia="IRNazanin" w:cs="IRNazanin"/>
          <w:color w:val="111111"/>
          <w:sz w:val="28"/>
          <w:szCs w:val="28"/>
          <w:rtl w:val="true"/>
          <w:lang w:bidi="fa-IR"/>
        </w:rPr>
        <w:t>.</w:t>
      </w:r>
    </w:p>
    <w:p>
      <w:pPr>
        <w:pStyle w:val="Heading4"/>
        <w:numPr>
          <w:ilvl w:val="3"/>
          <w:numId w:val="1"/>
        </w:numPr>
        <w:rPr/>
      </w:pPr>
      <w:bookmarkStart w:id="714" w:name="__RefHeading___Toc9467317_2870459653"/>
      <w:bookmarkStart w:id="715" w:name="_Toc275"/>
      <w:bookmarkEnd w:id="714"/>
      <w:r>
        <w:rPr>
          <w:rtl w:val="true"/>
        </w:rPr>
        <w:t>برتری نماز</w:t>
      </w:r>
      <w:bookmarkEnd w:id="715"/>
    </w:p>
    <w:p>
      <w:pPr>
        <w:pStyle w:val="BookText"/>
        <w:rPr/>
      </w:pPr>
      <w:r>
        <w:rPr>
          <w:rFonts w:ascii="IRNazanin" w:hAnsi="IRNazanin" w:eastAsia="IRNazanin"/>
          <w:color w:val="111111"/>
          <w:sz w:val="28"/>
          <w:sz w:val="28"/>
          <w:szCs w:val="28"/>
          <w:rtl w:val="true"/>
          <w:lang w:bidi="fa-IR"/>
        </w:rPr>
        <w:t xml:space="preserve">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اُوصيكُمْ بِالصَّلاةِ وَحِفْظِها، فَاِنَّها خَيْرُالْعَمَلِ وَهِىَ عَمُودُ دينِكُمْ</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نماز و مراقبت از آن سفارش می‌کنم چونکه نماز برترین عمل و ستون دین شماست</w:t>
      </w:r>
      <w:r>
        <w:rPr>
          <w:rFonts w:eastAsia="IRNazanin" w:cs="IRNazanin"/>
          <w:color w:val="111111"/>
          <w:sz w:val="28"/>
          <w:szCs w:val="28"/>
          <w:rtl w:val="true"/>
          <w:lang w:bidi="fa-IR"/>
        </w:rPr>
        <w:t>.</w:t>
      </w:r>
    </w:p>
    <w:p>
      <w:pPr>
        <w:pStyle w:val="Heading4"/>
        <w:numPr>
          <w:ilvl w:val="3"/>
          <w:numId w:val="1"/>
        </w:numPr>
        <w:rPr/>
      </w:pPr>
      <w:bookmarkStart w:id="716" w:name="__RefHeading___Toc9467319_2870459653"/>
      <w:bookmarkStart w:id="717" w:name="_Toc276"/>
      <w:bookmarkEnd w:id="716"/>
      <w:r>
        <w:rPr>
          <w:rtl w:val="true"/>
        </w:rPr>
        <w:t>اهمیت نماز</w:t>
      </w:r>
      <w:bookmarkEnd w:id="717"/>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صَلاةٍ يَحْضُرُ وَقْتُها اِلاّ نادى مَلَكٌ بَيْنَ يَدَىِ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اِلى نيرانِكُمُ الَّتى اَوْقَدْتُمُوها عَلى ظُهُورِكُمْ فَاَطْفَئُوها بِصَلاتِكُمْ</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وقت نماز نمی رسد مگر اینکه فرشته ای در میان مردم ندا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بپاخیزید و با نماز خود آتشهائی را که برافروخته اید خاموش کنید</w:t>
      </w:r>
      <w:r>
        <w:rPr>
          <w:rFonts w:eastAsia="IRNazanin" w:cs="IRNazanin"/>
          <w:color w:val="111111"/>
          <w:sz w:val="28"/>
          <w:szCs w:val="28"/>
          <w:rtl w:val="true"/>
          <w:lang w:bidi="fa-IR"/>
        </w:rPr>
        <w:t>.</w:t>
      </w:r>
    </w:p>
    <w:p>
      <w:pPr>
        <w:pStyle w:val="Heading4"/>
        <w:numPr>
          <w:ilvl w:val="3"/>
          <w:numId w:val="1"/>
        </w:numPr>
        <w:rPr/>
      </w:pPr>
      <w:bookmarkStart w:id="718" w:name="__RefHeading___Toc9467321_2870459653"/>
      <w:bookmarkStart w:id="719" w:name="_Toc277"/>
      <w:bookmarkEnd w:id="718"/>
      <w:r>
        <w:rPr>
          <w:rtl w:val="true"/>
        </w:rPr>
        <w:t>برکات نماز</w:t>
      </w:r>
      <w:bookmarkEnd w:id="719"/>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اْلاِنْسانَ اِذا كانَ فِى الصَّلاةِ فَاِنَّ جَسَدَهُ وَثِيابَهُ وَ كَلَّ شَىْ ءٍ حَوْلَهُ يُسَبِّحُ</w:t>
      </w:r>
      <w:r>
        <w:rPr>
          <w:rFonts w:eastAsia="Amiri" w:cs="Amiri" w:ascii="Amiri" w:hAnsi="Amiri"/>
          <w:color w:val="111111"/>
          <w:sz w:val="28"/>
          <w:szCs w:val="28"/>
          <w:rtl w:val="true"/>
          <w:lang w:bidi="ar-SA"/>
        </w:rPr>
        <w:t>.</w:t>
      </w:r>
      <w:r>
        <w:rPr>
          <w:rStyle w:val="FootnoteAnchor"/>
          <w:rtl w:val="true"/>
        </w:rPr>
        <w:footnoteReference w:id="626"/>
      </w:r>
      <w:bookmarkStart w:id="720" w:name="pg9790_89729"/>
    </w:p>
    <w:p>
      <w:pPr>
        <w:pStyle w:val="BookText"/>
        <w:rPr/>
      </w:pPr>
      <w:bookmarkEnd w:id="720"/>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مشغول نماز است بدن و لباس و هر چه پیرامون اوست خدا را تسبیح می‌گویند</w:t>
      </w:r>
      <w:r>
        <w:rPr>
          <w:rFonts w:eastAsia="IRNazanin" w:cs="IRNazanin"/>
          <w:color w:val="111111"/>
          <w:sz w:val="28"/>
          <w:szCs w:val="28"/>
          <w:rtl w:val="true"/>
          <w:lang w:bidi="fa-IR"/>
        </w:rPr>
        <w:t>.</w:t>
      </w:r>
    </w:p>
    <w:p>
      <w:pPr>
        <w:pStyle w:val="Heading4"/>
        <w:numPr>
          <w:ilvl w:val="3"/>
          <w:numId w:val="1"/>
        </w:numPr>
        <w:rPr/>
      </w:pPr>
      <w:bookmarkStart w:id="721" w:name="__RefHeading___Toc9467323_2870459653"/>
      <w:bookmarkStart w:id="722" w:name="_Toc278"/>
      <w:bookmarkEnd w:id="721"/>
      <w:r>
        <w:rPr>
          <w:rtl w:val="true"/>
        </w:rPr>
        <w:t>جایگاه نماز</w:t>
      </w:r>
      <w:bookmarkEnd w:id="722"/>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مَوْضِعُ الصَّلاةِ مِنَ الدّينِ كَمَوْضِعِ الرَّأْسِ مِنَ الْجَسَدِ</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نماز در دین همانند سر است نسبت به بدن</w:t>
      </w:r>
      <w:r>
        <w:rPr>
          <w:rFonts w:eastAsia="IRNazanin" w:cs="IRNazanin"/>
          <w:color w:val="111111"/>
          <w:sz w:val="28"/>
          <w:szCs w:val="28"/>
          <w:rtl w:val="true"/>
          <w:lang w:bidi="fa-IR"/>
        </w:rPr>
        <w:t>.</w:t>
      </w:r>
    </w:p>
    <w:p>
      <w:pPr>
        <w:pStyle w:val="Heading4"/>
        <w:numPr>
          <w:ilvl w:val="3"/>
          <w:numId w:val="1"/>
        </w:numPr>
        <w:rPr/>
      </w:pPr>
      <w:bookmarkStart w:id="723" w:name="__RefHeading___Toc9467325_2870459653"/>
      <w:bookmarkStart w:id="724" w:name="_Toc279"/>
      <w:bookmarkEnd w:id="723"/>
      <w:r>
        <w:rPr>
          <w:rtl w:val="true"/>
        </w:rPr>
        <w:t>نماز و پاکی روح</w:t>
      </w:r>
      <w:bookmarkEnd w:id="724"/>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الصَّلَواتِ الْخَمْسِ كَمَثَلِ نَهْرٍ جارٍ عَذْبٍ عَلى بابِ اَحَدِكُمْ يَغْتَسِلُ فيهِ كُلَّ يَوْمٍ خَمْسَ مَرّاتٍ فَما يَبْقى ذلِكَ مِنَ الدَّنَسِ</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پنجگانه همانند نهر آب گوارائی جلوی درب خانه شماست چنانکه کسی هر روز خود را پنج بار در آن بشوید هیچگونه چرکی باقی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کسی هم که شبانه روز نمازهای پنجگانه را بخواند از آلودگیهای روحی پاک می‌شود</w:t>
      </w:r>
      <w:r>
        <w:rPr>
          <w:rFonts w:eastAsia="IRNazanin" w:cs="IRNazanin"/>
          <w:color w:val="111111"/>
          <w:sz w:val="28"/>
          <w:szCs w:val="28"/>
          <w:rtl w:val="true"/>
          <w:lang w:bidi="fa-IR"/>
        </w:rPr>
        <w:t>).</w:t>
      </w:r>
    </w:p>
    <w:p>
      <w:pPr>
        <w:pStyle w:val="Heading4"/>
        <w:numPr>
          <w:ilvl w:val="3"/>
          <w:numId w:val="1"/>
        </w:numPr>
        <w:rPr/>
      </w:pPr>
      <w:bookmarkStart w:id="725" w:name="__RefHeading___Toc9467327_2870459653"/>
      <w:bookmarkStart w:id="726" w:name="_Toc280"/>
      <w:bookmarkEnd w:id="725"/>
      <w:r>
        <w:rPr>
          <w:rtl w:val="true"/>
        </w:rPr>
        <w:t>نماز و پیمان خداوند</w:t>
      </w:r>
      <w:bookmarkEnd w:id="726"/>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اِفْتَرَضْتُ عَلى اُمَّتِكَ خَمْسَ صَلَواتٍ وَعَهِدْتُ عِنْدى عَهْدا اَنَّهُ مَنْ حافَظَ عَلَيْهِنَّ لِوَ قْتِهِنَّ اَدْخَلْتُهُ الْجَنَّةَ، وَمَنْ لَمْ يَحافِظْ عَلَيْهِنَّ فَلا عَهْدَ لَهُ عِنْدى</w:t>
      </w:r>
      <w:r>
        <w:rPr>
          <w:rFonts w:eastAsia="Amiri" w:cs="Amiri" w:ascii="Amiri" w:hAnsi="Amiri"/>
          <w:color w:val="111111"/>
          <w:sz w:val="28"/>
          <w:szCs w:val="28"/>
          <w:rtl w:val="true"/>
          <w:lang w:bidi="ar-SA"/>
        </w:rPr>
        <w:t>.</w:t>
      </w:r>
      <w:r>
        <w:rPr>
          <w:rStyle w:val="FootnoteAnchor"/>
          <w:rtl w:val="true"/>
        </w:rPr>
        <w:footnoteReference w:id="629"/>
      </w:r>
      <w:bookmarkStart w:id="727" w:name="pg9790_89730"/>
    </w:p>
    <w:p>
      <w:pPr>
        <w:pStyle w:val="BookText"/>
        <w:rPr/>
      </w:pPr>
      <w:bookmarkEnd w:id="727"/>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تو نمازهای پنجگانه را واجب کردم و با خود پیمان بستم که هر کس مراقب آن نمازها و وقت آنها باشد او را به بهشت داخل کنم و کسی که مراقب آنها نباشد من تعهدی نسبت به او ندارم</w:t>
      </w:r>
      <w:r>
        <w:rPr>
          <w:rFonts w:eastAsia="IRNazanin" w:cs="IRNazanin"/>
          <w:color w:val="111111"/>
          <w:sz w:val="28"/>
          <w:szCs w:val="28"/>
          <w:rtl w:val="true"/>
          <w:lang w:bidi="fa-IR"/>
        </w:rPr>
        <w:t>.</w:t>
      </w:r>
    </w:p>
    <w:p>
      <w:pPr>
        <w:pStyle w:val="Heading4"/>
        <w:numPr>
          <w:ilvl w:val="3"/>
          <w:numId w:val="1"/>
        </w:numPr>
        <w:rPr/>
      </w:pPr>
      <w:bookmarkStart w:id="728" w:name="__RefHeading___Toc9467329_2870459653"/>
      <w:bookmarkStart w:id="729" w:name="_Toc281"/>
      <w:bookmarkEnd w:id="728"/>
      <w:r>
        <w:rPr>
          <w:rtl w:val="true"/>
        </w:rPr>
        <w:t>نماز و رحمت خدا</w:t>
      </w:r>
      <w:bookmarkEnd w:id="729"/>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الرَّجُلُ اِلَى الصَّلاةِ اَقْبَلَ اِلَيْهِ اِبْليسُ يَنْظُرُ اِلَيْهِ حَسَدا لِمايَرى مِنْ رَحْمَةِ اللّهِ اَلتَّى تَغْشاهُ</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به نماز می‌ایستد، شیطان حسودانه به او می‌نگرد، بخاطر آنکه می‌بیند رحمت خدا او را فرا گرفته است</w:t>
      </w:r>
      <w:r>
        <w:rPr>
          <w:rFonts w:eastAsia="IRNazanin" w:cs="IRNazanin"/>
          <w:color w:val="111111"/>
          <w:sz w:val="28"/>
          <w:szCs w:val="28"/>
          <w:rtl w:val="true"/>
          <w:lang w:bidi="fa-IR"/>
        </w:rPr>
        <w:t>.</w:t>
      </w:r>
    </w:p>
    <w:p>
      <w:pPr>
        <w:pStyle w:val="Heading4"/>
        <w:numPr>
          <w:ilvl w:val="3"/>
          <w:numId w:val="1"/>
        </w:numPr>
        <w:rPr/>
      </w:pPr>
      <w:bookmarkStart w:id="730" w:name="__RefHeading___Toc9467331_2870459653"/>
      <w:bookmarkStart w:id="731" w:name="_Toc282"/>
      <w:bookmarkEnd w:id="730"/>
      <w:r>
        <w:rPr>
          <w:rtl w:val="true"/>
        </w:rPr>
        <w:t>نماز و ترک گناه</w:t>
      </w:r>
      <w:bookmarkEnd w:id="731"/>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فَتىً مِنَ الاْنْصارِ كانَ يُصَلِّى الصَّلاةَ مَعَ رَسُولِ اللّهِ وَ يَرْتَكِبُ الْفَواحِشَ، فَوُصِفَ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صَلاتَهُ تَنْهاهُ يَوْما ما، فَلَمْ يَلْبَثْ اَنْ تابَ</w:t>
      </w:r>
      <w:r>
        <w:rPr>
          <w:rFonts w:eastAsia="Amiri" w:cs="Amiri" w:ascii="Amiri" w:hAnsi="Amiri"/>
          <w:color w:val="111111"/>
          <w:sz w:val="28"/>
          <w:szCs w:val="28"/>
          <w:rtl w:val="true"/>
          <w:lang w:bidi="ar-SA"/>
        </w:rPr>
        <w:t>.</w:t>
      </w:r>
      <w:r>
        <w:rPr>
          <w:rStyle w:val="FootnoteAnchor"/>
          <w:rtl w:val="true"/>
        </w:rPr>
        <w:footnoteReference w:id="63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جوانی از انصار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می‌خواند و مرتکب گناه هم می‌شد، این موضوع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روزی او را از گناهان باز خواهد داشت، سپس طولی نکشید که توبه کرد</w:t>
      </w:r>
      <w:r>
        <w:rPr>
          <w:rFonts w:eastAsia="IRNazanin" w:cs="IRNazanin"/>
          <w:color w:val="111111"/>
          <w:sz w:val="28"/>
          <w:szCs w:val="28"/>
          <w:rtl w:val="true"/>
          <w:lang w:bidi="fa-IR"/>
        </w:rPr>
        <w:t xml:space="preserve">. </w:t>
      </w:r>
      <w:bookmarkStart w:id="732" w:name="pg9790_89731"/>
    </w:p>
    <w:p>
      <w:pPr>
        <w:pStyle w:val="Heading3"/>
        <w:numPr>
          <w:ilvl w:val="2"/>
          <w:numId w:val="1"/>
        </w:numPr>
        <w:rPr/>
      </w:pPr>
      <w:bookmarkStart w:id="733" w:name="__RefHeading___Toc9467333_2870459653"/>
      <w:bookmarkStart w:id="734" w:name="_Toc283"/>
      <w:bookmarkEnd w:id="732"/>
      <w:bookmarkEnd w:id="733"/>
      <w:r>
        <w:rPr>
          <w:rtl w:val="true"/>
        </w:rPr>
        <w:t>اهمیت وقت نماز</w:t>
      </w:r>
      <w:bookmarkEnd w:id="734"/>
    </w:p>
    <w:p>
      <w:pPr>
        <w:pStyle w:val="Heading4"/>
        <w:numPr>
          <w:ilvl w:val="3"/>
          <w:numId w:val="1"/>
        </w:numPr>
        <w:rPr/>
      </w:pPr>
      <w:bookmarkStart w:id="735" w:name="__RefHeading___Toc9467335_2870459653"/>
      <w:bookmarkStart w:id="736" w:name="_Toc284"/>
      <w:bookmarkEnd w:id="735"/>
      <w:r>
        <w:rPr>
          <w:rtl w:val="true"/>
        </w:rPr>
        <w:t>چگونه و چه وقت نماز بخوانیم؟</w:t>
      </w:r>
      <w:bookmarkEnd w:id="736"/>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صَلَّيْتَ صَلاةً فَريضَةً فَصَلِّ لِوَقْتِها صَلاةَ مُوَدِّعٍ تَخافُ اَلاّتَعُودَ اِلَيْها</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واجب می‌خوانی آنرا در وقت خودش چنان بخوان که گویا دیگر هرگز به نماز موفق نمی شوی</w:t>
      </w:r>
      <w:r>
        <w:rPr>
          <w:rFonts w:eastAsia="IRNazanin" w:cs="IRNazanin"/>
          <w:color w:val="111111"/>
          <w:sz w:val="28"/>
          <w:szCs w:val="28"/>
          <w:rtl w:val="true"/>
          <w:lang w:bidi="fa-IR"/>
        </w:rPr>
        <w:t>.</w:t>
      </w:r>
    </w:p>
    <w:p>
      <w:pPr>
        <w:pStyle w:val="Heading4"/>
        <w:numPr>
          <w:ilvl w:val="3"/>
          <w:numId w:val="1"/>
        </w:numPr>
        <w:rPr/>
      </w:pPr>
      <w:bookmarkStart w:id="737" w:name="__RefHeading___Toc9467337_2870459653"/>
      <w:bookmarkStart w:id="738" w:name="_Toc285"/>
      <w:bookmarkEnd w:id="737"/>
      <w:r>
        <w:rPr>
          <w:rtl w:val="true"/>
        </w:rPr>
        <w:t>اهمیت وقت نماز</w:t>
      </w:r>
      <w:bookmarkEnd w:id="738"/>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لِعَبْدى عَلَىَّ عَهْدا اِنْ اَقامَ الصَّلاةَ لِوَقْتِها اَنْ لااُعَذِّبَهُ، وَ اَنْ اُدْخِلَهُ الْجَنَّةَ بَغَيْرِ حِسابٍ</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تعهدی نسبت به بنده ام دارم که اگر نماز را در وقتش بپا دارد او را عذاب نکنم و بی حساب او را به بهشت ببرم</w:t>
      </w:r>
      <w:r>
        <w:rPr>
          <w:rFonts w:eastAsia="IRNazanin" w:cs="IRNazanin"/>
          <w:color w:val="111111"/>
          <w:sz w:val="28"/>
          <w:szCs w:val="28"/>
          <w:rtl w:val="true"/>
          <w:lang w:bidi="fa-IR"/>
        </w:rPr>
        <w:t>.</w:t>
      </w:r>
    </w:p>
    <w:p>
      <w:pPr>
        <w:pStyle w:val="Heading4"/>
        <w:numPr>
          <w:ilvl w:val="3"/>
          <w:numId w:val="1"/>
        </w:numPr>
        <w:rPr/>
      </w:pPr>
      <w:bookmarkStart w:id="739" w:name="__RefHeading___Toc9467339_2870459653"/>
      <w:bookmarkStart w:id="740" w:name="_Toc286"/>
      <w:bookmarkEnd w:id="739"/>
      <w:r>
        <w:rPr>
          <w:rtl w:val="true"/>
        </w:rPr>
        <w:t xml:space="preserve">پیامبر </w:t>
      </w:r>
      <w:r>
        <w:rPr>
          <w:rtl w:val="true"/>
        </w:rPr>
        <w:t>(</w:t>
      </w:r>
      <w:r>
        <w:rPr>
          <w:rtl w:val="true"/>
        </w:rPr>
        <w:t>صلی الله علیه و آله و سلم</w:t>
      </w:r>
      <w:r>
        <w:rPr>
          <w:rtl w:val="true"/>
        </w:rPr>
        <w:t>)</w:t>
      </w:r>
      <w:r>
        <w:rPr>
          <w:rtl w:val="true"/>
        </w:rPr>
        <w:t>و نماز اول وقت</w:t>
      </w:r>
      <w:bookmarkEnd w:id="740"/>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يُحَدِّثُنا وَنُحَدِّثُهُ فَاِذا حَضَرَتِ الصَّلاةُ فَكَاَنَّهُ لَمْ يَعْرِفْنا وَلَمْ نَعْرِفْهُ اِشْتِغالاً بِعَظَمَةِ اللّهِ</w:t>
      </w:r>
      <w:r>
        <w:rPr>
          <w:rFonts w:eastAsia="Amiri" w:cs="Amiri" w:ascii="Amiri" w:hAnsi="Amiri"/>
          <w:color w:val="111111"/>
          <w:sz w:val="28"/>
          <w:szCs w:val="28"/>
          <w:rtl w:val="true"/>
          <w:lang w:bidi="ar-SA"/>
        </w:rPr>
        <w:t>.</w:t>
      </w:r>
      <w:r>
        <w:rPr>
          <w:rStyle w:val="FootnoteAnchor"/>
          <w:rtl w:val="true"/>
        </w:rPr>
        <w:footnoteReference w:id="634"/>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نقل شده</w:t>
      </w:r>
      <w:r>
        <w:rPr>
          <w:rFonts w:eastAsia="IRNazanin" w:cs="IRNazanin"/>
          <w:color w:val="111111"/>
          <w:sz w:val="28"/>
          <w:szCs w:val="28"/>
          <w:rtl w:val="true"/>
          <w:lang w:bidi="fa-IR"/>
        </w:rPr>
        <w:t xml:space="preserve">: </w:t>
      </w:r>
      <w:bookmarkStart w:id="741" w:name="pg9790_89732"/>
    </w:p>
    <w:p>
      <w:pPr>
        <w:pStyle w:val="BookText"/>
        <w:rPr/>
      </w:pPr>
      <w:bookmarkEnd w:id="741"/>
      <w:r>
        <w:rPr>
          <w:rFonts w:ascii="IRNazanin" w:hAnsi="IRNazanin" w:eastAsia="IRNazanin"/>
          <w:color w:val="111111"/>
          <w:sz w:val="28"/>
          <w:sz w:val="28"/>
          <w:szCs w:val="28"/>
          <w:rtl w:val="true"/>
          <w:lang w:bidi="fa-IR"/>
        </w:rPr>
        <w:t xml:space="preserve">بارها اتفاق افتاد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مشغول صحبت بود، هنگامی که وقت نماز می‌رسید مشغول و متوجه عظمت خدا می‌شد گویا هرگز ما را نمی شناسند و ما هم او را نمی شناسیم</w:t>
      </w:r>
      <w:r>
        <w:rPr>
          <w:rFonts w:eastAsia="IRNazanin" w:cs="IRNazanin"/>
          <w:color w:val="111111"/>
          <w:sz w:val="28"/>
          <w:szCs w:val="28"/>
          <w:rtl w:val="true"/>
          <w:lang w:bidi="fa-IR"/>
        </w:rPr>
        <w:t>.</w:t>
      </w:r>
    </w:p>
    <w:p>
      <w:pPr>
        <w:pStyle w:val="Heading4"/>
        <w:numPr>
          <w:ilvl w:val="3"/>
          <w:numId w:val="1"/>
        </w:numPr>
        <w:rPr/>
      </w:pPr>
      <w:bookmarkStart w:id="742" w:name="__RefHeading___Toc9467341_2870459653"/>
      <w:bookmarkStart w:id="743" w:name="_Toc287"/>
      <w:bookmarkEnd w:id="742"/>
      <w:r>
        <w:rPr>
          <w:rtl w:val="true"/>
        </w:rPr>
        <w:t>نماز در وقت</w:t>
      </w:r>
      <w:bookmarkEnd w:id="743"/>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الْعَبْدَ اِذا صَلَّى الصَّلاةَ لِوَقْتِها، وَحافَظَ عَلَيْها اِرْتَفَعَتْ بَيْضاءَ نَقِيَّةً،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حَفَظْتَنى حَفَظَكَ اللّهُ، وَاِذا لَمْ يُصَلِّها لِوَقْتِها، وَ لَمْ يُحافِظْ عَلَيْها رَجَعَتْ عَلَيْهِ سَوْداءَ مُظْلِمَةً،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ضَيَّعْتَنى ضَيَّعَكَ اللّهُ</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بنده ای سر وقت به نماز بایستد و مراقب آن باشد بصورت پاره ای نور سفید بالا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حفظ کردی خدا تو را حفظ کند، ولی وقتی نماز را در وقتش نخواند و مراقب آن نباشد آن نماز بصورت لکه سیاه و تاریکی بر 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ضایع کردی خدا تو را ضایع نماید</w:t>
      </w:r>
      <w:r>
        <w:rPr>
          <w:rFonts w:eastAsia="IRNazanin" w:cs="IRNazanin"/>
          <w:color w:val="111111"/>
          <w:sz w:val="28"/>
          <w:szCs w:val="28"/>
          <w:rtl w:val="true"/>
          <w:lang w:bidi="fa-IR"/>
        </w:rPr>
        <w:t>.</w:t>
      </w:r>
    </w:p>
    <w:p>
      <w:pPr>
        <w:pStyle w:val="Heading4"/>
        <w:numPr>
          <w:ilvl w:val="3"/>
          <w:numId w:val="1"/>
        </w:numPr>
        <w:rPr/>
      </w:pPr>
      <w:bookmarkStart w:id="744" w:name="__RefHeading___Toc9467343_2870459653"/>
      <w:bookmarkStart w:id="745" w:name="_Toc288"/>
      <w:bookmarkEnd w:id="744"/>
      <w:r>
        <w:rPr>
          <w:rtl w:val="true"/>
        </w:rPr>
        <w:t>محبوبیت نماز در وقت</w:t>
      </w:r>
      <w:bookmarkEnd w:id="745"/>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الْأَعْمالِ اِلَى اللّهِ الصَّلاةُ لِوَقْتِها، ثُمَّ بِرُّالْوالِدَيْنِ، ثُمَّ الْجِهادُ فى سَبيلِ اللّهِ</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محبوبترین کارها نزد خدا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وقت، سپس نیکی به پدر و مادر، بعد جهاد در راه خدا</w:t>
      </w:r>
      <w:r>
        <w:rPr>
          <w:rFonts w:eastAsia="IRNazanin" w:cs="IRNazanin"/>
          <w:color w:val="111111"/>
          <w:sz w:val="28"/>
          <w:szCs w:val="28"/>
          <w:rtl w:val="true"/>
          <w:lang w:bidi="fa-IR"/>
        </w:rPr>
        <w:t xml:space="preserve">. </w:t>
      </w:r>
      <w:bookmarkStart w:id="746" w:name="pg9790_89733"/>
    </w:p>
    <w:p>
      <w:pPr>
        <w:pStyle w:val="Heading3"/>
        <w:numPr>
          <w:ilvl w:val="2"/>
          <w:numId w:val="1"/>
        </w:numPr>
        <w:rPr/>
      </w:pPr>
      <w:bookmarkStart w:id="747" w:name="__RefHeading___Toc9467345_2870459653"/>
      <w:bookmarkStart w:id="748" w:name="_Toc289"/>
      <w:bookmarkEnd w:id="746"/>
      <w:bookmarkEnd w:id="747"/>
      <w:r>
        <w:rPr>
          <w:rtl w:val="true"/>
        </w:rPr>
        <w:t>سبک شمردن نماز و ترک آن</w:t>
      </w:r>
      <w:bookmarkEnd w:id="748"/>
    </w:p>
    <w:p>
      <w:pPr>
        <w:pStyle w:val="Heading4"/>
        <w:numPr>
          <w:ilvl w:val="3"/>
          <w:numId w:val="1"/>
        </w:numPr>
        <w:rPr/>
      </w:pPr>
      <w:bookmarkStart w:id="749" w:name="__RefHeading___Toc9467347_2870459653"/>
      <w:bookmarkStart w:id="750" w:name="_Toc290"/>
      <w:bookmarkEnd w:id="749"/>
      <w:r>
        <w:rPr>
          <w:rtl w:val="true"/>
        </w:rPr>
        <w:t>اشاره</w:t>
      </w:r>
      <w:bookmarkEnd w:id="750"/>
    </w:p>
    <w:p>
      <w:pPr>
        <w:pStyle w:val="BookText"/>
        <w:rPr/>
      </w:pPr>
      <w:r>
        <w:rPr>
          <w:rFonts w:ascii="IRNazanin" w:hAnsi="IRNazanin" w:eastAsia="IRNazanin"/>
          <w:color w:val="111111"/>
          <w:sz w:val="28"/>
          <w:sz w:val="28"/>
          <w:szCs w:val="28"/>
          <w:rtl w:val="true"/>
          <w:lang w:bidi="fa-IR"/>
        </w:rPr>
        <w:t>سبک شمردن نماز</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مِنْى مَنِ اسْتَخَفَّ بِصَلاتِهِ لايَرِدُ عَلَىَّ الْحَوْضَ لاوَاللّهِ</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را سبک شمارد از من نیست و قسم بخدا او در حوض کوثر بر من وارد نخواهد شد</w:t>
      </w:r>
      <w:r>
        <w:rPr>
          <w:rFonts w:eastAsia="IRNazanin" w:cs="IRNazanin"/>
          <w:color w:val="111111"/>
          <w:sz w:val="28"/>
          <w:szCs w:val="28"/>
          <w:rtl w:val="true"/>
          <w:lang w:bidi="fa-IR"/>
        </w:rPr>
        <w:t>.</w:t>
      </w:r>
    </w:p>
    <w:p>
      <w:pPr>
        <w:pStyle w:val="Heading4"/>
        <w:numPr>
          <w:ilvl w:val="3"/>
          <w:numId w:val="1"/>
        </w:numPr>
        <w:rPr/>
      </w:pPr>
      <w:bookmarkStart w:id="751" w:name="__RefHeading___Toc9467349_2870459653"/>
      <w:bookmarkStart w:id="752" w:name="_Toc291"/>
      <w:bookmarkEnd w:id="751"/>
      <w:r>
        <w:rPr>
          <w:rtl w:val="true"/>
        </w:rPr>
        <w:t>تحقیر نماز</w:t>
      </w:r>
      <w:bookmarkEnd w:id="752"/>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شَفاعَتُنا لاتَنالُ مُسْتَخِّفا بِصَلاتِهِ</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ما به کسی که نمازش را سبک بشمارد نمی رسد</w:t>
      </w:r>
      <w:r>
        <w:rPr>
          <w:rFonts w:eastAsia="IRNazanin" w:cs="IRNazanin"/>
          <w:color w:val="111111"/>
          <w:sz w:val="28"/>
          <w:szCs w:val="28"/>
          <w:rtl w:val="true"/>
          <w:lang w:bidi="fa-IR"/>
        </w:rPr>
        <w:t>.</w:t>
      </w:r>
    </w:p>
    <w:p>
      <w:pPr>
        <w:pStyle w:val="Heading4"/>
        <w:numPr>
          <w:ilvl w:val="3"/>
          <w:numId w:val="1"/>
        </w:numPr>
        <w:rPr/>
      </w:pPr>
      <w:bookmarkStart w:id="753" w:name="__RefHeading___Toc9467351_2870459653"/>
      <w:bookmarkStart w:id="754" w:name="_Toc292"/>
      <w:bookmarkEnd w:id="753"/>
      <w:r>
        <w:rPr>
          <w:rtl w:val="true"/>
        </w:rPr>
        <w:t>تباه کردن نماز</w:t>
      </w:r>
      <w:bookmarkEnd w:id="754"/>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لاتُضَيِّعُوا صَلاتَكُمْ فَاِنَّ مَنْ ضَيَّعَ صَلاتَهُ حَشَرَهُ اللّهُ مَعَ قارُونَ وَ فِرْعَوْنَ وَهامانَ</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نمازتان را تباه نکنید، زیرا کسی که نمازش را تباه کند خدا او را با قارون و فرعون و هامان محشور کند</w:t>
      </w:r>
      <w:r>
        <w:rPr>
          <w:rFonts w:eastAsia="IRNazanin" w:cs="IRNazanin"/>
          <w:color w:val="111111"/>
          <w:sz w:val="28"/>
          <w:szCs w:val="28"/>
          <w:rtl w:val="true"/>
          <w:lang w:bidi="fa-IR"/>
        </w:rPr>
        <w:t xml:space="preserve">. </w:t>
      </w:r>
      <w:bookmarkStart w:id="755" w:name="pg9790_89734"/>
    </w:p>
    <w:p>
      <w:pPr>
        <w:pStyle w:val="Heading4"/>
        <w:numPr>
          <w:ilvl w:val="3"/>
          <w:numId w:val="1"/>
        </w:numPr>
        <w:rPr/>
      </w:pPr>
      <w:bookmarkStart w:id="756" w:name="__RefHeading___Toc9467353_2870459653"/>
      <w:bookmarkStart w:id="757" w:name="_Toc293"/>
      <w:bookmarkEnd w:id="755"/>
      <w:bookmarkEnd w:id="756"/>
      <w:r>
        <w:rPr>
          <w:rtl w:val="true"/>
        </w:rPr>
        <w:t xml:space="preserve">نماز ناقص و پیامبر </w:t>
      </w:r>
      <w:r>
        <w:rPr>
          <w:rtl w:val="true"/>
        </w:rPr>
        <w:t>(</w:t>
      </w:r>
      <w:r>
        <w:rPr>
          <w:rtl w:val="true"/>
        </w:rPr>
        <w:t>صلی الله علیه و آله و سلم</w:t>
      </w:r>
      <w:r>
        <w:rPr>
          <w:rtl w:val="true"/>
        </w:rPr>
        <w:t>)</w:t>
      </w:r>
      <w:bookmarkEnd w:id="757"/>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 فِى الْمَسْجِدِ اِذْ دَخَلَ رَجُلٌ فَقامَ فَصَلّى فَلَمْ يَتِمَّ رُكُوعَهُ وَلاسُجُودَهُ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كَنَقْرِ الْغُرابِ لَئِنْ ماتَ هذا وَهكَذا صَلاتُهُ لَيمُوتُنَّ عَلى غَيْرِ دينى</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نشسته بود مردی وارد شد و نماز خواند، ولی رکوع و سجود آنرا بطور کامل انجام نداد،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کلاغ نوک زد، اگر او بمیرد و نمازش چنین باشد با دین غیر دین من مرده است</w:t>
      </w:r>
      <w:r>
        <w:rPr>
          <w:rFonts w:eastAsia="IRNazanin" w:cs="IRNazanin"/>
          <w:color w:val="111111"/>
          <w:sz w:val="28"/>
          <w:szCs w:val="28"/>
          <w:rtl w:val="true"/>
          <w:lang w:bidi="fa-IR"/>
        </w:rPr>
        <w:t>.</w:t>
      </w:r>
    </w:p>
    <w:p>
      <w:pPr>
        <w:pStyle w:val="Heading4"/>
        <w:numPr>
          <w:ilvl w:val="3"/>
          <w:numId w:val="1"/>
        </w:numPr>
        <w:rPr/>
      </w:pPr>
      <w:bookmarkStart w:id="758" w:name="__RefHeading___Toc9467355_2870459653"/>
      <w:bookmarkStart w:id="759" w:name="_Toc294"/>
      <w:bookmarkEnd w:id="758"/>
      <w:r>
        <w:rPr>
          <w:rtl w:val="true"/>
        </w:rPr>
        <w:t>سهل انگاری در نماز</w:t>
      </w:r>
      <w:bookmarkEnd w:id="759"/>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عِمادُ الدّينِ فَمَنْ تَرَكَ صَلاتَهُ مُتَعَمِّدا فَقَدْ هَدَمَ دينَهُ، وَمَنْ تَرَكَ اَوْقاتَها يَدْخُلُ الْوَيْلَ، وَالْوَيْلُ وادٍ فى جَهَنَّم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لِلْمُصَلّينَ الَّذينَ هُمْ عَنْ صَلاتِهِمْ ساهُونَ</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ستون دین است، پس کسی که عمدا نمازش را ترک کند دینش را خراب کرده است و کسی که به اوقات نماز اهمیت ندهد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جای کسانی است که در نمازشان سهل انگاری می‌کنند</w:t>
      </w:r>
      <w:r>
        <w:rPr>
          <w:rFonts w:eastAsia="IRNazanin" w:cs="IRNazanin"/>
          <w:color w:val="111111"/>
          <w:sz w:val="28"/>
          <w:szCs w:val="28"/>
          <w:rtl w:val="true"/>
          <w:lang w:bidi="fa-IR"/>
        </w:rPr>
        <w:t>.»</w:t>
      </w:r>
    </w:p>
    <w:p>
      <w:pPr>
        <w:pStyle w:val="Heading4"/>
        <w:numPr>
          <w:ilvl w:val="3"/>
          <w:numId w:val="1"/>
        </w:numPr>
        <w:rPr/>
      </w:pPr>
      <w:bookmarkStart w:id="760" w:name="__RefHeading___Toc9467357_2870459653"/>
      <w:bookmarkStart w:id="761" w:name="_Toc295"/>
      <w:bookmarkEnd w:id="760"/>
      <w:r>
        <w:rPr>
          <w:rtl w:val="true"/>
        </w:rPr>
        <w:t>نتیجه ترک نماز</w:t>
      </w:r>
      <w:bookmarkEnd w:id="761"/>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لاتَتْرُكَنَّ الصَّلاةَ مُتَعَمِّدا فَاِنَّهُ مَنْ تَرَكَ الصَّلاةَ مُتَعَمِّدا فَقَد بَرِئَتْ مِنْهُ ذِمَّةُ اللّهِ وَرَسُولِهِ</w:t>
      </w:r>
      <w:r>
        <w:rPr>
          <w:rFonts w:eastAsia="Amiri" w:cs="Amiri" w:ascii="Amiri" w:hAnsi="Amiri"/>
          <w:color w:val="111111"/>
          <w:sz w:val="28"/>
          <w:szCs w:val="28"/>
          <w:rtl w:val="true"/>
          <w:lang w:bidi="ar-SA"/>
        </w:rPr>
        <w:t>.</w:t>
      </w:r>
      <w:r>
        <w:rPr>
          <w:rStyle w:val="FootnoteAnchor"/>
          <w:rtl w:val="true"/>
        </w:rPr>
        <w:footnoteReference w:id="642"/>
      </w:r>
      <w:bookmarkStart w:id="762" w:name="pg9790_89735"/>
    </w:p>
    <w:p>
      <w:pPr>
        <w:pStyle w:val="BookText"/>
        <w:rPr/>
      </w:pPr>
      <w:bookmarkEnd w:id="762"/>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عمدا ترک نکنید، چون کسی که آن را عمدا ترک نماید از قلمرو خدا و رسول او بیرون می‌رود</w:t>
      </w:r>
      <w:r>
        <w:rPr>
          <w:rFonts w:eastAsia="IRNazanin" w:cs="IRNazanin"/>
          <w:color w:val="111111"/>
          <w:sz w:val="28"/>
          <w:szCs w:val="28"/>
          <w:rtl w:val="true"/>
          <w:lang w:bidi="fa-IR"/>
        </w:rPr>
        <w:t>.</w:t>
      </w:r>
    </w:p>
    <w:p>
      <w:pPr>
        <w:pStyle w:val="Heading4"/>
        <w:numPr>
          <w:ilvl w:val="3"/>
          <w:numId w:val="1"/>
        </w:numPr>
        <w:rPr/>
      </w:pPr>
      <w:bookmarkStart w:id="763" w:name="__RefHeading___Toc9467359_2870459653"/>
      <w:bookmarkStart w:id="764" w:name="_Toc296"/>
      <w:bookmarkEnd w:id="763"/>
      <w:r>
        <w:rPr>
          <w:rtl w:val="true"/>
        </w:rPr>
        <w:t>ترک نماز</w:t>
      </w:r>
      <w:bookmarkEnd w:id="764"/>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 صَلاةً لايَرْجُوا ثَوابَها، وَلايَخافُ عِقابَها، فَلااُبالى أَيَمُوتُ يَهُودِيّا اَوْنَصْرانِيّا اَوْمَجُوسِيّا</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را ترک نماید در حالیکه نه امید به پاداش آن دارد، و نه از عذاب آن می‌ترسد، من هم اهمیت نمی دهم که او یهودی بمیرد یا نصرانی یا مجوسی</w:t>
      </w:r>
      <w:r>
        <w:rPr>
          <w:rFonts w:eastAsia="IRNazanin" w:cs="IRNazanin"/>
          <w:color w:val="111111"/>
          <w:sz w:val="28"/>
          <w:szCs w:val="28"/>
          <w:rtl w:val="true"/>
          <w:lang w:bidi="fa-IR"/>
        </w:rPr>
        <w:t>.</w:t>
      </w:r>
    </w:p>
    <w:p>
      <w:pPr>
        <w:pStyle w:val="Heading4"/>
        <w:numPr>
          <w:ilvl w:val="3"/>
          <w:numId w:val="1"/>
        </w:numPr>
        <w:rPr/>
      </w:pPr>
      <w:bookmarkStart w:id="765" w:name="__RefHeading___Toc9467361_2870459653"/>
      <w:bookmarkStart w:id="766" w:name="_Toc297"/>
      <w:bookmarkEnd w:id="765"/>
      <w:r>
        <w:rPr>
          <w:rtl w:val="true"/>
        </w:rPr>
        <w:t>ترک نماز و کفر</w:t>
      </w:r>
      <w:bookmarkEnd w:id="766"/>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 صَلاتَهُ حَتّى تَفُوتَهُ مِنْ غَيْرِ عُذْرٍ، فَقَدْ حَبِطَ عَمَلُهُ،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الْعَبْدِ وَ بَيْنَ الْكُفْرِ تَرْكُ الصَّلاةِ</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پیامبر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نماز را بدون عذر بجا نیاورد تا وقتش بگذرد، اعمالش از بین می‌رود،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بنده و کفر، ترک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کسی که نماز را ترک کند کافر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تَرَكَ الصَّلاةَ مُتَعَمِّدا كُتِبَ اِسْمُهُ عَلى بابِ النّارِ مِمَّنْ يَدْخُلُها</w:t>
      </w:r>
      <w:r>
        <w:rPr>
          <w:rFonts w:eastAsia="Amiri" w:cs="Amiri" w:ascii="Amiri" w:hAnsi="Amiri"/>
          <w:color w:val="111111"/>
          <w:sz w:val="28"/>
          <w:szCs w:val="28"/>
          <w:rtl w:val="true"/>
          <w:lang w:bidi="ar-SA"/>
        </w:rPr>
        <w:t>.</w:t>
      </w:r>
      <w:r>
        <w:rPr>
          <w:rStyle w:val="FootnoteAnchor"/>
          <w:rtl w:val="true"/>
        </w:rPr>
        <w:footnoteReference w:id="645"/>
      </w:r>
      <w:bookmarkStart w:id="767" w:name="pg9790_89736"/>
    </w:p>
    <w:p>
      <w:pPr>
        <w:pStyle w:val="BookText"/>
        <w:rPr/>
      </w:pPr>
      <w:bookmarkEnd w:id="767"/>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را عمدا ترک کند بر درب جهنم، نامش از دوزخیان نوشته می‌شود</w:t>
      </w:r>
      <w:r>
        <w:rPr>
          <w:rFonts w:eastAsia="IRNazanin" w:cs="IRNazanin"/>
          <w:color w:val="111111"/>
          <w:sz w:val="28"/>
          <w:szCs w:val="28"/>
          <w:rtl w:val="true"/>
          <w:lang w:bidi="fa-IR"/>
        </w:rPr>
        <w:t>.</w:t>
      </w:r>
    </w:p>
    <w:p>
      <w:pPr>
        <w:pStyle w:val="Heading3"/>
        <w:numPr>
          <w:ilvl w:val="2"/>
          <w:numId w:val="1"/>
        </w:numPr>
        <w:rPr/>
      </w:pPr>
      <w:bookmarkStart w:id="768" w:name="__RefHeading___Toc9467363_2870459653"/>
      <w:bookmarkStart w:id="769" w:name="_Toc298"/>
      <w:bookmarkEnd w:id="768"/>
      <w:r>
        <w:rPr>
          <w:rtl w:val="true"/>
        </w:rPr>
        <w:t>آداب و شرائط پذیرش نماز</w:t>
      </w:r>
      <w:bookmarkEnd w:id="769"/>
    </w:p>
    <w:p>
      <w:pPr>
        <w:pStyle w:val="Heading4"/>
        <w:numPr>
          <w:ilvl w:val="3"/>
          <w:numId w:val="1"/>
        </w:numPr>
        <w:rPr/>
      </w:pPr>
      <w:bookmarkStart w:id="770" w:name="__RefHeading___Toc9467365_2870459653"/>
      <w:bookmarkStart w:id="771" w:name="_Toc299"/>
      <w:bookmarkEnd w:id="770"/>
      <w:r>
        <w:rPr>
          <w:rtl w:val="true"/>
        </w:rPr>
        <w:t>نماز و شرائط پذیرش آن</w:t>
      </w:r>
      <w:bookmarkEnd w:id="771"/>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اَقْبَلُ الصَّلاةَ لِمَنْ تَواضَعَ لِعَظَمَتى، وَيَكُفُّ نَفْسَهُ عَنِ الشَّهَواتِ مِنْ اَجْلى، وَيَقْطَعُ نَهارَهُ بِذِكْرى، وَلايَتَعاظَمُ عَلى خَلْقى، وَيُطْعِمُ الْجايِعَ وَيَكْسُو الْعارى، وَيَرْحَمُ الْمُصابَ، وَيُؤْوِى الْغَريبَ</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کسی را می‌پذیرم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عظمت من فروتنی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خواسته های نفسانی بخاطر من خود را دور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 را با یاد من بپایان برد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بندگانم بزرگی نفروشد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گرسنه غذا دهد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را بپوشاند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مصیبت دیده مهربانی کند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را پناه دهد</w:t>
      </w:r>
      <w:r>
        <w:rPr>
          <w:rFonts w:eastAsia="IRNazanin" w:cs="IRNazanin"/>
          <w:color w:val="111111"/>
          <w:sz w:val="28"/>
          <w:szCs w:val="28"/>
          <w:rtl w:val="true"/>
          <w:lang w:bidi="fa-IR"/>
        </w:rPr>
        <w:t>.</w:t>
      </w:r>
    </w:p>
    <w:p>
      <w:pPr>
        <w:pStyle w:val="Heading4"/>
        <w:numPr>
          <w:ilvl w:val="3"/>
          <w:numId w:val="1"/>
        </w:numPr>
        <w:rPr/>
      </w:pPr>
      <w:bookmarkStart w:id="772" w:name="__RefHeading___Toc9467367_2870459653"/>
      <w:bookmarkStart w:id="773" w:name="_Toc300"/>
      <w:bookmarkEnd w:id="772"/>
      <w:r>
        <w:rPr>
          <w:rtl w:val="true"/>
        </w:rPr>
        <w:t>میزان قبولی نماز</w:t>
      </w:r>
      <w:bookmarkEnd w:id="773"/>
    </w:p>
    <w:p>
      <w:pPr>
        <w:pStyle w:val="BookText"/>
        <w:rPr/>
      </w:pP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اَنْ يَعْلَمَ اَقُبِلَتْ صَلاتُهُ اَمْ لَمْ تُقْبَلْ، فَلْيَنْظُرْ هَلْ مَنَعَتْهُ صَلاتُهُ عَنِ الْفَحْشاءِ وَالْمُنْكَرِ؟ فَبِقَدْرِ ما مَنَعَتْهُ قُبِلَتْ مِنْهُ</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دوست دارد بداند نمازش پذیرفته شده است یا نه؟ باید ببیند آیا نمازش او را از زشتیها و ناپاکی ها دور کرده است؟ پس به اندازه ای که دور کرده باشد همانقدر از نمازش پذیرفته شده است</w:t>
      </w:r>
      <w:r>
        <w:rPr>
          <w:rFonts w:eastAsia="IRNazanin" w:cs="IRNazanin"/>
          <w:color w:val="111111"/>
          <w:sz w:val="28"/>
          <w:szCs w:val="28"/>
          <w:rtl w:val="true"/>
          <w:lang w:bidi="fa-IR"/>
        </w:rPr>
        <w:t xml:space="preserve">. </w:t>
      </w:r>
      <w:bookmarkStart w:id="774" w:name="pg9790_89737"/>
    </w:p>
    <w:p>
      <w:pPr>
        <w:pStyle w:val="Heading4"/>
        <w:numPr>
          <w:ilvl w:val="3"/>
          <w:numId w:val="1"/>
        </w:numPr>
        <w:rPr/>
      </w:pPr>
      <w:bookmarkStart w:id="775" w:name="__RefHeading___Toc9467369_2870459653"/>
      <w:bookmarkStart w:id="776" w:name="_Toc301"/>
      <w:bookmarkEnd w:id="774"/>
      <w:bookmarkEnd w:id="775"/>
      <w:r>
        <w:rPr>
          <w:rtl w:val="true"/>
        </w:rPr>
        <w:t xml:space="preserve">نماز و ولایت اهل بیت </w:t>
      </w:r>
      <w:r>
        <w:rPr>
          <w:rtl w:val="true"/>
        </w:rPr>
        <w:t>(</w:t>
      </w:r>
      <w:r>
        <w:rPr>
          <w:rtl w:val="true"/>
        </w:rPr>
        <w:t>علیهم السلام</w:t>
      </w:r>
      <w:r>
        <w:rPr>
          <w:rtl w:val="true"/>
        </w:rPr>
        <w:t>)</w:t>
      </w:r>
      <w:bookmarkEnd w:id="776"/>
    </w:p>
    <w:p>
      <w:pPr>
        <w:pStyle w:val="BookText"/>
        <w:rPr/>
      </w:pPr>
      <w:r>
        <w:rPr>
          <w:rFonts w:ascii="Amiri" w:hAnsi="Amiri" w:eastAsia="Amiri" w:cs="Amiri"/>
          <w:color w:val="111111"/>
          <w:sz w:val="28"/>
          <w:sz w:val="28"/>
          <w:szCs w:val="28"/>
          <w:rtl w:val="true"/>
          <w:lang w:bidi="ar-SA"/>
        </w:rPr>
        <w:t xml:space="preserve">قال رجل لزین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قَبُولِها؟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وَلايَتُنا وَالْبَرائَةُ مِنْ اَعْدائِنا</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مردی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پذیرش نماز چیست؟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ما و برائت از دشمنان ما</w:t>
      </w:r>
      <w:r>
        <w:rPr>
          <w:rFonts w:eastAsia="IRNazanin" w:cs="IRNazanin"/>
          <w:color w:val="111111"/>
          <w:sz w:val="28"/>
          <w:szCs w:val="28"/>
          <w:rtl w:val="true"/>
          <w:lang w:bidi="fa-IR"/>
        </w:rPr>
        <w:t>.</w:t>
      </w:r>
    </w:p>
    <w:p>
      <w:pPr>
        <w:pStyle w:val="Heading4"/>
        <w:numPr>
          <w:ilvl w:val="3"/>
          <w:numId w:val="1"/>
        </w:numPr>
        <w:rPr/>
      </w:pPr>
      <w:bookmarkStart w:id="777" w:name="__RefHeading___Toc9467371_2870459653"/>
      <w:bookmarkStart w:id="778" w:name="_Toc302"/>
      <w:bookmarkEnd w:id="777"/>
      <w:r>
        <w:rPr>
          <w:rtl w:val="true"/>
        </w:rPr>
        <w:t>نماز واجب و مستحب</w:t>
      </w:r>
      <w:bookmarkEnd w:id="778"/>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الْعَبْدَ لَيُرْفَعُ لَهُ مِنْ صَلاتِهِ نِصْفُها وَثُلْثُها وَرُبْعُها وَخُمْسُها فَما يُرْفَعُ لَهُ اِلاّ ما اَقْبَلَ عَلَيْها بِقَلْبِهِ وَاِنَّما اُمِرُوا بِالنّوافِلِ لِيَتِمَّ لَهُمْ مانَقَصُوا مِنَ الْفَريضَةِ</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بنده بجا می‌آورد، گاهی نصف و گاهی یک سوم و گاهی یک چهارم و گاهی یک پنجم آن بالا برده می‌شود، پس بالا برده نمی شود مگر آن نمازی که با توجه قلبی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مأمور به انجام نمازهای مستحب شده اند تا نقص نماز واجب آنها توسط مستحبات جبران شود</w:t>
      </w:r>
      <w:r>
        <w:rPr>
          <w:rFonts w:eastAsia="IRNazanin" w:cs="IRNazanin"/>
          <w:color w:val="111111"/>
          <w:sz w:val="28"/>
          <w:szCs w:val="28"/>
          <w:rtl w:val="true"/>
          <w:lang w:bidi="fa-IR"/>
        </w:rPr>
        <w:t>.</w:t>
      </w:r>
    </w:p>
    <w:p>
      <w:pPr>
        <w:pStyle w:val="Heading4"/>
        <w:numPr>
          <w:ilvl w:val="3"/>
          <w:numId w:val="1"/>
        </w:numPr>
        <w:rPr/>
      </w:pPr>
      <w:bookmarkStart w:id="779" w:name="__RefHeading___Toc9467373_2870459653"/>
      <w:bookmarkStart w:id="780" w:name="_Toc303"/>
      <w:bookmarkEnd w:id="779"/>
      <w:r>
        <w:rPr>
          <w:rtl w:val="true"/>
        </w:rPr>
        <w:t>نماز با اذان و اقامه</w:t>
      </w:r>
      <w:bookmarkEnd w:id="780"/>
    </w:p>
    <w:p>
      <w:pPr>
        <w:pStyle w:val="BookText"/>
        <w:rPr/>
      </w:pPr>
      <w:r>
        <w:rPr>
          <w:rFonts w:ascii="IRNazanin" w:hAnsi="IRNazanin" w:eastAsia="IRNazanin"/>
          <w:color w:val="111111"/>
          <w:sz w:val="28"/>
          <w:sz w:val="28"/>
          <w:szCs w:val="28"/>
          <w:rtl w:val="true"/>
          <w:lang w:bidi="fa-IR"/>
        </w:rPr>
        <w:t xml:space="preserve">قال ابوعبد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صَلّى بِاَذانٍ وَاِقامَةٍ صَلّى خَلْفَهُ صَفّانِ مِنَ الْمَلائِكَةِ، وَمَنْ صَلّى بِاِقامَةٍ بِغَيْرِ اَذانٍ صَلّى خَلْفَهُ صَفٌّ واحِدٌ مِنَ الْمَلائِكَةِ</w:t>
      </w:r>
      <w:r>
        <w:rPr>
          <w:rFonts w:eastAsia="Amiri" w:cs="Amiri" w:ascii="Amiri" w:hAnsi="Amiri"/>
          <w:color w:val="111111"/>
          <w:sz w:val="28"/>
          <w:szCs w:val="28"/>
          <w:rtl w:val="true"/>
          <w:lang w:bidi="ar-SA"/>
        </w:rPr>
        <w:t>.</w:t>
      </w:r>
      <w:r>
        <w:rPr>
          <w:rStyle w:val="FootnoteAnchor"/>
          <w:rtl w:val="true"/>
        </w:rPr>
        <w:footnoteReference w:id="650"/>
      </w:r>
      <w:bookmarkStart w:id="781" w:name="pg9790_89738"/>
    </w:p>
    <w:p>
      <w:pPr>
        <w:pStyle w:val="BookText"/>
        <w:rPr/>
      </w:pPr>
      <w:bookmarkEnd w:id="781"/>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مقدار کل 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اقله ما بین المشرق و المغرب، و اکثره ما بین السماء 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اذان و اقامه نماز بخواند دو صف از فرشتگان پشت سر او به نماز می‌ایستند، و کسی که با اقامه و بی اذان نماز بخواند یک صف پشت سرش نماز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هر صف چقدر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آن از مشرق تا مغرب و حداکثر آن بین زمین و آسمان است</w:t>
      </w:r>
      <w:r>
        <w:rPr>
          <w:rFonts w:eastAsia="IRNazanin" w:cs="IRNazanin"/>
          <w:color w:val="111111"/>
          <w:sz w:val="28"/>
          <w:szCs w:val="28"/>
          <w:rtl w:val="true"/>
          <w:lang w:bidi="fa-IR"/>
        </w:rPr>
        <w:t>.</w:t>
      </w:r>
    </w:p>
    <w:p>
      <w:pPr>
        <w:pStyle w:val="Heading4"/>
        <w:numPr>
          <w:ilvl w:val="3"/>
          <w:numId w:val="1"/>
        </w:numPr>
        <w:rPr/>
      </w:pPr>
      <w:bookmarkStart w:id="782" w:name="__RefHeading___Toc9467375_2870459653"/>
      <w:bookmarkStart w:id="783" w:name="_Toc304"/>
      <w:bookmarkEnd w:id="782"/>
      <w:r>
        <w:rPr>
          <w:rtl w:val="true"/>
        </w:rPr>
        <w:t>نماز و دعا</w:t>
      </w:r>
      <w:bookmarkEnd w:id="783"/>
    </w:p>
    <w:p>
      <w:pPr>
        <w:pStyle w:val="BookText"/>
        <w:rPr/>
      </w:pP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فَرَضَ عَلَيْكُمُ الصَّلَواتِ الْخَمْسِ فِى اَفْضَلِ السّاعاتِ، فَعَلَيْكُمْ بِالدُّعاءِ فى اَدْبارِ الصَّلَواتِ</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نمازهای پنجگانه را در بهترین ساعتها بر شما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بهترین وقتها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w:t>
      </w:r>
      <w:r>
        <w:rPr>
          <w:rFonts w:eastAsia="IRNazanin" w:cs="IRNazanin"/>
          <w:color w:val="111111"/>
          <w:sz w:val="28"/>
          <w:szCs w:val="28"/>
          <w:rtl w:val="true"/>
          <w:lang w:bidi="fa-IR"/>
        </w:rPr>
        <w:t>.</w:t>
      </w:r>
    </w:p>
    <w:p>
      <w:pPr>
        <w:pStyle w:val="Heading4"/>
        <w:numPr>
          <w:ilvl w:val="3"/>
          <w:numId w:val="1"/>
        </w:numPr>
        <w:rPr/>
      </w:pPr>
      <w:bookmarkStart w:id="784" w:name="__RefHeading___Toc9467377_2870459653"/>
      <w:bookmarkStart w:id="785" w:name="_Toc305"/>
      <w:bookmarkEnd w:id="784"/>
      <w:r>
        <w:rPr>
          <w:rtl w:val="true"/>
        </w:rPr>
        <w:t>نماز وگناه زدایی</w:t>
      </w:r>
      <w:bookmarkEnd w:id="785"/>
    </w:p>
    <w:p>
      <w:pPr>
        <w:pStyle w:val="Heading5"/>
        <w:numPr>
          <w:ilvl w:val="4"/>
          <w:numId w:val="1"/>
        </w:numPr>
        <w:rPr/>
      </w:pPr>
      <w:bookmarkStart w:id="786" w:name="__RefHeading___Toc9467379_2870459653"/>
      <w:bookmarkStart w:id="787" w:name="_Toc306"/>
      <w:bookmarkEnd w:id="786"/>
      <w:r>
        <w:rPr>
          <w:rtl w:val="true"/>
        </w:rPr>
        <w:t>اشاره</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اِنَّها لَتَحُتُّ الذّنوبَ حَتَّ الوَرَق</w:t>
      </w:r>
      <w:r>
        <w:rPr>
          <w:rFonts w:eastAsia="Amiri" w:cs="Amiri" w:ascii="Amiri" w:hAnsi="Amiri"/>
          <w:color w:val="111111"/>
          <w:sz w:val="28"/>
          <w:szCs w:val="28"/>
          <w:rtl w:val="true"/>
          <w:lang w:bidi="ar-SA"/>
        </w:rPr>
        <w:t>.»</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گناهان را مانند ریزش برگ درختان فرو می‌ریزد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جسم گاهی بر اثر آلودگی نیاز به نظافت و تمیزی دارد، روح و روان نیز بر اثر گناهان و خطاها آلوده و مکدّر می‌شود و نیاز به شست و شو و رفع کدورت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یکی از مؤثرترین عوامل وارستگی ها و شست و شوی گناهان و رفع و </w:t>
      </w:r>
    </w:p>
    <w:p>
      <w:pPr>
        <w:pStyle w:val="BookText"/>
        <w:rPr/>
      </w:pPr>
      <w:r>
        <w:rPr>
          <w:rFonts w:ascii="IRNazanin" w:hAnsi="IRNazanin" w:eastAsia="IRNazanin"/>
          <w:color w:val="111111"/>
          <w:sz w:val="28"/>
          <w:sz w:val="28"/>
          <w:szCs w:val="28"/>
          <w:rtl w:val="true"/>
          <w:lang w:bidi="fa-IR"/>
        </w:rPr>
        <w:t>دفع پلیدیهای روحی است؛ زیرا خواه ناخواه نماز، انسان را به توبه و اصلاح گذشته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در قرآن کریم حسنات را عامل از بین برنده سیّئات معرّفی می‌کند و نماز یکی از مهمترین و برترین حسنات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اَقَمِ الصَّلوة طَرَفی النّهارِ و زُلَفا مِنَ اللّیل، إنَّ الحسناتِ یُذهِبنَ السَّیئاتِ</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در دو طرف روز و ساعتهایی از شب به پا دار، همانا حسنات گناهان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سلمان الفارسی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مَعَ رَسُولِ اللَّهِ ص فِي ظِلِّ شَجَرَةٍ فَأَخَذَ غُصْناً مِنْهَا فَنَفَضَهُ فَتَسَاقَطَ وَرَقُهُ فَقَالَ أَ لَا تَسْأَلُونِّي عَمَّا صَنَعْتُ فَقَالُوا أَخْبِرْنَا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الْعَبْدَ الْمُسْلِمَ إِذَا قَامَ إِلَى الصَّلَاةِ تَحَاتَّتْ خَطَايَاهُ كَمَا تَحَاتَّتْ وَرَقُ هَذِهِ الشَّجَرَةِ؛</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از سلمان فارسی نقل شده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درختی بودیم، یک شاخه از آن برداشت و آن را تکان داد تا برگهای آن ریخت،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چه کردم نمی‌پرسید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مسلمان هرگاه که به نماز قیام می‌کند گناهان او ریخته می‌شود، همان طور که برگ این درخت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ابوعثمان می‌گوید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سلمان زیر درختی نشسته بودم، او شاخه خشکی را گرفت و تکان داد تا تمام برگهایش فرو ریخت، 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نکردی چرا این کار را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منظورت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کاری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 هنگامی که در محضر مبارک ایشان زیر درختی نشسته بودیم، سپس پیامبر همین سؤال را از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با تکان دادن شاخه خشک، تمام برگهای درخت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مسلمانی وضو بگیرد و خوب وضو بگیرد، سپس نمازهای پنجگانه را به جای آورد، گناهان او فرو می‌ریزد، همان گونه که برگهای درخت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را که قبلاً ذکر شد، تلاوت کرد</w:t>
      </w:r>
      <w:r>
        <w:rPr>
          <w:rFonts w:eastAsia="IRNazanin" w:cs="IRNazanin"/>
          <w:color w:val="111111"/>
          <w:sz w:val="28"/>
          <w:szCs w:val="28"/>
          <w:rtl w:val="true"/>
          <w:lang w:bidi="fa-IR"/>
        </w:rPr>
        <w:t xml:space="preserve">.» </w:t>
      </w:r>
      <w:bookmarkStart w:id="788" w:name="pg9790_89740"/>
    </w:p>
    <w:p>
      <w:pPr>
        <w:pStyle w:val="BookText"/>
        <w:rPr/>
      </w:pPr>
      <w:bookmarkEnd w:id="788"/>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صَلَّى رَكْعَتَيْنِ يَعْلَمُ مَا يَقُولُ فِيهِمَا انْصَرَفَ وَ لَيْسَ بَيْنَهُ وَ بَيْنَ اللَّهِ ذَنْبٌ إِلَّا غُفِرَ لَهُ؛ هر کس دو رکعت نماز بخواند و بداند چه می‌گوید، از نماز فارغ می‌شود در حالی که میان او و خداوند عزوجل گناهی نیست؛ مگر آنکه خداوند برای او می‌بخشد</w:t>
      </w:r>
      <w:r>
        <w:rPr>
          <w:rFonts w:eastAsia="IRNazanin" w:cs="IRNazanin"/>
          <w:color w:val="111111"/>
          <w:sz w:val="28"/>
          <w:szCs w:val="28"/>
          <w:rtl w:val="true"/>
          <w:lang w:bidi="fa-IR"/>
        </w:rPr>
        <w:t>.</w:t>
      </w:r>
      <w:r>
        <w:rPr>
          <w:rStyle w:val="FootnoteAnchor"/>
          <w:rtl w:val="true"/>
        </w:rPr>
        <w:footnoteReference w:id="655"/>
      </w:r>
    </w:p>
    <w:p>
      <w:pPr>
        <w:pStyle w:val="Heading5"/>
        <w:numPr>
          <w:ilvl w:val="4"/>
          <w:numId w:val="1"/>
        </w:numPr>
        <w:rPr/>
      </w:pPr>
      <w:bookmarkStart w:id="789" w:name="__RefHeading___Toc9467381_2870459653"/>
      <w:bookmarkStart w:id="790" w:name="_Toc307"/>
      <w:bookmarkEnd w:id="789"/>
      <w:r>
        <w:rPr/>
        <w:t>1</w:t>
      </w:r>
      <w:r>
        <w:rPr>
          <w:rtl w:val="true"/>
        </w:rPr>
        <w:t xml:space="preserve">. </w:t>
      </w:r>
      <w:r>
        <w:rPr>
          <w:rtl w:val="true"/>
        </w:rPr>
        <w:t>برتری نماز جماعت</w:t>
      </w:r>
      <w:bookmarkEnd w:id="790"/>
    </w:p>
    <w:p>
      <w:pPr>
        <w:pStyle w:val="BookText"/>
        <w:rPr/>
      </w:pP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الْجَماعَةِ اَفْضَلُ مِنْ صَلاةِ الْفَرْدِ بِخَمْسٍ وَ عِشْرينَ دَرجَةً</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نماز جماعت بیست و پنج برابر نماز فرادا می‌باشد</w:t>
      </w:r>
      <w:r>
        <w:rPr>
          <w:rFonts w:eastAsia="IRNazanin" w:cs="IRNazanin"/>
          <w:color w:val="111111"/>
          <w:sz w:val="28"/>
          <w:szCs w:val="28"/>
          <w:rtl w:val="true"/>
          <w:lang w:bidi="fa-IR"/>
        </w:rPr>
        <w:t>.</w:t>
      </w:r>
    </w:p>
    <w:p>
      <w:pPr>
        <w:pStyle w:val="Heading5"/>
        <w:numPr>
          <w:ilvl w:val="4"/>
          <w:numId w:val="1"/>
        </w:numPr>
        <w:rPr/>
      </w:pPr>
      <w:bookmarkStart w:id="791" w:name="__RefHeading___Toc9467383_2870459653"/>
      <w:bookmarkStart w:id="792" w:name="_Toc308"/>
      <w:bookmarkEnd w:id="791"/>
      <w:r>
        <w:rPr/>
        <w:t>2</w:t>
      </w:r>
      <w:r>
        <w:rPr>
          <w:rtl w:val="true"/>
        </w:rPr>
        <w:t xml:space="preserve">. </w:t>
      </w:r>
      <w:r>
        <w:rPr>
          <w:rtl w:val="true"/>
        </w:rPr>
        <w:t>حکمت نماز جماعت</w:t>
      </w:r>
      <w:bookmarkEnd w:id="792"/>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جُعِلَتِ الْجَماعَةُ لِئَلاّيَكُونَ اِلاِْخْلاصُ وَ التَوْحيدُ وَ الاِْسْلامُ وَ الْعِبادَةُ لِلّهِ اِلاّ ظاهِرا مَكْشُوفا مَشْهُورا</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تشریع نماز جماعت آن است که اسلام و توحید و بندگی و اخلاص به خداوند متعال در معرض دید عموم و ظاهر و مشهور در میان مردم باشد</w:t>
      </w:r>
      <w:r>
        <w:rPr>
          <w:rFonts w:eastAsia="IRNazanin" w:cs="IRNazanin"/>
          <w:color w:val="111111"/>
          <w:sz w:val="28"/>
          <w:szCs w:val="28"/>
          <w:rtl w:val="true"/>
          <w:lang w:bidi="fa-IR"/>
        </w:rPr>
        <w:t>.</w:t>
      </w:r>
    </w:p>
    <w:p>
      <w:pPr>
        <w:pStyle w:val="Heading5"/>
        <w:numPr>
          <w:ilvl w:val="4"/>
          <w:numId w:val="1"/>
        </w:numPr>
        <w:rPr/>
      </w:pPr>
      <w:bookmarkStart w:id="793" w:name="__RefHeading___Toc9467385_2870459653"/>
      <w:bookmarkStart w:id="794" w:name="_Toc309"/>
      <w:bookmarkEnd w:id="793"/>
      <w:r>
        <w:rPr/>
        <w:t>3</w:t>
      </w:r>
      <w:r>
        <w:rPr>
          <w:rtl w:val="true"/>
        </w:rPr>
        <w:t xml:space="preserve">. </w:t>
      </w:r>
      <w:r>
        <w:rPr>
          <w:rtl w:val="true"/>
        </w:rPr>
        <w:t>دو برگ رهایی</w:t>
      </w:r>
      <w:bookmarkEnd w:id="794"/>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صَلّى اَرْبَعينَ يَوْما الصَّلَواتَ فى جَماعَةٍ لايَفُوتُهُ تَكْبيرَةُ الاِحْرامِ كُتِبَ لَهُ بَرآئتانِ، بَرآئَةُ مِنَ النِّفاقِ وَ بَرآئةٌ مِنَ النّارِ</w:t>
      </w:r>
      <w:r>
        <w:rPr>
          <w:rFonts w:eastAsia="Amiri" w:cs="Amiri" w:ascii="Amiri" w:hAnsi="Amiri"/>
          <w:color w:val="111111"/>
          <w:sz w:val="28"/>
          <w:szCs w:val="28"/>
          <w:rtl w:val="true"/>
          <w:lang w:bidi="ar-SA"/>
        </w:rPr>
        <w:t>.</w:t>
      </w:r>
      <w:r>
        <w:rPr>
          <w:rStyle w:val="FootnoteAnchor"/>
          <w:rtl w:val="true"/>
        </w:rPr>
        <w:footnoteReference w:id="658"/>
      </w:r>
      <w:bookmarkStart w:id="795" w:name="pg9790_89741"/>
    </w:p>
    <w:p>
      <w:pPr>
        <w:pStyle w:val="BookText"/>
        <w:rPr/>
      </w:pPr>
      <w:bookmarkEnd w:id="795"/>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چهل روز نمازهای خود را با جماعت بخواند بطوریکه یک تکبیرة الاحرام از او فوت نشود، دو برائت آزادی برای او نوشته می‌شود، یکی نجات از نفاق و دیگری رهائی از آتش</w:t>
      </w:r>
      <w:r>
        <w:rPr>
          <w:rFonts w:eastAsia="IRNazanin" w:cs="IRNazanin"/>
          <w:color w:val="111111"/>
          <w:sz w:val="28"/>
          <w:szCs w:val="28"/>
          <w:rtl w:val="true"/>
          <w:lang w:bidi="fa-IR"/>
        </w:rPr>
        <w:t>.</w:t>
      </w:r>
    </w:p>
    <w:p>
      <w:pPr>
        <w:pStyle w:val="Heading5"/>
        <w:numPr>
          <w:ilvl w:val="4"/>
          <w:numId w:val="1"/>
        </w:numPr>
        <w:rPr/>
      </w:pPr>
      <w:bookmarkStart w:id="796" w:name="__RefHeading___Toc9467387_2870459653"/>
      <w:bookmarkStart w:id="797" w:name="_Toc310"/>
      <w:bookmarkEnd w:id="796"/>
      <w:r>
        <w:rPr/>
        <w:t>4</w:t>
      </w:r>
      <w:r>
        <w:rPr>
          <w:rtl w:val="true"/>
        </w:rPr>
        <w:t xml:space="preserve">. </w:t>
      </w:r>
      <w:r>
        <w:rPr>
          <w:rtl w:val="true"/>
        </w:rPr>
        <w:t>صف جهاد و صف جماعت</w:t>
      </w:r>
      <w:bookmarkEnd w:id="797"/>
    </w:p>
    <w:p>
      <w:pPr>
        <w:pStyle w:val="BookText"/>
        <w:rPr/>
      </w:pPr>
      <w:r>
        <w:rPr>
          <w:rFonts w:ascii="IRNazanin" w:hAnsi="IRNazanin" w:eastAsia="IRNazanin"/>
          <w:color w:val="111111"/>
          <w:sz w:val="28"/>
          <w:sz w:val="28"/>
          <w:szCs w:val="28"/>
          <w:rtl w:val="true"/>
          <w:lang w:bidi="fa-IR"/>
        </w:rPr>
        <w:t xml:space="preserve">قال ابو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الصَّلاةَ فِى الصَّفِّ الاَوَّلِ كَالْجِهادِ فى سَبيلِ اللّهِ عَزَّوَجَلَّ</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صف اول جماعت همانند جهاد در راه خداوند متعال است</w:t>
      </w:r>
      <w:r>
        <w:rPr>
          <w:rFonts w:eastAsia="IRNazanin" w:cs="IRNazanin"/>
          <w:color w:val="111111"/>
          <w:sz w:val="28"/>
          <w:szCs w:val="28"/>
          <w:rtl w:val="true"/>
          <w:lang w:bidi="fa-IR"/>
        </w:rPr>
        <w:t>.</w:t>
      </w:r>
    </w:p>
    <w:p>
      <w:pPr>
        <w:pStyle w:val="Heading5"/>
        <w:numPr>
          <w:ilvl w:val="4"/>
          <w:numId w:val="1"/>
        </w:numPr>
        <w:rPr/>
      </w:pPr>
      <w:bookmarkStart w:id="798" w:name="__RefHeading___Toc9467389_2870459653"/>
      <w:bookmarkStart w:id="799" w:name="_Toc311"/>
      <w:bookmarkEnd w:id="798"/>
      <w:r>
        <w:rPr/>
        <w:t>5</w:t>
      </w:r>
      <w:r>
        <w:rPr>
          <w:rtl w:val="true"/>
        </w:rPr>
        <w:t xml:space="preserve">. </w:t>
      </w:r>
      <w:r>
        <w:rPr>
          <w:rtl w:val="true"/>
        </w:rPr>
        <w:t>صفوف نخستین جماعت</w:t>
      </w:r>
      <w:bookmarkEnd w:id="799"/>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وَ مَلائِكَتَهُ يُصَلُّونَ عَلَى الَّذينَ يَصِلُونَ الصُّفُوفَ الاْوَّلِ</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فرشتگانش بر کسانی که صفهای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 پیوند می‌دهند، درود می‌فرستند</w:t>
      </w:r>
      <w:r>
        <w:rPr>
          <w:rFonts w:eastAsia="IRNazanin" w:cs="IRNazanin"/>
          <w:color w:val="111111"/>
          <w:sz w:val="28"/>
          <w:szCs w:val="28"/>
          <w:rtl w:val="true"/>
          <w:lang w:bidi="fa-IR"/>
        </w:rPr>
        <w:t>.</w:t>
      </w:r>
    </w:p>
    <w:p>
      <w:pPr>
        <w:pStyle w:val="Heading3"/>
        <w:numPr>
          <w:ilvl w:val="2"/>
          <w:numId w:val="1"/>
        </w:numPr>
        <w:rPr/>
      </w:pPr>
      <w:bookmarkStart w:id="800" w:name="__RefHeading___Toc9467391_2870459653"/>
      <w:bookmarkStart w:id="801" w:name="_Toc312"/>
      <w:bookmarkEnd w:id="800"/>
      <w:r>
        <w:rPr>
          <w:rtl w:val="true"/>
        </w:rPr>
        <w:t>نماز جماعت</w:t>
      </w:r>
      <w:bookmarkEnd w:id="801"/>
    </w:p>
    <w:p>
      <w:pPr>
        <w:pStyle w:val="Heading4"/>
        <w:numPr>
          <w:ilvl w:val="3"/>
          <w:numId w:val="1"/>
        </w:numPr>
        <w:rPr/>
      </w:pPr>
      <w:bookmarkStart w:id="802" w:name="__RefHeading___Toc9467393_2870459653"/>
      <w:bookmarkStart w:id="803" w:name="_Toc313"/>
      <w:bookmarkEnd w:id="802"/>
      <w:r>
        <w:rPr>
          <w:rtl w:val="true"/>
        </w:rPr>
        <w:t>ضرورت جماعت</w:t>
      </w:r>
      <w:bookmarkEnd w:id="80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جمع و جماعت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الشَّيْطانَ ذِئْبُ الاْنْسانِ كَذِئْبِ الْعنَنَمِ يَأْخُذُ الشّاةَ القاصِيَةَ وَ النّاحِيَةَ فَاِيّاكُمْ وَ الشِّعابَ وَ عَلَيْكُم بِالْجَماعَةِ وَ العامَّةِ وَ الْمَسْجِدِ</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گرگ انسان است، همانند گرگ گوسفندان که همیشه میش های دور افتاده و کناره گیر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دسته بندیها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گرائی و خط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و بر شما باد به حضور در جماعت و مجالس عمومی و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رابطه با تکروان</w:t>
      </w:r>
    </w:p>
    <w:p>
      <w:pPr>
        <w:pStyle w:val="BookText"/>
        <w:rPr/>
      </w:pP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لاصَلاةَ لِمَنْ لايُصَلّى فِى الْمَسْجِدِ مَعَ الْمُسْلِمينَ اِلاّمِنْ عِلَّةٍ وَ لاغَيْبَةَ اِلاّ لِمَنْ صَلّى فى بَيْتِهِ وَ رَغِبَ عَنْ جَماعَتِنا وَ مَنْ رَغِبَ عَنْ جَماعَةِ الْمُسْلِمينَ سَقَطَتْ عِدالَتُهُ وَ وَجَبَ هِجْرنُهُ</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کهبدون هیچ عذرینماز خود را همراه دیگر مسلمانان در مسجد نمی خواند نمازش مقبول نیست و غیبت احدی جایز نیست مگر کسی که نمازش را در خانه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جماعت حاضر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حضور در اجتماع مسلمین بی رغبت است و هر آنکس که چنین باشد از عدالت ساقط و دوری از او واجب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اعتنائی به نماز جماعت</w:t>
      </w:r>
    </w:p>
    <w:p>
      <w:pPr>
        <w:pStyle w:val="BookText"/>
        <w:rPr/>
      </w:pP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سَمِعَ النِّدآءَ فَلَمْ يُجِبْهُ مِنْ غَيْر عِلَّةٍ فَلا صَلاةَ لَهُ</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می‌فرماید که حضرتش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صدای اذان جماعت را بشنود و بدون هیچ عذری اجابت نکند نماز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مقبول نیست</w:t>
      </w:r>
      <w:r>
        <w:rPr>
          <w:rFonts w:eastAsia="IRNazanin" w:cs="IRNazanin"/>
          <w:color w:val="111111"/>
          <w:sz w:val="28"/>
          <w:szCs w:val="28"/>
          <w:rtl w:val="true"/>
          <w:lang w:bidi="fa-IR"/>
        </w:rPr>
        <w:t xml:space="preserve">). </w:t>
      </w:r>
      <w:bookmarkStart w:id="804" w:name="pg9790_89743"/>
    </w:p>
    <w:p>
      <w:pPr>
        <w:pStyle w:val="BookText"/>
        <w:rPr/>
      </w:pPr>
      <w:bookmarkEnd w:id="80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ترک نماز جماعت</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لِيَنْتَهِيَنَّ اَقْوامُ لايَشْهَدُونَ الصَّلاةَ اَوْ لاَمُرَنَّ مُؤَذِّنا يُؤَذِّنَ ثُمَّ يُقيمَ ثُمَّ امُرُ رَجُلاً مِنْ اَهْلِ بَيْتى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فَلَيُحْرِقَنَّ عَلى اَقْوامٍ بُيُوتَهُمْ بِحَزْمِ الْحَطَبِ لاِنَّهُمْ لاَيأْتُونَ الصَّلاةَ</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در نماز جماعت حاضر نمی شوند لازم است از اینکار خودداری کنند و گرنه دستور خواهم داد مؤذن اذان و اقامه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اهل بیت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می‌دهم تا خانه های کسانی را که در جماعت حاضر نشده اند، با بسته های هیزم به آتش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 میزان شناسایی</w:t>
      </w:r>
    </w:p>
    <w:p>
      <w:pPr>
        <w:pStyle w:val="BookText"/>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سُئِلْتَ عَمَّنْ لَمْ يَشْهَدِ الْجَماعَةَ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اَعْرِفُهُ</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درباره کسی که به نماز جماعت حاضر نمی شود از تو سؤالی نمودند، بگو من او را نمی شناسم</w:t>
      </w:r>
      <w:r>
        <w:rPr>
          <w:rFonts w:eastAsia="IRNazanin" w:cs="IRNazanin"/>
          <w:color w:val="111111"/>
          <w:sz w:val="28"/>
          <w:szCs w:val="28"/>
          <w:rtl w:val="true"/>
          <w:lang w:bidi="fa-IR"/>
        </w:rPr>
        <w:t>.</w:t>
      </w:r>
    </w:p>
    <w:p>
      <w:pPr>
        <w:pStyle w:val="Heading3"/>
        <w:numPr>
          <w:ilvl w:val="2"/>
          <w:numId w:val="1"/>
        </w:numPr>
        <w:rPr/>
      </w:pPr>
      <w:bookmarkStart w:id="805" w:name="__RefHeading___Toc9467395_2870459653"/>
      <w:bookmarkStart w:id="806" w:name="_Toc314"/>
      <w:bookmarkEnd w:id="805"/>
      <w:r>
        <w:rPr>
          <w:rtl w:val="true"/>
        </w:rPr>
        <w:t>آداب جماعت</w:t>
      </w:r>
      <w:bookmarkEnd w:id="806"/>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پیش برای نماز جماعت</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سَمِعْتَ الاْذانَ فَأْتِ وَ لَوْحَبْوا</w:t>
      </w:r>
      <w:r>
        <w:rPr>
          <w:rFonts w:eastAsia="Amiri" w:cs="Amiri" w:ascii="Amiri" w:hAnsi="Amiri"/>
          <w:color w:val="111111"/>
          <w:sz w:val="28"/>
          <w:szCs w:val="28"/>
          <w:rtl w:val="true"/>
          <w:lang w:bidi="ar-SA"/>
        </w:rPr>
        <w:t>.</w:t>
      </w:r>
      <w:r>
        <w:rPr>
          <w:rStyle w:val="FootnoteAnchor"/>
          <w:rtl w:val="true"/>
        </w:rPr>
        <w:footnoteReference w:id="66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اذان نماز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سریعتر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بیا، گر چه سینه خیز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w:t>
      </w:r>
    </w:p>
    <w:p>
      <w:pPr>
        <w:pStyle w:val="BookText"/>
        <w:rPr/>
      </w:pP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الْقَوْمِ وافِدُهُمْ فَقَدِّمُوا فى صَلاتِكُمْ اَفْضَلَكُمْ</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هر جمعی نماینده آناندر پیشگاه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پس برای امامت جماعت خود بهترین ها را برگزینید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دلها در نماز جماعت</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اِسْتَوُوا تَسْتَوِ قُلُوبُكُمْ وَ تَماسُّوا تَراحَمُوا</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صفهای نماز جماعت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و تنظیم نمائید تا دلهایتان متعادل شود و شانه ها در تماس با هم باشد، تا مهربانی افزوده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ضامن نیست</w:t>
      </w:r>
    </w:p>
    <w:p>
      <w:pPr>
        <w:pStyle w:val="BookText"/>
        <w:rPr/>
      </w:pPr>
      <w:r>
        <w:rPr>
          <w:rFonts w:ascii="Amiri" w:hAnsi="Amiri" w:eastAsia="Amiri" w:cs="Amiri"/>
          <w:color w:val="111111"/>
          <w:sz w:val="28"/>
          <w:sz w:val="28"/>
          <w:szCs w:val="28"/>
          <w:rtl w:val="true"/>
          <w:lang w:bidi="ar-SA"/>
        </w:rPr>
        <w:t xml:space="preserve">عنْ اَبى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سَألَهُ رَجُلٌ عَنِ الْقَرآئَةِ خَلْفَ الاْمامِ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اِنَّ الاْمامَ ضامِنٌ لِلْقَرآئَةِ وَ لَيْسَ يَضْمَنُ الاِمامُ صَلاةَ الَّذينَ خَلْفَهُ اِنَّما يَضْمَنُ الْقَرآئةَ</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کسی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خواندن حمد و سوره در نماز جماعت سؤال نمود، حضرت فرمود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نخوانید چون امام جماعت ضامن قرائت حمد و سوره است اما ضامن نماز مامومین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قرائت بعهده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در نماز جماعت</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اَلظُّهْرَ وَ الْعَصْرَ فَخَفَّفَ الصَّلاةَ فِى الرَّكْعَتَيْنِ فَلَمّا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خَفَّفْتَ فِى الرَّكْعَتَيْنِ الاَخِيرَتَيْنِ؟</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اَوَما سَمِعْتُمْ صُراخَ الصَّبِىِّ؟</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و عصر می‌خواندند، ناگهان دو رکعت آخر نماز را سبکتر خواندند، اصحاب پس از ادای نماز سؤال نمودند کهآیا دستور جدیدی آمده؟ فرمود برای چه؟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رکعت آخر نماز را سبکتر بجا آوردی؟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گریهکودک را نشنیدید؟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حدیث جالبی در بیان فضیلت نماز جماعت است که قسمتی از آن در رساله‌های عملیه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تمام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19200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36400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کنندگان و امام جماعت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رسیدند، پاداش</w:t>
      </w:r>
      <w:r>
        <w:rPr>
          <w:rFonts w:ascii="IRNazanin" w:hAnsi="IRNazanin" w:eastAsia="IRNazanin"/>
          <w:color w:val="111111"/>
          <w:sz w:val="28"/>
          <w:sz w:val="28"/>
          <w:szCs w:val="28"/>
          <w:lang w:bidi="fa-IR"/>
        </w:rPr>
        <w:t>‌</w:t>
      </w:r>
      <w:r>
        <w:rPr>
          <w:rFonts w:eastAsia="IRNazanin" w:cs="IRNazanin"/>
          <w:color w:val="111111"/>
          <w:sz w:val="28"/>
          <w:szCs w:val="28"/>
          <w:lang w:bidi="fa-IR"/>
        </w:rPr>
        <w:t>72800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همین که عدد افراد از ده نفر گذشت، اگر تمام آسمانها کاغذ و دریاها مرکب و درختها قلم و جن و انس و ملائکه نویسنده شوند نمی توانند ثواب یک رکعت آن را بنویسند</w:t>
      </w:r>
      <w:r>
        <w:rPr>
          <w:rFonts w:eastAsia="IRNazanin" w:cs="IRNazanin"/>
          <w:color w:val="111111"/>
          <w:sz w:val="28"/>
          <w:szCs w:val="28"/>
          <w:rtl w:val="true"/>
          <w:lang w:bidi="fa-IR"/>
        </w:rPr>
        <w:t>.</w:t>
      </w:r>
      <w:r>
        <w:rPr>
          <w:rStyle w:val="FootnoteAnchor"/>
          <w:rtl w:val="true"/>
        </w:rPr>
        <w:footnoteReference w:id="671"/>
      </w:r>
      <w:bookmarkStart w:id="807" w:name="pg9790_89746"/>
    </w:p>
    <w:p>
      <w:pPr>
        <w:pStyle w:val="Heading3"/>
        <w:numPr>
          <w:ilvl w:val="2"/>
          <w:numId w:val="1"/>
        </w:numPr>
        <w:rPr/>
      </w:pPr>
      <w:bookmarkStart w:id="808" w:name="__RefHeading___Toc9467397_2870459653"/>
      <w:bookmarkStart w:id="809" w:name="_Toc315"/>
      <w:bookmarkEnd w:id="807"/>
      <w:bookmarkEnd w:id="808"/>
      <w:r>
        <w:rPr>
          <w:rtl w:val="true"/>
        </w:rPr>
        <w:t>سه چیز كفاره كناهان است</w:t>
      </w:r>
      <w:bookmarkEnd w:id="809"/>
    </w:p>
    <w:p>
      <w:pPr>
        <w:pStyle w:val="BookText"/>
        <w:rPr/>
      </w:pPr>
      <w:r>
        <w:rPr>
          <w:rFonts w:ascii="Amiri" w:hAnsi="Amiri" w:eastAsia="Amiri" w:cs="Amiri"/>
          <w:color w:val="111111"/>
          <w:sz w:val="28"/>
          <w:sz w:val="28"/>
          <w:szCs w:val="28"/>
          <w:rtl w:val="true"/>
          <w:lang w:bidi="ar-SA"/>
        </w:rPr>
        <w:t>ثَلاثٌ كَفَّاراتٌ اِسْباغُ الْوُضُوءِ فِى السَّبَراتِ وَ الْمَشْىِ بِاللَّیلِ وَ النَّهارِ اِلى الْجَماعاتِ وَالْمُحافَظَةُ عَلَى الصَّلَواتِ</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جبران‌كننده و محوكننده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گرفتن در هواى بسیار سرد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در شب و روز به سوى نماز جماعت و اجتماعات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بر انجام نمازها در اول وقت</w:t>
      </w:r>
    </w:p>
    <w:p>
      <w:pPr>
        <w:pStyle w:val="Heading3"/>
        <w:numPr>
          <w:ilvl w:val="2"/>
          <w:numId w:val="1"/>
        </w:numPr>
        <w:rPr/>
      </w:pPr>
      <w:bookmarkStart w:id="810" w:name="__RefHeading___Toc9467399_2870459653"/>
      <w:bookmarkStart w:id="811" w:name="_Toc316"/>
      <w:bookmarkEnd w:id="810"/>
      <w:r>
        <w:rPr>
          <w:rtl w:val="true"/>
        </w:rPr>
        <w:t>داستان</w:t>
      </w:r>
      <w:bookmarkEnd w:id="811"/>
    </w:p>
    <w:p>
      <w:pPr>
        <w:pStyle w:val="BookText"/>
        <w:rPr/>
      </w:pPr>
      <w:r>
        <w:rPr>
          <w:rFonts w:ascii="IRNazanin" w:hAnsi="IRNazanin" w:eastAsia="IRNazanin"/>
          <w:color w:val="111111"/>
          <w:sz w:val="28"/>
          <w:sz w:val="28"/>
          <w:szCs w:val="28"/>
          <w:rtl w:val="true"/>
          <w:lang w:bidi="fa-IR"/>
        </w:rPr>
        <w:t>شیخ الرئیس ابوعلی سینا در نامه ای که برای ابوسعید ابوالخیر نوشت،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لزومی دارد که مردم در مسجد اجتماع کنند و نماز را به جماعت برگزار نمایند، با این که خداوند از رگ گردن به انسان نزدیک تر است، هر جا که باشی اگر رابطه ات را با خدا برقرار کنی نتیجه خواهی گرفت؟ ابوسعید پاسخ نامه بوعلی سینا را نوشت و در آن چنین مثال زد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چندین چراغ در یک جا روشن باشد و یکی از آنها خاموش شود، چراغ های دیگر روشن است و آن مکان تاریک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هر یک از چراغ ها در یک اتاق در بسته روشن باشد همین که یکی از آنها خاموش شود آن اتاق در تاریکی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نیز همین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گناهکارند و اگر در خانه به تنهایی نماز بخوانند، مانند همان چراغ و لامپ خاموشند که نوری ندارد و نماز این دسته نیز تاثیر و فایده کمی دارد، بنابراین شاید از رحمت و برکات نور الهی نیز محروم بمانند، ولی اگر همین دسته در مسجد باشند و نماز را به جماعت برگزار کنند، شاید خداوند به خاطر حضور افرادی پاک و شایسته که همچون چراغ های فروزان وسیله نزول رحمت پروردگارند این دسته را نیز مشمول فیوضات و برکات خود قرار دهد</w:t>
      </w:r>
      <w:r>
        <w:rPr>
          <w:rFonts w:eastAsia="IRNazanin" w:cs="IRNazanin"/>
          <w:color w:val="111111"/>
          <w:sz w:val="28"/>
          <w:szCs w:val="28"/>
          <w:rtl w:val="true"/>
          <w:lang w:bidi="fa-IR"/>
        </w:rPr>
        <w:t>.</w:t>
      </w:r>
      <w:r>
        <w:rPr>
          <w:rStyle w:val="FootnoteAnchor"/>
          <w:rtl w:val="true"/>
        </w:rPr>
        <w:footnoteReference w:id="673"/>
      </w:r>
      <w:bookmarkStart w:id="812" w:name="pg9790_89747"/>
    </w:p>
    <w:p>
      <w:pPr>
        <w:pStyle w:val="Heading3"/>
        <w:numPr>
          <w:ilvl w:val="2"/>
          <w:numId w:val="1"/>
        </w:numPr>
        <w:rPr/>
      </w:pPr>
      <w:bookmarkStart w:id="813" w:name="__RefHeading___Toc9467401_2870459653"/>
      <w:bookmarkStart w:id="814" w:name="_Toc317"/>
      <w:bookmarkEnd w:id="812"/>
      <w:bookmarkEnd w:id="813"/>
      <w:r>
        <w:rPr>
          <w:rtl w:val="true"/>
        </w:rPr>
        <w:t>نمازجماعت ودغدغه شیطان</w:t>
      </w:r>
      <w:bookmarkEnd w:id="814"/>
    </w:p>
    <w:p>
      <w:pPr>
        <w:pStyle w:val="BookText"/>
        <w:rPr/>
      </w:pPr>
      <w:r>
        <w:rPr>
          <w:rFonts w:ascii="IRNazanin" w:hAnsi="IRNazanin" w:eastAsia="IRNazanin"/>
          <w:color w:val="111111"/>
          <w:sz w:val="28"/>
          <w:sz w:val="28"/>
          <w:szCs w:val="28"/>
          <w:rtl w:val="true"/>
          <w:lang w:bidi="fa-IR"/>
        </w:rPr>
        <w:t>روزی روزگاری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بود که همیشه برای خواندن نماز به مسجد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آماده شد و لباس آراسته پوشید و راهی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آن شب باران تندی شروع به باریدن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زمین خیس بود مرد در بین راه به زمین خورد و تمام لباس هایش کثیف و گلی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خانه برگشت و لباس هایش را عوض کرد و دوباره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 قدم بیشتر بر نداشته بود که پایش سر خورد و دوباره زمین خوردو باز راهی منزلش شد و لباس هایش را عوض کرد 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مردی را دید که فانوسی به دست گرفته بود و خواستار آن بود که مردرا تا مسجدهمراهی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با هم به راه افتادند و چون به در مسجد رسیدند مرد به آن شخص فانوس به دست تعارف کرد که اول او وارد</w:t>
      </w:r>
    </w:p>
    <w:p>
      <w:pPr>
        <w:pStyle w:val="BookText"/>
        <w:rPr/>
      </w:pPr>
      <w:r>
        <w:rPr>
          <w:rFonts w:ascii="IRNazanin" w:hAnsi="IRNazanin" w:eastAsia="IRNazanin"/>
          <w:color w:val="111111"/>
          <w:sz w:val="28"/>
          <w:sz w:val="28"/>
          <w:szCs w:val="28"/>
          <w:rtl w:val="true"/>
          <w:lang w:bidi="fa-IR"/>
        </w:rPr>
        <w:t>مسجد شود اما آن شخص امتناع می‌کرد و وارد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او پرسید که دلیل این همه اجتناب او از مسجد چیست؟</w:t>
      </w:r>
    </w:p>
    <w:p>
      <w:pPr>
        <w:pStyle w:val="BookText"/>
        <w:rPr/>
      </w:pPr>
      <w:r>
        <w:rPr>
          <w:rFonts w:ascii="IRNazanin" w:hAnsi="IRNazanin" w:eastAsia="IRNazanin"/>
          <w:color w:val="111111"/>
          <w:sz w:val="28"/>
          <w:sz w:val="28"/>
          <w:szCs w:val="28"/>
          <w:rtl w:val="true"/>
          <w:lang w:bidi="fa-IR"/>
        </w:rPr>
        <w:t xml:space="preserve">آن شخص در پاسخ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است که من شیطانم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کمی ترسید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شیطانی، پس چرا مرا تا در مسجد همراهی کردی؟</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اولی که به مسجد می‌آمدی من باعث شدم که زمین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تو دوباره تصمیم گرفتی که به مسجد بروی،خداوند تمام گناهانت را آمرزید و من هم دوباره کاری کردم که به زمین بخوری اماچون قصد کردی که باز به مسجد بروی، خداوند گناهان پدر و مادرت را نیز آمرزید ومن ترسیدم که</w:t>
      </w:r>
    </w:p>
    <w:p>
      <w:pPr>
        <w:pStyle w:val="BookText"/>
        <w:rPr/>
      </w:pPr>
      <w:r>
        <w:rPr>
          <w:rFonts w:ascii="IRNazanin" w:hAnsi="IRNazanin" w:eastAsia="IRNazanin"/>
          <w:color w:val="111111"/>
          <w:sz w:val="28"/>
          <w:sz w:val="28"/>
          <w:szCs w:val="28"/>
          <w:rtl w:val="true"/>
          <w:lang w:bidi="fa-IR"/>
        </w:rPr>
        <w:t>اگر باز باعث شوم که تو به زمین بخوری و تودوباره به مسجد بروی، خداوند گناهان فامیل و خاندانت را نیز بیامرزد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گفتم تو را تا در مسجد همراهی کنم تا به سلامت به مسجد برسی</w:t>
      </w:r>
      <w:r>
        <w:rPr>
          <w:rFonts w:eastAsia="IRNazanin" w:cs="IRNazanin"/>
          <w:color w:val="111111"/>
          <w:sz w:val="28"/>
          <w:szCs w:val="28"/>
          <w:rtl w:val="true"/>
          <w:lang w:bidi="fa-IR"/>
        </w:rPr>
        <w:t>.</w:t>
      </w:r>
      <w:r>
        <w:rPr>
          <w:rStyle w:val="FootnoteAnchor"/>
          <w:rtl w:val="true"/>
        </w:rPr>
        <w:footnoteReference w:id="674"/>
      </w:r>
      <w:bookmarkStart w:id="815" w:name="pg9790_89748"/>
    </w:p>
    <w:p>
      <w:pPr>
        <w:pStyle w:val="Heading3"/>
        <w:numPr>
          <w:ilvl w:val="2"/>
          <w:numId w:val="1"/>
        </w:numPr>
        <w:rPr/>
      </w:pPr>
      <w:bookmarkStart w:id="816" w:name="__RefHeading___Toc9467403_2870459653"/>
      <w:bookmarkStart w:id="817" w:name="_Toc318"/>
      <w:bookmarkEnd w:id="815"/>
      <w:bookmarkEnd w:id="816"/>
      <w:r>
        <w:rPr>
          <w:rtl w:val="true"/>
        </w:rPr>
        <w:t>باز شدن سه مشکل بوسیله نماز</w:t>
      </w:r>
      <w:bookmarkEnd w:id="817"/>
    </w:p>
    <w:p>
      <w:pPr>
        <w:pStyle w:val="BookText"/>
        <w:rPr/>
      </w:pPr>
      <w:r>
        <w:rPr>
          <w:rFonts w:ascii="IRNazanin" w:hAnsi="IRNazanin" w:eastAsia="IRNazanin"/>
          <w:color w:val="111111"/>
          <w:sz w:val="28"/>
          <w:sz w:val="28"/>
          <w:szCs w:val="28"/>
          <w:rtl w:val="true"/>
          <w:lang w:bidi="fa-IR"/>
        </w:rPr>
        <w:t>جوانی نزد شیخ حسنعلی نخودکی اصفهانی آمد و گفت سه قفل در زندگی ام وجود دارد و سه کلید از شما می‌خواهم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قفل اول اینست که دوست دارم یک ازدواج سالم داشته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قفل دوم اینکه دوست دارم کارم برکت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قفل سوم اینکه دوست دارم عاقبت بخیر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نخودکی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قفل اول، نمازت را اول وقت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قفل دوم نمازت را اول وقت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قفل سوم نمازت را اول وقت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قفل با یک کلید؟؟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نخودکی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شاه کلید است</w:t>
      </w:r>
      <w:r>
        <w:rPr>
          <w:rFonts w:eastAsia="IRNazanin" w:cs="IRNazanin"/>
          <w:color w:val="111111"/>
          <w:sz w:val="28"/>
          <w:szCs w:val="28"/>
          <w:rtl w:val="true"/>
          <w:lang w:bidi="fa-IR"/>
        </w:rPr>
        <w:t>.</w:t>
      </w:r>
      <w:r>
        <w:rPr>
          <w:rStyle w:val="FootnoteAnchor"/>
          <w:rtl w:val="true"/>
        </w:rPr>
        <w:footnoteReference w:id="675"/>
      </w:r>
    </w:p>
    <w:p>
      <w:pPr>
        <w:pStyle w:val="Heading3"/>
        <w:numPr>
          <w:ilvl w:val="2"/>
          <w:numId w:val="1"/>
        </w:numPr>
        <w:rPr/>
      </w:pPr>
      <w:bookmarkStart w:id="818" w:name="__RefHeading___Toc9467405_2870459653"/>
      <w:bookmarkStart w:id="819" w:name="_Toc319"/>
      <w:bookmarkEnd w:id="818"/>
      <w:r>
        <w:rPr>
          <w:rtl w:val="true"/>
        </w:rPr>
        <w:t>استخوان بی‌نماز</w:t>
      </w:r>
      <w:bookmarkEnd w:id="81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آمد به نزد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شكایت از فقر و نداری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 نمی‌خوانی عرض كرد من پنج وقت نماز را به شما اقتدا می‌كنم،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روزه نمی‌گیری عرض كرد سه ماه روزه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امر خدا را نهی و نهی خدا را امر می‌كنی یا به كدام معصیت گرفتاری عرض كرد یا رسول الله حاشا و كلّا كه من خلاف فرموده‌ی خدا را بكنم حضرت متفكرانه سر به جیب حیرت فرو برد ناگاه جبرئیل نازل شد عرض كرد یا رسول الله حق تعالی ترا سلام می‌رساند و می‌فرماید در همسایگی این شخص باغیست و در آن باغ گنجشكی آشیانه دارد و در آشیانه او استخوان بی‌نمازی می‌باشد به شومی آن استخوان از خانه‌ی این شخص بركت برداشته شده است و او را فقر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 برو آن استخوان را از آنجا بردار، بینداز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فرموده‌ی آن حضرت عمل كرد بعد از آن توانگر شد</w:t>
      </w:r>
      <w:r>
        <w:rPr>
          <w:rFonts w:eastAsia="IRNazanin" w:cs="IRNazanin"/>
          <w:color w:val="111111"/>
          <w:sz w:val="28"/>
          <w:szCs w:val="28"/>
          <w:rtl w:val="true"/>
          <w:lang w:bidi="fa-IR"/>
        </w:rPr>
        <w:t>.</w:t>
      </w:r>
      <w:r>
        <w:rPr>
          <w:rStyle w:val="FootnoteAnchor"/>
          <w:rtl w:val="true"/>
        </w:rPr>
        <w:footnoteReference w:id="676"/>
      </w:r>
      <w:bookmarkStart w:id="820" w:name="pg9790_89749"/>
    </w:p>
    <w:p>
      <w:pPr>
        <w:pStyle w:val="Heading3"/>
        <w:numPr>
          <w:ilvl w:val="2"/>
          <w:numId w:val="1"/>
        </w:numPr>
        <w:rPr/>
      </w:pPr>
      <w:bookmarkStart w:id="821" w:name="__RefHeading___Toc9467407_2870459653"/>
      <w:bookmarkStart w:id="822" w:name="_Toc320"/>
      <w:bookmarkEnd w:id="820"/>
      <w:bookmarkEnd w:id="821"/>
      <w:r>
        <w:rPr>
          <w:rtl w:val="true"/>
        </w:rPr>
        <w:t>نماز غلام پرهیزگار</w:t>
      </w:r>
      <w:bookmarkEnd w:id="822"/>
    </w:p>
    <w:p>
      <w:pPr>
        <w:pStyle w:val="BookText"/>
        <w:rPr/>
      </w:pPr>
      <w:r>
        <w:rPr>
          <w:rFonts w:ascii="IRNazanin" w:hAnsi="IRNazanin" w:eastAsia="IRNazanin"/>
          <w:color w:val="111111"/>
          <w:sz w:val="28"/>
          <w:sz w:val="28"/>
          <w:szCs w:val="28"/>
          <w:rtl w:val="true"/>
          <w:lang w:bidi="fa-IR"/>
        </w:rPr>
        <w:t>سالی در مدینه قحطی و خشكسالی بود و مردم در صحرا و بیابان می‌رفتند و دعا می‌كردند، نماز می‌خواندند، شخصی می‌گوید من غلامی را در خلوت و تنهایی دیدم كه نماز می‌خواند و عبادت می‌كرد، از خشوع و گریه‌ای كه می‌كرد و مناجاتی كه با حق كرد و از دعائی كه كرد بارانی آمد كه مجذوب او شدم و شك نكردم كه آمدن باران از دعا و نماز او بوده است، لذا دنبالش را گرفتم هر جور هست من باید این غلام را در اختیار بگیرم و صاحب او شوم برای اینكه غلام او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او را گرفتم، آمد و آمد و رفت به خانه‌ی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رفت خدمت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یك غلامی دارید من این غلام را می‌خواهم از شما بخرم، نه برای اینكه غلام من باشد، می‌خواهم او مخدوم من باشد و من می‌خواهم خدمتگزار او باشم، منت‌گذار و آن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آن غلام را حاضر می‌كنند حضرت می‌گوید همین را می‌گویی؟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این شخص مالك تو است، غلام یك نگاه حسرت باری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بودی كه آمدی و مرا از مولایم جدا كردی؟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قربان تو؛ من تو را نگرفتم برای اینكه خدمتگزار خودم قرار بدهم من تو را گرفتم برای اینكه خدمتگزار تو باشم برای اینكه من در تو چیزی دیدم كه در كسی دیگر ندیده‌ام، من جز برای اینكه خدمتگزار باشم هیچ قصد و غرضی نداشتم من می‌خواهم از محضر تو استفاده بكنم و بهره ببرم بعد جریان را به او گفتم، تا سخن من تمام شد رو كرد به آسمان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رازی بود بین من و تو، من نمی‌خواستم بندگان تو اطلاع پیدا كنند حالا كه بندگانت را مطلع كرده‌ای خدایا من را ببر، همین را گفت و جان به جان آفرین تسلیم كرد</w:t>
      </w:r>
      <w:r>
        <w:rPr>
          <w:rFonts w:eastAsia="IRNazanin" w:cs="IRNazanin"/>
          <w:color w:val="111111"/>
          <w:sz w:val="28"/>
          <w:szCs w:val="28"/>
          <w:rtl w:val="true"/>
          <w:lang w:bidi="fa-IR"/>
        </w:rPr>
        <w:t>.</w:t>
      </w:r>
      <w:r>
        <w:rPr>
          <w:rStyle w:val="FootnoteAnchor"/>
          <w:rtl w:val="true"/>
        </w:rPr>
        <w:footnoteReference w:id="677"/>
      </w:r>
      <w:bookmarkStart w:id="823" w:name="pg9790_89750"/>
    </w:p>
    <w:p>
      <w:pPr>
        <w:pStyle w:val="Heading3"/>
        <w:numPr>
          <w:ilvl w:val="2"/>
          <w:numId w:val="1"/>
        </w:numPr>
        <w:rPr/>
      </w:pPr>
      <w:bookmarkStart w:id="824" w:name="__RefHeading___Toc9467409_2870459653"/>
      <w:bookmarkStart w:id="825" w:name="_Toc321"/>
      <w:bookmarkEnd w:id="823"/>
      <w:bookmarkEnd w:id="824"/>
      <w:r>
        <w:rPr>
          <w:rtl w:val="true"/>
        </w:rPr>
        <w:t>عشق واقعی به خدا</w:t>
      </w:r>
      <w:bookmarkEnd w:id="825"/>
    </w:p>
    <w:p>
      <w:pPr>
        <w:pStyle w:val="BookText"/>
        <w:rPr/>
      </w:pPr>
      <w:r>
        <w:rPr>
          <w:rFonts w:ascii="IRNazanin" w:hAnsi="IRNazanin" w:eastAsia="IRNazanin"/>
          <w:color w:val="111111"/>
          <w:sz w:val="28"/>
          <w:sz w:val="28"/>
          <w:szCs w:val="28"/>
          <w:rtl w:val="true"/>
          <w:lang w:bidi="fa-IR"/>
        </w:rPr>
        <w:t>در كنار شهری خاركنی زندگی می‌كرد كه فقر و فاقه او را به شدت محاصره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در بیابان گرم، همراه با زحمت فراوان و بی‌دریغ مشغول خاركنی بوده و پس از به دست آوردن مقداری خار، آن را به پشت خود بار نموده به شهر می‌آورد و به قیمت كمی می‌فروخت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ضمن كار صدای دور شو، كور شو، شنید، جمعیتی را با آرایش فوق العاده در حركت دید، برای تماشا به كناری ایستاده دختر زیبای امیر شهر به شكار می‌رفت، و آن دستگاه با عظمت از آن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حین چشم جوان خاركن به جمال خیره كننده‌ی او افتاد و به قول معروف دل و دین یكجا در برابر زیبایی خیره كننده او سودا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عبور كرد و جوان ساعت‌ها در اندوه و حسرت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كار كردن نداشت، لنگ لنگان به طرف شهر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حال اضطراب افتاد، دل خسته و افسرده شده، راه به جایی نداشت، میل داشت بدون هیچ شرطی، وسیله ازدواج با دختر شاه برایش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دانشوری آگاه او را دید، از احوال درونش باخبر شد، تا می‌توانست او را نصیحت كرد ولی پند دانشور بی‌فایده بود و نصیحت او اثر نداشت و آنچه عاشق را آرام می‌كرد فقط رسیدن به محبوبش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دانشور آخر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از حسب و نسب و جاه و مال، شهرت و اعتبار و زیبائی بهره‌ای نداری و عشق خواسته تو از محالات است و اكنون كه راه به بن‌بست رسیده، برای پیدا شدن چاره‌ی درد جز رفتن به مسجد و قرار گرفتن در سلك عابدین راهی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عبادت شو شاید از این راه به شهرت رسیده و گشایشی در كارت حاصل 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خاركن فقیر پند دانشور را به كار بست،كوه و دشت و كار و كسب خویش را رها كرد و به مسجدی كه نزدیك شهر بود و از صورت آن جز ویرانه‌ای باقی نمانده بود آمد و بساط عبادت خود را جهت جلب نظر اهالی در آنجا پهن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كم‌كم كثرت عبادت و به خصوص نمازهای پی‌درپی، به تدریج او را در میان مردم مشهور كرد، آهسته آهسته ذكر خیرش دهان به دهان گشت و همه جا سخن او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سخن از عبادت و پاكی و ركوع و سجود او در میان مردم آنچنان شهرت گرفت كه آوازه او به گوش شاه رسید و شاه با كمال اشتیاق قصد دیدار او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روزی كه از شكار باز می‌گشت، مسیرش به كلبه‌ی عابد افتاد برای دیدن او عزم خود را جزم كرد و بالاخره همراه با ندیمان، با كبكبه شاهی قدم در مسجد خراب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در ضمن زیارت خاركن فقیر و دیدن وضع عبادت او، به ارادتش افزوده شد، شاه تصور می‌كرد به خدمت یكی از اولیاء بزرگ الهی رسیده، تنها كسی كه خبر داشت این همه عبادت و آه و ناله قلابی و توخالی است خود خاركن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پادشاه سر سخن را با آن جوان باز كرد و كلام را به مسأله ازدواج كشید، سپس با یك دنیا اشتیاق داستان دختر خود را مطرح كرده كه ای عابد شب زنده‌دار، تو تمام سنت‌های اسلامی را رعایت كرده‌ای مگر یك سنت مهم و آن هم ازدواج است، می‌دانی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مساله ازدواج چه تأكید سختی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به اجرای این سنت مهم برخیزی و فراهم آوردن وسیله‌ی آن هم با من، علاوه بر این من میل دارم كه تو را به دامادی خود بپذیرم، زیرا در سراپرده خود دختری دارم آراسته به كمالات و از لطف الهی از زیبایی خیره كننده‌ای هم برخوردار است، من از تو می‌خواهم به قبول پیشنهاد من تن در دهی، تا من آن پری‌روی را با تمام مخارج لازمه در اختیار تو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بعد از شنیدن سخنان شاه در یك دنیا حسرت فرو رفت و در جواب شاه سكوت كرده و شاه به تصور این كه حجب و حیاء و زهد و عفت مانع از جواب اوست چیزی نگفت، از جوان عابد خداحافظی كرد و به كاخ خود رفت، ولی تمام شب در این فكر بود كه چگونه زمینه‌ی ازدواج دخترش را با این مرد الهی فراهم كند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شد، شاه یكی از دانشوران را خواست و داستان عابد را با او در میان گذاشت و گفت به خاطر خدا و برای اینكه از قدم او زندگی من غرق بركت شود نزد او رو و وی را به این ازدواج و وصلت حاضر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آمد و پس از گفتگوی بسیار و اقامه و دلیل و برهان و خواندن آیه و خبر، جوان را راضی به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شاه آمد و رضایت عابد را به سلطان خبر داد، سلطان از این مساله آن چنان خوشحال شد كه در پوست نمی‌گنجید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شاه به مسجد آمدند و با خواهش و تمنا لباس دامادی شاه را به او پوشاندند و او را مانند نگینی در حلقه گرفتند و با كبكبه و دبدبه شاهی به قصر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غلامان و كنیزان دست به سینه برای استقبال او صف كشیده بودند و امیران و دبیران و سپاهیان جهت احترام به داماد شاه گوش تا گوش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قدم به بارگاه شاه گذاشت و چشمش به آن همه جلال و شكوه و عظمت افتاد، غرق در حیرت شد و ناگهان برق اندیشه درون جان تاریكش را روشن كرد، به این مساله توجه نمود، من همان جوان فقیر و آدم بدبختم، من همان خاركن مسكین و دردمندم، من همانم كه مردم عادی حاضر نبودند سلامم را جواب بدهند، من همان گدای دل سوخته‌ام كه از تهیه‌ی قرص نان جویی و پارچه‌ای كهنه عاجز بودم، من همان پریشان عاجز و بینوای مستمندم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جوان بر اساس آیات الهی به فكر فرو رفت، كه من همان خاركنم كه بر اثر عبادت میان تهی، و طاعت ریایی به این مقام رسیدم، آه بر من، حسرت و اندوه از من، اگر به عبادت حقیقی و طاعت خالص اقدام می‌كردم چه می‌شدم؟</w:t>
      </w:r>
    </w:p>
    <w:p>
      <w:pPr>
        <w:pStyle w:val="BookText"/>
        <w:rPr/>
      </w:pPr>
      <w:r>
        <w:rPr>
          <w:rFonts w:ascii="IRNazanin" w:hAnsi="IRNazanin" w:eastAsia="IRNazanin"/>
          <w:color w:val="111111"/>
          <w:sz w:val="28"/>
          <w:sz w:val="28"/>
          <w:szCs w:val="28"/>
          <w:rtl w:val="true"/>
          <w:lang w:bidi="fa-IR"/>
        </w:rPr>
        <w:t>در غوغای پر از آرایش ظاهری دربار، چشم دل خاركن باز شد، جمال دوست در آئینه‌ی دلش تجلی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قدم اراده و عزم استوار، پای از دربار بیرون گذاشت و از كنار آغوش آن پری‌وش كناره گرفت و به سوی نماز و عبادت واقعی و بندگی حقیقی خدا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ریائی و میان تهی و الفاظ بی‌معنی این گونه برای حل مشكل مدد كند، نماز واقعی و عبادات خالصانه، و طاعت بی‌ریا چه خواهد كرد؟</w:t>
      </w:r>
      <w:r>
        <w:rPr>
          <w:rStyle w:val="FootnoteAnchor"/>
          <w:rtl w:val="true"/>
        </w:rPr>
        <w:footnoteReference w:id="67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اسلامی،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به نقل از كتاب طاقدیس مرحوم ملا احمد نراقی</w:t>
      </w:r>
      <w:r>
        <w:rPr>
          <w:rFonts w:eastAsia="IRNazanin" w:cs="IRNazanin"/>
          <w:color w:val="111111"/>
          <w:sz w:val="28"/>
          <w:szCs w:val="28"/>
          <w:rtl w:val="true"/>
          <w:lang w:bidi="fa-IR"/>
        </w:rPr>
        <w:t>.</w:t>
      </w:r>
      <w:bookmarkStart w:id="826" w:name="pg9790_89753"/>
    </w:p>
    <w:p>
      <w:pPr>
        <w:pStyle w:val="Heading3"/>
        <w:numPr>
          <w:ilvl w:val="2"/>
          <w:numId w:val="1"/>
        </w:numPr>
        <w:rPr/>
      </w:pPr>
      <w:bookmarkStart w:id="827" w:name="__RefHeading___Toc9467411_2870459653"/>
      <w:bookmarkStart w:id="828" w:name="_Toc322"/>
      <w:bookmarkEnd w:id="826"/>
      <w:bookmarkEnd w:id="827"/>
      <w:r>
        <w:rPr>
          <w:rtl w:val="true"/>
        </w:rPr>
        <w:t>امر به نماز</w:t>
      </w:r>
      <w:bookmarkEnd w:id="828"/>
    </w:p>
    <w:p>
      <w:pPr>
        <w:pStyle w:val="BookText"/>
        <w:rPr/>
      </w:pPr>
      <w:r>
        <w:rPr>
          <w:rFonts w:ascii="IRNazanin" w:hAnsi="IRNazanin" w:eastAsia="IRNazanin"/>
          <w:color w:val="111111"/>
          <w:sz w:val="28"/>
          <w:sz w:val="28"/>
          <w:szCs w:val="28"/>
          <w:rtl w:val="true"/>
          <w:lang w:bidi="fa-IR"/>
        </w:rPr>
        <w:t xml:space="preserve">دیگر وظیفه در قبال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از فرایض بزرگ مکتب ماست و برترین معروف ها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معروفی که اگر در جامعه آن گونه که دین خواسته مطرح باشد، ریشه بسیاری از منکرات خشکانده می‌شود از ویژگی های مردان خدا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مورد حضرت اسماعیل صادق الوعد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غیر از اسماعیل فرزند حضرت ابراهیم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يَأْمُرُ أَهْلَهُ بِالصَّلَاةِ وَالزَّكَاةِ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پیامبر پیوسته خاندان خود را امر به نماز و زکات می‌کرد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و در مورد دیگر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خانواده خود را به نماز دستور ده و بر انجام آن شکیبا باش</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در این دو آیه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 نماز تاکید ویژه است، چرا که اصلاح بنیان خانواده زیربنای سایر اصلاحات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ها، الهی شدند جامعه الهی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در دو آیه فوق سخن از امر کردن خانواده به نماز است و این در حقیقت راهی برجسته برای نجات خانواده از آتش است همان که در آیه شش سوره تحریم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قُوا أَنْفُسَكُمْ وَأَهْلِيكُمْ نَارًا وَقُودُهَا النَّاسُ وَالْحِجَارَةُ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؛ای‌کسانی که ایمان آورده‌اید خود و خانواده خویش را از آتشی که هیزم آن انسان ها و سنگ هاست نگه دارید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از این آیه می‌توان رسالت سنگین پدر و مادر را در تربیت معنوی فرزندان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گرامی اسلام می‌خوانیم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كُلُّكُمْ رَاعٍ وَ كُلُّكُمْ مَسْئُولٌ عَنْ رَعِيَّتِهِ وَ اَلْأَمِيرُ اَلَّذِي عَلَى اَلنَّاسِ رَاعٍ وَ هُوَ مَسْئُولٌ عَنْ رَعِيَّتِهِ وَ اَلرَّجُلُ رَاعٍ عَلَى أَهْلِ بَيْتِهِ وَ هُوَ مَسْئُولٌ عَنْهُمْ وَ اَلمَرْأَةُ رَاعِيَةٌ عَلَى أَهْلِ بَيْتِ بَعْلِهَا وَ وُلْدِهِ وَ هِيَ مَسْئُولَةٌ عَنْهُمْ وَ اَلْعَبْدُ رَاعٍ عَلَى مَالِ سَيِّدِهِ وَ هُوَ مَسْئُولٌ عَنْهُ أَلاَ فَكُلُّكُمْ رَاعٍ وَ كُلُّكُمْ مَسْئُولٌ عَنْ رَعِيَّتِهِ</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همه شما نگهبانید و همه در برابر کسانی که مامور نگهبانی آنها </w:t>
      </w:r>
      <w:bookmarkStart w:id="829" w:name="pg9790_89754"/>
    </w:p>
    <w:p>
      <w:pPr>
        <w:pStyle w:val="BookText"/>
        <w:rPr/>
      </w:pPr>
      <w:bookmarkEnd w:id="829"/>
      <w:r>
        <w:rPr>
          <w:rFonts w:ascii="IRNazanin" w:hAnsi="IRNazanin" w:eastAsia="IRNazanin"/>
          <w:color w:val="111111"/>
          <w:sz w:val="28"/>
          <w:sz w:val="28"/>
          <w:szCs w:val="28"/>
          <w:rtl w:val="true"/>
          <w:lang w:bidi="fa-IR"/>
        </w:rPr>
        <w:t>هستید مسؤولید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رئیس حکومت اسلامی نگهبان مردم است و در برابر آنها مسؤول است مرد نگهبان خانواده خویش است و در مقابل آنها مسؤول، زن نیز نگهبان خانواده شوهر و فرزندان است و در برابر آنها مسؤول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همه شما نگهبانید و همه شما در برابر کسانی که مامور نگهبانی آنها هستید مسؤولید</w:t>
      </w:r>
      <w:r>
        <w:rPr>
          <w:rFonts w:eastAsia="IRNazanin" w:cs="IRNazanin"/>
          <w:color w:val="111111"/>
          <w:sz w:val="28"/>
          <w:szCs w:val="28"/>
          <w:rtl w:val="true"/>
          <w:lang w:bidi="fa-IR"/>
        </w:rPr>
        <w:t>».</w:t>
      </w:r>
      <w:r>
        <w:rPr>
          <w:rStyle w:val="FootnoteAnchor"/>
          <w:rtl w:val="true"/>
        </w:rPr>
        <w:footnoteReference w:id="682"/>
      </w:r>
    </w:p>
    <w:p>
      <w:pPr>
        <w:pStyle w:val="Heading3"/>
        <w:numPr>
          <w:ilvl w:val="2"/>
          <w:numId w:val="1"/>
        </w:numPr>
        <w:rPr/>
      </w:pPr>
      <w:bookmarkStart w:id="830" w:name="__RefHeading___Toc9467413_2870459653"/>
      <w:bookmarkStart w:id="831" w:name="_Toc323"/>
      <w:bookmarkEnd w:id="830"/>
      <w:r>
        <w:rPr>
          <w:rtl w:val="true"/>
        </w:rPr>
        <w:t>زکات</w:t>
      </w:r>
      <w:bookmarkEnd w:id="831"/>
    </w:p>
    <w:p>
      <w:pPr>
        <w:pStyle w:val="Heading4"/>
        <w:numPr>
          <w:ilvl w:val="3"/>
          <w:numId w:val="1"/>
        </w:numPr>
        <w:rPr/>
      </w:pPr>
      <w:bookmarkStart w:id="832" w:name="__RefHeading___Toc9467415_2870459653"/>
      <w:bookmarkStart w:id="833" w:name="_Toc324"/>
      <w:bookmarkEnd w:id="832"/>
      <w:r>
        <w:rPr>
          <w:rtl w:val="true"/>
        </w:rPr>
        <w:t>اشاره</w:t>
      </w:r>
      <w:bookmarkEnd w:id="833"/>
    </w:p>
    <w:p>
      <w:pPr>
        <w:pStyle w:val="BookText"/>
        <w:rPr/>
      </w:pPr>
      <w:r>
        <w:rPr>
          <w:rFonts w:ascii="IRNazanin" w:hAnsi="IRNazanin" w:eastAsia="IRNazanin"/>
          <w:color w:val="111111"/>
          <w:sz w:val="28"/>
          <w:sz w:val="28"/>
          <w:szCs w:val="28"/>
          <w:rtl w:val="true"/>
          <w:lang w:bidi="fa-IR"/>
        </w:rPr>
        <w:t xml:space="preserve">در کتاب وسایل الشیعه و مستدرک آن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باب آمده است که اهمیت بالای آن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آثار زکات در روایات عبارتند از</w:t>
      </w:r>
      <w:r>
        <w:rPr>
          <w:rFonts w:eastAsia="IRNazanin" w:cs="IRNazanin"/>
          <w:color w:val="111111"/>
          <w:sz w:val="28"/>
          <w:szCs w:val="28"/>
          <w:rtl w:val="true"/>
          <w:lang w:bidi="fa-IR"/>
        </w:rPr>
        <w:t>:</w:t>
      </w:r>
    </w:p>
    <w:p>
      <w:pPr>
        <w:pStyle w:val="Heading4"/>
        <w:numPr>
          <w:ilvl w:val="3"/>
          <w:numId w:val="1"/>
        </w:numPr>
        <w:rPr/>
      </w:pPr>
      <w:bookmarkStart w:id="834" w:name="__RefHeading___Toc9467417_2870459653"/>
      <w:bookmarkStart w:id="835" w:name="_Toc325"/>
      <w:bookmarkEnd w:id="834"/>
      <w:r>
        <w:rPr/>
        <w:t>1</w:t>
      </w:r>
      <w:r>
        <w:rPr>
          <w:rtl w:val="true"/>
        </w:rPr>
        <w:t xml:space="preserve">- </w:t>
      </w:r>
      <w:r>
        <w:rPr>
          <w:rtl w:val="true"/>
        </w:rPr>
        <w:t>پل اسلام</w:t>
      </w:r>
      <w:bookmarkEnd w:id="8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اوصیکم بالزکاه فانی سمعت نبیکم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قَنطَرَةُ الإسلامِ، فَمَن أدّاها جازَ القَنطَرةَ و مَن مَنَعَها احتَبَسَ دُونَها ، و هِي تُطفِئُ غَضَبَ الرَّبِّ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امیر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زکات وصیت و سفارش می‌کنم، از پیامبر شما که درود خدا بر او و خاندانش باد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پل اسلام است، پس کسی که زکات بپردازد از پل می‌گذرد و کسی که آن را پرداخت نکند به پایین آن سقوط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پرودگار را فرو می‌نشاند</w:t>
      </w:r>
      <w:r>
        <w:rPr>
          <w:rFonts w:eastAsia="IRNazanin" w:cs="IRNazanin"/>
          <w:color w:val="111111"/>
          <w:sz w:val="28"/>
          <w:szCs w:val="28"/>
          <w:rtl w:val="true"/>
          <w:lang w:bidi="fa-IR"/>
        </w:rPr>
        <w:t>.»</w:t>
      </w:r>
      <w:r>
        <w:rPr>
          <w:rStyle w:val="FootnoteAnchor"/>
          <w:rtl w:val="true"/>
        </w:rPr>
        <w:footnoteReference w:id="683"/>
      </w:r>
    </w:p>
    <w:p>
      <w:pPr>
        <w:pStyle w:val="Heading4"/>
        <w:numPr>
          <w:ilvl w:val="3"/>
          <w:numId w:val="1"/>
        </w:numPr>
        <w:rPr/>
      </w:pPr>
      <w:bookmarkStart w:id="836" w:name="__RefHeading___Toc9467419_2870459653"/>
      <w:bookmarkStart w:id="837" w:name="_Toc326"/>
      <w:bookmarkEnd w:id="836"/>
      <w:r>
        <w:rPr/>
        <w:t>2</w:t>
      </w:r>
      <w:r>
        <w:rPr>
          <w:rtl w:val="true"/>
        </w:rPr>
        <w:t xml:space="preserve">- </w:t>
      </w:r>
      <w:r>
        <w:rPr>
          <w:rtl w:val="true"/>
        </w:rPr>
        <w:t>ستون اسلام</w:t>
      </w:r>
      <w:bookmarkEnd w:id="837"/>
    </w:p>
    <w:p>
      <w:pPr>
        <w:pStyle w:val="Heading5"/>
        <w:numPr>
          <w:ilvl w:val="4"/>
          <w:numId w:val="1"/>
        </w:numPr>
        <w:rPr/>
      </w:pPr>
      <w:bookmarkStart w:id="838" w:name="__RefHeading___Toc9467421_2870459653"/>
      <w:bookmarkStart w:id="839" w:name="_Toc327"/>
      <w:bookmarkEnd w:id="838"/>
      <w:r>
        <w:rPr>
          <w:rtl w:val="true"/>
        </w:rPr>
        <w:t>اشاره</w:t>
      </w:r>
      <w:bookmarkEnd w:id="8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الراوی سمعت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أَثَافِیُّ الْإِسْلَامِ ثَلَاثٌ لَا تَنْفَعُ وَاحِدَهٌ مِنْهُنَّ دُونَ صَاحِبَتَیْهَا الصَّلَاهُ وَ الزَّکَاهُ وَ الْوَلَایَهُ</w:t>
      </w:r>
      <w:r>
        <w:rPr>
          <w:rFonts w:eastAsia="Amiri" w:cs="Amiri" w:ascii="Amiri" w:hAnsi="Amiri"/>
          <w:color w:val="111111"/>
          <w:sz w:val="28"/>
          <w:szCs w:val="28"/>
          <w:rtl w:val="true"/>
          <w:lang w:bidi="ar-SA"/>
        </w:rPr>
        <w:t>.»</w:t>
      </w:r>
      <w:r>
        <w:rPr>
          <w:rStyle w:val="FootnoteAnchor"/>
          <w:rtl w:val="true"/>
        </w:rPr>
        <w:footnoteReference w:id="68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bookmarkStart w:id="840" w:name="pg9790_89755"/>
    </w:p>
    <w:p>
      <w:pPr>
        <w:pStyle w:val="BookText"/>
        <w:rPr/>
      </w:pPr>
      <w:bookmarkEnd w:id="840"/>
      <w:r>
        <w:rPr>
          <w:rFonts w:ascii="IRNazanin" w:hAnsi="IRNazanin" w:eastAsia="IRNazanin"/>
          <w:color w:val="111111"/>
          <w:sz w:val="28"/>
          <w:sz w:val="28"/>
          <w:szCs w:val="28"/>
          <w:rtl w:val="true"/>
          <w:lang w:bidi="fa-IR"/>
        </w:rPr>
        <w:t>ستون ها و پایه های اسلام سه تاست که هیچ یک از آن ها بدون دو تای دیگر سودی ندارد،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و ولایت</w:t>
      </w:r>
      <w:r>
        <w:rPr>
          <w:rFonts w:eastAsia="IRNazanin" w:cs="IRNazanin"/>
          <w:color w:val="111111"/>
          <w:sz w:val="28"/>
          <w:szCs w:val="28"/>
          <w:rtl w:val="true"/>
          <w:lang w:bidi="fa-IR"/>
        </w:rPr>
        <w:t>.</w:t>
      </w:r>
    </w:p>
    <w:p>
      <w:pPr>
        <w:pStyle w:val="Heading5"/>
        <w:numPr>
          <w:ilvl w:val="4"/>
          <w:numId w:val="1"/>
        </w:numPr>
        <w:rPr/>
      </w:pPr>
      <w:bookmarkStart w:id="841" w:name="__RefHeading___Toc9467423_2870459653"/>
      <w:bookmarkStart w:id="842" w:name="_Toc328"/>
      <w:bookmarkEnd w:id="841"/>
      <w:r>
        <w:rPr>
          <w:rtl w:val="true"/>
        </w:rPr>
        <w:t>مقاتله برای پرداخت نکردن زکات</w:t>
      </w:r>
      <w:bookmarkEnd w:id="8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أُمِرْتُ أنْ أُقَاتِلَ النَّاسَ حتَّى يَشْهَدُوا أنْ لا إلَهَ إلَّا اللَّهُ، وأنَّ مُحَمَّدًا رَسولُ اللَّهِ، ويُقِيمُوا الصَّلَاةَ، ويُؤْتُوا الزَّكَاة </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دارم با مردم مبارزه کنم تا شهادت دهند که جز خدا معبودی نیست و من فرستاده ی خدایم و نماز بپا دارند و زکات بپردازند</w:t>
      </w:r>
      <w:r>
        <w:rPr>
          <w:rFonts w:eastAsia="IRNazanin" w:cs="IRNazanin"/>
          <w:color w:val="111111"/>
          <w:sz w:val="28"/>
          <w:szCs w:val="28"/>
          <w:rtl w:val="true"/>
          <w:lang w:bidi="fa-IR"/>
        </w:rPr>
        <w:t>.</w:t>
      </w:r>
    </w:p>
    <w:p>
      <w:pPr>
        <w:pStyle w:val="Heading5"/>
        <w:numPr>
          <w:ilvl w:val="4"/>
          <w:numId w:val="1"/>
        </w:numPr>
        <w:rPr/>
      </w:pPr>
      <w:bookmarkStart w:id="843" w:name="__RefHeading___Toc9467425_2870459653"/>
      <w:bookmarkStart w:id="844" w:name="_Toc329"/>
      <w:bookmarkEnd w:id="843"/>
      <w:r>
        <w:rPr>
          <w:rtl w:val="true"/>
        </w:rPr>
        <w:t>اخراج از اجتماع مسلمین برای پرداخت نکردن زکات</w:t>
      </w:r>
      <w:bookmarkEnd w:id="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 فِي الْمَسْجِدِ إِذْ قَالَ قُمْ يَا فُلَانُ قُمْ يَا فُلَانُ قُمْ يَا فُلَانُ حَتَّى أَخْرَجَ خَمْسَةَ نَفَرٍ فَقَالَ اخْرُجُوا مِنْ مَسْجِدِنَا لَا تُصَلُّوا فِيهِ وَ أَنْتُمْ لَا تُزَكُّونَ</w:t>
      </w:r>
      <w:r>
        <w:rPr>
          <w:rFonts w:eastAsia="Amiri" w:cs="Amiri" w:ascii="Amiri" w:hAnsi="Amiri"/>
          <w:color w:val="111111"/>
          <w:sz w:val="28"/>
          <w:szCs w:val="28"/>
          <w:rtl w:val="true"/>
          <w:lang w:bidi="ar-SA"/>
        </w:rPr>
        <w:t>.»</w:t>
      </w:r>
      <w:r>
        <w:rPr>
          <w:rStyle w:val="FootnoteAnchor"/>
          <w:rtl w:val="true"/>
        </w:rPr>
        <w:footnoteReference w:id="68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فلانی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بیرون کرد و فرمود از مسجد ما خارج شوید و شما که زکات نمی دهید در مسجد ما نماز نخوانید</w:t>
      </w:r>
      <w:r>
        <w:rPr>
          <w:rFonts w:eastAsia="IRNazanin" w:cs="IRNazanin"/>
          <w:color w:val="111111"/>
          <w:sz w:val="28"/>
          <w:szCs w:val="28"/>
          <w:rtl w:val="true"/>
          <w:lang w:bidi="fa-IR"/>
        </w:rPr>
        <w:t xml:space="preserve">.» </w:t>
      </w:r>
      <w:bookmarkStart w:id="845" w:name="pg9790_89756"/>
    </w:p>
    <w:p>
      <w:pPr>
        <w:pStyle w:val="Heading2"/>
        <w:numPr>
          <w:ilvl w:val="1"/>
          <w:numId w:val="1"/>
        </w:numPr>
        <w:rPr/>
      </w:pPr>
      <w:bookmarkStart w:id="846" w:name="__RefHeading___Toc9467427_2870459653"/>
      <w:bookmarkStart w:id="847" w:name="_Toc330"/>
      <w:bookmarkEnd w:id="845"/>
      <w:bookmarkEnd w:id="846"/>
      <w:r>
        <w:rPr>
          <w:rtl w:val="true"/>
        </w:rPr>
        <w:t>فصل بیستم</w:t>
      </w:r>
      <w:bookmarkEnd w:id="847"/>
    </w:p>
    <w:p>
      <w:pPr>
        <w:pStyle w:val="Heading3"/>
        <w:numPr>
          <w:ilvl w:val="2"/>
          <w:numId w:val="1"/>
        </w:numPr>
        <w:rPr/>
      </w:pPr>
      <w:bookmarkStart w:id="848" w:name="__RefHeading___Toc9467429_2870459653"/>
      <w:bookmarkStart w:id="849" w:name="_Toc331"/>
      <w:bookmarkEnd w:id="848"/>
      <w:r>
        <w:rPr>
          <w:rtl w:val="true"/>
        </w:rPr>
        <w:t>صبر</w:t>
      </w:r>
      <w:bookmarkEnd w:id="849"/>
    </w:p>
    <w:p>
      <w:pPr>
        <w:pStyle w:val="Heading4"/>
        <w:numPr>
          <w:ilvl w:val="3"/>
          <w:numId w:val="1"/>
        </w:numPr>
        <w:rPr/>
      </w:pPr>
      <w:bookmarkStart w:id="850" w:name="__RefHeading___Toc9467431_2870459653"/>
      <w:bookmarkStart w:id="851" w:name="_Toc332"/>
      <w:bookmarkEnd w:id="850"/>
      <w:r>
        <w:rPr>
          <w:rtl w:val="true"/>
        </w:rPr>
        <w:t>اشاره</w:t>
      </w:r>
      <w:bookmarkEnd w:id="851"/>
    </w:p>
    <w:p>
      <w:pPr>
        <w:pStyle w:val="BookText"/>
        <w:rPr/>
      </w:pPr>
      <w:r>
        <w:rPr>
          <w:rFonts w:ascii="IRNazanin" w:hAnsi="IRNazanin" w:eastAsia="IRNazanin"/>
          <w:color w:val="111111"/>
          <w:sz w:val="28"/>
          <w:sz w:val="28"/>
          <w:szCs w:val="28"/>
          <w:rtl w:val="true"/>
          <w:lang w:bidi="fa-IR"/>
        </w:rPr>
        <w:t xml:space="preserve">یکی ازموضوعات مورد تاکید قرآن کریم صبر است که حدودا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آیه در قرآن نازل شده است ما بعضی آیات را دراین جا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صابرین بدون حساب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یوَفَّى الصَّابِرُونَ أَجْرَهُمْ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اجر و پاداش خود را بی‌حساب دریافت می‌دارند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در قیامت پرونده‌اى گشوده نمى‌شود و آنان بدون سؤال و جواب به بهشت مى‌روند، سپس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یوَفَّى الصَّابِرُونَ أَجْرَهُمْ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w:t>
      </w:r>
    </w:p>
    <w:p>
      <w:pPr>
        <w:pStyle w:val="BookText"/>
        <w:rPr/>
      </w:pPr>
      <w:r>
        <w:rPr>
          <w:rFonts w:ascii="IRNazanin" w:hAnsi="IRNazanin" w:eastAsia="IRNazanin"/>
          <w:color w:val="111111"/>
          <w:sz w:val="28"/>
          <w:sz w:val="28"/>
          <w:szCs w:val="28"/>
          <w:rtl w:val="true"/>
          <w:lang w:bidi="fa-IR"/>
        </w:rPr>
        <w:t>پادشهای الهی درقرآن بیان شده مثلا بعضی دو بر ابربعضی ده برابر بعضی هفتصد برابراما برای صبرتعداد مشخص نکرده یعنی فقد خداوند متعال می‌داند ثواب آنرا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درورود به بهشت ملائکه ها به استقبالشان می‌آیند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عَلَیْکُم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میزان درجات بهشتیان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يُجْزَوْنَ الْغُرْفَةَ بِمَا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و وَجَزَاهُمْ بِمَا صَبَرُوا جَنَّةً وَحَرِيراً </w:t>
      </w:r>
      <w:r>
        <w:rPr>
          <w:rStyle w:val="FootnoteAnchor"/>
          <w:rtl w:val="true"/>
        </w:rPr>
        <w:footnoteReference w:id="68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وآیاتی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بشارت صابرین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خداوند با صابرین است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خداوند صابرین را دوست دارد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فرشته بر صابرین هنگام مرگ درسوره مبارکه فصلت آیه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 ثُمَّ استَقاموا تَتَنَزَّلُ عَلَیهِمُ المَلائِكَةُ أَلّا تَخافوا وَلا تَحزَنوا وَأَبشِروا بِالجَنَّةِ الَّتی كُنتُم توعَدونَ</w:t>
      </w:r>
      <w:r>
        <w:rPr>
          <w:rFonts w:eastAsia="IRNazanin" w:cs="IRNazanin"/>
          <w:color w:val="111111"/>
          <w:sz w:val="28"/>
          <w:szCs w:val="28"/>
          <w:rtl w:val="true"/>
          <w:lang w:bidi="fa-IR"/>
        </w:rPr>
        <w:t xml:space="preserve">) </w:t>
      </w:r>
      <w:bookmarkStart w:id="852" w:name="pg9790_89757"/>
    </w:p>
    <w:p>
      <w:pPr>
        <w:pStyle w:val="BookText"/>
        <w:rPr/>
      </w:pPr>
      <w:bookmarkEnd w:id="852"/>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می‌شوند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 و غمگین مباشید، و بشارت باد بر شما به آن بهشتی که به شما وعده داده شده است</w:t>
      </w:r>
      <w:r>
        <w:rPr>
          <w:rFonts w:eastAsia="IRNazanin" w:cs="IRNazanin"/>
          <w:color w:val="111111"/>
          <w:sz w:val="28"/>
          <w:szCs w:val="28"/>
          <w:rtl w:val="true"/>
          <w:lang w:bidi="fa-IR"/>
        </w:rPr>
        <w:t>!</w:t>
      </w:r>
      <w:r>
        <w:rPr>
          <w:rStyle w:val="FootnoteAnchor"/>
          <w:rtl w:val="true"/>
        </w:rPr>
        <w:footnoteReference w:id="690"/>
      </w:r>
    </w:p>
    <w:p>
      <w:pPr>
        <w:pStyle w:val="Heading4"/>
        <w:numPr>
          <w:ilvl w:val="3"/>
          <w:numId w:val="1"/>
        </w:numPr>
        <w:rPr/>
      </w:pPr>
      <w:bookmarkStart w:id="853" w:name="__RefHeading___Toc9467433_2870459653"/>
      <w:bookmarkStart w:id="854" w:name="_Toc333"/>
      <w:bookmarkEnd w:id="853"/>
      <w:r>
        <w:rPr>
          <w:rtl w:val="true"/>
        </w:rPr>
        <w:t xml:space="preserve">اما صبردر احادیث </w:t>
      </w:r>
      <w:r>
        <w:rPr>
          <w:rtl w:val="true"/>
        </w:rPr>
        <w:t>:</w:t>
      </w:r>
      <w:bookmarkEnd w:id="854"/>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کُنَّ فیهِ جَمَعَ اللّه لَهُ خَیرَ الدُّنیا وَالخِرَةِ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 وَالصَّبرُ عِندَ البَلاءِ وَالدُّعاءُ عِندَ الشِّدَّةِ وَالرَّخاءِ</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کسى که سه خصلت در او باشد خداوند خیر دنیا و آخرت را براى او فراهم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به مقدّرات، صبر در بلا و دعا در سختى و راحتى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 هزار شهید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اُبْتُلِی مِنَ اَلْمُؤْمِنِینَ بِبَلاَءٍ فَصَبَرَ عَلَیهِ كَانَ لَهُ مِثْلُ أَجْرِ أَلْفِ شَهِیدٍ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مؤمنین ببلائى گرفتار شود و صبر كند، برایش اجر هزار شهید باشد</w:t>
      </w:r>
      <w:r>
        <w:rPr>
          <w:rFonts w:eastAsia="IRNazanin" w:cs="IRNazanin"/>
          <w:color w:val="111111"/>
          <w:sz w:val="28"/>
          <w:szCs w:val="28"/>
          <w:rtl w:val="true"/>
          <w:lang w:bidi="fa-IR"/>
        </w:rPr>
        <w:t>.</w:t>
      </w:r>
      <w:r>
        <w:rPr>
          <w:rStyle w:val="FootnoteAnchor"/>
          <w:rtl w:val="true"/>
        </w:rPr>
        <w:footnoteReference w:id="69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اَلْمُؤْمِنُ قَبْرَهُ كَانَتِ اَلصَّلاَةُ عَنْ يَمِينِهِ وَ اَلزَّكَاةُ عَنْ يَسَارِهِ وَ اَلْبِرُّ مُظِلٌّ عَلَيْهِ وَ يَتَنَحَّى اَلصَّبْرُ نَاحِيَةً قَالَ فَإِذَا دَخَلَ عَلَيْهِ اَلْمَلَكَانِ اَللَّذَانِ يَلِيَانِ مُسَاءَلَتَهُ قَالَ اَلصَّبْرُ لِلصَّلاَةِ وَ اَلزَّكَاةِ وَ اَلْبِرِّ دُونَكُمْ صَاحِبَكُمْ فَإِنْ عَجَزْتُمْ عَنْهُ فَإِنَّا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انسان در قبر خود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راست و زكات در طرف چپ وى قرار مى گیرند، و نیكیهایش بر سر وى سایه مى گسترانند ؛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زكات و نیكیهاى 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خود را دریابید و اگر عاجز ماندید من او را كفایت مى كنم و با او خواهم بود</w:t>
      </w:r>
      <w:r>
        <w:rPr>
          <w:rFonts w:eastAsia="IRNazanin" w:cs="IRNazanin"/>
          <w:color w:val="111111"/>
          <w:sz w:val="28"/>
          <w:szCs w:val="28"/>
          <w:rtl w:val="true"/>
          <w:lang w:bidi="fa-IR"/>
        </w:rPr>
        <w:t>.</w:t>
      </w:r>
      <w:r>
        <w:rPr>
          <w:rStyle w:val="FootnoteAnchor"/>
          <w:rtl w:val="true"/>
        </w:rPr>
        <w:footnoteReference w:id="693"/>
      </w:r>
      <w:bookmarkStart w:id="855" w:name="pg9790_89758"/>
    </w:p>
    <w:p>
      <w:pPr>
        <w:pStyle w:val="Heading4"/>
        <w:numPr>
          <w:ilvl w:val="3"/>
          <w:numId w:val="1"/>
        </w:numPr>
        <w:rPr/>
      </w:pPr>
      <w:bookmarkStart w:id="856" w:name="__RefHeading___Toc9467435_2870459653"/>
      <w:bookmarkStart w:id="857" w:name="_Toc334"/>
      <w:bookmarkEnd w:id="855"/>
      <w:bookmarkEnd w:id="856"/>
      <w:r>
        <w:rPr>
          <w:rtl w:val="true"/>
        </w:rPr>
        <w:t xml:space="preserve">صفات اهل ایمان صبر است </w:t>
      </w:r>
      <w:r>
        <w:rPr>
          <w:rtl w:val="true"/>
        </w:rPr>
        <w:t>:</w:t>
      </w:r>
      <w:bookmarkEnd w:id="857"/>
    </w:p>
    <w:p>
      <w:pPr>
        <w:pStyle w:val="BookText"/>
        <w:rPr/>
      </w:pPr>
      <w:r>
        <w:rPr>
          <w:rFonts w:ascii="IRNazanin" w:hAnsi="IRNazanin" w:eastAsia="IRNazanin"/>
          <w:color w:val="111111"/>
          <w:sz w:val="28"/>
          <w:sz w:val="28"/>
          <w:szCs w:val="28"/>
          <w:rtl w:val="true"/>
          <w:lang w:bidi="fa-IR"/>
        </w:rPr>
        <w:t>و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چون رسول خدای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انصار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 مُؤْمِنُونَ أَنْتُمْ فَسَكَتُوا فَقَالَ رَجُلٌ نَعَمْ يَا رَسُولَ اللَّهِ فَقَالَ وَ مَا عَلَامَةُ إِيمَانِكُمْ قَالُوا نَشْكُرُ عَلَى الرَّخَاءِ وَ نَصْبِرُ عَلَى الْبَلَاءِ وَ نَرْضَى بِالْقَضَاءِ فَقَالَ مُؤْمِنُونَ وَ رَبِّ الْكَعْبَةِ</w:t>
      </w:r>
    </w:p>
    <w:p>
      <w:pPr>
        <w:pStyle w:val="BookText"/>
        <w:rPr/>
      </w:pPr>
      <w:r>
        <w:rPr>
          <w:rFonts w:ascii="IRNazanin" w:hAnsi="IRNazanin" w:eastAsia="IRNazanin"/>
          <w:color w:val="111111"/>
          <w:sz w:val="28"/>
          <w:sz w:val="28"/>
          <w:szCs w:val="28"/>
          <w:rtl w:val="true"/>
          <w:lang w:bidi="fa-IR"/>
        </w:rPr>
        <w:t>آیا شما اهل ایمانند؟ پس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پیغمبر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ایمان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وسعت ورخاء، خدای را شکر می‌گذاریم و در نزول رنج و بلا، صبر می‌آوریم و رضای خاطر به قضای الهی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صفات، از اهل ایمانند قسم به پروردگار کعبه</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چند طایفه هستند که خداوند برآنها صلوات ودرود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واهل بیت طاهرینش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وَمَلَائِكَتَهُ یصَلُّونَ عَلَى النَّبِی ۚ یا أَیهَا الَّذِینَ آمَنُوا صَلُّوا عَلَیهِ وَسَلِّمُوا تَسْلِیمًا خدا و فرشتگانش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صلوات و درود می‌فرستند شما هم ای اهل ایمان، بر او صلوات و درود بفرستید و با تعظیم و اجلال بر او سلام گویید و تسلیم فرمان او شوید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صابرین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الصَّابِرِینَ </w:t>
      </w:r>
      <w:r>
        <w:rPr>
          <w:rFonts w:eastAsia="Times New Roman" w:cs="Times New Roman" w:ascii="Times New Roman" w:hAnsi="Times New Roman"/>
          <w:color w:val="111111"/>
          <w:sz w:val="28"/>
          <w:szCs w:val="28"/>
          <w:lang w:val="en-US" w:bidi="en-US"/>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وَإِنَّا إِلَیهِ رَاجِعُونَ </w:t>
      </w:r>
      <w:r>
        <w:rPr>
          <w:rFonts w:eastAsia="Times New Roman" w:cs="Times New Roman" w:ascii="Times New Roman" w:hAnsi="Times New Roman"/>
          <w:color w:val="111111"/>
          <w:sz w:val="28"/>
          <w:szCs w:val="28"/>
          <w:lang w:val="en-US" w:bidi="en-US"/>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عَلَیهِمْ صَلَوَاتٌ مِنْ رَبِّهِمْ وَرَحْمَةٌ ۖ وَأُولَٰئِكَ هُمُ الْمُهْتَدُونَ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صبرکنندگان را بشارت ده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چون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مملوک خداییم و بی شک به سوی او بازمی گردیم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هستند که درودها و رحمتی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پروردگارشان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آنان راه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69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استغفار کنندگان درسحرها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ومَلائِکَتَهُ یُصَلّونَ عَلَی المُستَغفِرینَ وَالمُتَسَحِّرینَ بِالأَسحارِ؛ فَلیَتَسَحَّر أحَدُکُم ولَو </w:t>
      </w:r>
    </w:p>
    <w:p>
      <w:pPr>
        <w:pStyle w:val="BookText"/>
        <w:rPr/>
      </w:pPr>
      <w:r>
        <w:rPr>
          <w:rFonts w:ascii="IRNazanin" w:hAnsi="IRNazanin" w:eastAsia="IRNazanin"/>
          <w:color w:val="111111"/>
          <w:sz w:val="28"/>
          <w:sz w:val="28"/>
          <w:szCs w:val="28"/>
          <w:rtl w:val="true"/>
          <w:lang w:bidi="fa-IR"/>
        </w:rPr>
        <w:t xml:space="preserve">بِشَربَهٍ مِن ماءٍ خداوند و فرشتگانش بر آمرزش خواهان در سحر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سحری خور،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با جرعه ای آب، سحری بخورید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برگریه کنندگان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صَلَّی اللَّهُ عَلَی الْباکِینَ عَلَی الْحُسَینِ رَحْمَهً وَ شَفَقَهً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خداوند بر گریه کنندگان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روی رحمت و مهربانی درود می‌فرستد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اللَّهُ الْأَوَّلِينَ وَ الْآخِرِينَ يُنَادِي مُنَادٍ أَيْنَ الصَّابِرُونَ لِيَدْخُلُوا الْجَنَّةَ بِغَيْرِ حِسَابٍ قَالَ فَيَقُومُ عُنُقٌ مِنَ النَّاسِ فَتَتَلَقَّاهُمُ الْمَلَائِكَةُ فَيَقُولُونَ إِلَى أَيْنَ يَا بَنِي آدَمَ فَيَقُولُونَ إِلَى الْجَنَّةِ فَيَقُولُونَ وَ قَبْلَ‌الْحِسَابِ فَقَالُوا نَعَمْ قَالُوا وَ مَنْ أَنْتُمْ قَالُوا الصَّابِرُونَ قَالُوا وَ مَا كَانَ صَبْرُكُمْ قَالُوا صَبَرْنَا عَلَى طَاعَةِ اللَّهِ وَ صَبَرْنَا عَنْ مَعْصِيَةِ اللَّهِ حَتَّى تَوَفَّانَا اللَّهُ عَزَّ وَ جَلَّ قَالُوا أَنْتُمْ كَمَا قُلْتُمْ ادْخُلُوا الْجَنَّةَ فَنِعْمَ أَجْرُ الْعامِلِينَ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خداوند اولین و آخرین را در صحراى محشر جمع كند، منادى ندا مى‌كند كه صابران كجایند؟ تا بدون حساب داخل بهشت گردند، جماعتى از مردم بر مى‌خیزند و به طرف بهشت روانه مى‌شوند، فرشتگان به آنها برخورد مى‌كنند و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مى‌روید؟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بهشت مى‌رویم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به سوى بهشت مى‌روید؟</w:t>
      </w:r>
    </w:p>
    <w:p>
      <w:pPr>
        <w:pStyle w:val="BookText"/>
        <w:rPr/>
      </w:pPr>
      <w:r>
        <w:rPr>
          <w:rFonts w:ascii="IRNazanin" w:hAnsi="IRNazanin" w:eastAsia="IRNazanin"/>
          <w:color w:val="111111"/>
          <w:sz w:val="28"/>
          <w:sz w:val="28"/>
          <w:szCs w:val="28"/>
          <w:rtl w:val="true"/>
          <w:lang w:bidi="fa-IR"/>
        </w:rPr>
        <w:t>در جواب مى‌گویند بلى، سپس ملائكه سؤال مى‌كنند كه شما از چه صنف مردمید؟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صنف صابران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شما در چه بود؟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ما بر طاعت خدا و از معصیت خدا بوده است و این روش را تا زنده بودیم ادامه دادیم تا این كه خداوند عز و جل ما را قبض روح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گفتید هستید و بدون حساب به سوى بهشت روید كه چه نیكو</w:t>
      </w:r>
      <w:r>
        <w:rPr>
          <w:rFonts w:eastAsia="IRNazanin" w:cs="IRNazanin"/>
          <w:color w:val="111111"/>
          <w:sz w:val="28"/>
          <w:szCs w:val="28"/>
          <w:rtl w:val="true"/>
          <w:lang w:bidi="fa-IR"/>
        </w:rPr>
        <w:t>.</w:t>
      </w:r>
      <w:r>
        <w:rPr>
          <w:rStyle w:val="FootnoteAnchor"/>
          <w:rtl w:val="true"/>
        </w:rPr>
        <w:footnoteReference w:id="69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ازاعمال هستند که فقط خداوندمتعال ثواب وپاداش آنها را می‌دانند هیچ فرشته ای نمی تواند ثواب برای آنها تعیین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ازرسوا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داریم اگر از ده نفر بیشتر بشوند فَإِنْ زَادُوا عَلَى الْعَشَرَةِ فَلَوْ صَارَتْ بِحَارُالسَّمَاوَاتِ وَ الْأَرْضِ كُلُّهَا مِدَاداً وَ الْأَشْجَارُ أَقْلَاماً وَ الثَّقَلَانِ مَعَ الْمَلَائِكَةِ كُتَّاباً لَمْ يَقْدِرُوا أَنْ يَكْتُبُوا ثَوَابَ رَكْعَةٍ وَاحِدَة؛ اگر تعداد از ده بیش تر شد،در صورتی كه همه دریاها و زمین جوهر و درختان قلم شوند و جن و انس بنویسند، نمی توانند ثواب یك ركعت، آن را بنویسند</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لاتَعْلَمُ نَفْسٌ ما أُخْفِی لَهُمْ مِنْ قُرَّةِ أَعْیُنٍ جَزاءً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هیچ‌کس نمى‌داند چه پاداش‌هاى مهمّى که مایه روشنى چشم‌هاست براى آن‌ها نهفته شده، به پاداش کارهایى که انجام مى‌دادند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صَلَّى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جَعَلَ حَسَنَاتِ بَنِی آدَمَ بِعَشَرَةِ أَمْثَالِهَا إِلاَّ اَلصَّوْمَ فَإِنَّهُ قَالَ اَلصَّوْمُ لِی وَ أَنَا أُجْزَى بِهِ خداوند تعالی حسنات به ده برابر قرار داده اما درثواب روزه فرموده روزه براى من است و من پاداش آن را مى دهم</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منهج الصادقین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ملکی را در معراج که هزار هزار دست دارد و هر دستی، هزار هزار انگشت دارد و هر انگشتی، هزار هزار بند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او سوال کردم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می‌دانم حساب دانه های قطرات باران را که چند تا در صحرا و چند دانه در دریا می‌بارد بلکه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قطرات باران را از ابتدای خلقت تا حالا می‌دانم، آن وقت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است که من از محاسبه آن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جماعتی از امتان تو با هم باشند و همه با هم بر تو صلوات بفرستند، من از محاسبه ثواب آن صلوات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صابران اجر و پاداش خود را بى‌حساب دریافت مى‌دارند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نُشِرَتِ اَلدَّوَاوِینُ وَ نُصِبَتِ اَلْمَوَازِینُ لَمْ یُنْصَبْ لِأَهْلِ اَلْبَلاَءِ مِیزَانٌ وَ لَمْ یُنْشَرْ لَهُمْ دِیوَانٌ وَ تَلاَ هَذِهِ اَلْآیَهَ إِنَّما یُوَفَّی اَلصّابِرُونَ أَجْرَهُمْ بِغَیْرِ حِسابٍ وقتی که صحیفه های اعمال باز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نُصِبَتِ الْمَوَازِینُ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ترازوهای اعمل نصب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ینْصَبْ لِأَهْلِ الْبَلَاءِ 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اهل بلا و مصیبت که صبر کرده اند ترازویی نصب نمی شود</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عَلَیكُمْ بِالصَّبْرِ فَإِنَّ الصَّبْرَ مِنَ الْإِیمَانِ كَالرَّأْسِ مِنَ الْجَسَدِ وَ لَا خَیرَ فِی جَسَدٍ لَا رَأْسَ مَعَهُ وَ لَا فِی إِیمَانٍ لَا صَبْرَ مَعَهُ یعنی مثل صبر به ایمان مانند مثل سر به بدن است که همانگونه که بدن بدون سر نمی تواند به زندگی ادامه دهد ایمان هم بدون صبر بی فایده است</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صبرام سلیم درمرگ فرزندش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سلیم همسر ابوطلحه انصاری یکی از زنان جلیله هاشمیه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ابوطلحه از او خواستگاری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شایسته‌ای هستی، اما چه کنم که تو کافری و من زنی مسلمانم، اگر اسلام بیاوری، مهریه من همان اسلام آوردنت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ابوطلحه بعد از قبول اسلام، از اصحاب بزرگ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احد، پیش روی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 می‌کرد؛ آن حضرت بر روی پنجه پا بلند می‌شد تا هدف تیر او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ابوطلحه در این جنگ سینه خود را جلو سینه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من سپر جان مقدس شما باشد، پیش از آنکه تیر به شمار برسد، مایلم سینه مرا بشکافد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ابوطلحه پسری داشت که بسیار مورد علاقه او و همسرش بود، اتفاقاً پسر مریض شد و مادرش همین که احساس کرد مرگ فرزندش نزدیک است، ابوطلحه را خدمت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شفای فرزندشان دعا کند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قبل از آنکه ابوطلحه 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 بچه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سلیم او را در </w:t>
      </w:r>
      <w:bookmarkStart w:id="858" w:name="pg9790_89762"/>
    </w:p>
    <w:p>
      <w:pPr>
        <w:pStyle w:val="BookText"/>
        <w:rPr/>
      </w:pPr>
      <w:bookmarkEnd w:id="858"/>
      <w:r>
        <w:rPr>
          <w:rFonts w:ascii="IRNazanin" w:hAnsi="IRNazanin" w:eastAsia="IRNazanin"/>
          <w:color w:val="111111"/>
          <w:sz w:val="28"/>
          <w:sz w:val="28"/>
          <w:szCs w:val="28"/>
          <w:rtl w:val="true"/>
          <w:lang w:bidi="fa-IR"/>
        </w:rPr>
        <w:t>پارچه‌ای پیچید و کنار اتاق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غذای مطبوعی آماده کرد و خویش را برای پذیرائی از شوهرش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ابوطلحه به منزل بازگشت، حال فرزند خود را پرسید، ام سلیم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غذائی آماده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غذا را آورد و با هم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 پس از آنکه متوجه شد همسرش در آرامش خاصی قرار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امانتی از شخصی نزد من بود، آن را امروز به صاحبش برگرداندم، از این موضوع که نگران نیستی؟</w:t>
      </w:r>
    </w:p>
    <w:p>
      <w:pPr>
        <w:pStyle w:val="BookText"/>
        <w:rPr/>
      </w:pPr>
      <w:r>
        <w:rPr>
          <w:rFonts w:ascii="IRNazanin" w:hAnsi="IRNazanin" w:eastAsia="IRNazanin"/>
          <w:color w:val="111111"/>
          <w:sz w:val="28"/>
          <w:sz w:val="28"/>
          <w:szCs w:val="28"/>
          <w:rtl w:val="true"/>
          <w:lang w:bidi="fa-IR"/>
        </w:rPr>
        <w:t>ابوطلحه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به تو می‌گویم، فرزندت امانتی بود، از خداوند در دست تو، امروز خداوند این امانت را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ابوطلحه بدون هیچ تغییر 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شکیبایی از تو که مادر او بودی،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ابوطلحه دو رکعت نماز خواند و بعد از آن به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فوت فرزند و عمل ام سلیم را به عرض آن جناب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می‌کنم خداوندی را که در میان امت من نیز زنی همانند زن صابره بنی‌اسرائیل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درادامه دارد رسول خدا دعا کرد آن همان شب آبستن شد وبچه ای بدنیا آورد که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سال نماشب رابا وضوی مغرب خواند ودرجنگ صفین شهید شد</w:t>
      </w:r>
      <w:r>
        <w:rPr>
          <w:rFonts w:eastAsia="IRNazanin" w:cs="IRNazanin"/>
          <w:color w:val="111111"/>
          <w:sz w:val="28"/>
          <w:szCs w:val="28"/>
          <w:rtl w:val="true"/>
          <w:lang w:bidi="fa-IR"/>
        </w:rPr>
        <w:t>.</w:t>
      </w:r>
      <w:r>
        <w:rPr>
          <w:rStyle w:val="FootnoteAnchor"/>
          <w:rtl w:val="true"/>
        </w:rPr>
        <w:footnoteReference w:id="707"/>
      </w:r>
    </w:p>
    <w:p>
      <w:pPr>
        <w:pStyle w:val="Heading3"/>
        <w:numPr>
          <w:ilvl w:val="2"/>
          <w:numId w:val="1"/>
        </w:numPr>
        <w:rPr/>
      </w:pPr>
      <w:bookmarkStart w:id="859" w:name="__RefHeading___Toc9467437_2870459653"/>
      <w:bookmarkStart w:id="860" w:name="_Toc335"/>
      <w:bookmarkEnd w:id="859"/>
      <w:r>
        <w:rPr>
          <w:rtl w:val="true"/>
        </w:rPr>
        <w:t xml:space="preserve">صبر زینب کبری </w:t>
      </w:r>
      <w:r>
        <w:rPr>
          <w:rtl w:val="true"/>
        </w:rPr>
        <w:t>(</w:t>
      </w:r>
      <w:r>
        <w:rPr>
          <w:rtl w:val="true"/>
        </w:rPr>
        <w:t>علیها السلام</w:t>
      </w:r>
      <w:r>
        <w:rPr>
          <w:rtl w:val="true"/>
        </w:rPr>
        <w:t>):</w:t>
      </w:r>
      <w:bookmarkEnd w:id="860"/>
    </w:p>
    <w:p>
      <w:pPr>
        <w:pStyle w:val="Heading4"/>
        <w:numPr>
          <w:ilvl w:val="3"/>
          <w:numId w:val="1"/>
        </w:numPr>
        <w:rPr/>
      </w:pPr>
      <w:bookmarkStart w:id="861" w:name="__RefHeading___Toc9467439_2870459653"/>
      <w:bookmarkStart w:id="862" w:name="_Toc336"/>
      <w:bookmarkEnd w:id="861"/>
      <w:r>
        <w:rPr>
          <w:rtl w:val="true"/>
        </w:rPr>
        <w:t xml:space="preserve">زینب کبرا </w:t>
      </w:r>
      <w:r>
        <w:rPr>
          <w:rtl w:val="true"/>
        </w:rPr>
        <w:t>(</w:t>
      </w:r>
      <w:r>
        <w:rPr>
          <w:rtl w:val="true"/>
        </w:rPr>
        <w:t>علیها السلام</w:t>
      </w:r>
      <w:r>
        <w:rPr>
          <w:rtl w:val="true"/>
        </w:rPr>
        <w:t>)</w:t>
      </w:r>
      <w:bookmarkEnd w:id="86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سخن از صبر به میان می‌آید، بی‌شک نام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اذهان قوت می‌گیرد، چراکه آن حضرت نه تنها در میدان کربلا، جلوه‌هایی از صبر قرآنی را نشان داد، بلکه در تمام طول زندگی خویش از زمانی که در کنار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دفاع از ولایت قرار گرفت تا زمانی که در کنار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دشمنان دین جدش رسول </w:t>
      </w:r>
    </w:p>
    <w:p>
      <w:p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در کنار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خودفروشان اهل دین در کنار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 از امامت و حریم ولایت ایستادگی و پایداری کرد و نمونه‌ای عینی از صبر و مفهوم درست و واقعی از حقیقت آن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کربلا مصیبت‌ها یکی از زهرآگین‌ترین تیرهای خود را بر زینب فرو نشاند، بلکه از پای بنشیند، اما او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رمز صبر و شکیبایی او در معامله با خدا بوده است که حتی جدا شدن از برادر نیز، او را از پای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العزائم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صبر و شکیبایی بر مصیبت‌ها آن‌چنان بود که نزدیک است از عجایب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 به درجات بالای صبر و استقامت رسیده بود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دلداری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قدامة بن زائده از پدرش نقل می‌کند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کربلا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شدند و برای اسیری روانه کوفه می‌شدیم، به اجساد شهیدان که دفن‌نشده بودند، نگاه می‌کردم و این برایم سخت بود تا جایی که نزدیک بود جان از بدنم جدا شود،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أَرَاکَ تَجُودُ بِنَفْسِکَ یَا بَقِیَّةَ جَدِّی وَ أَبِی وَ إِخْوَتِی؛ چه شده است که می‌بینم می‌خواهی بذل جان کنی، ای باقیمانده جد و پدر و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ناراحت نباشم و حال آنکه پدر و برادران و عمو و پسر عمو و اهلم به خون‌هایشان آغشته شده‌اند و برهنه هستند و کفن نشده‌اند و مدفون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یُجْزِعَنَّکَ مَا تَرَى فَوَ اللَّهِ إِنَّ ذَلِکَ لَعَهْدٌ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جَدِّکَ وَ أَبِیکَ وَ عَمِّک؛ آنچه می‌بینی تو را غمگین نکند، به خدا قسم که این عهدی است از فرستاده خدا به جدت و پدرت و عمویت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 چیست و این خبر کدام است؟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برایم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فاطمه آمد، من برای او غذایی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صرف غذا نگاهی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دانستیم که از روی سرور و شادمانی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سجده افتادند و صدای گریه ایشان </w:t>
      </w:r>
    </w:p>
    <w:p>
      <w:pPr>
        <w:pStyle w:val="BookText"/>
        <w:rPr/>
      </w:pPr>
      <w:r>
        <w:rPr>
          <w:rFonts w:ascii="IRNazanin" w:hAnsi="IRNazanin" w:eastAsia="IRNazanin"/>
          <w:color w:val="111111"/>
          <w:sz w:val="28"/>
          <w:sz w:val="28"/>
          <w:szCs w:val="28"/>
          <w:rtl w:val="true"/>
          <w:lang w:bidi="fa-IR"/>
        </w:rPr>
        <w:t>بلند شد و اشک‌هایشان همچون باران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خداوند چشمانتان را گریان نبیند، از این حالت شما قلب ما جریحه‌دار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برادرت پس از تو مغلوب واقع می‌شود و مورد حمله دشمنان قرار می‌گیرد و شهید می‌شود و بدترین خلق،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نوه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 به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گروهی از ذریه و اهل‌بیت و خوبان امت تو در کنار فرات کشته خواهد شد، در زمینی که کربلا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بود آنچه مرا به گریه انداخت و محزون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پدرم ضربه زد و اثر شهادت را در چهره او دیدم، به او عرض کردم که ام ایمن برایم این‌گونه نقل کرده، دوست دارم از شما آن را بشنوم،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این خبر همان‌گونه است که ام ایمن برایت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و دختران اهل تو را در این سرزمین اسیر می‌بینم با حالتی ذلت‌بار و ترسان، در حالی که می‌ترسید مردم شما را به سرعت از بین ببرند، بر شما باد صبر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حادثه کربلا، شاهد تشنگی و عطش زنان و اطفال، شهادت فرزندان، برادر و فرزندان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سه شهید، خواهر هشت شهید و عمه نه شهید و خاله سه شهید و مادر و خواهر دینی و عاطفی همه شهیدان کربلا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حضرت زینب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از شهادت یاران و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خبر می‌شد، برای دلداری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استقبال او می‌شتافت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واقعه عاشورا، در حالی که هنوز غم از دست دادن عزیزترین افراد قلب نازنین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می‌آزرد، سفر طولانی و طاقت‌فرسای اسارت از کربلا تا کوفه و از کوفه تا شام آغاز می‌کند و با توجه به بیماری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قافله‌سالاری این کاروان غم‌زده و مصیبت‌دیده را بر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 با وقایع تلخی همراه بوده که هریک از آن‌ها مهر تأییدی بر صبر و استقامت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سرهای بریده شهدا بر سرنیزه‌ها؛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بی‌تابی کودکان یتیم و ماتم‌زده و خسته؛ </w:t>
      </w:r>
      <w:bookmarkStart w:id="863" w:name="pg9790_89765"/>
    </w:p>
    <w:p>
      <w:pPr>
        <w:pStyle w:val="BookText"/>
        <w:rPr/>
      </w:pPr>
      <w:bookmarkEnd w:id="86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حالتی بسیار اسف‌بار و دل‌خراش به همراه کاروان در حرکت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هتک حرمت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 مردم کوفه و خارجی خواندن خاندان پیامبر اسلام؛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مجلس ابن زیاد؛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هر یک از این مصیبت‌ها برای از پا درآوردن یک مرد کافی است؛ اما زینب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کوهی استوار می‌ایستد؛ و این ایستادی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ذهن تداعی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اَشَدَّ النّاس بَلاءً الاَنبیاءُ ثُمَّ الَّذینَ یَلُونَهُم ثُمّ الاَمثَلُ فَالاَمثَل؛ شدیدترین بلاها و مصائب بر پیامبران وارد می‌شود، سپس به اوصیاء و بعد به شبیه‌ترین افراد به آن‌ها</w:t>
      </w:r>
      <w:r>
        <w:rPr>
          <w:rFonts w:eastAsia="IRNazanin" w:cs="IRNazanin"/>
          <w:color w:val="111111"/>
          <w:sz w:val="28"/>
          <w:szCs w:val="28"/>
          <w:rtl w:val="true"/>
          <w:lang w:bidi="fa-IR"/>
        </w:rPr>
        <w:t>.»</w:t>
      </w:r>
      <w:r>
        <w:rPr>
          <w:rStyle w:val="FootnoteAnchor"/>
          <w:rtl w:val="true"/>
        </w:rPr>
        <w:footnoteReference w:id="708"/>
      </w:r>
    </w:p>
    <w:p>
      <w:pPr>
        <w:pStyle w:val="Heading3"/>
        <w:numPr>
          <w:ilvl w:val="2"/>
          <w:numId w:val="1"/>
        </w:numPr>
        <w:rPr/>
      </w:pPr>
      <w:bookmarkStart w:id="864" w:name="__RefHeading___Toc9467441_2870459653"/>
      <w:bookmarkStart w:id="865" w:name="_Toc337"/>
      <w:bookmarkEnd w:id="864"/>
      <w:r>
        <w:rPr>
          <w:rtl w:val="true"/>
        </w:rPr>
        <w:t xml:space="preserve">صبر امام حسین </w:t>
      </w:r>
      <w:r>
        <w:rPr>
          <w:rtl w:val="true"/>
        </w:rPr>
        <w:t>(</w:t>
      </w:r>
      <w:r>
        <w:rPr>
          <w:rtl w:val="true"/>
        </w:rPr>
        <w:t>علیه السلام</w:t>
      </w:r>
      <w:r>
        <w:rPr>
          <w:rtl w:val="true"/>
        </w:rPr>
        <w:t>):</w:t>
      </w:r>
      <w:bookmarkEnd w:id="865"/>
    </w:p>
    <w:p>
      <w:pPr>
        <w:pStyle w:val="BookText"/>
        <w:rPr/>
      </w:pPr>
      <w:r>
        <w:rPr>
          <w:rFonts w:ascii="IRNazanin" w:hAnsi="IRNazanin" w:eastAsia="IRNazanin"/>
          <w:color w:val="111111"/>
          <w:sz w:val="28"/>
          <w:sz w:val="28"/>
          <w:szCs w:val="28"/>
          <w:rtl w:val="true"/>
          <w:lang w:bidi="fa-IR"/>
        </w:rPr>
        <w:t xml:space="preserve">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عَجِبَتْ مِنْ صَبْرِکَ مَلَائِکَهًْ السَّمَاوَات؛ صبر تو فرشتگان آسمان را به تعجب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مُصیبَهًْ ما اَعظمَها و اَعظَمَ رَزِیَّتها فِی الاِسلامِ وَ فی جَمیعِ السَّمواتِ وَ الَارضِ؛ مسئلت می‌کنم خدا را به حق شما و به مقامی که نزد او دارید اینکه بهترین آنچه به مصیبت زده بواسطۀ مصیبتی می‌دهد به من به واسطه مصیبت زدگی بر شما عطا کند؛ مصیبتی بس عظیم است و چقدر مصیبت و بلای او در اسلام و در تمام آسمان‌ها و زمین،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 زیارت عاشورا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حضرت به زمین افتاده بود و لحظات آخر عمر خویش را سپری می‌کرد، آخرین پرده از شکوه صبر خویش را با این جملات به عرصه نمایش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لااله سواک یا غیاث المستغیثین ولا معبود غیرک، صبرا علی حکمک؛ در برابر قضای تو صبر می‌کنم، خدایی جز تو نیست،ای پناه پناه آورندگان و معبودی جز تو وجود ندارد، بر حکم تو صبر می‌کنم</w:t>
      </w:r>
      <w:r>
        <w:rPr>
          <w:rFonts w:eastAsia="IRNazanin" w:cs="IRNazanin"/>
          <w:color w:val="111111"/>
          <w:sz w:val="28"/>
          <w:szCs w:val="28"/>
          <w:rtl w:val="true"/>
          <w:lang w:bidi="fa-IR"/>
        </w:rPr>
        <w:t xml:space="preserve">.» </w:t>
      </w:r>
      <w:r>
        <w:rPr>
          <w:rStyle w:val="FootnoteAnchor"/>
          <w:rtl w:val="true"/>
        </w:rPr>
        <w:footnoteReference w:id="709"/>
      </w:r>
      <w:bookmarkStart w:id="866" w:name="pg9790_89766"/>
    </w:p>
    <w:p>
      <w:pPr>
        <w:pStyle w:val="Heading3"/>
        <w:numPr>
          <w:ilvl w:val="2"/>
          <w:numId w:val="1"/>
        </w:numPr>
        <w:rPr/>
      </w:pPr>
      <w:bookmarkStart w:id="867" w:name="__RefHeading___Toc9467443_2870459653"/>
      <w:bookmarkStart w:id="868" w:name="_Toc338"/>
      <w:bookmarkEnd w:id="866"/>
      <w:bookmarkEnd w:id="867"/>
      <w:r>
        <w:rPr>
          <w:rtl w:val="true"/>
        </w:rPr>
        <w:t xml:space="preserve">روز عاشورا، در خطبه‌ای به یاران خویش فرمودامام حسین </w:t>
      </w:r>
      <w:r>
        <w:rPr>
          <w:rtl w:val="true"/>
        </w:rPr>
        <w:t>(</w:t>
      </w:r>
      <w:r>
        <w:rPr>
          <w:rtl w:val="true"/>
        </w:rPr>
        <w:t>علیه السلام</w:t>
      </w:r>
      <w:r>
        <w:rPr>
          <w:rtl w:val="true"/>
        </w:rPr>
        <w:t>)</w:t>
      </w:r>
      <w:bookmarkEnd w:id="868"/>
    </w:p>
    <w:p>
      <w:pPr>
        <w:pStyle w:val="BookText"/>
        <w:rPr/>
      </w:pPr>
      <w:r>
        <w:rPr>
          <w:rFonts w:ascii="Amiri" w:hAnsi="Amiri" w:eastAsia="Amiri" w:cs="Amiri"/>
          <w:color w:val="111111"/>
          <w:sz w:val="28"/>
          <w:sz w:val="28"/>
          <w:szCs w:val="28"/>
          <w:rtl w:val="true"/>
          <w:lang w:bidi="ar-SA"/>
        </w:rPr>
        <w:t>صَبراً بَنیِ الکِرام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المَوتُ الاّ قَنطرةٌ تَعبُرُ بِکم عَنِ البُوُسِ و الضَّراءِ اِلی الجَنانِ الواسِعَةِ و النَّعیمِ الدّائمَةِ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مقاومت کنید، ای بزرگ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مرگ، تنها یکی است که شما را از رنج و سختی عبور می‌دهد و به سوی بهشت گسترده و نعمت‌های همیشگی می‌رساند </w:t>
      </w:r>
      <w:bookmarkStart w:id="869" w:name="pg9790_89767"/>
    </w:p>
    <w:p>
      <w:pPr>
        <w:pStyle w:val="Heading2"/>
        <w:numPr>
          <w:ilvl w:val="1"/>
          <w:numId w:val="1"/>
        </w:numPr>
        <w:rPr/>
      </w:pPr>
      <w:bookmarkStart w:id="870" w:name="__RefHeading___Toc9467445_2870459653"/>
      <w:bookmarkStart w:id="871" w:name="_Toc339"/>
      <w:bookmarkEnd w:id="869"/>
      <w:bookmarkEnd w:id="870"/>
      <w:r>
        <w:rPr>
          <w:rtl w:val="true"/>
        </w:rPr>
        <w:t>فصل بیست و یکم</w:t>
      </w:r>
      <w:bookmarkEnd w:id="871"/>
    </w:p>
    <w:p>
      <w:pPr>
        <w:pStyle w:val="Heading3"/>
        <w:numPr>
          <w:ilvl w:val="2"/>
          <w:numId w:val="1"/>
        </w:numPr>
        <w:rPr/>
      </w:pPr>
      <w:bookmarkStart w:id="872" w:name="__RefHeading___Toc9467447_2870459653"/>
      <w:bookmarkStart w:id="873" w:name="_Toc340"/>
      <w:bookmarkEnd w:id="872"/>
      <w:r>
        <w:rPr>
          <w:rtl w:val="true"/>
        </w:rPr>
        <w:t>غفلت</w:t>
      </w:r>
      <w:bookmarkEnd w:id="873"/>
    </w:p>
    <w:p>
      <w:pPr>
        <w:pStyle w:val="Heading4"/>
        <w:numPr>
          <w:ilvl w:val="3"/>
          <w:numId w:val="1"/>
        </w:numPr>
        <w:rPr/>
      </w:pPr>
      <w:bookmarkStart w:id="874" w:name="__RefHeading___Toc9467449_2870459653"/>
      <w:bookmarkStart w:id="875" w:name="_Toc341"/>
      <w:bookmarkEnd w:id="874"/>
      <w:r>
        <w:rPr>
          <w:rtl w:val="true"/>
        </w:rPr>
        <w:t>اشاره</w:t>
      </w:r>
      <w:bookmarkEnd w:id="875"/>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توجه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رذیله‌ای است بسیار پست که انسان را به سقوط می‌کشاند؛ و به قول قرآن شریف، انسان را تا سرحدّ حیوان، بلکه پست‌تر تنزّل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ذَرَاْنا لِجَهَنَّمَ کَثیراً مِنَ الْجِنِّ وَ الْانْسِ لَهُمْ قُلُوبٌ لا یَفْقَهُونَ بِها وَ لَهُمْ اَعْیُنٌ لا یُبْصِرُونَ بِها وَلَهُمْ اذانٌ لا یَسْمَعُونَ بِها اوُلئِکَ کالاَنْعامِ بَلْ هُمْ اَضَلُّ اوُلئِکَ هُمُ الْغافِلُونَ</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تحقیقاً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کثیری از جنّ و انس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جهنم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قلب دارند، ولی حقایق را نمی‌فهمند؛ و چشم دارند، ولی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سرانجام نافرمانی خدا چیست؛ و گوش دارند ولی نمی‌شنوند؛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کری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همچون چهارپایان بلکه گمراه‌ترند؛ آنها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غفلت‌شان از شنیدن و دیدن انسانی و تفکر محرومشان کرده است</w:t>
      </w:r>
    </w:p>
    <w:p>
      <w:pPr>
        <w:pStyle w:val="BookText"/>
        <w:rPr/>
      </w:pPr>
      <w:r>
        <w:rPr>
          <w:rFonts w:ascii="IRNazanin" w:hAnsi="IRNazanin" w:eastAsia="IRNazanin"/>
          <w:color w:val="111111"/>
          <w:sz w:val="28"/>
          <w:sz w:val="28"/>
          <w:szCs w:val="28"/>
          <w:rtl w:val="true"/>
          <w:lang w:bidi="fa-IR"/>
        </w:rPr>
        <w:t xml:space="preserve">نوعا انسانها ازسه چیز غفلت می‌کنند </w:t>
      </w:r>
      <w:r>
        <w:rPr>
          <w:rFonts w:eastAsia="IRNazanin" w:cs="IRNazanin"/>
          <w:color w:val="111111"/>
          <w:sz w:val="28"/>
          <w:szCs w:val="28"/>
          <w:rtl w:val="true"/>
          <w:lang w:bidi="fa-IR"/>
        </w:rPr>
        <w:t>:</w:t>
      </w:r>
    </w:p>
    <w:p>
      <w:pPr>
        <w:pStyle w:val="Heading4"/>
        <w:numPr>
          <w:ilvl w:val="3"/>
          <w:numId w:val="1"/>
        </w:numPr>
        <w:rPr/>
      </w:pPr>
      <w:bookmarkStart w:id="876" w:name="__RefHeading___Toc9467451_2870459653"/>
      <w:bookmarkStart w:id="877" w:name="_Toc342"/>
      <w:bookmarkEnd w:id="876"/>
      <w:r>
        <w:rPr>
          <w:rtl w:val="true"/>
        </w:rPr>
        <w:t>غفلت از عمر</w:t>
      </w:r>
      <w:bookmarkEnd w:id="877"/>
    </w:p>
    <w:p>
      <w:pPr>
        <w:pStyle w:val="BookText"/>
        <w:rPr/>
      </w:pPr>
      <w:r>
        <w:rPr>
          <w:rFonts w:ascii="IRNazanin" w:hAnsi="IRNazanin" w:eastAsia="IRNazanin"/>
          <w:color w:val="111111"/>
          <w:sz w:val="28"/>
          <w:sz w:val="28"/>
          <w:szCs w:val="28"/>
          <w:rtl w:val="true"/>
          <w:lang w:bidi="fa-IR"/>
        </w:rPr>
        <w:t xml:space="preserve">غفلتی که موجب بدبختی ماست، غفلت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نعمت فوق‌العاده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نعمتی بعد از ولایت، از نعمت عمر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عوام مردم مشهور است که عمر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غلط است؛ این تشبیه، تشبیه اشتباهی است، عمر طلا نیست؛ بسیار با ارزش‌تر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توجه به عمر و جوانی داشته باشد، می‌تواند در همان جوانی، سعادت دنیا و آخرت را برای خود تامین 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افرادی را سراغ داریم که بیش از چهل یا پنجاه سال از عمرشان نگذشته بود، اما به خاطر توجه به عمرشان، افتخارها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دویست جلد کتاب درباره‌ی ترویج </w:t>
      </w:r>
    </w:p>
    <w:p>
      <w:pPr>
        <w:pStyle w:val="BookText"/>
        <w:rPr/>
      </w:pPr>
      <w:r>
        <w:rPr>
          <w:rFonts w:ascii="IRNazanin" w:hAnsi="IRNazanin" w:eastAsia="IRNazanin"/>
          <w:color w:val="111111"/>
          <w:sz w:val="28"/>
          <w:sz w:val="28"/>
          <w:szCs w:val="28"/>
          <w:rtl w:val="true"/>
          <w:lang w:bidi="fa-IR"/>
        </w:rPr>
        <w:t>اسلام و تشیّع، فقه تشیّع،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هم چه بسیار سراغ داریم؛ صد سال عمر کرد اما فقط و فقط مانند یک حیوان آمد؛ مثل یک حیوان خورد؛ و مثل یک حیوان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قول روایت، سنگی آمد و کم کم جای خود را در جهنم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آدمی که هفتاد سال عمر کرد وقتی مرد، صاف رفت ته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الْمُنافِقینَ فیِ الدَّرْکِ الاَسْفَلِ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البته منافقان را در جهنم، پست‌ترین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اینجاست که افرادی که غفلت از عمر دارند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نِیامٌ فَاِذا ماتُوا انْتَبَهُوا</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مردم خوابند؛ یک وقت بیدار می‌شوند که عزرائیل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عزرائیل آمد انسان می‌بیند عمرش به غفلت گذشته، از عمر استفاده نکرده، و کار هم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 برای این‌که کاری برای قبر و قیامتم بکنم؛ برای اینکه آدم بشوم ر ب ارْجِعُونِ، لَعَلّی اَعْمَلُ صالِحاً فیما تَرَکْتُ کَلاّ؛</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گوید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 تا شاید به تدارک گذشته عمل صالحی بجای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می‌شود که هرگز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مرگ می‌بیند کاری نکرده است؛ عمرش به غفلت گذشته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دم مرگ، بلکه وقتی که در جهنم رفت، آنجا با آه و ناله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 تا برای عالم آخرت کاری بکنم، اما جواب نفی می‌شنود،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یَصْطَرِخُونَ فیها رَبَّنا اَخرِجْنا نَعّمَلْ صالِحاً غَیْرَ الَّذی کُنّا نَعْمَلُ؛</w:t>
      </w:r>
    </w:p>
    <w:p>
      <w:pPr>
        <w:pStyle w:val="BookText"/>
        <w:rPr/>
      </w:pPr>
      <w:r>
        <w:rPr>
          <w:rFonts w:ascii="IRNazanin" w:hAnsi="IRNazanin" w:eastAsia="IRNazanin"/>
          <w:color w:val="111111"/>
          <w:sz w:val="28"/>
          <w:sz w:val="28"/>
          <w:szCs w:val="28"/>
          <w:rtl w:val="true"/>
          <w:lang w:bidi="fa-IR"/>
        </w:rPr>
        <w:t>کفار در جهنم فریاد می‌کشند و می‌گویند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جهنم بیرون ببر تا اعمال صالح انجام دهیم، غیر آنچه که تاکنون می‌کردیم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جهنمی‌ها در جهنم آه و ناله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حرف‌هایشان این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برگردان تا اعمال صالحی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هفتاد سال </w:t>
      </w:r>
    </w:p>
    <w:p>
      <w:pPr>
        <w:pStyle w:val="BookText"/>
        <w:rPr/>
      </w:pPr>
      <w:r>
        <w:rPr>
          <w:rFonts w:ascii="IRNazanin" w:hAnsi="IRNazanin" w:eastAsia="IRNazanin"/>
          <w:color w:val="111111"/>
          <w:sz w:val="28"/>
          <w:sz w:val="28"/>
          <w:szCs w:val="28"/>
          <w:rtl w:val="true"/>
          <w:lang w:bidi="fa-IR"/>
        </w:rPr>
        <w:t>عُمر به تو ندادم، چه کردی؟ مگر جوانی و پیری نداشتی؟ جوانی‌ات را صرف چه کاری کردی؟ پیری‌ات در چه مصرف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نُعَمِّرْکُمْ ما یَتَذَکَّرُ فیهِ مَنْ تَذَکَّرَ وَجآءَکُمُ النَّذیرُ فَذُوقُوا فَما لِلظّالِمٍینَ مِنْ نَصیرٍ</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در جواب، خداوند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به‌اندازه‌ای که آنکه اهل پندگرفتن بود پند گرفته بود به شما عمر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بیشتر یا کمتر و برای شما پیامبری آمد که شما را از چنین روزی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فرصت‌ها و نیز عمر خود بهره نگرفتید، پس بچشید عذاب جهنم را که ظالمین در اینجا دیگر یاوری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به‌اندازه‌ای که متذکر بشوی عمر به تو ندادیم؟ خطاب قهر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این عذاب را در جهنّم، برای اینکه ظالم یاور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ظالم به چه کسی ظلم کرده است؟ ظلم به خود برای چه ظلم به خود؟ برای این که می‌توانسته با پنجاه سال عمر، با شصت یا هفتاد سال عمر، سعادت دنیا و آخرت را بخرد، می‌توانسته برای دیگران سعادت درست کند، با عمر می‌توانسته است افتخارها بیافریند، اما غفلت از عمر و غفلت از جوانی، موجب شد جوانی به هدر رود؛ و این عمر و جوانی به قدری نعمت بالایی است که در روایت دارد وقتی اهل محشر وارد صف محشر می‌شوند، هنوز به حساب و کتاب نرسیده، یک بازرسی از آنها می‌شودو در آن بازرسی، از این دو چیز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عمرش و دوم از جوانیش</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و همه مخصوصاً جوان‌های عزیز از دختر و پسر باید مواظب جوانی و عمر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جوانی، عصای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جوانید می‌توانید سعادت آفرین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چهل سال بالاتر رفتید دیگر نشست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اگر‌اندوخته‌ای برای سعادت خود تامین نکرده باشید دیگر نمی‌توانید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جوانی به هدر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جوانی به بطالت، به شهوت، به کارهای بی‌جا،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پیر مردها، پیرزن‌ها، مواظب عمر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ممکن است به یک روز بتواند سعادت دنیا و آخرت را برای خود تامین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عمر و از این نعمت بزرگ، انسان را به سقوط می‌کشاند؛ و به قول قرآن شریف، به سرحدّ حیوانیت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پست‌تر از حیوان </w:t>
      </w:r>
      <w:bookmarkStart w:id="878" w:name="pg9790_89770"/>
    </w:p>
    <w:p>
      <w:pPr>
        <w:pStyle w:val="BookText"/>
        <w:rPr/>
      </w:pPr>
      <w:bookmarkEnd w:id="878"/>
      <w:r>
        <w:rPr>
          <w:rFonts w:ascii="IRNazanin" w:hAnsi="IRNazanin" w:eastAsia="IRNazanin"/>
          <w:color w:val="111111"/>
          <w:sz w:val="28"/>
          <w:sz w:val="28"/>
          <w:szCs w:val="28"/>
          <w:rtl w:val="true"/>
          <w:lang w:bidi="fa-IR"/>
        </w:rPr>
        <w:t xml:space="preserve">لذا در روایت داریم که در قیامت از جوانی واز عمر سئوال می‌کنند 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و آن حضرت از قول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یوْمُ الْقِیامَةِ لَا یزُولُ الْعَبْدُ قَدَماً عَنْ قَدَمٍ حَتَّى یسْأَلَ عَنْ أَرْبَعَةِ أَشْیاءَ عَنْ عُمُرِهِ فِیمَا أَفْنَاهُ وَ عَنْ شَبَابِهِ فِیمَا أَبْلَاه وَ عَنْ مَالِهِ مِنْ أَینَ اكْتَسَبَهُ وَ فِیمَا ذَا أَنْفَقَهُ وَ عَنْ حُبِّنَا أَهْلَ الْبَیت</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روز قیامت، قدم از قدم برنمى دارد مگر آن كه از چهار چیز پرسیده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كه چگونه گذرانده است، از جوانى اش كه چگونه سپرى كرده، از ثروتش كه از كجا به دست آورده و چگونه خرج كرده است و از دوستى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به غفلت گذرانیده همه عمر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داری و چه کردی، عملت کو و کدام؟</w:t>
      </w:r>
    </w:p>
    <w:p>
      <w:pPr>
        <w:pStyle w:val="BookText"/>
        <w:rPr/>
      </w:pPr>
      <w:r>
        <w:rPr>
          <w:rFonts w:ascii="IRNazanin" w:hAnsi="IRNazanin" w:eastAsia="IRNazanin"/>
          <w:color w:val="111111"/>
          <w:sz w:val="28"/>
          <w:sz w:val="28"/>
          <w:szCs w:val="28"/>
          <w:rtl w:val="true"/>
          <w:lang w:bidi="fa-IR"/>
        </w:rPr>
        <w:t xml:space="preserve">توشه آخرتت چیست در این راه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 موی سفید از اجل آورد پیام</w:t>
      </w:r>
    </w:p>
    <w:p>
      <w:pPr>
        <w:pStyle w:val="BookText"/>
        <w:rPr/>
      </w:pPr>
      <w:r>
        <w:rPr>
          <w:rFonts w:ascii="IRNazanin" w:hAnsi="IRNazanin" w:eastAsia="IRNazanin"/>
          <w:color w:val="111111"/>
          <w:sz w:val="28"/>
          <w:sz w:val="28"/>
          <w:szCs w:val="28"/>
          <w:rtl w:val="true"/>
          <w:lang w:bidi="fa-IR"/>
        </w:rPr>
        <w:t xml:space="preserve">می توانی که فرشته شوی از علم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همت دون، ساخته ای با دد و 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شوی همره حوران بهشتی که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آب و گیاه است نظر چون 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جهدِ آن کن که نمانی ز سعادت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ساز که اینجا، دو سه روزی است مقام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الآخره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الآخره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شیخ عباس قمی</w:t>
      </w:r>
      <w:r>
        <w:rPr>
          <w:rFonts w:eastAsia="IRNazanin" w:cs="IRNazanin"/>
          <w:color w:val="111111"/>
          <w:sz w:val="28"/>
          <w:szCs w:val="28"/>
          <w:rtl w:val="true"/>
          <w:lang w:bidi="fa-IR"/>
        </w:rPr>
        <w:t>)</w:t>
      </w:r>
    </w:p>
    <w:p>
      <w:pPr>
        <w:pStyle w:val="Heading4"/>
        <w:numPr>
          <w:ilvl w:val="3"/>
          <w:numId w:val="1"/>
        </w:numPr>
        <w:rPr/>
      </w:pPr>
      <w:bookmarkStart w:id="879" w:name="__RefHeading___Toc9467453_2870459653"/>
      <w:bookmarkStart w:id="880" w:name="_Toc343"/>
      <w:bookmarkEnd w:id="879"/>
      <w:r>
        <w:rPr>
          <w:rtl w:val="true"/>
        </w:rPr>
        <w:t>غفلت از مرگ</w:t>
      </w:r>
      <w:bookmarkEnd w:id="88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غفلت دیگری که برای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می‌دانیم که می‌میریم اما غفلت از این مردن، غفلت از قبر، غفلت از قیامت، غفلت از جهنم، غفلت از نعمت‌های بهشت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ما را بیچاره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شبانه روز یک مرتبه، دو </w:t>
      </w:r>
    </w:p>
    <w:p>
      <w:pPr>
        <w:pStyle w:val="BookText"/>
        <w:rPr/>
      </w:pPr>
      <w:r>
        <w:rPr>
          <w:rFonts w:ascii="IRNazanin" w:hAnsi="IRNazanin" w:eastAsia="IRNazanin"/>
          <w:color w:val="111111"/>
          <w:sz w:val="28"/>
          <w:sz w:val="28"/>
          <w:szCs w:val="28"/>
          <w:rtl w:val="true"/>
          <w:lang w:bidi="fa-IR"/>
        </w:rPr>
        <w:t>مرتبه، سه مرتبه، در خود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مرگ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آیا از اینجا بیرون می‌رویم یا نه؟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منبر پائین می‌آیم یا نه؟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امشب شب اول قبر ماست یا نه؟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غفلت از مرگ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آمد، شب اول قبر ما، شب راحتی ماست یا نه؟</w:t>
      </w:r>
    </w:p>
    <w:p>
      <w:pPr>
        <w:pStyle w:val="BookText"/>
        <w:rPr/>
      </w:pPr>
      <w:r>
        <w:rPr>
          <w:rFonts w:ascii="IRNazanin" w:hAnsi="IRNazanin" w:eastAsia="IRNazanin"/>
          <w:color w:val="111111"/>
          <w:sz w:val="28"/>
          <w:sz w:val="28"/>
          <w:szCs w:val="28"/>
          <w:rtl w:val="true"/>
          <w:lang w:bidi="fa-IR"/>
        </w:rPr>
        <w:t>قبر مشکل است، در روایات می‌خوانیم کسی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که خاک روی قبر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روی قبر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خواندند، و به‌اندازه‌ای گریه کردند که از اشک چشم مبارک‌شان قبر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مکان یک فکری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هر روزه ما را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غوغائی است؛ ما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شنوا باشد هر روز صدای قبر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صدا می‌کند صاحب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خانه‌ی تاریکم برای من نور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بی‌مونسم برای من مونس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مار و عقرب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زشت تو مار و عقرب شده است چیزی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 و انابه مار و عقرب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بی‌فرشم برای من فرشی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قبر مرتّب ما را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می‌آئی در شکم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خا نه فکری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آباد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دردی بالاتر از این است که ما به فکر آباد کردن خانه‌ی دنیایی خود هستیم؛ به فکر رنگ‌کردن خانه و نظافت خانه هستیم؛ به فکر عوض‌کردن فرش‌های خانه هستیم؛ اما این‌که اگر امشب شب اول قبر ما باشد، آنجا چه خبر است از آن غفلت داریم؟</w:t>
      </w:r>
    </w:p>
    <w:p>
      <w:pPr>
        <w:pStyle w:val="BookText"/>
        <w:rPr/>
      </w:pPr>
      <w:r>
        <w:rPr>
          <w:rFonts w:ascii="IRNazanin" w:hAnsi="IRNazanin" w:eastAsia="IRNazanin"/>
          <w:color w:val="111111"/>
          <w:sz w:val="28"/>
          <w:sz w:val="28"/>
          <w:szCs w:val="28"/>
          <w:rtl w:val="true"/>
          <w:lang w:bidi="fa-IR"/>
        </w:rPr>
        <w:t>از اهل دلی درخواست ورد وذکری کردند فرمود هرروز بگوئید میمیرم میمیرم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مَلَكاً ینَادِی فِی كُلِّ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لِدُوا لِلْمَوْتِ، وَ اجْمَعُوا لِلْفَنَاءِ، وَ ابْنُوا لِلْخَرَابِ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اى دارد كه همه روز بانگ مى زند بزایید براى مردن، و گردآورى كنید براى فنا، و بنا كنید براى ویران شدن</w:t>
      </w:r>
      <w:r>
        <w:rPr>
          <w:rFonts w:eastAsia="IRNazanin" w:cs="IRNazanin"/>
          <w:color w:val="111111"/>
          <w:sz w:val="28"/>
          <w:szCs w:val="28"/>
          <w:rtl w:val="true"/>
          <w:lang w:bidi="fa-IR"/>
        </w:rPr>
        <w:t>!</w:t>
      </w:r>
      <w:r>
        <w:rPr>
          <w:rStyle w:val="FootnoteAnchor"/>
          <w:rtl w:val="true"/>
        </w:rPr>
        <w:footnoteReference w:id="71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سجده نخست بعد از بیدار شدن از خواب برای انجام نماز شب مستحب وارد شده است که گفته شود</w:t>
      </w:r>
      <w:r>
        <w:rPr>
          <w:rFonts w:eastAsia="IRNazanin" w:cs="IRNazanin"/>
          <w:color w:val="111111"/>
          <w:sz w:val="28"/>
          <w:szCs w:val="28"/>
          <w:rtl w:val="true"/>
          <w:lang w:bidi="fa-IR"/>
        </w:rPr>
        <w:t xml:space="preserve">: </w:t>
      </w:r>
      <w:bookmarkStart w:id="881" w:name="pg9790_89772"/>
    </w:p>
    <w:p>
      <w:pPr>
        <w:pStyle w:val="BookText"/>
        <w:rPr/>
      </w:pPr>
      <w:bookmarkEnd w:id="881"/>
      <w:r>
        <w:rPr>
          <w:rFonts w:ascii="IRNazanin" w:hAnsi="IRNazanin" w:eastAsia="IRNazanin"/>
          <w:color w:val="111111"/>
          <w:sz w:val="28"/>
          <w:sz w:val="28"/>
          <w:szCs w:val="28"/>
          <w:rtl w:val="true"/>
          <w:lang w:bidi="fa-IR"/>
        </w:rPr>
        <w:t>الحمد لله الذی احیانی بعد ما اماتنی</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سپاس خدایی را که مرا بعد از مرگ، زنده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دنیا به چاهی که انسان در آن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طنابی که در چاه آویخته شده است محکم می‌گیرد تا در دهان اژدهائی که در ته چاه دهان باز کرده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بالا می‌نگرد دو موش سیاه و سفید می‌بیند که دائماً طناب را می‌جوند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غافل از این همه خطرات، ذره ای عسل را که آغشته با خاک شده و پر از زنبورهای نیش دار است، بر دیواره چاه می‌بیند و با لذّت عسلها را لیس می‌زند، گوئی اصلا خطری او را تهدید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چاه دنیا است، طناب، طناب عمر اوست، منظور از اژدها، مرگ است که هر آینه در انتظار آدمی است، دو موش، شب و روز هستند که هر لحظه از عمر انسان می‌کاهند، و عسل مخلوط به خاک لذّت های دنیاست که با تلخی همراه هستند، و زنبورها، دنیامداران هستند که آدمی برای رسیدن به دنیا باید به نزاع با آنها برخیزد</w:t>
      </w:r>
      <w:r>
        <w:rPr>
          <w:rFonts w:eastAsia="IRNazanin" w:cs="IRNazanin"/>
          <w:color w:val="111111"/>
          <w:sz w:val="28"/>
          <w:szCs w:val="28"/>
          <w:rtl w:val="true"/>
          <w:lang w:bidi="fa-IR"/>
        </w:rPr>
        <w:t>.</w:t>
      </w:r>
    </w:p>
    <w:p>
      <w:pPr>
        <w:pStyle w:val="Heading4"/>
        <w:numPr>
          <w:ilvl w:val="3"/>
          <w:numId w:val="1"/>
        </w:numPr>
        <w:rPr/>
      </w:pPr>
      <w:bookmarkStart w:id="882" w:name="__RefHeading___Toc9467455_2870459653"/>
      <w:bookmarkStart w:id="883" w:name="_Toc344"/>
      <w:bookmarkEnd w:id="882"/>
      <w:r>
        <w:rPr>
          <w:rtl w:val="true"/>
        </w:rPr>
        <w:t>غفلت ازقیامت</w:t>
      </w:r>
      <w:bookmarkEnd w:id="883"/>
    </w:p>
    <w:p>
      <w:pPr>
        <w:pStyle w:val="BookText"/>
        <w:rPr/>
      </w:pPr>
      <w:r>
        <w:rPr>
          <w:rFonts w:ascii="Amiri" w:hAnsi="Amiri" w:eastAsia="Amiri" w:cs="Amiri"/>
          <w:color w:val="111111"/>
          <w:sz w:val="28"/>
          <w:sz w:val="28"/>
          <w:szCs w:val="28"/>
          <w:rtl w:val="true"/>
          <w:lang w:bidi="ar-SA"/>
        </w:rPr>
        <w:t>غفلت از حسابرسی روز قیامت که خداوند متعال در 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 هُمْ فی غَفْلَةٍ مُعْرِضُونَ</w:t>
      </w:r>
      <w:r>
        <w:rPr>
          <w:rFonts w:eastAsia="Amiri" w:cs="Amiri" w:ascii="Amiri" w:hAnsi="Amiri"/>
          <w:color w:val="111111"/>
          <w:sz w:val="28"/>
          <w:szCs w:val="28"/>
          <w:rtl w:val="true"/>
          <w:lang w:bidi="ar-SA"/>
        </w:rPr>
        <w:t>)</w:t>
      </w:r>
      <w:r>
        <w:rPr>
          <w:rStyle w:val="FootnoteAnchor"/>
          <w:rtl w:val="true"/>
        </w:rPr>
        <w:footnoteReference w:id="718"/>
      </w:r>
      <w:r>
        <w:rPr>
          <w:rFonts w:ascii="IRNazanin" w:hAnsi="IRNazanin" w:eastAsia="IRNazanin"/>
          <w:color w:val="111111"/>
          <w:sz w:val="28"/>
          <w:sz w:val="28"/>
          <w:szCs w:val="28"/>
          <w:rtl w:val="true"/>
          <w:lang w:bidi="fa-IR"/>
        </w:rPr>
        <w:t>مردم با وجود نزدیکی حسابشان و روز حساب، در غفلت از آن به سر 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وَاقْتَرَبَ الْوَعْدُ الْحَقُّ فَإِذَا هِىَ شَاخِصَةٌ أَبْصَارُ الَّذِینَ كَفَرُواْ یاوَیلَنَا قَدْ كُنَّا فِى غَفْلَةٍ مّنْ هَذَا بَلْ كُنَّا ظَالِمِینَ</w:t>
      </w:r>
      <w:r>
        <w:rPr>
          <w:rFonts w:eastAsia="Amiri" w:cs="Amiri" w:ascii="Amiri" w:hAnsi="Amiri"/>
          <w:color w:val="111111"/>
          <w:sz w:val="28"/>
          <w:szCs w:val="28"/>
          <w:rtl w:val="true"/>
          <w:lang w:bidi="ar-SA"/>
        </w:rPr>
        <w:t>)</w:t>
      </w:r>
      <w:r>
        <w:rPr>
          <w:rStyle w:val="FootnoteAnchor"/>
          <w:rtl w:val="true"/>
        </w:rPr>
        <w:footnoteReference w:id="719"/>
      </w:r>
      <w:r>
        <w:rPr>
          <w:rFonts w:ascii="IRNazanin" w:hAnsi="IRNazanin" w:eastAsia="IRNazanin"/>
          <w:color w:val="111111"/>
          <w:sz w:val="28"/>
          <w:sz w:val="28"/>
          <w:szCs w:val="28"/>
          <w:rtl w:val="true"/>
          <w:lang w:bidi="fa-IR"/>
        </w:rPr>
        <w:t xml:space="preserve">و وعده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می‌شود؛ در آن هنگام چشمهای کافران از وحشت از حرکت بازمی‌ماند؛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ما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 بودیم؛ بلکه ما ستمکار بودیم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فِى غَفْلَةٍ مّنْ هذَا فَكَشَفْنَا عَنكَ غِطَآءَكَ فَبَصَرُكَ ا لْیوْمَ حَدِیدٌ</w:t>
      </w:r>
      <w:r>
        <w:rPr>
          <w:rFonts w:eastAsia="Amiri" w:cs="Amiri" w:ascii="Amiri" w:hAnsi="Amiri"/>
          <w:color w:val="111111"/>
          <w:sz w:val="28"/>
          <w:szCs w:val="28"/>
          <w:rtl w:val="true"/>
          <w:lang w:bidi="ar-SA"/>
        </w:rPr>
        <w:t>)</w:t>
      </w:r>
      <w:r>
        <w:rPr>
          <w:rStyle w:val="FootnoteAnchor"/>
          <w:rtl w:val="true"/>
        </w:rPr>
        <w:footnoteReference w:id="720"/>
      </w:r>
      <w:r>
        <w:rPr>
          <w:rFonts w:ascii="IRNazanin" w:hAnsi="IRNazanin" w:eastAsia="IRNazanin"/>
          <w:color w:val="111111"/>
          <w:sz w:val="28"/>
          <w:sz w:val="28"/>
          <w:szCs w:val="28"/>
          <w:rtl w:val="true"/>
          <w:lang w:bidi="fa-IR"/>
        </w:rPr>
        <w:t xml:space="preserve">به او خطاب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این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دادگاه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 و ما پرده را از چشم تو کنار زدیم، و امروز چشمت کاملاً تیزبین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جهان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و آرزوها، عشق و علاقه به دنیا، زن و فرزند و مال و مقام، هوسهای سرکش و حسادتها، تعصب و جهل و لجاجت به تو اجازه نمی‌داد که امروز را از همان زمان بنگری، با این که نشانه‌های معاد و رستاخیز روشن بود و دلائل آن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گرد و غبار غفلت فرو نشسته، حجابهای جهل و تعصب و لجاج کنار رفته، پرده‌های شهوات و آمال و آرزوها دریده شده، حتی آنچه در پرده غیب مستور بوده ظاهر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الْحَیاةِ الدُّنْیا وَهُمْ عَنِ الْأَخِرَةِ هُمْ غَافِلُونَ</w:t>
      </w:r>
      <w:r>
        <w:rPr>
          <w:rFonts w:eastAsia="Amiri" w:cs="Amiri" w:ascii="Amiri" w:hAnsi="Amiri"/>
          <w:color w:val="111111"/>
          <w:sz w:val="28"/>
          <w:szCs w:val="28"/>
          <w:rtl w:val="true"/>
          <w:lang w:bidi="ar-SA"/>
        </w:rPr>
        <w:t>)</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ظاهرى از زندگى دنیا را مى شناسند، و آنان از آخرت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دردی بالاتر از این است که ما به فکر آبادکردن خانه دنیایی خود هستیم؛ به فکر رنگ کردن خانه و نظافت خانه هستیم؛ به فکر عوض کردن فرش‌های خانه هستیم؛ اما اینکه ممکن است امشب شب اوّل قبر ما باشد، از آن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اعمال خود غافلیم و از حسابرسی دقیق خدا غفلت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یَرَوْنَهُ بَعِیدًا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قَرِیبًا</w:t>
      </w:r>
      <w:r>
        <w:rPr>
          <w:rFonts w:eastAsia="Amiri" w:cs="Amiri" w:ascii="Amiri" w:hAnsi="Amiri"/>
          <w:color w:val="111111"/>
          <w:sz w:val="28"/>
          <w:szCs w:val="28"/>
          <w:rtl w:val="true"/>
          <w:lang w:bidi="ar-SA"/>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دور مى‌بینند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 مى‌بینیم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غافلان است که قیامت و عذابش را بعید در نظر می‌گیرند</w:t>
      </w:r>
    </w:p>
    <w:p>
      <w:pPr>
        <w:pStyle w:val="BookText"/>
        <w:rPr/>
      </w:pPr>
      <w:r>
        <w:rPr>
          <w:rFonts w:ascii="Amiri" w:hAnsi="Amiri" w:eastAsia="Amiri" w:cs="Amiri"/>
          <w:color w:val="111111"/>
          <w:sz w:val="28"/>
          <w:sz w:val="28"/>
          <w:szCs w:val="28"/>
          <w:rtl w:val="true"/>
          <w:lang w:bidi="ar-SA"/>
        </w:rPr>
        <w:t>إِذَا أُلْقُوا فِيهَا سَمِعُوا لَهَا شَهِيقًا وَهِيَ تَفُورُ تَكَادُ تَمَيَّزُ مِنَ الْغَيْظِ ۖ كُلَّمَا أُلْقِيَ فِيهَا فَوْجٌ سَأَلَهُمْ خَزَنَتُهَا أَلَمْ يَأْتِكُمْ نَذِيرٌ</w:t>
      </w:r>
    </w:p>
    <w:p>
      <w:pPr>
        <w:pStyle w:val="BookText"/>
        <w:rPr/>
      </w:pPr>
      <w:r>
        <w:rPr>
          <w:rFonts w:ascii="Amiri" w:hAnsi="Amiri" w:eastAsia="Amiri" w:cs="Amiri"/>
          <w:color w:val="111111"/>
          <w:sz w:val="28"/>
          <w:sz w:val="28"/>
          <w:szCs w:val="28"/>
          <w:rtl w:val="true"/>
          <w:lang w:bidi="ar-SA"/>
        </w:rPr>
        <w:t>قَالُوا بَلَىٰ قَدْ جَاءَنَا نَذِيرٌ فَكَذَّبْنَا وَقُلْنَا مَا نَزَّلَ اللَّهُ مِنْ شَيْءٍ إِنْ أَنْتُمْ إِلَّا فِي ضَلَالٍ كَبِيرٍ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لَوْ كُنَّا نَسْمَعُ أَوْ نَعْقِلُ مَا كُنَّا فِي أَصْحَابِ السَّعِيرِ فَاعْتَرَفُوا بِذَنْبِهِمْ فَسُحْقًا لِأَصْحَابِ السَّعِيرِ</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زمانى كه در آتش افكنده مى شوند از آتش صداى نفسى مى شنوند كه با همان نفس ایشان را چون هوا به داخل خود مى كشد در حالى كه فوران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گویى از شدت غضب مى خواهد متلاشى شود هر فوجى كه داخل آن مى شود خازنان آتش مى پرسند مگر پیامبرى بیم رسان برایتان نیامد؟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گویند چرا آمد ولى ما تكذیب كردیم و گفتیم خدا هیچ پیامى نازل نكرده و شما با سایرین هیچ فرقى ندارید جز اینكه در ضلالتى بزرگ هستید و نیز مى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گوش داده بودیم و تعقل مى كردیم از دوزخیان نمى‌بودیم و در آخر به گناه خود اعتراف مى كنند، پس خرد و نابود باد یاران دوزخ </w:t>
      </w:r>
      <w:bookmarkStart w:id="884" w:name="pg9790_89775"/>
    </w:p>
    <w:p>
      <w:pPr>
        <w:pStyle w:val="Heading2"/>
        <w:numPr>
          <w:ilvl w:val="1"/>
          <w:numId w:val="1"/>
        </w:numPr>
        <w:rPr/>
      </w:pPr>
      <w:bookmarkStart w:id="885" w:name="__RefHeading___Toc9467457_2870459653"/>
      <w:bookmarkStart w:id="886" w:name="_Toc345"/>
      <w:bookmarkEnd w:id="884"/>
      <w:bookmarkEnd w:id="885"/>
      <w:r>
        <w:rPr>
          <w:rtl w:val="true"/>
        </w:rPr>
        <w:t>فصل بیست و دوّم</w:t>
      </w:r>
      <w:bookmarkEnd w:id="886"/>
    </w:p>
    <w:p>
      <w:pPr>
        <w:pStyle w:val="Heading3"/>
        <w:numPr>
          <w:ilvl w:val="2"/>
          <w:numId w:val="1"/>
        </w:numPr>
        <w:rPr/>
      </w:pPr>
      <w:bookmarkStart w:id="887" w:name="__RefHeading___Toc9467459_2870459653"/>
      <w:bookmarkStart w:id="888" w:name="_Toc346"/>
      <w:bookmarkEnd w:id="887"/>
      <w:r>
        <w:rPr>
          <w:rtl w:val="true"/>
        </w:rPr>
        <w:t>فرق مرگ مومن وکافر</w:t>
      </w:r>
      <w:bookmarkEnd w:id="888"/>
    </w:p>
    <w:p>
      <w:pPr>
        <w:pStyle w:val="Heading3"/>
        <w:numPr>
          <w:ilvl w:val="2"/>
          <w:numId w:val="1"/>
        </w:numPr>
        <w:rPr/>
      </w:pPr>
      <w:bookmarkStart w:id="889" w:name="__RefHeading___Toc9467461_2870459653"/>
      <w:bookmarkStart w:id="890" w:name="_Toc347"/>
      <w:bookmarkEnd w:id="889"/>
      <w:r>
        <w:rPr>
          <w:rtl w:val="true"/>
        </w:rPr>
        <w:t>مرگ و سیمای فرشتگان</w:t>
      </w:r>
      <w:bookmarkEnd w:id="890"/>
    </w:p>
    <w:p>
      <w:pPr>
        <w:pStyle w:val="BookText"/>
        <w:rPr/>
      </w:pPr>
      <w:r>
        <w:rPr>
          <w:rFonts w:ascii="IRNazanin" w:hAnsi="IRNazanin" w:eastAsia="IRNazanin"/>
          <w:color w:val="111111"/>
          <w:sz w:val="28"/>
          <w:sz w:val="28"/>
          <w:szCs w:val="28"/>
          <w:rtl w:val="true"/>
          <w:lang w:bidi="fa-IR"/>
        </w:rPr>
        <w:t>از برخی آیات و روایات استفاده می‌شود که سیمای فرشتگان مرگ، نسبت به نیکوکاران و بدکاران یکسان نیست نسبت به نیکوکاران مهربان ونسبت به کفارخشن وغضبناک خواهد بود</w:t>
      </w:r>
    </w:p>
    <w:p>
      <w:pPr>
        <w:pStyle w:val="BookText"/>
        <w:rPr/>
      </w:pPr>
      <w:r>
        <w:rPr>
          <w:rFonts w:ascii="IRNazanin" w:hAnsi="IRNazanin" w:eastAsia="IRNazanin"/>
          <w:color w:val="111111"/>
          <w:sz w:val="28"/>
          <w:sz w:val="28"/>
          <w:szCs w:val="28"/>
          <w:rtl w:val="true"/>
          <w:lang w:bidi="fa-IR"/>
        </w:rPr>
        <w:t>الف –نسبت به نیکوکاران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وَالنّازِعاتِ غَرْقاً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وَالنّاشِطاتِ نَشْطا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قسم به فرشتگانى که جان کافران را به سختى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فرشتگانى که جان مؤمنان را به آرامى باز گیرند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درسوره واقعه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إِنْ كانَ مِنَ الْمُقَرَّبِینَ فَرَوْحٌ وَ رَیحانٌ وَ جَنَّةُ نَعِیمٍ وَ أَمَّا إِنْ كانَ مِنْ أَصْحابِ الْیمِینِ فَسَلامٌ لَكَ مِنْ أَصْحابِ الْیمِینِ وَ أَمَّا إِنْ كانَ مِنَ الْمُكَذِّبِینَ الضَّالِّینَ فَنُزُلٌ مِنْ حَمِیمٍ وَ تَصْلِیةُ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رحمت و بهشت پر نعمت، روزى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از اصحاب یمین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 فكران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از تكذیب كنندگان گمراه باشد، با آبى جوشان پذیرایى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به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مطلب، حق و یقینى است</w:t>
      </w:r>
      <w:r>
        <w:rPr>
          <w:rFonts w:eastAsia="IRNazanin" w:cs="IRNazanin"/>
          <w:color w:val="111111"/>
          <w:sz w:val="28"/>
          <w:szCs w:val="28"/>
          <w:rtl w:val="true"/>
          <w:lang w:bidi="fa-IR"/>
        </w:rPr>
        <w:t>.</w:t>
      </w:r>
      <w:r>
        <w:rPr>
          <w:rStyle w:val="FootnoteAnchor"/>
          <w:rtl w:val="true"/>
        </w:rPr>
        <w:footnoteReference w:id="72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درسوره فجر</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النَّفْسُ الْمُطْمَئِنَّةُ ارْجِعِی إِلى رَبِّكِ راضِیةً مَرْضِیةً فَادْخُلِی فِی عِبادِی وَ 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بازگرد در حالی که هم تو از او خشنودی و هم او از تو خشنود است،</w:t>
      </w:r>
      <w:r>
        <w:rPr>
          <w:rStyle w:val="FootnoteAnchor"/>
          <w:rtl w:val="true"/>
        </w:rPr>
        <w:footnoteReference w:id="7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تَحِيَّتُهُمْ يَوْمَ يَلْقَوْنَهُ سَلَامٌ ۚ وَأَعَدَّ لَهُمْ أَجْرًا كَرِيمًا</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هدیه مومنان و پذیرایی از آنان، در هنگام نیل به رحمت حق، سلام خدا و بشارت لطف الهی است؛ و برای آنها، پاداشی بزرگ آماده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که می‌گفتند پروردگار ما خداست، و بر این ایمان، پایدار ماندند، فرشتگان بر آنان فرستاده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مژده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ترسی و اندوهی نداشته باشید و بهشت نوید داده شده، بر شما بشارت باد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طَيِّبِينَ ۙ يَقُولُونَ سَلَامٌ عَلَيْكُمُ ادْخُلُوا الْجَنَّةَ بِمَا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رحمت وقتی جان انسانهای پاک را گیرند، به آنها درود فرستد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اعمال نیکتان، اکنون به بهشت در آیید</w:t>
      </w:r>
      <w:r>
        <w:rPr>
          <w:rFonts w:eastAsia="IRNazanin" w:cs="IRNazanin"/>
          <w:color w:val="111111"/>
          <w:sz w:val="28"/>
          <w:szCs w:val="28"/>
          <w:rtl w:val="true"/>
          <w:lang w:bidi="fa-IR"/>
        </w:rPr>
        <w:t>.</w:t>
      </w:r>
      <w:r>
        <w:rPr>
          <w:rStyle w:val="FootnoteAnchor"/>
          <w:rtl w:val="true"/>
        </w:rPr>
        <w:footnoteReference w:id="729"/>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است که چون خداوند اراده فرمود پیامبرش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قبض روح کند، ملک الموت را به سوی او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چون به ابراهیم رسید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إبْرَاهِیمُ، سلام بر تو باد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مَلَکَ الْمَوْتِ؛ أَ دَاعٍ أَمْ نَاعٍ؟ بر تو سلام باد ای فرشته مرگ؛ آمدی مرا به سوی پروردگارم بخوانی که به اختیار اجابت کنم یا آنکه خبر مرگ مرا آورده ای و باید به اضطرار شربت مرگ را بنوشم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آمده ام که تو را به اختیار به سوی خدایت ببرم، پس اجابت کن دعوت خدایت را و تسلیم مرگ باش؛ خدایت تو را به خود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رَأَیْتَ خَلِیلاً یُمِیتُ خَلِیلَهُ؟ آیا دیده ای دوست و یار مهربانی، یار مهربان و دوست خود را بمیراند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خدای حاضر می‌شود خلیلش را که إبراهیم است بکشد؟ </w:t>
      </w:r>
    </w:p>
    <w:p>
      <w:pPr>
        <w:pStyle w:val="BookText"/>
        <w:rPr/>
      </w:pPr>
      <w:r>
        <w:rPr>
          <w:rFonts w:ascii="IRNazanin" w:hAnsi="IRNazanin" w:eastAsia="IRNazanin"/>
          <w:color w:val="111111"/>
          <w:sz w:val="28"/>
          <w:sz w:val="28"/>
          <w:szCs w:val="28"/>
          <w:rtl w:val="true"/>
          <w:lang w:bidi="fa-IR"/>
        </w:rPr>
        <w:t>عزرائیل به سوی بارگاه حضرت رب العزة بازگشت و در مقابل او قرار گرفت و در بین دو دست جلال و جمال در مقام اطاعت و تسلیم درنگ کرد و سپس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آنچه را که یار مهربان و خلیلت إبراهیم گفت؟ خداوند جل جلالُه به ملک الموت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إبراهیم رهسپار شو 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رَأَیْتَ حَبِیبًا یَکْرَهُ لِقَآءَ حَبِیبِهِ؟ آیا هیچ دیده ای که یار مهربانی از ملاقات و دیدار محبوبش گریزان باشد و لقای او را مکروه دارد و از برخورد با او ناخرسند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الْحَبِیبَ یُحِب لِقَآءَ حَبِیبِهِ، حقاً که حبیب دوست دارد محبوب خود را ملاقات کند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به روایتی در این باره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مِنْ أَهْلِ الطَّاعَةِ تَوَلَّتْ قَبْضَ رُوحِهِ مَلَائِكَةُ الرَّحْمَة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رحمت، جان انسانهای نکوکردار را می‌ستانند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الْمَوْتُ إِلَّا قَنْطَرَةٌ تَعْبُرُ بِكُمْ عَنِ الْبُؤْسِ وَ الضَّرَّاءِ إِلَى الْجِنَانِ الْوَاسِعَةِ وَ النَّعِيمِ الدَّائِمَةِ فَأَيُّكُمْ يَكْرَهُ أَنْ يَنْتَقِلَ مِنْ سِجْنٍ إِلَى قَصْرٍ</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مومنین، همچون گذشتن از تیره روزی ها، به سوی بهشت پهناور و نعمتهای جاودان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لَنَا الْمَوْتَ قَالَ لِلْمُؤْمِنِ كَأَطْيَبِ رِيحٍ يَشَمُّهُ فَيَنْعُسُ لِطِيبِهِ وَ يَنْقَطِعُ التَّعَبُ وَ الْأَلَمُ كُلُّهُ عَنْه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توصیف مرگ سوال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مومنین، همانند بو کردن بهترین گلهاست که با بوی آن به خواب می‌رود؛ و با مرگ، تمام درد و رنجهای او از بین می‌رود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مُؤْمِناً أَقْسَمَ عَلَى رَبِّهِ عَزَّ وَ جَلَّ أَنْ لَا یمِیتَهُ مَا أَمَاتَهُ أَبَداً وَ لَكِنْ إِذَا حَضَرَ أَجَلُهُ بَعَثَ اللَّهُ عَزَّ وَ جَلَّ إِلَیهِ رِیحَینِ رِیحاً یقَالُ لَهُ الْمُنْسِیةُ وَ رِیحاً </w:t>
      </w:r>
    </w:p>
    <w:p>
      <w:pPr>
        <w:pStyle w:val="BookText"/>
        <w:rPr/>
      </w:pPr>
      <w:r>
        <w:rPr>
          <w:rFonts w:ascii="IRNazanin" w:hAnsi="IRNazanin" w:eastAsia="IRNazanin"/>
          <w:color w:val="111111"/>
          <w:sz w:val="28"/>
          <w:sz w:val="28"/>
          <w:szCs w:val="28"/>
          <w:rtl w:val="true"/>
          <w:lang w:bidi="fa-IR"/>
        </w:rPr>
        <w:t>یقَالُ لَهُ الْمُسْخِیةُ فَأَمَّا الْمُنْسِیةُ فَإِنَّهَا تُنْسِیهِ أَهْلَهُ وَ مَالَهُ فَأَمَّا الْمُسْخِیةُ فَإِنَّهَا تُسْخِی نَفْسَهُ عَنِ الدُّنْیا حَتَّى یخْتَارَ مَا عِنْدَ اللَّهِ تَبَارَكَ وَ تَعَالَى پیامبر خدا صلّى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مؤمنى خداى خود را سوگند دهد كه او را نمیراند،هرگز او را نمى‌میراند،و لكن هر گاه اجلش فرا رسد خداوند دو باد بر او مى‌فرستد،یكى بادى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برنده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دیگرى بادى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خاندان و ثروت او را از یادش مى‌برد،و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او را از دنیا باز مى‌دارد و تارك دنیا مى‌شود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وَ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رَضِی اللَّهُ عَنْ عَبْدٍ قَالَ یا مَلَكَ الْمَوْتِ اذْهَبْ إِلَى فُلَانٍ فَأْتِنِی بِرُوحِهِ حَسْبِی مِنْ عَمَلِهِ قَدْ بَلَوْتُهُ فَوَجَدْتُهُ حَیثُ أُحِبُّ فَینْزِلُ مَلَكُ الْمَوْتِ وَ مَعَهُ خَمْسُمِائَةٍ مِنَ الْمَلَائِكَةِ مَعَهُمْ قُضْبَانُ الرَّیاحِینِ وَ أُصُولُ الزَّعْفَرَانِ كُلُّ وَاحِدٍ مِنْهُمْ یبَشِّرُهُ بِبِشَارَةٍ سِوَى بِشَارَةِ صَاحِبِهِ وَ یقُومُ الْمَلَائِكَةُ صَفَّینِ لِخُرُوجِ رُوحِهِ مَعَهُمْ الرَّیحَانُ فَإِذَا نَظَرَ إِلَیهِمْ إِبْلِیسُ وَضَعَ یدَهُ عَلَى رَأْسِهِ ثُمَّ صَرَخَ فَیقُولُ لَهُ جُنُودُهُ مَا لَكَ یا سَیدَنَا فَیقُولُ أَ مَا تَرَوْنَ مَا أُعْطِی هَذَا الْعَبْدُ مِنَ الْكَرَامَةِ أَینَ كُنْتُمْ عَنْ هَذَا قَالُوا جَهَدْنَا بِهِ فَلَمْ یطِعْنَا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پروردگار تبارك و تعالی از بندۀ خود راضی باشد، به فرشتۀ مرگ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ملك الموت از نزد من بسوی فلان كس برو، و روح او را برای من بیاور؛ دیگر اعمال شایسته‌ای كه بجا آورده كافی است، من او را امتحان نموده‌ام و در منزلگاه خوبی كه مورد محبّت من بوده است او را 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الموت از بارگاه عزّ جلال الهی نازل میشود، با پانصد فرشته كه با آنها شاخه‌های گل و دسته‌های ریشه‌دار گُل زعفران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یك از آن فرشتگان او را بشارت میدهند به بشارتی غیر از آنچه فرشتۀ دیگر بشارت بدان داده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فرشتگان همه شاخه‌های گل و شاخه‌های زعفران را در دست میگیرند و برای خروج روح او از طرفین به دو صفّ طولانی صفّ می‌بندند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إبلیس كه رئیس شیاطین است چشمش به این منظره می‌افتد، دو دست خود را به روی سرش گذارده و فریاد می‌كشد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او كه او را در چنین حالی می‌بینند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ما چه حادثه‌ای روی داده است كه چنین برافروخته شدی؟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نمی‌بینید كه این بندۀ خدا چه اندازه مورد كرامت و احترام واقع شده است؟ كجا بودید شما از اغوای او؟</w:t>
      </w:r>
    </w:p>
    <w:p>
      <w:p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كوشش خود را دربارۀ او نمودیم، چون از ما اطاعت نكرد مؤثّر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پانصد فرشته در این روایت، به اندازۀ سعه و قابلیت شخص مؤمن است، و اگر أحیاناً درجات او در نزد خداوند تبارك و تعالی بسیار عالی باشد چه بسا هزار فرشته یا ده هزار و یا هفتاد هزار فرشته بفرستد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مُحَمَّدُ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الْمَوْتُ قَالَ لِلْمُؤْمِنِ كَنَزْعِ ثِیابٍ وَسِخَةٍ قَمِلَةٍ وَ فَكِّ قُیودٍ وَ أَغْلَالٍ ثَقِیلَةٍ وَ الِاسْتِبْدَالِ بِأَفْخَرِ الثِّیابِ وَ أَطْیبِهَا رَوَائِحَ وَ أَوْطَإِ الْمَرَاكِبِ وَ آنَسِ الْمَنَازِلِ وَ لِلْكَافِرِ كَخَلْعِ ثِیابٍ فَاخِرَةٍ وَ النَّقْلِ عَنْ مَنَازِلَ أَنِیسَةٍ وَ الِاسْتِبْدَالِ بِأَوْسَخِ الثِّیابِ وَ أَخْشَنِهَا وَ أَوْحَشِ الْمَنَازِلِ وَ أَعْظَمِ الْعَذَابِ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مرگ برای مومن چون بركندن جامه هایی چركین و شپشی از تن است و از هم گسستن زنجیرها و كنده های گران بار و جایگزین كردن فاخرترین و خوشبو ترین جامه ها و راهوار ترین مركب ها و امن ترین منزل ها است و برای كافر به منزله بركندن جامه هایی فاخر از تن و منتقل شدن از منزل هایی امن و جایگزین كردن آنها به كثیف ترین و خشن ترین جامه ها و وحشت ناكترین منزلها و بزرگترین عذاب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طَاهِرٍ الْمُقَلِّدُ بْنُ غَالِبٍ عَنْ رِجَالِهِ بِإِسْنَادِهِ الْمُتَّصِلِ إِلَى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سَاجِدٌ یبْكِی حَتَّى عَلَا نَحِیبُهُ وَ ارْتَفَعَ صَوْتُهُ بِالْبُكَاءِ فَقُلْنَا یا أَمِیرَ الْمُؤْمِنِینَ لَقَدْ أَمْرَضَنَا بُكَاؤُكَ وَ أَمَضَّنَا وَ شَجَانَا وَ مَا رَأَینَاكَ قَدْ فَعَلْتَ مِثْلَ هَذَا الْفِعْلِ قَطُّ فَقَالَ كُنْتُ سَاجِداً أَدْعُو رَبِّی بِدُعَاءِ الْخَیرَاتِ فِی سَجْدَتِی فَغَلَبَنِی عَینِی فَرَأَیتُ رُؤْیا هَالَتْنِی وَ أَقْلَقَتْنِی رَأَیتُ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قَائِماً وَ هُوَ یقُولُ یا أَبَا الْحَسَنِ طَالَتْ غَیبَتُكَ فَقَدْ اشْتَقْتُ إِلَى رُؤْیاكَ وَ قَدْ أَنْجَزَ لِی رَبِّی مَا وَعَدَنِی فِیكَ فَقُلْتُ یا رَسُولَ اللَّهِ وَ مَا الَّذِی أَنْجَزَ لَكَ فِی قَالَ أَنْجَزَ لِی فِیكَ وَ فِی زَوْجَتِكَ وَ ابْنَیكَ وَ ذُرِّیتِكَ فِی الدَّرَجَاتِ الْعُلَى فِی عِلِّیینَ قُلْتُ بِأَبِی أَنْتَ وَ أُمِّی یا رَسُولَ اللَّهِ فَشِیعَتُنَا قَالَ شِیعَتُنَا مَعَنَا وَ قُصُورُهُمْ بِحِذَاءِ قُصُورِنَا وَ مَنَازِلُهُمْ مُقَابِلَ مَنَازِلِنَا قُلْتُ یا رَسُولَ اللَّهِ فَمَا لِشِیعَتِنَا فِی الدُّنْیا قَالَ الْأَمْنُ وَ الْعَافِیةُ قُلْتُ فَمَا لَهُمْ عِنْدَ الْمَوْتِ قَالَ یحْكُمُ الرَّجُلُ فِی نَفْسِهِ وَ یؤْمَرُ مَلَكُ الْمَوْتِ بِطَاعَتِهِ قُلْتُ فَمَا لِذَلِكَ حَدٌّ یعْرَفُ قَالَ بَلَى إِنَّ أَشَدَّ شِیعَتِنَا لَنَا حُبّاً یكُونُ خُرُوجُ نَفْسِهِ كَشُرْبِ أَحَدِكُمْ فِی یوْمِ الصَّیفِ الْمَاءَ الْبَارِدَ الَّذِی ینْتَقِعُ بِهِ الْقُلُوبُ وَ إِنَّ سَائِرَهُمْ لَیمُوتُ كَمَا یغْبَطُ أَحَدُكُمْ عَلَى فِرَاشِهِ كَأَقَرِّ مَا كَانَتْ عَینُهُ بِمَوْتِهِ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w:t>
      </w:r>
    </w:p>
    <w:p>
      <w:pPr>
        <w:pStyle w:val="BookText"/>
        <w:rPr/>
      </w:pPr>
      <w:r>
        <w:rPr>
          <w:rFonts w:ascii="IRNazanin" w:hAnsi="IRNazanin" w:eastAsia="IRNazanin"/>
          <w:color w:val="111111"/>
          <w:sz w:val="28"/>
          <w:sz w:val="28"/>
          <w:szCs w:val="28"/>
          <w:rtl w:val="true"/>
          <w:lang w:bidi="fa-IR"/>
        </w:rPr>
        <w:t>علاقه مندترین شیعیان به ما، جان كندنش مانند نوشیدن آب خنك روحبخشى است كه یكى از شما در روز تابستان بنوشد و بقیه آنها در بستر خود به خوشایندترین حالت مى میرند، حالتى كه هر یك از شما آرزوى چنان مردنى 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خمسه طیبه کنارمحتضر مومن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الْعَلَوِی مُعَنْعَناً عَنْ أَبِی بَصِیرٍ قَالَ 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یسْتَكْرَهُ الْمُؤْمِنُ عَلَى خُرُوجِ نَفْسِهِ قَالَ فَقَالَ لَا وَ اللَّهِ قَالَ قُلْتُ وَ كَیفَ ذَاكَ قَالَ إِنَّ الْمُؤْمِنَ إِذَا حَضَرَتْهُ الْوَفَاةُ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أَهْلُ بَیتِهِ أَمِیرُ الْمُؤْمِنِینَ عَلِی بْنُ أَبِی طَالِبٍ وَ فَاطِمَةُ وَ الْحَسَنُ وَ الْحُسَینُ وَ جَمِیعُ الْأَئِمَّةِ عَلَیهِمُ الصَّلَاةُ وَ السَّلَامُ وَ لَكِنِ اكْنُوا عَنِ اسْمِ فَاطِمَةَ وَ یحْضُرُهُ جَبْرَئِیلُ وَ مِیكَائِیلُ وَ إِسْرَافِیلُ وَ عِزْرَائِیلُ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فَیقُولُ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إِنَّهُ كَانَ مِمَّنْ یحِبُّنَا وَ یتَوَلَّانَا فَأَحِبَّهُ قَالَ فَیقُولُ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جَبْرَئِیلُ إِنَّهُ مِمَّنْ كَانَ یحِبُّ عَلِیاً وَ ذُرِّیتَهُ فَأَحِبَّهُ وَ قَالَ جَبْرَئِیلُ لِمِیكَائِیلَ وَ إِسْرَافِیلَ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ذَلِكَ ثُمَّ یقُولُونَ جَمِیعاً لِمَلَكِ الْمَوْتِ إِنَّهُ مِمَّنْ كَانَ یحِبُّ مُحَمَّداً وَ آلَهُ یتَوَلَّى عَلِیاً وَ ذُرِّیتَهُ فَارْفُقْ بِهِ قَالَ فَیقُولُ مَلَكُ الْمَوْتِ وَ الَّذِی اخْتَارَكُمْ وَ كَرَّمَكُمْ وَ اصْطَفَى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بِالنُّبُوَّةِ وَ خَصَّهُ بِالرِّسَالَةِ لَأَنَا أَرْفَقُ بِهِ مِنْ وَالِدٍ رَفِیقٍ وَ أَشْفَقُ عَلَیهِ مِنْ أَخٍ شَفِیقٍ ثُمَّ قَامَ إِلَیهِ مَلَكُ الْمَوْتِ فَیقُولُ یا عَبْدَ اللَّهِ أَخَذْتَ فَكَاكَ رَقَبَتِكَ أَخَذْتَ رِهَانَ أَمَانِكَ فَیقُولُ نَعَمْ فَیقُولُ الْمَلَكُ فَبِمَا ذَا </w:t>
      </w:r>
    </w:p>
    <w:p>
      <w:pPr>
        <w:pStyle w:val="BookText"/>
        <w:rPr/>
      </w:pPr>
      <w:r>
        <w:rPr>
          <w:rFonts w:ascii="Amiri" w:hAnsi="Amiri" w:eastAsia="Amiri" w:cs="Amiri"/>
          <w:color w:val="111111"/>
          <w:sz w:val="28"/>
          <w:sz w:val="28"/>
          <w:szCs w:val="28"/>
          <w:rtl w:val="true"/>
          <w:lang w:bidi="ar-SA"/>
        </w:rPr>
        <w:t xml:space="preserve">فَیقُولُ بِحُبِّی مُحَمَّداً وَ آلَهُ وَ بِوَلَایتِی عَلِی بْنَ أَبِی طَالِبٍ وَ ذُرِّیتَهُ فَیقُولُ أَمَّا مَا كُنْتَ تَحْذَرُ فَقَدْ آمَنَكَ اللَّهُ مِنْهُ وَ أَمَّا مَا كُنْتَ تَرْجُو فَقَدْ أَتَاكَ اللَّهُ بِهِ افْتَحْ عَینَیكَ فَانْظُرْ إِلَى مَا عِنْدَكَ قَالَ فَیفْتَحُ عَینَیهِ فَینْظُرُ إِلَیهِمْ وَاحِداً وَاحِداً وَ یفْتَحُ لَهُ بَابٌ إِلَى الْجَنَّةِ فَینْظُرُ إِلَیهَا فَیقُولُ لَهُ هَذَا مَا أَعَدَّ اللَّهُ لَكَ وَ هَؤُلَاءِ رُفَقَاؤُكَ أَ فَتُحِبُّ اللِّحَاقَ بِهِمْ أَوِ الرُّجُوعَ إِلَى الدُّنْیا قَالَ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رَأَیتَ شُخُوصَهُ وَ رَفْعَ حَاجِبَیهِ إِلَى فَوْقٍ مِنْ قَوْلِهِ لَا حَاجَةَ لِی إِلَى الدُّنْیا وَ لَا الرُّجُوعِ إِلَیهَا وَ ینَادِیهِ مُنَادٍ مِنْ بُطْنَانِ الْعَرْشِ یسْمَعُهُ وَ یسْمَعُ مَنْ بِحَضْرَتِهِ یا أَیتُهَا النَّفْسُ الْمُطْمَئِنَّةُ إِلَى مُحَمَّدٍ وَ وَصِیهِ وَ الْأَئِمَّةِ مِنْ بَعْدِهِ ارْجِعِی إِلى رَبِّكِ راضِیةً بِالْوَلَایةِ مَرْضِیةً بِالثَّوَابِ فَادْخُلِی فِی عِبادِی مَعَ مُحَمَّدٍ وَ أَهْلِ بَیتِهِ وَ ادْخُلِی جَنَّتِی غَیرَ مَشُوبَةٍ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مومن از قبض روحش ناراحت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لحظه وفات مومن می‌شود،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بیت ایشان یعنی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جمیع ائمه – که سلام و صلوات خداوند بر آنان باد – نزد او حاضر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اسم حضرت فاطمه س را با کنایه فرمود – و نیز جبرئیل و میکائیل و اسرافیل و عزرائیل نیز 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کسانی است که ما را دوست داشت و ولایت ما را پذیرفته بود؛ و من هم او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جبرئیل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کسانی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ذریه او را دوست داشت؛ پس من هم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هم به میکائیل و اسرافیل همین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به ملک الموت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 او را دوست داشت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ذریه او را به ولایت خود پذیرفته بود؛ پس با او مدارا کن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الموت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شما را برگزید و کرامت بخشید و حضرت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نبوت برگزید و رسالتش را به او داد قطعا من با او مهربانتر از پدری مهران و صمیمی‌تر از برادری صمیمی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ملک الموت به او رو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رهایی‌ات است را به دست آورده‌ای؟ آنچه تو را آزاد می‌کند آورده‌ای؟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محبتم نسبت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 او و پذیرش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که از آن نگران بودی خداوند تو را از آن ایمنی بخشید؛ و اما آنچه را که بدان امید داشتی خداوند به تو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چشمانت را باز کن و ببین آنچه که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چشمانش را باز می‌کند و تک تک آنان را می‌نگرد و باب بهشت بر او باز می‌شود و بدان هم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خداوند برایت آماده فرموده؛ و اینان هم رفیقان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بدانان ملحق شود یا می‌خواهی به دنیا برگردی؟</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 ای که چشمش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ابرو بالا می‌اندازد که یعنی نه نیازی به دنیا دارم و نه رجوع به آن؛ آنگاه منادی‌ای از باطن عرش او را ندا می‌دهد به طوری که او و آنان که در محضرشان بود می‌شنوند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 به آرامش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وصی او و امامان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پروردگارت بازگرد، در حالی که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خاطر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دریافت می‌کنی، معلوم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رضایت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درآی در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شو در بهشت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بی‌هیچ شائبه‌ای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مى‌خوانم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 الْحَيَاةِ الدُّنْيَا وَفِي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كسانى را </w:t>
      </w:r>
    </w:p>
    <w:p>
      <w:pPr>
        <w:pStyle w:val="BookText"/>
        <w:rPr/>
      </w:pPr>
      <w:r>
        <w:rPr>
          <w:rFonts w:ascii="IRNazanin" w:hAnsi="IRNazanin" w:eastAsia="IRNazanin"/>
          <w:color w:val="111111"/>
          <w:sz w:val="28"/>
          <w:sz w:val="28"/>
          <w:szCs w:val="28"/>
          <w:rtl w:val="true"/>
          <w:lang w:bidi="fa-IR"/>
        </w:rPr>
        <w:t xml:space="preserve">كه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ویژگى‌هاى ایمان را رعایت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اعتقاد و گفتار ثابتشان، هم در دنیا و هم در آخرت، ثابت قدم مى‌دارد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در روایات متعدد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ثابت قدم بودن مومن، در عالم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طبرسى در تفسیر مجمع البیان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مفسرین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آخرت در آیه فوق و عالم قبر است، و آیه در مورد سؤال قبر نازل شده است، و این تفسیر از ابن عباس و ابن مسعود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بد کاران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تَرَىٰ إِذْ يَتَوَفَّى الَّذِينَ كَفَرُوا ۙ الْمَلَائِكَةُ يَضْرِبُونَ وُجُوهَهُمْ وَأَدْبَارَهُمْ وَذُوقُوا عَذَابَ الْحَرِيقِ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اگرسختی حال کافران را، هنگامی که فرشتگان جان آنها را می‌ستانند، بنگری خواهی دید بر رو و پشت آنان می‌زنند 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سوزنده آتش را به جهت کردار زشت دنیایتان بچشد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 إِذَا بَلَغَتِ التَّرَاقِيَ وَقِيلَ مَنْ ۜ رَاقٍ وَظَنَّ أَنَّهُ الْفِرَاقُ وَالْتَفَّتِ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قیامت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جان بدکاران به گلوهایشان رسد،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ما را از این درد و رنج برهاند؟ و کسی فریاد رسشان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بر آنها بسی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یقین می‌کنند که اینک زمان فراغ از دنیاست و شدت مرگ چنان است که ساقهای پاهایشان به هم به هم در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در این باره نیز توجه فرمایید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کانَ مِنْ أهْلِ الْمَعْصِیهِ تَوَلَّی قَبْضَ رُوحِهِ مَلَائِکهُ النَّقِمَهِ</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اهل معصیت باشد، فرشتگان عذاب جانش را می‌ستانند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 كَخَلْعِ ثِيَابٍ فَاخِرَةٍ وَ النَّقْلِ عَنْ مَنَازِلَ أَنِيسَةٍ وَ الِاسْتِبْدَالِ بِأَوْسَخِ الثِّيَابِ وَ أَخْشَنِهَا وَ أَوْحَشِ الْمَنَازِلِ وَ أَعْظَمِ الْعَذَابِ</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کافر، همانند برکندن جامعه های نیکو و پوشیدن چرکین و تن آزار و هم چون کوچیدن از خانه های آرامش بخش به خانه های ناآرام و دهشتناک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لِلْكَافِرِ كَلَسْعِ الْأَفَاعِيِّ وَ لَدْغِ الْعَقَارِبِ وَ أَشَد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کافر، بدتر از زخم و جراحتهای ناشی از نیش مار و عقرب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جا، حکایتی شگفت از سیمای فرشته مرگ را نسبت به بدکاران یادآور می‌شویم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إِبْرَاهِیمُ الْخَلِیلُ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لِمَلَكِ الْمَوْتِ هَلْ تَسْتَطِیعُ أَنْ تُرِینِی صُورَتَكَ الَّتِی تَقْبِضُ فِیهَا رُوحَ الْفَاجِرِ قَالَ لَا تُطِیقُ ذَلِكَ قَالَ بَلَى قَالَ فَأَعْرِضْ عَنِّی فَأَعْرَضَ عَنْهُ ثُمَّ الْتَفَتَ فَإِذَا هُوَ بِرَجُلٍ أَسْوَدَ قَائِمِ الشَّعْرِ مُنْتِنِ الرِّیحِ أَسْوَدِ الثِّیابِ یخْرُجُ مِنْ فِیهِ وَ مَنَاخِرِهِ لَهِیبُ النَّارِ وَ الدُّخَانُ فَغُشِی عَلَى إِبْرَاهِیمَ ثُمَّ أَفَاقَ فَقَالَ لَوْ لَمْ یلْقَ الْفَاجِرُ عِنْدَ مَوْتِهِ إِلَّا صُورَةَ وَجْهِكَ لَكَانَ حَسْبَهُ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چهره عزرائیل بیهوش می‌شود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آن هیئت خود را که با آن، جان فاجر و بی ایمان را قبض می‌نمایی به من نشان دهی؟ عزرائیل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طاقت دیدن مرا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طاقت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چهره ات را برگردان حضرت ابراهیم صورت خود را برگرداند، همینکه مجدداً مشاهده کرد دید شخصی است سیاه چهره و دارای موهای سیخ شده که بوی بد و متعفنی از او برمی خاست و لباس سیاهی پوشیده بود و از دهان و بینیش شعله های آتش و دود بیرون می‌جهید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از وحشت بیهوش شد و بعد از آنکه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گناهکاران هنگام مرگ هیچ عذابی جز دیدن این هیکل وحشتناک نداشته باشند، برای آنان بس است</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شیخ کلینی رحمة الله روایت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چشم درد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وسلم به عیادت آن حضرت تشریف بردند و دیدند ایشان را که از شدت درد فریاد می‌زنند؛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فریاد از جزع و بی تابی است یا از شدت درد؟</w:t>
      </w:r>
    </w:p>
    <w:p>
      <w:pPr>
        <w:pStyle w:val="BookText"/>
        <w:rPr/>
      </w:pPr>
      <w:r>
        <w:rPr>
          <w:rFonts w:ascii="IRNazanin" w:hAnsi="IRNazanin" w:eastAsia="IRNazanin"/>
          <w:color w:val="111111"/>
          <w:sz w:val="28"/>
          <w:sz w:val="28"/>
          <w:szCs w:val="28"/>
          <w:rtl w:val="true"/>
          <w:lang w:bidi="fa-IR"/>
        </w:rPr>
        <w:t>یا رسول الله، من هنوز دردی نکشیده ام که سخت تر از این درد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چون ملک الموت نازل شود به جهت قبض روح کافر، با خود سیخی از آتش بیاورد و روح او را با آن سیخ بیرون کشد، سپس تا جهنم ناله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را از رسول خدا شنیدند برخاستند، نشسته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حدیث را دوباره برایم بخوان، زیرا باعث شد که درد خودم را فراموش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از امت شما کسی به این نحو قبض روح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که ظلم کند و کسی که مال یتیم را به ظلم و ستم بخورد و کسی که شهادت دروغ دهد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لال شدن زبان جوانی در حال احتضار، و گشوده شدن زبان او به رسول خدا خبر دادند که جوانی از مسلمانان در بستر مرگ افتاده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بالین او آمد دید در حال جان دادن است، او را تلقین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 زبان او لال شد و نتوانست این ذکر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بانویی که بالای سر آن جوان نشسته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جوان مادر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مادرش هستم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از این پسر خشمناک و ناراضی هستی؟ </w:t>
      </w:r>
    </w:p>
    <w:p>
      <w:pPr>
        <w:pStyle w:val="BookText"/>
        <w:rPr/>
      </w:pPr>
      <w:r>
        <w:rPr>
          <w:rFonts w:ascii="IRNazanin" w:hAnsi="IRNazanin" w:eastAsia="IRNazanin"/>
          <w:color w:val="111111"/>
          <w:sz w:val="28"/>
          <w:sz w:val="28"/>
          <w:szCs w:val="28"/>
          <w:rtl w:val="true"/>
          <w:lang w:bidi="fa-IR"/>
        </w:rPr>
        <w:t>بانو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شش سال است که با او سخن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کرد و به آن بانو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پسرت راضی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بانو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 بِرِضَاكَ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خاطر رضایت تو ای رسول خدا، از او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بانو این سخن را که از رضایت خودش، حکایت می‌کرد گفت، زبان آن جوان باز شد، 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 جوان این ذکر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می‌بینی؟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سیاه چهره و زشت قیافه‌ای را که لباس چرکین در تن دارد و بوی متعفن و بسیار بد می‌دهد نزدم آمده و گلو و راه نفس مرا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یقْبَلُ اَلْیسِیرَ وَ یعْفُوا عَنِ اَلْكَثِیرِ اِقْبَلْ مِنِّی اَلْیسِیرَ وَ اعْفُ عَنِّی اَلْكَثِیرَ إِنَّكَ أَنْتَ اَلْغَفُورُ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کسی که اطاعت کم را می‌پذیری، و از گناه زیاد می‌گذری، اطاعت کم مرا بپذیر، و از گناه بسیار من بگذر، چرا که تو آمرزنده‌ی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این کلمات را گفت، 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سفیدروی با لباس تمیز و خوشبو نزد من آمده است، آن سیاه چهره‌ی زشت‌روی، پشت کرده و می‌خواهد از نزد من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کلمات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اکنون چه می‌بینی؟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سیاه زشت چهره رفت و دیگر او را نمی‌بینم، اکنون این شخص سفید و نورانی در نزد من است، در همین حال آن جوان از دنیا رفت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دو مرد سیاه و دو مرد سفید، ذکر شده که آن جوان در لحظات آخر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مرد سیاه رفتند، اکنون دو شخص سفیدروی آمده‌اند تا جانم را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گفت و از دنیا رفت</w:t>
      </w:r>
      <w:r>
        <w:rPr>
          <w:rFonts w:eastAsia="IRNazanin" w:cs="IRNazanin"/>
          <w:color w:val="111111"/>
          <w:sz w:val="28"/>
          <w:szCs w:val="28"/>
          <w:rtl w:val="true"/>
          <w:lang w:bidi="fa-IR"/>
        </w:rPr>
        <w:t>.</w:t>
      </w:r>
      <w:r>
        <w:rPr>
          <w:rStyle w:val="FootnoteAnchor"/>
          <w:rtl w:val="true"/>
        </w:rPr>
        <w:footnoteReference w:id="746"/>
      </w:r>
      <w:bookmarkStart w:id="891" w:name="pg9790_89787"/>
    </w:p>
    <w:p>
      <w:pPr>
        <w:pStyle w:val="Heading2"/>
        <w:numPr>
          <w:ilvl w:val="1"/>
          <w:numId w:val="1"/>
        </w:numPr>
        <w:rPr/>
      </w:pPr>
      <w:bookmarkStart w:id="892" w:name="__RefHeading___Toc9467463_2870459653"/>
      <w:bookmarkStart w:id="893" w:name="_Toc348"/>
      <w:bookmarkEnd w:id="891"/>
      <w:bookmarkEnd w:id="892"/>
      <w:r>
        <w:rPr>
          <w:rtl w:val="true"/>
        </w:rPr>
        <w:t>فصل بیست و سوّم</w:t>
      </w:r>
      <w:bookmarkEnd w:id="893"/>
    </w:p>
    <w:p>
      <w:pPr>
        <w:pStyle w:val="Heading3"/>
        <w:numPr>
          <w:ilvl w:val="2"/>
          <w:numId w:val="1"/>
        </w:numPr>
        <w:rPr/>
      </w:pPr>
      <w:bookmarkStart w:id="894" w:name="__RefHeading___Toc9467465_2870459653"/>
      <w:bookmarkStart w:id="895" w:name="_Toc349"/>
      <w:bookmarkEnd w:id="894"/>
      <w:r>
        <w:rPr>
          <w:rtl w:val="true"/>
        </w:rPr>
        <w:t>فلسفه بلا ها و گرفتاری ها</w:t>
      </w:r>
      <w:bookmarkEnd w:id="895"/>
    </w:p>
    <w:p>
      <w:pPr>
        <w:pStyle w:val="Heading4"/>
        <w:numPr>
          <w:ilvl w:val="3"/>
          <w:numId w:val="1"/>
        </w:numPr>
        <w:rPr/>
      </w:pPr>
      <w:bookmarkStart w:id="896" w:name="__RefHeading___Toc9467467_2870459653"/>
      <w:bookmarkStart w:id="897" w:name="_Toc350"/>
      <w:bookmarkEnd w:id="896"/>
      <w:r>
        <w:rPr>
          <w:rtl w:val="true"/>
        </w:rPr>
        <w:t>اشاره</w:t>
      </w:r>
      <w:bookmarkEnd w:id="897"/>
    </w:p>
    <w:p>
      <w:pPr>
        <w:pStyle w:val="BookText"/>
        <w:rPr/>
      </w:pPr>
      <w:r>
        <w:rPr>
          <w:rFonts w:ascii="IRNazanin" w:hAnsi="IRNazanin" w:eastAsia="IRNazanin"/>
          <w:color w:val="111111"/>
          <w:sz w:val="28"/>
          <w:sz w:val="28"/>
          <w:szCs w:val="28"/>
          <w:rtl w:val="true"/>
          <w:lang w:bidi="fa-IR"/>
        </w:rPr>
        <w:t>اولاباید دانست که دنیا باگرفتاریها ووبیماری عجین است چون این وعده خداست که راحتی دراین دنیا نیست بلکه راحتی را پروردگار در بهشت قرار داده و فرموده است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وَضَعْتُ اَلرَّاحَةَ فِی اَلْجَنَّةِ وَ هُمْ یطْلُبُونَهَا فِی اَلدُّنْیا فَلاَ یجِدُونَهَا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راحتى را براى مردم در بهشت قرار دادم، آنها مى‌خواهند در همین دنیا راحت باشند كه مسلما نخواهد شد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دراین دنیا کسی بی غم نباشد اگر باشد بنی آدم نباشد</w:t>
      </w:r>
    </w:p>
    <w:p>
      <w:pPr>
        <w:pStyle w:val="BookText"/>
        <w:rPr/>
      </w:pPr>
      <w:r>
        <w:rPr>
          <w:rFonts w:ascii="Amiri" w:hAnsi="Amiri" w:eastAsia="Amiri" w:cs="Amiri"/>
          <w:color w:val="111111"/>
          <w:sz w:val="28"/>
          <w:sz w:val="28"/>
          <w:szCs w:val="28"/>
          <w:rtl w:val="true"/>
          <w:lang w:bidi="ar-SA"/>
        </w:rPr>
        <w:t xml:space="preserve">وثانیا علل مختلفی دارد که دراحادیث به آن اشاره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الْبَلَاءَ لِلظَّالِمِ أَدَبٌ وَ لِلْمُؤْمِنِ امْتِحَانٌ وَ لِلْأَنْبِیاءِ دَرَجَةٌ وَ لِلْأَوْلِیاءِ كَرَامَة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برای ظالم تأدیب و تنبیه است، برای مؤمن آزمایش، برای انبیا ترفیع درجه و برای اولیا تکریم</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بحث ما درابتلائات مومنین است اما عوامل گرفتاری مومنین </w:t>
      </w:r>
      <w:r>
        <w:rPr>
          <w:rFonts w:eastAsia="IRNazanin" w:cs="IRNazanin"/>
          <w:color w:val="111111"/>
          <w:sz w:val="28"/>
          <w:szCs w:val="28"/>
          <w:rtl w:val="true"/>
          <w:lang w:bidi="fa-IR"/>
        </w:rPr>
        <w:t>:</w:t>
      </w:r>
    </w:p>
    <w:p>
      <w:pPr>
        <w:pStyle w:val="Heading4"/>
        <w:numPr>
          <w:ilvl w:val="3"/>
          <w:numId w:val="1"/>
        </w:numPr>
        <w:rPr/>
      </w:pPr>
      <w:bookmarkStart w:id="898" w:name="__RefHeading___Toc9467469_2870459653"/>
      <w:bookmarkStart w:id="899" w:name="_Toc351"/>
      <w:bookmarkEnd w:id="898"/>
      <w:r>
        <w:rPr/>
        <w:t>1</w:t>
      </w:r>
      <w:r>
        <w:rPr>
          <w:rtl w:val="true"/>
        </w:rPr>
        <w:t xml:space="preserve">- </w:t>
      </w:r>
      <w:r>
        <w:rPr>
          <w:rtl w:val="true"/>
        </w:rPr>
        <w:t>به خاطر اعمال خودشان است</w:t>
      </w:r>
      <w:r>
        <w:rPr>
          <w:rtl w:val="true"/>
        </w:rPr>
        <w:t>.</w:t>
      </w:r>
      <w:bookmarkEnd w:id="899"/>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أَصَابَكُمْ مِنْ مُصِیبَةٍ فَبِمَا كَسَبَتْ أَیدِیكُمْ وَیعْفُو عَنْ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آسیبی به شما رسد،به سبب اعمالی است که مرتکب شده اید، و از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اعمال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می‌گذرد</w:t>
      </w:r>
      <w:r>
        <w:rPr>
          <w:rFonts w:eastAsia="IRNazanin" w:cs="IRNazanin"/>
          <w:color w:val="111111"/>
          <w:sz w:val="28"/>
          <w:szCs w:val="28"/>
          <w:rtl w:val="true"/>
          <w:lang w:bidi="fa-IR"/>
        </w:rPr>
        <w:t>.</w:t>
      </w:r>
      <w:r>
        <w:rPr>
          <w:rStyle w:val="FootnoteAnchor"/>
          <w:rtl w:val="true"/>
        </w:rPr>
        <w:footnoteReference w:id="74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پدر و مادر احترام نمی گذاریم،به عالِمی بی احترامی می‌کنیم،احترام مسجد را نگه نمی داریم،در خانه بد اخلاقی می‌کنیم به همسایه اذیت می‌کنیم </w:t>
      </w:r>
    </w:p>
    <w:p>
      <w:pPr>
        <w:pStyle w:val="BookText"/>
        <w:rPr/>
      </w:pPr>
      <w:r>
        <w:rPr>
          <w:rFonts w:ascii="IRNazanin" w:hAnsi="IRNazanin" w:eastAsia="IRNazanin"/>
          <w:color w:val="111111"/>
          <w:sz w:val="28"/>
          <w:sz w:val="28"/>
          <w:szCs w:val="28"/>
          <w:rtl w:val="true"/>
          <w:lang w:bidi="fa-IR"/>
        </w:rPr>
        <w:t xml:space="preserve">شخصی از اصحاب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اصابت نیش عقرب قرار گرفت و با ناله به خدمت حضرت رسید و ماجرا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چرااین بلا سرت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غیبت سلمان را کردند و تو دفاع نکردی و اگر این بلا سرت نمی آمد درآخرت گرفتار می‌شدی</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عبدالله ابن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کسانی بود که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بسته بود که در آخرت از ایشان جدا نشود ودر دنیا مطیع امر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آمد و تا روی صندلی نشست پایه صندلی شکت واو افتاد و سرش شکست حضرت درحین بستن سرش با پارچه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بلای شیعیان ما را در همین دنیا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چه کرده بودم؟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نگفتی</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در روایت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های شما مربوط به کار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آقا،چرا من ازدرب داخل شدم زمین خوردم؟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نگفتی،گرفتاری های شما مربوط به خودتان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ابتلاء ها برای مؤمن تطهیر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ممکن است موقع مرگ جان دادنش سخت شود تا پاک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زمخشری پرسیدند علت قطع پای تو 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کودکی گنجشکی به دست آوردم وپرهایش را کندم و سپس به پایش نخی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گنجشک فرار کرد ودرسوراخی رفت از پی او دویدم مقداری از نخ باقی مانده بود آن را گرفتم وآن قدر کشیدم یک پای آن حیوان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چون این داستان بدید برآشفت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پایت را قطع کند چنان که پای این زبان بسته ی بی گناه راقطع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سن جوانی رسیدم در سفربخارا از اسب فرو افتادم وپایم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معالجه کردم فایده نبخشید ناگزیر یه پا قطع شد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نوشته‌اند از انوشیروان پرسیدند عدالت را از چه آموختی؟ گفت قبل از زمان سلطنت از جایی عبور می‌کردم پیاده‌ای را دیدم که چوب دست خود را به پای سگی زد و پای او را </w:t>
      </w:r>
      <w:bookmarkStart w:id="900" w:name="pg9790_89789"/>
    </w:p>
    <w:p>
      <w:pPr>
        <w:pStyle w:val="BookText"/>
        <w:rPr/>
      </w:pPr>
      <w:bookmarkEnd w:id="900"/>
      <w:r>
        <w:rPr>
          <w:rFonts w:ascii="IRNazanin" w:hAnsi="IRNazanin" w:eastAsia="IRNazanin"/>
          <w:color w:val="111111"/>
          <w:sz w:val="28"/>
          <w:sz w:val="28"/>
          <w:szCs w:val="28"/>
          <w:rtl w:val="true"/>
          <w:lang w:bidi="fa-IR"/>
        </w:rPr>
        <w:t>شکست پس سواری بر آن پیاده گذشت و اسب او لگد زد و پای آن پیاده را شکست، پس آن سوار روانه شد پای اسب به سوراخ جانوری فروشد استخوان پای آن اسب بشکست دانستم که ظلم عاقبت ندارد</w:t>
      </w:r>
      <w:r>
        <w:rPr>
          <w:rFonts w:eastAsia="IRNazanin" w:cs="IRNazanin"/>
          <w:color w:val="111111"/>
          <w:sz w:val="28"/>
          <w:szCs w:val="28"/>
          <w:rtl w:val="true"/>
          <w:lang w:bidi="fa-IR"/>
        </w:rPr>
        <w:t>.</w:t>
      </w:r>
    </w:p>
    <w:p>
      <w:pPr>
        <w:pStyle w:val="Heading4"/>
        <w:numPr>
          <w:ilvl w:val="3"/>
          <w:numId w:val="1"/>
        </w:numPr>
        <w:rPr/>
      </w:pPr>
      <w:bookmarkStart w:id="901" w:name="__RefHeading___Toc9467471_2870459653"/>
      <w:bookmarkStart w:id="902" w:name="_Toc352"/>
      <w:bookmarkEnd w:id="901"/>
      <w:r>
        <w:rPr/>
        <w:t>2</w:t>
      </w:r>
      <w:r>
        <w:rPr>
          <w:rtl w:val="true"/>
        </w:rPr>
        <w:t xml:space="preserve">- </w:t>
      </w:r>
      <w:r>
        <w:rPr>
          <w:rtl w:val="true"/>
        </w:rPr>
        <w:t>امتحان الهی ودرجه ومقام وبخشش گناهان</w:t>
      </w:r>
      <w:bookmarkEnd w:id="902"/>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وَلَنَبْلُوَنَّكُمْ بِشَیءٍ مِنَ الْخَوْفِ وَالْجُوعِ وَنَقْصٍ مِنَ الْأَمْوَالِ وَالْأَنْفُسِ وَالثَّمَرَاتِ ۗ وَبَشِّرِ الصَّابِرِینَ</w:t>
      </w:r>
    </w:p>
    <w:p>
      <w:pPr>
        <w:pStyle w:val="BookText"/>
        <w:rPr/>
      </w:pPr>
      <w:r>
        <w:rPr>
          <w:rFonts w:ascii="IRNazanin" w:hAnsi="IRNazanin" w:eastAsia="IRNazanin"/>
          <w:color w:val="111111"/>
          <w:sz w:val="28"/>
          <w:sz w:val="28"/>
          <w:szCs w:val="28"/>
          <w:rtl w:val="true"/>
          <w:lang w:bidi="fa-IR"/>
        </w:rPr>
        <w:t xml:space="preserve">و قطعاً شما را به چیزى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گرسنگى، و كاهشى در اموال و جانها و محصولات مى‌آزماییم؛ و مژده ده شكیبایان را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أَحَسِبَ النَّاسُ أَنْ یتْرَكُوا أَنْ یقُولُوا آمَنَّا وَهُمْ لَا یفْتَنُونَ وَلَقَدْ فَتَنَّا الَّذِینَ مِنْ قَبْلِهِمْ ۖ فَلَیعْلَمَنَّ اللَّهُ الَّذِینَ صَدَقُوا وَلَیعْلَمَنَّ الْكَاذِبِینَ آیا مردم پنداشته‌اند كه چون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رها شوند و دیگر آزمایش نشوند؟ در حالی که یقیناً کسانی را که پیش از آنان بودند، آزمایش کرده ایم، و بی تردید خدا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 می‌شناسد، و قطعاً دروغگویان را نیز می‌شناسد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وَإِذِ ابْتَلَىٰ إِبْرَاهِیمَ رَبُّهُ بِكَلِمَاتٍ فَأَتَمَّهُنَّ وهنگامی که ابراهیم را پروردگارش به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کرد، پس او همه را به طور کامل به انجام رسانید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و ایوب که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سید الشهداء؛این امتحانات و بلاها برای اولیاء ترفیع درجه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اولیاءخدا از بلاها استقبال می‌کنند؛چون از جانب خداست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عابدترین و محبوب ترین خلق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کنار دریاچه، آنجا قریه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قریه با این نشانی مردی هست، او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در آن قریه با نشانی ای که داشت مرد بیچاره ای را دید فوقع علی رجل مجذوم مقعد ابرص یسبح الله تعالی، که بیماری جذام و برص او را از پا در آورده و زمین گیرش کرده است و او در همان حالت تسبیح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اعبد و احب خلق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فکر می‌کردم مردی را خواهم دید صوام و قوام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بینوای گوشه نشینی است که نه حال صیام دارد و نه حال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 رکوع دارد و نه حال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دنبالش می‌گردی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و محبوبترین خلق من همین است، حال بنگر و بشنو که من چه می‌کنم و او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 مأمورم چشمهایش را از او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بلاهای فراوان که دارد نابینایش 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چشمان او کرد و چشم ها از حدقه بیرون آمد و به رخسارش غلتید و بیچاره تر شد ولی او 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مَتّعتَنيِ بِهِما حَيثُ شِئتَ، وَ سَلَبتَنيِ إيّاهُما حَيثُ شِئتَ، وَ أَبقَيتَ ليِ فِيكَ طُولُ الأمَلِ يا بارّ يا وَصُول؛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خواسته بودی؛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خواستی نابینا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از تو و گرفتن نیز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شکرت می‌کنم، ای خداوند مهربان نعمت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مستجاب الدعوه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دعا کنم و از خدا بخواهم آنچه را که از تو گرفته به تو برگرداند و از تمام این بیماریها شفایت 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أُريِد شَيئاً مِن ذلكَ، اِختِيارُهُ ليِ أَحَبّ إليَّ مِن اِختِيارِي لِنَفسيِ؛ من هیچ کدام از اینها را که گفتی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برای من خواسته است در نظر من محبوب تر است از آنچه که من برای خودم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نقلش آسان و شنیدنش نیز آسان است؛ اما مرد می‌خواهد که از عمق جانش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اِختِيارُهُ ليِ أَحَبّ إليَّ مِن اِختِيارِي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صالح پروردگار، شنیدم که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بار یا وصول؛ ای خدای مهربان و نعمت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چه نعمتی داده و چه مهربانی ای درباره ات کرده است که این چنین او را می‌ستایی؟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قریه جز من نه کسی خداشناس است و نه خداپرست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آبادی تنها منم که خدا را می‌شناسم و عبادتش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چه </w:t>
      </w:r>
      <w:bookmarkStart w:id="903" w:name="pg9790_89791"/>
    </w:p>
    <w:p>
      <w:pPr>
        <w:pStyle w:val="BookText"/>
        <w:rPr/>
      </w:pPr>
      <w:bookmarkEnd w:id="903"/>
      <w:r>
        <w:rPr>
          <w:rFonts w:ascii="IRNazanin" w:hAnsi="IRNazanin" w:eastAsia="IRNazanin"/>
          <w:color w:val="111111"/>
          <w:sz w:val="28"/>
          <w:sz w:val="28"/>
          <w:szCs w:val="28"/>
          <w:rtl w:val="true"/>
          <w:lang w:bidi="fa-IR"/>
        </w:rPr>
        <w:t>نعمتی از این بالاتر و چه عطایی از این والاتر که مرا شایسته ی معرفت و محبت خود دیده و شناخت و محبتش را در عمق جانم نشانده است</w:t>
      </w:r>
      <w:r>
        <w:rPr>
          <w:rFonts w:eastAsia="IRNazanin" w:cs="IRNazanin"/>
          <w:color w:val="111111"/>
          <w:sz w:val="28"/>
          <w:szCs w:val="28"/>
          <w:rtl w:val="true"/>
          <w:lang w:bidi="fa-IR"/>
        </w:rPr>
        <w:t>.</w:t>
      </w:r>
      <w:r>
        <w:rPr>
          <w:rStyle w:val="FootnoteAnchor"/>
          <w:rtl w:val="true"/>
        </w:rPr>
        <w:footnoteReference w:id="755"/>
      </w:r>
    </w:p>
    <w:p>
      <w:pPr>
        <w:pStyle w:val="Heading3"/>
        <w:numPr>
          <w:ilvl w:val="2"/>
          <w:numId w:val="1"/>
        </w:numPr>
        <w:rPr/>
      </w:pPr>
      <w:bookmarkStart w:id="904" w:name="__RefHeading___Toc9467473_2870459653"/>
      <w:bookmarkStart w:id="905" w:name="_Toc353"/>
      <w:bookmarkEnd w:id="904"/>
      <w:r>
        <w:rPr>
          <w:rtl w:val="true"/>
        </w:rPr>
        <w:t>بلا هدیه الهی است</w:t>
      </w:r>
      <w:bookmarkEnd w:id="905"/>
    </w:p>
    <w:p>
      <w:pPr>
        <w:pStyle w:val="Heading4"/>
        <w:numPr>
          <w:ilvl w:val="3"/>
          <w:numId w:val="1"/>
        </w:numPr>
        <w:rPr/>
      </w:pPr>
      <w:bookmarkStart w:id="906" w:name="__RefHeading___Toc9467475_2870459653"/>
      <w:bookmarkStart w:id="907" w:name="_Toc354"/>
      <w:bookmarkEnd w:id="906"/>
      <w:r>
        <w:rPr>
          <w:rtl w:val="true"/>
        </w:rPr>
        <w:t>اشاره</w:t>
      </w:r>
      <w:bookmarkEnd w:id="907"/>
    </w:p>
    <w:p>
      <w:pPr>
        <w:pStyle w:val="BookText"/>
        <w:rPr/>
      </w:pPr>
      <w:r>
        <w:rPr>
          <w:rFonts w:ascii="IRNazanin" w:hAnsi="IRNazanin" w:eastAsia="IRNazanin"/>
          <w:color w:val="111111"/>
          <w:sz w:val="28"/>
          <w:sz w:val="28"/>
          <w:szCs w:val="28"/>
          <w:rtl w:val="true"/>
          <w:lang w:bidi="fa-IR"/>
        </w:rPr>
        <w:t xml:space="preserve">با اصرار،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پذیرایی به خانه اش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پذیرفت و با هم راه خانه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وارد حیاط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مرغی که بالای دیوار نشسته بود، تخم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غلتید و از بالای بلندی بر زمین افتاد، ولی نشکست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تعجب کرد و به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چگونه تخم مرغ از بالای دیوار روی زمین افتاد، ولی نشکست؟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این تعجب می‌کنید؟ سوگند به خدایی که تو را به پیامبری برانگیخته است، هرگز زیانی به من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چندان زیانی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شنیدن این سخن بدون اینکه پذیرایی شود، از خانه مرد بیرون رفت و هیچ چیزی هم در خانه آن مرد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در خانه بیرون می‌رفت،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هرگز زیانی به او نمی رسد، خدا به او توجهی ندارد و لطف خود را از او دور داشته است</w:t>
      </w:r>
      <w:r>
        <w:rPr>
          <w:rFonts w:eastAsia="IRNazanin" w:cs="IRNazanin"/>
          <w:color w:val="111111"/>
          <w:sz w:val="28"/>
          <w:szCs w:val="28"/>
          <w:rtl w:val="true"/>
          <w:lang w:bidi="fa-IR"/>
        </w:rPr>
        <w:t>.</w:t>
      </w:r>
      <w:r>
        <w:rPr>
          <w:rStyle w:val="FootnoteAnchor"/>
          <w:rtl w:val="true"/>
        </w:rPr>
        <w:footnoteReference w:id="756"/>
      </w:r>
    </w:p>
    <w:p>
      <w:pPr>
        <w:pStyle w:val="Heading4"/>
        <w:numPr>
          <w:ilvl w:val="3"/>
          <w:numId w:val="1"/>
        </w:numPr>
        <w:rPr/>
      </w:pPr>
      <w:bookmarkStart w:id="908" w:name="__RefHeading___Toc9467477_2870459653"/>
      <w:bookmarkStart w:id="909" w:name="_Toc355"/>
      <w:bookmarkEnd w:id="908"/>
      <w:r>
        <w:rPr>
          <w:rtl w:val="true"/>
        </w:rPr>
        <w:t>نگاه عقیله بنی هاشم به بلا ومصیبت</w:t>
      </w:r>
      <w:bookmarkEnd w:id="90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حادثه كربلا وقتی زن و فرزندان شهدا را، به همراه حضرت زینب به اسارت به نزد عبیدالله بن زیاد بردند، او كه خود را پیروز این نبرد می‌دید، برای اینكه زخم زبانی به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بزند رو به حضرت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می‌كنیم كه او شما را رسوا كرد و تكذیب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در پاسخ، این جمله معروف خود را به زبان آوردند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مَا رَأَيْتُ إِلَّا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ما اتفاق افتاد رسوایی نبود بلكه همه زیبا بود و در ادامه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كربلا كسانی بودند كه خداوند، </w:t>
      </w:r>
    </w:p>
    <w:p>
      <w:pPr>
        <w:pStyle w:val="BookText"/>
        <w:rPr/>
      </w:pPr>
      <w:r>
        <w:rPr>
          <w:rFonts w:ascii="IRNazanin" w:hAnsi="IRNazanin" w:eastAsia="IRNazanin"/>
          <w:color w:val="111111"/>
          <w:sz w:val="28"/>
          <w:sz w:val="28"/>
          <w:szCs w:val="28"/>
          <w:rtl w:val="true"/>
          <w:lang w:bidi="fa-IR"/>
        </w:rPr>
        <w:t>شهادت را برای آنها انتخاب كرده بود، و در روز قیامت، تو را به همراه آن ها در یك جا جمع كند تا هر كدام دلیل خود را بیاورید، و آن وقت خواهی دید كه چه كسی پیروز است</w:t>
      </w:r>
    </w:p>
    <w:p>
      <w:pPr>
        <w:pStyle w:val="BookText"/>
        <w:rPr/>
      </w:pPr>
      <w:r>
        <w:rPr>
          <w:rFonts w:ascii="IRNazanin" w:hAnsi="IRNazanin" w:eastAsia="IRNazanin"/>
          <w:color w:val="111111"/>
          <w:sz w:val="28"/>
          <w:sz w:val="28"/>
          <w:szCs w:val="28"/>
          <w:rtl w:val="true"/>
          <w:lang w:bidi="fa-IR"/>
        </w:rPr>
        <w:t xml:space="preserve">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از تسلیم شدن در برابر خواست خدا و جلب رضایت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آخرین لحظات، در مناجات با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إلهِى رِضًى بِقَضائِکَ تَسلِیمًا لأمْرِکَ لا مَعبُودَ سِواکَ یا غِیاثَ المُسْتَغیثینَ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به رضای تو و تسلیم امر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قضای تو صبر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كه 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پناه بی پناهان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لذا خداوند متعال درسوره فجر می‌فرمایند یَآ أَیَّتُهَا النَّفْسُ الْمُطْمَئِنَّةُ ای جان آرام گرفته و اطمینان یافتهارْجِعِی إِلَی رَبِّکَ رَاضِیَةً مَّرْضِیَّةً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پروردگارت در حالی که از او خشنودی و او هم از تو خشنود است،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فَادْخُلِی فِی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میان بندگانم درآی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وَادْخُلِی جَنَّتِی و در بهشتم وارد شو</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روایتی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اِقْرَؤُوا سُورَةَ الْفَجْرِ فِی فَرائِضِکُمْ وَنَوافِلِکُمْ؛ فَاِنَّها سُورَةُ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بخوانید سوره فجر را در فریضه‌ها و نافله‌هایتان؛ زیرا آن، سوره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758"/>
      </w:r>
      <w:bookmarkStart w:id="910" w:name="pg9790_89793"/>
    </w:p>
    <w:p>
      <w:pPr>
        <w:pStyle w:val="Heading2"/>
        <w:numPr>
          <w:ilvl w:val="1"/>
          <w:numId w:val="1"/>
        </w:numPr>
        <w:rPr/>
      </w:pPr>
      <w:bookmarkStart w:id="911" w:name="__RefHeading___Toc9467479_2870459653"/>
      <w:bookmarkStart w:id="912" w:name="_Toc356"/>
      <w:bookmarkEnd w:id="910"/>
      <w:bookmarkEnd w:id="911"/>
      <w:r>
        <w:rPr>
          <w:rtl w:val="true"/>
        </w:rPr>
        <w:t>فصل بیست و چهارم</w:t>
      </w:r>
      <w:bookmarkEnd w:id="912"/>
    </w:p>
    <w:p>
      <w:pPr>
        <w:pStyle w:val="Heading3"/>
        <w:numPr>
          <w:ilvl w:val="2"/>
          <w:numId w:val="1"/>
        </w:numPr>
        <w:rPr/>
      </w:pPr>
      <w:bookmarkStart w:id="913" w:name="__RefHeading___Toc9467481_2870459653"/>
      <w:bookmarkStart w:id="914" w:name="_Toc357"/>
      <w:bookmarkEnd w:id="913"/>
      <w:r>
        <w:rPr>
          <w:rtl w:val="true"/>
        </w:rPr>
        <w:t>قبر ونداهای قبر</w:t>
      </w:r>
      <w:bookmarkEnd w:id="914"/>
    </w:p>
    <w:p>
      <w:pPr>
        <w:pStyle w:val="BookText"/>
        <w:rPr/>
      </w:pPr>
      <w:r>
        <w:rPr>
          <w:rFonts w:ascii="IRNazanin" w:hAnsi="IRNazanin" w:eastAsia="IRNazanin"/>
          <w:color w:val="111111"/>
          <w:sz w:val="28"/>
          <w:sz w:val="28"/>
          <w:szCs w:val="28"/>
          <w:rtl w:val="true"/>
          <w:lang w:bidi="fa-IR"/>
        </w:rPr>
        <w:t xml:space="preserve">در نامه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القَبرُ رَوْضَةٌ مِن ریاضِ الجَنّةِ أو حُفرَةٌ مِن حُفَرِ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یا بوستانى از باغهاى بهشت و یا گودالى از گودال هاى آتش دوزخ است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 اعْلَمُوا عِبَادَ اللَّهِ أَنَّ الْمَوْتَ لَیسَ مِنْهُ فَوْتٌ فَاحْذَرُوهُ قَبْلَ وُقُوعِهِ‌َو أَعِدُّوالَهُ عُدَّتَهُ فَإِنَّكُمْ طُرَدَاء الْمَوْتِ وَ جِدُّوا لِلثَّوَابِ إِنْ أَقَمْتُمْ لَهُ أَخَذَكُمْ وَ إِنْ هَرَبْتُمْ مِنْهُ أَدْرَكَكُمْ فَهُوَ أَلْزَمُ لَكُمْ مِنْ ظِلِّكُمْ مَعْقُودٌ بِنَوَاصِیكُمْ وَ الدُّنْیا تُطْوَى مِنْ خَلْفِكُمْ فَأَكْثِرُوا ذِكْرَ الْمَوْتِ عِنْدَ مَا تُنَازِعُكُمْ إِلَیهِ أَنْفُسُكُمْ مِنَ الشَّهَوَاتِ فَإِنَّهُ كَفَى بِالْمَوْتِ وَاعِظاً وَ كَانَ‌رَسُولُ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كَثِیراً مَا یوصِی أَصْحَابَهُ بِذِكْرِ الْمَوْتِ فَیقُولُ‌أَكْثِرُوا ذِكْرَ الْمَوْتِ فَإِنَّهُ هَادِمُ اللَّذَّاتِ حَائِلٌ بَینَكُمْ وَ بَینَ الشَّهَوَاتِ وَ اعْلَمُوا عِبَادَ اللَّهِ أَنَّ مَا بَعْدَ الْمَوْتِ أَشَدُّ مِنَ الْمَوْتِ لِمَنْ لَمْ یغْفِرِ اللَّهُ لَهُ وَ یرْحَمْهُ وَ احْذَرُوا الْقَبْرَ وَ ضَمَّتَهُ وَ ضِیقَهُ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ظُلْمَتَهُ وَ غُرْبَتَهُ فَإِنَّ الْقَبْرَ یتَكَلَّمُ كُلَّ یوْمٍ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بَیتُ التُّرَابِ وَ أَنَا بَیتُ الْغُرْبَةِ وَ أَنَا بَیتُ الدُّودِ وَ الْهَوَامِّ وَ الْقَبْرُ رَوْضَةٌ مِنْ رِیاضِ الْجَنَّةِ أَوْ حُفْرَةٌ مِنْ حُفَرِ النَّارِ إِنَّ الْمُسْلِمَ إِذَا دُفِنَ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قَدْ كُنْتَ مِمَّنْ أُحِبُّ أَنْ یمْشِی عَلَى ظَهْرِی فَسَتَعْلَمُ إِذَا وُلِّیتُكَ كَیفَ صُنْعِی بِكَ فَیتَّسِعُ لَهُ مَدَّ الْبَصَرِ وَ إِذَا دُفِنَ الْكَافِرُ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 لَا أَهْلًا فَقَدْ كُنْتَ مِمَّنْ أُبْغِضُ أَنْ یمْشِی عَلَى ظَهْرِی فَإِذَا وُلِّیتُكَ فَسَتَعْلَمُ كَیفَ صُنْعِی بِكَ فَتَضُمُّ عَلَیهِ‌حَتَّى تَلْتَقِی أَضْلَاعُهُ وَ اعْلَمُوا أَنَّ الْمَعِیشَةَ الضَّنْكَ الَّتِی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مَعِیشَةً ضَنْكاًهِی عَذَابُ الْقَبْرِ وَ إِنَّهُ لَیسَلِّطُ عَلَى الْكَافِرِ فِی قَبْرِهِ تِسْعَةً وَ تِسْعِینَ تِنِّیناً تَنْهَشُ لَحْمَهُ حَتَّى یبْعَثَ لَوْ أَنَّ تِنِّیناً مِنْهَا نَفَخَ فِی الْأَرْضِ مَا أَنْبَتَتْ رَیعُهَا أَبَد</w:t>
      </w:r>
      <w:r>
        <w:rPr>
          <w:rStyle w:val="FootnoteAnchor"/>
          <w:rtl w:val="true"/>
        </w:rPr>
        <w:footnoteReference w:id="76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نامه‌اش به محمد بن ابی‌بکر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حوادث بعد از مرگ سخت‌تر از خود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تنگی و فشار و ظلمت و غربت در قبر برحذر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قبر در هر روز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غربت، خانه خاک، خانه وحشت، خانه حیواناتِ آزار دهنده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یا باغی است از باغستان‌های بهشت یا گودالی است از گودال‌های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مؤمن دفن می‌شود زمین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من قبلًا دوست داشتم روی من راه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اختیار من هستی خواهی دید که رفتار من با تو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قبرش به مقدار دید چشم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کافر وقتی دفن شد زمین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که روی من راه می‌رفتی تو را دوست نداشتم اکنون که در اختیار من قرار گرفتی رفتارم را با تو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فشاری بر او وارد می‌سازد که استخوان‌هایش در هم کوبیده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سختی که خدا به کافران در قبر وعده داده عبارت است از این که نود و نه مار بزرگ را بر او مسلط می‌کند که گوشتش را می‌گزند و استخوان‌هایش را در هم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تا قیامت بر او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مارهای عظیم در زمین بدمد گیاهی بر آن نخواهد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نفوس ضعیف و جسدهای ناز پرورده خود را از این سختی‌ها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و نفوس خودتان را از ابتلای به گرفتاری‌هایی که تاب تحمل آنها را ندارید نگه‌دارید، به کارهایی که خدا دوست دارد عمل کنید و از انجام کارهایی که از آنها نهی کرده اجتناب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یُنادِی کُلُّ یَوْمٍ بِخَمْسَ کَلَماتٌ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در هر روز پنج کلمه را فریاد میزند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بَیْتُ الْوَحْدَه فَاحْمِلوا اِلیَّ اَنیساً</w:t>
      </w:r>
    </w:p>
    <w:p>
      <w:pPr>
        <w:pStyle w:val="BookText"/>
        <w:rPr/>
      </w:pPr>
      <w:r>
        <w:rPr>
          <w:rFonts w:ascii="IRNazanin" w:hAnsi="IRNazanin" w:eastAsia="IRNazanin"/>
          <w:color w:val="111111"/>
          <w:sz w:val="28"/>
          <w:sz w:val="28"/>
          <w:szCs w:val="28"/>
          <w:rtl w:val="true"/>
          <w:lang w:bidi="fa-IR"/>
        </w:rPr>
        <w:t>من خانه تنهاییم پس با خود انیس و مونسی به سوی من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بَیْتُ الْظُّلْمَه فَاحْمِلوا اِلیَّ سِراجاً</w:t>
      </w:r>
    </w:p>
    <w:p>
      <w:pPr>
        <w:pStyle w:val="BookText"/>
        <w:rPr/>
      </w:pPr>
      <w:r>
        <w:rPr>
          <w:rFonts w:ascii="IRNazanin" w:hAnsi="IRNazanin" w:eastAsia="IRNazanin"/>
          <w:color w:val="111111"/>
          <w:sz w:val="28"/>
          <w:sz w:val="28"/>
          <w:szCs w:val="28"/>
          <w:rtl w:val="true"/>
          <w:lang w:bidi="fa-IR"/>
        </w:rPr>
        <w:t>من خانه تاریکی هستم پس با خودتان چراغی به سوی من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بَیْتُ التُرابْ فَاحْمِلوا اِلیَّ فِراشاً</w:t>
      </w:r>
    </w:p>
    <w:p>
      <w:pPr>
        <w:pStyle w:val="BookText"/>
        <w:rPr/>
      </w:pPr>
      <w:r>
        <w:rPr>
          <w:rFonts w:ascii="IRNazanin" w:hAnsi="IRNazanin" w:eastAsia="IRNazanin"/>
          <w:color w:val="111111"/>
          <w:sz w:val="28"/>
          <w:sz w:val="28"/>
          <w:szCs w:val="28"/>
          <w:rtl w:val="true"/>
          <w:lang w:bidi="fa-IR"/>
        </w:rPr>
        <w:t>من خانه خاکیی هستم پس با خودتان فرشی به سوی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بَیْتُ الْعِقابْ فَاحْمِلوا اِلیَّ تَرْیاقاً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خانه گزندگان هستم پس با خودتان پادزهری به سوی من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 و علی ولی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بَیْتُ الْفَقْرْ فَاحْمِلوا اِلیَّ کَنْزاً</w:t>
      </w:r>
    </w:p>
    <w:p>
      <w:pPr>
        <w:pStyle w:val="BookText"/>
        <w:rPr/>
      </w:pPr>
      <w:r>
        <w:rPr>
          <w:rFonts w:ascii="IRNazanin" w:hAnsi="IRNazanin" w:eastAsia="IRNazanin"/>
          <w:color w:val="111111"/>
          <w:sz w:val="28"/>
          <w:sz w:val="28"/>
          <w:szCs w:val="28"/>
          <w:rtl w:val="true"/>
          <w:lang w:bidi="fa-IR"/>
        </w:rPr>
        <w:t>من خانه فقر هستم پس با خودتان گنجی به سوی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ودرروایت دیگری درنهج الفصاحه ص</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الأرْضَ لَتُنادِی کُلَّ یَومٍ سَبْعِینَ مَرَّةً یا بَنِی آدَم کُلُوا ما شِئتُمْ وَ اشْتَهَیْتُمْ فَوَاللّهِ لآکُلَنَّ لحُومَکُمْ وَ جُلُودَکُمْ؛زمین هر روز هفتاد بار بانک میزند، آدمیزادگان هر چه مى خواهید و دوست دارید بخورید بخدا که گوشت و پوست شما را خواهم خورد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کرند ماالصعب ومالاصعب سخت چیست و از آن سخت ترچیست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الصَعْبُ القَبْرُ وَ الأصْعَبُ الذِّهابُ إلیهِ بِلا زادٍ سخت قبر است وازآن سخت تر رفتن به قبر با دست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العددیه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دردعای ابوحمزه ثمالی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سَیدی اَخْرِجْ حُبَّ الدُّنْیا مِنْ قَلْبی وَاجْمَعْ بَینی وَبَینَ الْمُصْطَفی وَآلِهِ خِیرَتِكَ مِنْ خَلْقِكَ وَ خاتَمِ النَّبِیینَ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وَانْقُلْنی اِلی دَرَجَةِ الَّتوْبَةِ إلَیكَ وَاَعِنّی بِالْبُكآءِ عَلی نَفْسی فَقَدْ اَفْنَیتُ بِالتَّسْویفِ وَالاْمالِ عُمْری وَقَدْ نَزَلْتُ مَنْزِلَةَ الاْیسینَ مِنْ خَیری فَمَنْ یكوُنُ اَسْوَءَ حالاً مِنّی اِنْ اَنَا نُقِلْتُ عَلی مِثْلِ حالی اِلی قَبْری لَمْ اُمَهِّدْهُ لِرَقْدَتی وَلَمْ اَفْرُشْهُ بِالْعَمَلِ الصّالِحِ لِضَجْعَتی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از دلم بیرون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من و پیامبر مصطفی و عترت او جمع کن؛ همان برگزیده از میان خلق و همان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درجه توبه و بازگشت به خودت ارتقا بخش؛</w:t>
      </w:r>
    </w:p>
    <w:p>
      <w:pPr>
        <w:pStyle w:val="BookText"/>
        <w:rPr/>
      </w:pPr>
      <w:r>
        <w:rPr>
          <w:rFonts w:ascii="IRNazanin" w:hAnsi="IRNazanin" w:eastAsia="IRNazanin"/>
          <w:color w:val="111111"/>
          <w:sz w:val="28"/>
          <w:sz w:val="28"/>
          <w:szCs w:val="28"/>
          <w:rtl w:val="true"/>
          <w:lang w:bidi="fa-IR"/>
        </w:rPr>
        <w:t>و مرا کمک کن که بر احوال خودم اشک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عمرم را با آرزوهای بی‌پایه و به تأخیر انداختن‌ها نابود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جایگاه ناامیدان از خیر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کرده ام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بدتر از من است اگر با همین حالت به قبرم منتقل شوم؟ </w:t>
      </w:r>
      <w:r>
        <w:rPr>
          <w:rStyle w:val="FootnoteAnchor"/>
          <w:rtl w:val="true"/>
        </w:rPr>
        <w:footnoteReference w:id="763"/>
      </w:r>
      <w:bookmarkStart w:id="915" w:name="pg9790_89796"/>
    </w:p>
    <w:p>
      <w:pPr>
        <w:pStyle w:val="BookText"/>
        <w:rPr/>
      </w:pPr>
      <w:bookmarkEnd w:id="915"/>
      <w:r>
        <w:rPr>
          <w:rFonts w:ascii="IRNazanin" w:hAnsi="IRNazanin" w:eastAsia="IRNazanin"/>
          <w:color w:val="111111"/>
          <w:sz w:val="28"/>
          <w:sz w:val="28"/>
          <w:szCs w:val="28"/>
          <w:rtl w:val="true"/>
          <w:lang w:bidi="fa-IR"/>
        </w:rPr>
        <w:t>فمالی لا ابکی لخروجی نفسی ابکی لظلمه قبری ابکی لضیق لحدی ابکی لسوال منکر و نکیر ایای ابکی لخروجی من قبری عریانا ذلیلا حاملا ثقلی علی ظهوری انظر مره عن یمینی و اخری عن شمالی اذ الخلایق فی شان غیر شان</w:t>
      </w:r>
    </w:p>
    <w:p>
      <w:pPr>
        <w:pStyle w:val="BookText"/>
        <w:rPr/>
      </w:pPr>
      <w:r>
        <w:rPr>
          <w:rFonts w:ascii="IRNazanin" w:hAnsi="IRNazanin" w:eastAsia="IRNazanin"/>
          <w:color w:val="111111"/>
          <w:sz w:val="28"/>
          <w:sz w:val="28"/>
          <w:szCs w:val="28"/>
          <w:rtl w:val="true"/>
          <w:lang w:bidi="fa-IR"/>
        </w:rPr>
        <w:t xml:space="preserve">چرا گریه نکنم، گریه می‌کنم برای خروج روح من، گریه می‌کنم برای تاریکی قبرم، گریه می‌کنم برای تنگی لحد، گریه می‌کنم برای سوال نکیر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گریه می‌کنم برای آن روزی که از قبر بیرون می‌آیم در حالی که برهنه و خار و ذلیل و بار سنگین اعمالم را بر پشت گرفته ام گاهی به جانب راست خود می‌نگرم و گاهی به جانب چپ خود در آنحال که خلایق همه به کاری غیر کار من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که یکی از معروفترین صحابه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نظرش افتاد به جماعتی که در محلی جمع گشته بودند پرسید بر چه مردم اجتماع کرده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اند قبر می‌کنند 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اسم قبر را شنید شتاب کرد در رفتن بسوی آن تا خود را به قبر رسانید پس به زانو نشست کنار قبر من رفتم به طرف دیگر و مقابل روی آن حضرت تا تماشا کنم که آن حضرت چه می‌کند دیدم گریست به حدی که از اشک چشم خود خاک را تر کرد پس از آن رو کرد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اخوانی لمثل هذا فاعدوا برادران من از برای مثل این مکان تهیه ببیند و آماده شوید</w:t>
      </w:r>
      <w:r>
        <w:rPr>
          <w:rFonts w:eastAsia="IRNazanin" w:cs="IRNazanin"/>
          <w:color w:val="111111"/>
          <w:sz w:val="28"/>
          <w:szCs w:val="28"/>
          <w:rtl w:val="true"/>
          <w:lang w:bidi="fa-IR"/>
        </w:rPr>
        <w:t>.</w:t>
      </w:r>
      <w:r>
        <w:rPr>
          <w:rStyle w:val="FootnoteAnchor"/>
          <w:rtl w:val="true"/>
        </w:rPr>
        <w:footnoteReference w:id="764"/>
      </w:r>
    </w:p>
    <w:p>
      <w:pPr>
        <w:pStyle w:val="Heading3"/>
        <w:numPr>
          <w:ilvl w:val="2"/>
          <w:numId w:val="1"/>
        </w:numPr>
        <w:rPr/>
      </w:pPr>
      <w:bookmarkStart w:id="916" w:name="__RefHeading___Toc9467483_2870459653"/>
      <w:bookmarkStart w:id="917" w:name="_Toc358"/>
      <w:bookmarkEnd w:id="916"/>
      <w:r>
        <w:rPr>
          <w:rtl w:val="true"/>
        </w:rPr>
        <w:t>گفتار قبر به مومن و کافر</w:t>
      </w:r>
      <w:bookmarkEnd w:id="917"/>
    </w:p>
    <w:p>
      <w:pPr>
        <w:pStyle w:val="Heading4"/>
        <w:numPr>
          <w:ilvl w:val="3"/>
          <w:numId w:val="1"/>
        </w:numPr>
        <w:rPr/>
      </w:pPr>
      <w:bookmarkStart w:id="918" w:name="__RefHeading___Toc9467485_2870459653"/>
      <w:bookmarkStart w:id="919" w:name="_Toc359"/>
      <w:bookmarkEnd w:id="918"/>
      <w:r>
        <w:rPr>
          <w:rtl w:val="true"/>
        </w:rPr>
        <w:t>اشاره</w:t>
      </w:r>
      <w:bookmarkEnd w:id="91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سَالِمٍ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مَوْضِعِ قَبْرٍ إِلَّا وَ هُوَ ینْطِقُ كُلَّ یوْمٍ ثَلَاثَ مَرَّاتٍ أَنَا بَیتُ التُّرَابِ أَنَا بَیتُ الْبَلَاءِ أَنَا بَیتُ الدُّودِ قَالَ فَإِذَا دَخَلَهُ عَبْدٌ مُؤْمِنٌ قَالَ مَرْحَباً وَ أَهْلًا أَمَا وَ اللَّهِ لَقَدْ كُنْتُ أُحِبُّكَ وَ أَنْتَ تَمْشِی عَلَى ظَهْرِی فَكَیفَ إِذَا دَخَلْتَ بَطْنِی فَسَتَرَى ذَلِكَ قَالَ فَیفْسَحُ لَهُ مَدَّ الْبَصَرِ وَ یفْتَحُ لَهُ بَابٌ یرَى مَقْعَدَهُ مِنَ الْجَنَّةِ قَالَ وَ یخْرُجُ مِنْ ذَلِكَ رَجُلٌ لَمْ تَرَ عَینَاهُ شَیئاً قَطُّ أَحْسَنَ مِنْهُ فَیقُولُ یا عَبْدَ اللَّهِ مَا رَأَیت شَیئاً قَطُّ أَحْسَنَ مِنْكَ فَیقُولُ أَنَا رَأْیكَ الْحَسَنُ الَّذِی كُنْتَ عَلَیهِ وَ عَمَلُكَ الصَّالِحُ الَّذِی كُنْتَ تَعْمَلُهُ قَالَ ثُمَّ تُؤْخَذُ رُوحُهُ فَتُوضَعُ فِی الْجَنَّةِ حَیثُ رَأَى مَنْزِلَهُ ثُمَّ یقَالُ لَهُ </w:t>
      </w:r>
      <w:bookmarkStart w:id="920" w:name="pg9790_89797"/>
    </w:p>
    <w:p>
      <w:pPr>
        <w:pStyle w:val="BookText"/>
        <w:rPr/>
      </w:pPr>
      <w:bookmarkEnd w:id="920"/>
      <w:r>
        <w:rPr>
          <w:rFonts w:ascii="Amiri" w:hAnsi="Amiri" w:eastAsia="Amiri" w:cs="Amiri"/>
          <w:color w:val="111111"/>
          <w:sz w:val="28"/>
          <w:sz w:val="28"/>
          <w:szCs w:val="28"/>
          <w:rtl w:val="true"/>
          <w:lang w:bidi="ar-SA"/>
        </w:rPr>
        <w:t>نَمْ قَرِیرَ الْعَینِ فَلَا یزَالُ نَفْحَةٌ مِنَ الْجَنَّةِ تُصِیبُ جَسَدَهُ یجِدُ لَذَّتَهَا وَ طِیبَهَا حَتَّى یبْعَثَ قَالَ وَ إِذَا دَخَلَ الْكَافِرُ قَالَ لَا مَرْحَباً بِكَ وَ لَا أَهْلًا أَمَا وَ اللَّهِ لَقَدْ كُنْتُ أُبْغِضُكَ وَ أَنْتَ تَمْشِی عَلَى ظَهْرِی فَكَیفَ إِذَا دَخَلْتَ بَطْنِی سَتَرَى ذَلِكَ قَالَ فَتَضُمُّ عَلَیهِ فَتَجْعَلُهُ رَمِیماً وَ یعَادُ كَمَا كَانَ وَ یفْتَحُ لَهُ بَابٌ إِلَى النَّارِ فَیرَى مَقْعَدَهُ مِنَ النَّارِ ثُمَّ قَالَ ثُمَّ إِنَّهُ یخْرُجُ مِنْهُ رَجُلٌ أَقْبَحُ مَنْ رَأَى قَطُّ قَالَ فَیقُولُ یا عَبْدَ اللَّهِ مَنْ أَنْتَ مَا رَأَیتُ شَیئاً أَقْبَحَ مِنْكَ قَالَ فَیقُولُ أَنَا عَمَلُكَ السَّیئُ الَّذِی كُنْتَ تَعْمَلُهُ وَ رَأْیكَ الْخَبِیثُ قَالَ ثُمَّ تُؤْخَذُ رُوحُهُ فَتُوضَعُ حَیثُ رَأَى مَقْعَدَهُ مِنَ النَّارِ ثُمَّ لَمْ تَزَلْ نَفْخَةٌ مِنَ النَّارِ تُصِیبُ جَسَدَهُ فَیجِدُ أَلَمَهَا وَ حَرَّهَا فِی جَسَدِهِ إِلَى یوْمِ یبْعَثُ وَ یسَلِّطُ اللَّهُ عَلَى رُوحِهِ تِسْعَةً وَ تِسْعِینَ تِنِّیناً تَنْهَشُهُ لَیسَ فِیهَا تِنِّینٌ ینْفُخُ عَلَى ظَهْرِ الْأَرْضِ فَتُنْبِتَ شَیئاً</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قبری نیست مگر اینکه هر روز سه بار می‌گوید من خانه خاک هستم، من خانه بلا و پوسیدن هستم، من خانه کرم هستم، وقتی که بنده مومن وارد قبر می‌گردد، زمین قبر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خوش آمدی، سوگند به خدا، من تو را دوست داشتم، در آن وقت که بر روی من راه می‌رفتی تو اکنون در شکم من قرار گرفتی، بیشتر تو را دوست دارم، و به زودی نشانه دوستی مرا در می‌یابی، در این هنگام به اندازه دید چشمش، قبر وسیع می‌گردد، و دری در قبر به او گشوده می‌شود، و او جایگاهش را در بهشت می‌نگرد و از آن در، مردی بیرون می‌آید که هیچ چشمی زیباتر از او ندیده است، او به 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چیزی را زیباتر از تو ندیده ام، تو کیستی؟</w:t>
      </w:r>
    </w:p>
    <w:p>
      <w:pPr>
        <w:pStyle w:val="BookText"/>
        <w:rPr/>
      </w:pPr>
      <w:r>
        <w:rPr>
          <w:rFonts w:ascii="IRNazanin" w:hAnsi="IRNazanin" w:eastAsia="IRNazanin"/>
          <w:color w:val="111111"/>
          <w:sz w:val="28"/>
          <w:sz w:val="28"/>
          <w:szCs w:val="28"/>
          <w:rtl w:val="true"/>
          <w:lang w:bidi="fa-IR"/>
        </w:rPr>
        <w:t>آن مرد زیبا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رایک الحسن الذی کنت علیه و علمک الصالح الذی کنت تعمله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رای نیک تو هستم که دارای آن بودی، و کارهای شایسته تو هستم که در دنیا انجام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روح او گرفته می‌شود، و در بهشت و در جایگاه مناسب خود نهادینه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می‌شود</w:t>
      </w:r>
      <w:r>
        <w:rPr>
          <w:rFonts w:eastAsia="IRNazanin" w:cs="IRNazanin"/>
          <w:color w:val="111111"/>
          <w:sz w:val="28"/>
          <w:szCs w:val="28"/>
          <w:rtl w:val="true"/>
          <w:lang w:bidi="fa-IR"/>
        </w:rPr>
        <w:t>:</w:t>
      </w:r>
    </w:p>
    <w:p>
      <w:pPr>
        <w:pStyle w:val="Heading4"/>
        <w:numPr>
          <w:ilvl w:val="3"/>
          <w:numId w:val="1"/>
        </w:numPr>
        <w:rPr/>
      </w:pPr>
      <w:bookmarkStart w:id="921" w:name="__RefHeading___Toc9467487_2870459653"/>
      <w:bookmarkStart w:id="922" w:name="_Toc360"/>
      <w:bookmarkEnd w:id="921"/>
      <w:r>
        <w:rPr>
          <w:rtl w:val="true"/>
        </w:rPr>
        <w:t>نم قریر العین</w:t>
      </w:r>
      <w:bookmarkEnd w:id="92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بخواب و بیارام در حالی که چشمت روشن است و شادمان هستی، از آن پس همواره، </w:t>
      </w:r>
      <w:bookmarkStart w:id="923" w:name="pg9790_89798"/>
    </w:p>
    <w:p>
      <w:pPr>
        <w:pStyle w:val="BookText"/>
        <w:rPr/>
      </w:pPr>
      <w:bookmarkEnd w:id="923"/>
      <w:r>
        <w:rPr>
          <w:rFonts w:ascii="IRNazanin" w:hAnsi="IRNazanin" w:eastAsia="IRNazanin"/>
          <w:color w:val="111111"/>
          <w:sz w:val="28"/>
          <w:sz w:val="28"/>
          <w:szCs w:val="28"/>
          <w:rtl w:val="true"/>
          <w:lang w:bidi="fa-IR"/>
        </w:rPr>
        <w:t>نسیمی از بهشت، بر جسد او می‌وزد، که او لذت و بوی خوش آن را تا روز فرا رسیدن قیامت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جسد کافر میان قبر می‌گذارند، زمین قبر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خوش آمدی و نه به جا آمدی، سوگند به خدا تو را در آن هنگام که بر روی من راه می‌رفتی دشمن داشتم، و اکنون که در شکم من قرار گرفتی، دشمنیم به تو بیشتر است، و به زودی نشانه دشمنی مرا می‌نگری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قبر، او را فشار می‌دهد و جسد او را خورد و خاکسر می‌نماید، و او را به همان خاکی که قبلا بود باز می‌گرداند، و دری در دوزخ به روی او گشوده می‌شود، او جایگاهش را در دوزخ می‌نگرد، سپس مرد بسیار زشت، از آن دور وارد می‌گردد، او به 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علمک السیی الذی کنت تعمله، و رایک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کردار زشت تو هستم که در دنیا انجام می‌دادی، و رای ناپاک تو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روح او گرفته می‌شود و در جایگاه خود در دوزخ، نهاد می‌گردد، آنگاه همواره باد مسمومی از آتش، بر جسد او می‌زند، و او درد و سوزش آن را تا قیامت، در می‌یابد، و خداوند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بر روح او مسلط کند او را می‌گزند، مارهای آن از نوع مارهای روی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روی زمین چنان ماری بیاید و در زمینی بدمد در آن زمین گیاه رویده نمی شود</w:t>
      </w:r>
      <w:r>
        <w:rPr>
          <w:rFonts w:eastAsia="IRNazanin" w:cs="IRNazanin"/>
          <w:color w:val="111111"/>
          <w:sz w:val="28"/>
          <w:szCs w:val="28"/>
          <w:rtl w:val="true"/>
          <w:lang w:bidi="fa-IR"/>
        </w:rPr>
        <w:t>.</w:t>
      </w:r>
      <w:r>
        <w:rPr>
          <w:rStyle w:val="FootnoteAnchor"/>
          <w:rtl w:val="true"/>
        </w:rPr>
        <w:footnoteReference w:id="766"/>
      </w:r>
    </w:p>
    <w:p>
      <w:pPr>
        <w:pStyle w:val="Heading3"/>
        <w:numPr>
          <w:ilvl w:val="2"/>
          <w:numId w:val="1"/>
        </w:numPr>
        <w:rPr/>
      </w:pPr>
      <w:bookmarkStart w:id="924" w:name="__RefHeading___Toc9467489_2870459653"/>
      <w:bookmarkStart w:id="925" w:name="_Toc361"/>
      <w:bookmarkEnd w:id="924"/>
      <w:r>
        <w:rPr>
          <w:rtl w:val="true"/>
        </w:rPr>
        <w:t>آیا زمین هم از دفن مرده با خبر می‌شود؟</w:t>
      </w:r>
      <w:bookmarkEnd w:id="92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ماتَ تَجَمَّلَتِ المَقابِرُ لِمَوتِهِ ، فلَيس مِنها بُقعَةٌ إلاّ و هِيَ تَتَمنّى أن يُدفَنَ فيها ، و إنّ الكافِرَ إذا ماتَ أظلَمَتِ المَقابِرُ لِمَوتِهِ ، و لَيس مِنها بُقعَةٌ إلاّ و هِيَ تَستَجيرُ باللّهِ أن لا يُدفَنَ فيها</w:t>
      </w:r>
      <w:r>
        <w:rPr>
          <w:rStyle w:val="FootnoteAnchor"/>
          <w:rtl w:val="true"/>
        </w:rPr>
        <w:footnoteReference w:id="767"/>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مومنی می‌میرد، همه قبرها خود را برای او آماده و تزیین می‌کنند و هیچ قطعه زمینی نیست، مگر اینکه آرزو می‌کند که آن انسان مومن در آن </w:t>
      </w:r>
      <w:bookmarkStart w:id="926" w:name="pg9790_89799"/>
    </w:p>
    <w:p>
      <w:pPr>
        <w:pStyle w:val="BookText"/>
        <w:rPr/>
      </w:pPr>
      <w:bookmarkEnd w:id="926"/>
      <w:r>
        <w:rPr>
          <w:rFonts w:ascii="IRNazanin" w:hAnsi="IRNazanin" w:eastAsia="IRNazanin"/>
          <w:color w:val="111111"/>
          <w:sz w:val="28"/>
          <w:sz w:val="28"/>
          <w:szCs w:val="28"/>
          <w:rtl w:val="true"/>
          <w:lang w:bidi="fa-IR"/>
        </w:rPr>
        <w:t>دفن شود و بر عکس، زمانی که کافری می‌میرد، همه قبرها برای او چهره در هم می‌کشند و هیچ قبری نیست مگر اینکه از دفن شدن آن انسان کافر در خود به خدا پناهمی برند</w:t>
      </w:r>
      <w:r>
        <w:rPr>
          <w:rFonts w:eastAsia="IRNazanin" w:cs="IRNazanin"/>
          <w:color w:val="111111"/>
          <w:sz w:val="28"/>
          <w:szCs w:val="28"/>
          <w:rtl w:val="true"/>
          <w:lang w:bidi="fa-IR"/>
        </w:rPr>
        <w:t>.</w:t>
      </w:r>
    </w:p>
    <w:p>
      <w:pPr>
        <w:pStyle w:val="Heading3"/>
        <w:numPr>
          <w:ilvl w:val="2"/>
          <w:numId w:val="1"/>
        </w:numPr>
        <w:rPr/>
      </w:pPr>
      <w:bookmarkStart w:id="927" w:name="__RefHeading___Toc9467491_2870459653"/>
      <w:bookmarkStart w:id="928" w:name="_Toc362"/>
      <w:bookmarkEnd w:id="927"/>
      <w:r>
        <w:rPr>
          <w:rtl w:val="true"/>
        </w:rPr>
        <w:t>عاقبت دونفردرقبر</w:t>
      </w:r>
      <w:bookmarkEnd w:id="928"/>
    </w:p>
    <w:p>
      <w:pPr>
        <w:pStyle w:val="BookText"/>
        <w:rPr/>
      </w:pPr>
      <w:r>
        <w:rPr>
          <w:rFonts w:ascii="IRNazanin" w:hAnsi="IRNazanin" w:eastAsia="IRNazanin"/>
          <w:color w:val="111111"/>
          <w:sz w:val="28"/>
          <w:sz w:val="28"/>
          <w:szCs w:val="28"/>
          <w:rtl w:val="true"/>
          <w:lang w:bidi="fa-IR"/>
        </w:rPr>
        <w:t xml:space="preserve">روزی جبرئیل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چگونگی قیامت را ببینی؟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جبرئیل، حضرت را به قبرستان بقیع آورد و پا را به قبری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پروردگار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نورانی، خوش و خرم سر از قبر بیرون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صَدَقَنا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پا را به قبر دیگری زد و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بدهیکلی با منظره وحشتناکی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و کافران این طور سر از قبر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که مومنان در برزخ از پروردگار عالم می‌خواهند که قیامت زودتر برپا شود؛ چون نمونه لذت را چشیده، پی اصلش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کافران و فاسقان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همین جا نگهدار، چون نمونه کمی از عذاب را چشیده ایم</w:t>
      </w:r>
      <w:r>
        <w:rPr>
          <w:rFonts w:eastAsia="IRNazanin" w:cs="IRNazanin"/>
          <w:color w:val="111111"/>
          <w:sz w:val="28"/>
          <w:szCs w:val="28"/>
          <w:rtl w:val="true"/>
          <w:lang w:bidi="fa-IR"/>
        </w:rPr>
        <w:t>.</w:t>
      </w:r>
      <w:r>
        <w:rPr>
          <w:rStyle w:val="FootnoteAnchor"/>
          <w:rtl w:val="true"/>
        </w:rPr>
        <w:footnoteReference w:id="768"/>
      </w:r>
    </w:p>
    <w:p>
      <w:pPr>
        <w:pStyle w:val="Heading3"/>
        <w:numPr>
          <w:ilvl w:val="2"/>
          <w:numId w:val="1"/>
        </w:numPr>
        <w:rPr/>
      </w:pPr>
      <w:bookmarkStart w:id="929" w:name="__RefHeading___Toc9467493_2870459653"/>
      <w:bookmarkStart w:id="930" w:name="_Toc363"/>
      <w:bookmarkEnd w:id="929"/>
      <w:r>
        <w:rPr>
          <w:rtl w:val="true"/>
        </w:rPr>
        <w:t>در قبر چه خبر است؟</w:t>
      </w:r>
      <w:r>
        <w:rPr>
          <w:rtl w:val="true"/>
        </w:rPr>
        <w:t>!</w:t>
      </w:r>
      <w:bookmarkEnd w:id="93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روزی ملانصر الدین از قبرستان عبور می‌کرد، پایش به سنگ قبر می‌خورد و به رو افتاده، تمام سر و صورتش پر از گرد و غبار می‌شود، در این حال به خاطرش رسید که خوب است خود را مرده قلمداد کند، بلکه نکیر و منکر بیایند و او آنها را ببیند که چه شکلی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فکر بود که از دور صدای پای قاطری به گوشش رسید، تصور کرد صدای پای نکیر و منکر است که می‌آیند، پس از ترس رو به فرار گذاشت، در میان قبری مخفی شد و قاطرها که نزدیک شده بودند و بار آنها هم چینی و شکستنی بود، ناگاه ملا از میان قبر بلند شد، قاطرها رم کرده و بارها را به زمین انداختند و فرار کردند قاطرچی ها بسیار ناراحت </w:t>
      </w:r>
      <w:bookmarkStart w:id="931" w:name="pg9790_89800"/>
    </w:p>
    <w:p>
      <w:pPr>
        <w:pStyle w:val="BookText"/>
        <w:rPr/>
      </w:pPr>
      <w:bookmarkEnd w:id="931"/>
      <w:r>
        <w:rPr>
          <w:rFonts w:ascii="IRNazanin" w:hAnsi="IRNazanin" w:eastAsia="IRNazanin"/>
          <w:color w:val="111111"/>
          <w:sz w:val="28"/>
          <w:sz w:val="28"/>
          <w:szCs w:val="28"/>
          <w:rtl w:val="true"/>
          <w:lang w:bidi="fa-IR"/>
        </w:rPr>
        <w:t>شده، ملا را گرفتند و محکم زدند و بدنش را مجروح نمودند، ملا با صورتی خون آلود، به خانه برگشت، زنش پیش آمده از او پرسید کجا بودی که به این روزگار افتاده ای؟ گفت رفته بودم به آن دنیا ببینم چه خبر است، زنش پرسید چه خبر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قاطرهای کسی را رم ندهند خبری نیست و کسی به کسی کاری ندارد</w:t>
      </w:r>
      <w:r>
        <w:rPr>
          <w:rFonts w:eastAsia="IRNazanin" w:cs="IRNazanin"/>
          <w:color w:val="111111"/>
          <w:sz w:val="28"/>
          <w:szCs w:val="28"/>
          <w:rtl w:val="true"/>
          <w:lang w:bidi="fa-IR"/>
        </w:rPr>
        <w:t>.</w:t>
      </w:r>
      <w:r>
        <w:rPr>
          <w:rStyle w:val="FootnoteAnchor"/>
          <w:rtl w:val="true"/>
        </w:rPr>
        <w:footnoteReference w:id="769"/>
      </w:r>
    </w:p>
    <w:p>
      <w:pPr>
        <w:pStyle w:val="Heading3"/>
        <w:numPr>
          <w:ilvl w:val="2"/>
          <w:numId w:val="1"/>
        </w:numPr>
        <w:rPr/>
      </w:pPr>
      <w:bookmarkStart w:id="932" w:name="__RefHeading___Toc9467495_2870459653"/>
      <w:bookmarkStart w:id="933" w:name="_Toc364"/>
      <w:bookmarkEnd w:id="932"/>
      <w:r>
        <w:rPr>
          <w:rtl w:val="true"/>
        </w:rPr>
        <w:t>آیا از ما پذیرایی نمی کنی</w:t>
      </w:r>
      <w:bookmarkEnd w:id="933"/>
    </w:p>
    <w:p>
      <w:pPr>
        <w:pStyle w:val="BookText"/>
        <w:rPr/>
      </w:pPr>
      <w:r>
        <w:rPr>
          <w:rFonts w:ascii="IRNazanin" w:hAnsi="IRNazanin" w:eastAsia="IRNazanin"/>
          <w:color w:val="111111"/>
          <w:sz w:val="28"/>
          <w:sz w:val="28"/>
          <w:szCs w:val="28"/>
          <w:rtl w:val="true"/>
          <w:lang w:bidi="fa-IR"/>
        </w:rPr>
        <w:t>مرحوم نراقی در خزائن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سن جوانی با پدرم و جمعی از رفقا هنگام عید نوروز در اصفهان دید و بازدید می‌کردیم و روز سه شنبه ای برای بازدید یکی از رفقا که منزلش نزدیک قبرستان بود رفتیم گفتند منزل نیست راه درازی آمده بودیم برای رفع خستگی و زیارت اهل قبور به قبرستان رفتیم و آنجا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رفقا به مزاح رو بقبر نزدیکمان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قبر ایام عید است آیا از ما پذیرائی نمی کنی؟</w:t>
      </w:r>
    </w:p>
    <w:p>
      <w:pPr>
        <w:pStyle w:val="BookText"/>
        <w:rPr/>
      </w:pPr>
      <w:r>
        <w:rPr>
          <w:rFonts w:ascii="IRNazanin" w:hAnsi="IRNazanin" w:eastAsia="IRNazanin"/>
          <w:color w:val="111111"/>
          <w:sz w:val="28"/>
          <w:sz w:val="28"/>
          <w:szCs w:val="28"/>
          <w:rtl w:val="true"/>
          <w:lang w:bidi="fa-IR"/>
        </w:rPr>
        <w:t>ناگهان صدایی از قبر بلند شد که هفته دیگر روز سه شنبه همین جا همه مهمان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وحشت کردیم و گمان کردیم تا روز سه شنبه دیگر بیشتر زنده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اصلاح کارهایمان و وصیت و غیره شدیم اما از مرگ خبری نشد روز سه شنبه مقداری که از روز گذشت با هم جمع شدیم و گفتیم بر سر همان قبر برویم شاید منظور مردن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سر قبر حاضر شدیم یکی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قبر به وعده خود وفا کن صدائی بلند شد که بفرمائید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متوجه باشید که پرده حاجب و مانع چشم برزخی را خدای متعال گاهی عقب می‌زند تا عبرتی باشد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 چشممان عوض شد چشم ملکوتی باز شد دیدیم باغی در نهایت طراوت و صفا ظاهر شد و در آن نهرهای آب صاف جاری و درختان مشتمل بر انواع میوه های جمیع فصول و بر آن درختان انواع مرغان خوش الحان و در میان آن به عمارتی رسیدیم و ساخته و پرداخته در نهایت زینت و اطراف آن باغ گشوده پس داخل آن عمارت 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در نهایت جمال و صفا نشسته و جمعی ماهرو کمر به خدمت او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را دید از جا برخواست عذر خواهی کرد بعد دستور داد انواع و اقسام شیرینی ها و میوه ها و آنچه را که در دنیا ندیده بودیم و تصورش را هم نمی کردیم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خوردیم چنان لذیذ بود که هیچ وقت چنین لذتی را نچشیده بودیم و هر چه هم که می‌خوردیم سیر نمی شدیم یعنی باز اشتها داشتیم انواع دیگر از میوه ها و شیرینی ها آوردند غذاهای گوناگون با طعمهای مختلف پس از ساعتی برخاستیم که ببینیم چه روی خواهد داد آن شخص ما را مشایعت کرد تا به بیرون باغ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کردم که شما کیستید که خدای متعال چنین دستگاه وسیعی به شما عنایت فرموده که اگر تمام عالم را بخواهید مهمانی کنید می‌توانید و اینجا کجاست؟</w:t>
      </w:r>
    </w:p>
    <w:p>
      <w:pPr>
        <w:pStyle w:val="BookText"/>
        <w:rPr/>
      </w:pPr>
      <w:r>
        <w:rPr>
          <w:rFonts w:ascii="IRNazanin" w:hAnsi="IRNazanin" w:eastAsia="IRNazanin"/>
          <w:color w:val="111111"/>
          <w:sz w:val="28"/>
          <w:sz w:val="28"/>
          <w:szCs w:val="28"/>
          <w:rtl w:val="true"/>
          <w:lang w:bidi="fa-IR"/>
        </w:rPr>
        <w:t>فرمود من هموطن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قصاب فلان محل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علت این درجات و مقامات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سبب داشت یکی اینکه هرگز در کسبم کم فروشی نکردم و دیگر اینکه در عمرم نماز اول وقت را ترک نکردم، گوشت را در ترازو گذارده بودم صدای الله اکبر موذن که بلند می‌شد وزن نمی کردم و برای نماز به مسجد می‌رفتم و بعد از مردن این موضع را به من دادند و در هفته گذشته که شما این سخن را به من گفتید ماذون براه دادن نبودم و اذن این هفته را گرفتم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هر یک از ما از مدت عمر خود سؤال کردیم و او جواب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شخصی مکتب داری را گفت تو بیش از نود سال عمر خواهی کرد و او هنوز زنده است و مرا گفت تو فلان قدر و حال ده پانزده سال دیگر باقیست خداحافظی کردیم ما را مشایعت کرد خواستیم برگردیم ناگهان دیدیم در همان جای اولی سر قبر نشسته ایم</w:t>
      </w:r>
      <w:r>
        <w:rPr>
          <w:rFonts w:eastAsia="IRNazanin" w:cs="IRNazanin"/>
          <w:color w:val="111111"/>
          <w:sz w:val="28"/>
          <w:szCs w:val="28"/>
          <w:rtl w:val="true"/>
          <w:lang w:bidi="fa-IR"/>
        </w:rPr>
        <w:t>.</w:t>
      </w:r>
      <w:r>
        <w:rPr>
          <w:rStyle w:val="FootnoteAnchor"/>
          <w:rtl w:val="true"/>
        </w:rPr>
        <w:footnoteReference w:id="770"/>
      </w:r>
      <w:bookmarkStart w:id="934" w:name="pg9790_89802"/>
    </w:p>
    <w:p>
      <w:pPr>
        <w:pStyle w:val="Heading3"/>
        <w:numPr>
          <w:ilvl w:val="2"/>
          <w:numId w:val="1"/>
        </w:numPr>
        <w:rPr/>
      </w:pPr>
      <w:bookmarkStart w:id="935" w:name="__RefHeading___Toc9467497_2870459653"/>
      <w:bookmarkStart w:id="936" w:name="_Toc365"/>
      <w:bookmarkEnd w:id="934"/>
      <w:bookmarkEnd w:id="935"/>
      <w:r>
        <w:rPr>
          <w:rtl w:val="true"/>
        </w:rPr>
        <w:t>مار سیاهی لحد را پر کرده بود</w:t>
      </w:r>
      <w:bookmarkEnd w:id="936"/>
    </w:p>
    <w:p>
      <w:pPr>
        <w:pStyle w:val="BookText"/>
        <w:rPr/>
      </w:pPr>
      <w:r>
        <w:rPr>
          <w:rFonts w:ascii="IRNazanin" w:hAnsi="IRNazanin" w:eastAsia="IRNazanin"/>
          <w:color w:val="111111"/>
          <w:sz w:val="28"/>
          <w:sz w:val="28"/>
          <w:szCs w:val="28"/>
          <w:rtl w:val="true"/>
          <w:lang w:bidi="fa-IR"/>
        </w:rPr>
        <w:t>بیهقی از عبدالحمید بن محمود نقل می‌کند که نزد ابن عباس بودیم که مردی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می‌آمدیم که در محلی به نام صفاح یکی از همراهانمان از دنیا رفت،برایش قبری کندیم که دفنش کنیم، دیدیم مار سیاهی لحد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دیگری کندیم، باز دیدیم مار آن قبر را پر کرده،قبر سوم کندیم باز مار در آن نمایان شدجنازه را بی دفن گذاشتیم و پیش شما برای چاره جویی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مار،عمل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او را یک طرف قبر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زمین را بکنید مار در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برگشیم و او را در قبر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سفر بازگشتیم پیش همسرش رفته و خبر مرگ او را داده و از کارهای شخص مرده سوال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آرد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خانواده ی خود را از خالص آن بر می‌داشت،سپس به آن مقداری که بر می‌داشت کاه و نی خرد کرده قاطی آرد نموده،و می‌فروخت</w:t>
      </w:r>
      <w:r>
        <w:rPr>
          <w:rFonts w:eastAsia="IRNazanin" w:cs="IRNazanin"/>
          <w:color w:val="111111"/>
          <w:sz w:val="28"/>
          <w:szCs w:val="28"/>
          <w:rtl w:val="true"/>
          <w:lang w:bidi="fa-IR"/>
        </w:rPr>
        <w:t>.!</w:t>
      </w:r>
      <w:r>
        <w:rPr>
          <w:rStyle w:val="FootnoteAnchor"/>
          <w:rtl w:val="true"/>
        </w:rPr>
        <w:footnoteReference w:id="771"/>
      </w:r>
    </w:p>
    <w:p>
      <w:pPr>
        <w:pStyle w:val="Heading3"/>
        <w:numPr>
          <w:ilvl w:val="2"/>
          <w:numId w:val="1"/>
        </w:numPr>
        <w:rPr/>
      </w:pPr>
      <w:bookmarkStart w:id="937" w:name="__RefHeading___Toc9467499_2870459653"/>
      <w:bookmarkStart w:id="938" w:name="_Toc366"/>
      <w:bookmarkEnd w:id="937"/>
      <w:r>
        <w:rPr>
          <w:rtl w:val="true"/>
        </w:rPr>
        <w:t>گفتگوی جناب سلمان با مرده</w:t>
      </w:r>
      <w:bookmarkEnd w:id="938"/>
    </w:p>
    <w:p>
      <w:pPr>
        <w:pStyle w:val="BookText"/>
        <w:rPr/>
      </w:pPr>
      <w:r>
        <w:rPr>
          <w:rFonts w:ascii="IRNazanin" w:hAnsi="IRNazanin" w:eastAsia="IRNazanin"/>
          <w:color w:val="111111"/>
          <w:sz w:val="28"/>
          <w:sz w:val="28"/>
          <w:szCs w:val="28"/>
          <w:rtl w:val="true"/>
          <w:lang w:bidi="fa-IR"/>
        </w:rPr>
        <w:t>در روزهایی که سلمان در حال مرگ بود،اصبغ بن نباته به دیدارش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رو به اصبغ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فرموده بود که وقتی مرگت نزدیک شود،هر مرده ای با تو صحبت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دوست دارم بدانم،زمان مرگم رسیده است،یا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تختی بیاور، رویش آنچه برای مردگان میاندازند،بینداز و همراه چهار تن مرا به قبرستان ببر</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شتابان رفت به همراه چند نفر تختی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سلمان را روی آن گذاشته،به سوی قبرستان مدائن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لحظه سلمان با صدای بلند به مرده هاسلام کرد،ولی پاسخی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دوباره با الفاظ ویژه ای سلام کرد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خداوند عزیز و پیامبرش سوگند میدهم که یک نفر پاسخ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سلمان فارسی،آزاد کرده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من فرمودند که وقت مردنت نزدیک شود هر مرده ای با تو سخن میگوید، حال میخواهم بدانم وقت مرگم رسیده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قبری صدایی برخاست که به سلمان سلام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با گذشت خداوند از اهل بهشت شده‌ای یا با عدل او از اهل دوزخ؟مرده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سلمان،من از کسانی هستم که با رحمت خداوند به بهشت داخل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خدا،مرگ را برای من توصیف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سوگند،بریده شدن با قیچی و پاره شدن با ارّه برای من از سختی و شدتی که زمان مرگ به من وارد شد،آسانتر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کسانی بودم که در دنیا کارهای خوب و واجبات الهی را انجام میدادم،قرآن را میخواندم،به پدر و مادرم بسیار نیکی واز کارهای حرام دوری میکردم،هرگز به کسی ظلم نمی‌کردم و شب و روز در طلب حلال بودم،یک باره برای چند روز ناخوش شدم تا آن که مهلتم در دنیا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درشت هیکل و بد قیافه به کنارم آمد و چشم و گوش و زبانم را ناتوان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شخص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فرشته مرگ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دو نفر زیبارو چپ و راست من نشستند و پس ازسلام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همان دو فرشته ای هستیم که با تو در دنیا بودیم و اعمال خوب و بدت را مینوشتیم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عمل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نامه خوبیها شادمان شدم و با نگریستن به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بدیهایم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مرا به خیر و نیکی بشارت دادند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فرشته مرگ روح را از بدنم جداکرد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شدت و سختی مانند این بود که در هر دفعه از آسمان به زمین افکنده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گونه ادامه داد تا آن که روح به سینه‌ام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اشاره‌ای کردکه اگر آن را به کوههای دنیا کرده بود،نابود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w:t>
      </w:r>
    </w:p>
    <w:p>
      <w:pPr>
        <w:pStyle w:val="BookText"/>
        <w:rPr/>
      </w:pPr>
      <w:r>
        <w:rPr>
          <w:rFonts w:ascii="IRNazanin" w:hAnsi="IRNazanin" w:eastAsia="IRNazanin"/>
          <w:color w:val="111111"/>
          <w:sz w:val="28"/>
          <w:sz w:val="28"/>
          <w:szCs w:val="28"/>
          <w:rtl w:val="true"/>
          <w:lang w:bidi="fa-IR"/>
        </w:rPr>
        <w:t>طریق،روح را از بینیم خارج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ناله و فریاد اهل و عیال و دوستان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فریاد و ناله آنان در مرگ من زیاد شد،فرشته مرگ با خشم رو به آنان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مردم،گریه شما برای چیست؟به خدا سوگند ما به او ظلم نکرده‌ایم تا شما از آن شکایت کنید و به او تعدی ننموده‌ایم که شما بر او گریه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 بندگان خدای یگانه‌ایم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اگر چنین دستوری نسبت به ما داشتید،آن را انجام میدادید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جان او را نگرفتیم تا آن که روزی و مدت ماندنش در دنیا به پایان رسید و به سوی خداوند کریمی که نسبت به او هر چه بخواهد،حکم می‌کند،بازگشت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هر کاری قادر و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پیشه کنید،پاداش داده می‌شوید و اگر جزع کنید،دچار معصیت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ملک الموت رفت و من هم با او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آمد و من را از او گرفت،با لباسی از حریر پوشاند و در کمتر از چشم بر هم زدنی به محضر ربوبی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حق از نماز و روزه در ماه رمضان،حج بیت الله الحرام،قرا ئت قرآن، زکات و صدقات و سایر اوقات و ایام،اطاعت از والدین،قتل نفس محترمه به غیر حق و خوردن مال یتیم و مظالم بندگان و 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خواب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سؤال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 ن،امر فرمود روح مرا به زمین باز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 نزد من آمد و مرا غسل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 این بدن ضعیف است،با آن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حرفهایم را نمی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قسم،اگر غسّال ناله مرده را هنگام غسل میشنید، دیگر کسی را غسل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غسل،خانواده و همسایگان و دوستانم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او وداع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پس از وداع،مرا بر تختی چوبین گذاشته، از روی زمین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روحم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و عیال من، دنیا شما را فریب ندهد،چنانکه مرا فریب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من مالی بود که از حلال و غیر حلال جمع کردم و آن را برای شما گذاشتم تا آن را به گوارایی و سلامت بخورید،پس بترسید و از من عبرت بگیرید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جسدم را روی زمین گذاشتند و پس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قبر بردند و در آن نهادند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سلمان،ای بنده خدا،بدان که در آن لحظه دیدم از آسمان به زمین در لحد خویش سقوط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خاک گور را پوشاندند و همگی مرا تنها گذاشته،از قبرستان خارج شدند،گریستم و از سختی قبر و تنگی و فشارِ آن صدمه‌ها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دنیا باز میگشتم وعمل صالحی برای امروز خود انجام 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حال،شنیدم از گوشه قبر کسی این گونه به من پاسخم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إِنَّها كَلِمَةٌ هُوَ قائِلُها وَ مِنْ وَرائِهِمْ بَرْزَخٌ إِلى يَوْمِ يُبْعَثُون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مؤمنون،ایه</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تو به دنیا محال است و تمنّای مراجعت، کلمه‌هایی است که تو گوینده آن هستی و از این پس عالم برزخ است تا روزی که مبعوث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با من سخن میگویی و صحبت میکنی،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هستم؛فرشته‌ای که خداوند عز و جل بر همه مخلوقاتش موکّل کرده تا آنان را بعد از مرگشان متنبه سازد که در حضور خداوند عز وجل کارهایشان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اعمالت را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شمارش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سخن پروردگارت را نشنیده‌ای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أَحْصَاهُ اللَّهُ وَنَسُوهُ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حساب کرده و مردم فراموش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مجادله،ایه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 من بر تو املا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را در دنیا انجام داده بودم،بر من املا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 صغیره و کبیره‌ای باقی نماند،مگر این که آن را به من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يَقُولُونَ يا وَيْلَتَنا ما لِهذَا الْكِتابِ لا يُغادِرُ صَغيرَةً وَ لا كَبيرَةً إِلاَّ أَحْصاها وَ وَجَدُوا ما عَمِلُوا حاضِراً وَ لا يَظْلِمُ رَبُّكَ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ما،این چه نامه‌هایی است که هیچ کار کوچک و بزرگی را فرو نگذاشته،جز آن که همه را به شمارش در آورده است؛و آنچه را انجام داده اند،حاضر یابند و پروردگار تو به هیچکس ظلم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کهف، ایه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 نامه اعمالم را به گردنم انداخت،گویی تمامی کوههای دنیا را به گردنم انداخته بودند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منبّه،چرا چنین کردی؟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فرمایش پروردگارت را نشنیدهای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إِنسانٍ أَلْزَمْناهُ طائِرَهُ فِي عُنُقِهِ وَ نُخْرِجُ لَهُ يَوْمَ الْقِيامَةِ كِتاباً يَلْقاهُ مَنْشُوراً اِقْرَأْ كِتابَكَ كَفى بِنَفْسِكَ الْيَوْمَ عَلَيْكَ حَسِيباً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کارنامه هر انسانی را به گردن او میاندازیم و روز قیامت برای او نامه‌ای را بیرون آوریم که آن را گشوده شده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را بخوان،کافی است که امروز خود حسابرس خویش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إسرا،ایه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منبّه رفت وتنها شدم،بر خود گریستم و حسرت خوردم که کاش در دنیا به نیکی رفتار کرده بودم تا در نامه اعمالم هیچ گناه و شری نوشته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افکار بودم که ناگهان دیدم،فرشته‌ای مهیب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 به من بگو پروردگارت کیست؛ دینت چیست؛پیامبرت چه کسی است ؛به چه پایبند بودی و در دار دنیا چه عقیدهای داشتی؟</w:t>
      </w:r>
    </w:p>
    <w:p>
      <w:pPr>
        <w:pStyle w:val="BookText"/>
        <w:rPr/>
      </w:pPr>
      <w:r>
        <w:rPr>
          <w:rFonts w:ascii="IRNazanin" w:hAnsi="IRNazanin" w:eastAsia="IRNazanin"/>
          <w:color w:val="111111"/>
          <w:sz w:val="28"/>
          <w:sz w:val="28"/>
          <w:szCs w:val="28"/>
          <w:rtl w:val="true"/>
          <w:lang w:bidi="fa-IR"/>
        </w:rPr>
        <w:t>از ترسی که از دیدن او و نحوه سؤالاتش به من دست داد،زبانم بند آمد،در کار خویش متحیر شدم و ندانستم چه بگویم،اما رحمتی از سوی حق مرا فرا گرفت که قلبم را از ضعف و سستی نگاه داشت و در پی آن زبانم گشوده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خدا،چرا مرا میترسانی،حال آنکه من پاسخ پرسشهایت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 و پیامبرم ؛اسلام،دینم؛قرآن کتابم؛کعبه، قبله‌ام و علی امامم میباشد و بعد از او فرزندانش پیشوایانم و مؤمنان برادران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سؤال، صراط، بهشت وجهنّم حق است و تردیدی نیست که قیامت برپا میشود و خداوند اجساد مردگان را در قبرها زنده و محشور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و اعتقادم می‌باشد و با همان،پروردگارم را در معاد و روز قیامت ملاقات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خدا،به تو بشارت میدهم که به سلامتی،از من نجات پیدا کردی،پس مثل عروسان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گفت و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هم همان سؤالها را از من پرسید و من همان جوابها را دادم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او،دری از بالای سرم به سوی بهشت و دری نیز از پایین پایم به سوی آتش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خدا،به بهشت و نعمتهایی که از آن به تو تعلق میگیرد، بنگرو به آتش جهنّم که از آن رهایی یافتی،نگاه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جهنم را طوری دیدم که نمیتوان آن را توصیف کرد، مگر همانطور که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مؤمن نمی شدی و رحمت خداوند شامل حالت نمیشد، این جای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دری را که از طرف پایم باز شده بود،بست و دری را که از بالای سرم به سوی بهشت باز شده بود، باز گذارد و نسیم و نعیم آن به سوی من آمد و لحدم را تا جایی که چشم کار میکرد،فراخ نمود و برای من چرا غی که پر نورتر از خورشید بود، روشن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احوال من است و به خدا که تلخی مرگ تا روز قیامت در کامم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سؤال کننده،آگاه باش و بترس از احوالی که نسبت به آنها با خبرت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باز گفتم،رفتاری بود که با مؤمن صالح نمودند،اما در مورد غیر صالح بسیار خطرناک و وحشتناک است…</w:t>
      </w:r>
    </w:p>
    <w:p>
      <w:pPr>
        <w:pStyle w:val="BookText"/>
        <w:rPr/>
      </w:pPr>
      <w:r>
        <w:rPr>
          <w:rFonts w:ascii="IRNazanin" w:hAnsi="IRNazanin" w:eastAsia="IRNazanin"/>
          <w:color w:val="111111"/>
          <w:sz w:val="28"/>
          <w:sz w:val="28"/>
          <w:szCs w:val="28"/>
          <w:rtl w:val="true"/>
          <w:lang w:bidi="fa-IR"/>
        </w:rPr>
        <w:t>اصبغ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سخنان مرده،ما به دستور سلمان او را روی زمین به جایی تکیه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سرش را به سوی آسمان گرفت،شهادتین گفت و از دنیا رفت</w:t>
      </w:r>
      <w:r>
        <w:rPr>
          <w:rFonts w:eastAsia="IRNazanin" w:cs="IRNazanin"/>
          <w:color w:val="111111"/>
          <w:sz w:val="28"/>
          <w:szCs w:val="28"/>
          <w:rtl w:val="true"/>
          <w:lang w:bidi="fa-IR"/>
        </w:rPr>
        <w:t>.</w:t>
      </w:r>
      <w:r>
        <w:rPr>
          <w:rStyle w:val="FootnoteAnchor"/>
          <w:rtl w:val="true"/>
        </w:rPr>
        <w:footnoteReference w:id="77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اربعینیات قاضى سعید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مؤمن موثق و مورد اعتماد نقل کرد از مرحوم شیخ 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وى روزى که به دیدار یکى از عرفا تشریف برد، که آن عارف در مقبره اى از مقابر اصفهان زندگى مى کرد و او به مرحوم شیخ بهایى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در اینجا امر عجیبى مشاهده کردم و آن این که گروهى جنازه اى را آورده و در اینجا دفن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ساعتى بوى خوشى شنیدم که از بوهاى این دنیا نبود، به راست و چپ نگاه مى کردم که این بوى خوش از کجاست، ناگاه دیدم جوان خوش صورتى به طرف آن قبر مى رود، من از آمدن او به سوى آن قبر تعجب کردم، آن گاه کنار آن قبر نشست و ناپدید شد و گویا داخل قبر گردید بعد از کمى دیدم بوى بسیار بدى به مشامم مى رسد، که از هر بوى بدى پلیدتر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سگى </w:t>
      </w:r>
      <w:bookmarkStart w:id="939" w:name="pg9790_89808"/>
    </w:p>
    <w:p>
      <w:pPr>
        <w:pStyle w:val="BookText"/>
        <w:rPr/>
      </w:pPr>
      <w:bookmarkEnd w:id="939"/>
      <w:r>
        <w:rPr>
          <w:rFonts w:ascii="IRNazanin" w:hAnsi="IRNazanin" w:eastAsia="IRNazanin"/>
          <w:color w:val="111111"/>
          <w:sz w:val="28"/>
          <w:sz w:val="28"/>
          <w:szCs w:val="28"/>
          <w:rtl w:val="true"/>
          <w:lang w:bidi="fa-IR"/>
        </w:rPr>
        <w:t>به طرف آن قبر مى رود تا به آن قبر رسید، در آن پنهان شد و من در تعجب بودم که ناگاه دیدم آن جوان قبلى، بدحال و غمگین با بدن مجروح از همان راهى که آمده بود برمى گردد من از عقب او رفتم و از او خواستم که حقیقت حال را براى من بگوید، گفت، من عمل صالح این میت بودم که قرار بود در قبر با او باشم، که ناگاه این سگى که دیدى و عمل ناشایست او بود آمد و من خواستم او را از قبر بیرون کنم تا خودم با میت باشم، ولى آن سگ مرا دندان گرفت و گوشت مرا کند و نگذاشت که با او باشم و دیگر نتوانستم در قبر با او بمانم، لذا بیرون آمده و او را واگذاشتم، چون عارف این قضیه را نقل کرد، مرحوم شیخ بهاء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ما به تجسّم اعمال و این که اعمال انسان به حسب اعمال او به صورت مناسبى در مى آید عقیده داریم</w:t>
      </w:r>
      <w:r>
        <w:rPr>
          <w:rStyle w:val="FootnoteAnchor"/>
          <w:rtl w:val="true"/>
        </w:rPr>
        <w:footnoteReference w:id="773"/>
      </w:r>
    </w:p>
    <w:p>
      <w:pPr>
        <w:pStyle w:val="Heading3"/>
        <w:numPr>
          <w:ilvl w:val="2"/>
          <w:numId w:val="1"/>
        </w:numPr>
        <w:rPr/>
      </w:pPr>
      <w:bookmarkStart w:id="940" w:name="__RefHeading___Toc9467501_2870459653"/>
      <w:bookmarkStart w:id="941" w:name="_Toc367"/>
      <w:bookmarkEnd w:id="940"/>
      <w:r>
        <w:rPr>
          <w:rtl w:val="true"/>
        </w:rPr>
        <w:t>آیا انسانها بعد از مرگ به دیدن خانواده خود می‌آیند؟</w:t>
      </w:r>
      <w:bookmarkEnd w:id="941"/>
    </w:p>
    <w:p>
      <w:pPr>
        <w:pStyle w:val="BookText"/>
        <w:rPr/>
      </w:pPr>
      <w:r>
        <w:rPr>
          <w:rFonts w:ascii="IRNazanin" w:hAnsi="IRNazanin" w:eastAsia="IRNazanin"/>
          <w:color w:val="111111"/>
          <w:sz w:val="28"/>
          <w:sz w:val="28"/>
          <w:szCs w:val="28"/>
          <w:rtl w:val="true"/>
          <w:lang w:bidi="fa-IR"/>
        </w:rPr>
        <w:t xml:space="preserve">انسانها بعد از مرگ به اندازه مقام و منزلت خویش از دنیا دیدن مى‌كنند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یَأتِی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طَائِرٍ لَطِيفٍ يَسْقُطُ عَلَى جُدُرِهِمْ وَ يُشْرِفُ عَلَيْهِمْ فَإِنْ رَآهُمْ بِخَيْرٍ فَرِحَ وَ إِنْ رَآهُمْ بِشَرٍّ وَ حَاجَةٍ حَزِنَ وَ اغْتَمَ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انسانهاى برزخى، در شكل پرنده‌اى لطیف به دیوار خانه‌هایشان فرود مى‌آیند، اگر كردار نیكى از خانواده‌هایشان ببینند، خوشحال مى‌شوند و اگر كردار بدى از خانواده‌هایشان سرزند ؛ اندوهگین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لیزورأهله ؛ فیرى مایحب و یستر عنه مایكره و إن الكافر لیزور أهله ؛ فیرى مایكره و یستر عنه مایحب</w:t>
      </w:r>
      <w:r>
        <w:rPr>
          <w:rFonts w:eastAsia="IRNazanin" w:cs="IRNazanin"/>
          <w:color w:val="111111"/>
          <w:sz w:val="28"/>
          <w:szCs w:val="28"/>
          <w:rtl w:val="true"/>
          <w:lang w:bidi="fa-IR"/>
        </w:rPr>
        <w:t>.</w:t>
      </w:r>
      <w:r>
        <w:rPr>
          <w:rStyle w:val="FootnoteAnchor"/>
          <w:rtl w:val="true"/>
        </w:rPr>
        <w:footnoteReference w:id="775"/>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مؤمن به دیدار خانواده‌اش مى‌آید، آنچه كه او را خوش آید، مى‌بیند و كارهاى ناپسند از او پوشیده مى‌گردد ؛ امّا وقتى كافر به دیدار خانواده‌اش مى‌رود، آنچه كه او را غمین نماید، بر او نمایان مى‌شود و كارهاى پسندیده از او پوشیده مى‌گردد</w:t>
      </w:r>
      <w:r>
        <w:rPr>
          <w:rFonts w:eastAsia="IRNazanin" w:cs="IRNazanin"/>
          <w:color w:val="111111"/>
          <w:sz w:val="28"/>
          <w:szCs w:val="28"/>
          <w:rtl w:val="true"/>
          <w:lang w:bidi="fa-IR"/>
        </w:rPr>
        <w:t xml:space="preserve">. </w:t>
      </w:r>
      <w:bookmarkStart w:id="942" w:name="pg9790_89809"/>
    </w:p>
    <w:p>
      <w:pPr>
        <w:pStyle w:val="BookText"/>
        <w:rPr/>
      </w:pPr>
      <w:bookmarkEnd w:id="942"/>
      <w:r>
        <w:rPr>
          <w:rFonts w:ascii="IRNazanin" w:hAnsi="IRNazanin" w:eastAsia="IRNazanin"/>
          <w:color w:val="111111"/>
          <w:sz w:val="28"/>
          <w:sz w:val="28"/>
          <w:szCs w:val="28"/>
          <w:rtl w:val="true"/>
          <w:lang w:bidi="fa-IR"/>
        </w:rPr>
        <w:t xml:space="preserve">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یزور المؤمن اهله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قدر فضائلهم منهم من یزور فی یوم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ای ساعة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زوال الشمس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ای صورة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العصفور، أو أصغر من ذلك</w:t>
      </w:r>
      <w:r>
        <w:rPr>
          <w:rFonts w:eastAsia="IRNazanin" w:cs="IRNazanin"/>
          <w:color w:val="111111"/>
          <w:sz w:val="28"/>
          <w:szCs w:val="28"/>
          <w:rtl w:val="true"/>
          <w:lang w:bidi="fa-IR"/>
        </w:rPr>
        <w:t xml:space="preserve">! </w:t>
      </w:r>
      <w:r>
        <w:rPr>
          <w:rStyle w:val="FootnoteAnchor"/>
          <w:rtl w:val="true"/>
        </w:rPr>
        <w:footnoteReference w:id="776"/>
      </w:r>
    </w:p>
    <w:p>
      <w:pPr>
        <w:pStyle w:val="Heading3"/>
        <w:numPr>
          <w:ilvl w:val="2"/>
          <w:numId w:val="1"/>
        </w:numPr>
        <w:rPr/>
      </w:pPr>
      <w:bookmarkStart w:id="943" w:name="__RefHeading___Toc9467503_2870459653"/>
      <w:bookmarkStart w:id="944" w:name="_Toc368"/>
      <w:bookmarkEnd w:id="943"/>
      <w:r>
        <w:rPr>
          <w:rtl w:val="true"/>
        </w:rPr>
        <w:t>مؤمن چه مدت یكبار به دیدار خانواده‌اش مى‌رود؟</w:t>
      </w:r>
      <w:bookmarkEnd w:id="944"/>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مرتبه و درجه خود به دیدار خانواده‌هایشان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كه آفتاب به بالاترین ارتفاع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در چه شكلی می‌آیند؟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گنجشك یا كوچك‌تر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قَبْرٍ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شَیئاً هَذَا آخِرُهُ لَحَقِیقٌ أَنْ یزْهَدَ فِی أَوَّلِهِ وَ إِنَّ شَیئاً هَذَا أَوَّلُهُ لَحَقِیقٌ أَنْ یخَافَ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صفحه</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سر قبرى حضور یافت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چیزى که پایانش این باشد سزاست که از ابتدایش مورد بى‌علاقگى قرار گیرد و چیزى که ابتدایش این است سزاست که از پایانش بیمناک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أَعُوذُ بِكَ مِنْ عَذَابِ الْقَبْرِ وَ مِنْ ضِیقِ الْقَبْرِ وَ مِنْ ضَغْطَةِ الْقبر</w:t>
      </w:r>
    </w:p>
    <w:p>
      <w:pPr>
        <w:pStyle w:val="BookText"/>
        <w:rPr/>
      </w:pPr>
      <w:r>
        <w:rPr>
          <w:rFonts w:ascii="IRNazanin" w:hAnsi="IRNazanin" w:eastAsia="IRNazanin"/>
          <w:color w:val="111111"/>
          <w:sz w:val="28"/>
          <w:sz w:val="28"/>
          <w:szCs w:val="28"/>
          <w:rtl w:val="true"/>
          <w:lang w:bidi="fa-IR"/>
        </w:rPr>
        <w:t xml:space="preserve">خداوندا از عذاب و تنگى و فشار قبر بتو پناه میبرم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ونیز مرحوم صدوق به سند خود ازحضرت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نموده،که فرمود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ضَغْطَةُ اَلْقَبْرِ لِلْمُؤْمِنِ كَفَّارَةٌ لِمَا كَانَ مِنْهُ مِنْ تَضْيِيعِ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 قبر برای مؤمن کفاره تضییع نعمت هائی است که نموده است</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کلینی روایت میکند از از أبوبصیر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یَفْلِتُ مِن ضَغْطَةِ القَبْرِ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مِنْها ما أقَلَّ مَنْ یَفْلِتُ مِن ضَغْطَةِ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فشار قبر رهائی پیدا میکند؟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فشار قبر؛ چقدر افرادی که از فشار قبر رهائی پیدا کنند 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رقیه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کنار قبر او ایستادند و درحالیکه سر خود را به آسمان بلند نموده و اشگ از چشمانشان جاری بود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رقیه دخترم را به یاد آوردم و نیز به یاد آوردم آنچه را که به او رسیده بود پس دلم شکست و خواستم که خدا او را از فشار قبر برهاند و 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هَبْ لِی رُقَیَّةَ مِنْ ضَغْطَةِ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فَوَهَبَهَا اللَهُ لَه ؛ بار پروردگارا به خاطر من رقیه را از فشار قبر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بخاطر پیامبر رهانید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عوامل فشار قبر در 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سخن‌چینی، ازدواج نکردن</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الْقَبْرِ یَکُونُ مِنَ النَّمِیمَةِ وَالْبَوْلِ وَ عَزْبِ الرَّجُلِ عَنْ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فشار و عذاب قبر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نمامی و سخن‌چینی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به پاکی و نجاست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بودن و ازدواج نکردن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مرد به خانواده</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سخن‌چینی، بی‌تفاوتی به پاکی</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الْقَبْرِ ثَلَاثَةُ أَثْلَاثٍ ثُلُثٌ لِلْغِیبَةِ وَ ثُلُثٌ لِلنَّمِیمَةِ وَ ثُلُثٌ لِلْبَوْل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فشار و عذاب قبر به خاطر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به خاطر غیبت کردن و یک سوم دیگر آن به خاطر سخن‌چینی نمودن و یک سومن بعدی به خاطر بی‌توجهی به پاکی و نجاست است</w:t>
      </w:r>
      <w:r>
        <w:rPr>
          <w:rFonts w:eastAsia="IRNazanin" w:cs="IRNazanin"/>
          <w:color w:val="111111"/>
          <w:sz w:val="28"/>
          <w:szCs w:val="28"/>
          <w:rtl w:val="true"/>
          <w:lang w:bidi="fa-IR"/>
        </w:rPr>
        <w:t>.</w:t>
      </w:r>
      <w:r>
        <w:rPr>
          <w:rStyle w:val="FootnoteAnchor"/>
          <w:rtl w:val="true"/>
        </w:rPr>
        <w:footnoteReference w:id="781"/>
      </w:r>
      <w:bookmarkStart w:id="945" w:name="pg9790_89811"/>
    </w:p>
    <w:p>
      <w:pPr>
        <w:pStyle w:val="Heading3"/>
        <w:numPr>
          <w:ilvl w:val="2"/>
          <w:numId w:val="1"/>
        </w:numPr>
        <w:rPr/>
      </w:pPr>
      <w:bookmarkStart w:id="946" w:name="__RefHeading___Toc9467505_2870459653"/>
      <w:bookmarkStart w:id="947" w:name="_Toc369"/>
      <w:bookmarkEnd w:id="945"/>
      <w:bookmarkEnd w:id="946"/>
      <w:r>
        <w:rPr>
          <w:rtl w:val="true"/>
        </w:rPr>
        <w:t>بد اخلاقی</w:t>
      </w:r>
      <w:bookmarkEnd w:id="947"/>
    </w:p>
    <w:p>
      <w:pPr>
        <w:pStyle w:val="BookText"/>
        <w:rPr/>
      </w:pPr>
      <w:r>
        <w:rPr>
          <w:rFonts w:ascii="IRNazanin" w:hAnsi="IRNazanin" w:eastAsia="IRNazanin"/>
          <w:color w:val="111111"/>
          <w:sz w:val="28"/>
          <w:sz w:val="28"/>
          <w:szCs w:val="28"/>
          <w:rtl w:val="true"/>
          <w:lang w:bidi="fa-IR"/>
        </w:rPr>
        <w:t xml:space="preserve">به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دادند که سعد بن معاذ که یکی از اصحاب معروف آن حضرت بود، فوت کرده است آن حضرت با جمعی از یارانش برای آماده کردن میت آماده شدند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 سعد بن معاذ را غسل دهند و خود ایشان هم کنار درب ایستاده بودند، زمانی بعد از غسل که سعد حنوط و کفن شد و روی تابوت گذاشتند و خود آن حضرت بدون کفش و عبا در تشییع جنازه شرکت کردند و در این تشییع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طرف راست و گاهی طرف چپ تابوت می‌رفتند تا جنازه به قبر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قبر رفتند و لحد را برای قبر سعد درست کردند و بعد خشت‌های قبرش را صاف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گِل به من بدهید تا فاصله بین خشت‌ها را بگیرم تا خاک روی بدنش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دفن،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قبرش را پر از خاک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بنده‌ای را دوست دارد که وقتی کاری می‌کند آن کار را محکم و درست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تمام شدن کار، مادر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پروردگارت چیزی را واجب مگردان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تعیین تکلیف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همین الآن به سعد یک فشار قبری وارد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سخنان مردم به آن حضرت مراجعه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جنازه‌ای این گونه برخورد نکردی، دیگر فشار قبر برای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در خانواده، بداخلاق بودند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از این احادیث و امثال آن استفاده می‌شود که عمل بد و گناه باعث مخصوصاً بداخلاقی با خانواده فشار قبر می‌شود، به طوری که هر چه گناه بالاتر، فشار قبر هم بیشتر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یازده گروه از زنان در عالم قبر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فاطمه به محضر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شدیم و او را در حالی که شدیداً گریه می‌کرد مشاهده نمودیم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چه چیزی شما را به گریه واداشته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در شب معراج که به آسمان </w:t>
      </w:r>
    </w:p>
    <w:p>
      <w:pPr>
        <w:pStyle w:val="BookText"/>
        <w:rPr/>
      </w:pPr>
      <w:r>
        <w:rPr>
          <w:rFonts w:ascii="IRNazanin" w:hAnsi="IRNazanin" w:eastAsia="IRNazanin"/>
          <w:color w:val="111111"/>
          <w:sz w:val="28"/>
          <w:sz w:val="28"/>
          <w:szCs w:val="28"/>
          <w:rtl w:val="true"/>
          <w:lang w:bidi="fa-IR"/>
        </w:rPr>
        <w:t>رفتم، زنان امت خود را در عذاب شدید دیدم به طوری که آنها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برای آنچه از شدت عذاب آنها دیدم گریان هستم بعد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او را به موهایش آویزان کرده بودند و مغز سرش می‌جوشید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دیدم که به زبانش آویزان بود، و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سیار داغ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 او می‌ریختند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به سینه‌هایش آویزان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گوشت بدنش را می‌خورد و آتش از زیر آن زبانه می‌کشید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دو پایش به دست‌هایش بسته و بر او مارها و عقرب‌ها مسلط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به صورت کر و کور و لال بود، در حالی که در تابوتی از آتش قرار داشت و مغز سرش از دماغش خارج می‌شد و بدن او را به صورت بیماری جذام و بَرَص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به دو پایش آویزان کرده‌اند، در حالی که در تنوری از آتش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گوشت بدنش را از قسمت جلو و عقب به وسیله قیچی‌هایی از آتش جدا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صورت و دستهایش آتش گرفته، در حالی که روده‌هایش را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دیدم که سرش خوک و بدن او بدن الاغ و بر او هزاران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عذاب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دیدم به صورت سگ که آتش از عقب او خارج می‌شد و ملائکه با گرز آهنینی از آتش بر سر و بدنش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پدر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که این زنان عمل و روششان چه بود که خداوند چنین عذابی را برای آنان مقرر فرموده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زنی که او را به موهایش آویزان کرده بودند، برای این بود که موهایش از مردان نامحرم نمی‌پوشانید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زنی که به زبانش آویزان بود، برای این بود که شوهرش را با زبانش اذیت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 زنی که به سینه‌هایش آویزان بود، از همبستر شدن با شوهرش خودداری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زنی که به پاهایش آویزان بود برای اینکه از خانه بدون اجازه شوهرش خارج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آن زنی که گوشت بدنش را می‌خورد، بدنش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آرایش و لباس‌های محرک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زینت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زنی که پاهایش به دست‌هایش بسته بود و مارها و عقرب‌ها بر او مسلط بودند، برای اینکه از آب نجس و آلوده برای وضو و شست‌وشو استفاده می‌کرد و رعایت پاکی و نجسی را نمی‌نمود و نسبت به نظافت و پاکی لباسش بی‌تفاوت بود و پس از جنابت و حیض، غسل انجام نمی‌داد و در نمازش نیز سستی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 زنی که کر و کور و لال بود از راه زنا بچه‌دار می‌شد و به شوهرش نسبت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زنی که صورت و بدنش را با قیچی جدا می‌کردند، به خاطر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لباس‌های جذاب و آرایش، ناز و عشوه، اداء و اطوار و سبک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مردان نامحرم خودنمایی می‌کرد و اظهار تمایل به رابطه نامشروع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 زنی که صورت و بدنش می‌سوخت، در حالی که روده‌هایش را می‌خورد برای اینکه واسطه عمل منافی عفت و رابطه نامشروع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زنی که سرش سر خوک و بدنش الاغ بود سخن‌چین و دروغگو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زنی که به صورت سگ بود به خاطر آنکه در دنیا آوازه‌خوان و حسود بود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زنی که شوهرش را ناراحت کند و سعادتمند آن زنی است که شوهرش از او راضی باشد</w:t>
      </w:r>
      <w:r>
        <w:rPr>
          <w:rFonts w:eastAsia="IRNazanin" w:cs="IRNazanin"/>
          <w:color w:val="111111"/>
          <w:sz w:val="28"/>
          <w:szCs w:val="28"/>
          <w:rtl w:val="true"/>
          <w:lang w:bidi="fa-IR"/>
        </w:rPr>
        <w:t>).</w:t>
      </w:r>
      <w:r>
        <w:rPr>
          <w:rStyle w:val="FootnoteAnchor"/>
          <w:rtl w:val="true"/>
        </w:rPr>
        <w:footnoteReference w:id="783"/>
      </w:r>
      <w:bookmarkStart w:id="948" w:name="pg9790_89814"/>
    </w:p>
    <w:p>
      <w:pPr>
        <w:pStyle w:val="Heading3"/>
        <w:numPr>
          <w:ilvl w:val="2"/>
          <w:numId w:val="1"/>
        </w:numPr>
        <w:rPr/>
      </w:pPr>
      <w:bookmarkStart w:id="949" w:name="__RefHeading___Toc9467507_2870459653"/>
      <w:bookmarkStart w:id="950" w:name="_Toc370"/>
      <w:bookmarkEnd w:id="948"/>
      <w:bookmarkEnd w:id="949"/>
      <w:r>
        <w:rPr>
          <w:rtl w:val="true"/>
        </w:rPr>
        <w:t>سبک شمردن نماز</w:t>
      </w:r>
      <w:bookmarkEnd w:id="950"/>
    </w:p>
    <w:p>
      <w:pPr>
        <w:pStyle w:val="BookText"/>
        <w:rPr/>
      </w:pPr>
      <w:r>
        <w:rPr>
          <w:rFonts w:ascii="IRNazanin" w:hAnsi="IRNazanin" w:eastAsia="IRNazanin"/>
          <w:color w:val="111111"/>
          <w:sz w:val="28"/>
          <w:sz w:val="28"/>
          <w:szCs w:val="28"/>
          <w:rtl w:val="true"/>
          <w:lang w:bidi="fa-IR"/>
        </w:rPr>
        <w:t>بی‌توجهی به نماز و سبک شمردن آن یکی از عوامل عذاب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شمردن بدین معنا که نماز را هر وقت شد بخواند، نسبت به صحیح خواندن آن توجه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در نمازش سستی کند، خداوند او را به پانزده درد مبتلا می‌کند که شش عقوبت در دنیا، سه عقوبت در وقت مرگ، سه عقوبت در قبر و سه عقوبت در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تَهاوَنَ بِصَلاتِهِ مِنَ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تَهاوَنَ بِصَلاتِهِ مِنَ الرِّجالِ وَ النِّساءِ إِبْتَلاهُ اللّهُ بِخَمْسَ عَشَرَةَ خَصْلَةً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یرْفَعُ اللّهُ الْبَرَكَةَ مِنْ عُمْرِهِ،</w:t>
      </w:r>
    </w:p>
    <w:p>
      <w:pPr>
        <w:pStyle w:val="BookText"/>
        <w:rPr/>
      </w:pPr>
      <w:r>
        <w:rPr>
          <w:rFonts w:ascii="Amiri" w:hAnsi="Amiri" w:eastAsia="Amiri" w:cs="Amiri"/>
          <w:color w:val="111111"/>
          <w:sz w:val="28"/>
          <w:sz w:val="28"/>
          <w:szCs w:val="28"/>
          <w:rtl w:val="true"/>
          <w:lang w:bidi="ar-SA"/>
        </w:rPr>
        <w:t>وَ یرْفَعُ اللّهُ الْبَرَكَةَ مِنْ رِزْقِهِ،</w:t>
      </w:r>
    </w:p>
    <w:p>
      <w:pPr>
        <w:pStyle w:val="BookText"/>
        <w:rPr/>
      </w:pPr>
      <w:r>
        <w:rPr>
          <w:rFonts w:ascii="Amiri" w:hAnsi="Amiri" w:eastAsia="Amiri" w:cs="Amiri"/>
          <w:color w:val="111111"/>
          <w:sz w:val="28"/>
          <w:sz w:val="28"/>
          <w:szCs w:val="28"/>
          <w:rtl w:val="true"/>
          <w:lang w:bidi="ar-SA"/>
        </w:rPr>
        <w:t>وَ یمْحُوا اللّهُ عَزَّوَجَلَّ سیماءَ الصّالِحینَ مِنْ وَجْهِهِ،</w:t>
      </w:r>
    </w:p>
    <w:p>
      <w:pPr>
        <w:pStyle w:val="BookText"/>
        <w:rPr/>
      </w:pPr>
      <w:r>
        <w:rPr>
          <w:rFonts w:ascii="Amiri" w:hAnsi="Amiri" w:eastAsia="Amiri" w:cs="Amiri"/>
          <w:color w:val="111111"/>
          <w:sz w:val="28"/>
          <w:sz w:val="28"/>
          <w:szCs w:val="28"/>
          <w:rtl w:val="true"/>
          <w:lang w:bidi="ar-SA"/>
        </w:rPr>
        <w:t>وَكُلُّ عَمَل یعْمَلُهُ لا یوجَرُ عَلَیهِ،</w:t>
      </w:r>
    </w:p>
    <w:p>
      <w:pPr>
        <w:pStyle w:val="BookText"/>
        <w:rPr/>
      </w:pPr>
      <w:r>
        <w:rPr>
          <w:rFonts w:ascii="Amiri" w:hAnsi="Amiri" w:eastAsia="Amiri" w:cs="Amiri"/>
          <w:color w:val="111111"/>
          <w:sz w:val="28"/>
          <w:sz w:val="28"/>
          <w:szCs w:val="28"/>
          <w:rtl w:val="true"/>
          <w:lang w:bidi="ar-SA"/>
        </w:rPr>
        <w:t>وَ لا یرْتَفِعُ دُعاؤُهُ إِلىَ السَّماءِ،</w:t>
      </w:r>
    </w:p>
    <w:p>
      <w:pPr>
        <w:pStyle w:val="BookText"/>
        <w:rPr/>
      </w:pPr>
      <w:r>
        <w:rPr>
          <w:rFonts w:ascii="Amiri" w:hAnsi="Amiri" w:eastAsia="Amiri" w:cs="Amiri"/>
          <w:color w:val="111111"/>
          <w:sz w:val="28"/>
          <w:sz w:val="28"/>
          <w:szCs w:val="28"/>
          <w:rtl w:val="true"/>
          <w:lang w:bidi="ar-SA"/>
        </w:rPr>
        <w:t>وَ لَیسَ لَهُ حَظٌّ فى دُعاءِ الصّالِحینَ،</w:t>
      </w:r>
    </w:p>
    <w:p>
      <w:pPr>
        <w:pStyle w:val="BookText"/>
        <w:rPr/>
      </w:pPr>
      <w:r>
        <w:rPr>
          <w:rFonts w:ascii="Amiri" w:hAnsi="Amiri" w:eastAsia="Amiri" w:cs="Amiri"/>
          <w:color w:val="111111"/>
          <w:sz w:val="28"/>
          <w:sz w:val="28"/>
          <w:szCs w:val="28"/>
          <w:rtl w:val="true"/>
          <w:lang w:bidi="ar-SA"/>
        </w:rPr>
        <w:t>وَ أَنّهُ یمُوتُ ذَلیلاً،</w:t>
      </w:r>
    </w:p>
    <w:p>
      <w:pPr>
        <w:pStyle w:val="BookText"/>
        <w:rPr/>
      </w:pPr>
      <w:r>
        <w:rPr>
          <w:rFonts w:ascii="Amiri" w:hAnsi="Amiri" w:eastAsia="Amiri" w:cs="Amiri"/>
          <w:color w:val="111111"/>
          <w:sz w:val="28"/>
          <w:sz w:val="28"/>
          <w:szCs w:val="28"/>
          <w:rtl w:val="true"/>
          <w:lang w:bidi="ar-SA"/>
        </w:rPr>
        <w:t>وَ یمُوتُ جائِعًا،</w:t>
      </w:r>
    </w:p>
    <w:p>
      <w:pPr>
        <w:pStyle w:val="BookText"/>
        <w:rPr/>
      </w:pPr>
      <w:r>
        <w:rPr>
          <w:rFonts w:ascii="Amiri" w:hAnsi="Amiri" w:eastAsia="Amiri" w:cs="Amiri"/>
          <w:color w:val="111111"/>
          <w:sz w:val="28"/>
          <w:sz w:val="28"/>
          <w:szCs w:val="28"/>
          <w:rtl w:val="true"/>
          <w:lang w:bidi="ar-SA"/>
        </w:rPr>
        <w:t>وَ یمُوتُ عَطْشانًا، فَلَوْ سُقِىَ مِنْ أَنْهارِ الدُّنْیا لَمْ یرْوَ عَطَشُهُ،</w:t>
      </w:r>
    </w:p>
    <w:p>
      <w:pPr>
        <w:pStyle w:val="BookText"/>
        <w:rPr/>
      </w:pPr>
      <w:r>
        <w:rPr>
          <w:rFonts w:ascii="Amiri" w:hAnsi="Amiri" w:eastAsia="Amiri" w:cs="Amiri"/>
          <w:color w:val="111111"/>
          <w:sz w:val="28"/>
          <w:sz w:val="28"/>
          <w:szCs w:val="28"/>
          <w:rtl w:val="true"/>
          <w:lang w:bidi="ar-SA"/>
        </w:rPr>
        <w:t>وَ یوَكِّلُ اللّهُ مَلَكًا یزْعَجُهُ فى قَبْرِهِ،</w:t>
      </w:r>
    </w:p>
    <w:p>
      <w:pPr>
        <w:pStyle w:val="BookText"/>
        <w:rPr/>
      </w:pPr>
      <w:r>
        <w:rPr>
          <w:rFonts w:ascii="Amiri" w:hAnsi="Amiri" w:eastAsia="Amiri" w:cs="Amiri"/>
          <w:color w:val="111111"/>
          <w:sz w:val="28"/>
          <w:sz w:val="28"/>
          <w:szCs w:val="28"/>
          <w:rtl w:val="true"/>
          <w:lang w:bidi="ar-SA"/>
        </w:rPr>
        <w:t>وَ یضیقُ عَلَیهِ قَبْرُهُ،</w:t>
      </w:r>
    </w:p>
    <w:p>
      <w:pPr>
        <w:pStyle w:val="BookText"/>
        <w:rPr/>
      </w:pPr>
      <w:r>
        <w:rPr>
          <w:rFonts w:ascii="Amiri" w:hAnsi="Amiri" w:eastAsia="Amiri" w:cs="Amiri"/>
          <w:color w:val="111111"/>
          <w:sz w:val="28"/>
          <w:sz w:val="28"/>
          <w:szCs w:val="28"/>
          <w:rtl w:val="true"/>
          <w:lang w:bidi="ar-SA"/>
        </w:rPr>
        <w:t>وَ تَكُونُ الظُّلْمَةُ فى قَبْرِهِ،</w:t>
      </w:r>
    </w:p>
    <w:p>
      <w:pPr>
        <w:pStyle w:val="BookText"/>
        <w:rPr/>
      </w:pPr>
      <w:r>
        <w:rPr>
          <w:rFonts w:ascii="Amiri" w:hAnsi="Amiri" w:eastAsia="Amiri" w:cs="Amiri"/>
          <w:color w:val="111111"/>
          <w:sz w:val="28"/>
          <w:sz w:val="28"/>
          <w:szCs w:val="28"/>
          <w:rtl w:val="true"/>
          <w:lang w:bidi="ar-SA"/>
        </w:rPr>
        <w:t>وَ یوَكِّلُ اللّهُ بِهِ مَلَكًا یسْحَبُهُ عَلى وَجْهِهِ، وَ الْخَلائِقُ ینْظُرُونَ إِلَیهِ،</w:t>
      </w:r>
    </w:p>
    <w:p>
      <w:pPr>
        <w:pStyle w:val="BookText"/>
        <w:rPr/>
      </w:pPr>
      <w:r>
        <w:rPr>
          <w:rFonts w:ascii="Amiri" w:hAnsi="Amiri" w:eastAsia="Amiri" w:cs="Amiri"/>
          <w:color w:val="111111"/>
          <w:sz w:val="28"/>
          <w:sz w:val="28"/>
          <w:szCs w:val="28"/>
          <w:rtl w:val="true"/>
          <w:lang w:bidi="ar-SA"/>
        </w:rPr>
        <w:t>وَ یحاسَبُ حِسابًا شَدیدًا،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ینْظُرُ اللّهُ إِلَیهِ وَ لا یزَكّیهِ وَ لَهُ عَذابٌ أَلیمٌ</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شش عقوبت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بی‌برکتی در عمر و رزق، محو شدن سیمای صالحین از چهره‌اش، بی‌نتیجه بودن اعمالش، قبول نشدن دعا، دعای خوبان شامل حالش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عقوبت در وقت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با ذلت، گرسنه می‌میرد، تشنه جان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عذاب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را در مرگ، مأمور عذابش می‌کند، قبرش تاریک می‌شود، قبرش تنگ و دارای فشار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عذاب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خواری و ذلت و به صورت وارونه او را به صحنه قیامت می‌آورند، حساب او شدید است، خداوند نظر رحمت به او نخواهد داشت</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تضییع نعمتها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ضَغْطَةُ الْقَبْرِ لِلْمُؤْمِنِ كَفَّارَةٌ لِمَا كَانَ مِنْهُ مِنْ تَضْیِیعِ النِّعَم</w:t>
      </w:r>
      <w:r>
        <w:rPr>
          <w:rFonts w:eastAsia="Amiri" w:cs="Amiri" w:ascii="Amiri" w:hAnsi="Amiri"/>
          <w:color w:val="111111"/>
          <w:sz w:val="28"/>
          <w:szCs w:val="28"/>
          <w:rtl w:val="true"/>
          <w:lang w:bidi="ar-SA"/>
        </w:rPr>
        <w:t>.</w:t>
      </w:r>
      <w:r>
        <w:rPr>
          <w:rStyle w:val="FootnoteAnchor"/>
          <w:rtl w:val="true"/>
        </w:rPr>
        <w:footnoteReference w:id="786"/>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 براى مؤمن كفّاره نعمتهایى است كه تباه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سكونى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مى‌كند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قبر و فشار آن به مؤمن براى آن است كه او نعمت‌ها را ضایع مى‌نمود و این تنگى و فشار قبر كفاره آن عمل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نگاه اول به نظر هر خواننده ای بیاید که ضایع کردن نعمتها گناهی است که به آسانی می‌توان آن را ترک نمود به خاطر آنکه تضییع نعمتها را مساوی با اسراف می‌دانند اما اسراف یکی از مصادیق بارز در دایره تضییع و تباهی نعمتها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با نگاهی دقیقتر به عمق این مسئله بنگریم خواهیم دید که حتی سیر غذا خوردن، سیر خوابیدن، حتی یک کلمه بیهوده سخن گفتن و امثالهم نیز می‌تواند مصداقی از تضییع نعمتها باشد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مقدار بیشتر از حدی که بدن به آن نیاز دارد بیشتر استراحت کردن هم، نمونه ای از تضییع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که خداوند به بشر برای زندگی روی زمین به او داده بسیار عزیز و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لحظه لحظه آن نهایت استفاده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استراحت نیز باید به اندازه ای باشد که بدن نیروی کافی برای فعالیت مجدد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مثقال چربی </w:t>
      </w:r>
      <w:bookmarkStart w:id="951" w:name="pg9790_89816"/>
    </w:p>
    <w:p>
      <w:pPr>
        <w:pStyle w:val="BookText"/>
        <w:rPr/>
      </w:pPr>
      <w:bookmarkEnd w:id="951"/>
      <w:r>
        <w:rPr>
          <w:rFonts w:ascii="IRNazanin" w:hAnsi="IRNazanin" w:eastAsia="IRNazanin"/>
          <w:color w:val="111111"/>
          <w:sz w:val="28"/>
          <w:sz w:val="28"/>
          <w:szCs w:val="28"/>
          <w:rtl w:val="true"/>
          <w:lang w:bidi="fa-IR"/>
        </w:rPr>
        <w:t>اضافه که بر بدن روییده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همان اندازه نشانه زیاد استفاده کردن مواد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داخل در محدوده تباهی نعمتهاست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اندازه که اولیاء خدا کم هستند، رهایی یافتگان از فشار قبر نیز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رعایت خیلی از این چیزها را به دلیل مشقت بر بندگان خود واجب ننموده و در قیامت هم ایشان را به دلیل سیر خوردن و سیر خوابیدن مواخذه نخواهد کرد اما از آنجا که هر چیزی اثر وضعی و طبیعی خودش را دارد، تضییع نعمتها هم اثر خودش که همان فشار قبر است را دارد که البته بسته به میزان آن کم و زیاد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گفته اند منظور از تضییع نعمتها، بکار بردن نعمتها در غیر از مورد مصرفشان یعنی در راه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تعاریف شکر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نعمت است در همان راهی که خداوند دستور فرموده یا مجازمان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آنجا که پرهیز از چنین گناهانی بسیار سخت و مشکل است، فشار قبر هم برای همگان عمومیت دارد و فرار از آن جز برای عده بسیار معدودی چون ائمه معصومین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أیفلت من ضغطه القبر احد؟ آیا احدى هست كه از فشار قبر نجات پیدا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نعوذبالله منها، ما أقل من یفلت من ضغطه القبر؛ پناه بخدا مى‌بریم از فشار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قلیل و اندك هستند آن افرادى كه از فشار قبر نجات پیدا کنند</w:t>
      </w:r>
      <w:r>
        <w:rPr>
          <w:rFonts w:eastAsia="IRNazanin" w:cs="IRNazanin"/>
          <w:color w:val="111111"/>
          <w:sz w:val="28"/>
          <w:szCs w:val="28"/>
          <w:rtl w:val="true"/>
          <w:lang w:bidi="fa-IR"/>
        </w:rPr>
        <w:t>.</w:t>
      </w:r>
      <w:r>
        <w:rPr>
          <w:rStyle w:val="FootnoteAnchor"/>
          <w:rtl w:val="true"/>
        </w:rPr>
        <w:footnoteReference w:id="787"/>
      </w:r>
    </w:p>
    <w:p>
      <w:pPr>
        <w:pStyle w:val="Heading3"/>
        <w:numPr>
          <w:ilvl w:val="2"/>
          <w:numId w:val="1"/>
        </w:numPr>
        <w:rPr/>
      </w:pPr>
      <w:bookmarkStart w:id="952" w:name="__RefHeading___Toc9467509_2870459653"/>
      <w:bookmarkStart w:id="953" w:name="_Toc371"/>
      <w:bookmarkEnd w:id="952"/>
      <w:r>
        <w:rPr>
          <w:rtl w:val="true"/>
        </w:rPr>
        <w:t>عوامل کاهش فشار قبر</w:t>
      </w:r>
      <w:r>
        <w:rPr>
          <w:rtl w:val="true"/>
        </w:rPr>
        <w:t>:</w:t>
      </w:r>
      <w:bookmarkEnd w:id="953"/>
    </w:p>
    <w:p>
      <w:pPr>
        <w:pStyle w:val="Heading4"/>
        <w:numPr>
          <w:ilvl w:val="3"/>
          <w:numId w:val="1"/>
        </w:numPr>
        <w:rPr/>
      </w:pPr>
      <w:bookmarkStart w:id="954" w:name="__RefHeading___Toc9467511_2870459653"/>
      <w:bookmarkStart w:id="955" w:name="_Toc372"/>
      <w:bookmarkEnd w:id="954"/>
      <w:r>
        <w:rPr>
          <w:rtl w:val="true"/>
        </w:rPr>
        <w:t>اشاره</w:t>
      </w:r>
      <w:bookmarkEnd w:id="95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عوامل نیز موجب کاهش فشار قبر است اینها مثل اقداماتی که بعد از رسیدن بلا و مصیبت برای امداد رسانی موثرند، می‌توانند در قبر، مومن را از فشار و عذاب حفظ کنند</w:t>
      </w:r>
      <w:r>
        <w:rPr>
          <w:rFonts w:eastAsia="IRNazanin" w:cs="IRNazanin"/>
          <w:color w:val="111111"/>
          <w:sz w:val="28"/>
          <w:szCs w:val="28"/>
          <w:rtl w:val="true"/>
          <w:lang w:bidi="fa-IR"/>
        </w:rPr>
        <w:t xml:space="preserve">. </w:t>
      </w:r>
      <w:bookmarkStart w:id="956" w:name="pg9790_89817"/>
    </w:p>
    <w:p>
      <w:pPr>
        <w:pStyle w:val="Heading4"/>
        <w:numPr>
          <w:ilvl w:val="3"/>
          <w:numId w:val="1"/>
        </w:numPr>
        <w:rPr/>
      </w:pPr>
      <w:bookmarkStart w:id="957" w:name="__RefHeading___Toc9467513_2870459653"/>
      <w:bookmarkStart w:id="958" w:name="_Toc373"/>
      <w:bookmarkEnd w:id="956"/>
      <w:bookmarkEnd w:id="957"/>
      <w:r>
        <w:rPr/>
        <w:t>1</w:t>
      </w:r>
      <w:r>
        <w:rPr>
          <w:rtl w:val="true"/>
        </w:rPr>
        <w:t xml:space="preserve">- </w:t>
      </w:r>
      <w:r>
        <w:rPr>
          <w:rtl w:val="true"/>
        </w:rPr>
        <w:t>برخی از سوره های قرآن</w:t>
      </w:r>
      <w:bookmarkEnd w:id="958"/>
    </w:p>
    <w:p>
      <w:pPr>
        <w:pStyle w:val="BookText"/>
        <w:rPr/>
      </w:pPr>
      <w:r>
        <w:rPr>
          <w:rFonts w:ascii="Amiri" w:hAnsi="Amiri" w:eastAsia="Amiri" w:cs="Amiri"/>
          <w:color w:val="111111"/>
          <w:sz w:val="28"/>
          <w:sz w:val="28"/>
          <w:szCs w:val="28"/>
          <w:rtl w:val="true"/>
          <w:lang w:bidi="ar-SA"/>
        </w:rPr>
        <w:t>مثلا هر كس در هر روز جمعه سوره نساء را بخواند از فشار قبر در امان خواهد بود</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از ابو بصیر نقل شده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چیزى قلبى است و قلب قرآن سوره یاسین است، هر کس هر روز یا هر شب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قبرش تا هر كجا چشم ببیند فراخ و گسترده مى‌گردد، و از فشار قبر در امان مى‌ماند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مخصوصاً قبل از خوابیدن این سوره را بخواند باعث می‌شود که وحشت قبر از انسان دفع بشود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هر كس سوره ن و القلم را در نماز واجب یا مستحب تلاوت كند خداوند متعال او را از تنگدستى حفظ مى‌كند، و هنگامى كه بمیرد به او پناه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فشار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بر تلاوت سوره حم زخرف مداومت كند، خداوند او را از گزند حشرات زمین، و فشار قبر در امان دارد تا هنگامى كه در پیشگاه خداوند بایستد، آنگاه آن سوره مى‌آید و به دستور خداوند او را وارد بهشت مى‌كند</w:t>
      </w:r>
      <w:r>
        <w:rPr>
          <w:rFonts w:eastAsia="IRNazanin" w:cs="IRNazanin"/>
          <w:color w:val="111111"/>
          <w:sz w:val="28"/>
          <w:szCs w:val="28"/>
          <w:rtl w:val="true"/>
          <w:lang w:bidi="fa-IR"/>
        </w:rPr>
        <w:t>.</w:t>
      </w:r>
    </w:p>
    <w:p>
      <w:pPr>
        <w:pStyle w:val="Heading3"/>
        <w:numPr>
          <w:ilvl w:val="2"/>
          <w:numId w:val="1"/>
        </w:numPr>
        <w:rPr/>
      </w:pPr>
      <w:bookmarkStart w:id="959" w:name="__RefHeading___Toc9467515_2870459653"/>
      <w:bookmarkStart w:id="960" w:name="_Toc374"/>
      <w:bookmarkEnd w:id="959"/>
      <w:r>
        <w:rPr>
          <w:rtl w:val="true"/>
        </w:rPr>
        <w:t>امداد از طرف بازماندگان</w:t>
      </w:r>
      <w:bookmarkEnd w:id="960"/>
    </w:p>
    <w:p>
      <w:pPr>
        <w:pStyle w:val="BookText"/>
        <w:rPr/>
      </w:pPr>
      <w:r>
        <w:rPr>
          <w:rFonts w:ascii="IRNazanin" w:hAnsi="IRNazanin" w:eastAsia="IRNazanin"/>
          <w:color w:val="111111"/>
          <w:sz w:val="28"/>
          <w:sz w:val="28"/>
          <w:szCs w:val="28"/>
          <w:rtl w:val="true"/>
          <w:lang w:bidi="fa-IR"/>
        </w:rPr>
        <w:t>حذیفة بن یمان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لحظه‌اى سخت‌تر از شب اول دفن براى میّت نیست، پس با صدقه دادن نسبت به مردگانتان مهربانى كنید؛ و اگر نتوانستید، دو ركعت نماز بخوانید، به این صورت كه در ركعت اوّل یك بار فاتحة الكتاب و یك بار آیة الكرسى و دو بار سوره قُلْ هُوَ اللَّهُ أَحَدٌ؛ و در ركعت دوّم یك بار فاتحة الكتاب و ده بار سوره أَلْهاكُمُ التَّكاثُرُ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نمازگزار بعد از سلام نماز بگوید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ابْعَثْ ثَوابَهُما اِلَی قَبْرِ 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بر محمّد و آل محمّد درود فرست، و ثواب این دو ركعت نماز را به قبر آن میّت، فلانى پسر فلانى، برسان</w:t>
      </w:r>
      <w:r>
        <w:rPr>
          <w:rFonts w:eastAsia="IRNazanin" w:cs="IRNazanin"/>
          <w:color w:val="111111"/>
          <w:sz w:val="28"/>
          <w:szCs w:val="28"/>
          <w:rtl w:val="true"/>
          <w:lang w:bidi="fa-IR"/>
        </w:rPr>
        <w:t xml:space="preserve">. </w:t>
      </w:r>
      <w:bookmarkStart w:id="961" w:name="pg9790_89818"/>
    </w:p>
    <w:p>
      <w:pPr>
        <w:pStyle w:val="BookText"/>
        <w:rPr/>
      </w:pPr>
      <w:bookmarkEnd w:id="961"/>
      <w:r>
        <w:rPr>
          <w:rFonts w:ascii="IRNazanin" w:hAnsi="IRNazanin" w:eastAsia="IRNazanin"/>
          <w:color w:val="111111"/>
          <w:sz w:val="28"/>
          <w:sz w:val="28"/>
          <w:szCs w:val="28"/>
          <w:rtl w:val="true"/>
          <w:lang w:bidi="fa-IR"/>
        </w:rPr>
        <w:t>در این صورت، خداوند در همان لحظه، هزار فرشته را به سوى قبر میّت گسیل مى‌دارد كه هر كدام از آنان یك جامه و حلّه دارد، و تا روزى كه در صور قیامت دمیده مى‌شود تنگى و فشار قبر او را به وسعت مبدّل مى‌كند، و به شماره هر چیز كه آفتاب بر آن مى‌تابد به نمازگزار كار نیك عطا شده، و مقامش چهل درجه بالا برده مى‌شود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برخی روزها مثل شب جمعه دارای برکات معنوی هستند شاید در این ایام، حوادثی در بین زمین و آسمان اتفاق می‌افتد که در چیزهایی مثل فشار قبر تاثیر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با حساب و کتاب خود برخی بندگان مومنش را که می‌خواهد از فشار قبر مصون نگه دارد در شب جمعه می‌میراند</w:t>
      </w:r>
      <w:r>
        <w:rPr>
          <w:rFonts w:eastAsia="IRNazanin" w:cs="IRNazanin"/>
          <w:color w:val="111111"/>
          <w:sz w:val="28"/>
          <w:szCs w:val="28"/>
          <w:rtl w:val="true"/>
          <w:lang w:bidi="fa-IR"/>
        </w:rPr>
        <w:t>.</w:t>
      </w:r>
    </w:p>
    <w:p>
      <w:pPr>
        <w:pStyle w:val="Heading3"/>
        <w:numPr>
          <w:ilvl w:val="2"/>
          <w:numId w:val="1"/>
        </w:numPr>
        <w:rPr/>
      </w:pPr>
      <w:bookmarkStart w:id="962" w:name="__RefHeading___Toc9467517_2870459653"/>
      <w:bookmarkStart w:id="963" w:name="_Toc375"/>
      <w:bookmarkEnd w:id="962"/>
      <w:r>
        <w:rPr>
          <w:rtl w:val="true"/>
        </w:rPr>
        <w:t>چهار حج مقبول</w:t>
      </w:r>
      <w:bookmarkEnd w:id="963"/>
    </w:p>
    <w:p>
      <w:pPr>
        <w:pStyle w:val="Heading4"/>
        <w:numPr>
          <w:ilvl w:val="3"/>
          <w:numId w:val="1"/>
        </w:numPr>
        <w:rPr/>
      </w:pPr>
      <w:bookmarkStart w:id="964" w:name="__RefHeading___Toc9467519_2870459653"/>
      <w:bookmarkStart w:id="965" w:name="_Toc376"/>
      <w:bookmarkEnd w:id="964"/>
      <w:r>
        <w:rPr>
          <w:rtl w:val="true"/>
        </w:rPr>
        <w:t>اشاره</w:t>
      </w:r>
      <w:bookmarkEnd w:id="965"/>
    </w:p>
    <w:p>
      <w:pPr>
        <w:pStyle w:val="BookText"/>
        <w:rPr/>
      </w:pP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پاداش كسى كه چهار بار حج بجا آورده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منصور كسى كه چهار بار حج بجاى آورد هرگز فشار قبر نبیند، و هنگام مرگش خداى تعالى حج‌هاى او را به زیباترین صورتى در برابر او در آورد كه تا روز رستاخیز در میان قبر نماز گزارند و ثواب این نماز او را باشد بدان كه یك نماز از این نمازها با هزار ركعت از نماز آدمیان برابر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الحدیت، روایات تربیتى،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فشار قبر،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4"/>
        <w:numPr>
          <w:ilvl w:val="3"/>
          <w:numId w:val="1"/>
        </w:numPr>
        <w:rPr/>
      </w:pPr>
      <w:bookmarkStart w:id="966" w:name="__RefHeading___Toc9467521_2870459653"/>
      <w:bookmarkStart w:id="967" w:name="_Toc377"/>
      <w:bookmarkEnd w:id="966"/>
      <w:r>
        <w:rPr>
          <w:rtl w:val="true"/>
        </w:rPr>
        <w:t>مُردن در شب جمعه</w:t>
      </w:r>
      <w:bookmarkEnd w:id="967"/>
    </w:p>
    <w:p>
      <w:pPr>
        <w:pStyle w:val="BookText"/>
        <w:rPr/>
      </w:pPr>
      <w:r>
        <w:rPr>
          <w:rFonts w:ascii="IRNazanin" w:hAnsi="IRNazanin" w:eastAsia="IRNazanin"/>
          <w:color w:val="111111"/>
          <w:sz w:val="28"/>
          <w:sz w:val="28"/>
          <w:szCs w:val="28"/>
          <w:rtl w:val="true"/>
          <w:lang w:bidi="fa-IR"/>
        </w:rPr>
        <w:t>برخی روزها مثل شب جمعه دارای برکات معنوی هستند شاید در این ایام، حوادثی در بین زمین و آسمان اتفاق می‌افتد که در چیزهایی مثل فشار قبر تاثیر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با حساب و کتاب خود برخی بندگان مومنش را که می‌خواهد از فشار قبر مصون نگه دارد در شب جمعه می‌میراند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ابان بن تغلب نقل شده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فاصله میان ظهر روز پنجشنبه تا ظهر روز جمعه از دنیا برود، خداوند او را از فشار قبر ایمن مى‌دارد</w:t>
      </w:r>
      <w:r>
        <w:rPr>
          <w:rFonts w:eastAsia="IRNazanin" w:cs="IRNazanin"/>
          <w:color w:val="111111"/>
          <w:sz w:val="28"/>
          <w:szCs w:val="28"/>
          <w:rtl w:val="true"/>
          <w:lang w:bidi="fa-IR"/>
        </w:rPr>
        <w:t>.</w:t>
      </w:r>
      <w:r>
        <w:rPr>
          <w:rStyle w:val="FootnoteAnchor"/>
          <w:rtl w:val="true"/>
        </w:rPr>
        <w:footnoteReference w:id="791"/>
      </w:r>
      <w:bookmarkStart w:id="968" w:name="pg9790_89819"/>
    </w:p>
    <w:p>
      <w:pPr>
        <w:pStyle w:val="Heading3"/>
        <w:numPr>
          <w:ilvl w:val="2"/>
          <w:numId w:val="1"/>
        </w:numPr>
        <w:rPr/>
      </w:pPr>
      <w:bookmarkStart w:id="969" w:name="__RefHeading___Toc9467523_2870459653"/>
      <w:bookmarkStart w:id="970" w:name="_Toc378"/>
      <w:bookmarkEnd w:id="968"/>
      <w:bookmarkEnd w:id="969"/>
      <w:r>
        <w:rPr>
          <w:rtl w:val="true"/>
        </w:rPr>
        <w:t xml:space="preserve">رکوع نماز را کامل انجام دادن </w:t>
      </w:r>
      <w:r>
        <w:rPr>
          <w:rtl w:val="true"/>
        </w:rPr>
        <w:t>:</w:t>
      </w:r>
      <w:bookmarkEnd w:id="970"/>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رکوعش را تمام بکند یعنی نمازش را خوب به جا بیاورد وحشت قبر براو وارد نمی شود</w:t>
      </w:r>
      <w:r>
        <w:rPr>
          <w:rFonts w:eastAsia="IRNazanin" w:cs="IRNazanin"/>
          <w:color w:val="111111"/>
          <w:sz w:val="28"/>
          <w:szCs w:val="28"/>
          <w:rtl w:val="true"/>
          <w:lang w:bidi="fa-IR"/>
        </w:rPr>
        <w:t xml:space="preserve">. </w:t>
      </w:r>
      <w:r>
        <w:rPr>
          <w:rStyle w:val="FootnoteAnchor"/>
          <w:rtl w:val="true"/>
        </w:rPr>
        <w:footnoteReference w:id="792"/>
      </w:r>
    </w:p>
    <w:p>
      <w:pPr>
        <w:pStyle w:val="Heading3"/>
        <w:numPr>
          <w:ilvl w:val="2"/>
          <w:numId w:val="1"/>
        </w:numPr>
        <w:rPr/>
      </w:pPr>
      <w:bookmarkStart w:id="971" w:name="__RefHeading___Toc9467525_2870459653"/>
      <w:bookmarkStart w:id="972" w:name="_Toc379"/>
      <w:bookmarkEnd w:id="971"/>
      <w:r>
        <w:rPr>
          <w:rtl w:val="true"/>
        </w:rPr>
        <w:t>ذکر صلوات</w:t>
      </w:r>
      <w:r>
        <w:rPr>
          <w:rtl w:val="true"/>
        </w:rPr>
        <w:t>:</w:t>
      </w:r>
      <w:bookmarkEnd w:id="972"/>
    </w:p>
    <w:p>
      <w:pPr>
        <w:pStyle w:val="BookText"/>
        <w:rPr/>
      </w:pPr>
      <w:r>
        <w:rPr>
          <w:rFonts w:ascii="IRNazanin" w:hAnsi="IRNazanin" w:eastAsia="IRNazanin"/>
          <w:color w:val="111111"/>
          <w:sz w:val="28"/>
          <w:sz w:val="28"/>
          <w:szCs w:val="28"/>
          <w:rtl w:val="true"/>
          <w:lang w:bidi="fa-IR"/>
        </w:rPr>
        <w:t>در روایات به چیزهایی که باعث می‌شود انسان در قبر نور و صفا و روشنایی داشته و ظلمت و تاریکی و فشار نداشته باشد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موارد ذکر صلوات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ایشان است و یکی از کاربردهایش در قبراست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المَلِکُ الحَقُّ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در هر روز صد بارخوانده شود یکی از آثارش این است که وحشت قبر از انسان برداشته می‌شود و باعث توانگری و وسعت رزق می‌شود، درهای بهشت و درهای خیر به سوی او باز می‌شود</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زیاد صلوات بفرستید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اَلصَّلاةَ عَلَیَّ فَإِنَّ الصَّلاةَ عَلَیَّ نُورٌ فِی اَلْقَبْرِ وَ نُورٌ عَلَی الصِّرَاطِ وَ نُورٌ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من فرستادن نوری است در قبر و نوری است بر صراط و نوری است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نور حیات و هستی است و جایی که نور هست، فشار نیست پس فشار قبر و عذاب، گرسنگی و تشنگی نیست</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خواندن سوره مبارکه نور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 کسی که سوره مبارکه نور را در نماز واجب یا نماز نافله بخواند خداوند او را از فشار قبر حفظ می‌کند و از فشار قبر در پناه خدا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دیگری هم هست که خواندنش این خاصیت را دارد که شخص فشار قبر نداشته باشد</w:t>
      </w:r>
      <w:r>
        <w:rPr>
          <w:rFonts w:eastAsia="IRNazanin" w:cs="IRNazanin"/>
          <w:color w:val="111111"/>
          <w:sz w:val="28"/>
          <w:szCs w:val="28"/>
          <w:rtl w:val="true"/>
          <w:lang w:bidi="fa-IR"/>
        </w:rPr>
        <w:t xml:space="preserve">. </w:t>
      </w:r>
      <w:r>
        <w:rPr>
          <w:rStyle w:val="FootnoteAnchor"/>
          <w:rtl w:val="true"/>
        </w:rPr>
        <w:footnoteReference w:id="795"/>
      </w:r>
      <w:bookmarkStart w:id="973" w:name="pg9790_89820"/>
    </w:p>
    <w:p>
      <w:pPr>
        <w:pStyle w:val="Heading3"/>
        <w:numPr>
          <w:ilvl w:val="2"/>
          <w:numId w:val="1"/>
        </w:numPr>
        <w:rPr/>
      </w:pPr>
      <w:bookmarkStart w:id="974" w:name="__RefHeading___Toc9467527_2870459653"/>
      <w:bookmarkStart w:id="975" w:name="_Toc380"/>
      <w:bookmarkEnd w:id="973"/>
      <w:bookmarkEnd w:id="974"/>
      <w:r>
        <w:rPr>
          <w:rtl w:val="true"/>
        </w:rPr>
        <w:t>نماز شب</w:t>
      </w:r>
      <w:r>
        <w:rPr>
          <w:rtl w:val="true"/>
        </w:rPr>
        <w:t>:</w:t>
      </w:r>
      <w:bookmarkEnd w:id="975"/>
    </w:p>
    <w:p>
      <w:pPr>
        <w:pStyle w:val="BookText"/>
        <w:rPr/>
      </w:pPr>
      <w:r>
        <w:rPr>
          <w:rFonts w:ascii="Amiri" w:hAnsi="Amiri" w:eastAsia="Amiri" w:cs="Amiri"/>
          <w:color w:val="111111"/>
          <w:sz w:val="28"/>
          <w:sz w:val="28"/>
          <w:szCs w:val="28"/>
          <w:rtl w:val="true"/>
          <w:lang w:bidi="ar-SA"/>
        </w:rPr>
        <w:t>در مورد نماز مخصوصاً نماز شب روایات فراوانی داریم که باعث روشنایی قبر انسان و برداشته شدن عذاب قبر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حضرت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وحی کرد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اَللَّهُ إِلَی مُوسَی عَلَیْهِ السَّلاَمُ قُمْ فِی ظُلْمَةِ اللَّیْلِ بَیْنَ یَدَیَّ أَجْعَلْ قَبْرَکَ رَوْضَةً مِنْ رِیَاضِ الجَنَّةِ؛ در تاریکی شب بلند شو تا قبر تو را باغی از باغ های بهشت قرار بدهم</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بسیار عالی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عَلَیْکُمْ بِصَلاةِ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شب عنایت زیادی داشته باشید و بر شما باد اقامه نماز شب، سپس فرمود هیچ بنده ای نیست که آخر شب بلند می‌شود و هشت رکعت نماز نافله شب و دو رکعت نماز شفع و یک رکعت نماز وتر می‌خواند و در قنوت نماز وتر هفتاد مرتبه استغفار می‌کند مگر اینکه خداوند او را از عذاب قبر حفظ کرده و در پناه خودش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خاصیت نماز شب این است که انسان از عذاب قبر در پناه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عذاب النار و از عذاب جهنم هم نجات پیدا خواهد کرد و در پناه خواهد بود و مدّ له فی عمره، عمرش طولانی می‌شود و وسّع علیه فی معیشته، و روزیش هم فراوان می‌شود</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پس نماز شب خواندن چهار خاصیت مهم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را بر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را بر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طولانی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وسعت می‌بخشد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نماز لیلة الرغائب که از اعمال ماه رجب است باعث برداشتن وحشت قبر و تنگنای قبر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روز روزه گرفتن در ماه مبارک شعبان هم یکی از آثارش این است که فشار قبر، وحشت قبر برداشته می‌شود</w:t>
      </w:r>
      <w:r>
        <w:rPr>
          <w:rFonts w:eastAsia="IRNazanin" w:cs="IRNazanin"/>
          <w:color w:val="111111"/>
          <w:sz w:val="28"/>
          <w:szCs w:val="28"/>
          <w:rtl w:val="true"/>
          <w:lang w:bidi="fa-IR"/>
        </w:rPr>
        <w:t xml:space="preserve">. </w:t>
      </w:r>
      <w:bookmarkStart w:id="976" w:name="pg9790_89821"/>
    </w:p>
    <w:p>
      <w:pPr>
        <w:pStyle w:val="Heading3"/>
        <w:numPr>
          <w:ilvl w:val="2"/>
          <w:numId w:val="1"/>
        </w:numPr>
        <w:rPr/>
      </w:pPr>
      <w:bookmarkStart w:id="977" w:name="__RefHeading___Toc9467529_2870459653"/>
      <w:bookmarkStart w:id="978" w:name="_Toc381"/>
      <w:bookmarkEnd w:id="976"/>
      <w:bookmarkEnd w:id="977"/>
      <w:r>
        <w:rPr>
          <w:rtl w:val="true"/>
        </w:rPr>
        <w:t>گذاشتن چوب تر در زیر بازوهای میت</w:t>
      </w:r>
      <w:bookmarkEnd w:id="978"/>
    </w:p>
    <w:p>
      <w:pPr>
        <w:pStyle w:val="BookText"/>
        <w:rPr/>
      </w:pPr>
      <w:r>
        <w:rPr>
          <w:rFonts w:ascii="IRNazanin" w:hAnsi="IRNazanin" w:eastAsia="IRNazanin"/>
          <w:color w:val="111111"/>
          <w:sz w:val="28"/>
          <w:sz w:val="28"/>
          <w:szCs w:val="28"/>
          <w:rtl w:val="true"/>
          <w:lang w:bidi="fa-IR"/>
        </w:rPr>
        <w:t>کلینی روایت میکند با إستناد خود از زراره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میت جریده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جریده چوب تازه ای است که از درخت می‌چینند به طول یک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نیم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میت را میخواهند کفن کنند زیر بازوهای او در داخل کفن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تا هنگامیکه آن جریده مرطوب است عذاب از او برداشته میشود، و در این زمان کسی از او حساب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پیوسته نیست بلکه در یک روز و در یک ساعت انجام میگیرد، فقط به اندازه مدتی که میت را در قبر میگذارند و مردم مراجعت می‌کنند؛ و آن دو چوب تر را برای همین مدت از زمان میگذارند، و بعد از اینکه آنها خشک شوند دیگر عذاب و حسابی إن شاءالله نخواهد داشت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کلینی با سند دیگر روایت میکند از حریز و فضیل و عبدالرحمن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به چه علتی برای مرده جریده میگذارند؟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تا مدتی که جریده، تر است عذاب از او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شواهد برای ارتباط بدن مثالی به بدن واقع شده در قبر است</w:t>
      </w:r>
      <w:r>
        <w:rPr>
          <w:rFonts w:eastAsia="IRNazanin" w:cs="IRNazanin"/>
          <w:color w:val="111111"/>
          <w:sz w:val="28"/>
          <w:szCs w:val="28"/>
          <w:rtl w:val="true"/>
          <w:lang w:bidi="fa-IR"/>
        </w:rPr>
        <w:t>.</w:t>
      </w:r>
      <w:r>
        <w:rPr>
          <w:rStyle w:val="FootnoteAnchor"/>
          <w:rtl w:val="true"/>
        </w:rPr>
        <w:footnoteReference w:id="798"/>
      </w:r>
      <w:bookmarkStart w:id="979" w:name="pg9790_89822"/>
    </w:p>
    <w:p>
      <w:pPr>
        <w:pStyle w:val="Heading2"/>
        <w:numPr>
          <w:ilvl w:val="1"/>
          <w:numId w:val="1"/>
        </w:numPr>
        <w:rPr/>
      </w:pPr>
      <w:bookmarkStart w:id="980" w:name="__RefHeading___Toc9467531_2870459653"/>
      <w:bookmarkStart w:id="981" w:name="_Toc382"/>
      <w:bookmarkEnd w:id="979"/>
      <w:bookmarkEnd w:id="980"/>
      <w:r>
        <w:rPr>
          <w:rtl w:val="true"/>
        </w:rPr>
        <w:t>فصل بیست و پنجم</w:t>
      </w:r>
      <w:bookmarkEnd w:id="981"/>
    </w:p>
    <w:p>
      <w:pPr>
        <w:pStyle w:val="Heading3"/>
        <w:numPr>
          <w:ilvl w:val="2"/>
          <w:numId w:val="1"/>
        </w:numPr>
        <w:rPr/>
      </w:pPr>
      <w:bookmarkStart w:id="982" w:name="__RefHeading___Toc9467533_2870459653"/>
      <w:bookmarkStart w:id="983" w:name="_Toc383"/>
      <w:bookmarkEnd w:id="982"/>
      <w:r>
        <w:rPr>
          <w:rtl w:val="true"/>
        </w:rPr>
        <w:t>مجالس ختم سه پیام دارد</w:t>
      </w:r>
      <w:bookmarkEnd w:id="9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مغفرت برای متوفی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 باز مانده گان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وتنبه برای دیگران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متوفی قرائت قرآن ودعا وطلب مغفرت برای میت نافع است،دلیل بر این روایاتی است دلالت دارند براین که میت از خانواده اش باخبر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بحار، مرحوم صدوق در من لایحضر، مرحوم شیخ حر عاملی در وسائل و مرحوم محدث قمی در سفینه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تَصَدَّقَ الرَّجُلُ بِنِيَّةِ الْمَيِّتِ أَمَرَ اللَّهُ تَعَالَى جَبْرَائِيلَ أَنْ يَحْمِلَ‌عَلَى قَبْرِهِ سَبْعِينَ أَلْفَ مَلَكٍ فِي يَدِ كُلِّ مَلَكٍ طَبَقٌ مِنْ نُورٍ فَيَحْمِلُونَ إِلَى قَبْرِهِ وَ يَقُولُونَ السَّلَامُ عَلَيْكَ يَا وَلِيَّ اللَّهِ هَذِهِ هَدِيَّةُ فُلَانِ بْنِ فُلَانٍ إِلَيْكَ</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نیابت مرده ای عمل خیری انجام دهد، خداوند به جبرئیل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هفتاد هزار ملک ثواب آن را به قبر آن مرده ببرند، وقتی ملائکه بر او وارد می‌شوند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دوست خدا، اینها هدیه ای است که فلان شخص برای تو فرستاده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مرحوم مجلسی در بحار به نقل از مرحوم شهید در ذکری از قول مرحوم صدوق علیه الرحمه آورده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بْنُ يَزِيدَ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عَنِ الْمَيِّتِ فَقَالَ نَعَمْ حَتَّى إِنَّهُ لَيَكُونُ فِي ضِيقٍ فَيُوَسِّعُ اللَّهُ عَلَيْهِ ذَلِكَ الضِّيقَ ثُمَّ يُؤْتَى فَيُقَالُ لَهُ خُفِّفَ عَنْكَ هَذَا الضِّيقُ بِصَلَاةِ فُلَانٍ أَخِيكَ عَنْكَ قَالَ فَقُلْتُ لَهُ فَأُشْرِكُ بَيْنَ رَجُلَيْنِ فِي رَكْعَتَيْنِ قَالَ نَعَمْ فَقَالَ ع إِنَّ الْمَيِّتَ لَيَفْرَحُ بِالتَّرَحُّمِ عَلَيْهِ وَ الِاسْتِغْفَارِ لَهُ كَمَا يَفْرَحُ الْحَيُّ بِالْهَدِيَّةِ تُهْدَى إِلَيْه</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مردگان می‌توان نماز خواند و صدقه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تا آنجا که اگر میت در تنگنا و گرفتاری باشد خداوند بواسطه این نماز و صدقه به او تخفیف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تخفیفی که بتو داده شد بخاطر عبادتی است که فلان شخص برای تو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مرحوم مجلسی در بحار به نقل از مرحوم شهید در ذکری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بْنِ سَالِمٍ عَنْ رِجَالِ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هِشَامٌ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يَصِلُ إِلَى الْمَيِّتِ الدُّعَاءُ وَ الصَّدَقَةُ وَ الصَّلَاةُ وَ نَحْوُ هَذَا قَالَ نَعَمْ قُلْتُ أَ وَ يَعْلَمُ مَنْ صَنَعَ ذَلِكَ بِهِ قَالَ نَعَمْ ثُمَّ قَالَ قَدْ يَكُونُ مَسْخُوطاً عَلَيْهِ فَيُرْضَى عَنْه</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هشام بن سالم در کتاب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 و صدقه و این گونه چیزها که برای مرده ها داده می‌شود به آنها می‌رسد؟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پرسیدم آیا می‌فهمند این صدقات را چه کسی برای آنها فرستاده؟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تا آنجا که ممکن است عامل صدقه مورد غضب صاحب قبر باشد و با این صدقه و نماز و عبادت، موجبات رضایت مرده را فراهم نماید و از او راضی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کافی به نقل از اسحاق بن عمار آورده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الْمُؤْمِنُ يَعْلَمُ مَنْ يَزُورُ قَبْرَهُ قَالَ نَعَمْ لَا يَزَالُ مُسْتَأْنِساً بِهِ مَا زَالَ عِنْدَ قَبْرِهِ فَإِذَا قَامَ وَ انْصَرَفَ مِنْ قَبْرِهِ دَخَلَهُ مِنِ انْصِرَافِهِ عَنْ قَبْرِهِ وَحْشَةٌ</w:t>
      </w:r>
      <w:r>
        <w:rPr>
          <w:rFonts w:eastAsia="Amiri" w:cs="Amiri" w:ascii="Amiri" w:hAnsi="Amiri"/>
          <w:color w:val="111111"/>
          <w:sz w:val="28"/>
          <w:szCs w:val="28"/>
          <w:rtl w:val="true"/>
          <w:lang w:bidi="ar-SA"/>
        </w:rPr>
        <w:t>.</w:t>
      </w:r>
      <w:r>
        <w:rPr>
          <w:rStyle w:val="FootnoteAnchor"/>
          <w:rtl w:val="true"/>
        </w:rPr>
        <w:footnoteReference w:id="802"/>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از دنیا رفته زائرین قبر خود را می‌شناسد؟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واصلا با زائر قبر خود انس می‌گیرد، و تا زمانی که در کنار قبر اوست با او مأنوس است و از زیارت او خوشحال است، و هنگامی که از جای خود بر می‌خیزد و اراده می‌کند از کنار قبر او برود، آن میت ناراحت می‌شود و با رفتن او در وحشت تنهائی قرار می‌گیرد</w:t>
      </w:r>
      <w:r>
        <w:rPr>
          <w:rFonts w:eastAsia="IRNazanin" w:cs="IRNazanin"/>
          <w:color w:val="111111"/>
          <w:sz w:val="28"/>
          <w:szCs w:val="28"/>
          <w:rtl w:val="true"/>
          <w:lang w:bidi="fa-IR"/>
        </w:rPr>
        <w:t xml:space="preserve">. </w:t>
      </w:r>
      <w:bookmarkStart w:id="984" w:name="pg9790_89824"/>
    </w:p>
    <w:p>
      <w:pPr>
        <w:pStyle w:val="Heading3"/>
        <w:numPr>
          <w:ilvl w:val="2"/>
          <w:numId w:val="1"/>
        </w:numPr>
        <w:rPr/>
      </w:pPr>
      <w:bookmarkStart w:id="985" w:name="__RefHeading___Toc9467535_2870459653"/>
      <w:bookmarkStart w:id="986" w:name="_Toc384"/>
      <w:bookmarkEnd w:id="984"/>
      <w:bookmarkEnd w:id="985"/>
      <w:r>
        <w:rPr>
          <w:rtl w:val="true"/>
        </w:rPr>
        <w:t>حکایت</w:t>
      </w:r>
      <w:bookmarkEnd w:id="986"/>
    </w:p>
    <w:p>
      <w:pPr>
        <w:pStyle w:val="BookText"/>
        <w:rPr/>
      </w:pPr>
      <w:r>
        <w:rPr>
          <w:rFonts w:ascii="IRNazanin" w:hAnsi="IRNazanin" w:eastAsia="IRNazanin"/>
          <w:color w:val="111111"/>
          <w:sz w:val="28"/>
          <w:sz w:val="28"/>
          <w:szCs w:val="28"/>
          <w:rtl w:val="true"/>
          <w:lang w:bidi="fa-IR"/>
        </w:rPr>
        <w:t>علامه تهرانی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اوقاتی که در نجف اشرف به تحصیل مشغول بودم، عصر پنج شنبه ای برای زیارت اهل قبور، به قبرستان وادی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قبرها می‌گشتم که به مرحوم آیت الله حاج آقا بزرگ تهرانی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علمای برجسته و از زهاد و عباد و از متخصصان فن حدیث و رجال و استاد من در این دو 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با یکدیگر فاتحه می‌خواندیم و می‌رفتیم تا به چند قبر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 بیا این جا فاتحه ای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قبر پدر و مادر و دایی و برخی دیگر از بستگان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نشستیم و برای هر یک فاتحه ای جداگانه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مرحوم، روایتی نقل کرد که حاصلش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عصر پنج شنبه بر سر قبر پدر و مادرش برود و برای آنان آمرزش بخواهد، خدای عزوجل، طبق هایی از نور بر قلب آنان نازل می‌کند و آن ها را خشنود می‌سازد و حاجت این شخص را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انسان، در عصر پنج شنبه منتظر هدیه 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هفته منتظرم که عصر پنج شنبه فرا رسد و بیایم و فاتحه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برخاستیم و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خاطره ای آموزنده نقل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بودم و خانه ما، در محله پامنار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مادر بزرگم یعنی مادر پدرم از دنیا رفته بود و مجلس ترحیمی برای وی برگزار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مادرم در خانه پلو پخته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سائلی در کوچه تقاضای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آشپزخانه، صدای مرد فقیر را شنید و برای خیرات به روح مادر بزرگم که مادر شوهرش بود، خواست مقداری از غذا را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ظرف تمیزی در دسترس نداشت، برای این که سائل از در منزل رد نشود، با عجله مقداری پلو در تاس حمام به فقیر می‌دهد و هیچ کس از این موضوع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های شب پدرم از خواب بیدار شد و مادرم را بیدار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کار کرده ای؟ امروز چه کار کرده ای؟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مادرم را در خواب دیدم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عروس </w:t>
      </w:r>
    </w:p>
    <w:p>
      <w:pPr>
        <w:pStyle w:val="BookText"/>
        <w:rPr/>
      </w:pPr>
      <w:r>
        <w:rPr>
          <w:rFonts w:ascii="IRNazanin" w:hAnsi="IRNazanin" w:eastAsia="IRNazanin"/>
          <w:color w:val="111111"/>
          <w:sz w:val="28"/>
          <w:sz w:val="28"/>
          <w:szCs w:val="28"/>
          <w:rtl w:val="true"/>
          <w:lang w:bidi="fa-IR"/>
        </w:rPr>
        <w:t>خودم گله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آبروی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مرا در تاس حمام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کرده ای؟</w:t>
      </w:r>
    </w:p>
    <w:p>
      <w:pPr>
        <w:pStyle w:val="BookText"/>
        <w:rPr/>
      </w:pPr>
      <w:r>
        <w:rPr>
          <w:rFonts w:ascii="IRNazanin" w:hAnsi="IRNazanin" w:eastAsia="IRNazanin"/>
          <w:color w:val="111111"/>
          <w:sz w:val="28"/>
          <w:sz w:val="28"/>
          <w:szCs w:val="28"/>
          <w:rtl w:val="true"/>
          <w:lang w:bidi="fa-IR"/>
        </w:rPr>
        <w:t>مادرم هر چه فکر کرده بود، چیزی به نظرش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می‌شود غذایی را که به فقیر داده، به قصد هدیه برای روح آن مرحوم بوده است و چون آن را به صورت نامطلوبی به فقیر داده، به همان شکل آن را در عالم برزخ برای مادر شوهرش برده اند و او از این کار گلایه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نیز به خوبی نشان می‌دهد که مردگان از هدیه های بازماندگان، در عالم برزخ بهره مند می‌گردند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مردی از زاهدان و عابدان بصره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به مسجد جامع بصره می‌رفتم که از قبرستان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میان قبرستان رسیدم، ساعتی در آن جا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خستگی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قبرها شکافته شد و از هر یک شخصی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برای هر یک طبقی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طبق خود را بر گرفت و به گور خویش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جوانی بر جای ماند که جامه ای کهنه بر تن داشت و برای او، هیچ طبقی فرود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باناامیدی برخاست که به گور خویش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 ها چه بود و چرا برای تو طبقی فرود نیامد؟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خیرات و هدیه هایی است که زندگان از برای مردگان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ثواب آن را شب جمعه به آنان می‌رساند و چون کسی برای من خیراتی نکرده و برای من چیزی فرود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کسی را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و مادرم به سفر حج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شهر رسیدیم، من از دنیا رفتم و مادرم، اکنون ازدواج کرده و از من یاد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محله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صبحگاهان به آن محله رفتم و مادر جوان را یافتم و آنچه دیده بودم، با وی در میان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گریست و به خانه رفت و کیسه ای زر بیرون آورد و گفت این پول ها را بگیر و از </w:t>
      </w:r>
      <w:bookmarkStart w:id="987" w:name="pg9790_89826"/>
    </w:p>
    <w:p>
      <w:pPr>
        <w:pStyle w:val="BookText"/>
        <w:rPr/>
      </w:pPr>
      <w:bookmarkEnd w:id="987"/>
      <w:r>
        <w:rPr>
          <w:rFonts w:ascii="IRNazanin" w:hAnsi="IRNazanin" w:eastAsia="IRNazanin"/>
          <w:color w:val="111111"/>
          <w:sz w:val="28"/>
          <w:sz w:val="28"/>
          <w:szCs w:val="28"/>
          <w:rtl w:val="true"/>
          <w:lang w:bidi="fa-IR"/>
        </w:rPr>
        <w:t>برای پسرم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پول ها برای میت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از 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دیگر در خواب دیدم که گورها شکافته شد و از هر یکی، شخصی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طبق‌ها از آسمان فرود می‌آید و هر یک طبق خود را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را نیز دیدم که لباسی سفید پوشیده است و طبقی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خشنود باشد، چنان که مرا خشنود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به گور خویش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پادشاهی در خراسان از دنیا رفت و پسرش او را در خواب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نگو ای امیر؛ زیرا حکومت و ریاست من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غذا خوردی، به من نیز غذا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 اندکی از غذا را به قصد آن که ثوابش به ما برسد پیش سگ و گربه بینداز که من خیلی به این کار نیازمندم</w:t>
      </w:r>
      <w:r>
        <w:rPr>
          <w:rFonts w:eastAsia="IRNazanin" w:cs="IRNazanin"/>
          <w:color w:val="111111"/>
          <w:sz w:val="28"/>
          <w:szCs w:val="28"/>
          <w:rtl w:val="true"/>
          <w:lang w:bidi="fa-IR"/>
        </w:rPr>
        <w:t>.</w:t>
      </w:r>
      <w:r>
        <w:rPr>
          <w:rStyle w:val="FootnoteAnchor"/>
          <w:rtl w:val="true"/>
        </w:rPr>
        <w:footnoteReference w:id="804"/>
      </w:r>
    </w:p>
    <w:p>
      <w:pPr>
        <w:pStyle w:val="Heading3"/>
        <w:numPr>
          <w:ilvl w:val="2"/>
          <w:numId w:val="1"/>
        </w:numPr>
        <w:rPr/>
      </w:pPr>
      <w:bookmarkStart w:id="988" w:name="__RefHeading___Toc9467537_2870459653"/>
      <w:bookmarkStart w:id="989" w:name="_Toc385"/>
      <w:bookmarkEnd w:id="988"/>
      <w:r>
        <w:rPr>
          <w:rtl w:val="true"/>
        </w:rPr>
        <w:t>احادیثی داریم که مومن وکافر میت از خانواده اش با خبر می‌شود</w:t>
      </w:r>
      <w:bookmarkEnd w:id="989"/>
    </w:p>
    <w:p>
      <w:pPr>
        <w:pStyle w:val="BookText"/>
        <w:rPr/>
      </w:pPr>
      <w:r>
        <w:rPr>
          <w:rFonts w:ascii="Amiri" w:hAnsi="Amiri" w:eastAsia="Amiri" w:cs="Amiri"/>
          <w:color w:val="111111"/>
          <w:sz w:val="28"/>
          <w:sz w:val="28"/>
          <w:szCs w:val="28"/>
          <w:rtl w:val="true"/>
          <w:lang w:bidi="ar-SA"/>
        </w:rPr>
        <w:t xml:space="preserve">عَلِی بْنُ إِبْرَاهِیمَ عَنْ أَبِیهِ عَنِ ابْنِ أَبِی عُمَیرٍ عَنْ حَفْصِ بْنِ الْبَخْتَرِی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لَیزُورُ أَهْلَهُ فَیرَى مَا یحِبُّ وَ یسْتَرُ عَنْهُ مَا یكْرَهُ وَ إِنَّ الْكَافِرَ لَیزُورُ أَهْلَهُ فَیرَى مَا یكْرَهُ وَ یسْتَرُ عَنْهُ مَا یحِبُّ قَالَ وَ مِنْهُمْ مَنْ یزُورُ كُلَّ جُمْعَةٍ وَ مِنْهُمْ مَنْ یزُورُ عَلَى قَدْرِ عَمَلِهِ</w:t>
      </w:r>
      <w:r>
        <w:rPr>
          <w:rFonts w:eastAsia="Amiri" w:cs="Amiri" w:ascii="Amiri" w:hAnsi="Amiri"/>
          <w:color w:val="111111"/>
          <w:sz w:val="28"/>
          <w:szCs w:val="28"/>
          <w:rtl w:val="true"/>
          <w:lang w:bidi="ar-SA"/>
        </w:rPr>
        <w:t>.</w:t>
      </w:r>
      <w:r>
        <w:rPr>
          <w:rStyle w:val="FootnoteAnchor"/>
          <w:rtl w:val="true"/>
        </w:rPr>
        <w:footnoteReference w:id="805"/>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مومن به زیارت فرزندان و خویشان خود مى رود، خداوند در این ملاقات اعمال نیك فرزندان و خویشان را به او نشان مى دهد و اعمال ناپسند آنها را از وى پوشیده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هم به زیارت فرزندان و خویشان خود مى رود ولى خداوند در این ملاقات آنچه را كه موجب شادى و خوشحالى كافر مى شود از او پوشیده مى دارد و آن اعمالى كه موجب نگرانى كافر است به او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از ارواح در هفته، یك مرتبه به زیارت و ملاقات خویشان مى روند و بعضى باندازه عمل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یحْیى عَنْ أَحْمَدَ بْنِ مُحَمَّدٍ عَنْ عَلِی بْنِ الْحَكَمِ عَنْ عَلِی بْنِ أَبِی حَمْزَةَ 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وَ لَا كَافِرٍ إِلَّا وَ هُوَ یأْتِی أَهْلَهُ عِنْدَ زَوَالِ الشَّمْسِ فَإِذَا رَأَى أَهْلَهُ یعْمَلُونَ بِالصَّالِحَاتِ حَمِدَ اللَّهَ عَلَى ذَلِكَ وَ إِذَا رَأَى الْكَافِرُ أَهْلَهُ یعْمَلُونَ بِالصَّالِحَاتِ كَانَتْ عَلَیهِ حَسْرَةً</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مومن و كافرى كه از دنیا مى روند خویشان خود را ملاقات مى كند، پس اگر مومن فرزندان خود را در عمل صالح مشاهده كند خوشحال مى شود و شكر خدا مى كند ولى اگر كافر خویشان و فرزندان خود در حال عمل صالح ببیند براى او حسرت و نگرانى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ابْنِ مَحْبُوبٍ عَنْ إِسْحَاقَ بْنِ عَمَّارٍ عَنْ أَبِی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الْمَیتِ یزُورُ أَهْلَهُ قَالَ نَعَمْ فَقُلْتُ فِی كَمْ یزُورُ قَالَ فِی الْجُمْعَةِ وَ فِی الشَّهْرِ وَ فِی السَّنَةِ عَلَى قَدْرِ مَنْزِلَتِهِ فَقُلْتُ فِی أَی صُورَةٍ یأْتِیهِمْ قَالَ فِی صُورَةِ طَائِرٍ لَطِیفٍ یسْقُطُ عَلَى جُدُرِهِمْ وَ یشْرِفُ عَلَیهِمْ فَإِنْ رَآهُمْ بِخَیرٍ فَرِحَ وَ إِنْ رَآهُمْ بِشَرٍّ وَ حَاجَةٍ حَزِنَ وَ اغْتَمَ</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از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اموات به زیارت فرزندان و خویشان خود مى 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وقتت یك بار؟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در این امر متفاوتند؛ بعضى در هفته یك مرتبه و بعضى در ماه یك مرتبه، و بعضى دیگر در سال یك مرتبه و در آخر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مردگان براى رفتن به زیارت خویشان خود، بستگى به اعمال صالح و ناصالح آنها دارد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إِسْمَاعِیلَ بْنِ مِهْرَانَ عَنْ دُرُسْتَ الْوَاسِطِی عَنْ إِسْحَاقَ بْنِ عَمَّارٍ عَنْ عَبْدِ 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الْمُؤْمِنُ یزُورُ أَهْلَهُ فَقَالَ نَعَمْ یسْتَأْذِنُ رَبَّهُ فَیأْذَنُ لَهُ فَیبْعَثُ مَعَهُ مَلَكَینِ فَیأْتِیهِمْ فِی بَعْضِ صُوَرِ الطَّیرِ یقَعُ فِی دَارِهِ ینْظُرُ إِلَیهِمْ وَ یسْمَعُ كَلَامَهُمْ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مؤمن به زیارت خانواده و اقوام خود مى‌آید؟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اجازه 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مى‌دهد و دو فرشته را به همراه او مى‌فرستد، و او به صورت پرنده‌اى به خانۀ خود مى‌آید، به آنان مى‌نگرد و سخنان آنها را مى‌شنود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عنْهُ عَنْ مُحَمَّدِ 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یزُورُ الْمُؤْمِنُ أَهْلَهُ فَقَالَ نَعَمْ فَقُلْتُ فِی كَمْ قَالَ عَلَى قَدْرِ فَضَائِلِهِمْ مِنْهُمْ مَنْ یزُورُ فِی كُلِّ یوْمٍ وَ مِنْهُمْ مَنْ یزُورُ فِی كُلِّ یوْمَینِ وَ مِنْهُمْ مَنْ یزُورُ فِی كُلِّ ثَلَاثَةِ أَیامٍ قَالَ ثُمَّ رَأَیتُ فِی مَجْرَى كَلَامِهِ أَنَّهُ یقُولُ أَدْنَاهُمْ مَنْزِلَةً یزُورُ كُلَّ جُمْعَةٍ قَالَ قُلْتُ فِی أَی سَاعَةٍ قَالَ عِنْدَ زَوَالِ الشَّمْسِ وَ مِثْلِ ذَلِكَ قَالَ قُلْتُ فِی أَی صُورَةٍ قَالَ فِی صُورَةِ الْعُصْفُورِ أَوْ أَصْغَرَ مِنْ ذَلِكَ فَیبْعَثُ اللَّهُ تَعَالَى مَعَهُ مَلَكاً فَیرِیهِ مَا یسُرُّهُ وَ یسْتُرُ عَنْهُ مَا یكْرَهُ فَیرَى مَا یسُرُّهُ وَ یرْجِعُ إِلَى قُرَّةِ عَینٍ</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خانوادۀ خود را زیارت مى‌نماید؟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مقام و منزلتش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هر روز به دیدار مى‌آیند و كسانى هستند كه هر دو روز یك بار و بعضى دیگر هر سه روز یك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طرز گفتار آن حضرت چنین فهمیدم كه مى‌فرماید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پست‌ترین فرد از نظر منزلت، هفته‌اى یك بار خویشان خود را زیارت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ساعتى به زیارت مى‌آیند؟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خورشید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صورتى؟</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گنجشك، یا پرنده‌اى كوچك‌تر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فرشته‌اى را به همراه او </w:t>
      </w:r>
    </w:p>
    <w:p>
      <w:pPr>
        <w:pStyle w:val="BookText"/>
        <w:rPr/>
      </w:pPr>
      <w:r>
        <w:rPr>
          <w:rFonts w:ascii="IRNazanin" w:hAnsi="IRNazanin" w:eastAsia="IRNazanin"/>
          <w:color w:val="111111"/>
          <w:sz w:val="28"/>
          <w:sz w:val="28"/>
          <w:szCs w:val="28"/>
          <w:rtl w:val="true"/>
          <w:lang w:bidi="fa-IR"/>
        </w:rPr>
        <w:t>مى‌فرستد كه آن‌چه او را خوشحال مى‌سازد به او نشان دهد و آن‌چه را كه دوست نمى‌دارد، از او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حالاتى از آنها مى‌بیند كه او را شادمان مى‌كند و با چشم‌روشنى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عَنْ مُحَمَّدِ بْنِ عِیسَى عَنْ یونُسَ عَنْ عَمْرِو بْنِ شِمْرٍ عَنْ جَابِرٍ قَالَ 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نَدْرِی كَیفَ نَصْنَعُ بِالنَّاسِ إِنْ حَدَّثْنَاهُمْ بِمَا سَمِعْنَا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ضَحِكُوا وَ إِنْ سَكَتْنَا لَمْ یسَعْنَا قَالَ فَقَالَ ضَمْرَةُ بْنُ مَعْبَدٍحَدِّثْنَا فَقَالَ هَلْ تَدْرُونَ مَا یقُولُ عَدُوُّ اللَّهِ إِذَا حُمِلَ عَلَى سَرِیرِهِ قَالَ فَقُلْنَا لَا قَالَ فَإِنَّهُ یقُولُ لِحَمَلَتِهِ أَ لَا تَسْمَعُونَ أَنِّی أَشْكُو إِلَیكُمْ عَدُوَّ اللَّهِ خَدَعَنِی وَ أَوْرَدَنِی ثُمَّ لَمْ یصْدِرْنِی وَ أَشْكُو إِلَیكُمْ إِخْوَاناً وَاخَیتُهُمْ فَخَذَلُونِی وَ أَشْكُو إِلَیكُمْ أَوْلَاداً حَامَیتُ عَنْهُمْ فَخَذَلُونِی وَ أَشْكُو إِلَیكُمْ دَاراً أَنْفَقْتُ فِیهَا حَرِیبَتِی فَصَارَ سُكَّانُهَا غَیرِی فَارْفُقُوا بِی وَ لَا تَسْتَعْجِلُوا قَالَ فَقَالَ ضَمْرَةُ یا أَبَا الْحَسَنِ إِنْ كَانَ هَذَا یتَكَلَّمُ بِهَذَا الْكَلَامِ یوشِكُ أَنْ یثِبَ‌عَلَى أَعْنَاقِ الَّذِینَ یحْمِلُونَهُ قَالَ فَقَالَ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كَانَ ضَمْرَةُ هَزِئَ مِنْ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فَخُذْهُ أَخْذَةَ أَسَفٍ‌قَالَ فَمَكَثَ أَرْبَعِینَ یوْماً ثُمَّ مَاتَ فَحَضَرَهُ مَوْلًى لَهُ قَالَ فَلَمَّا دُفِنَ أَتَى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إِلَیهِ فَقَالَ لَهُ مِنْ أَینَ جِئْتَ یا فُلَانُ قَالَ مِنْ جِنَازَةِ ضَمْرَةَ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وَجْهِی عَلَیهِ حِینَ سُوِّی عَلَیهِ فَسَمِعْتُ صَوْتَهُ وَ اللَّهِ أَعْرِفُهُ كَمَا كُنْتُ أَعْرِفُهُ وَ هُوَ حَی یقُولُ وَیلَكَ یا ضَمْرَةَ بْنَ مَعْبَدٍ الْیوْمَ خَذَلَكَ كُلُّ خَلِیلٍ وَ صَارَ مَصِیرُكَ إِلَى الْجَحِیمِ فِیهَا مَسْكَنُكَ وَ مَبِیتُكَ وَ الْمَقِیلُ</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 اللَّهَ الْعَافِیةَ هَذَا جَزَاءُ مَنْ یهْزَأُ مِنْ حَدِیثِ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العالمین لتراب مرقده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با این مردم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برایشان نقل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ساکت باشیم، تاب نمی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ضمره بن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وقتی دشمن خدا را بر تابوت سوار می‌کنند،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تابوتش را حمل می‌کنند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شکایت می‌کنم از دشمن خدا که فریبم داد و به چاه انداخت و بیرونم نکشید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شما شکایت می‌کنم از برادرانی که به دوستی گرفتمشان، ولی رهایم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شکایت می‌کنم از فرزندانی که حمایتشان کردم ؛ ولی تنهایم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شکایت می‌کنم از خانه ای که دار و ندارم را برایش خرج کردم ؛ ولی دیگران ساکنش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راه بیایید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دفنم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کلام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اینگونه سخن می‌گوید، نکند ناگهان به گردن حاملان تابوتش بپرد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ضمره قصد تمسخر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 او را به طرز جانگدازی مواخذه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ضمره چهل روز زنده بود و پس از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کارگزاران ضمره، پس از دفنش به دیدن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جنازه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قبر، بر او سنگ می‌چیدند، صورتم را به صورتش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همان صدایی بود که از او در دوران زندگیش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ضمره بن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همه دوستان، تنهایت گذاشتند و سوی جحیم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جهنّم سر کنی و همان جا برای خود خانه گزینی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عافیت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جزای کسی است که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شوخی می‌گیرد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افرادی که با عالم برزخ ارتباطی داشته اند و حجاب ماده را از جلوی چشم آنها برداشته است نعمتها و عذابهای برزخی را به چشم برزخی دیده اند و حکایت در این مورد اولاً از افرادی است که شکی در تقوی و طهارت و صدق آنها نیست ثانیاً مواردش بقدری زیاد است و قرائن درستی آن بحدی است که جای هیچ گونه انکار باقی نمی گذارد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آقای شیخ عباس که صاحب تألیفات نافعه فراوانی است </w:t>
      </w:r>
    </w:p>
    <w:p>
      <w:pPr>
        <w:pStyle w:val="BookText"/>
        <w:rPr/>
      </w:pPr>
      <w:r>
        <w:rPr>
          <w:rFonts w:ascii="IRNazanin" w:hAnsi="IRNazanin" w:eastAsia="IRNazanin"/>
          <w:color w:val="111111"/>
          <w:sz w:val="28"/>
          <w:sz w:val="28"/>
          <w:szCs w:val="28"/>
          <w:rtl w:val="true"/>
          <w:lang w:bidi="fa-IR"/>
        </w:rPr>
        <w:t>می‌فرمود روزی برای زیارت اهل قبور به وادی السلام نجف اشرف رفتم که ناگهان از دور صدای نعره شتری که می‌خواهند او را داغ کنند بلند شد، او صیحه ای می‌کشید و ناله ای می‌کرد که گوئی زمین وادی السلام می‌لرزید، من به سرعت بطرف صدا رفتم دیدم شتری در کار نیست بلکه جنازه ای است که برای دفن آورده اند و این نعره ها از اوست ولی اطرافیان اصلاً متوجه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جنازه، مرد متعدی و ظالمی بود که در اولین وهله از ارتحالش به چنین عقوبتی دچار شده بود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آیه الله آقای حاج سید جمال الدین گلپایگانی که از اعاظم علما و مراجع تقلید نجف اشرف بودند و سه مقام کرامت نفس و پاکی روح و تزکیه و تهذیب و اجتناب از هواهای نفسانیه رسیده بودند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اصفهان که بودم نزد دو استاد بزرگ مرحوم آخوند کاشانی و مرحوم جهانگیرخان درس اخلاق و سیر و سلوک می‌آموختم و به دستور آنها به قبرستان تخت فولاد می‌رفتم، عادت من این بود که شب پنجشنبه و جمعه می‌رفتم و یکی دو ساعت در بین قبر ها حرکت می‌کردم و در عالم مرگ و ارواح تفکر می‌نمودم، بعد چند ساعتی استراحت می‌کردم و سپس برای نماز شب و مناجات بر می‌خاستم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شبهای زمستان که برف می‌آمد آمدم و در یکی از حجره ها رفتم، خواستم دستمالم را باز کنم و چند لقمه ای غدا بخورم که در این حال در مقبره را زدند و جنازه ای را آوردند و گفتند که متصدی آن مقبره تا صبح قرآن بخواند و آنها صبح برای دفن جنازه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همراهیان، جنازه را گذاشتند و رفتند و یکمرتبه دیدم ملائکه عذاب آمدند و چنان گرزهای آتشین بر سر او می‌زنند که آتش به آسمان زبانه می‌کشید و فریاد هایی از این مرده بر می‌خواست که گویی تمام قبرستان متزلزل شده بود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مشاهده این مناظره از حال رفتم و بدنم به لرزه در آمد، اما آن صاحب مقبره هیچ نمی فهمید، هر چه به او اشاره کردم حال من بد است در را باز کن او نمی فهمید و من هم </w:t>
      </w:r>
    </w:p>
    <w:p>
      <w:pPr>
        <w:pStyle w:val="BookText"/>
        <w:rPr/>
      </w:pPr>
      <w:r>
        <w:rPr>
          <w:rFonts w:ascii="IRNazanin" w:hAnsi="IRNazanin" w:eastAsia="IRNazanin"/>
          <w:color w:val="111111"/>
          <w:sz w:val="28"/>
          <w:sz w:val="28"/>
          <w:szCs w:val="28"/>
          <w:rtl w:val="true"/>
          <w:lang w:bidi="fa-IR"/>
        </w:rPr>
        <w:t>زبانم قفل شده بود و حرکت نمی کرد بالاخره به او فهماندم می‌خواهم بروم او گفت کجا می‌روی، هوا سرد است برف آمده گرگها تو را می‌درند ولی من نمی توانستم به او بفهمانم طاقت ماندن ندارم، به هر حال از مقبره خارج شدم و خود را به سختی به اصفهان رساندم و در راه چندین بار به زمین خوردم و یک هفته مریض بودم و استادان من از من پذیرایی می‌کردند تا کم کم قدری نیرو و قوه گرفتم</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آیه الله حاج میرزا جواد آقای انصاری همدانی رحمه الله علیه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ای را در همدان تشییع می‌کردند، من دیدم او را به طرف تاریکی مبهم و عمیقی می‌برند و روح آن مرده در بالای جنازه می‌رفت و پیوسته می‌خواست فریاد بزند که ای خدا مرا نجات بده ولی زبانش به نام خدا جاری نمی شد بعد رو کرد به مردم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مرا نجات دهید نگذارید مرا ببرند ولی کسی صدای او را نمی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انصاری فرمود من صاحب آن جنازه را می‌شناختم او مردی ستمگر و حاکمی ظالم در همدان بود</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دکتر حسین احسان که مردی بسیار شایسته و دلسوز و خیر خواهی بود می‌فرمود جنازه ای را آوردند به کاظمین، وقتی خواستند جنازه را به طرف حرم مطهر ببرند من هم مقداری تشییع کردم یک سگ سیاه مهیب روی جنازه نشسته است، من بسیار تعجب کردم و متوجه نبودم که این سگ بدن مثالی آن جنازه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تا در صحن، دیدم آن سگ از روی تابوت به پایین پرید و گوشه ای ایستاد، جنازه را به داخل حرم بردند و طواف دادند، همینکه که جنازه را خارج کردند دوباره آن سگ به روی تابوت پرید و بالای آن جنازه قرار گرفت</w:t>
      </w:r>
      <w:r>
        <w:rPr>
          <w:rFonts w:eastAsia="IRNazanin" w:cs="IRNazanin"/>
          <w:color w:val="111111"/>
          <w:sz w:val="28"/>
          <w:szCs w:val="28"/>
          <w:rtl w:val="true"/>
          <w:lang w:bidi="fa-IR"/>
        </w:rPr>
        <w:t>.</w:t>
      </w:r>
      <w:r>
        <w:rPr>
          <w:rStyle w:val="FootnoteAnchor"/>
          <w:rtl w:val="true"/>
        </w:rPr>
        <w:footnoteReference w:id="814"/>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طباطبائی از مرحوم آیة الله میرزا علی آقای قاضی رحمة الله علیه که استاد ایشان بوده اند نقل کردند که نزدیکی منزل ما در نجف زنی از افندی ها فوت کرد، </w:t>
      </w:r>
    </w:p>
    <w:p>
      <w:pPr>
        <w:pStyle w:val="BookText"/>
        <w:rPr/>
      </w:pPr>
      <w:r>
        <w:rPr>
          <w:rFonts w:ascii="IRNazanin" w:hAnsi="IRNazanin" w:eastAsia="IRNazanin"/>
          <w:color w:val="111111"/>
          <w:sz w:val="28"/>
          <w:sz w:val="28"/>
          <w:szCs w:val="28"/>
          <w:rtl w:val="true"/>
          <w:lang w:bidi="fa-IR"/>
        </w:rPr>
        <w:t>افندی های سنّی های عثمانی بودند که به مشاغل حکومتی اشتغال داشتند، دختر این زن ضجه و ناله زیاد می‌کرد بطوریکه همه را منقلب کرده بود، وقتی خواستند مادر را داخل قبر بگذارند، دختر گفت من از مادرم جدا نمی شوم، هر چه خواستند او را آرام کنند نشد بالاخره بنا شد دختر را هم کنار مادر بخوابانند و تخته ای بگذارند و سوراخی درست کنند که هر وقت خواست از آن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در شب اول قبر نزد مادر ماند فردا که آمدند و تخته را برداشتند دیدند دختر تمام موهای سرش سفید شده پرسیدند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کنار مادر خوابیده بودم دیدم دو ملک آمدند و یک شخص محترمی هم آمد آن دو فرشته از مادرم از خدا و پیغمبر پرسیدند او جواب داد اما وقتی پرسیدند امام تو کیست آن شخص محترم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او نیستم در این حال آن دو فرشته چنان گرزی بر سر مادرم زدند که آتش به آسمان زبانه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طایفه آن دختر که همه سنی بودند به برکت این دختر شیعه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قبری عبور می‌کرد که دید صاحب آن قبر را عذاب می‌کنند، سال دیگر که از آنجا گذشت دید دیگر عذاب برداشته شده است، عرضه داشت بار پرودگارا چه شد که عذاب او قطع شد؟ خداوند وحی فرستاد که ای روح الله این مرد پسری داشت که به سن بلوغ رسید او فردی صالح و نیکوکار است و او راهی را برای مردم هموار کرد و یتیمی را جا می‌داد پس من به برکت عمل فرزندش از گناه او درگذشتم</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المیت لیفرح بالترحم علیه والاستغفارله،کمایفرح الحی بالهدیة تهدی الیه</w:t>
      </w:r>
      <w:r>
        <w:rPr>
          <w:rFonts w:eastAsia="IRNazanin" w:cs="IRNazanin"/>
          <w:color w:val="111111"/>
          <w:sz w:val="28"/>
          <w:szCs w:val="28"/>
          <w:rtl w:val="true"/>
          <w:lang w:bidi="fa-IR"/>
        </w:rPr>
        <w:t>.</w:t>
      </w:r>
      <w:r>
        <w:rPr>
          <w:rStyle w:val="FootnoteAnchor"/>
          <w:rtl w:val="true"/>
        </w:rPr>
        <w:footnoteReference w:id="816"/>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زندگان از هدیه خوشحال می‌شوند،مردگان نیزاز آمرزش طلبی واستغفاردرحق خویش،شادمان می‌گردند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حاج شیخ على آقا محدث زاده قمى فرزند مرحوم محدث قمى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تنگدستى در وضعیت بسیار بحرانى اقتصادى قرار گرفتم، مدتهاى زیادى در فشار بودم تا اینكه روزى به نظرم رسید در عین حالى كه طلبه هستم مقدارى از روز را براى امرار معاش در یكى از دفتر خانه هاى اسناد رسمى كار كنم، كسى را از مقصود خود مطلع نكردم، شب در عالم خواب دیدم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حاج شیخ عباس قمى صاحب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على، تو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اندازه روساى این ادارات كه به فكر كارمندهاى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نمى دانى ؟ خیال مى كنى آن حضرت به فكر شما نیست ؟ چرا خوب هم به فكر شماست و توجه به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همان عالم رویا مبلغى به من داد و فرمود بگیر این پول را و زندگى خود را تامین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عالم خواب پول را از پدرم گرفتم ولى وقتى بیدار شدم اثرى از پول نبود تا این كه صبح شد، درب منزل را زدند، درب را باز كردم مردى كه او را نمى شناختم مبلغى پول به من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پدرتان حواله كرده پول را گرفتم و تا امروز بدون پول نمانده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قول مرحوم حاج آقا احمد قمى فرزند مرحوم حاج آقا صادق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بر مزار پدرم مشغول خواندن فاتحه بودم، در همان حال به نظرم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فاتحه خواندن براى مرده چه فائده اى دارد؟ این موضوع را با كسى در میان نگذاشتم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شب جمعه در عالم خواب پدرم را دیدم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فاتحه براى مرده در عالم برزخ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ماند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نیز این سوال مطرح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ارتباطى بین فكر سید احمد با خوابى كه شب دیده وجود دارد؟ آیا غیر از این است كه آن عالم ربانى بر فكر فرزندش اشراف و تسلط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 تاجر تهرانى در شب متوالى به خواب فرزند خود مى آید و او را از بدهى كه در ستون طلبكاران ثبت نكرده باخبر مى كند و</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بزرگوار جناب مستطاب آیت الله حاج شیخ محمد صادق کرباسچی تهرانی از قول بعضی دوستان تهرانی خود نقل فرمود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یکی از تهرانی هائی که از عقیده مادیگری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 زن مؤمنه ای پیشخدمت بود و ما بر اثر دوستی که با این صاحب خانه داشتیم هر سال در فصل برگ درخت انگور یک شام دلمه برگ مو از او </w:t>
      </w:r>
    </w:p>
    <w:p>
      <w:pPr>
        <w:pStyle w:val="BookText"/>
        <w:rPr/>
      </w:pPr>
      <w:r>
        <w:rPr>
          <w:rFonts w:ascii="IRNazanin" w:hAnsi="IRNazanin" w:eastAsia="IRNazanin"/>
          <w:color w:val="111111"/>
          <w:sz w:val="28"/>
          <w:sz w:val="28"/>
          <w:szCs w:val="28"/>
          <w:rtl w:val="true"/>
          <w:lang w:bidi="fa-IR"/>
        </w:rPr>
        <w:t>می‌گرفتیم، تا این که آن زن مؤمنه از دنیا رفت و پس از آن چون وقت برگ مو رسید،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هر سال یک شام دلمه بما می‌دادی،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مسلمانی که غذا را تهیه می‌کرد از دنیا رفته و شما دست پخت مرا نجس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لوازم آن را تهیه کنید، خودمان می‌آئیم در منزل شما غذا را می‌پزیم،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نیست، طبق وعده رفتیم و دلمه را تهیه کردیم چون هنگام خوردن رسید شخص فقیری درب منزل را زد و غذا طلب کرد، به صاحب خانه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مقداری از دلمه ها را به یاد آن زن مؤمنه ای که هر سال برای ما تهیه می‌کرد بعنوان خیرات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 حرف ها را قبول ندارم، او مرده و از بین رفته و خیرات برای او درست نیست، ولی اگر می‌خواهید به این فقیر هم دلمه بدهید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صاحب خانه اجازه داد، ما نیز مقداری دلمه بنام آن زن و به عنوان خیرات برای او به فقیر دادیم، بعد از صرف شام نیز در همان منزل خوابیدیم، پس از اذان صبح وقتی که تا حدودی هوا روشن شده بود درب منزل را زدند، صاحب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شخص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منزل را باز کرد و پس از چند دقیقه ای در حالی که گریه می‌کرد و از چشمانش اشگ می‌ریخت آمد،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و چرا گریه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همان زنی بود که سالیان درازی در منزل من خدمتگزار بود و همه ساله برای شما دلمه می‌پخت، گفت دخترش دیشب به خواب او آمده و از وی خواسته صبح زود به شما خبر دهد دلمه ای که دیشب برای او فرستادید رسید و اتفاقاً مهمان هم داشته با همان دلمه از او پذیرائی کرده و خیلی کار بجائی بوده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ناقل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خانه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شما که دیشب تا بحال از این منزل بیرون نرفته اید، مادر آن زن هم که نمی دانست ما دلمه پخته ایم و نمی دانست مقداری از آن را به یاد دخترش صدقه داده ایم، پس معلوم می‌شود روح انسان پس از رفتن از این عالم زنده است، و غذا می‌خورد و این صدقات هم برای آنها اثر دارد و از آن بهره مند می‌شوند، گریه ام برای این است که چرا من تاکنون در این عقیده فاسد به سر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این قضیه مسلمان شد</w:t>
      </w:r>
      <w:r>
        <w:rPr>
          <w:rFonts w:eastAsia="IRNazanin" w:cs="IRNazanin"/>
          <w:color w:val="111111"/>
          <w:sz w:val="28"/>
          <w:szCs w:val="28"/>
          <w:rtl w:val="true"/>
          <w:lang w:bidi="fa-IR"/>
        </w:rPr>
        <w:t xml:space="preserve">. </w:t>
      </w:r>
      <w:r>
        <w:rPr>
          <w:rStyle w:val="FootnoteAnchor"/>
          <w:rtl w:val="true"/>
        </w:rPr>
        <w:footnoteReference w:id="817"/>
      </w:r>
      <w:bookmarkStart w:id="990" w:name="pg9790_89836"/>
    </w:p>
    <w:p>
      <w:pPr>
        <w:pStyle w:val="Heading3"/>
        <w:numPr>
          <w:ilvl w:val="2"/>
          <w:numId w:val="1"/>
        </w:numPr>
        <w:rPr/>
      </w:pPr>
      <w:bookmarkStart w:id="991" w:name="__RefHeading___Toc9467539_2870459653"/>
      <w:bookmarkStart w:id="992" w:name="_Toc386"/>
      <w:bookmarkEnd w:id="990"/>
      <w:bookmarkEnd w:id="991"/>
      <w:r>
        <w:rPr>
          <w:rtl w:val="true"/>
        </w:rPr>
        <w:t xml:space="preserve">دوم </w:t>
      </w:r>
      <w:r>
        <w:rPr>
          <w:rtl w:val="true"/>
        </w:rPr>
        <w:t>:</w:t>
      </w:r>
      <w:r>
        <w:rPr>
          <w:rtl w:val="true"/>
        </w:rPr>
        <w:t>تسلی بازماندگان</w:t>
      </w:r>
      <w:bookmarkEnd w:id="992"/>
    </w:p>
    <w:p>
      <w:pPr>
        <w:pStyle w:val="BookText"/>
        <w:rPr/>
      </w:pPr>
      <w:r>
        <w:rPr>
          <w:rFonts w:ascii="IRNazanin" w:hAnsi="IRNazanin" w:eastAsia="IRNazanin"/>
          <w:color w:val="111111"/>
          <w:sz w:val="28"/>
          <w:sz w:val="28"/>
          <w:szCs w:val="28"/>
          <w:rtl w:val="true"/>
          <w:lang w:bidi="fa-IR"/>
        </w:rPr>
        <w:t>تعزیت و تسلیت دادن مصیبت‌زده از سنت‌های الهی و سیره‌های نیک پیشوایان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آموزه‌های قرآنی و گزارش‌های آن بر می‌آید که خداوند خود در مواردی به تسلی افراد مصیبت‌زده اقدام کرده و آنان را از طریق وحی و از زبان فرشتگان و پیامبران با 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فلاتبتئس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تسلی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الْجَارُودِ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فِیمَا نَاجَى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رَبَّه قال یارب مالمن عزی الثکلی قال اظله فی ظلی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ظل رحمتى و عنایتى و غفرانى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لَا ظِلَّ إِلَّا ظِلِّی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حضرت موسی در مناجاتش عرض کرد یارب کسی که به صاحب غزائی تعزیت بدهد چه ثوابی دارد فرمود ادرا ظل وسایه رحمت خودم قرار می‌دهم</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عَزَّى حَزِیناً كُسِی فِی الْمَوْقِفِ حُلَّةً یحْبَى بِهَا هر كس اندوهگینى را تسلیت گوید،روز قیامت جامه اى به او بپوشانند كه باعث احترامش شود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عَزَّى مُصَاباً كَانَ لَهُ مِثْلُ أَجْرِهِ مِنْ غَیرِ أَنْ ینْتَقِصَ مِنْ أَجْرِ الْمُصَابِ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مصیبت زده ای را تسلیت بگودبهاندازه آن مصیبت زده ثواب داردبی آن که از اجر کسی که مصیبت زده است کم شود</w:t>
      </w:r>
      <w:r>
        <w:rPr>
          <w:rFonts w:eastAsia="IRNazanin" w:cs="IRNazanin"/>
          <w:color w:val="111111"/>
          <w:sz w:val="28"/>
          <w:szCs w:val="28"/>
          <w:rtl w:val="true"/>
          <w:lang w:bidi="fa-IR"/>
        </w:rPr>
        <w:t>.</w:t>
      </w:r>
      <w:r>
        <w:rPr>
          <w:rStyle w:val="FootnoteAnchor"/>
          <w:rtl w:val="true"/>
        </w:rPr>
        <w:footnoteReference w:id="820"/>
      </w:r>
    </w:p>
    <w:p>
      <w:pPr>
        <w:pStyle w:val="Heading3"/>
        <w:numPr>
          <w:ilvl w:val="2"/>
          <w:numId w:val="1"/>
        </w:numPr>
        <w:rPr/>
      </w:pPr>
      <w:bookmarkStart w:id="993" w:name="__RefHeading___Toc9467541_2870459653"/>
      <w:bookmarkStart w:id="994" w:name="_Toc387"/>
      <w:bookmarkEnd w:id="993"/>
      <w:r>
        <w:rPr/>
        <w:t>3</w:t>
      </w:r>
      <w:r>
        <w:rPr>
          <w:rtl w:val="true"/>
        </w:rPr>
        <w:t xml:space="preserve">- </w:t>
      </w:r>
      <w:r>
        <w:rPr>
          <w:rtl w:val="true"/>
        </w:rPr>
        <w:t>موعظه وتنبه دیگران</w:t>
      </w:r>
      <w:bookmarkEnd w:id="99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مجالس ختم شرکت می‌کنیم بیاد آن بیفتیم که این مجالس روزی برای ماهم خواهد بود و روزی ماهم این دنیا خواهیم رفت باید ازاین قضایا عبرت بگیرم چنانگه امیرالمونین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ضربت خوردن می‌فرمایند أَنَا بِالْأَمْسِ صَاحِبُكُمْ وَ أَنَا الْیوْمَ عِبْرَةٌ لَكُمْ وَ غَداً مُفَارِقُكُمْ، غَفَرَ اللَّهُ لِی وَ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تَثْبُتِ الْوَطْأَةُ فِی هَذِهِ الْمَزَلَّةِ فَذَاكَ، وَ إِنْ تَدْحَضِ الْقَدَمُ </w:t>
      </w:r>
    </w:p>
    <w:p>
      <w:pPr>
        <w:pStyle w:val="BookText"/>
        <w:rPr/>
      </w:pPr>
      <w:r>
        <w:rPr>
          <w:rFonts w:ascii="Amiri" w:hAnsi="Amiri" w:eastAsia="Amiri" w:cs="Amiri"/>
          <w:color w:val="111111"/>
          <w:sz w:val="28"/>
          <w:sz w:val="28"/>
          <w:szCs w:val="28"/>
          <w:rtl w:val="true"/>
          <w:lang w:bidi="ar-SA"/>
        </w:rPr>
        <w:t xml:space="preserve">فَإِنَّا كُنَّا فِی أَفْیاءِ أَغْصَانٍ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مَهَابِّ رِیاحٍ وَ تَحْتَ ظِلِّ غَمَامٍ، اضْمَحَلَّ فِی الْجَوِّ مُتَلَفَّقُهَا وَ عَفَا فِی الْأَرْضِ مَخَطُّهَا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كُنْتُ جَاراً جَاوَرَكُمْ بَدَنِی أَیاماً وَ سَتُعْقَبُونَ مِنِّی جُثَّةً خَلَاءً، سَاكِنَةً بَعْدَ حَرَاكٍ وَ صَامِتَةً بَعْدَ 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لِیعِظَكُمْ هُدُوئِی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لِیعِظْكُمْ هُدُوِّی وَ خُفُوتُ إِطْرَاقِی وَ سُكُونُ أَطْرَافِی، فَإِنَّهُ أَوْعَظُ لِلْمُعْتَبِرِینَ مِنَ الْمَنْطِقِ الْبَلِیغِ وَ الْقَوْلِ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وَدَاعِی لَكُمْ وَدَاعُ امْرِئٍ مُرْصِدٍ لِلتَّلَاقِی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تَرَوْنَ أَیامِی وَ یكْشَفُ لَكُمْ عَنْ سَرَائِرِی وَ تَعْرِفُونَنِی بَعْدَ خُلُوِّ مَكَانِی وَ قِیامِ غَیرِی مَقَامِی</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من دیروز یار و مصاحب شما بودم و امروز عبرت شما هستم و فردا در میان شما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و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لغزشگاه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پاى استوار باشد و زنده بمانم، كه مطلوب شماست و اگر پاى بلغزد و مرگ در رسد، نه عجب، در سایه شاخه هاى درختان و در معرض بادهاى وزنده و در سایه ابرها، ابرهایى كه خود در فضا پراكنده مى شدند و از میان مى رفتند و سایه شان نیز از روى زمین ناپدید مى گشت، به سر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روزهایى همسایه شما بودم، تنم در جوار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از من جسدى خواهد ماند، 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تلاش و جنبش، ساكن و بى حركت و پس از آن همه سخنورى، ساكت و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خفتن من، از حركت بازماندن دیدگانم و، دستها و پاها و سر و گردنم، براى آنان كه پند مى پذیرند، از هر بیان بلیغ و سخن شنیدنى، اندرزدهنده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كردن من با شما، همانند وداع كردن كسى است كه منتظر دیدار دیگرى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یاد روزهایى زندگى من مى افتید و رازهاى درون من برایتان آشكار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من از میان شما بروم و دیگرى جاى مرا بگیرد، مرا خواهید شناخت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حضرت در حكمت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لِمَنْ نَسِيَ الْمَوْتَ وَ هُوَ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كسی كه مرگ را فراموش می‌كند و مردگان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 نیز، به این موضوع به صورت‌های مختلف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همسایه مرا واعظ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و دكان مرا بر هم زده</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اسکندر ذوالقرنین در مسافرت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طولانی خود با جمعیتی برخورد کرد که از پیروان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آنان در آسایش و توأم با عدالت و درست‌کاری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جریان زندگی خود آگاه سازید که سراسر زمین را گشتم ولی مانند شما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چرا قبرهای مردگانتان در حیاط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مرگ را فراموش نکنیم و یاد مرگ از قلب ما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درب ندارد؟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دزد و خائن وجود ندارد و همه مورد اطمینان یکدیگریم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حاکم و فرمانروا ندارید؟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یکدیگر ظلم و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پس از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به آن مردم علاقمند شد و در آن سرزمین ماند و سرانجام همانجا از دنیا رفت</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و لذا وارد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أنتَ حَمَلتَ جِنازَةً فَكُن كأنّكَ أنتَ المَحمولُ، و كأنّكَ سَألتَ رَبَّكَ الرُّجوعَ إلی الدُّنیا ففَعَلَ، فَانْظُرْ ماذا تَستأنِفُ؛ وقتی جنازه‌ای را به سوی قبرستان حمل می‌كنی، خود را چنین پندار كه تو آن جنازۀ محمول هستی و چنین پندار كه تو از پروردگارت مسألت نموده‌ای كه تو را به دنیا برگرداند و خداوند دعایت را مستجاب نموده و به دنیا بازگردانیده است، حال ببین چگونه اعمال خود را از سر می‌گیری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تدارك مافات می‌نمائی</w:t>
      </w:r>
      <w:r>
        <w:rPr>
          <w:rFonts w:eastAsia="IRNazanin" w:cs="IRNazanin"/>
          <w:color w:val="111111"/>
          <w:sz w:val="28"/>
          <w:szCs w:val="28"/>
          <w:rtl w:val="true"/>
          <w:lang w:bidi="fa-IR"/>
        </w:rPr>
        <w:t>.</w:t>
      </w:r>
      <w:r>
        <w:rPr>
          <w:rStyle w:val="FootnoteAnchor"/>
          <w:rtl w:val="true"/>
        </w:rPr>
        <w:footnoteReference w:id="824"/>
      </w:r>
      <w:bookmarkStart w:id="995" w:name="pg9790_89839"/>
    </w:p>
    <w:p>
      <w:pPr>
        <w:pStyle w:val="Heading2"/>
        <w:numPr>
          <w:ilvl w:val="1"/>
          <w:numId w:val="1"/>
        </w:numPr>
        <w:rPr/>
      </w:pPr>
      <w:bookmarkStart w:id="996" w:name="__RefHeading___Toc9467543_2870459653"/>
      <w:bookmarkStart w:id="997" w:name="_Toc388"/>
      <w:bookmarkEnd w:id="995"/>
      <w:bookmarkEnd w:id="996"/>
      <w:r>
        <w:rPr>
          <w:rtl w:val="true"/>
        </w:rPr>
        <w:t>فصل بیست و ششم</w:t>
      </w:r>
      <w:bookmarkEnd w:id="997"/>
    </w:p>
    <w:p>
      <w:pPr>
        <w:pStyle w:val="Heading3"/>
        <w:numPr>
          <w:ilvl w:val="2"/>
          <w:numId w:val="1"/>
        </w:numPr>
        <w:rPr/>
      </w:pPr>
      <w:bookmarkStart w:id="998" w:name="__RefHeading___Toc9467545_2870459653"/>
      <w:bookmarkStart w:id="999" w:name="_Toc389"/>
      <w:bookmarkEnd w:id="998"/>
      <w:r>
        <w:rPr>
          <w:rtl w:val="true"/>
        </w:rPr>
        <w:t>معادباوری</w:t>
      </w:r>
      <w:bookmarkEnd w:id="999"/>
    </w:p>
    <w:p>
      <w:pPr>
        <w:pStyle w:val="BookText"/>
        <w:rPr/>
      </w:pPr>
      <w:r>
        <w:rPr>
          <w:rFonts w:ascii="IRNazanin" w:hAnsi="IRNazanin" w:eastAsia="IRNazanin"/>
          <w:color w:val="111111"/>
          <w:sz w:val="28"/>
          <w:sz w:val="28"/>
          <w:szCs w:val="28"/>
          <w:rtl w:val="true"/>
          <w:lang w:bidi="fa-IR"/>
        </w:rPr>
        <w:t>اعتقاد به معاد، از اصول سه گانه دین مقدس اسلام و از ضروری ترین مسائل این دینِ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آیه از آیات قرآن کریم و هزاران روایت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وجود معاد و برانگیختن همه انسان ها پس از مرگ در یک روز معین اشاره و تأکید می‌کنند؛ روزی که در آن خداوند، نیکوکاران را نعمت و لذتی ابدی می‌بخشد و بدکاران را به سزای کردار و رفتارشان، گرفتار عذابی ابدی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مهم‌ترین اصل اعتقادى بعد از توحید، معاد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بِاللَّهِ وَ الْیوْمِ الْآخِرِ</w:t>
      </w:r>
      <w:r>
        <w:rPr>
          <w:rFonts w:eastAsia="Amiri" w:cs="Amiri" w:ascii="Amiri" w:hAnsi="Amiri"/>
          <w:color w:val="111111"/>
          <w:sz w:val="28"/>
          <w:szCs w:val="28"/>
          <w:rtl w:val="true"/>
          <w:lang w:bidi="ar-SA"/>
        </w:rPr>
        <w:t>»</w:t>
      </w:r>
      <w:r>
        <w:rPr>
          <w:rStyle w:val="FootnoteAnchor"/>
          <w:rtl w:val="true"/>
        </w:rPr>
        <w:footnoteReference w:id="825"/>
      </w:r>
    </w:p>
    <w:p>
      <w:pPr>
        <w:pStyle w:val="Heading3"/>
        <w:numPr>
          <w:ilvl w:val="2"/>
          <w:numId w:val="1"/>
        </w:numPr>
        <w:rPr/>
      </w:pPr>
      <w:bookmarkStart w:id="1000" w:name="__RefHeading___Toc9467547_2870459653"/>
      <w:bookmarkStart w:id="1001" w:name="_Toc390"/>
      <w:bookmarkEnd w:id="1000"/>
      <w:r>
        <w:rPr>
          <w:rtl w:val="true"/>
        </w:rPr>
        <w:t>جایگاه معاد در قرآن کریم</w:t>
      </w:r>
      <w:bookmarkEnd w:id="1001"/>
    </w:p>
    <w:p>
      <w:pPr>
        <w:pStyle w:val="BookText"/>
        <w:rPr/>
      </w:pPr>
      <w:r>
        <w:rPr>
          <w:rFonts w:ascii="IRNazanin" w:hAnsi="IRNazanin" w:eastAsia="IRNazanin"/>
          <w:color w:val="111111"/>
          <w:sz w:val="28"/>
          <w:sz w:val="28"/>
          <w:szCs w:val="28"/>
          <w:rtl w:val="true"/>
          <w:lang w:bidi="fa-IR"/>
        </w:rPr>
        <w:t>اصل معاد در اسلام به معنای آن است که همه انسان هایی که پا به عالم دنیا نهاده اند، بعد از مدتی زندگی در این عالم می‌میرند و همگی در جهان دیگری زنده شده و در قیامت، در دادگاه عدل الهی حضور یافته و پس از رسیدگی به اعمال و رفتار آن ها در دنیا، در بهشت و سعادت جاودانه یا در دوزخ خشم و غضب الهی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نظر اجمالی به آیات قرآن کریم، به روشنی درمی یابیم که در میان مسائل عقیدتی هیچ مسئله ای در اسلام بعد از توحید، به اندازه مسئله معاد و اعتقاد به حیات بعد از مرگ، حساب رسی اعمال بندگان، پاداش، کیفر و اجرای عدالت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حدود هزار و دویست آیه درباره معاد در قرآن کریم و اینکه بسیاری از سوره های اواخر قرآن به طور کامل یا به طور عمده درباره معاد و مقدمات و علائم و نتایج آن سخن می‌گوید، شاهد گویای این مدعاست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جای قرآن کریم پس از موضوع ایمان به خدا، ایمان به جهان دیگر آمده و به </w:t>
      </w:r>
    </w:p>
    <w:p>
      <w:pPr>
        <w:pStyle w:val="BookText"/>
        <w:rPr/>
      </w:pPr>
      <w:r>
        <w:rPr>
          <w:rFonts w:ascii="IRNazanin" w:hAnsi="IRNazanin" w:eastAsia="IRNazanin"/>
          <w:color w:val="111111"/>
          <w:sz w:val="28"/>
          <w:sz w:val="28"/>
          <w:szCs w:val="28"/>
          <w:rtl w:val="true"/>
          <w:lang w:bidi="fa-IR"/>
        </w:rPr>
        <w:t xml:space="preserve">طور تقریبی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دو موضوع را قرین هم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یؤمنون بالله 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تعبیری شبیه آن فرموده و در بیش از صد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کرده است</w:t>
      </w:r>
    </w:p>
    <w:p>
      <w:pPr>
        <w:pStyle w:val="BookText"/>
        <w:rPr/>
      </w:pPr>
      <w:r>
        <w:rPr>
          <w:rFonts w:ascii="IRNazanin" w:hAnsi="IRNazanin" w:eastAsia="IRNazanin"/>
          <w:color w:val="111111"/>
          <w:sz w:val="28"/>
          <w:sz w:val="28"/>
          <w:szCs w:val="28"/>
          <w:rtl w:val="true"/>
          <w:lang w:bidi="fa-IR"/>
        </w:rPr>
        <w:t>مسئله معاد و جهان آخرت، همواره در سرلوحه دعوت انبیای الهی قرار داشته است و آنان با وجود مخالفت های سرسختانه مردم در پیشروی چنین مسئله ای، همواره بر آن تأکید داشته و مردم را به اعتقاد به چنین اصلی دعوت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مقاومت و پایداری انبیا در طرح مسئله معاد و آشنا ساختن مردم با مسئله جهان پس از مرگ، نشان دهنده اهمیت فوق العاده این اصل اعتقادی در زندگی بشر، سعادت و کمال نهایی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به اصل مسئله معاد، تأثیر مستقیمی در رفتار و کردار فرد و جامعه داشته و زندگی انسان را متحول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رابطه میان دنیا و آخرت و مقدمه بودن این جهان برای جهان دیگر نیز نقش به سزایی در رفتار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آنچه که در این دنیا انجام می‌دهد در سرای دیگر نیز همان را باز خواهد یافت، در رفتار و عملکرد خویش دقت و ملاحظه بیشتری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پیامبرش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الْمُدَّثِّرُ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وَرَبَّکَ فَکَبِّرْ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وَثِیَابَکَ فَطَهِّرْ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وَالرُّجْزَ فَاهْجُرْ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تَمْنُنْ تَسْتَکْثِرُ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وَلِرَبِّکَ فَاصْبِرْ </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فِی النَّاقُورِ </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الْکَافِرِینَ غَیْرُ یَسِیرٍ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جامه خواب به خود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بستر آرمیده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 و انذار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عالمیان را بیم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پروردگارت را بزرگ بشمار،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لباست را پاك كن،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پلیدى دورى كن،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منت مگذار و فزونى مطلب،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پروردگارت شكیبایى كن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شود،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روز سختى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كافران آسان نیست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Style w:val="FootnoteAnchor"/>
          <w:rtl w:val="true"/>
        </w:rPr>
        <w:footnoteReference w:id="826"/>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 دهنده اهمیت معاد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اعتقاد به معاد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الیه راجعون از جانب خدا آمدیم به سوی اوهم بر می‌گردیم</w:t>
      </w:r>
    </w:p>
    <w:p>
      <w:pPr>
        <w:pStyle w:val="BookText"/>
        <w:rPr/>
      </w:pPr>
      <w:r>
        <w:rPr>
          <w:rFonts w:ascii="IRNazanin" w:hAnsi="IRNazanin" w:eastAsia="IRNazanin"/>
          <w:color w:val="111111"/>
          <w:sz w:val="28"/>
          <w:sz w:val="28"/>
          <w:szCs w:val="28"/>
          <w:rtl w:val="true"/>
          <w:lang w:bidi="fa-IR"/>
        </w:rPr>
        <w:t>سجده در نماز یعنی بیاد برگشتن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مَعْنَى السُّجُودِ فَقَالَ مَعْنَاهُ مِنْهَا خَلَقْتَنِی یَعْنِی مِنَ التُّرَابِ وَ رَفْعُ رَأْسِکَ مِنَ السُّجُودِ مَعْنَاهُ مِنْهَا أَخْرَجْتَنِی وَ السَّجْدَهُ الثَّانِیَهُ وَ إِلَیْهَا تُعِیدُنِی وَ رَفْعُ رَأْسِکَ مِنَ السَّجْدَهِ الثَّانِیَهِ وَ مِنْهَا تُخْرِجُنِی تَارَهً أُخْرَى </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فردى از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 سجده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اوّلى تأویلش این است كه وقتى سر برخاك مى گذارى یعنى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خاك مرا خلق كردى و چنانچه سربرداشتى یعنى از همین خاك مرا بیرون آوردى، وقتى براى بار دوم سر بر خاك نهادى معنایش این است كه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همین خاك دوباره باز خواهى گرداند و چون سر بر آوردى یعنى از همین خاك دوباره خارج خواهى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خَلَقناكُم و فیها نُعیدُكُم و مِنها نُخرِجُكُم تارَةً اُخرى؛از این زمین شما را آفریده ایم و در آن شما را باز مى گردانیم و بار دیگر شما را از آن بیرون مى آوریم</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چرا چنین نباشد در حالى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حکمت و عدالت و قدرت او بدون ایمان به معاد کامل نمى‌گردد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به زندگى انسان مفهوم مى‌دهد، و زندگى این جهان را از پوچى در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روند تکاملى زندگى بشر را در مسیر روشنى نشان مى‌دهد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ضامن اجراى تمام قوانین الهى، و انگیزه اصلى تهذیب نفوس، و احقاق حقوق و عمل به تکالیف و ایثار شهیدان و فداکارى فداکاران است و انسان را حسابگر خویش مى‌سازد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روح دنیا پرستى را که خمیر مایه تمام خطاها و جنایات است تضعیف مى‌کند، و دنیا را از صورت یک هدف نهایى بیرون آورده، مبدل به یک وسیله براى نیل به سعادت جاویدان مى‌سازد، و چقدر میان این دو دیدگاه 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به انسان در برابر شدائد نیرو مى‌بخشد و چهره وحشت‌انگیز مرگ را که همیشه به صورت کابوسى بر افکار انسان‌ها سنگینى داشته، و آرامش را از آنها سلب مى‌کرده، دگرگون مى‌سازد و آن را از مفهوم فنا و نیستى به دریچه‌اى به سوى جهان بقا تغییر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 که ایمان به معاد به اضافه ایمان به مبدأ عالم هستى خط فاصل فرهنگ خداپرستان و مادیین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اشاره به قرآن باز مى‌گردیم و به آیات زیر گوش جان فرا مى‌دهیم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لَيَجْمَعَنَّكُمْ إِلى يَوْمِ الْقِيامَةِ لا رَيْبَ فيهِ وَ مَنْ أَصْدَقُ مِنَ اللهِ حَديثاً</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خداوند معبودى جز او نیست، و به طور قطع همه شما را در روز رستاخیز که شک در آن نمى‌باشد جمع مى‌کند، و کیست که از خداوند راستگوتر باشد؟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الَّذِينَ كَفَرُوا أَنْ لَنْ يُبْعَثُوا قُلْ بَلى وَ رَبِّي لَتُبْعَثُنَّ ثُمَّ لَتُنَبَّؤُنَّ بِما عَمِلْتُمْ وَ ذالِكَ عَلَى اللهِ يَسِيرٌ</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کافران پنداشتند که هرگز برانگیخته نخواهند شد، بگو آرى، به پروردگارم سوگند که همه شما در قیامت مبعوث خواهید شد، سپس آن چه را عمل مى‌کردید به شما خبر مى‌دهند، و این براى خدا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پنداشتند که هرگز برانگیخته نخواهند شد، بگو آرى، به پروردگارم سوگند که همه شما در قیامت مبعوث خواهید شد، سپس آن چه را عمل مى‌کردید به شما خبر مى‌دهند، و این براى خدا آسان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يَسْتَنْبِئُونَكَ أَ حَقٌّ هُوَ قُلْ إي وَ رَبِّي إِنَّهُ لَحَقٌّ وَ ما أَنْتُمْ بِمُعْجِزينَ</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از تو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وعده مجازات الهى حق است؟ بگو آرى، به خدا سوگند قطعاً حق است، و شما نمى‌توانید از آن جلوگیرى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لا تَأْتينَا السَّاعَةُ قُلْ بَلى وَ رَبِّي لَتَأْتِيَنَّكُمْ عالِمِ الْغَيْبِ</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کافران گفتند قیامت هرگز به سراغ ما نخواهد آمد، بگو آرى، به پروردگارم که از غیب آگاه است سوگند که به سراغ همه شما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جَامِعُ النَّاسِ لِيَوْمٍ لَّا رَيْبَ فِيهِ إِنَّ اللهَ لَا يُخْلِفُ الْمِيعَاد</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در روزى که تردیدى در آن نیست جمع خواهى کرد، خداوند هرگز از وعده خود تخلف نمى‌کند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الَّذينَ يُمارُونَ فِي السَّاعَةِ لَفي ضَلالٍ بَعيدٍ</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آنها که در قیامت تردید مى‌کنند در گمراهى عمیقى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كَذَّبُوا بِآياتِنا وَ لِقاءِ الْآخِرَةِ حَبِطَتْ أَعْمالُهُمْ هَلْ يُجْزَوْنَ إِلاَّ ما كانُوا يَعْمَلُونَ</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و کسانى که آیات ما و لقاء رستاخیز را تکذیب و انکار کنند اعمالشان نابود مى‌گردد، آیا جز آن چه را عمل کرده‌اند پاداش داده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الَّذِينَ لايُؤْمِنُونَ بِالْآخِرَةِ أَعْتَدْنا لَهُمْ عَذاباً أَلِيماً</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آنها که به قیامت ایمان نمى‌آورند عذاب دردناکى برایشان آماده ساخته‌ایم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الْيَوْمَ نَنْساكُمْ كَما نَسيتُمْ لِقاءَ يَوْمِكُمْ هذا وَ مَأْواكُمُ النَّارُ وَ ما لَكُمْ مِنْ ناصِرينَ</w:t>
      </w:r>
      <w:r>
        <w:rPr>
          <w:rFonts w:eastAsia="Amiri" w:cs="Amiri" w:ascii="Amiri" w:hAnsi="Amiri"/>
          <w:color w:val="111111"/>
          <w:sz w:val="28"/>
          <w:szCs w:val="28"/>
          <w:rtl w:val="true"/>
          <w:lang w:bidi="ar-SA"/>
        </w:rPr>
        <w:t>.</w:t>
      </w:r>
      <w:r>
        <w:rPr>
          <w:rStyle w:val="FootnoteAnchor"/>
          <w:rtl w:val="true"/>
        </w:rPr>
        <w:footnoteReference w:id="837"/>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را فراموش مى‌کنیم، همان گونه که شما دیدار امروز را فراموش کردید، و جایگاه شما دوزخ است و هیچ یاورى ندارید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تَعْجَبْ فَعَجَبٌ قَوْلُهُمْ أَئِذَا کُنَّا تُرَاباً أَئِنَّا لَفِی خَلْقٍ جَدِیدٍ أُوْلَئِکَ الَّذِینَ کَفَرُوا بِرَبِّهِمْ وَ أُوْلَئِکَ الْأَغْلالُ فِی أَعْنَاقِهِمْ وَ أُوَلئِکَ أَصْحَابُ النَّارِ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 اگر مى‌خواهى از چیزى تعجب کنى، عجیب، گفتار آنها است که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هنگامى که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زنده مى‌شویم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خلقت جدیدى باز مى‌گردیم؟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کسانى هستند که به پروردگارشان کافر شده‌اند و آن غل و زنجیزها است در گردنشان و آن‌ها اصحاب آتشند و جاودانه در 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قرآن مراجعه می‌کنیم می‌بینیم قرآن علت مرتکب شدن گناهان را ضعف اعتقاد به معاد می‌داند بعنوان نمونه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BookText"/>
        <w:rPr/>
      </w:pPr>
      <w:r>
        <w:rPr>
          <w:rFonts w:ascii="Amiri" w:hAnsi="Amiri" w:eastAsia="Amiri" w:cs="Amiri"/>
          <w:color w:val="111111"/>
          <w:sz w:val="28"/>
          <w:sz w:val="28"/>
          <w:szCs w:val="28"/>
          <w:rtl w:val="true"/>
          <w:lang w:bidi="ar-SA"/>
        </w:rPr>
        <w:t xml:space="preserve">وَیلٌ لِلْمُطَفِّفِینَ </w:t>
      </w: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 xml:space="preserve">واى بر كم‌فروشان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إِذَا اكْتَالُوا عَلَى النَّاسِ یسْتَوْفُونَ </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rtl w:val="true"/>
          <w:lang w:bidi="fa-IR"/>
        </w:rPr>
        <w:t xml:space="preserve">كه چون از مردم پیمانه ستانند تمام ستانند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كَالُوهُمْ أَوْ وَزَنُوهُمْ یخْسِرُونَ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و چون براى آنان پیمانه یا وزن كنند به ایشان كم دهند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یظُنُّ أُولَئِكَ أَنَّهُمْ مَبْعُوثُونَ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گمان نمى دارند كه برانگیخته خواهند شد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شاءن نزول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مدینه شد بسیارى از مردم سخت آلوده کم فروشى بودند، خداوند این آیات را نازل کرد و آنها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کم فروشى را ترک کردند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آمده است که بسیارى از اهل مدینه تاجر بودند و در کار خود کم فروشى مى کردند، و بسیارى از معاملات آنها معاملات حرام بود، این آیات نازل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براى اهل مدینه تلاوت فرمود سپس افزود خمس بخمس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چیز در برابر پنج چیز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کردند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پنج در مقابل کدام پنج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نَقَضَ اَلْعَهْدَ قَوْمٌ إِلاَّ سَلَّطَ اَللَّهُ عَلَيْهِمْ عَدُوَّهُمْ</w:t>
      </w:r>
    </w:p>
    <w:p>
      <w:pPr>
        <w:pStyle w:val="BookText"/>
        <w:rPr/>
      </w:pPr>
      <w:r>
        <w:rPr>
          <w:rFonts w:ascii="Amiri" w:hAnsi="Amiri" w:eastAsia="Amiri" w:cs="Amiri"/>
          <w:color w:val="111111"/>
          <w:sz w:val="28"/>
          <w:sz w:val="28"/>
          <w:szCs w:val="28"/>
          <w:rtl w:val="true"/>
          <w:lang w:bidi="ar-SA"/>
        </w:rPr>
        <w:t>وَ مَا حَكَمُوا بِغَيْرِ مَا أَنْزَلَ اَللَّهُ إِلاَّ فَشَا فِيهِمُ اَلْفَقْرُ</w:t>
      </w:r>
    </w:p>
    <w:p>
      <w:pPr>
        <w:pStyle w:val="BookText"/>
        <w:rPr/>
      </w:pPr>
      <w:r>
        <w:rPr>
          <w:rFonts w:ascii="Amiri" w:hAnsi="Amiri" w:eastAsia="Amiri" w:cs="Amiri"/>
          <w:color w:val="111111"/>
          <w:sz w:val="28"/>
          <w:sz w:val="28"/>
          <w:szCs w:val="28"/>
          <w:rtl w:val="true"/>
          <w:lang w:bidi="ar-SA"/>
        </w:rPr>
        <w:t>وَ مَا ظَهَرَ فِيهِمُ اَلْفَاحِشَةُ إِلاَّ فَشَا فِيهِمُ اَلْمَوْتُ</w:t>
      </w:r>
    </w:p>
    <w:p>
      <w:pPr>
        <w:pStyle w:val="BookText"/>
        <w:rPr/>
      </w:pPr>
      <w:r>
        <w:rPr>
          <w:rFonts w:ascii="Amiri" w:hAnsi="Amiri" w:eastAsia="Amiri" w:cs="Amiri"/>
          <w:color w:val="111111"/>
          <w:sz w:val="28"/>
          <w:sz w:val="28"/>
          <w:szCs w:val="28"/>
          <w:rtl w:val="true"/>
          <w:lang w:bidi="ar-SA"/>
        </w:rPr>
        <w:t>وَ لاَ طَفَّفُوا اَلْكَيْلَ إِلاَّ مَنَعُوا اَلنَّبَاتَ وَ أَخَذُوا بِالسِّنِينَ</w:t>
      </w:r>
    </w:p>
    <w:p>
      <w:pPr>
        <w:pStyle w:val="BookText"/>
        <w:rPr/>
      </w:pPr>
      <w:r>
        <w:rPr>
          <w:rFonts w:ascii="Amiri" w:hAnsi="Amiri" w:eastAsia="Amiri" w:cs="Amiri"/>
          <w:color w:val="111111"/>
          <w:sz w:val="28"/>
          <w:sz w:val="28"/>
          <w:szCs w:val="28"/>
          <w:rtl w:val="true"/>
          <w:lang w:bidi="ar-SA"/>
        </w:rPr>
        <w:t>وَ لاَ مَنَعُوا اَلزَّكَاةَ إِلاَّ حُبِسَ عَنْهُمُ اَلْقَطْرُ</w:t>
      </w:r>
    </w:p>
    <w:p>
      <w:pPr>
        <w:pStyle w:val="BookText"/>
        <w:rPr/>
      </w:pPr>
      <w:r>
        <w:rPr>
          <w:rFonts w:ascii="IRNazanin" w:hAnsi="IRNazanin" w:eastAsia="IRNazanin"/>
          <w:color w:val="111111"/>
          <w:sz w:val="28"/>
          <w:sz w:val="28"/>
          <w:szCs w:val="28"/>
          <w:rtl w:val="true"/>
          <w:lang w:bidi="fa-IR"/>
        </w:rPr>
        <w:t>هیچ قومى عهدشکنى نکردند مگر اینکه خداوند دشمنانشان را بر آنها مسلط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جمعیتى به غیر حکم الهى حکم نکردند مگر اینکه فقر در میان آنها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هیچ ملتى فحشاء ظاهر نشد مگر اینکه مرگ و میر در میان آنها فراوان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گروهى کم فروشى نکردند مگر اینکه زراعت آنها از بین رفت و قحطى آنها را فرو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قومى زکات را منع نکردند مگر اینکه باران از آنها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شاءن نزول این آیات نقل کرده است که مردى در مدینه بود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جهینه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پیمانه کوچک و بزرگ داشت به هنگام خریدن از پیمانه بزرگ استفاده مى کرد و به هنگام فروش از پیمانه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نازل شد و به او و امثالش هشدار داد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در اخبار آمده شخصى به دیگرى كه ترازو دار و در حال جان دادن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گفتن این كلمه قادر نیستم،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كه آن زبانه ترازو، بالاى زبان من قرار گرفته و مرا از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جلوگیرى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حق مردم را به هنگام وزن کردن اشیاء ادا نمی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ولى گاهى میشد كه من متوجه نبودم و مقدارى گرد و غبار در میان كفه ترازو بوده و من آن گرد و غبارها را نمیگرفته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آسان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201</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ودرسوره مبارکه ماعون علت بعضی از رزایل پست اخلاقی را عدم معاد باوری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 فرماید </w:t>
      </w:r>
      <w:r>
        <w:rPr>
          <w:rFonts w:eastAsia="IRNazanin" w:cs="IRNazanin"/>
          <w:color w:val="111111"/>
          <w:sz w:val="28"/>
          <w:szCs w:val="28"/>
          <w:rtl w:val="true"/>
          <w:lang w:bidi="fa-IR"/>
        </w:rPr>
        <w:t xml:space="preserve">: </w:t>
      </w:r>
      <w:bookmarkStart w:id="1002" w:name="pg9790_89846"/>
    </w:p>
    <w:p>
      <w:pPr>
        <w:pStyle w:val="BookText"/>
        <w:rPr/>
      </w:pPr>
      <w:bookmarkEnd w:id="1002"/>
      <w:r>
        <w:rPr>
          <w:rFonts w:ascii="Amiri" w:hAnsi="Amiri" w:eastAsia="Amiri" w:cs="Amiri"/>
          <w:color w:val="111111"/>
          <w:sz w:val="28"/>
          <w:sz w:val="28"/>
          <w:szCs w:val="28"/>
          <w:rtl w:val="true"/>
          <w:lang w:bidi="ar-SA"/>
        </w:rPr>
        <w:t>ارَأَیتَ الَّذِی یكَذِّبُ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رسول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دیدى آن 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ولید مغیره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روز جزا را انكار كرد؟</w:t>
      </w:r>
    </w:p>
    <w:p>
      <w:pPr>
        <w:pStyle w:val="BookText"/>
        <w:rPr/>
      </w:pPr>
      <w:r>
        <w:rPr>
          <w:rFonts w:ascii="Amiri" w:hAnsi="Amiri" w:eastAsia="Amiri" w:cs="Amiri"/>
          <w:color w:val="111111"/>
          <w:sz w:val="28"/>
          <w:sz w:val="28"/>
          <w:szCs w:val="28"/>
          <w:rtl w:val="true"/>
          <w:lang w:bidi="ar-SA"/>
        </w:rPr>
        <w:t xml:space="preserve">فَذلِكَ الَّذِی یدُعُّ الْیتِیمَ این همان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یتیم را از در خود به قهر میراند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یحُضُّ عَلى طَعامِ الْمِسْكِینِو كسى را بر اطعام فقیر ترغیب نمى‌كند</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یكی از عوامل بازدارنده گناه یاد مسأله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یكی ازگله‌های خدا در قرآن این است كه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نَسُوا 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روز قیامت را فراموش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قادِرِینَ عَلى أَنْ نُسَوِّی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الْإِنْسانُ لِیفْجُرَ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 أَیانَ 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روز قیامت قسم مى‌خورم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نفس ملامت‌گر قسم مى‌خورم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پس از مرگ زنده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مى‌پندارد كه استخوان‌هاى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نمى‌كنیم؟ بلكه ما قادریم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كنیم، ولى انسان مى‌خواهد راه فسق و فجور را پیش روى خود باز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از روى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چه وقت است؟ </w:t>
      </w:r>
      <w:r>
        <w:rPr>
          <w:rStyle w:val="FootnoteAnchor"/>
          <w:rtl w:val="true"/>
        </w:rPr>
        <w:footnoteReference w:id="842"/>
      </w:r>
    </w:p>
    <w:p>
      <w:pPr>
        <w:pStyle w:val="Heading3"/>
        <w:numPr>
          <w:ilvl w:val="2"/>
          <w:numId w:val="1"/>
        </w:numPr>
        <w:rPr/>
      </w:pPr>
      <w:bookmarkStart w:id="1003" w:name="__RefHeading___Toc9467549_2870459653"/>
      <w:bookmarkStart w:id="1004" w:name="_Toc391"/>
      <w:bookmarkEnd w:id="1003"/>
      <w:r>
        <w:rPr>
          <w:rtl w:val="true"/>
        </w:rPr>
        <w:t>معاد دراحادیث</w:t>
      </w:r>
      <w:bookmarkEnd w:id="10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 ساعاتِ ابنِ آدَمَ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الّتی یعاینُ فیها مَلَكَ المَوتِ وَ السّاعَةَ الّتی یقومُ فیها مِن قَبرِهِ وَالسّاعَةُ الّتی یقِفُ فیها بَینَ یدَی اللهِ تَباركَ وَ تَعالی</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سخت‌ترین ساعات بنی‌آدم در سه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که مَلَک‌الموت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می‌بیند و هنگامی که از قبر بیرون می‌آید و زمانی در برابر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محاکمه و 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Style w:val="FootnoteAnchor"/>
          <w:rtl w:val="true"/>
        </w:rPr>
        <w:footnoteReference w:id="843"/>
      </w:r>
      <w:bookmarkStart w:id="1005" w:name="pg9790_89847"/>
    </w:p>
    <w:p>
      <w:pPr>
        <w:pStyle w:val="BookText"/>
        <w:rPr/>
      </w:pPr>
      <w:bookmarkEnd w:id="1005"/>
      <w:r>
        <w:rPr>
          <w:rFonts w:ascii="IRNazanin" w:hAnsi="IRNazanin" w:eastAsia="IRNazanin"/>
          <w:color w:val="111111"/>
          <w:sz w:val="28"/>
          <w:sz w:val="28"/>
          <w:szCs w:val="28"/>
          <w:rtl w:val="true"/>
          <w:lang w:bidi="fa-IR"/>
        </w:rPr>
        <w:t xml:space="preserve">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جَهَنَّمَ إِذَا دَخَلُوهَا هَوَوْا فِيهَا مَسِيرَةَ سَبْعِينَ عَاماً فَإِذَا بَلَغُوا أَسْفَلَهَا زَفَرَتْ بِهِمْ جَهَنَّمُ فَإِذَا بَلَغُوا أَعْلَاهَا قُمِعُوا بِمَقَامِعِ الْحَدِيدِ فَهَذِهِ حَالُهُمْ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جهنم وقتی در آن سرنگون می‌شوند هفتاد سال با شتاب طول می‌کشد تا به قعر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زفیر جهنم آن‌ها را به بالا پرتاب می‌کند در آنجا هم گرزهای آهنین بر آن‌ها می‌کوبند و دیگر بار به همان ترتیب به قعر درک جهنم شتاب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برای همیشه گونه‌های عذاب‌ها را 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تمام شیعیان را از جهنم و عذاب غضبش ایمن و مصون بدارد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اَهلَ النّارِ یتعاوُون فیها كما یتعاوَی الكِلابُ وَ الذّئابُ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جهنمیان از شدت درد و سوزش عذاب، همانند سگان و گرگان مرتّب زوزه می‌کشند</w:t>
      </w:r>
      <w:r>
        <w:rPr>
          <w:rFonts w:eastAsia="IRNazanin" w:cs="IRNazanin"/>
          <w:color w:val="111111"/>
          <w:sz w:val="28"/>
          <w:szCs w:val="28"/>
          <w:rtl w:val="true"/>
          <w:lang w:bidi="fa-IR"/>
        </w:rPr>
        <w:t xml:space="preserve">. </w:t>
      </w:r>
      <w:r>
        <w:rPr>
          <w:rStyle w:val="FootnoteAnchor"/>
          <w:rtl w:val="true"/>
        </w:rPr>
        <w:footnoteReference w:id="845"/>
      </w:r>
    </w:p>
    <w:p>
      <w:pPr>
        <w:pStyle w:val="Heading3"/>
        <w:numPr>
          <w:ilvl w:val="2"/>
          <w:numId w:val="1"/>
        </w:numPr>
        <w:rPr/>
      </w:pPr>
      <w:bookmarkStart w:id="1006" w:name="__RefHeading___Toc9467551_2870459653"/>
      <w:bookmarkStart w:id="1007" w:name="_Toc392"/>
      <w:bookmarkEnd w:id="1006"/>
      <w:r>
        <w:rPr>
          <w:rtl w:val="true"/>
        </w:rPr>
        <w:t xml:space="preserve">رسول خدا </w:t>
      </w:r>
      <w:r>
        <w:rPr>
          <w:rtl w:val="true"/>
        </w:rPr>
        <w:t>(</w:t>
      </w:r>
      <w:r>
        <w:rPr>
          <w:rtl w:val="true"/>
        </w:rPr>
        <w:t>صلی الله علیه و آله و سلم</w:t>
      </w:r>
      <w:r>
        <w:rPr>
          <w:rtl w:val="true"/>
        </w:rPr>
        <w:t>)</w:t>
      </w:r>
      <w:r>
        <w:rPr>
          <w:rtl w:val="true"/>
        </w:rPr>
        <w:t>درقیامت</w:t>
      </w:r>
      <w:bookmarkEnd w:id="1007"/>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أَخبرنی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 اللهُ عَبداً مِن عِبادِهِ، مَلَكاً وَ لانَبِیاً اِلاّ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نَفسی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یا نبِّی اللهِ تُنادی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اُمَّتی اُمَّتی</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محشر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مخلوقی از بندگانش و نه فرشته و نه پیامبری نیافرید مگر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یا نبی‌الله که ندا سر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را اُمّتم را دریاب</w:t>
      </w:r>
      <w:r>
        <w:rPr>
          <w:rFonts w:eastAsia="IRNazanin" w:cs="IRNazanin"/>
          <w:color w:val="111111"/>
          <w:sz w:val="28"/>
          <w:szCs w:val="28"/>
          <w:rtl w:val="true"/>
          <w:lang w:bidi="fa-IR"/>
        </w:rPr>
        <w:t xml:space="preserve">! </w:t>
      </w:r>
      <w:r>
        <w:rPr>
          <w:rStyle w:val="FootnoteAnchor"/>
          <w:rtl w:val="true"/>
        </w:rPr>
        <w:footnoteReference w:id="846"/>
      </w:r>
      <w:bookmarkStart w:id="1008" w:name="pg9790_89848"/>
    </w:p>
    <w:p>
      <w:pPr>
        <w:pStyle w:val="Heading3"/>
        <w:numPr>
          <w:ilvl w:val="2"/>
          <w:numId w:val="1"/>
        </w:numPr>
        <w:rPr/>
      </w:pPr>
      <w:bookmarkStart w:id="1009" w:name="__RefHeading___Toc9467553_2870459653"/>
      <w:bookmarkStart w:id="1010" w:name="_Toc393"/>
      <w:bookmarkEnd w:id="1008"/>
      <w:bookmarkEnd w:id="1009"/>
      <w:r>
        <w:rPr>
          <w:rtl w:val="true"/>
        </w:rPr>
        <w:t>درسه جا هیچ کس بفکردیگری نیست</w:t>
      </w:r>
      <w:bookmarkEnd w:id="1010"/>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ثلاثةُ مَواطِنَ لایذكُرُ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عِندَالمیزانِ وَ عِندَالصِّراطِ و عِندَ الصُّحُفِ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هیچ‌کس به هیچ‌کس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سنجش و میزان، در نزد پل صراط، و هنگام دریافت نامۀ اعمال</w:t>
      </w:r>
      <w:r>
        <w:rPr>
          <w:rFonts w:eastAsia="IRNazanin" w:cs="IRNazanin"/>
          <w:color w:val="111111"/>
          <w:sz w:val="28"/>
          <w:szCs w:val="28"/>
          <w:rtl w:val="true"/>
          <w:lang w:bidi="fa-IR"/>
        </w:rPr>
        <w:t xml:space="preserve">. </w:t>
      </w:r>
      <w:r>
        <w:rPr>
          <w:rStyle w:val="FootnoteAnchor"/>
          <w:rtl w:val="true"/>
        </w:rPr>
        <w:footnoteReference w:id="847"/>
      </w:r>
    </w:p>
    <w:p>
      <w:pPr>
        <w:pStyle w:val="Heading3"/>
        <w:numPr>
          <w:ilvl w:val="2"/>
          <w:numId w:val="1"/>
        </w:numPr>
        <w:rPr/>
      </w:pPr>
      <w:bookmarkStart w:id="1011" w:name="__RefHeading___Toc9467555_2870459653"/>
      <w:bookmarkStart w:id="1012" w:name="_Toc394"/>
      <w:bookmarkEnd w:id="1011"/>
      <w:r>
        <w:rPr>
          <w:rtl w:val="true"/>
        </w:rPr>
        <w:t xml:space="preserve">معاد باوری درزندگی حضرت زهرا </w:t>
      </w:r>
      <w:r>
        <w:rPr>
          <w:rtl w:val="true"/>
        </w:rPr>
        <w:t>(</w:t>
      </w:r>
      <w:r>
        <w:rPr>
          <w:rtl w:val="true"/>
        </w:rPr>
        <w:t>سلام الله علیها</w:t>
      </w:r>
      <w:r>
        <w:rPr>
          <w:rtl w:val="true"/>
        </w:rPr>
        <w:t>)</w:t>
      </w:r>
      <w:bookmarkEnd w:id="1012"/>
    </w:p>
    <w:p>
      <w:pPr>
        <w:pStyle w:val="BookText"/>
        <w:rPr/>
      </w:pPr>
      <w:r>
        <w:rPr>
          <w:rFonts w:ascii="IRNazanin" w:hAnsi="IRNazanin" w:eastAsia="IRNazanin"/>
          <w:color w:val="111111"/>
          <w:sz w:val="28"/>
          <w:sz w:val="28"/>
          <w:szCs w:val="28"/>
          <w:rtl w:val="true"/>
          <w:lang w:bidi="fa-IR"/>
        </w:rPr>
        <w:t>سوره هل اتی خداوند در این سوره دو بار به معادباوری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عروسی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ناراحت بود و علی از او علت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 که با وارد شدن به خانه ات به یاد خانه ی قبر افتادم که باید از اینجا به آنجا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تَفَکَّرتُ فی حالی وَاَمْری عِنْدَ ذِهابِ عُمْری وَنُزُولی فی قَبْری، فَشَبَّهتُ دُخُولی فی فِراشی بِمَنْزِلی کَدُخُولی اِلی لَحَدی وَقَبْری، فَأنْشِدُکَ اللّه اِنْ قُمْتَ اِلَی الصَّلاهِ فَنَعْبُدَ اللّه تَعالی هذِهِ اللَّیْلَهَ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حال و وضع خود اندیشیدم و پایان عمر و منزلگاه قبر را به یاد آوردم و انتقال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خانه پدر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منزل خودم، مرا به یاد ورود به قبرم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بیا تا در آغاز زندگی مشترک به نماز برخیزیم و امشب را به عبادت خدا بپردازیم</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لحظه ی مرگ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که علی جان، وقتی مرا به خاک سپردی، همراه من شیشه ای را دفن کن که در آن اشک هایم را جمع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 ها را در خوف خدا ریختم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قبرم را باغ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ها موجب فروکش کردن غضب رحمان می‌شود</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سورۀ حجر این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جَهَنَّمَ لَمَوْعِدُهُمْ أَجْمَعِینَ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لَهَا سَبْعَةُ أَبْوَابٍ لِّكُلِّ بَابٍ مِّنْهُمْ جُزْءٌ مَّقسوم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مجرم ها، گنهکاران و کسانی که با خدا رابطه تان خوب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جهنّم در انتظار گنهکاران است، هفت در دارد، و برای هر دری معین شده که چه گروهی باید از آن وارد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وقتی این آیه نازل شد، رسول خدا بسیار گریست – پیامبری که عالم هستی به طفیل وجود اوست – خبر به زهرای مرضیه رسید، زهرا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پیامبر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عذاب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پیغمبر آیه را خواند، زهرای مرضیه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الْوَیْلُ لِمَنْ دَخَلَ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به حال آن هایی که جهنّم می‌روند،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آیه را شنید، صدا زد کاش از مادر متولّد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نشنیده بودم</w:t>
      </w:r>
      <w:r>
        <w:rPr>
          <w:rFonts w:eastAsia="IRNazanin" w:cs="IRNazanin"/>
          <w:color w:val="111111"/>
          <w:sz w:val="28"/>
          <w:szCs w:val="28"/>
          <w:rtl w:val="true"/>
          <w:lang w:bidi="fa-IR"/>
        </w:rPr>
        <w:t xml:space="preserve">. </w:t>
      </w:r>
      <w:r>
        <w:rPr>
          <w:rStyle w:val="FootnoteAnchor"/>
          <w:rtl w:val="true"/>
        </w:rPr>
        <w:footnoteReference w:id="849"/>
      </w:r>
      <w:bookmarkStart w:id="1013" w:name="pg9790_89850"/>
    </w:p>
    <w:p>
      <w:pPr>
        <w:pStyle w:val="Heading2"/>
        <w:numPr>
          <w:ilvl w:val="1"/>
          <w:numId w:val="1"/>
        </w:numPr>
        <w:rPr/>
      </w:pPr>
      <w:bookmarkStart w:id="1014" w:name="__RefHeading___Toc9467557_2870459653"/>
      <w:bookmarkStart w:id="1015" w:name="_Toc395"/>
      <w:bookmarkEnd w:id="1013"/>
      <w:bookmarkEnd w:id="1014"/>
      <w:r>
        <w:rPr>
          <w:rtl w:val="true"/>
        </w:rPr>
        <w:t>فصل بیست و هفتم</w:t>
      </w:r>
      <w:bookmarkEnd w:id="1015"/>
    </w:p>
    <w:p>
      <w:pPr>
        <w:pStyle w:val="Heading3"/>
        <w:numPr>
          <w:ilvl w:val="2"/>
          <w:numId w:val="1"/>
        </w:numPr>
        <w:rPr/>
      </w:pPr>
      <w:bookmarkStart w:id="1016" w:name="__RefHeading___Toc9467559_2870459653"/>
      <w:bookmarkStart w:id="1017" w:name="_Toc396"/>
      <w:bookmarkEnd w:id="1016"/>
      <w:r>
        <w:rPr>
          <w:rtl w:val="true"/>
        </w:rPr>
        <w:t>سه نشانه مومن حقیقی</w:t>
      </w:r>
      <w:bookmarkEnd w:id="1017"/>
    </w:p>
    <w:p>
      <w:pPr>
        <w:pStyle w:val="BookText"/>
        <w:rPr/>
      </w:pPr>
      <w:r>
        <w:rPr>
          <w:rFonts w:ascii="Amiri" w:hAnsi="Amiri" w:eastAsia="Amiri" w:cs="Amiri"/>
          <w:color w:val="111111"/>
          <w:sz w:val="28"/>
          <w:sz w:val="28"/>
          <w:szCs w:val="28"/>
          <w:rtl w:val="true"/>
          <w:lang w:bidi="ar-SA"/>
        </w:rPr>
        <w:t>عَلِيُّ بْنُ مُحَمَّدِ بْنِ بُنْدَارَ عَنْ إِبْرَاهِيمَ بْنِ إِسْحَاقَ عَنْ سَهْلِ بْنِ الْحَارِثِ عَنِ الدِّلْهَاثِ مَوْلَى الرِّضَا ع قَالَ سَمِعْتُ الرِّضَا ع يَقُولُ لَا يَكُونُ الْمُؤْمِنُ مُؤْمِناً حَتَّى يَكُونَ فِيهِ ثَلَاثُ خِصَالٍ سُنَّةٌ مِنْ رَبِّهِ وَ سُنَّةٌ مِنْ نَبِيِّهِ وَ سُنَّةٌ مِنْ وَلِيِّهِ</w:t>
      </w:r>
    </w:p>
    <w:p>
      <w:pPr>
        <w:pStyle w:val="BookText"/>
        <w:rPr/>
      </w:pPr>
      <w:r>
        <w:rPr>
          <w:rFonts w:ascii="Amiri" w:hAnsi="Amiri" w:eastAsia="Amiri" w:cs="Amiri"/>
          <w:color w:val="111111"/>
          <w:sz w:val="28"/>
          <w:sz w:val="28"/>
          <w:szCs w:val="28"/>
          <w:rtl w:val="true"/>
          <w:lang w:bidi="ar-SA"/>
        </w:rPr>
        <w:t>فَأَمَّا السُّنَّةُ مِنْ رَبِّهِ فَكِتْمَانُ سِرِّهِ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w:t>
      </w:r>
    </w:p>
    <w:p>
      <w:pPr>
        <w:pStyle w:val="BookText"/>
        <w:rPr/>
      </w:pPr>
      <w:r>
        <w:rPr>
          <w:rFonts w:ascii="Amiri" w:hAnsi="Amiri" w:eastAsia="Amiri" w:cs="Amiri"/>
          <w:color w:val="111111"/>
          <w:sz w:val="28"/>
          <w:sz w:val="28"/>
          <w:szCs w:val="28"/>
          <w:rtl w:val="true"/>
          <w:lang w:bidi="ar-SA"/>
        </w:rPr>
        <w:t xml:space="preserve">وَ أَمَّا السُّنَّةُ مِنْ نَبِيِّهِ فَمُدَارَاةُ النَّاسِ فَإِنَّ اللَّه‌عَزَّ وَ جَلَّ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بِمُدَارَاةِ النَّاسِ فَقَالَ خُذِ الْعَفْوَ وَ أْمُرْ بِالْعُرْفِ وَ أَمَّا السُّنَّةُ مِنْ وَلِيِّهِ فَالصَّبْرُ فِي الْبَأْساءِ وَ الضَّرَّاءِ</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که مومن نمی باشد مومن مگر اینکه در او سه خصلت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سنت از پرودگار خود و یک سنت از پیغمبر خود و یک سنت از امام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 از پروردگارش پس آن کتمان سر او است که خداوند عزوجل فرماید خدا عالم الغیب است اظهار نمیکند بر غیب خود احدیرا مگر کسی را که انتخاب کند از پیغمبر و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سنت از پیغمبرش پس آن مدارا کردن با مردم است بدرستیکه خداوند عزوجل امر فرمود پیغمبر خود را بمدارا کردن با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بگیر عفو را و امر بمعروف کن و از مردمان جاهل اعراض کن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سنت از امام خود پس آن صبر نمودن در فقر و بیماری است که خداوند عزوجل </w:t>
      </w:r>
      <w:bookmarkStart w:id="1018" w:name="pg9790_89851"/>
    </w:p>
    <w:p>
      <w:pPr>
        <w:pStyle w:val="BookText"/>
        <w:rPr/>
      </w:pPr>
      <w:bookmarkEnd w:id="1018"/>
      <w:r>
        <w:rPr>
          <w:rFonts w:ascii="IRNazanin" w:hAnsi="IRNazanin" w:eastAsia="IRNazanin"/>
          <w:color w:val="111111"/>
          <w:sz w:val="28"/>
          <w:sz w:val="28"/>
          <w:szCs w:val="28"/>
          <w:rtl w:val="true"/>
          <w:lang w:bidi="fa-IR"/>
        </w:rPr>
        <w:t>میفرماید و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پوشی همانطوری که پروردگار عیب بندگانش رامی پوشاندشما هم عیب پوش باشید</w:t>
      </w:r>
    </w:p>
    <w:p>
      <w:pPr>
        <w:pStyle w:val="Heading3"/>
        <w:numPr>
          <w:ilvl w:val="2"/>
          <w:numId w:val="1"/>
        </w:numPr>
        <w:rPr/>
      </w:pPr>
      <w:bookmarkStart w:id="1019" w:name="__RefHeading___Toc9467561_2870459653"/>
      <w:bookmarkStart w:id="1020" w:name="_Toc397"/>
      <w:bookmarkEnd w:id="1019"/>
      <w:r>
        <w:rPr>
          <w:rtl w:val="true"/>
        </w:rPr>
        <w:t>نمونه هایی ازعیب پوشی خداوند متعال</w:t>
      </w:r>
      <w:bookmarkEnd w:id="1020"/>
    </w:p>
    <w:p>
      <w:pPr>
        <w:pStyle w:val="BookText"/>
        <w:rPr/>
      </w:pPr>
      <w:r>
        <w:rPr>
          <w:rFonts w:ascii="IRNazanin" w:hAnsi="IRNazanin" w:eastAsia="IRNazanin"/>
          <w:color w:val="111111"/>
          <w:sz w:val="28"/>
          <w:sz w:val="28"/>
          <w:szCs w:val="28"/>
          <w:rtl w:val="true"/>
          <w:lang w:bidi="fa-IR"/>
        </w:rPr>
        <w:t xml:space="preserve">در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بنی‌اسرائیل خشکسالی شدیدی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دعای باران به همراه عده‌ای دیگر بیرون رفت اما هر چه دعا کرد اثری نبخشید و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باره مناجات کرد، از جانب پروردگار به او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یک نفر هست که زیاد سخن‌چینی می‌کند و به خاطر او دعای شما را مستجاب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خواست او را معرفی کند تا وی را از میان خویش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نمّامی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می‌کنم، چگونه او را به شما معرفی کنم و خود مرتکب نمّامی شوم؟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با قوم خود در میان گذارد، کسی که نمّام بود متنبّه شد و توبه کرد، آن گاه خداوند باران رحمت خود را بر آن‌ها فروفرستاد</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یعنی خداوند متعال نخواست آبروی کسی برود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الْجَمِیلَ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چیست؟ این که خدا خوبی ها را ظاهر می‌کند و بدی ها و عیب ها را می‌پوشاند یعنی 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آسمان چهارم یک شبح و مجسمه از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کاری که می‌کنیم شبح و مجسمه ما آن کار را در آسمان چهارم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بخوانیم او هم نماز می‌خواند، بخوابیم او هم می‌خوابد، ذکر بگوییم او هم ذکر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بنده ای مشغول کار خیر می‌شود خدا آن شبحش را به ملائکه نشان می‌دهد و می‌گوید ببینید این بنده من نماز می‌خواند، گریه می‌کند، ذکر می‌گوید، استغفار می‌کند، صله رحم و کار خیر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هم می‌بینند و دعایش می‌کنند تا وقتی که این </w:t>
      </w:r>
    </w:p>
    <w:p>
      <w:pPr>
        <w:pStyle w:val="BookText"/>
        <w:rPr/>
      </w:pPr>
      <w:r>
        <w:rPr>
          <w:rFonts w:ascii="IRNazanin" w:hAnsi="IRNazanin" w:eastAsia="IRNazanin"/>
          <w:color w:val="111111"/>
          <w:sz w:val="28"/>
          <w:sz w:val="28"/>
          <w:szCs w:val="28"/>
          <w:rtl w:val="true"/>
          <w:lang w:bidi="fa-IR"/>
        </w:rPr>
        <w:t>بنده تصمیم به گناه می‌گیرد و می‌رود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خدا می‌بیند که الآن آبروی این بنده در آسمان ها می‌رود و ملائکه نفرینش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پارچه ای روی این مجسمه بیندازید که بنده من در زمین گناه می‌کند در آسمان ها آبرویش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پرده پوشی می‌کند حتی نمی خواهد آبروی ما پیش ملائکه هم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تشبیه مثل پدری که آن قدر دلسوز است که بچه اش خراب کاری کند نمی گذارد احدی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است که بچه اش، خانمش وضعش خراب است ولی این به قدری پرده پوشی و آبرو داری می‌کند که نمی گذارد احدی تا آخر عمر بفهمد که در این خانه چه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گناهان بندگان را نپوشاند ممکن است ملائکه نفرین کنند همه نابود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آدم ها هم از هم برمی گردند جنازه ها روی زمین می‌ماند می‌گویند ما نمی دانستیم این فلان فلان شده آن قدر بد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گناهان بنده ها را پوشانده است</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خدا چه می‌خورد؟ چه می‌پوشد؟ چه کار می‌کند؟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سلطانی وزیری داشت که این وزیر کار آیی و مدیریت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دنبال بهانه می‌گشت که این وزیر را بر کنار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می‌کشید، سؤال طرح می‌کرد که این وزیر بلد نباشد تا بر کنارش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سلطان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تا سؤال از شما می‌کنم اگر این سؤال ها را جواب دادی که هیچ، وزارت شما بر پا می‌شود و پست و مقام برای شما ثابت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جواب این ها را تا فردا نیاوردی باید استعفاء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هم به تو مهلت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می‌خورد؟ خدا چه می‌پوشد؟ خدا چه کار می‌کند؟ وزیر به خانه اش رفت ولی چون جواب ها را بلد نبود شب خوابش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ذهنش فشار می‌آورد، به کتاب ها نگاه می‌کرد، چیزی به ذهنش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سئوال ها کنایه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از این نمونه ها زیاد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 همه دست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خدا برتر از هر قدرتی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اشاره و کنایه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وزیر غلامی داشت که خیلی زیرک و باهوش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می‌بیند اضطراب عجیبی وزیر را گرفته و به این پهلو آن پهلو می‌چرخد، خوابش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مسئله مهمی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وزیر چرا امشب وضعتان به هم ریخته است؟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مهمی برای من پیش آمده و فردا از وزارت بر کنار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سه تا سؤال سخت از من پرسیده اگر تا فردا جواب ندهم بر کنار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هایت را بگو، خدا را چه دیدی در ناامیدی بسی امید است شاید بلد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کسی را دست کم نگیرید در ناامیدی هم به خدا امید وار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عقل کامل در وجود امام است و عقلش با عقل انسان ها قابل مقایسه نیست ولی پدرم گاهی می‌نشست با یک غلام یا کارگر ساده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او کمک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امام هستی عقل کامل هستی چرا با یک برده و غلام مشورت می‌کنی؟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 شاید خدا صلاح من را به زبان این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متواضع و باادب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ماها وقتی استادمان یا پدر و مادرمان می‌خواهند چیزی یادمان بدهند عارمان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عارمان می‌شود مشورت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امامی که عقل کل است آن قدر تواضع دارد ادب و بندگی در برابر خدا و فروتنی در برابر خلق خدا دارد که با یک غلام و برده مشورت می‌کند و می‌گوید شاید صلاح من به زبان او جاری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کنید و عقول دیگران را به عقل خودتان اضافه بکنید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سئوال کرده خدا چه می‌خورد؟ چه می‌پوشد؟ چه کار می‌کند؟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جواب هر سه سئوال را بلد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 تا از آن ها را الآن می‌گویم ولی جواب سومی را فردا پیش سلطان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حالا جواب دو تای اولی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احتیاج به نان و غذا و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آسمان و زمین و همه این ها را برای بنده هایش خلق کرده دوست دارد که این ها آدم بشوند، بنده بشوند، گناه نکنند، پاک بشوند و به بهشت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پیامبرها را گوش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ها گمراه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غم بنده هایش را می‌خورد چیز دیگری ندارد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جواب سئوال دومی، </w:t>
      </w:r>
    </w:p>
    <w:p>
      <w:pPr>
        <w:pStyle w:val="BookText"/>
        <w:rPr/>
      </w:pPr>
      <w:r>
        <w:rPr>
          <w:rFonts w:ascii="IRNazanin" w:hAnsi="IRNazanin" w:eastAsia="IRNazanin"/>
          <w:color w:val="111111"/>
          <w:sz w:val="28"/>
          <w:sz w:val="28"/>
          <w:szCs w:val="28"/>
          <w:rtl w:val="true"/>
          <w:lang w:bidi="fa-IR"/>
        </w:rPr>
        <w:t>خدا چیزی ندارد بپوشد خدا عیب بنده هایش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ها خراب می‌کنند خدا پنهان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أَظْهَرَ الْجَمِیلَ یا مَنْ سَتَرَ الْقَبِیحَ، یا غَفَّارَ الذُّنُوبِ یا سَتَّارَ الْعُیوبِ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گناهان بندگان را می‌پوشاند و می‌آمرزد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مكفر السیئات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على عاملى كفعمی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للكفعمی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مکفر یعنی پوشاننده گناهان، چرا به کافر، کافر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تکفیر گناهان پوشاندن گناهان وندیده گرفتن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توبه بکند خداوند تصویر آن گناه را از ذهن ملائکه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زمینی که در آن گناه کرده خدا تصویر گناه را از آن زمین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ممکن است متوجه گناهی شده باشند خدا از ذهن و قلب آن ها هم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بعضی از دست ها دست می‌دهم می‌بینم این دست باید بریده بشود ولی می‌بینم خدا گناه این بنده را پوشانده من هم می‌پوشانم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شکایت و افشاء نشده من هم افشاء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پوشاندن گناه را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باید همین کار را بکنید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پرسید جواب سئوال سومی چه می‌شود؟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جواب سومی را پیش سلطان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فردا قبراق و سر حال پیش سلطان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سئوال اولی این که خدا غم بنده هایش را می‌خورد و جواب سئوال دومی خدا عیب بنده هایش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انصافاً راستش را بگو خودت این جواب ها را پیدا کردی یا از کسی گرفتی؟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عقلم به این جا ها نمی رسید در خانه غلامی دارم این غلام جواب ها را به من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غلام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غلام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جواب ها را دادی؟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غلامی را در بیاور این آقا هم لباس وزیری را در بیاورد از این ساعت شما وزیر و این وزیر هم غلام شما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جایشان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رو کرد به غلام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اربابت بودیم نوکرت شدیم حالا جواب سئوال سومی را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چه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آدم نادانی هستی خدا از همین کارها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غلام را وزیر، و وزیر را غلام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بالا و یکی را پایین </w:t>
      </w:r>
    </w:p>
    <w:p>
      <w:p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دنیا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خیلی امتحان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مالِكَ الْمُلْكِ تُؤْتِی الْمُلْكَ مَنْ تَشاءُ وَ تَنْزِعُ الْمُلْكَ مِمَّنْ تَشاءُ وَ تُعِزُّ مَنْ تَشاءُ وَ تُذِلُّ مَنْ تَشاءُ بِیدِكَ الْخَیرُ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كه خواهى حكومت مى دهى و از هر كه خواهى حكومت را مى ستانى، و هر كه را خواهى عزت مى بخشى و هر كه را خواهى خوار و بى مقدار مى كنى، هر خیرى به دست توست، یقیناً تو بر هر كارى توانایى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من اخیه سیئه فسترها، ستر الله عیله یوم القیامه</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هر که از گناه برادرش آگاه گردد و آن را بپوشاند، خدا هم در قیامت گناهان او را خواهد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رسول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خداوند عیب های مرا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عیوب اخوانک یستر الله علیک عیوبک</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عیب های برادرانت را بپوشان تا خدا هم عیب های تو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لِلمُومنِ عَلَی المُومنِ اَن یَستُرَ علیهِ سبعینَ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مومن واجب است تا از هر یک از مومنین هفتاد گناه کبیره را بپوشاند</w:t>
      </w:r>
      <w:r>
        <w:rPr>
          <w:rFonts w:eastAsia="IRNazanin" w:cs="IRNazanin"/>
          <w:color w:val="111111"/>
          <w:sz w:val="28"/>
          <w:szCs w:val="28"/>
          <w:rtl w:val="true"/>
          <w:lang w:bidi="fa-IR"/>
        </w:rPr>
        <w:t>.</w:t>
      </w:r>
      <w:r>
        <w:rPr>
          <w:rStyle w:val="FootnoteAnchor"/>
          <w:rtl w:val="true"/>
        </w:rPr>
        <w:footnoteReference w:id="855"/>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حدیثی كه از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استفاده كرده است،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اَنبئكُم بِشِرارِكُم؟ قالُوا 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اَلمَشاؤونَ بِالنَّمیمَه، المُفَرَّقونَ بینَ الا حبَّه، اَلباغونَ لِلبَراءِ المَعایب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شریرترین افراد خبر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بسیار سخن چینی می‌كنند، در میان دوستان جدایی می‌افكنند، و برای افراد پاك و بی گناه در جستجوی عیبند</w:t>
      </w:r>
      <w:r>
        <w:rPr>
          <w:rFonts w:eastAsia="IRNazanin" w:cs="IRNazanin"/>
          <w:color w:val="111111"/>
          <w:sz w:val="28"/>
          <w:szCs w:val="28"/>
          <w:rtl w:val="true"/>
          <w:lang w:bidi="fa-IR"/>
        </w:rPr>
        <w:t>.</w:t>
      </w:r>
      <w:r>
        <w:rPr>
          <w:rStyle w:val="FootnoteAnchor"/>
          <w:rtl w:val="true"/>
        </w:rPr>
        <w:footnoteReference w:id="856"/>
      </w:r>
      <w:bookmarkStart w:id="1021" w:name="pg9790_89856"/>
    </w:p>
    <w:p>
      <w:pPr>
        <w:pStyle w:val="Heading3"/>
        <w:numPr>
          <w:ilvl w:val="2"/>
          <w:numId w:val="1"/>
        </w:numPr>
        <w:rPr/>
      </w:pPr>
      <w:bookmarkStart w:id="1022" w:name="__RefHeading___Toc9467563_2870459653"/>
      <w:bookmarkStart w:id="1023" w:name="_Toc398"/>
      <w:bookmarkEnd w:id="1021"/>
      <w:bookmarkEnd w:id="1022"/>
      <w:r>
        <w:rPr>
          <w:rtl w:val="true"/>
        </w:rPr>
        <w:t>ستایش از عیب پوشی خداوند در دعاها</w:t>
      </w:r>
      <w:bookmarkEnd w:id="1023"/>
    </w:p>
    <w:p>
      <w:pPr>
        <w:pStyle w:val="BookText"/>
        <w:rPr/>
      </w:pPr>
      <w:r>
        <w:rPr>
          <w:rFonts w:ascii="IRNazanin" w:hAnsi="IRNazanin" w:eastAsia="IRNazanin"/>
          <w:color w:val="111111"/>
          <w:sz w:val="28"/>
          <w:sz w:val="28"/>
          <w:szCs w:val="28"/>
          <w:rtl w:val="true"/>
          <w:lang w:bidi="fa-IR"/>
        </w:rPr>
        <w:t>در بسیاری از دعاها، عیب پوشی خداوند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فرازی از دعای شانزدهم صحیفه سجادیه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تو را که چه بسیار عیبم را پوشاندی و رسوایم نکردی و چه فراوان گناهم را پنهان کردی و در گناهان، مشهورم نساختی و چه بسیار زشتی ها که انجام دادم و پرده آبرویم را ندریدی و بدی های آن را بر همسایگان که در جست وجوی عیب هایم هستند و بر حسودانی که تحمل دیدن نعمت هایت را ندارند، آشکار نساختی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بِحِلْمِکَ أمهَلتَنِی وَ بِسِتْرِکَ سَتَرتَنِی حَتّی کَأنَّکَ أغفَلْتَنِی وَ مِنْ عُقُوباتِ المَعاصِی جَنَّبْتَنِی حَتّی کَأنَّکَ اسْتَحیَیْتَنِی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ابوحمزه ثمالی من همانم که مهلتم دادی و از گناه باز نایستادم و همانم که بر زشت‌کاری‌هایم، پرده افکندی و شرم نکردم و همچنان نافرمانی کردم و از حد گذراندم تا آنجا که وقتی مرا از چشمت انداختی اعتنا نکردم؛ اما تو با بردباری بی‌پایانت باز مهلتم دادی و با پرده اغماضت گناهانم را پوشاندی که گویی از من غافل شده‌ای و از کیفر گناهان دورم داشته‌ای و انگار که تو شرمسار منی</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این همه پرده که بر کرده ما می‌پوشی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تقصیر بگیری نگذاری دیار</w:t>
      </w:r>
    </w:p>
    <w:p>
      <w:pPr>
        <w:pStyle w:val="BookText"/>
        <w:rPr/>
      </w:pPr>
      <w:r>
        <w:rPr>
          <w:rFonts w:ascii="IRNazanin" w:hAnsi="IRNazanin" w:eastAsia="IRNazanin"/>
          <w:color w:val="111111"/>
          <w:sz w:val="28"/>
          <w:sz w:val="28"/>
          <w:szCs w:val="28"/>
          <w:rtl w:val="true"/>
          <w:lang w:bidi="fa-IR"/>
        </w:rPr>
        <w:t xml:space="preserve">فعل هایی که ز ما دیدی و نپسندیدی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خود پرده بپوش ای ستّار</w:t>
      </w:r>
      <w:r>
        <w:rPr>
          <w:rStyle w:val="FootnoteAnchor"/>
          <w:rtl w:val="true"/>
        </w:rPr>
        <w:footnoteReference w:id="858"/>
      </w:r>
    </w:p>
    <w:p>
      <w:pPr>
        <w:pStyle w:val="Heading3"/>
        <w:numPr>
          <w:ilvl w:val="2"/>
          <w:numId w:val="1"/>
        </w:numPr>
        <w:rPr/>
      </w:pPr>
      <w:bookmarkStart w:id="1024" w:name="__RefHeading___Toc9467565_2870459653"/>
      <w:bookmarkStart w:id="1025" w:name="_Toc399"/>
      <w:bookmarkEnd w:id="1024"/>
      <w:r>
        <w:rPr>
          <w:rtl w:val="true"/>
        </w:rPr>
        <w:t>گوشت بدن عیب جویان را قطع می‌كنند</w:t>
      </w:r>
      <w:bookmarkEnd w:id="1025"/>
    </w:p>
    <w:p>
      <w:pPr>
        <w:pStyle w:val="BookText"/>
        <w:rPr/>
      </w:pPr>
      <w:r>
        <w:rPr>
          <w:rFonts w:ascii="IRNazanin" w:hAnsi="IRNazanin" w:eastAsia="IRNazanin"/>
          <w:color w:val="111111"/>
          <w:sz w:val="28"/>
          <w:sz w:val="28"/>
          <w:szCs w:val="28"/>
          <w:rtl w:val="true"/>
          <w:lang w:bidi="fa-IR"/>
        </w:rPr>
        <w:t xml:space="preserve">در حدیث معراجیه نقل شده است كه نبی اكرم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امر پروردگار به آسمانها عروج كردم، گروهی از مردم را دیدم كه گوشت بدن آنها را از پهلو قطع می‌كنند و به آنها می‌خورانند و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به خاطر آنچه از گوشت برادر مسلمان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صحنه را مشاهده كردم، 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چه كسانی هستند؟ جبرئیل </w:t>
      </w:r>
      <w:bookmarkStart w:id="1026" w:name="pg9790_89857"/>
    </w:p>
    <w:p>
      <w:pPr>
        <w:pStyle w:val="BookText"/>
        <w:rPr/>
      </w:pPr>
      <w:bookmarkEnd w:id="1026"/>
      <w:r>
        <w:rPr>
          <w:rFonts w:ascii="IRNazanin" w:hAnsi="IRNazanin" w:eastAsia="IRNazanin"/>
          <w:color w:val="111111"/>
          <w:sz w:val="28"/>
          <w:sz w:val="28"/>
          <w:szCs w:val="28"/>
          <w:rtl w:val="true"/>
          <w:lang w:bidi="fa-IR"/>
        </w:rPr>
        <w:t>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الهَمّازونَ مِن اُمَّتِكَ اللَّمّازونَ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سخن چینان و عیبجویان امت تو هستند</w:t>
      </w:r>
      <w:r>
        <w:rPr>
          <w:rFonts w:eastAsia="IRNazanin" w:cs="IRNazanin"/>
          <w:color w:val="111111"/>
          <w:sz w:val="28"/>
          <w:szCs w:val="28"/>
          <w:rtl w:val="true"/>
          <w:lang w:bidi="fa-IR"/>
        </w:rPr>
        <w:t>.</w:t>
      </w:r>
      <w:r>
        <w:rPr>
          <w:rStyle w:val="FootnoteAnchor"/>
          <w:rtl w:val="true"/>
        </w:rPr>
        <w:footnoteReference w:id="859"/>
      </w:r>
    </w:p>
    <w:p>
      <w:pPr>
        <w:pStyle w:val="Heading3"/>
        <w:numPr>
          <w:ilvl w:val="2"/>
          <w:numId w:val="1"/>
        </w:numPr>
        <w:rPr/>
      </w:pPr>
      <w:bookmarkStart w:id="1027" w:name="__RefHeading___Toc9467567_2870459653"/>
      <w:bookmarkStart w:id="1028" w:name="_Toc400"/>
      <w:bookmarkEnd w:id="1027"/>
      <w:r>
        <w:rPr>
          <w:rtl w:val="true"/>
        </w:rPr>
        <w:t>ستار العیوب</w:t>
      </w:r>
      <w:bookmarkEnd w:id="1028"/>
    </w:p>
    <w:p>
      <w:pPr>
        <w:pStyle w:val="BookText"/>
        <w:rPr/>
      </w:pPr>
      <w:r>
        <w:rPr>
          <w:rFonts w:ascii="IRNazanin" w:hAnsi="IRNazanin" w:eastAsia="IRNazanin"/>
          <w:color w:val="111111"/>
          <w:sz w:val="28"/>
          <w:sz w:val="28"/>
          <w:szCs w:val="28"/>
          <w:rtl w:val="true"/>
          <w:lang w:bidi="fa-IR"/>
        </w:rPr>
        <w:t>در احادیث وارد شده است که در روز قیامت بنده ای را می‌آورند در حالی که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می‌کنم بر آنچه در این روز از عیوب من در نزد آدمیان و فرشتگان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دنیا در حالی که مشغول معصیت من بودی و می‌خندیدی، رسوا نکردم، چگونه امروز آبرویت را بریزم در حالی که پشیمان و گریانی؟</w:t>
      </w:r>
      <w:r>
        <w:rPr>
          <w:rStyle w:val="FootnoteAnchor"/>
          <w:rtl w:val="true"/>
        </w:rPr>
        <w:footnoteReference w:id="860"/>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روایات غیبت از زنا بدتر شمرده‌شده است دلیلش این است که در غیبت آبروی مؤمن ریخته می‌شود و عیوب او آشکار می‌شود</w:t>
      </w:r>
      <w:r>
        <w:rPr>
          <w:rFonts w:eastAsia="IRNazanin" w:cs="IRNazanin"/>
          <w:color w:val="111111"/>
          <w:sz w:val="28"/>
          <w:szCs w:val="28"/>
          <w:rtl w:val="true"/>
          <w:lang w:bidi="fa-IR"/>
        </w:rPr>
        <w:t xml:space="preserve">. </w:t>
      </w:r>
      <w:bookmarkStart w:id="1029" w:name="pg9790_89858"/>
    </w:p>
    <w:p>
      <w:pPr>
        <w:pStyle w:val="Heading3"/>
        <w:numPr>
          <w:ilvl w:val="2"/>
          <w:numId w:val="1"/>
        </w:numPr>
        <w:rPr/>
      </w:pPr>
      <w:bookmarkStart w:id="1030" w:name="__RefHeading___Toc9467569_2870459653"/>
      <w:bookmarkStart w:id="1031" w:name="_Toc401"/>
      <w:bookmarkEnd w:id="1029"/>
      <w:bookmarkEnd w:id="1030"/>
      <w:r>
        <w:rPr>
          <w:rtl w:val="true"/>
        </w:rPr>
        <w:t xml:space="preserve">در خواست پیامبر اكرم </w:t>
      </w:r>
      <w:r>
        <w:rPr>
          <w:rtl w:val="true"/>
        </w:rPr>
        <w:t>(</w:t>
      </w:r>
      <w:r>
        <w:rPr>
          <w:rtl w:val="true"/>
        </w:rPr>
        <w:t>صلی الله علیه و آله و سلم</w:t>
      </w:r>
      <w:r>
        <w:rPr>
          <w:rtl w:val="true"/>
        </w:rPr>
        <w:t>)</w:t>
      </w:r>
      <w:r>
        <w:rPr>
          <w:rtl w:val="true"/>
        </w:rPr>
        <w:t>و عیب پوشی خداوند در روز قیامت</w:t>
      </w:r>
      <w:bookmarkEnd w:id="1031"/>
    </w:p>
    <w:p>
      <w:pPr>
        <w:pStyle w:val="BookText"/>
        <w:rPr/>
      </w:pPr>
      <w:r>
        <w:rPr>
          <w:rFonts w:ascii="IRNazanin" w:hAnsi="IRNazanin" w:eastAsia="IRNazanin"/>
          <w:color w:val="111111"/>
          <w:sz w:val="28"/>
          <w:sz w:val="28"/>
          <w:szCs w:val="28"/>
          <w:rtl w:val="true"/>
          <w:lang w:bidi="fa-IR"/>
        </w:rPr>
        <w:t xml:space="preserve">روایت شده است هنگامی كه روز قیامت فرا می‌رسد، در آن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سبحان درخواست می‌كند كه به وقت حسابرسی خلایق، امت او را در حضور فرشتگان و پیامبران و امتهای دیگر محاسبه نكند، تا عیبهای امت مسلمان بر ایشان آشكار نشود بلكه به طریقی آنها را محاسبه كند كه به جز خدای سبحان و پیغمبر او هیچ كس دیگر بر عیوب و گناهانشان آگاه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كه این درخواست از جانب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می‌شود، خداوند در پاسخ آن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من، من نسبت به بندگانم از تو مهربانترم، زیرا همچنانكه تو دوست نداری و مایل نیستی كه عیبهای ایشان نزد غیر تو آشكار شود، من هم دوست ندارم و روا نمی دارم كه عیوب آنها حتی بر تو نیز آشكار گردد، به همین خاطر من خود به تنهایی آنان را محاسبه كرده به حسابشان رسیدگی می‌كنم به طوری كه جز من كسی بر عیوب و لغزشهای ایشان آگاه نشود</w:t>
      </w:r>
      <w:r>
        <w:rPr>
          <w:rFonts w:eastAsia="IRNazanin" w:cs="IRNazanin"/>
          <w:color w:val="111111"/>
          <w:sz w:val="28"/>
          <w:szCs w:val="28"/>
          <w:rtl w:val="true"/>
          <w:lang w:bidi="fa-IR"/>
        </w:rPr>
        <w:t>.</w:t>
      </w:r>
      <w:r>
        <w:rPr>
          <w:rStyle w:val="FootnoteAnchor"/>
          <w:rtl w:val="true"/>
        </w:rPr>
        <w:footnoteReference w:id="861"/>
      </w:r>
    </w:p>
    <w:p>
      <w:pPr>
        <w:pStyle w:val="Heading3"/>
        <w:numPr>
          <w:ilvl w:val="2"/>
          <w:numId w:val="1"/>
        </w:numPr>
        <w:rPr/>
      </w:pPr>
      <w:bookmarkStart w:id="1032" w:name="__RefHeading___Toc9467571_2870459653"/>
      <w:bookmarkStart w:id="1033" w:name="_Toc402"/>
      <w:bookmarkEnd w:id="1032"/>
      <w:r>
        <w:rPr>
          <w:rtl w:val="true"/>
        </w:rPr>
        <w:t>مدارای با مردم</w:t>
      </w:r>
      <w:bookmarkEnd w:id="1033"/>
    </w:p>
    <w:p>
      <w:pPr>
        <w:pStyle w:val="BookText"/>
        <w:rPr/>
      </w:pP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أَمَرَنى رَبّى بِمُداراةِ النّاسِ كَما أَمَرَنى بِأَداءِ الفَرائِضِ؛پروردگارم، همان گونه كه مرا به انجام واجبات فرمان داده، به مدارا كردن با مردم نیز فرمان داده است</w:t>
      </w:r>
      <w:r>
        <w:rPr>
          <w:rFonts w:eastAsia="IRNazanin" w:cs="IRNazanin"/>
          <w:color w:val="111111"/>
          <w:sz w:val="28"/>
          <w:szCs w:val="28"/>
          <w:rtl w:val="true"/>
          <w:lang w:bidi="fa-IR"/>
        </w:rPr>
        <w:t>.</w:t>
      </w:r>
      <w:r>
        <w:rPr>
          <w:rStyle w:val="FootnoteAnchor"/>
          <w:rtl w:val="true"/>
        </w:rPr>
        <w:footnoteReference w:id="862"/>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دربرابرآزار واذیت مشرکین مکه وطائف وعفو آنها بعد ازفتح مکه </w:t>
      </w:r>
      <w:bookmarkStart w:id="1034" w:name="pg9790_89859"/>
    </w:p>
    <w:p>
      <w:pPr>
        <w:pStyle w:val="Heading3"/>
        <w:numPr>
          <w:ilvl w:val="2"/>
          <w:numId w:val="1"/>
        </w:numPr>
        <w:rPr/>
      </w:pPr>
      <w:bookmarkStart w:id="1035" w:name="__RefHeading___Toc9467573_2870459653"/>
      <w:bookmarkStart w:id="1036" w:name="_Toc403"/>
      <w:bookmarkEnd w:id="1034"/>
      <w:bookmarkEnd w:id="1035"/>
      <w:r>
        <w:rPr>
          <w:rtl w:val="true"/>
        </w:rPr>
        <w:t>عفوغلام وحشی قاتل حضرت حمزه</w:t>
      </w:r>
      <w:bookmarkEnd w:id="1036"/>
    </w:p>
    <w:p>
      <w:pPr>
        <w:pStyle w:val="BookText"/>
        <w:rPr/>
      </w:pPr>
      <w:r>
        <w:rPr>
          <w:rFonts w:ascii="IRNazanin" w:hAnsi="IRNazanin" w:eastAsia="IRNazanin"/>
          <w:color w:val="111111"/>
          <w:sz w:val="28"/>
          <w:sz w:val="28"/>
          <w:szCs w:val="28"/>
          <w:rtl w:val="true"/>
          <w:lang w:bidi="fa-IR"/>
        </w:rPr>
        <w:t xml:space="preserve">حدیث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عَلَیكَ بِمُداراةِ النّاسِ وَ اِكْرامِ الْعُلَماءِ وَ الصَّفْحِ عَنْ زَلاّتِ الاِخْوانِ فَقَدْ اَدَّبَكَ سَیدُ الاَوَّلینَ وَ الآْخِرینَ بِقَولِهِ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 عَمَّنْ ظَلَمَكَ وَ صِلْ مَنْ قَطَعَكَ وَ اَعْطِ مَنْ حَرَمَكَ ؛</w:t>
      </w:r>
    </w:p>
    <w:p>
      <w:pPr>
        <w:pStyle w:val="BookText"/>
        <w:rPr/>
      </w:pPr>
      <w:r>
        <w:rPr>
          <w:rFonts w:ascii="IRNazanin" w:hAnsi="IRNazanin" w:eastAsia="IRNazanin"/>
          <w:color w:val="111111"/>
          <w:sz w:val="28"/>
          <w:sz w:val="28"/>
          <w:szCs w:val="28"/>
          <w:rtl w:val="true"/>
          <w:lang w:bidi="fa-IR"/>
        </w:rPr>
        <w:t xml:space="preserve">تو را سفارش مى كنم به مداراى با مردم و احترام به علما و گذشت از لغزش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كه سرور اولین و آخرین، تو را چنین ادب آموخته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كن از كسى كه به تو ظلم كرده، رابطه برقرار كن با كسى كه با تو قطع رابطه كرده و عطا كن به كسى كه از تو دریغ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وَ الَّذينَ مَعَهُ أَشِدَّاءُ عَلَى الْكُفَّارِ رُحَماءُ بَيْنَهُمْ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محدودۀ شدّت و خشونت و نیز عفو و محبّت را مشخص می‌کند؛ مؤمنان کانونی از عواطف و محبّت نسبت به دوستان و هم‌کیشان هستند و آتشی سخت و سوزان و سدّی محکم در برابر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 الکفّار؟ در این عبارت، کفّاری‌اند که سر جنگ، عناد و توطئه دارند؛ چون صرف کفر عقیدتی شدّت و سرسختی با آنان را موجب نمی‌شود؛ چرا که قرآن کریم، بر ایجاد پیوند محبّت‌آمیز با غیرمسلمانانی که سر جنگ ندارند، تصریح دارد</w:t>
      </w:r>
      <w:r>
        <w:rPr>
          <w:rFonts w:eastAsia="IRNazanin" w:cs="IRNazanin"/>
          <w:color w:val="111111"/>
          <w:sz w:val="28"/>
          <w:szCs w:val="28"/>
          <w:rtl w:val="true"/>
          <w:lang w:bidi="fa-IR"/>
        </w:rPr>
        <w:t>.</w:t>
      </w:r>
    </w:p>
    <w:p>
      <w:pPr>
        <w:pStyle w:val="Heading3"/>
        <w:numPr>
          <w:ilvl w:val="2"/>
          <w:numId w:val="1"/>
        </w:numPr>
        <w:rPr/>
      </w:pPr>
      <w:bookmarkStart w:id="1037" w:name="__RefHeading___Toc9467575_2870459653"/>
      <w:bookmarkStart w:id="1038" w:name="_Toc404"/>
      <w:bookmarkEnd w:id="1037"/>
      <w:r>
        <w:rPr>
          <w:rtl w:val="true"/>
        </w:rPr>
        <w:t>عفو، پرتوی از تقوی</w:t>
      </w:r>
      <w:bookmarkEnd w:id="1038"/>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قرآن کریم، سیمای پارسایان را به تصویر می‌کشد، تسلّط بر خشم و عفو و بخشش را از برجسته‌ترین صفات آنان برمی‌شمارد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أعدّت للمتّقین٭ أَلَّذينَ يُنْفِقُونَ فِي السَّرّاءِ وَ الضَّرّاءِ وَ الْكاظِمينَ الْغَيْظَ وَ الْعافينَ عَنِ النّاسِ وَ اللهُ يُحِبُّ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1039" w:name="pg9790_89860"/>
    </w:p>
    <w:p>
      <w:pPr>
        <w:pStyle w:val="Heading2"/>
        <w:numPr>
          <w:ilvl w:val="1"/>
          <w:numId w:val="1"/>
        </w:numPr>
        <w:rPr/>
      </w:pPr>
      <w:bookmarkStart w:id="1040" w:name="__RefHeading___Toc9467577_2870459653"/>
      <w:bookmarkStart w:id="1041" w:name="_Toc405"/>
      <w:bookmarkEnd w:id="1039"/>
      <w:bookmarkEnd w:id="1040"/>
      <w:r>
        <w:rPr>
          <w:rtl w:val="true"/>
        </w:rPr>
        <w:t>فصل بیست و هشتم</w:t>
      </w:r>
      <w:bookmarkEnd w:id="1041"/>
    </w:p>
    <w:p>
      <w:pPr>
        <w:pStyle w:val="Heading3"/>
        <w:numPr>
          <w:ilvl w:val="2"/>
          <w:numId w:val="1"/>
        </w:numPr>
        <w:rPr/>
      </w:pPr>
      <w:bookmarkStart w:id="1042" w:name="__RefHeading___Toc9467579_2870459653"/>
      <w:bookmarkStart w:id="1043" w:name="_Toc406"/>
      <w:bookmarkEnd w:id="1042"/>
      <w:r>
        <w:rPr>
          <w:rtl w:val="true"/>
        </w:rPr>
        <w:t>نگرانی رسول خداص هنگام مرگ چه بود</w:t>
      </w:r>
      <w:bookmarkEnd w:id="10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نائمٌ علی حَصیرٍ قد أثَّرَ فی جَنْبِهِ،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مَعَک أحَدٌ غیرُک؟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قَدِ اقْتَرَبَ أجَلی و طالَ شَوْقی إلی لِقاءِ ربّی و إلی لِقاءِ إخوانی الأنبیاءِ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أحَبَ إلی مِنَ الموتِ، و لَیسَ للمُؤمنِ راحةٌ دُونَ لِقاءِ اللّه، ثُمَّ بَکی،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أبکی و أنا أعْلَمُ ما ینْزِلُ باُمّتی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ینْزِلُ مِنْ بَعْدِک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الأهواءُ المُخْتَلِفةُ، و قَطِیعَةُ الرَّحِمِ، و حُبُّ المالِ و الشَّرَفِ، و إظهارُ البِدْعةِ؛</w:t>
      </w:r>
    </w:p>
    <w:p>
      <w:pPr>
        <w:pStyle w:val="BookText"/>
        <w:rPr/>
      </w:pPr>
      <w:r>
        <w:rPr>
          <w:rFonts w:ascii="IRNazanin" w:hAnsi="IRNazanin" w:eastAsia="IRNazanin"/>
          <w:color w:val="111111"/>
          <w:sz w:val="28"/>
          <w:sz w:val="28"/>
          <w:szCs w:val="28"/>
          <w:rtl w:val="true"/>
          <w:lang w:bidi="fa-IR"/>
        </w:rPr>
        <w:t xml:space="preserve">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 دیدم بر بوریایی خفته که بر پهلوی مبارکش رد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نیز با تو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اجل من نزدیک شده و اشتیاقم به دیدار پروردگارم و دیدار برادرانم، پیامبران پیش از من، به درازا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من دوست داشتنی تر از مرگ نیست و مؤمن جز با دیدار خداوند آسوده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نگریم، وقتی می‌دانم بعد از من چه بر سر امتم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بر سر امتت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های گوناگون و بریدن رشته خویشاوندی و عشق به مال و مقام و پدیدار شدن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الاهواءالمختلفه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خواسته‌هاى گوناگون،</w:t>
      </w:r>
    </w:p>
    <w:p>
      <w:pPr>
        <w:pStyle w:val="BookText"/>
        <w:rPr/>
      </w:pPr>
      <w:r>
        <w:rPr>
          <w:rFonts w:ascii="IRNazanin" w:hAnsi="IRNazanin" w:eastAsia="IRNazanin"/>
          <w:color w:val="111111"/>
          <w:sz w:val="28"/>
          <w:sz w:val="28"/>
          <w:szCs w:val="28"/>
          <w:rtl w:val="true"/>
          <w:lang w:bidi="fa-IR"/>
        </w:rPr>
        <w:t>در قرآن پیروی از هوی نفس مورد نکوهش و مذمت قرار گرفته است و کسانی که از هوی و هوس پیروی نمی کنند</w:t>
      </w:r>
    </w:p>
    <w:p>
      <w:pPr>
        <w:pStyle w:val="BookText"/>
        <w:rPr/>
      </w:pPr>
      <w:r>
        <w:rPr>
          <w:rFonts w:ascii="IRNazanin" w:hAnsi="IRNazanin" w:eastAsia="IRNazanin"/>
          <w:color w:val="111111"/>
          <w:sz w:val="28"/>
          <w:sz w:val="28"/>
          <w:szCs w:val="28"/>
          <w:rtl w:val="true"/>
          <w:lang w:bidi="fa-IR"/>
        </w:rPr>
        <w:t>مورد ستایش و تشویق پروردگار متعال قرار گرفته اند،ودوشرط بهشت رفتن راخوف ازخدا ومخالفت باهوای نفس قرار داده است</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خافَ مَقامَ رَبِّهِ وَ 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الْمَأْوى؛ و اما كسى كه </w:t>
      </w:r>
    </w:p>
    <w:p>
      <w:pPr>
        <w:pStyle w:val="BookText"/>
        <w:rPr/>
      </w:pPr>
      <w:r>
        <w:rPr>
          <w:rFonts w:ascii="IRNazanin" w:hAnsi="IRNazanin" w:eastAsia="IRNazanin"/>
          <w:color w:val="111111"/>
          <w:sz w:val="28"/>
          <w:sz w:val="28"/>
          <w:szCs w:val="28"/>
          <w:rtl w:val="true"/>
          <w:lang w:bidi="fa-IR"/>
        </w:rPr>
        <w:t>از ایستادن در برابر پروردگارش هراسید و نفس خود را از هوس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او همان بهشت است</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قرآن کریم پیروی از هوای نفس را از مهمترین عوامل سقوط انسان دانسته است و در آیات فراوانی در این باره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مردمان کسانی هستند که هوی و هوس خویش را خدای خود قرار دادند، و خداوند آنان را، با آن که آگاه بودند، گمراه ساخت و به گوش و دل ایشان مهر نهاد و بر بیناییشان پرده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فَرَأَيْتَ مَنِ اتَّخَذَ إِلهَهُ هَواهُ وَ أَضَلَّهُ اللهُ عَلى عِلْمٍ وَ خَتَمَ عَلى سَمْعِهِ وَ قَلْبِهِ وَ جَعَلَ عَلى بَصَرِهِ غِشاوَةً فَمَنْ يَهْديهِ مِنْ بَعْدِ اللهِ أَ فَلا تَذَكَّرُونَ</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با توجه به عواقب شوم هواپرستی، قرآن کلید نجات انسان، و طریق راهیابی به بهشت را، نهی نفس از هوی و هوس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خافَ مَقامَ رَبِّهِ وَ نَهَى النَّفْسَ عَنِ الْهَوى فَإِنَّ الْجَنَّةَ هِيَ الْمَأْوى؛ و اما آن کسی که از مقام پروردگارش بترسد و نفس را از هوی و هوس باز دارد، بهشت جایگاه اوست</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شرط اول بهشتی شدن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معرفت، شناختن مقام پروردگار، و ترسیدن از مخالفت فرمان است و شرط دوم که در حقیقت، نتیجه شرط اول، و میوه درخت معرفت و خوف است، تسلط بر هوای نفس، و بازداشتن آن از سرکشی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تمام گناهان و مفاسد، از هوای نفس سرچشمه میگیرد و حتی ابزار نفوذ شیطان در وجود آدمی است، که اگر شیطان درون با شیطان برون هماهنگ نشود، در را به روی او نگشاید، وارد شدن او غیرممکن است</w:t>
      </w:r>
      <w:r>
        <w:rPr>
          <w:rFonts w:eastAsia="IRNazanin" w:cs="IRNazanin"/>
          <w:color w:val="111111"/>
          <w:sz w:val="28"/>
          <w:szCs w:val="28"/>
          <w:rtl w:val="true"/>
          <w:lang w:bidi="fa-IR"/>
        </w:rPr>
        <w:t>.</w:t>
      </w:r>
      <w:r>
        <w:rPr>
          <w:rStyle w:val="FootnoteAnchor"/>
          <w:rtl w:val="true"/>
        </w:rPr>
        <w:footnoteReference w:id="867"/>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روایات متعددی پیرامون خطر هوی نفس و لزوم مخالفت با هوس ها وارد شده است بنابراین شهوت و افراطی گری در خوردن، سخن گفتن، خوابیدن، نگاه كردن به نامحرم، شهوت جنسی، خشم و عصبانیت بی مورد و لذت طلبی مفرط از مواردی هستند كه باید با آنها مبارزه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خطرپیروی ازهوی نفس آن قدر اهمیت 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آنراجهاد اکبرخوانده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 اللَّهِ ع أَنَّ النَّبِيَّ ص بَعَثَ بِسَرِيَّةٍ فَلَمَّا رَجَعُوا قَالَ مَرْحَباً بِقَوْمٍ قَضَوُا الْجِهَادَ الْأَصْغَرَ وَ بَقِيَ الْجِهَادُ الْأَكْبَرُ قِيلَ يَا رَسُولَ اللَّهِ ص وَ مَا الْجِهَادُ الْأَكْبَرُ قَالَ 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به جنگ با دشمنان فرستاد و چون برگشتند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گروهی که جهاد اصغر را انجام دادند و تکلیف جهاد اکبر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بر دوش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جهاد اکبر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جهادنفس</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عَنْ أَبِي مُحَمَّدٍ اَلْوَابِشِيِّ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أَهْوَاءَكُمْ كَمَا تَحْذَرُونَ أَعْدَاءَكُمْ فَلَيْسَ شَيْءٌ أَعْدَى لِلرِّجَالِ مِنِ اِتِّبَاعِ أَهْوَائِهِمْ وَ حَصَائِدِ أَلْسِنَتِهِمْ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هواى نفس بپرهیزید همان گونه كه از دشمنانتان مى پرهیزید چیزى دشمن تر براى افراد با شخصیت از پیروى هواى نفس و درو شده هاى زبان نیست</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فَرَغْتَ مِنْ صَلَاتِكَ فَقُلِ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تَعْصِمَنِی مِنْ مَعَاصِیكَ وَ لَا تَكِلَنِی إِلَى نَفْسِی طَرْفَةَ عَیْنٍ أَبَداً مَا أَحْیَیْتَنِی لَا أَقَلَّ مِنْ ذَلِكَ وَ لَا أَكْثَرَ إِنَّ النَّفْسَ لَأَمَّارَةٌ بِالسُّوءِ إِلَّا مَا رَحِمْتَ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از نماز فارغ شدی پس بگو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مرا از نافرمانیت حفظ کنی و تا زنده‌ام، هرگز کمتر و بیشتر از چشم بر هم زدنی،مرا به خودم وامگذاری؛ زیرا که نفس همواره به بدی فرمان می‌دهد مگر اینکه تو رحم کنی</w:t>
      </w:r>
      <w:r>
        <w:rPr>
          <w:rFonts w:eastAsia="IRNazanin" w:cs="IRNazanin"/>
          <w:color w:val="111111"/>
          <w:sz w:val="28"/>
          <w:szCs w:val="28"/>
          <w:rtl w:val="true"/>
          <w:lang w:bidi="fa-IR"/>
        </w:rPr>
        <w:t>.</w:t>
      </w:r>
      <w:r>
        <w:rPr>
          <w:rStyle w:val="FootnoteAnchor"/>
          <w:rtl w:val="true"/>
        </w:rPr>
        <w:footnoteReference w:id="870"/>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 صلى الله عليه و آله في بَيتِ اُمِّ سَلَمَةَ في لَيلَتِها ، ففَقَدَتهُ مِن الفِراشِ ، فدَخَلَها في ذلكَ ما يَدخُلُ النِّساءَ ، فقامَت تَطلُبُهُ في جَوانِبِ البَيتِ حتَّى انتَهَت إلَيهِ و هُو في جانِبٍ مِن البَيتِ قائمٌ رافِعٌ يَدَيهِ يَبكي و 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 تَنزِعْ مِنِّي صالِحَ ما أعطَيتَني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لا تَكِلْني إلى نَفسي طَرفَةَ عَينٍ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اُمُّ سَلَمَةَ تَبكي حتّى انصَرَفَ رَسولُ اللّه ِ صلى الله عليه و آله لِبُكائها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اُمَّ سَلَمَةَ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اُمّي يا رَسولَ اللّه ِ ، و لِمَ لا أبكي و أنتَ بالمَكانِ الّذي أنتَ بهِ مِن اللّه ِ ، قد غَفَرَ اللّه ُ لَكَ ما تَقَدَّمَ مِن ذَنبِكَ و 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سَلَمَةَ، و ما يُؤمِنُني ؟ و إنّما وَكَلَ اللّه ُ يُونُسَ بنَ مَتّى إلى نَفسِهِ طَرفَةَ عَينٍ و كانَ مِنهُ ما كانَ</w:t>
      </w:r>
    </w:p>
    <w:p>
      <w:pPr>
        <w:pStyle w:val="BookText"/>
        <w:rPr/>
      </w:pPr>
      <w:r>
        <w:rPr>
          <w:rFonts w:ascii="IRNazanin" w:hAnsi="IRNazanin" w:eastAsia="IRNazanin"/>
          <w:color w:val="111111"/>
          <w:sz w:val="28"/>
          <w:sz w:val="28"/>
          <w:szCs w:val="28"/>
          <w:rtl w:val="true"/>
          <w:lang w:bidi="fa-IR"/>
        </w:rPr>
        <w:t>آن شب را رسول اكرم در خانه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هاى شب بود كه‌ام سلمه بیدار شد و متوجه گشت كه رسول اكرم در بستر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 كه چه پیش آمده؟</w:t>
      </w:r>
    </w:p>
    <w:p>
      <w:pPr>
        <w:pStyle w:val="BookText"/>
        <w:rPr/>
      </w:pPr>
      <w:r>
        <w:rPr>
          <w:rFonts w:ascii="IRNazanin" w:hAnsi="IRNazanin" w:eastAsia="IRNazanin"/>
          <w:color w:val="111111"/>
          <w:sz w:val="28"/>
          <w:sz w:val="28"/>
          <w:szCs w:val="28"/>
          <w:rtl w:val="true"/>
          <w:lang w:bidi="fa-IR"/>
        </w:rPr>
        <w:t>حسادت زنانه، او را وادار كرد تا تحقیق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حركت كرد و به جستجو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كه رسول اكرم در گوشه اى تاریك ایستاده، دست به آسمان بلند كرده اشك مى ریزد و مى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چیزهاى خوبى كه به من داده اى از من نگیر، خدایا مرا مورد شماتت دشمنان و حاسدان قرار نده، خدایا مرا به سوى بدی‌هایى كه مرا از آنها نجات داده اى برنگردان، خدایا مرا هیچ گاه به اندازه یك چشم برهم زدن هم به خودم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این جمله ها با آن حالت، لرزه بر اندام‌ام سلمه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گوشه اى نشست و شروع كرد به 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سلمه به قدرى شدید شد كه رسول اكرم آمد و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گریه مى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گریه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مقام و منزلت كه نزد خدا دارى اینچنین از خداوند ترسانى، از او مى خواهى كه تو را به خودت یك لحظه وا نگذارد، پس واى به حال مثل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 توانم نگران نباشم و خاطرجمع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پیغمبر یك لحظه به خود واگذاشته شد و آمد به سرش آنچه آمد</w:t>
      </w:r>
      <w:r>
        <w:rPr>
          <w:rFonts w:eastAsia="IRNazanin" w:cs="IRNazanin"/>
          <w:color w:val="111111"/>
          <w:sz w:val="28"/>
          <w:szCs w:val="28"/>
          <w:rtl w:val="true"/>
          <w:lang w:bidi="fa-IR"/>
        </w:rPr>
        <w:t>.</w:t>
      </w:r>
      <w:r>
        <w:rPr>
          <w:rStyle w:val="FootnoteAnchor"/>
          <w:rtl w:val="true"/>
        </w:rPr>
        <w:footnoteReference w:id="871"/>
      </w:r>
      <w:bookmarkStart w:id="1044" w:name="pg9790_89864"/>
    </w:p>
    <w:p>
      <w:pPr>
        <w:pStyle w:val="BookText"/>
        <w:rPr/>
      </w:pPr>
      <w:bookmarkEnd w:id="1044"/>
      <w:r>
        <w:rPr>
          <w:rFonts w:ascii="IRNazanin" w:hAnsi="IRNazanin" w:eastAsia="IRNazanin"/>
          <w:color w:val="111111"/>
          <w:sz w:val="28"/>
          <w:sz w:val="28"/>
          <w:szCs w:val="28"/>
          <w:rtl w:val="true"/>
          <w:lang w:bidi="fa-IR"/>
        </w:rPr>
        <w:t xml:space="preserve">روایتی است که 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كُلُّهُم هالِكُونَ الاّ العالمونَ وَ العالمونَ كُلُّهُم هالِكُونَ الاّ العاملونَ وَ العاملونَ كُلُّهُم هالِكُونَ الاّ المخلِصونَ والمُخلِصونَ فى خَطَرٍ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مردم هلاک می‌شوند مگر دانایان آنها و همه دانایان هلاک می‌شوند مگر کسانی که اهل عمل باشند و همه اهل عمل، هلاک می‌شوند مگر کسانی که اخلاص داشته باشند و اهل اخلاص در مخاطره ای جدی قرار دارند</w:t>
      </w:r>
      <w:r>
        <w:rPr>
          <w:rFonts w:eastAsia="IRNazanin" w:cs="IRNazanin"/>
          <w:color w:val="111111"/>
          <w:sz w:val="28"/>
          <w:szCs w:val="28"/>
          <w:rtl w:val="true"/>
          <w:lang w:bidi="fa-IR"/>
        </w:rPr>
        <w:t>.</w:t>
      </w:r>
      <w:r>
        <w:rPr>
          <w:rStyle w:val="FootnoteAnchor"/>
          <w:rtl w:val="true"/>
        </w:rPr>
        <w:footnoteReference w:id="872"/>
      </w:r>
    </w:p>
    <w:p>
      <w:pPr>
        <w:pStyle w:val="Heading3"/>
        <w:numPr>
          <w:ilvl w:val="2"/>
          <w:numId w:val="1"/>
        </w:numPr>
        <w:rPr/>
      </w:pPr>
      <w:bookmarkStart w:id="1045" w:name="__RefHeading___Toc9467581_2870459653"/>
      <w:bookmarkStart w:id="1046" w:name="_Toc407"/>
      <w:bookmarkEnd w:id="1045"/>
      <w:r>
        <w:rPr>
          <w:rtl w:val="true"/>
        </w:rPr>
        <w:t>دختر فراری و سوزاندن انگشتان طلبه جوان</w:t>
      </w:r>
      <w:bookmarkEnd w:id="1046"/>
    </w:p>
    <w:p>
      <w:pPr>
        <w:pStyle w:val="BookText"/>
        <w:rPr/>
      </w:pPr>
      <w:r>
        <w:rPr>
          <w:rFonts w:ascii="IRNazanin" w:hAnsi="IRNazanin" w:eastAsia="IRNazanin"/>
          <w:color w:val="111111"/>
          <w:sz w:val="28"/>
          <w:sz w:val="28"/>
          <w:szCs w:val="28"/>
          <w:rtl w:val="true"/>
          <w:lang w:bidi="fa-IR"/>
        </w:rPr>
        <w:t>شب طلبه جوانی به نام محمد باقر در اتاق خود در حوزه علمیه مشغول مطالعه بود به ناگاه دختری وارد اتاق او شد در را بست و با انگشت به طلبه بیچاره اشاره کرد که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چه داری؟ طلبه آنچه را که حاضر کرده بود آورد و سپس دختر در گوشه ای از اتاق خوابید و محمد به مطالعه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چون این دختر فراری شاهزاده بود و بخاطر اختلاف با زنان دیگر از حرمسرا فرار کرده بود لذا شاه دستور داده بود تا افرادش شهر را بگردند ولی هر چه گشتند پیدایش نکردند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که دختر از خواب بیدار شد و از اتاق خارج شد ماموران شاهزاده خانم را همراه محمد باقر به نزد شاه بردند شاه عصبانی پرسید چرا شب به ما اطلاع ندادی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تهدید کرد که اگر به کسی خبر دهم مرا به دست جلاد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دستور داد که تحقیق شود که آیا این جوان خطائی کرده یا نه؟ و بعد از تحقیق از محمد باقر پرسید چطور توانستی در برابر نفست مقاومت نمائی؟ محمد باقر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خود را نشان داد و شاه دید که تمام انگشتانش سوخته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علت را پرسید طلبه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به خواب رفت نفس اماره مرا وسوسه می‌نمود هر بار که نفسم وسوسه می‌کرد یکی از انگشتان را بر روی شعله سوزان شمع می‌گذاشتم تا طعم آتش جهنم را بچشم و بالاخره از سر شب تا </w:t>
      </w:r>
      <w:bookmarkStart w:id="1047" w:name="pg9790_89865"/>
    </w:p>
    <w:p>
      <w:pPr>
        <w:pStyle w:val="BookText"/>
        <w:rPr/>
      </w:pPr>
      <w:bookmarkEnd w:id="1047"/>
      <w:r>
        <w:rPr>
          <w:rFonts w:ascii="IRNazanin" w:hAnsi="IRNazanin" w:eastAsia="IRNazanin"/>
          <w:color w:val="111111"/>
          <w:sz w:val="28"/>
          <w:sz w:val="28"/>
          <w:szCs w:val="28"/>
          <w:rtl w:val="true"/>
          <w:lang w:bidi="fa-IR"/>
        </w:rPr>
        <w:t>صبح بدین وسیله با نفس مبارزه کردم و به فضل خدا، شیطان نتوانست مرا از راه راست منحرف کند و ایمان و شخصیتم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از تقوا و پرهیز کاری او خوشش آمد و دستور داد همین شاهزاده را به عقد میر محمد باقر در آوردند و به او لقب میرداماد داد و امروزه تمام علما دوستان از وی به عظمت و نیکی یاد کرده و نام و یادش را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شاگران وی می‌توان به ملا صدرا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اماره یکی از عواملی است که انسان را به ارتکاب گناه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اماره به سوی بدیها امر می‌کند مگر در مواردی که پروردگار رحم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در چنین مواردی به خدا پناه میبرند خداوند متعال آنها را از گزند نفس اماره حفط می‌کند و به جایگاه ارزشمندی می‌رساند</w:t>
      </w:r>
      <w:r>
        <w:rPr>
          <w:rFonts w:eastAsia="IRNazanin" w:cs="IRNazanin"/>
          <w:color w:val="111111"/>
          <w:sz w:val="28"/>
          <w:szCs w:val="28"/>
          <w:rtl w:val="true"/>
          <w:lang w:bidi="fa-IR"/>
        </w:rPr>
        <w:t xml:space="preserve">. </w:t>
      </w:r>
      <w:r>
        <w:rPr>
          <w:rStyle w:val="FootnoteAnchor"/>
          <w:rtl w:val="true"/>
        </w:rPr>
        <w:footnoteReference w:id="873"/>
      </w:r>
    </w:p>
    <w:p>
      <w:pPr>
        <w:pStyle w:val="Heading3"/>
        <w:numPr>
          <w:ilvl w:val="2"/>
          <w:numId w:val="1"/>
        </w:numPr>
        <w:rPr/>
      </w:pPr>
      <w:bookmarkStart w:id="1048" w:name="__RefHeading___Toc9467583_2870459653"/>
      <w:bookmarkStart w:id="1049" w:name="_Toc408"/>
      <w:bookmarkEnd w:id="1048"/>
      <w:r>
        <w:rPr>
          <w:rtl w:val="true"/>
        </w:rPr>
        <w:t>کف نفس شیخ رجبعلی خیاط</w:t>
      </w:r>
      <w:bookmarkEnd w:id="1049"/>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جهش، مبدأ تحوّل و نقطه عطف در زندگی شیخ رجبعلی خیاط، ماجرایی بسیار تکان دهنده، عبرت انگیز و آموزنده است که ریشه در عفاف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 آغازین روزهای جوانی، داستانی شبیه به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و آنچه پس از آن برای شیخ پیش آمد، نمونه ای از توحید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سیدمحمّدهادی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عنایت ویژه ای شد و آن به خاطر کفّ نفسی بوده که در ایام جوانی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آیة اللَّه میلانی، این واقعه را از زبان شیخ،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جوانی، دختری رعنا و زیبا از بستگان، دلباخته ی من شد و سرانجام در خانه ای خلوت، مرا به دام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می‌تواند تو را خیلی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یک بار تو خدا را امتحان کن و از این حرام آماده و لذّت بخش به خاطر خدا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خداوند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گناه را برای تو ترک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مرا برای خودت تربیت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دلیرانه، همچون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گناه مقاومت می‌کند و از آلوده شدنِ دامن به گناه اجتناب می‌ورزد و به سرعت از دام خطر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 نفس و پرهیز از گناه، موجب بصیرت و بینایی او می‌گردد</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ابن‌سیرین جوانی بود که خدا جمال زیبا به او داده بود، ولی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بزاز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شهوت بر آن زن غلبه کرده بود که هر روز می‌رفت، پارچه می‌خرید و هر بار شعله شهوت او زیادتر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رفت، چند طاقه پارچه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حمایت و کمکش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بیاورم، بده شاگردت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منزل رفت تا خود را مهیا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ابن‌سیرین آمد، درب را زد،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 را داخل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داخل آمد، زن درب را بست و خود را در مقابل ابن سیرین با بی‌حیایی برهنه کرد و اعلان کرد که اگر با من نباشی فریاد می‌زنم که این می‌خواست با من عمل منافی عفت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ابن‌سیرین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جلوی او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توکل به خدا کرد و از پروردگار عالم یاری خواست و به ظاهر اعلان کرد که من میروم تا آماده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بیت‌الخلاء رفت، در آنجا از آن کثافات بر داشت – چون در قدیم چاهی نبود و آن‌ها را برای کود حیوانی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 و صورت و لباس خود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زن دید آن جمال زیبا به کثافات انسانی متعفن شده است، در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گمشو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ابن‌سیرین می‌توانست به دامن گناه برود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چارهای نداشتم، او می‌خواست داد بزند و بعد هم به ظاهر اظهار توبه کند، اما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معاصی یعنی این که جلوی او گناه آماده بود، اما او از آن دوری کرد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الهی و عظیم‌الشأن، آیت‌الله العظمی ادیب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گناه اجتناب کرد و رفت با یک درهم یا دیناری خود را شست و تمام شد، اما در مقابل، پروردگار عالم به </w:t>
      </w:r>
      <w:bookmarkStart w:id="1050" w:name="pg9790_89867"/>
    </w:p>
    <w:p>
      <w:pPr>
        <w:pStyle w:val="BookText"/>
        <w:rPr/>
      </w:pPr>
      <w:bookmarkEnd w:id="1050"/>
      <w:r>
        <w:rPr>
          <w:rFonts w:ascii="IRNazanin" w:hAnsi="IRNazanin" w:eastAsia="IRNazanin"/>
          <w:color w:val="111111"/>
          <w:sz w:val="28"/>
          <w:sz w:val="28"/>
          <w:szCs w:val="28"/>
          <w:rtl w:val="true"/>
          <w:lang w:bidi="fa-IR"/>
        </w:rPr>
        <w:t>او چه‌ها که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شد که ابن‌سیرین هر‌جا می‌رفت بدون این که عطر بزند، بدنش بوی عطر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پیدا کرد، ریاضی‌دان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شاگرد بزاز از گناه اجتناب کرد، خدا مقامی به او مرحمت کرد که همان مقام مخلصین است</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حضرت یوسف بانگه داری هوای نفس به جایی رسید که خداوند اهل مصر رابرده اوکرد</w:t>
      </w:r>
      <w:r>
        <w:rPr>
          <w:rFonts w:eastAsia="IRNazanin" w:cs="IRNazanin"/>
          <w:color w:val="111111"/>
          <w:sz w:val="28"/>
          <w:szCs w:val="28"/>
          <w:rtl w:val="true"/>
          <w:lang w:bidi="fa-IR"/>
        </w:rPr>
        <w:t>.</w:t>
      </w:r>
    </w:p>
    <w:p>
      <w:pPr>
        <w:pStyle w:val="Heading3"/>
        <w:numPr>
          <w:ilvl w:val="2"/>
          <w:numId w:val="1"/>
        </w:numPr>
        <w:rPr/>
      </w:pPr>
      <w:bookmarkStart w:id="1051" w:name="__RefHeading___Toc9467585_2870459653"/>
      <w:bookmarkStart w:id="1052" w:name="_Toc409"/>
      <w:bookmarkEnd w:id="1051"/>
      <w:r>
        <w:rPr>
          <w:rtl w:val="true"/>
        </w:rPr>
        <w:t xml:space="preserve">دومین نگرانی رسول خدا </w:t>
      </w:r>
      <w:r>
        <w:rPr>
          <w:rtl w:val="true"/>
        </w:rPr>
        <w:t>(</w:t>
      </w:r>
      <w:r>
        <w:rPr>
          <w:rtl w:val="true"/>
        </w:rPr>
        <w:t>صلی الله علیه و آله و سلم</w:t>
      </w:r>
      <w:r>
        <w:rPr>
          <w:rtl w:val="true"/>
        </w:rPr>
        <w:t>)</w:t>
      </w:r>
      <w:r>
        <w:rPr>
          <w:rtl w:val="true"/>
        </w:rPr>
        <w:t>قطع رحم بود</w:t>
      </w:r>
      <w:bookmarkEnd w:id="1052"/>
    </w:p>
    <w:p>
      <w:pPr>
        <w:pStyle w:val="Heading4"/>
        <w:numPr>
          <w:ilvl w:val="3"/>
          <w:numId w:val="1"/>
        </w:numPr>
        <w:rPr/>
      </w:pPr>
      <w:bookmarkStart w:id="1053" w:name="__RefHeading___Toc9467587_2870459653"/>
      <w:bookmarkStart w:id="1054" w:name="_Toc410"/>
      <w:bookmarkEnd w:id="1053"/>
      <w:r>
        <w:rPr>
          <w:rtl w:val="true"/>
        </w:rPr>
        <w:t>آیه ای کمر شکن درباره قطع رحم</w:t>
      </w:r>
      <w:bookmarkEnd w:id="1054"/>
    </w:p>
    <w:p>
      <w:pPr>
        <w:pStyle w:val="BookText"/>
        <w:rPr/>
      </w:pPr>
      <w:r>
        <w:rPr>
          <w:rFonts w:ascii="IRNazanin" w:hAnsi="IRNazanin" w:eastAsia="IRNazanin"/>
          <w:color w:val="111111"/>
          <w:sz w:val="28"/>
          <w:sz w:val="28"/>
          <w:szCs w:val="28"/>
          <w:rtl w:val="true"/>
          <w:lang w:bidi="fa-IR"/>
        </w:rPr>
        <w:t xml:space="preserve">در سوره رعد درباره قطع رحم آیه اى کمرشکن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یَنقُضُونَ عَهْدَ اللهِ مِنْ بَعْدِ مِیثَاقِهِ وَ یَقْطَعُونَ ما أَمَرَ اللهُ بِهِ أَنْ یُوصَلَ وَ یُفْسِدُونَ فِی الْأَرْضِ أُوْلَئِکَ لَهُمُ اللَّعْنَةُ وَ لَهُمْ سُوءُ الدَّارِ؛ و آنان که قطع مى کنند آنچه را خدا به پیوند آن دستور داده، و فساد در زمین مى نمایند بر اینان است لعنت و براى آنان است دوزخ</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شد مبغوض ترین انسان‌ها نزد خداوند چه کسانی هستند، که حضرت فرمودند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چه افراد دیگری، مبغوض درگاه الهی هستند، حضرت پاسخ دادند، قاطعین رحم کسانی که صله رحم را ترک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در رابطه با قطع رحم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يَنْقُضُونَ عَهْدَ اللهِ مِنْ بَعْدِ ميثاقِهِ وَ يَقْطَعُونَ ما أَمَرَ اللهُ بِهِ أَنْ يُوصَلَ وَ يُفْسِدُونَ فِي الْأَرْضِ أُولئِكَ هُمُ الْخاسِرُونَ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 آنها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خدا را پس از آن که محکم ساختند، مى شکنند، و پیوندهائى را که خدا دستور داده برقرار سازند قطع مى نمایند، و در جهان فساد مى کنند، اینها زیانکارانند</w:t>
      </w:r>
      <w:r>
        <w:rPr>
          <w:rFonts w:eastAsia="IRNazanin" w:cs="IRNazanin"/>
          <w:color w:val="111111"/>
          <w:sz w:val="28"/>
          <w:szCs w:val="28"/>
          <w:rtl w:val="true"/>
          <w:lang w:bidi="fa-IR"/>
        </w:rPr>
        <w:t xml:space="preserve">.» </w:t>
      </w:r>
      <w:r>
        <w:rPr>
          <w:rStyle w:val="FootnoteAnchor"/>
          <w:rtl w:val="true"/>
        </w:rPr>
        <w:footnoteReference w:id="877"/>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تفکر که صله رحم حتماً باید با غذا همراه باشد، اگر نباشد آبروریزی است، کاملا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دایره صله رحم را خیلی وسیع‌تر و ساده‌تر از این‌ها به ما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امروزه که با یک تلفن کردن یا فرستادن پیامک از حال هم‌دیگر می‌توانیم آگاه شویم</w:t>
      </w:r>
      <w:r>
        <w:rPr>
          <w:rFonts w:eastAsia="IRNazanin" w:cs="IRNazanin"/>
          <w:color w:val="111111"/>
          <w:sz w:val="28"/>
          <w:szCs w:val="28"/>
          <w:rtl w:val="true"/>
          <w:lang w:bidi="fa-IR"/>
        </w:rPr>
        <w:t xml:space="preserve">. </w:t>
      </w:r>
      <w:bookmarkStart w:id="1055" w:name="pg9790_89868"/>
    </w:p>
    <w:p>
      <w:pPr>
        <w:pStyle w:val="BookText"/>
        <w:rPr/>
      </w:pPr>
      <w:bookmarkEnd w:id="1055"/>
      <w:r>
        <w:rPr>
          <w:rFonts w:ascii="IRNazanin" w:hAnsi="IRNazanin" w:eastAsia="IRNazanin"/>
          <w:color w:val="111111"/>
          <w:sz w:val="28"/>
          <w:sz w:val="28"/>
          <w:szCs w:val="28"/>
          <w:rtl w:val="true"/>
          <w:lang w:bidi="fa-IR"/>
        </w:rPr>
        <w:t xml:space="preserve">داود رقى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کند و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قالَ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لَقَد عُرِضَت عَلَيَّ أعمالُكُم يَومَ الخَميسِ ، فَرأيتُ فيما عُرِضَ عَليَّ مِن عَمَلِكَ صِلَتَكَ لاِبنِ عَمِّكَ فُلانٍ ، فسَرَّني ذلكَ ، إنّي عَلِمتُ صِلَتَكَ لَهُ أسرَعَ لِفَناءِ عُمرِهِ و قَطعِ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لي ابنُ عَمٍّ مُعانِدا ناصِبا خَبيثا بَلَغَني عَنهُ و عَن عِيالِهِ سُوءُ حالٍ ، فصَكَكتُ لَهُ بِنَفَقَةٍ قَبلَ خُروجي إلى مَكَّةَ ، فلَمّا صِرتُ فِي المَدينَةِ أخبَرَني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رقى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نشسته بودم ناگاه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سخن نمودند و فرمودند اى داود روزهاى پنجشنبه اعمال شما بر من عرضه مى شود در چیزهائیکه بر من عرضه شده بود عمل تو را دیدم با فلان پسر که عمویت که پیوند خویشاوندى برقرارى کرده اى و این عمل تو مرا خوشحال نمود به درستى که پیوند برقرار کردن شما با او در نابودى عمر او و به پایان رساندن اجل وى سرعت بخشیده است داود مى گوید من پسر عمویى داشتم که خبیث و معاند بود به من رسید از او و عیالش که وضع مالى آنها خوب نیست وقتى که مى خواستم به مکه بروم براى آنها حواله اى چک کنار گذاشتم وقتى که به مدینه رسیدم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از جریان خبر دادند</w:t>
      </w:r>
      <w:r>
        <w:rPr>
          <w:rFonts w:eastAsia="IRNazanin" w:cs="IRNazanin"/>
          <w:color w:val="111111"/>
          <w:sz w:val="28"/>
          <w:szCs w:val="28"/>
          <w:rtl w:val="true"/>
          <w:lang w:bidi="fa-IR"/>
        </w:rPr>
        <w:t xml:space="preserve">. </w:t>
      </w:r>
      <w:r>
        <w:rPr>
          <w:rStyle w:val="FootnoteAnchor"/>
          <w:rtl w:val="true"/>
        </w:rPr>
        <w:footnoteReference w:id="878"/>
      </w:r>
    </w:p>
    <w:p>
      <w:pPr>
        <w:pStyle w:val="Heading3"/>
        <w:numPr>
          <w:ilvl w:val="2"/>
          <w:numId w:val="1"/>
        </w:numPr>
        <w:rPr/>
      </w:pPr>
      <w:bookmarkStart w:id="1056" w:name="__RefHeading___Toc9467589_2870459653"/>
      <w:bookmarkStart w:id="1057" w:name="_Toc411"/>
      <w:bookmarkEnd w:id="1056"/>
      <w:r>
        <w:rPr>
          <w:rtl w:val="true"/>
        </w:rPr>
        <w:t>مرگ زودرس</w:t>
      </w:r>
      <w:bookmarkEnd w:id="105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دیگر از آثار نامطلوب قطع رحم زود رس بودن مرگ قاطع رحم است مرحوم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بحار در قسمتى از حدیث مفصلى که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 آمده است که شش چیز انسان را زود مرگ مى کند از جمله قطع رابطه خویشاوندى است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الذُّنُوبُ الَّتِي تُعَجِّلُ 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قَطِيعَةُ الرَّحِمِ،وَ الْيَمِينُ الْفَاجِرَةُ،وَ الْأَقْوَالُ الْكَاذِبَةُ،وَ الزِّنَى،وَ سَدُّ طُرُقِ الْمُسْلِمِينَ،وَ ادِّعَاءُ الْإِمَامَةِ بِغَيْرِ حَقٍّ</w:t>
      </w:r>
      <w:r>
        <w:rPr>
          <w:rFonts w:eastAsia="IRNazanin" w:cs="IRNazanin"/>
          <w:color w:val="111111"/>
          <w:sz w:val="28"/>
          <w:szCs w:val="28"/>
          <w:rtl w:val="true"/>
          <w:lang w:bidi="fa-IR"/>
        </w:rPr>
        <w:t>.</w:t>
      </w:r>
      <w:r>
        <w:rPr>
          <w:rStyle w:val="FootnoteAnchor"/>
          <w:rtl w:val="true"/>
        </w:rPr>
        <w:footnoteReference w:id="879"/>
      </w:r>
      <w:bookmarkStart w:id="1058" w:name="pg9790_89869"/>
    </w:p>
    <w:p>
      <w:pPr>
        <w:pStyle w:val="BookText"/>
        <w:rPr/>
      </w:pPr>
      <w:bookmarkEnd w:id="1058"/>
      <w:r>
        <w:rPr>
          <w:rFonts w:ascii="IRNazanin" w:hAnsi="IRNazanin" w:eastAsia="IRNazanin"/>
          <w:color w:val="111111"/>
          <w:sz w:val="28"/>
          <w:sz w:val="28"/>
          <w:szCs w:val="28"/>
          <w:rtl w:val="true"/>
          <w:lang w:bidi="fa-IR"/>
        </w:rPr>
        <w:t xml:space="preserve">گناهانى که مرگ انسان را زود مى رساند شش چیز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رابطه خویشاوندى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خلاف واقع،یاد 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گفتارهاى دروغ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و عمل نا مشروع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راه مسلمانها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امامت براى کسى که شایستگى امامت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کوتاهى عمر و محرومیت از مال دنیا هم یکى دیگر از آثار نامطلوب قطع ارتباط خویشاوندى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ابوحمزه ثمالى از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أَمِيرُ اَلْمُؤْمِنِينَ عَلَيْهِ اَلسَّلاَمُ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اَلذُّنُوبِ اَلَّتِي تُعَجِّلُ اَلْفَنَاءَ فَقَامَ إِلَيْهِ عَبْدُ اَللَّهِ بْنُ اَلْكَوَّاءِ اَلْيَشْكُرِيُّ فَقَالَ يَا أَمِيرَ اَلْمُؤْمِنِينَ أَ وَ تَكُونُ ذُنُوبٌ تُعَجِّلُ اَلْفَنَاءَ فَقَالَ نَعَمْ وَيْلَكَ قَطِيعَةُ اَلرَّحِمِ إِنَّ أَهْلَ اَلْبَيْتِ لَيَجْتَمِعُونَ وَ يَتَوَاسَوْنَ وَ هُمْ فَجَرَةٌ فَيَرْزُقُهُمُ اَللَّهُ وَ إِنَّ أَهْلَ اَلْبَيْتِ لَيَتَفَرَّقُونَ وَ يَقْطَعُ بَعْضُهُمْ بَعْضاً فَيَحْرِمُهُمُ اَللَّهُ وَ هُمْ أَتْقِيَاءُ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اى فرمودند پناه مى برم به خدا از گناهانى که در نابودى مرتکب شونده شتاب مى کند عبدالله بن یشکرى برخاست و گفت یا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گناهى هم هست که عامل شتاب در نابودى باشد حضرت فرمودند، آرى واى بر تو آن گناه قطع رحم است، چه بسا نواده هایى هستند گرد هم مى آیند و یارى هم مى کنند با اینکه از حق دورند خداوند به آنان وسعت روزى مى دهد و چه بسا نواده هایى هستند که از هم جدا مى شوند و از همدیگر قطع رحم مى کنند پس خداوند آنان را محروم از روزى مى کند در حالى که پرهیزکارند</w:t>
      </w:r>
      <w:r>
        <w:rPr>
          <w:rFonts w:eastAsia="IRNazanin" w:cs="IRNazanin"/>
          <w:color w:val="111111"/>
          <w:sz w:val="28"/>
          <w:szCs w:val="28"/>
          <w:rtl w:val="true"/>
          <w:lang w:bidi="fa-IR"/>
        </w:rPr>
        <w:t>.</w:t>
      </w:r>
      <w:r>
        <w:rPr>
          <w:rStyle w:val="FootnoteAnchor"/>
          <w:rtl w:val="true"/>
        </w:rPr>
        <w:footnoteReference w:id="880"/>
      </w:r>
    </w:p>
    <w:p>
      <w:pPr>
        <w:pStyle w:val="Heading3"/>
        <w:numPr>
          <w:ilvl w:val="2"/>
          <w:numId w:val="1"/>
        </w:numPr>
        <w:rPr/>
      </w:pPr>
      <w:bookmarkStart w:id="1059" w:name="__RefHeading___Toc9467591_2870459653"/>
      <w:bookmarkStart w:id="1060" w:name="_Toc412"/>
      <w:bookmarkEnd w:id="1059"/>
      <w:r>
        <w:rPr>
          <w:rtl w:val="true"/>
        </w:rPr>
        <w:t>برکات صله رحم از نگاه اسلام</w:t>
      </w:r>
      <w:bookmarkEnd w:id="1060"/>
    </w:p>
    <w:p>
      <w:pPr>
        <w:pStyle w:val="BookText"/>
        <w:rPr/>
      </w:pPr>
      <w:r>
        <w:rPr>
          <w:rFonts w:ascii="IRNazanin" w:hAnsi="IRNazanin" w:eastAsia="IRNazanin"/>
          <w:color w:val="111111"/>
          <w:sz w:val="28"/>
          <w:sz w:val="28"/>
          <w:szCs w:val="28"/>
          <w:rtl w:val="true"/>
          <w:lang w:bidi="fa-IR"/>
        </w:rPr>
        <w:t>صله رحم آثار و فواید ارزنده‌اى براى انسان در بر دارد كه در این‌جا به برخى از آن‌ها اشاره مى‌كنیم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مهم‌ترین آثار صله رحم، طولانى‌شدن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یَكُونُ الرَّجُلُ یَصِلُ رَحِمَهُ فَیَكُونُ قَدْ بَقِىَ مِنْ عُمْرِهِ ثَلاثُ سِنینَ فَیُصَیِّرُهَا اللَّهُ ثَلاثینَ سَنَةً وَ یَفْعَلُ اللَّهُ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بسا مردى كه تنها سه سال از عمرش باقى مانده است، </w:t>
      </w:r>
    </w:p>
    <w:p>
      <w:pPr>
        <w:pStyle w:val="BookText"/>
        <w:rPr/>
      </w:pPr>
      <w:r>
        <w:rPr>
          <w:rFonts w:ascii="IRNazanin" w:hAnsi="IRNazanin" w:eastAsia="IRNazanin"/>
          <w:color w:val="111111"/>
          <w:sz w:val="28"/>
          <w:sz w:val="28"/>
          <w:szCs w:val="28"/>
          <w:rtl w:val="true"/>
          <w:lang w:bidi="fa-IR"/>
        </w:rPr>
        <w:t>امّا خدا به خاطر صله رحم، باقى‌مانده عمرش را به سى سال مى‌رساند و خدا آنچه را مى‌خواهد،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نام مَیسِر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به خویشان خود نیكى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نوجوانى در بازار كار مى‌كردم و دو درهم مزد مى‌گرفتم، یك درهم آن را به عمّه‌ام و درهم دیگر را به خاله‌ام مى‌دادم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تا كنون دو بار مرگت فرا رسیده، ولى به خاطر صله رحم به تأخیر افتاده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فراوانى روزى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یَمُدَّ اللَّهُ فى عُمْرِهِ وَ أَنْ یَبْسُطَ لَهُ فى رِزْقِهِ فَلْیَصِلْ 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كس دوست دارد، خدا عمرش را طولانى و روزى‌اش را افزایش دهد، باید صله رحم كند</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تُحْسِنُ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رسیدگى به خویشان، اخلاق را نیكو مى‌كند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اعمال و دفع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تُزَكِّى الْأَعْمالَ وَ تَدْفَعُ الْبَلْوى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رسیدگى به خویشان، اعمال را پاك مى‌كند و بلا را دور مى‌سازد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مى‌توان گفت كه بزرگ‌ترین مرتبه صله رحم، رسیدگى جانى به خویشان است و آن در جایى است كه جان یكى از بستگان انسان در خطر باشد كه در این صورت وى باید تا پاى جان بایستد و از خویشاوندان خود، در چارچوب اسلام و معیارهاى مكتبى، دفاع كند، تا ضرر را از او دفع نماید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آسانى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تُهَوِّنُ الْحِسابَ یَوْمَ الْقِیامَةِ وَ تَقى مَصارِعَ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رسیدگى به خویشان حساب روز قیامت را آسان كرده و از مرگ بد جلوگیرى مى‌كند</w:t>
      </w:r>
      <w:r>
        <w:rPr>
          <w:rFonts w:eastAsia="IRNazanin" w:cs="IRNazanin"/>
          <w:color w:val="111111"/>
          <w:sz w:val="28"/>
          <w:szCs w:val="28"/>
          <w:rtl w:val="true"/>
          <w:lang w:bidi="fa-IR"/>
        </w:rPr>
        <w:t>.</w:t>
      </w:r>
      <w:r>
        <w:rPr>
          <w:rStyle w:val="FootnoteAnchor"/>
          <w:rtl w:val="true"/>
        </w:rPr>
        <w:footnoteReference w:id="884"/>
      </w:r>
      <w:bookmarkStart w:id="1061" w:name="pg9790_89871"/>
    </w:p>
    <w:p>
      <w:pPr>
        <w:pStyle w:val="BookText"/>
        <w:rPr/>
      </w:pPr>
      <w:bookmarkEnd w:id="106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آبادى 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وَ حُسْنُ الْجَوارِ یَعْمُرانِ الدِّیارَ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صله رحم و خوش‌رفتارى با همسایه شهرها را آباد مى‌كند</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بیان خود به نقل از پدرش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إِیَّاكَ وَ مُصاحَبَةَ الْقاطِعِ لِرَحِمِهِ فَإِنَّهُ وَجَدْتُهُ مَلْعُوناً فى كِتابِ اللَّهِ فى ثَلاثِ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معاشرت و دوستى با كسى كه با بستگان خود قطع رابطه كرده بپرهیز، زیرا چنین كسى را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مورد لعن و نفرین یافته‌ام</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به سه چیز همراه سه امر دیگر فرمان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کرده به نماز و زکات پس هر که نماز کند و زکات ندهد نمازش پذیرفته نمی شود، امر کرده به شکر خودش به همراه شکر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لقمان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شکر والدین نکند شکر خدا را نکرده و امر کرده به تقوا و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صله رحم نکند تقوا ندارد</w:t>
      </w:r>
      <w:r>
        <w:rPr>
          <w:rFonts w:eastAsia="IRNazanin" w:cs="IRNazanin"/>
          <w:color w:val="111111"/>
          <w:sz w:val="28"/>
          <w:szCs w:val="28"/>
          <w:rtl w:val="true"/>
          <w:lang w:bidi="fa-IR"/>
        </w:rPr>
        <w:t xml:space="preserve">. </w:t>
      </w:r>
      <w:r>
        <w:rPr>
          <w:rStyle w:val="FootnoteAnchor"/>
          <w:rtl w:val="true"/>
        </w:rPr>
        <w:footnoteReference w:id="887"/>
      </w:r>
    </w:p>
    <w:p>
      <w:pPr>
        <w:pStyle w:val="Heading3"/>
        <w:numPr>
          <w:ilvl w:val="2"/>
          <w:numId w:val="1"/>
        </w:numPr>
        <w:rPr/>
      </w:pPr>
      <w:bookmarkStart w:id="1062" w:name="__RefHeading___Toc9467593_2870459653"/>
      <w:bookmarkStart w:id="1063" w:name="_Toc413"/>
      <w:bookmarkEnd w:id="1062"/>
      <w:r>
        <w:rPr>
          <w:rtl w:val="true"/>
        </w:rPr>
        <w:t>داستان</w:t>
      </w:r>
      <w:r>
        <w:rPr>
          <w:rtl w:val="true"/>
        </w:rPr>
        <w:t>:</w:t>
      </w:r>
      <w:bookmarkEnd w:id="1063"/>
    </w:p>
    <w:p>
      <w:p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در زمان حضرت موسى به زیر زمین فرو رفته بود و خداوند فرشته اى را موکّل بر او کرده بود تا هر روز او را به اندازه قامت یک مرد به زمین فرو ببرد بعد ها که یونس در شکم نهنگ زندانی شد و مشغول تسبیح و استغفار بود، قارون صداى او را شنید و از فرشته موکّل خود پرسید به من اندکى مهلت بده، گویا صداى یکى از آدمیان را مى‌شنوم، آنگاه خداوند به آن فرشته فرمان داد به او مهلت دهد، پس فرشته به قارون مهلت داد،</w:t>
      </w:r>
    </w:p>
    <w:p>
      <w:pPr>
        <w:pStyle w:val="BookText"/>
        <w:rPr/>
      </w:pPr>
      <w:r>
        <w:rPr>
          <w:rFonts w:ascii="IRNazanin" w:hAnsi="IRNazanin" w:eastAsia="IRNazanin"/>
          <w:color w:val="111111"/>
          <w:sz w:val="28"/>
          <w:sz w:val="28"/>
          <w:szCs w:val="28"/>
          <w:rtl w:val="true"/>
          <w:lang w:bidi="fa-IR"/>
        </w:rPr>
        <w:t>قارون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کیستى؟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گنهکار خاطى، یونس پسر متى هستم،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خداوند شدید الغضب با موسى بن عمران چه کرد؟ </w:t>
      </w:r>
      <w:bookmarkStart w:id="1064" w:name="pg9790_89872"/>
    </w:p>
    <w:p>
      <w:pPr>
        <w:pStyle w:val="BookText"/>
        <w:rPr/>
      </w:pPr>
      <w:bookmarkEnd w:id="1064"/>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از دنیا رفت،</w:t>
      </w:r>
    </w:p>
    <w:p>
      <w:pPr>
        <w:pStyle w:val="BookText"/>
        <w:rPr/>
      </w:pP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رئوف و مهربان با هارون چه کرد؟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از دنیا رفت،</w:t>
      </w:r>
    </w:p>
    <w:p>
      <w:pPr>
        <w:pStyle w:val="BookText"/>
        <w:rPr/>
      </w:pP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دختر عمران که همسر من بود چه شد؟</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هیچ یک از آل عمران باقى نمانده است،</w:t>
      </w:r>
    </w:p>
    <w:p>
      <w:pPr>
        <w:pStyle w:val="BookText"/>
        <w:rPr/>
      </w:pP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آل عمران،</w:t>
      </w:r>
    </w:p>
    <w:p>
      <w:pPr>
        <w:pStyle w:val="BookText"/>
        <w:rPr/>
      </w:pPr>
      <w:r>
        <w:rPr>
          <w:rFonts w:ascii="IRNazanin" w:hAnsi="IRNazanin" w:eastAsia="IRNazanin"/>
          <w:color w:val="111111"/>
          <w:sz w:val="28"/>
          <w:sz w:val="28"/>
          <w:szCs w:val="28"/>
          <w:rtl w:val="true"/>
          <w:lang w:bidi="fa-IR"/>
        </w:rPr>
        <w:t>از آن پس خداوند به ملک موکّل او فرمان داد تا عذاب را در ایّام دنیا از او بردارد و از آن پس عذاب دنیوى او بر طرف شد زیرا او احوال نزدیکانش را پرس</w:t>
      </w:r>
      <w:r>
        <w:rPr>
          <w:rFonts w:eastAsia="IRNazanin" w:cs="IRNazanin"/>
          <w:color w:val="111111"/>
          <w:sz w:val="28"/>
          <w:szCs w:val="28"/>
          <w:rtl w:val="true"/>
          <w:lang w:bidi="fa-IR"/>
        </w:rPr>
        <w:t>.</w:t>
      </w:r>
      <w:r>
        <w:rPr>
          <w:rStyle w:val="FootnoteAnchor"/>
          <w:rtl w:val="true"/>
        </w:rPr>
        <w:footnoteReference w:id="888"/>
      </w:r>
    </w:p>
    <w:p>
      <w:pPr>
        <w:pStyle w:val="Heading3"/>
        <w:numPr>
          <w:ilvl w:val="2"/>
          <w:numId w:val="1"/>
        </w:numPr>
        <w:rPr/>
      </w:pPr>
      <w:bookmarkStart w:id="1065" w:name="__RefHeading___Toc9467595_2870459653"/>
      <w:bookmarkStart w:id="1066" w:name="_Toc414"/>
      <w:bookmarkEnd w:id="1065"/>
      <w:r>
        <w:rPr>
          <w:rtl w:val="true"/>
        </w:rPr>
        <w:t xml:space="preserve">سومین نگرانی رسول خدا </w:t>
      </w:r>
      <w:r>
        <w:rPr>
          <w:rtl w:val="true"/>
        </w:rPr>
        <w:t>(</w:t>
      </w:r>
      <w:r>
        <w:rPr>
          <w:rtl w:val="true"/>
        </w:rPr>
        <w:t>صلی الله علیه و آله و سلم</w:t>
      </w:r>
      <w:r>
        <w:rPr>
          <w:rtl w:val="true"/>
        </w:rPr>
        <w:t>)</w:t>
      </w:r>
      <w:r>
        <w:rPr>
          <w:rtl w:val="true"/>
        </w:rPr>
        <w:t>حب المال والشرف</w:t>
      </w:r>
      <w:bookmarkEnd w:id="1066"/>
    </w:p>
    <w:p>
      <w:pPr>
        <w:pStyle w:val="BookText"/>
        <w:rPr/>
      </w:pPr>
      <w:r>
        <w:rPr>
          <w:rFonts w:ascii="IRNazanin" w:hAnsi="IRNazanin" w:eastAsia="IRNazanin"/>
          <w:color w:val="111111"/>
          <w:sz w:val="28"/>
          <w:sz w:val="28"/>
          <w:szCs w:val="28"/>
          <w:rtl w:val="true"/>
          <w:lang w:bidi="fa-IR"/>
        </w:rPr>
        <w:t>دنیا دارای یک جلوۀ مذموم است که مراد از آن همان غرق شدن در مادیات و لذات و فراموشی یاد خداوند است و یک جلوۀ ممدوح دارد که مورد بحث ما در اینجا دنیای مذموم است که در آیات و روایات مورد نکوهش های شدیدی واقع شده است تا جایی که رغبت به دنیا از صفات دشمنان خداوند متعال شمرده شده است</w:t>
      </w:r>
    </w:p>
    <w:p>
      <w:pPr>
        <w:pStyle w:val="BookText"/>
        <w:rPr/>
      </w:pPr>
      <w:r>
        <w:rPr>
          <w:rFonts w:ascii="IRNazanin" w:hAnsi="IRNazanin" w:eastAsia="IRNazanin"/>
          <w:color w:val="111111"/>
          <w:sz w:val="28"/>
          <w:sz w:val="28"/>
          <w:szCs w:val="28"/>
          <w:rtl w:val="true"/>
          <w:lang w:bidi="fa-IR"/>
        </w:rPr>
        <w:t>دوستی مال وریاست ومقام</w:t>
      </w:r>
    </w:p>
    <w:p>
      <w:pPr>
        <w:pStyle w:val="BookText"/>
        <w:rPr/>
      </w:pP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الدِّينارَ و الدِّرْهَمَ أَهْلَكا مَن كانَ قَبْلَكُم ، و هُما مُهلِكاكُمْ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دینار و درهم پیشینیان شما را نابود کرده و شما را هم این دو هلاک می‌کنند</w:t>
      </w:r>
      <w:r>
        <w:rPr>
          <w:rFonts w:eastAsia="IRNazanin" w:cs="IRNazanin"/>
          <w:color w:val="111111"/>
          <w:sz w:val="28"/>
          <w:szCs w:val="28"/>
          <w:rtl w:val="true"/>
          <w:lang w:bidi="fa-IR"/>
        </w:rPr>
        <w:t>.</w:t>
      </w:r>
      <w:r>
        <w:rPr>
          <w:rStyle w:val="FootnoteAnchor"/>
          <w:rtl w:val="true"/>
        </w:rPr>
        <w:footnoteReference w:id="889"/>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درهم ودینار ضرب أخذه إبلیس ووضعه على عینه وقبله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أحبك فهو عبدی و نیز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درهم و دیناری که ضرب شد، ابلیس آن را گرفت و روی چشمش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دوست بدارد،بنده من است</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وهشام،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كل خطیئة حب الدنیا</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با مراجعه به روایات موجود در این زمینه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دنیا نسبت به افراد مختلف دارای دو حالت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في الدُّنيا عامِلانِ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عَمِلَ في الدُّنيا لِلدُّنيا ، قَد شَغَلَتهُ دُنياهُ عَن آخِرَتِهِ ، يَخشى على مَن يَخلُفُهُ الفَقرَ و يأمَنُهُ على نَفسِهِ ، فيُفني عُمرَهُ في مَنفَعَةِ غَيرِهِ ، و عامِلٌ عَمِلَ في الدُّنيا لِما بَعدَها، فجاءَهُ الّذي لَهُ مِن الدُّنيا بغَيرِ عَمَلٍ فأحرَز الحَظَّينِ مَعاً ، و مَلَكَ الدّارَينِ جَميعاً ، فأصبَحَ وَجيهاً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دنیا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در دنیا براى دنیا كار مى كنند، آن‌چنان مشغول دنیا هستند كه آخرت را فراموش نموده‌اند، مى‌ترسند كه ورثۀ آنها فقیر باشند و خودشان در امان، پس جان مى‌كنند و عمرشان را در سود دیگران به پایان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دوّم براى رسیدن به آخرت در دنیا كار مى‌كنند، خداوند به این گروه دنیا را نیز مى‌دهد بدون آنكه بخواهند؛ پس هر دو بهره را برده اند، هم به دنیا رسیده اند و هم به آخرت، در نتیجه نزد خدا آبرومندند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همچنین در جای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أَنَّمَا الْحَیاةُ الدُّنْیا لَعِبٌ وَ لَهْوٌ وَ زِینَةٌ وَ تَفاخُرٌ بَینَكُمْ وَ تَكاثُرٌ فِی الْأَمْوالِ وَ الْأَوْلادِ كَمَثَلِ غَیثٍ أَعْجَبَ الْكُفَّارَ نَباتُهُ ثُمَّ یهِیجُ فَتَراهُ مُصْفَرًّا ثُمَّ یكُونُ حُطاماً وَ فِی الْآخِرَةِ عَذابٌ شَدِیدٌ وَ مَغْفِرَةٌ مِنَ اللَّهِ وَ رِضْوانٌ وَ مَا الْحَیاةُ الدُّنْیا إِلَّا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كه زندگانى دنیا عبارت است از بازیچه و كار بیهوده، آرایش و خودستایى، تفاخر با یكدیگر و حرص افزودن مال و فرزندان، همانند بارانى كه به موقع ببارد و گیاهان از زمین بروید؛ به طورى كه كشاورزان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شگفتى وادارد، سپس خشك شود و به زردى گراید و بپوسد و در عالم آخرت عذاب دردناك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كفّار و دنیاطلبان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آمرزش و خشنودى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دنیا جز متاع فریب و سرمایۀ غرور چیزى نیست</w:t>
      </w:r>
      <w:r>
        <w:rPr>
          <w:rFonts w:eastAsia="IRNazanin" w:cs="IRNazanin"/>
          <w:color w:val="111111"/>
          <w:sz w:val="28"/>
          <w:szCs w:val="28"/>
          <w:rtl w:val="true"/>
          <w:lang w:bidi="fa-IR"/>
        </w:rPr>
        <w:t>.</w:t>
      </w:r>
      <w:r>
        <w:rPr>
          <w:rStyle w:val="FootnoteAnchor"/>
          <w:rtl w:val="true"/>
        </w:rPr>
        <w:footnoteReference w:id="893"/>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بازى بى‌هدف دوران كودكى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خوشگذرانى و سرگرمى دوران نوجوانى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جوانى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دوران میان سالى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و اولاد دوران كهنسالى و فرتوتى مى‌باشد، اگر كسى در مراحل زندگى این گونه بود، او اهل دنیاست و گر نه خیر </w:t>
      </w:r>
      <w:bookmarkStart w:id="1067" w:name="pg9790_89874"/>
    </w:p>
    <w:p>
      <w:pPr>
        <w:pStyle w:val="Heading3"/>
        <w:numPr>
          <w:ilvl w:val="2"/>
          <w:numId w:val="1"/>
        </w:numPr>
        <w:rPr/>
      </w:pPr>
      <w:bookmarkStart w:id="1068" w:name="__RefHeading___Toc9467597_2870459653"/>
      <w:bookmarkStart w:id="1069" w:name="_Toc415"/>
      <w:bookmarkEnd w:id="1067"/>
      <w:bookmarkEnd w:id="1068"/>
      <w:r>
        <w:rPr>
          <w:rtl w:val="true"/>
        </w:rPr>
        <w:t>عاقبت دنیا دوستی</w:t>
      </w:r>
      <w:bookmarkEnd w:id="106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عیسى بن مریم از یك آبادى گذر كرد كه اهل آن با هر چه پرنده و جاندار داشته یك جا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اینها نمرده‌اند جز به خشم و عذاب و اگر به تدریج مرده بودند، یك دیگر را به خاك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دعا كن آنها را براى ما زنده كند و به ما گزارش دهند كه كردار آنان چه بوده است كه به این كیفر رسیده‌اند، تا ما از آن دورى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پروردگار خود درخواست كرد و از فضا به او ابلاغ شد كه آنان را صدا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بر یك تپه‌اى از زمین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این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تن از میان آنها به او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 اعمال شما در دنیا چه بوده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طاغوت و دوستى دنیا به همراه ترس اندك از خدا و آرزوى دور و دراز و غفلت در سرگرمى و 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شما با دنیا چگونه بود و چه اندازه دنیاطلب بودید؟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دوستى كودك دربارۀ مادرش؛ هر گاه به ما رو مى‌آورد شاد و خرسند مى‌شدیم و چون به ما پشت مى‌كرد مى‌گریستیم و غمناك مى‌شدیم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شما از طاغوت چگونه بود؟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كاران فرمانبرى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كارِ شما چه شد و به كجا كشید؟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عافیت و خوشى به سر بردیم و بامدادان در هاویه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چیست؟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هائى از آتش تافته و شعله‌ور كه تا روز رستاخیز بر ما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گفتید و چه با شما گفتند؟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 را برگردانید به دنیا تا در آن زهد در پیش گیریم و به 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چگونه جز تو دیگرى از میان آنها با من سخن نگفت؟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مهار و لگام آتشین بر دهان است و به دست فرشته‌هاى سخت و تند گرفتارند و راستش من در میان آنها به سر مى‌بردم و از آنها نبودم و چون عذاب فرود آمد، مرا هم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آنها، من هم با یك مو بر لبۀ دوزخ آویزانم و نمى‌دانم كه در آن معلّق زنم یا از آن رهائى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حواریون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bookmarkStart w:id="1070" w:name="pg9790_89875"/>
    </w:p>
    <w:p>
      <w:pPr>
        <w:pStyle w:val="BookText"/>
        <w:rPr/>
      </w:pPr>
      <w:bookmarkEnd w:id="1070"/>
      <w:r>
        <w:rPr>
          <w:rFonts w:ascii="IRNazanin" w:hAnsi="IRNazanin" w:eastAsia="IRNazanin"/>
          <w:color w:val="111111"/>
          <w:sz w:val="28"/>
          <w:sz w:val="28"/>
          <w:szCs w:val="28"/>
          <w:rtl w:val="true"/>
          <w:lang w:bidi="fa-IR"/>
        </w:rPr>
        <w:t>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نان خشك با نمكِ زبر و خوابیدن بر زباله 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خیر بسیارى است و عافیت دنیا و آخرت را تأمین كند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دیگر نگرانی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البدعه بدعت هارا آشکار کنند</w:t>
      </w:r>
    </w:p>
    <w:p>
      <w:pPr>
        <w:pStyle w:val="Heading3"/>
        <w:numPr>
          <w:ilvl w:val="2"/>
          <w:numId w:val="1"/>
        </w:numPr>
        <w:rPr/>
      </w:pPr>
      <w:bookmarkStart w:id="1071" w:name="__RefHeading___Toc9467599_2870459653"/>
      <w:bookmarkStart w:id="1072" w:name="_Toc416"/>
      <w:bookmarkEnd w:id="1071"/>
      <w:r>
        <w:rPr>
          <w:rtl w:val="true"/>
        </w:rPr>
        <w:t xml:space="preserve">بدعت درمقابل سنتهای پیامبر </w:t>
      </w:r>
      <w:r>
        <w:rPr>
          <w:rtl w:val="true"/>
        </w:rPr>
        <w:t>(</w:t>
      </w:r>
      <w:r>
        <w:rPr>
          <w:rtl w:val="true"/>
        </w:rPr>
        <w:t>صلی الله علیه و آله و سلم</w:t>
      </w:r>
      <w:r>
        <w:rPr>
          <w:rtl w:val="true"/>
        </w:rPr>
        <w:t>)</w:t>
      </w:r>
      <w:r>
        <w:rPr>
          <w:rtl w:val="true"/>
        </w:rPr>
        <w:t>است</w:t>
      </w:r>
      <w:bookmarkEnd w:id="1072"/>
    </w:p>
    <w:p>
      <w:pPr>
        <w:pStyle w:val="BookText"/>
        <w:rPr/>
      </w:pPr>
      <w:r>
        <w:rPr>
          <w:rFonts w:ascii="IRNazanin" w:hAnsi="IRNazanin" w:eastAsia="IRNazanin"/>
          <w:color w:val="111111"/>
          <w:sz w:val="28"/>
          <w:sz w:val="28"/>
          <w:szCs w:val="28"/>
          <w:rtl w:val="true"/>
          <w:lang w:bidi="fa-IR"/>
        </w:rPr>
        <w:t xml:space="preserve">سنت عبارت است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یکى از منابع مهم، مورد توجه همگان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حدیثى معتبر از پیامبر نقل شود، بدان عمل مى شود و این کار را عمل به سنت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تأسى به سنت پیامبر و در راستاى عمل به سخنان آن حضرت، قول و فعل و تقریر معصومان را نیز سنت 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بدعت، نوعى تصرف در دین از طریق افزودن یا کاستن شریعت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بدعت یعنی اینکه انسان از خودش تشریع کنه یک چیزی را از خودش در دین وارد کنه به اسم دین جا بزنه بعد هم ترویج کنه مثال می‌زنم حالا واضح‌تر خواهم گفت آقا سنت بدعت در مقابل سنت است سنت پیغمبر گرامی اسلام امامت بوده حالا عده ای جمع شدند تو سقیفه اینو کردند خلافت این میشه بدعت یعنی کار سقیفه بدعت خلافت به جای امامت است این بدعت یا سنت رسول گرامی اسلام این بوده است که جامعه حاکم معصوم داشته باشه حالا یزید فاسقی بیاد حکومت دست بگیره بعد هم بهش بگه امیرالمؤمنین این بدعت است</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اول وقت است نماز جماعت است وازدواج اخلاق خوب درخانواده است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به اهل بیت است محبت به حضرت زهرا است محبت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غصب امامت ایذاء به حضرت زهرا س وکشتن جگر گوشه اش سید جوانان اهل بهشت بدعت است </w:t>
      </w:r>
      <w:bookmarkStart w:id="1073" w:name="pg9790_89876"/>
    </w:p>
    <w:p>
      <w:pPr>
        <w:pStyle w:val="Heading2"/>
        <w:numPr>
          <w:ilvl w:val="1"/>
          <w:numId w:val="1"/>
        </w:numPr>
        <w:rPr/>
      </w:pPr>
      <w:bookmarkStart w:id="1074" w:name="__RefHeading___Toc9467601_2870459653"/>
      <w:bookmarkStart w:id="1075" w:name="_Toc417"/>
      <w:bookmarkEnd w:id="1073"/>
      <w:bookmarkEnd w:id="1074"/>
      <w:r>
        <w:rPr>
          <w:rtl w:val="true"/>
        </w:rPr>
        <w:t>فصل بیست و نهم</w:t>
      </w:r>
      <w:bookmarkEnd w:id="1075"/>
    </w:p>
    <w:p>
      <w:pPr>
        <w:pStyle w:val="Heading3"/>
        <w:numPr>
          <w:ilvl w:val="2"/>
          <w:numId w:val="1"/>
        </w:numPr>
        <w:rPr/>
      </w:pPr>
      <w:bookmarkStart w:id="1076" w:name="__RefHeading___Toc9467603_2870459653"/>
      <w:bookmarkStart w:id="1077" w:name="_Toc418"/>
      <w:bookmarkEnd w:id="1076"/>
      <w:r>
        <w:rPr>
          <w:rtl w:val="true"/>
        </w:rPr>
        <w:t>وقتی مومن ازدنیا رفت ارتباطش از دنیا قطع می‌شود مگر از سه جهت</w:t>
      </w:r>
      <w:bookmarkEnd w:id="1077"/>
    </w:p>
    <w:p>
      <w:p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المؤمنُ انقَطَع عملُه إلّامن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جاریةٍ، أو علمٍ ینتَفَعُ به، أو ولدٍ صالحٍ یدعوله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مؤمن مرد عملش قطع مى‌شود جز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صدقه‌اى كه از او مانده و جریان دارد، علمى كه مردم از آن نفع مى‌برند و فرزند صالحى كه برایش دعا كند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صدقه بر حسب بقا و زوال به دو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معمولی و جاریه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صدقه در حد پرداختن جنس خوراکی، پوشاک یا وجه نقد است که پس از مدتی، مصرف و نابود می‌شود؛ ولی بعضی صدقات، ماندگار و جاودانه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ضرب المثل معروف که فردی به فقیری یک عدد ماهی و به فقیر دیگری تور ماهیگیری داد را شنیده باشید که آن یک ماهی پس از مصرف کردن تمام می‌شود؛ ولی آن دیگری سال ها می‌تواند با تور ماهیگیری امرار معاش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صدقه، مانند چشمه ای روان و جاری باشد و روزگار طولانی مورد بهره برداری قرار گیرد، بسیار ارزشمندتر از صدقه ای است که با مصرف کردن محو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آب انبار، سقاخانه، مسجد، مدرسه علمیه، بیمارستان، درمانگاه، تامین جهیزیه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روایات و مفهوم صدقه نمی توان آن را به وقف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طبق مفهوم لغوی آن،هرمالی که به قصد رضای خدا و در جهت یاری دیگران پرداخت کند صدقه است </w:t>
      </w:r>
    </w:p>
    <w:p>
      <w:pPr>
        <w:pStyle w:val="BookText"/>
        <w:rPr/>
      </w:pPr>
      <w:r>
        <w:rPr>
          <w:rFonts w:ascii="IRNazanin" w:hAnsi="IRNazanin" w:eastAsia="IRNazanin"/>
          <w:color w:val="111111"/>
          <w:sz w:val="28"/>
          <w:sz w:val="28"/>
          <w:szCs w:val="28"/>
          <w:rtl w:val="true"/>
          <w:lang w:bidi="fa-IR"/>
        </w:rPr>
        <w:t>و از طرفی بسیاری از امورخیرماندگاری دارند و می‌تواند دارای اثر جاودانه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ممکن است انسان مدرسه یا دانشگاهی تأسیس کند و با صرف نظرازاینکه آن را وقف کند یا نه، در همان مدت فعالیت آن،کسی از آن مؤسسه فارغ التحصیل شود که منشأ تحولی اساسی و ماندگار درجوامع بشری گردد که براساس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حَسَنَةً فَلَهُ أَجْرُهَا وَ أَجْرُ مَنْ عَمِلَ بِهَا إِلَی یَوْمِ اَلْقِیَامَةِ</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اجرو پاداش آن تا ابد برای مؤسس آن دانشگاه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نهضتی را آغاز کرد که نه تنها برای همیشه درتاریخ ثبت شد،بلکه خط او همچنان ادامه دارد و آثار آن به مراتب از وقف کردن یک زمین یا باغ یا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امام خمینی نیزنقطه عطفی محسوب می‌شود که برای همیشه درتاریخ جاودانه و اثر آن درجامعه بشری ماندگار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جاودانگی یک عمل را منحصر در وقف نمود و گفت صدقه ی جاریه منحصر در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نُحْيِي الْمَوْتَىٰ وَنَكْتُبُ مَا قَدَّمُوا وَآثَارَهُمْ</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که برخی از مفسرین آثار را، به معنی آنچه پس از درگذشت انسان می‌ماند و درآن چیز مردم به آنها اقتدا می‌کنند،می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نیز آن را مطلق عمل دارای اثرمطرح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تفسیر این فقره از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بآثارهم ما ترکوه لما بعد موتهم من خیر یعمل به کتعلیم علم ینفع به او بناء مسجد یصلی فیه او میضاه یتوضأ فیها، او شریعمل به کوضع سنه مبتدعه یسنن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 از آثار، چیزی است که انسان برای بعد از مرگ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عمل خیری باشد که بعد از او ادامه یابد مثل آموزش علم وحرفه ای که پس از او دیگران از آن سود ببرند، یا ساختن مسجدی که درآن نماز گزارده شود،یا ساختن وضوخانه ای که در آن وضو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همچین عمل شری که پس ازوفات او بدان عمل گردد مثل ابداع سنتی ناپسند که پس از او بدان عمل گردد</w:t>
      </w:r>
      <w:r>
        <w:rPr>
          <w:rFonts w:eastAsia="IRNazanin" w:cs="IRNazanin"/>
          <w:color w:val="111111"/>
          <w:sz w:val="28"/>
          <w:szCs w:val="28"/>
          <w:rtl w:val="true"/>
          <w:lang w:bidi="fa-IR"/>
        </w:rPr>
        <w:t xml:space="preserve">. </w:t>
      </w:r>
      <w:bookmarkStart w:id="1078" w:name="pg9790_89878"/>
    </w:p>
    <w:p>
      <w:pPr>
        <w:pStyle w:val="Heading3"/>
        <w:numPr>
          <w:ilvl w:val="2"/>
          <w:numId w:val="1"/>
        </w:numPr>
        <w:rPr/>
      </w:pPr>
      <w:bookmarkStart w:id="1079" w:name="__RefHeading___Toc9467605_2870459653"/>
      <w:bookmarkStart w:id="1080" w:name="_Toc419"/>
      <w:bookmarkEnd w:id="1078"/>
      <w:bookmarkEnd w:id="1079"/>
      <w:r>
        <w:rPr>
          <w:rtl w:val="true"/>
        </w:rPr>
        <w:t>بهره گیرى از مال</w:t>
      </w:r>
      <w:bookmarkEnd w:id="1080"/>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اِذا ماتَ قالَتِ الْمَلائِكَةُ ماقَدَّمَ؟َوقالَ النّاسُ ما اَخَّرَ؟َقفَدِّمُوا فَضْلاً یكُنْ لَكُمْ</w:t>
      </w:r>
    </w:p>
    <w:p>
      <w:pPr>
        <w:pStyle w:val="BookText"/>
        <w:rPr/>
      </w:pPr>
      <w:r>
        <w:rPr>
          <w:rFonts w:ascii="Amiri" w:hAnsi="Amiri" w:eastAsia="Amiri" w:cs="Amiri"/>
          <w:color w:val="111111"/>
          <w:sz w:val="28"/>
          <w:sz w:val="28"/>
          <w:szCs w:val="28"/>
          <w:rtl w:val="true"/>
          <w:lang w:bidi="ar-SA"/>
        </w:rPr>
        <w:t>وَلا تُؤَخِّرُوا كُلّاً یكُنْ عَلَیكُمْ،فَاِنَّ الْمَحْرُومَ مَنْ حَرُمَ مِنْ خَیرِ مالِهِ،َوالْمَغْبُوطَ مَنْ ثَقُلَ بِالصَّدَقاتِ وَ الْخَیراتِ مَوازینُهُ</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بنده اى از دنیا رود، فرشتگان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پیش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برجا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مال اضافه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فرستید تا به سود شما شود، و همه را برجاى نگذارید كه به زیان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محروم، كسى است كه از خیر دارایى خود محروم شود و مغبوط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دیگران به حال او غبطه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وزنه اعمالش با صدقات و خیرات سنگین شود</w:t>
      </w:r>
      <w:r>
        <w:rPr>
          <w:rFonts w:eastAsia="IRNazanin" w:cs="IRNazanin"/>
          <w:color w:val="111111"/>
          <w:sz w:val="28"/>
          <w:szCs w:val="28"/>
          <w:rtl w:val="true"/>
          <w:lang w:bidi="fa-IR"/>
        </w:rPr>
        <w:t>.</w:t>
      </w:r>
    </w:p>
    <w:p>
      <w:pPr>
        <w:pStyle w:val="Heading3"/>
        <w:numPr>
          <w:ilvl w:val="2"/>
          <w:numId w:val="1"/>
        </w:numPr>
        <w:rPr/>
      </w:pPr>
      <w:bookmarkStart w:id="1081" w:name="__RefHeading___Toc9467607_2870459653"/>
      <w:bookmarkStart w:id="1082" w:name="_Toc420"/>
      <w:bookmarkEnd w:id="1081"/>
      <w:r>
        <w:rPr>
          <w:rtl w:val="true"/>
        </w:rPr>
        <w:t>صدقات پس از مرگ</w:t>
      </w:r>
      <w:bookmarkEnd w:id="1082"/>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سِتَّةٌ یلْحَقْنَ الْمُؤمِنَ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یسْتَغْفِرُ لَهُ، و مُصْحَفٌ یخْلِفُهُ، وَ غَرْسٌ یغْرِسُهُ، وَ صَدَقَةُ ماءٍ یجْریهِ، وَ قَلیبٌ یحْفِرُهُ وَ سُنَّةٌ یؤْخَذُ بها مِنْ بَعدِهِ</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مؤمن، شش چیز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مى‌پیوندد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فرزندى كه براى او آمرزش مى‌طلبد،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كه بر جاى مى‌گذارد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مى‌خوانند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نهالى كه آن را مى‌كارد،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آبى كه آن را جارى مى‌سازد،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كه آن را حفر مى‌كند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كه بنیان مى‌نهد و پس از او دیگران به آن عمل مى‌كنند</w:t>
      </w:r>
      <w:r>
        <w:rPr>
          <w:rFonts w:eastAsia="IRNazanin" w:cs="IRNazanin"/>
          <w:color w:val="111111"/>
          <w:sz w:val="28"/>
          <w:szCs w:val="28"/>
          <w:rtl w:val="true"/>
          <w:lang w:bidi="fa-IR"/>
        </w:rPr>
        <w:t xml:space="preserve">. </w:t>
      </w:r>
      <w:bookmarkStart w:id="1083" w:name="pg9790_89879"/>
    </w:p>
    <w:p>
      <w:pPr>
        <w:pStyle w:val="Heading3"/>
        <w:numPr>
          <w:ilvl w:val="2"/>
          <w:numId w:val="1"/>
        </w:numPr>
        <w:rPr/>
      </w:pPr>
      <w:bookmarkStart w:id="1084" w:name="__RefHeading___Toc9467609_2870459653"/>
      <w:bookmarkStart w:id="1085" w:name="_Toc421"/>
      <w:bookmarkEnd w:id="1083"/>
      <w:bookmarkEnd w:id="1084"/>
      <w:r>
        <w:rPr>
          <w:rtl w:val="true"/>
        </w:rPr>
        <w:t>بركت مال</w:t>
      </w:r>
      <w:bookmarkEnd w:id="1085"/>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لَكَ مِنْ مالِكَ ما قَدَّمْتَهُ لِآخِرَتِكَ،وَما اَخَّرْتَهُ فَلِلْوارِثِ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بهره تو از دارایى، همان مقدار است كه براى آخرت خود پیش فرستاده‌اى، و آنچه را كه تأخیر بیندازى و به جا گذارى، سهم وارث است</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صدقه در روایات مفهوم گسترده ای دارد</w:t>
      </w:r>
    </w:p>
    <w:p>
      <w:pPr>
        <w:pStyle w:val="BookText"/>
        <w:rPr/>
      </w:pPr>
      <w:r>
        <w:rPr>
          <w:rFonts w:ascii="IRNazanin" w:hAnsi="IRNazanin" w:eastAsia="IRNazanin"/>
          <w:color w:val="111111"/>
          <w:sz w:val="28"/>
          <w:sz w:val="28"/>
          <w:szCs w:val="28"/>
          <w:rtl w:val="true"/>
          <w:lang w:bidi="fa-IR"/>
        </w:rPr>
        <w:t>در روایات نیز برای آن مفهومی گسترده تر قابل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مَعرُوفٍ صَدَقَةٌ</w:t>
      </w:r>
      <w:r>
        <w:rPr>
          <w:rFonts w:eastAsia="IRNazanin" w:cs="IRNazanin"/>
          <w:color w:val="111111"/>
          <w:sz w:val="28"/>
          <w:szCs w:val="28"/>
          <w:rtl w:val="true"/>
          <w:lang w:bidi="fa-IR"/>
        </w:rPr>
        <w:t xml:space="preserve">» </w:t>
      </w:r>
      <w:r>
        <w:rPr>
          <w:rStyle w:val="FootnoteAnchor"/>
          <w:rtl w:val="true"/>
        </w:rPr>
        <w:footnoteReference w:id="901"/>
      </w:r>
      <w:r>
        <w:rPr>
          <w:rFonts w:ascii="Amiri" w:hAnsi="Amiri" w:eastAsia="Amiri" w:cs="Amiri"/>
          <w:color w:val="111111"/>
          <w:sz w:val="28"/>
          <w:sz w:val="28"/>
          <w:szCs w:val="28"/>
          <w:rtl w:val="true"/>
          <w:lang w:bidi="ar-SA"/>
        </w:rPr>
        <w:t>یعنی هر کار نیکی صدقه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ایشان نقل شده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يُحِبُّها اللّهُ، إصلاحٌ بينَ الناسِ إذا تَفاسَدُوا، و تَقارُبٌ بَينَهِم إذا تَباعَدُوا </w:t>
      </w:r>
      <w:r>
        <w:rPr>
          <w:rFonts w:eastAsia="Amiri" w:cs="Amiri" w:ascii="Amiri" w:hAnsi="Amiri"/>
          <w:color w:val="111111"/>
          <w:sz w:val="28"/>
          <w:szCs w:val="28"/>
          <w:rtl w:val="true"/>
          <w:lang w:bidi="ar-SA"/>
        </w:rPr>
        <w:t xml:space="preserve">». </w:t>
      </w:r>
      <w:r>
        <w:rPr>
          <w:rStyle w:val="FootnoteAnchor"/>
          <w:rtl w:val="true"/>
        </w:rPr>
        <w:footnoteReference w:id="902"/>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صدقه ای که خداوند آن را دوست دارد، آشتی بین مردم است و به هم نزدیک کردن آنان آنگاه که بین آنها اختلاف باشد یا از هم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درجای دیگرپیامبر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تَصَدَّقُوا على أخِيكُم بِعِلمٍ يُرشِدُهُ و رَأيٍ يُسَدِّدُهُ </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یعنی به برادر دینی خود به وسیله ی دانش که او را راهنمایی کند و مشاوره ای که او را به هدف رساند،صدقه دهید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همچنین از حفظ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صدقه یاد شده و بهترین صدقه،صدقه ی زبان که مانع ازخونریزی می‌شود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فهد حلی،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086" w:name="pg9790_89880"/>
    </w:p>
    <w:p>
      <w:pPr>
        <w:pStyle w:val="Heading3"/>
        <w:numPr>
          <w:ilvl w:val="2"/>
          <w:numId w:val="1"/>
        </w:numPr>
        <w:rPr/>
      </w:pPr>
      <w:bookmarkStart w:id="1087" w:name="__RefHeading___Toc9467611_2870459653"/>
      <w:bookmarkStart w:id="1088" w:name="_Toc422"/>
      <w:bookmarkEnd w:id="1086"/>
      <w:bookmarkEnd w:id="1087"/>
      <w:r>
        <w:rPr>
          <w:rtl w:val="true"/>
        </w:rPr>
        <w:t>آیات</w:t>
      </w:r>
      <w:bookmarkEnd w:id="1088"/>
    </w:p>
    <w:p>
      <w:pPr>
        <w:pStyle w:val="Heading4"/>
        <w:numPr>
          <w:ilvl w:val="3"/>
          <w:numId w:val="1"/>
        </w:numPr>
        <w:rPr/>
      </w:pPr>
      <w:bookmarkStart w:id="1089" w:name="__RefHeading___Toc9467613_2870459653"/>
      <w:bookmarkStart w:id="1090" w:name="_Toc423"/>
      <w:bookmarkEnd w:id="1089"/>
      <w:r>
        <w:rPr/>
        <w:t>1</w:t>
      </w:r>
      <w:r>
        <w:rPr>
          <w:rtl w:val="true"/>
        </w:rPr>
        <w:t xml:space="preserve">- </w:t>
      </w:r>
      <w:r>
        <w:rPr>
          <w:rtl w:val="true"/>
        </w:rPr>
        <w:t xml:space="preserve">اهمیت علم </w:t>
      </w:r>
      <w:r>
        <w:rPr>
          <w:rtl w:val="true"/>
        </w:rPr>
        <w:t>:</w:t>
      </w:r>
      <w:bookmarkEnd w:id="1090"/>
    </w:p>
    <w:p>
      <w:pPr>
        <w:pStyle w:val="BookText"/>
        <w:rPr/>
      </w:pPr>
      <w:r>
        <w:rPr>
          <w:rFonts w:ascii="IRNazanin" w:hAnsi="IRNazanin" w:eastAsia="IRNazanin"/>
          <w:color w:val="111111"/>
          <w:sz w:val="28"/>
          <w:sz w:val="28"/>
          <w:szCs w:val="28"/>
          <w:rtl w:val="true"/>
          <w:lang w:bidi="fa-IR"/>
        </w:rPr>
        <w:t>قرآن كریم تا آن‌جا به تحصیل علم و دانش اهمیت قایل شده كه مسلمانان را ملزم مى‌سازد كه همه در میدان جنگ شركت نكنند، بلكه گروهى بمانند و معارف اسلامى را بیاموزند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شایسته نیست مؤمنان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كنند چرا از هر گروهى طایفه‌اى از آنان كوچ نمى‌كنند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احكام و معارف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پیدا كنند و به هنگام بازگشت به سوى قوم خود آن‌ها را انذار نمایند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خوددارى كنند</w:t>
      </w:r>
      <w:r>
        <w:rPr>
          <w:rFonts w:eastAsia="IRNazanin" w:cs="IRNazanin"/>
          <w:color w:val="111111"/>
          <w:sz w:val="28"/>
          <w:szCs w:val="28"/>
          <w:rtl w:val="true"/>
          <w:lang w:bidi="fa-IR"/>
        </w:rPr>
        <w:t>.</w:t>
      </w:r>
    </w:p>
    <w:p>
      <w:pPr>
        <w:pStyle w:val="Heading4"/>
        <w:numPr>
          <w:ilvl w:val="3"/>
          <w:numId w:val="1"/>
        </w:numPr>
        <w:rPr/>
      </w:pPr>
      <w:bookmarkStart w:id="1091" w:name="__RefHeading___Toc9467615_2870459653"/>
      <w:bookmarkStart w:id="1092" w:name="_Toc424"/>
      <w:bookmarkEnd w:id="1091"/>
      <w:r>
        <w:rPr/>
        <w:t>2</w:t>
      </w:r>
      <w:r>
        <w:rPr>
          <w:rtl w:val="true"/>
        </w:rPr>
        <w:t xml:space="preserve">- </w:t>
      </w:r>
      <w:r>
        <w:rPr>
          <w:rtl w:val="true"/>
        </w:rPr>
        <w:t xml:space="preserve">هدف از بعثت انبیا تعلیم دانش و تربیت </w:t>
      </w:r>
      <w:r>
        <w:rPr>
          <w:rtl w:val="true"/>
        </w:rPr>
        <w:t>:</w:t>
      </w:r>
      <w:bookmarkEnd w:id="10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أَرْسَلْنَا فِيكُمْ رَسُولًا مِنْكُمْ يَتْلُو عَلَيْكُمْ آيَاتِنَا وَيُزَكِّيكُمْ وَيُعَلِّمُكُمُ الْكِتَابَ وَالْحِكْمَةَ وَيُعَلِّمُكُمْ مَا لَمْ تَكُونُوا تَعْلَمُونَ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رسولى در میان شما از نوع خودتان فرستادیم تا آیات ما را بر شما بخواند و شما را تزكیه كند و كتاب و حكمت بیاموزد و آنچه نمى‌دانستید به شما یاد دهد</w:t>
      </w:r>
      <w:r>
        <w:rPr>
          <w:rFonts w:eastAsia="IRNazanin" w:cs="IRNazanin"/>
          <w:color w:val="111111"/>
          <w:sz w:val="28"/>
          <w:szCs w:val="28"/>
          <w:rtl w:val="true"/>
          <w:lang w:bidi="fa-IR"/>
        </w:rPr>
        <w:t>.</w:t>
      </w:r>
    </w:p>
    <w:p>
      <w:pPr>
        <w:pStyle w:val="Heading4"/>
        <w:numPr>
          <w:ilvl w:val="3"/>
          <w:numId w:val="1"/>
        </w:numPr>
        <w:rPr/>
      </w:pPr>
      <w:bookmarkStart w:id="1093" w:name="__RefHeading___Toc9467617_2870459653"/>
      <w:bookmarkStart w:id="1094" w:name="_Toc425"/>
      <w:bookmarkEnd w:id="1093"/>
      <w:r>
        <w:rPr/>
        <w:t>3</w:t>
      </w:r>
      <w:r>
        <w:rPr>
          <w:rtl w:val="true"/>
        </w:rPr>
        <w:t xml:space="preserve">- </w:t>
      </w:r>
      <w:r>
        <w:rPr>
          <w:rtl w:val="true"/>
        </w:rPr>
        <w:t xml:space="preserve">تقرّب به خداوند متناسب با درجات علم </w:t>
      </w:r>
      <w:r>
        <w:rPr>
          <w:rtl w:val="true"/>
        </w:rPr>
        <w:t>:</w:t>
      </w:r>
      <w:bookmarkEnd w:id="10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 xml:space="preserve">...» </w:t>
      </w:r>
      <w:r>
        <w:rPr>
          <w:rStyle w:val="FootnoteAnchor"/>
          <w:rtl w:val="true"/>
        </w:rPr>
        <w:footnoteReference w:id="906"/>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كسانى را كه از علم بهره دارند درجات عظیمى مى‌بخشد اگر براى مؤمن درجه است، براى مؤمن عالم درجات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بالابردن درجات قطعاً بالا بردن مكانى نیست بلكه بالا بردن از نظرمقام قرب پروردگار است</w:t>
      </w:r>
      <w:r>
        <w:rPr>
          <w:rFonts w:eastAsia="IRNazanin" w:cs="IRNazanin"/>
          <w:color w:val="111111"/>
          <w:sz w:val="28"/>
          <w:szCs w:val="28"/>
          <w:rtl w:val="true"/>
          <w:lang w:bidi="fa-IR"/>
        </w:rPr>
        <w:t xml:space="preserve">. </w:t>
      </w:r>
      <w:bookmarkStart w:id="1095" w:name="pg9790_89881"/>
    </w:p>
    <w:p>
      <w:pPr>
        <w:pStyle w:val="Heading4"/>
        <w:numPr>
          <w:ilvl w:val="3"/>
          <w:numId w:val="1"/>
        </w:numPr>
        <w:rPr/>
      </w:pPr>
      <w:bookmarkStart w:id="1096" w:name="__RefHeading___Toc9467619_2870459653"/>
      <w:bookmarkStart w:id="1097" w:name="_Toc426"/>
      <w:bookmarkEnd w:id="1095"/>
      <w:bookmarkEnd w:id="1096"/>
      <w:r>
        <w:rPr/>
        <w:t>4</w:t>
      </w:r>
      <w:r>
        <w:rPr>
          <w:rtl w:val="true"/>
        </w:rPr>
        <w:t xml:space="preserve">- </w:t>
      </w:r>
      <w:r>
        <w:rPr>
          <w:rtl w:val="true"/>
        </w:rPr>
        <w:t xml:space="preserve">نام راسخان در علم كنار نام خدا </w:t>
      </w:r>
      <w:r>
        <w:rPr>
          <w:rtl w:val="true"/>
        </w:rPr>
        <w:t>:</w:t>
      </w:r>
      <w:bookmarkEnd w:id="10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 يَقُولُونَ آمَنَّا بِهِ</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حقایق قرآن را جز خداوند و راسخان در علم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فزونى در علم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زدنى علماً</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مرا زیاد كن</w:t>
      </w:r>
      <w:r>
        <w:rPr>
          <w:rFonts w:eastAsia="IRNazanin" w:cs="IRNazanin"/>
          <w:color w:val="111111"/>
          <w:sz w:val="28"/>
          <w:szCs w:val="28"/>
          <w:rtl w:val="true"/>
          <w:lang w:bidi="fa-IR"/>
        </w:rPr>
        <w:t>.</w:t>
      </w:r>
    </w:p>
    <w:p>
      <w:pPr>
        <w:pStyle w:val="Heading4"/>
        <w:numPr>
          <w:ilvl w:val="3"/>
          <w:numId w:val="1"/>
        </w:numPr>
        <w:rPr/>
      </w:pPr>
      <w:bookmarkStart w:id="1098" w:name="__RefHeading___Toc9467621_2870459653"/>
      <w:bookmarkStart w:id="1099" w:name="_Toc427"/>
      <w:bookmarkEnd w:id="1098"/>
      <w:r>
        <w:rPr/>
        <w:t>5</w:t>
      </w:r>
      <w:r>
        <w:rPr>
          <w:rtl w:val="true"/>
        </w:rPr>
        <w:t xml:space="preserve">- </w:t>
      </w:r>
      <w:r>
        <w:rPr>
          <w:rtl w:val="true"/>
        </w:rPr>
        <w:t>دانشمندان در ردیف ملائكه</w:t>
      </w:r>
      <w:r>
        <w:rPr>
          <w:rtl w:val="true"/>
        </w:rPr>
        <w:t>:</w:t>
      </w:r>
      <w:bookmarkEnd w:id="10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وَالْمَلَائِكَةُ وَأُولُو الْعِلْمِ قَائِمًا بِالْقِسْطِ</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در این آیه شریفه دانشمندان واقعى در ردیف فرشتگان قرار گرفته‌اند و این خود، امتیاز دانشمندان را بر دیگران اعلام مى‌كند و نیز از آیه استفاده مى‌شود امتیاز دانشمندان از این نظر است كه در فضیلت و برترى 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کَنْزَ أَنْفَعُ مِنَ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گنجى سودمند تر از علم نیست</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طلب علم و جهاد در راه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الشَّاخِصُ فِی طَلَبِ اَلْعِلْمِ کَالْمُجاهِدِ فِی سَبِیلِ اللَّهِ إِنَّ طَلَبَ اَلْعِلْمِ فَرِیضَةٌ عَلَی كُلِی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وَ کَمْ مِنْ مُؤْمِنٍ یَخْرُجُ مِنْ مَنْزِلِهِ فِی طَلَبِ اَلْعِلْمِ فَلاَ یَرْجِعُ إِلاَّ مَغْفُوراً</w:t>
      </w:r>
      <w:r>
        <w:rPr>
          <w:rFonts w:eastAsia="Amiri" w:cs="Amiri" w:ascii="Amiri" w:hAnsi="Amiri"/>
          <w:color w:val="111111"/>
          <w:sz w:val="28"/>
          <w:szCs w:val="28"/>
          <w:rtl w:val="true"/>
          <w:lang w:bidi="ar-SA"/>
        </w:rPr>
        <w:t xml:space="preserve">» </w:t>
      </w:r>
      <w:r>
        <w:rPr>
          <w:rStyle w:val="FootnoteAnchor"/>
          <w:rtl w:val="true"/>
        </w:rPr>
        <w:footnoteReference w:id="911"/>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براى تحصیل علم بیرون رود، همانند مجاهد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تحصیل دانش بر هر مسلمانى واجب است و چه بسا مؤمنى كه از خانه خود براى تحصیل دانش خارج شود به خانه بر نمى‌گردد جز آن‌كه آمرزیده شده باشد</w:t>
      </w:r>
      <w:r>
        <w:rPr>
          <w:rFonts w:eastAsia="IRNazanin" w:cs="IRNazanin"/>
          <w:color w:val="111111"/>
          <w:sz w:val="28"/>
          <w:szCs w:val="28"/>
          <w:rtl w:val="true"/>
          <w:lang w:bidi="fa-IR"/>
        </w:rPr>
        <w:t xml:space="preserve">. </w:t>
      </w:r>
      <w:bookmarkStart w:id="1100" w:name="pg9790_89882"/>
    </w:p>
    <w:p>
      <w:pPr>
        <w:pStyle w:val="Heading2"/>
        <w:numPr>
          <w:ilvl w:val="1"/>
          <w:numId w:val="1"/>
        </w:numPr>
        <w:rPr/>
      </w:pPr>
      <w:bookmarkStart w:id="1101" w:name="__RefHeading___Toc9467623_2870459653"/>
      <w:bookmarkStart w:id="1102" w:name="_Toc428"/>
      <w:bookmarkEnd w:id="1100"/>
      <w:bookmarkEnd w:id="1101"/>
      <w:r>
        <w:rPr>
          <w:rtl w:val="true"/>
        </w:rPr>
        <w:t>منابع و مآخذ</w:t>
      </w:r>
      <w:bookmarkEnd w:id="110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کلینی، محمد بن یعقوب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تهران، چاپ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طوسی، دارالثقافة،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مجلسی، محمد باقر، ط بیروت،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طباطبا ئی، محمد حسین، قم، انتشارات اسلامی</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تفسیرالصافی، فیض کاشانی، ناشر مکتبه 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چاپ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تفسیرنمونه، مکارم شیرازی، دارالکتب الاسلامیه، 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ابن بابویه، انتشارات اندیشه الهادی،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شعیری، محمد ابن محمد، نرم افزار نور، جامع الاحادیث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القلوب، مجلسی، محمد باقر، ناشر سرور،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طبری آملی، ناشر موسسه البعثة،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 توشه، راهیان نور، دفتر تبلیغات اسلامی، قم، شماره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عباس قمی، ناشر فراهانی، سال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شاهدان، اعمال توکل، سید رحیم، قم انتشارات مشرقین،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سجادیة، انتشارات هادی، مجد،چاپ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شیخ صدوق ، قم انتشارات الشریف الرضی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صدوق، ناشر موسسه آل البیت ع،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امینی، عبد الحسین، قم مرکز الغدیر،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غررالحکم، آمدی، عبد الواحد، قم ، دارالکتب اسلامیه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اربلی، عبد الحسین، ناشر مجمع جهانی، اهل بیت ع،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متقی الهندی ،ط بیروت ،موسسه الرساله </w:t>
      </w:r>
      <w:r>
        <w:rPr>
          <w:rFonts w:eastAsia="IRNazanin" w:cs="IRNazanin"/>
          <w:color w:val="111111"/>
          <w:sz w:val="28"/>
          <w:szCs w:val="28"/>
          <w:lang w:bidi="fa-IR"/>
        </w:rPr>
        <w:t>1413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البیضاء، فیض کاشانی، ناشر آستان قدس رضوی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نوری، میرزا حسین، قم موسسه آل البیت چاپ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شناسی، سید محمد حسین تهرانی، ناشر نور ملکوت، ط پانزدهم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قرائتی، محسن، قم، انتشارات اسلامی، چاپ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عباس قمی، ترجمه الهی قمشه ای، چاپ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عصمة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الطبرسی، نرم افزار نور جامع الاحادیث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شیخ صدوق، دارالکتب الاسلامیه،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ال ابی طالب ع، ابن شهر آشوب، ناشر قم مکتبه آیه مرعشی النجفی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 صافی گلپایگانی، قم موسسه السیده المعصومه</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سید رضی، قم موسسه فرهنگی امیرالمومنین ع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کلمات پیامبر اسلام ص، ناشر انصاریان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حر عاملی محمد حسین، ناشرموسسه آل البیت ع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اسراآیه </w:t>
      </w:r>
      <w:r>
        <w:rPr>
          <w:rFonts w:eastAsia="IRNazanin" w:cs="IRNazanin"/>
          <w:b w:val="false"/>
          <w:bCs w:val="false"/>
          <w:i w:val="false"/>
          <w:iCs w:val="false"/>
          <w:color w:val="333333"/>
          <w:sz w:val="20"/>
          <w:szCs w:val="20"/>
        </w:rPr>
        <w:t>24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آیه </w:t>
      </w:r>
      <w:r>
        <w:rPr>
          <w:rFonts w:eastAsia="IRNazanin" w:cs="IRNazanin"/>
          <w:b w:val="false"/>
          <w:bCs w:val="false"/>
          <w:i w:val="false"/>
          <w:iCs w:val="false"/>
          <w:color w:val="333333"/>
          <w:sz w:val="20"/>
          <w:szCs w:val="20"/>
        </w:rPr>
        <w:t>15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36</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یکصد موضوع پانصد داستان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کرامات الحسینیه ج</w:t>
      </w:r>
      <w:r>
        <w:rPr>
          <w:rFonts w:eastAsia="IRNazanin" w:cs="IRNazanin"/>
          <w:b w:val="false"/>
          <w:bCs w:val="false"/>
          <w:i w:val="false"/>
          <w:iCs w:val="false"/>
          <w:color w:val="333333"/>
          <w:sz w:val="20"/>
          <w:szCs w:val="20"/>
        </w:rPr>
        <w:t>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بزرگان،رضا باقی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حکایت و حکمت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رمز موفقیت بزرگان</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الجنان دعای مشلول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ایرج میرزا</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دعوات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62</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تفسیر المیزان، ترجمه سیدمحمدباقر موسوی همدانی،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اسلامی، </w:t>
      </w:r>
      <w:r>
        <w:rPr>
          <w:rFonts w:eastAsia="IRNazanin" w:cs="IRNazanin"/>
          <w:b w:val="false"/>
          <w:bCs w:val="false"/>
          <w:i w:val="false"/>
          <w:iCs w:val="false"/>
          <w:color w:val="333333"/>
          <w:sz w:val="20"/>
          <w:szCs w:val="20"/>
        </w:rPr>
        <w:t>1362</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بن حسام الدین الهندی، کنزالعمال،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الرساله،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سیدرحیم توکل، شاهدان اعمال،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مشرقین،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14</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19</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184</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179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تعقیب نماز صبح</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الرحمن میرزا حسین بن محمد تقی نوری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 میرزا حسین بن محمد تقی نوری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القول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فی مواعظ الرضا ع</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ماده غفل</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3231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3642</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3429</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3502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سوره عصر</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جواهر فقیه جاودانه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ملااحمدنراقی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204</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الحكم و المواعظ،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11</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شیرازی، غزل شماره </w:t>
      </w:r>
      <w:r>
        <w:rPr>
          <w:rFonts w:eastAsia="IRNazanin" w:cs="IRNazanin"/>
          <w:b w:val="false"/>
          <w:bCs w:val="false"/>
          <w:i w:val="false"/>
          <w:iCs w:val="false"/>
          <w:color w:val="333333"/>
          <w:sz w:val="20"/>
          <w:szCs w:val="20"/>
        </w:rPr>
        <w:t>1</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78</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56</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چاپ سوم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وفا،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73</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تفسیر المیزان، ترجمه سیدمحمدباقر موسوی همدانی،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اسلامی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بن حسام الدین الهندی، کنزالعمال،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الرساله،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دارالکتاب الاسلامیه،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پیشین،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سیدرحیم توکل، شاهدان اعمال،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مشرقین،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19</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الاخبار، ترجمه شیخ عبدالعلی محمدی شاهرودی،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الاسلامیه،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7</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دیگران، پیشین،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پیشین،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میرزاحسین محدث نوری، 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چاپ سوم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البیت الاحیا التراث،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پیشین،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دیگران،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دارالاضواء،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پیشین،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ترجمه الهی قمشه ای، چاپ دوم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عصمت،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65</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علی بن جمعه الحویزی،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چاپ دوم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 العلمیه، بی تا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 معاد، چاپ سوم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اسلامی،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علل الشرایع، مصحح محمدصادق بحرالعلوم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الرضی،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71</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22</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مبحث نار؛ کفایة الموحدین، بحث نار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2</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43</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43</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درتفسیرصافی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التمثیل ص</w:t>
      </w:r>
      <w:r>
        <w:rPr>
          <w:rFonts w:eastAsia="IRNazanin" w:cs="IRNazanin"/>
          <w:b w:val="false"/>
          <w:bCs w:val="false"/>
          <w:i w:val="false"/>
          <w:iCs w:val="false"/>
          <w:color w:val="333333"/>
          <w:sz w:val="20"/>
          <w:szCs w:val="20"/>
        </w:rPr>
        <w:t>191</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21</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 ص</w:t>
      </w:r>
      <w:r>
        <w:rPr>
          <w:rFonts w:eastAsia="IRNazanin" w:cs="IRNazanin"/>
          <w:b w:val="false"/>
          <w:bCs w:val="false"/>
          <w:i w:val="false"/>
          <w:iCs w:val="false"/>
          <w:color w:val="333333"/>
          <w:sz w:val="20"/>
          <w:szCs w:val="20"/>
        </w:rPr>
        <w:t>600</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32</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22</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50</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شیخ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Pr>
        <w:t>99</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آل البیت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للموفق الخوارزمی،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الموده لذوی القربی للقندوزی،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الإسلام</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بن علی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68</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تمام قصیده در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از سایت برکت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معجزات حضرت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الجرائح، قطب الدین راوندی،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ابن شهر آشوب،ج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تسلیة المجالس، کرکی حائری،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بحار الانوار،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المواعظ العددیة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مما روته العامة عن النبی صلى الله علیه و اله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22799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22827</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،رساله حضرت امام،مسئله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142</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3/62</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العددیه،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2841</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 ج</w:t>
      </w:r>
      <w:r>
        <w:rPr>
          <w:rFonts w:eastAsia="IRNazanin" w:cs="IRNazanin"/>
          <w:b w:val="false"/>
          <w:bCs w:val="false"/>
          <w:i w:val="false"/>
          <w:iCs w:val="false"/>
          <w:color w:val="333333"/>
          <w:sz w:val="20"/>
          <w:szCs w:val="20"/>
        </w:rPr>
        <w:t>4</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21539</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13301</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28883</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8704</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الاختصاص، ص </w:t>
      </w:r>
      <w:r>
        <w:rPr>
          <w:rFonts w:eastAsia="IRNazanin" w:cs="IRNazanin"/>
          <w:b w:val="false"/>
          <w:bCs w:val="false"/>
          <w:i w:val="false"/>
          <w:iCs w:val="false"/>
          <w:color w:val="333333"/>
          <w:sz w:val="20"/>
          <w:szCs w:val="20"/>
        </w:rPr>
        <w:t>87</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10</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114</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129</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ثواب‌الاعمال، ص </w:t>
      </w:r>
      <w:r>
        <w:rPr>
          <w:rFonts w:eastAsia="IRNazanin" w:cs="IRNazanin"/>
          <w:b w:val="false"/>
          <w:bCs w:val="false"/>
          <w:i w:val="false"/>
          <w:iCs w:val="false"/>
          <w:color w:val="333333"/>
          <w:sz w:val="20"/>
          <w:szCs w:val="20"/>
        </w:rPr>
        <w:t>671</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ترجمه محمد دشتی، قم، موسسه فرهنگی تحقیقاتی امیرالمومنین، بهار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نوبت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صفحه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6002</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صفحه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6030</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فخررازی،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صفحه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وصیت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تحقیق محمدفؤاد عبدالباقی، دارالفكر،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طوسى، دارالثقافة،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تششیع الجنازه</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الدنیا مزرعة الاخرة</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200</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254</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23</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مسأله مهدویت، مسعود عالی، دفتر اول،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العددیه مواعظ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تائی حضرت 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باب الدین،</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الناس، حیدری نراقی، علی محمد، ص </w:t>
      </w:r>
      <w:r>
        <w:rPr>
          <w:rFonts w:eastAsia="IRNazanin" w:cs="IRNazanin"/>
          <w:b w:val="false"/>
          <w:bCs w:val="false"/>
          <w:i w:val="false"/>
          <w:iCs w:val="false"/>
          <w:color w:val="333333"/>
          <w:sz w:val="20"/>
          <w:szCs w:val="20"/>
        </w:rPr>
        <w:t>140</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21837</w:t>
      </w:r>
      <w:r>
        <w:rPr>
          <w:rFonts w:ascii="IRNazanin" w:hAnsi="IRNazanin" w:eastAsia="IRNazanin"/>
          <w:b w:val="false"/>
          <w:b w:val="false"/>
          <w:bCs w:val="false"/>
          <w:i w:val="false"/>
          <w:i w:val="false"/>
          <w:iCs w:val="false"/>
          <w:color w:val="333333"/>
          <w:sz w:val="20"/>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 محدث زاده فرزند مرحوم شیخ عباس قمی</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آیه الله دستغیب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عرفان اسلامی، حسین انصاریان، ناشر دارالعرفان،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غزالی،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الاخبارص</w:t>
      </w:r>
      <w:r>
        <w:rPr>
          <w:rFonts w:eastAsia="IRNazanin" w:cs="IRNazanin"/>
          <w:b w:val="false"/>
          <w:bCs w:val="false"/>
          <w:i w:val="false"/>
          <w:iCs w:val="false"/>
          <w:color w:val="333333"/>
          <w:sz w:val="20"/>
          <w:szCs w:val="20"/>
        </w:rPr>
        <w:t>169</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الاخبارص</w:t>
      </w:r>
      <w:r>
        <w:rPr>
          <w:rFonts w:eastAsia="IRNazanin" w:cs="IRNazanin"/>
          <w:b w:val="false"/>
          <w:bCs w:val="false"/>
          <w:i w:val="false"/>
          <w:iCs w:val="false"/>
          <w:color w:val="333333"/>
          <w:sz w:val="20"/>
          <w:szCs w:val="20"/>
        </w:rPr>
        <w:t>169</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این احادیث در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شریف منازل الاخره شیخ عباس قمی رضی الله عنه</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125</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منتخب التواریخ، 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الاخره شیخ عباس قمی</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معادشناسی آیه الله تهرانی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استاد فرحزاد درسمت خدا</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کافی، دار الکتب الاسلامیه، چاپ چهارم،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البلاغه،خ</w:t>
      </w:r>
      <w:r>
        <w:rPr>
          <w:rFonts w:eastAsia="IRNazanin" w:cs="IRNazanin"/>
          <w:b w:val="false"/>
          <w:bCs w:val="false"/>
          <w:i w:val="false"/>
          <w:iCs w:val="false"/>
          <w:color w:val="333333"/>
          <w:sz w:val="20"/>
          <w:szCs w:val="20"/>
        </w:rPr>
        <w:t>87</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العددیه، ص</w:t>
      </w:r>
      <w:r>
        <w:rPr>
          <w:rFonts w:eastAsia="IRNazanin" w:cs="IRNazanin"/>
          <w:b w:val="false"/>
          <w:bCs w:val="false"/>
          <w:i w:val="false"/>
          <w:iCs w:val="false"/>
          <w:color w:val="333333"/>
          <w:sz w:val="20"/>
          <w:szCs w:val="20"/>
        </w:rPr>
        <w:t>189</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المواعظ العددیة،صفحه </w:t>
      </w:r>
      <w:r>
        <w:rPr>
          <w:rFonts w:eastAsia="IRNazanin" w:cs="IRNazanin"/>
          <w:b w:val="false"/>
          <w:bCs w:val="false"/>
          <w:i w:val="false"/>
          <w:iCs w:val="false"/>
          <w:color w:val="333333"/>
          <w:sz w:val="20"/>
          <w:szCs w:val="20"/>
        </w:rPr>
        <w:t>245</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وعاظج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 علمی و عملی علامه طباطبائی از نگاه فرزانگان</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الحسینیه ص</w:t>
      </w:r>
      <w:r>
        <w:rPr>
          <w:rFonts w:eastAsia="IRNazanin" w:cs="IRNazanin"/>
          <w:b w:val="false"/>
          <w:bCs w:val="false"/>
          <w:i w:val="false"/>
          <w:iCs w:val="false"/>
          <w:color w:val="333333"/>
          <w:sz w:val="20"/>
          <w:szCs w:val="20"/>
        </w:rPr>
        <w:t>51</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39</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194</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Pr>
        <w:t>21</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41</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38</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101</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37</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3</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33</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99</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12</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52</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7</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42</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65</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48</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8</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احمد مستنبط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قابوس نامه، حکایت اول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7</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 شناسی، محسن قرائتی، ص </w:t>
      </w:r>
      <w:r>
        <w:rPr>
          <w:rFonts w:eastAsia="IRNazanin" w:cs="IRNazanin"/>
          <w:b w:val="false"/>
          <w:bCs w:val="false"/>
          <w:i w:val="false"/>
          <w:iCs w:val="false"/>
          <w:color w:val="333333"/>
          <w:sz w:val="20"/>
          <w:szCs w:val="20"/>
        </w:rPr>
        <w:t>183</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سجاده پرواز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نوری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270</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صدوق،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289</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289</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صدوق، باب معنی الموت، ص </w:t>
      </w:r>
      <w:r>
        <w:rPr>
          <w:rFonts w:eastAsia="IRNazanin" w:cs="IRNazanin"/>
          <w:b w:val="false"/>
          <w:bCs w:val="false"/>
          <w:i w:val="false"/>
          <w:iCs w:val="false"/>
          <w:color w:val="333333"/>
          <w:sz w:val="20"/>
          <w:szCs w:val="20"/>
        </w:rPr>
        <w:t>288</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صفحه </w:t>
      </w:r>
      <w:r>
        <w:rPr>
          <w:rFonts w:eastAsia="IRNazanin" w:cs="IRNazanin"/>
          <w:b w:val="false"/>
          <w:bCs w:val="false"/>
          <w:i w:val="false"/>
          <w:iCs w:val="false"/>
          <w:color w:val="333333"/>
          <w:sz w:val="20"/>
          <w:szCs w:val="20"/>
        </w:rPr>
        <w:t>288</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 آ</w:t>
      </w:r>
      <w:r>
        <w:rPr>
          <w:rFonts w:eastAsia="IRNazanin" w:cs="IRNazanin"/>
          <w:b w:val="false"/>
          <w:bCs w:val="false"/>
          <w:i w:val="false"/>
          <w:iCs w:val="false"/>
          <w:color w:val="333333"/>
          <w:sz w:val="20"/>
          <w:szCs w:val="20"/>
        </w:rPr>
        <w:t>13</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حزاب، </w:t>
      </w:r>
      <w:r>
        <w:rPr>
          <w:rFonts w:eastAsia="IRNazanin" w:cs="IRNazanin"/>
          <w:b w:val="false"/>
          <w:bCs w:val="false"/>
          <w:i w:val="false"/>
          <w:iCs w:val="false"/>
          <w:color w:val="333333"/>
          <w:sz w:val="20"/>
          <w:szCs w:val="20"/>
        </w:rPr>
        <w:t>1</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البقرة آیه </w:t>
      </w:r>
      <w:r>
        <w:rPr>
          <w:rFonts w:eastAsia="IRNazanin" w:cs="IRNazanin"/>
          <w:b w:val="false"/>
          <w:bCs w:val="false"/>
          <w:i w:val="false"/>
          <w:iCs w:val="false"/>
          <w:color w:val="333333"/>
          <w:sz w:val="20"/>
          <w:szCs w:val="20"/>
        </w:rPr>
        <w:t>29</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الجاثیه </w:t>
      </w:r>
      <w:r>
        <w:rPr>
          <w:rFonts w:eastAsia="IRNazanin" w:cs="IRNazanin"/>
          <w:b w:val="false"/>
          <w:bCs w:val="false"/>
          <w:i w:val="false"/>
          <w:iCs w:val="false"/>
          <w:color w:val="333333"/>
          <w:sz w:val="20"/>
          <w:szCs w:val="20"/>
        </w:rPr>
        <w:t>13</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32</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56</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147</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بحار الأنوار الجامعة لدرر أخبار الأئمة الأطهار،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پانزدهم، جزء دوّم، بابُ حبّ الله تعالی، در صفحۀ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الیقین ص</w:t>
      </w:r>
      <w:r>
        <w:rPr>
          <w:rFonts w:eastAsia="IRNazanin" w:cs="IRNazanin"/>
          <w:b w:val="false"/>
          <w:bCs w:val="false"/>
          <w:i w:val="false"/>
          <w:iCs w:val="false"/>
          <w:color w:val="333333"/>
          <w:sz w:val="20"/>
          <w:szCs w:val="20"/>
        </w:rPr>
        <w:t>104</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الاشعار ص</w:t>
      </w:r>
      <w:r>
        <w:rPr>
          <w:rFonts w:eastAsia="IRNazanin" w:cs="IRNazanin"/>
          <w:b w:val="false"/>
          <w:bCs w:val="false"/>
          <w:i w:val="false"/>
          <w:iCs w:val="false"/>
          <w:color w:val="333333"/>
          <w:sz w:val="20"/>
          <w:szCs w:val="20"/>
        </w:rPr>
        <w:t>28</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471</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نسخه خطی قصص الانبیاء راوندی</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علیهم‌السلام، ابن شهر آشوب مازندرانی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الکبری للنقدی ص</w:t>
      </w:r>
      <w:r>
        <w:rPr>
          <w:rFonts w:eastAsia="IRNazanin" w:cs="IRNazanin"/>
          <w:b w:val="false"/>
          <w:bCs w:val="false"/>
          <w:i w:val="false"/>
          <w:iCs w:val="false"/>
          <w:color w:val="333333"/>
          <w:sz w:val="20"/>
          <w:szCs w:val="20"/>
        </w:rPr>
        <w:t>62</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27</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عدة‌الداعی و نجاح الساعی، ابن فهد حلی،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الجنان و روح‌الجنان،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حكمت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ازسایت یک آیه درروزذیل آیه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سوره مومنون</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39</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30</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167</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56</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64</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76</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24</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Pr>
        <w:t>8</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3</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Pr>
        <w:t>8</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156</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46</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البیضا،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منهاجین الشارعین منهج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168</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16</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ملامحسن فیض کاشانی، وافی، ابواب ما بعد الموت،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Pr>
        <w:t>38</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Pr>
        <w:t>21</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38</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223</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110</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17</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30</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Pr>
        <w:t>40</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حاقة </w:t>
      </w:r>
      <w:r>
        <w:rPr>
          <w:rFonts w:eastAsia="IRNazanin" w:cs="IRNazanin"/>
          <w:b w:val="false"/>
          <w:bCs w:val="false"/>
          <w:i w:val="false"/>
          <w:iCs w:val="false"/>
          <w:color w:val="333333"/>
          <w:sz w:val="20"/>
          <w:szCs w:val="20"/>
        </w:rPr>
        <w:t>24</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72</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80</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7</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108</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49</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 باقر مجلسی، دار احیاء التراث،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صدوق، دار البلاغه، بیروت، بی تا،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میرزا حسین نوری، آل البیت، 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 عاملی، بیروت، دار احیاء التراث،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شیخ عباس قمی، انتشارات نبوی، ص</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دعای ندبه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21</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حیوه القلوب مجلسی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70</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34</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72</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179</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87</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43</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136</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14</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ثواب‌الاعمال و عقاب‌الاعمال،صفحه </w:t>
      </w:r>
      <w:r>
        <w:rPr>
          <w:rFonts w:eastAsia="IRNazanin" w:cs="IRNazanin"/>
          <w:b w:val="false"/>
          <w:bCs w:val="false"/>
          <w:i w:val="false"/>
          <w:iCs w:val="false"/>
          <w:color w:val="333333"/>
          <w:sz w:val="20"/>
          <w:szCs w:val="20"/>
        </w:rPr>
        <w:t>200</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Pr>
        <w:t>36</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كلینى، محمد بن یعقوب، الكافی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لائل الامامة،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طوسى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البدایه والنهایه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الحیات،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عظمت یك نگاه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مقام والدین در اسلام صفحه </w:t>
      </w:r>
      <w:r>
        <w:rPr>
          <w:rFonts w:eastAsia="IRNazanin" w:cs="IRNazanin"/>
          <w:b w:val="false"/>
          <w:bCs w:val="false"/>
          <w:i w:val="false"/>
          <w:iCs w:val="false"/>
          <w:color w:val="333333"/>
          <w:sz w:val="20"/>
          <w:szCs w:val="20"/>
        </w:rPr>
        <w:t>125</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14</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60</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44</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14</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5475</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شرح سیدهاشم رسولی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شرح جمال الدین محمد خوانساری،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 بیروت،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معنوی،مولانا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و اسرار اجابت، حبیب الله فرحزاد، نشر عطش،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78</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60</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58</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76</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آسان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شگفت از بندگی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نکاتی از زندگی علامه طباطبائی و کتاب مهر تابان علامه حسینی طهرانی ص </w:t>
      </w:r>
      <w:r>
        <w:rPr>
          <w:rFonts w:eastAsia="IRNazanin" w:cs="IRNazanin"/>
          <w:b w:val="false"/>
          <w:bCs w:val="false"/>
          <w:i w:val="false"/>
          <w:iCs w:val="false"/>
          <w:color w:val="333333"/>
          <w:sz w:val="20"/>
          <w:szCs w:val="20"/>
        </w:rPr>
        <w:t>28</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پندها و حكایت‌های اخلاقی آیت اللّه العظمی مظاهری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تفسیرروح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حیوه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ص</w:t>
      </w:r>
      <w:r>
        <w:rPr>
          <w:rFonts w:eastAsia="IRNazanin" w:cs="IRNazanin"/>
          <w:b w:val="false"/>
          <w:bCs w:val="false"/>
          <w:i w:val="false"/>
          <w:iCs w:val="false"/>
          <w:color w:val="333333"/>
          <w:sz w:val="20"/>
          <w:szCs w:val="20"/>
        </w:rPr>
        <w:t>141</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373</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خظبه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نظامی</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132</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در قرآن، سوره سبأ،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الشارعین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و باستان، حسین نوری همدانی، انتشارات دفتر تبلیغات،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عالم قبر، راز بزرگ 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رضوانی</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Pr>
        <w:t>13</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 </w:t>
      </w:r>
      <w:r>
        <w:rPr>
          <w:rFonts w:eastAsia="IRNazanin" w:cs="IRNazanin"/>
          <w:b w:val="false"/>
          <w:bCs w:val="false"/>
          <w:i w:val="false"/>
          <w:iCs w:val="false"/>
          <w:color w:val="333333"/>
          <w:sz w:val="20"/>
          <w:szCs w:val="20"/>
        </w:rPr>
        <w:t>103</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377</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18859</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18862</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18973</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18870</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18972</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18931</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18872</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19036</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18897</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19096</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19090</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تألیف مرحوم فیض کاشانی،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199</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20629</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20355</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البیضآء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20337</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20575</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رساله حضرت امام، مسئله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نکته در باره نماز، حسین دیلمی،ناشر انتشارات پارسایان، چاپ پنجم،صفحه</w:t>
      </w:r>
      <w:r>
        <w:rPr>
          <w:rFonts w:eastAsia="IRNazanin" w:cs="IRNazanin"/>
          <w:b w:val="false"/>
          <w:bCs w:val="false"/>
          <w:i w:val="false"/>
          <w:iCs w:val="false"/>
          <w:color w:val="333333"/>
          <w:sz w:val="20"/>
          <w:szCs w:val="20"/>
        </w:rPr>
        <w:t>181</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کوتاه، حمید غیوری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افق حوزه و اقتباس، از بیانات حجة الاسلام مومنی، محرم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المجالس وانوار الهدایه، مکارم شیرازی، ناشر علی بن ابی طالب، چاپ دوم،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 راشدی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 شكفتن، ص </w:t>
      </w:r>
      <w:r>
        <w:rPr>
          <w:rFonts w:eastAsia="IRNazanin" w:cs="IRNazanin"/>
          <w:b w:val="false"/>
          <w:bCs w:val="false"/>
          <w:i w:val="false"/>
          <w:iCs w:val="false"/>
          <w:color w:val="333333"/>
          <w:sz w:val="20"/>
          <w:szCs w:val="20"/>
        </w:rPr>
        <w:t>15</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132</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6</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12</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صبر،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تسلیه العباد فی ترجمه مسکن الفوادص</w:t>
      </w:r>
      <w:r>
        <w:rPr>
          <w:rFonts w:eastAsia="IRNazanin" w:cs="IRNazanin"/>
          <w:b w:val="false"/>
          <w:bCs w:val="false"/>
          <w:i w:val="false"/>
          <w:iCs w:val="false"/>
          <w:color w:val="333333"/>
          <w:sz w:val="20"/>
          <w:szCs w:val="20"/>
        </w:rPr>
        <w:t>174</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734</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مسكن الفؤاد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1773</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145</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عند فقد الأحبة و الأولاد،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کبرا س عقیله بنی‌هاشم،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179</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145</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 ص</w:t>
      </w:r>
      <w:r>
        <w:rPr>
          <w:rFonts w:eastAsia="IRNazanin" w:cs="IRNazanin"/>
          <w:b w:val="false"/>
          <w:bCs w:val="false"/>
          <w:i w:val="false"/>
          <w:iCs w:val="false"/>
          <w:color w:val="333333"/>
          <w:sz w:val="20"/>
          <w:szCs w:val="20"/>
        </w:rPr>
        <w:t>66</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Pr>
        <w:t>99</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حکمت </w:t>
      </w:r>
      <w:r>
        <w:rPr>
          <w:rFonts w:eastAsia="IRNazanin" w:cs="IRNazanin"/>
          <w:b w:val="false"/>
          <w:bCs w:val="false"/>
          <w:i w:val="false"/>
          <w:iCs w:val="false"/>
          <w:color w:val="333333"/>
          <w:sz w:val="20"/>
          <w:szCs w:val="20"/>
        </w:rPr>
        <w:t>132</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1</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7</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1</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89</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28</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32</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289</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161</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27</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الاخبارص</w:t>
      </w:r>
      <w:r>
        <w:rPr>
          <w:rFonts w:eastAsia="IRNazanin" w:cs="IRNazanin"/>
          <w:b w:val="false"/>
          <w:bCs w:val="false"/>
          <w:i w:val="false"/>
          <w:iCs w:val="false"/>
          <w:color w:val="333333"/>
          <w:sz w:val="20"/>
          <w:szCs w:val="20"/>
        </w:rPr>
        <w:t>289</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آمال الواعظین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حدیث قدسی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80</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جلد شانزدهم بحار الانوار،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العددیه ص</w:t>
      </w:r>
      <w:r>
        <w:rPr>
          <w:rFonts w:eastAsia="IRNazanin" w:cs="IRNazanin"/>
          <w:b w:val="false"/>
          <w:bCs w:val="false"/>
          <w:i w:val="false"/>
          <w:iCs w:val="false"/>
          <w:color w:val="333333"/>
          <w:sz w:val="20"/>
          <w:szCs w:val="20"/>
        </w:rPr>
        <w:t>390</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601</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42375</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دستغیب، معاد، ص </w:t>
      </w:r>
      <w:r>
        <w:rPr>
          <w:rFonts w:eastAsia="IRNazanin" w:cs="IRNazanin"/>
          <w:b w:val="false"/>
          <w:bCs w:val="false"/>
          <w:i w:val="false"/>
          <w:iCs w:val="false"/>
          <w:color w:val="333333"/>
          <w:sz w:val="20"/>
          <w:szCs w:val="20"/>
        </w:rPr>
        <w:t>95</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عجب حکایتی سید ابو الحسن حسینی</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دستغیب، معاد، ص </w:t>
      </w:r>
      <w:r>
        <w:rPr>
          <w:rFonts w:eastAsia="IRNazanin" w:cs="IRNazanin"/>
          <w:b w:val="false"/>
          <w:bCs w:val="false"/>
          <w:i w:val="false"/>
          <w:iCs w:val="false"/>
          <w:color w:val="333333"/>
          <w:sz w:val="20"/>
          <w:szCs w:val="20"/>
        </w:rPr>
        <w:t>95</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های اسلامی و تکه های تاریخی ص </w:t>
      </w:r>
      <w:r>
        <w:rPr>
          <w:rFonts w:eastAsia="IRNazanin" w:cs="IRNazanin"/>
          <w:b w:val="false"/>
          <w:bCs w:val="false"/>
          <w:i w:val="false"/>
          <w:iCs w:val="false"/>
          <w:color w:val="333333"/>
          <w:sz w:val="20"/>
          <w:szCs w:val="20"/>
        </w:rPr>
        <w:t>47</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الاخره شیخ عباس قمی</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لئالى الاخبار،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دعا هر صبح و شام</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309</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 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والحکم </w:t>
      </w:r>
      <w:r>
        <w:rPr>
          <w:rFonts w:eastAsia="IRNazanin" w:cs="IRNazanin"/>
          <w:b w:val="false"/>
          <w:bCs w:val="false"/>
          <w:i w:val="false"/>
          <w:iCs w:val="false"/>
          <w:color w:val="333333"/>
          <w:sz w:val="20"/>
          <w:szCs w:val="20"/>
        </w:rPr>
        <w:t>328</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برزخ درچندقدمی آقای اشتهاردی</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اخارالرضا 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 دارالتراث العربی،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شیخ صدوق، ترجمه انصارى، ص</w:t>
      </w:r>
      <w:r>
        <w:rPr>
          <w:rFonts w:eastAsia="IRNazanin" w:cs="IRNazanin"/>
          <w:b w:val="false"/>
          <w:bCs w:val="false"/>
          <w:i w:val="false"/>
          <w:iCs w:val="false"/>
          <w:color w:val="333333"/>
          <w:sz w:val="20"/>
          <w:szCs w:val="20"/>
        </w:rPr>
        <w:t>205</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215</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حضور، ص </w:t>
      </w:r>
      <w:r>
        <w:rPr>
          <w:rFonts w:eastAsia="IRNazanin" w:cs="IRNazanin"/>
          <w:b w:val="false"/>
          <w:bCs w:val="false"/>
          <w:i w:val="false"/>
          <w:iCs w:val="false"/>
          <w:color w:val="333333"/>
          <w:sz w:val="20"/>
          <w:szCs w:val="20"/>
        </w:rPr>
        <w:t>167</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ترجمه انصارى، ص </w:t>
      </w:r>
      <w:r>
        <w:rPr>
          <w:rFonts w:eastAsia="IRNazanin" w:cs="IRNazanin"/>
          <w:b w:val="false"/>
          <w:bCs w:val="false"/>
          <w:i w:val="false"/>
          <w:iCs w:val="false"/>
          <w:color w:val="333333"/>
          <w:sz w:val="20"/>
          <w:szCs w:val="20"/>
        </w:rPr>
        <w:t>375</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750</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188</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منازالاخره ص</w:t>
      </w:r>
      <w:r>
        <w:rPr>
          <w:rFonts w:eastAsia="IRNazanin" w:cs="IRNazanin"/>
          <w:b w:val="false"/>
          <w:bCs w:val="false"/>
          <w:i w:val="false"/>
          <w:iCs w:val="false"/>
          <w:color w:val="333333"/>
          <w:sz w:val="20"/>
          <w:szCs w:val="20"/>
        </w:rPr>
        <w:t>74</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شناسی،علامه حسینی طهرانی،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شگفتیهای برزخ استاد محمدعلی کریم نیا</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معادشناسی،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شناسی علامه طهرانی،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این داستان درمعاد شناسی علامه طهرانی،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142</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چندداستان نقل شده از کتاب انسان وعالم برزخ استاد مظاهری</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149</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Pr>
        <w:t>132</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62</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87</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Pr>
        <w:t>7</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53</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18</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147</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34</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5</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تفسیر نمونه سوره مطففین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لئالی‌الأخبار،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رحلی،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حضرت فاطمه زهرا سلام الله علیها</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بهائى ره در كتاب مفتاح الفلاح در بخش اعمال وقت زوال تا غروب</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عیب پوشی</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Pr>
        <w:t>44154</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شانزدهم</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نراقی، انتشارات هجرت،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الوسائل،نوری،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ابواب جهاد النّفس</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834</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معارف شیعه، عباسعلی حقیقی زاده،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آموزه های وحی در قصه های تربیتی، مولف عبدالکریم پاک نیا، انتشارات فرهنگ اهل بیت</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كیمیاى محبّت،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تفسیرحکیم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152</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377</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جلد شانزدهم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یونس و أبیه متى</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کافی صالحی مازندرانی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کمره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حرعاملی،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12</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276</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151</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image" Target="media/image2.jpeg"/><Relationship Id="rId475" Type="http://schemas.openxmlformats.org/officeDocument/2006/relationships/image" Target="media/image2.jpeg"/><Relationship Id="rId476" Type="http://schemas.openxmlformats.org/officeDocument/2006/relationships/footer" Target="footer469.xml"/><Relationship Id="rId477" Type="http://schemas.openxmlformats.org/officeDocument/2006/relationships/footnotes" Target="footnotes.xml"/><Relationship Id="rId478" Type="http://schemas.openxmlformats.org/officeDocument/2006/relationships/numbering" Target="numbering.xml"/><Relationship Id="rId479" Type="http://schemas.openxmlformats.org/officeDocument/2006/relationships/fontTable" Target="fontTable.xml"/><Relationship Id="rId480" Type="http://schemas.openxmlformats.org/officeDocument/2006/relationships/settings" Target="settings.xml"/><Relationship Id="rId4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480</Pages>
  <Words>66552</Words>
  <Characters>254486</Characters>
  <CharactersWithSpaces>319071</CharactersWithSpaces>
  <Paragraphs>2138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2026-08-20T20:19:10Z</dcterms:created>
  <dc:creator>ghaemiyeh.com</dc:creator>
  <dc:description/>
  <dc:language>en-US</dc:language>
  <cp:lastModifiedBy/>
  <dcterms:modified xsi:type="dcterms:W3CDTF">2026-08-20T23:49:26Z</dcterms:modified>
  <cp:revision>1</cp:revision>
  <dc:subject/>
  <dc:title>در مسیر سعادت 1</dc:title>
</cp:coreProperties>
</file>

<file path=docProps/custom.xml><?xml version="1.0" encoding="utf-8"?>
<Properties xmlns="http://schemas.openxmlformats.org/officeDocument/2006/custom-properties" xmlns:vt="http://schemas.openxmlformats.org/officeDocument/2006/docPropsVTypes"/>
</file>